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20E0E4" w14:textId="34501DE9" w:rsidR="00B43397" w:rsidRDefault="00F14047">
      <w:r>
        <w:rPr>
          <w:noProof/>
          <w:lang w:eastAsia="fr-FR"/>
        </w:rPr>
        <mc:AlternateContent>
          <mc:Choice Requires="wps">
            <w:drawing>
              <wp:anchor distT="0" distB="0" distL="114300" distR="114300" simplePos="0" relativeHeight="251692032" behindDoc="0" locked="0" layoutInCell="1" allowOverlap="1" wp14:anchorId="41F69CAE" wp14:editId="456EFDBD">
                <wp:simplePos x="0" y="0"/>
                <wp:positionH relativeFrom="column">
                  <wp:posOffset>121285</wp:posOffset>
                </wp:positionH>
                <wp:positionV relativeFrom="paragraph">
                  <wp:posOffset>-1270</wp:posOffset>
                </wp:positionV>
                <wp:extent cx="5660390" cy="1943100"/>
                <wp:effectExtent l="0" t="0" r="16510" b="19050"/>
                <wp:wrapNone/>
                <wp:docPr id="215" name="Rectangle à coins arrondis 215"/>
                <wp:cNvGraphicFramePr/>
                <a:graphic xmlns:a="http://schemas.openxmlformats.org/drawingml/2006/main">
                  <a:graphicData uri="http://schemas.microsoft.com/office/word/2010/wordprocessingShape">
                    <wps:wsp>
                      <wps:cNvSpPr/>
                      <wps:spPr>
                        <a:xfrm>
                          <a:off x="0" y="0"/>
                          <a:ext cx="5660390" cy="1943100"/>
                        </a:xfrm>
                        <a:prstGeom prst="roundRect">
                          <a:avLst/>
                        </a:prstGeom>
                        <a:solidFill>
                          <a:srgbClr val="FFFF00"/>
                        </a:solidFill>
                        <a:ln>
                          <a:solidFill>
                            <a:schemeClr val="tx1"/>
                          </a:solidFill>
                        </a:ln>
                      </wps:spPr>
                      <wps:style>
                        <a:lnRef idx="3">
                          <a:schemeClr val="lt1"/>
                        </a:lnRef>
                        <a:fillRef idx="1">
                          <a:schemeClr val="accent4"/>
                        </a:fillRef>
                        <a:effectRef idx="1">
                          <a:schemeClr val="accent4"/>
                        </a:effectRef>
                        <a:fontRef idx="minor">
                          <a:schemeClr val="lt1"/>
                        </a:fontRef>
                      </wps:style>
                      <wps:txbx>
                        <w:txbxContent>
                          <w:p w14:paraId="01972C7B" w14:textId="2987D0DE" w:rsidR="000134AF" w:rsidRPr="0054106C" w:rsidRDefault="000134AF" w:rsidP="00C43E41">
                            <w:pPr>
                              <w:jc w:val="center"/>
                              <w:rPr>
                                <w:b/>
                                <w:bCs/>
                                <w:i/>
                                <w:color w:val="171717" w:themeColor="background2" w:themeShade="1A"/>
                                <w:sz w:val="36"/>
                                <w:szCs w:val="36"/>
                                <w:u w:val="single"/>
                              </w:rPr>
                            </w:pPr>
                            <w:r w:rsidRPr="0054106C">
                              <w:rPr>
                                <w:b/>
                                <w:bCs/>
                                <w:color w:val="171717" w:themeColor="background2" w:themeShade="1A"/>
                                <w:sz w:val="36"/>
                                <w:szCs w:val="36"/>
                                <w:u w:val="single"/>
                              </w:rPr>
                              <w:t xml:space="preserve">Séquence </w:t>
                            </w:r>
                            <w:r w:rsidR="00EC577A" w:rsidRPr="0054106C">
                              <w:rPr>
                                <w:b/>
                                <w:bCs/>
                                <w:color w:val="171717" w:themeColor="background2" w:themeShade="1A"/>
                                <w:sz w:val="36"/>
                                <w:szCs w:val="36"/>
                                <w:u w:val="single"/>
                              </w:rPr>
                              <w:t>1</w:t>
                            </w:r>
                            <w:r w:rsidRPr="0054106C">
                              <w:rPr>
                                <w:b/>
                                <w:bCs/>
                                <w:color w:val="171717" w:themeColor="background2" w:themeShade="1A"/>
                                <w:sz w:val="36"/>
                                <w:szCs w:val="36"/>
                                <w:u w:val="single"/>
                              </w:rPr>
                              <w:t> :</w:t>
                            </w:r>
                          </w:p>
                          <w:p w14:paraId="1F922BF3" w14:textId="7E51E446" w:rsidR="000134AF" w:rsidRPr="00C43E41" w:rsidRDefault="0033190B" w:rsidP="00C43E41">
                            <w:pPr>
                              <w:jc w:val="center"/>
                              <w:rPr>
                                <w:b/>
                                <w:i/>
                                <w:sz w:val="32"/>
                                <w:szCs w:val="32"/>
                              </w:rPr>
                            </w:pPr>
                            <w:r>
                              <w:rPr>
                                <w:color w:val="171717" w:themeColor="background2" w:themeShade="1A"/>
                                <w:sz w:val="32"/>
                                <w:szCs w:val="32"/>
                              </w:rPr>
                              <w:t>Préparation au changement d’une pompe de charge</w:t>
                            </w:r>
                          </w:p>
                          <w:p w14:paraId="45ACC4C6" w14:textId="335B921D" w:rsidR="000134AF" w:rsidRPr="00C43E41" w:rsidRDefault="000134AF" w:rsidP="00C43E41">
                            <w:pPr>
                              <w:rPr>
                                <w:b/>
                                <w:i/>
                                <w:sz w:val="24"/>
                                <w:szCs w:val="24"/>
                              </w:rPr>
                            </w:pPr>
                          </w:p>
                          <w:p w14:paraId="6C1580EE" w14:textId="5A184AC8" w:rsidR="000134AF" w:rsidRDefault="000134AF" w:rsidP="00DE5346">
                            <w:pPr>
                              <w:rPr>
                                <w:bCs/>
                                <w:iCs/>
                                <w:color w:val="000000" w:themeColor="text1"/>
                                <w:szCs w:val="28"/>
                              </w:rPr>
                            </w:pPr>
                            <w:r w:rsidRPr="0054106C">
                              <w:rPr>
                                <w:b/>
                                <w:bCs/>
                                <w:color w:val="171717" w:themeColor="background2" w:themeShade="1A"/>
                                <w:u w:val="single"/>
                              </w:rPr>
                              <w:t xml:space="preserve">Séance </w:t>
                            </w:r>
                            <w:r w:rsidR="00880D95" w:rsidRPr="0054106C">
                              <w:rPr>
                                <w:b/>
                                <w:bCs/>
                                <w:color w:val="171717" w:themeColor="background2" w:themeShade="1A"/>
                                <w:u w:val="single"/>
                              </w:rPr>
                              <w:t>1</w:t>
                            </w:r>
                            <w:r w:rsidRPr="0054106C">
                              <w:rPr>
                                <w:b/>
                                <w:bCs/>
                                <w:color w:val="171717" w:themeColor="background2" w:themeShade="1A"/>
                                <w:u w:val="single"/>
                              </w:rPr>
                              <w:t> :</w:t>
                            </w:r>
                            <w:r w:rsidRPr="00C43E41">
                              <w:rPr>
                                <w:color w:val="171717" w:themeColor="background2" w:themeShade="1A"/>
                              </w:rPr>
                              <w:t xml:space="preserve"> </w:t>
                            </w:r>
                            <w:r w:rsidR="00D14A40" w:rsidRPr="00D14A40">
                              <w:rPr>
                                <w:bCs/>
                                <w:iCs/>
                                <w:color w:val="000000" w:themeColor="text1"/>
                                <w:szCs w:val="28"/>
                              </w:rPr>
                              <w:t>Préparation à la modification de l’installation</w:t>
                            </w:r>
                          </w:p>
                          <w:p w14:paraId="100020A0" w14:textId="3FC0D4EA" w:rsidR="000134AF" w:rsidRDefault="000134AF" w:rsidP="00DE5346">
                            <w:pPr>
                              <w:rPr>
                                <w:bCs/>
                                <w:iCs/>
                                <w:color w:val="000000" w:themeColor="text1"/>
                                <w:szCs w:val="28"/>
                              </w:rPr>
                            </w:pPr>
                            <w:r w:rsidRPr="0054106C">
                              <w:rPr>
                                <w:b/>
                                <w:bCs/>
                                <w:color w:val="171717" w:themeColor="background2" w:themeShade="1A"/>
                                <w:u w:val="single"/>
                              </w:rPr>
                              <w:t xml:space="preserve">Séance </w:t>
                            </w:r>
                            <w:r w:rsidR="00880D95" w:rsidRPr="0054106C">
                              <w:rPr>
                                <w:b/>
                                <w:bCs/>
                                <w:color w:val="171717" w:themeColor="background2" w:themeShade="1A"/>
                                <w:u w:val="single"/>
                              </w:rPr>
                              <w:t>2</w:t>
                            </w:r>
                            <w:r w:rsidRPr="0054106C">
                              <w:rPr>
                                <w:b/>
                                <w:bCs/>
                                <w:color w:val="171717" w:themeColor="background2" w:themeShade="1A"/>
                                <w:u w:val="single"/>
                              </w:rPr>
                              <w:t> :</w:t>
                            </w:r>
                            <w:r w:rsidRPr="00C43E41">
                              <w:rPr>
                                <w:color w:val="171717" w:themeColor="background2" w:themeShade="1A"/>
                              </w:rPr>
                              <w:t xml:space="preserve"> </w:t>
                            </w:r>
                            <w:r w:rsidR="00D14A40" w:rsidRPr="00D14A40">
                              <w:rPr>
                                <w:bCs/>
                                <w:iCs/>
                                <w:color w:val="000000" w:themeColor="text1"/>
                                <w:szCs w:val="28"/>
                              </w:rPr>
                              <w:t>Préparation à l’exploitation et à la mise en service de l’installation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F69CAE" id="Rectangle à coins arrondis 215" o:spid="_x0000_s1026" style="position:absolute;margin-left:9.55pt;margin-top:-.1pt;width:445.7pt;height:15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" fillcolor="yellow" strokecolor="black [3213]" strokeweight="1.5pt">
                <v:stroke joinstyle="miter"/>
                <v:textbox>
                  <w:txbxContent>
                    <w:p w14:paraId="01972C7B" w14:textId="2987D0DE" w:rsidR="000134AF" w:rsidRPr="0054106C" w:rsidRDefault="000134AF" w:rsidP="00C43E41">
                      <w:pPr>
                        <w:jc w:val="center"/>
                        <w:rPr>
                          <w:b/>
                          <w:bCs/>
                          <w:i/>
                          <w:color w:val="171717" w:themeColor="background2" w:themeShade="1A"/>
                          <w:sz w:val="36"/>
                          <w:szCs w:val="36"/>
                          <w:u w:val="single"/>
                        </w:rPr>
                      </w:pPr>
                      <w:r w:rsidRPr="0054106C">
                        <w:rPr>
                          <w:b/>
                          <w:bCs/>
                          <w:color w:val="171717" w:themeColor="background2" w:themeShade="1A"/>
                          <w:sz w:val="36"/>
                          <w:szCs w:val="36"/>
                          <w:u w:val="single"/>
                        </w:rPr>
                        <w:t xml:space="preserve">Séquence </w:t>
                      </w:r>
                      <w:r w:rsidR="00EC577A" w:rsidRPr="0054106C">
                        <w:rPr>
                          <w:b/>
                          <w:bCs/>
                          <w:color w:val="171717" w:themeColor="background2" w:themeShade="1A"/>
                          <w:sz w:val="36"/>
                          <w:szCs w:val="36"/>
                          <w:u w:val="single"/>
                        </w:rPr>
                        <w:t>1</w:t>
                      </w:r>
                      <w:r w:rsidRPr="0054106C">
                        <w:rPr>
                          <w:b/>
                          <w:bCs/>
                          <w:color w:val="171717" w:themeColor="background2" w:themeShade="1A"/>
                          <w:sz w:val="36"/>
                          <w:szCs w:val="36"/>
                          <w:u w:val="single"/>
                        </w:rPr>
                        <w:t> :</w:t>
                      </w:r>
                    </w:p>
                    <w:p w14:paraId="1F922BF3" w14:textId="7E51E446" w:rsidR="000134AF" w:rsidRPr="00C43E41" w:rsidRDefault="0033190B" w:rsidP="00C43E41">
                      <w:pPr>
                        <w:jc w:val="center"/>
                        <w:rPr>
                          <w:b/>
                          <w:i/>
                          <w:sz w:val="32"/>
                          <w:szCs w:val="32"/>
                        </w:rPr>
                      </w:pPr>
                      <w:r>
                        <w:rPr>
                          <w:color w:val="171717" w:themeColor="background2" w:themeShade="1A"/>
                          <w:sz w:val="32"/>
                          <w:szCs w:val="32"/>
                        </w:rPr>
                        <w:t>Préparation au changement d’une pompe de charge</w:t>
                      </w:r>
                    </w:p>
                    <w:p w14:paraId="45ACC4C6" w14:textId="335B921D" w:rsidR="000134AF" w:rsidRPr="00C43E41" w:rsidRDefault="000134AF" w:rsidP="00C43E41">
                      <w:pPr>
                        <w:rPr>
                          <w:b/>
                          <w:i/>
                          <w:sz w:val="24"/>
                          <w:szCs w:val="24"/>
                        </w:rPr>
                      </w:pPr>
                    </w:p>
                    <w:p w14:paraId="6C1580EE" w14:textId="5A184AC8" w:rsidR="000134AF" w:rsidRDefault="000134AF" w:rsidP="00DE5346">
                      <w:pPr>
                        <w:rPr>
                          <w:bCs/>
                          <w:iCs/>
                          <w:color w:val="000000" w:themeColor="text1"/>
                          <w:szCs w:val="28"/>
                        </w:rPr>
                      </w:pPr>
                      <w:r w:rsidRPr="0054106C">
                        <w:rPr>
                          <w:b/>
                          <w:bCs/>
                          <w:color w:val="171717" w:themeColor="background2" w:themeShade="1A"/>
                          <w:u w:val="single"/>
                        </w:rPr>
                        <w:t xml:space="preserve">Séance </w:t>
                      </w:r>
                      <w:r w:rsidR="00880D95" w:rsidRPr="0054106C">
                        <w:rPr>
                          <w:b/>
                          <w:bCs/>
                          <w:color w:val="171717" w:themeColor="background2" w:themeShade="1A"/>
                          <w:u w:val="single"/>
                        </w:rPr>
                        <w:t>1</w:t>
                      </w:r>
                      <w:r w:rsidRPr="0054106C">
                        <w:rPr>
                          <w:b/>
                          <w:bCs/>
                          <w:color w:val="171717" w:themeColor="background2" w:themeShade="1A"/>
                          <w:u w:val="single"/>
                        </w:rPr>
                        <w:t> :</w:t>
                      </w:r>
                      <w:r w:rsidRPr="00C43E41">
                        <w:rPr>
                          <w:color w:val="171717" w:themeColor="background2" w:themeShade="1A"/>
                        </w:rPr>
                        <w:t xml:space="preserve"> </w:t>
                      </w:r>
                      <w:r w:rsidR="00D14A40" w:rsidRPr="00D14A40">
                        <w:rPr>
                          <w:bCs/>
                          <w:iCs/>
                          <w:color w:val="000000" w:themeColor="text1"/>
                          <w:szCs w:val="28"/>
                        </w:rPr>
                        <w:t>Préparation à la modification de l’installation</w:t>
                      </w:r>
                    </w:p>
                    <w:p w14:paraId="100020A0" w14:textId="3FC0D4EA" w:rsidR="000134AF" w:rsidRDefault="000134AF" w:rsidP="00DE5346">
                      <w:pPr>
                        <w:rPr>
                          <w:bCs/>
                          <w:iCs/>
                          <w:color w:val="000000" w:themeColor="text1"/>
                          <w:szCs w:val="28"/>
                        </w:rPr>
                      </w:pPr>
                      <w:r w:rsidRPr="0054106C">
                        <w:rPr>
                          <w:b/>
                          <w:bCs/>
                          <w:color w:val="171717" w:themeColor="background2" w:themeShade="1A"/>
                          <w:u w:val="single"/>
                        </w:rPr>
                        <w:t xml:space="preserve">Séance </w:t>
                      </w:r>
                      <w:r w:rsidR="00880D95" w:rsidRPr="0054106C">
                        <w:rPr>
                          <w:b/>
                          <w:bCs/>
                          <w:color w:val="171717" w:themeColor="background2" w:themeShade="1A"/>
                          <w:u w:val="single"/>
                        </w:rPr>
                        <w:t>2</w:t>
                      </w:r>
                      <w:r w:rsidRPr="0054106C">
                        <w:rPr>
                          <w:b/>
                          <w:bCs/>
                          <w:color w:val="171717" w:themeColor="background2" w:themeShade="1A"/>
                          <w:u w:val="single"/>
                        </w:rPr>
                        <w:t> :</w:t>
                      </w:r>
                      <w:r w:rsidRPr="00C43E41">
                        <w:rPr>
                          <w:color w:val="171717" w:themeColor="background2" w:themeShade="1A"/>
                        </w:rPr>
                        <w:t xml:space="preserve"> </w:t>
                      </w:r>
                      <w:r w:rsidR="00D14A40" w:rsidRPr="00D14A40">
                        <w:rPr>
                          <w:bCs/>
                          <w:iCs/>
                          <w:color w:val="000000" w:themeColor="text1"/>
                          <w:szCs w:val="28"/>
                        </w:rPr>
                        <w:t>Préparation à l’exploitation et à la mise en service de l’installation</w:t>
                      </w:r>
                    </w:p>
                  </w:txbxContent>
                </v:textbox>
              </v:roundrect>
            </w:pict>
          </mc:Fallback>
        </mc:AlternateContent>
      </w:r>
      <w:r w:rsidR="00EB5432">
        <w:rPr>
          <w:noProof/>
          <w:lang w:eastAsia="fr-FR"/>
        </w:rPr>
        <mc:AlternateContent>
          <mc:Choice Requires="wps">
            <w:drawing>
              <wp:anchor distT="0" distB="0" distL="114300" distR="114300" simplePos="0" relativeHeight="251831296" behindDoc="0" locked="0" layoutInCell="1" allowOverlap="1" wp14:anchorId="382380A8" wp14:editId="685BF88B">
                <wp:simplePos x="0" y="0"/>
                <wp:positionH relativeFrom="column">
                  <wp:posOffset>5236845</wp:posOffset>
                </wp:positionH>
                <wp:positionV relativeFrom="paragraph">
                  <wp:posOffset>-1006475</wp:posOffset>
                </wp:positionV>
                <wp:extent cx="850719" cy="437515"/>
                <wp:effectExtent l="76200" t="190500" r="83185" b="191135"/>
                <wp:wrapNone/>
                <wp:docPr id="25" name="Rectangle : coins arrondis 25"/>
                <wp:cNvGraphicFramePr/>
                <a:graphic xmlns:a="http://schemas.openxmlformats.org/drawingml/2006/main">
                  <a:graphicData uri="http://schemas.microsoft.com/office/word/2010/wordprocessingShape">
                    <wps:wsp>
                      <wps:cNvSpPr/>
                      <wps:spPr>
                        <a:xfrm rot="1350780">
                          <a:off x="0" y="0"/>
                          <a:ext cx="850719" cy="437515"/>
                        </a:xfrm>
                        <a:prstGeom prst="roundRect">
                          <a:avLst/>
                        </a:prstGeom>
                        <a:ln>
                          <a:solidFill>
                            <a:srgbClr val="002060"/>
                          </a:solidFill>
                        </a:ln>
                        <a:scene3d>
                          <a:camera prst="orthographicFront"/>
                          <a:lightRig rig="threePt" dir="t"/>
                        </a:scene3d>
                        <a:sp3d>
                          <a:bevelT prst="relaxedInset"/>
                        </a:sp3d>
                      </wps:spPr>
                      <wps:style>
                        <a:lnRef idx="1">
                          <a:schemeClr val="accent4"/>
                        </a:lnRef>
                        <a:fillRef idx="3">
                          <a:schemeClr val="accent4"/>
                        </a:fillRef>
                        <a:effectRef idx="2">
                          <a:schemeClr val="accent4"/>
                        </a:effectRef>
                        <a:fontRef idx="minor">
                          <a:schemeClr val="lt1"/>
                        </a:fontRef>
                      </wps:style>
                      <wps:txbx>
                        <w:txbxContent>
                          <w:p w14:paraId="1D64FD79" w14:textId="385FB871" w:rsidR="000134AF" w:rsidRPr="00EB5432" w:rsidRDefault="002278A6" w:rsidP="00EB5432">
                            <w:pPr>
                              <w:jc w:val="center"/>
                              <w:rPr>
                                <w:color w:val="2F5496" w:themeColor="accent5" w:themeShade="BF"/>
                              </w:rPr>
                            </w:pPr>
                            <w:r>
                              <w:rPr>
                                <w:color w:val="2F5496" w:themeColor="accent5" w:themeShade="BF"/>
                              </w:rPr>
                              <w:t>U2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2380A8" id="Rectangle : coins arrondis 25" o:spid="_x0000_s1027" style="position:absolute;margin-left:412.35pt;margin-top:-79.25pt;width:67pt;height:34.45pt;rotation:1475412fd;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" fillcolor="#ffc310 [3031]" strokecolor="#002060" strokeweight=".5pt">
                <v:fill color2="#fcbd00 [3175]" rotate="t" colors="0 #ffc746;.5 #ffc600;1 #e5b600" focus="100%" type="gradient">
                  <o:fill v:ext="view" type="gradientUnscaled"/>
                </v:fill>
                <v:stroke joinstyle="miter"/>
                <v:textbox>
                  <w:txbxContent>
                    <w:p w14:paraId="1D64FD79" w14:textId="385FB871" w:rsidR="000134AF" w:rsidRPr="00EB5432" w:rsidRDefault="002278A6" w:rsidP="00EB5432">
                      <w:pPr>
                        <w:jc w:val="center"/>
                        <w:rPr>
                          <w:color w:val="2F5496" w:themeColor="accent5" w:themeShade="BF"/>
                        </w:rPr>
                      </w:pPr>
                      <w:r>
                        <w:rPr>
                          <w:color w:val="2F5496" w:themeColor="accent5" w:themeShade="BF"/>
                        </w:rPr>
                        <w:t>U2</w:t>
                      </w:r>
                    </w:p>
                  </w:txbxContent>
                </v:textbox>
              </v:roundrect>
            </w:pict>
          </mc:Fallback>
        </mc:AlternateContent>
      </w:r>
      <w:r w:rsidR="00D35934">
        <w:t xml:space="preserve">  </w:t>
      </w:r>
    </w:p>
    <w:p w14:paraId="666085EF" w14:textId="77777777" w:rsidR="00E458CF" w:rsidRDefault="00E458CF"/>
    <w:p w14:paraId="1FFF0C73" w14:textId="77777777" w:rsidR="00FA60C2" w:rsidRDefault="00FA60C2"/>
    <w:p w14:paraId="168D5D77" w14:textId="66FC9BAF" w:rsidR="00FA60C2" w:rsidRPr="00FA60C2" w:rsidRDefault="00FA60C2" w:rsidP="00FA60C2"/>
    <w:p w14:paraId="48474EDC" w14:textId="0D2606FA" w:rsidR="00FA60C2" w:rsidRPr="00FA60C2" w:rsidRDefault="00FA60C2" w:rsidP="00FA60C2"/>
    <w:p w14:paraId="72A92356" w14:textId="06E6596C" w:rsidR="00FA60C2" w:rsidRPr="00FA60C2" w:rsidRDefault="00FA60C2" w:rsidP="00FA60C2"/>
    <w:p w14:paraId="5DBD9D24" w14:textId="27413F4C" w:rsidR="00FA60C2" w:rsidRPr="00FA60C2" w:rsidRDefault="00FA60C2" w:rsidP="00FA60C2"/>
    <w:p w14:paraId="4E425481" w14:textId="4E014B57" w:rsidR="00FA60C2" w:rsidRPr="00FA60C2" w:rsidRDefault="00FA60C2" w:rsidP="00FA60C2"/>
    <w:p w14:paraId="61B0BE51" w14:textId="75C50820" w:rsidR="00FA60C2" w:rsidRPr="00FA60C2" w:rsidRDefault="002C6DF1" w:rsidP="00FA60C2">
      <w:r>
        <w:t xml:space="preserve"> </w:t>
      </w:r>
    </w:p>
    <w:p w14:paraId="54820104" w14:textId="28F14EA6" w:rsidR="00FA60C2" w:rsidRPr="00FA60C2" w:rsidRDefault="00FA60C2" w:rsidP="00FA60C2"/>
    <w:p w14:paraId="03CDE88C" w14:textId="4E1DE9D7" w:rsidR="00FA60C2" w:rsidRPr="00FA60C2" w:rsidRDefault="005F0040" w:rsidP="00FA60C2">
      <w:r>
        <w:rPr>
          <w:noProof/>
          <w:lang w:eastAsia="fr-FR"/>
        </w:rPr>
        <mc:AlternateContent>
          <mc:Choice Requires="wps">
            <w:drawing>
              <wp:anchor distT="45720" distB="45720" distL="114300" distR="114300" simplePos="0" relativeHeight="251829248" behindDoc="0" locked="0" layoutInCell="1" allowOverlap="1" wp14:anchorId="486B52FF" wp14:editId="0D34E461">
                <wp:simplePos x="0" y="0"/>
                <wp:positionH relativeFrom="margin">
                  <wp:posOffset>2804160</wp:posOffset>
                </wp:positionH>
                <wp:positionV relativeFrom="paragraph">
                  <wp:posOffset>3502660</wp:posOffset>
                </wp:positionV>
                <wp:extent cx="2258060" cy="2171700"/>
                <wp:effectExtent l="0" t="0" r="20320" b="177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2171700"/>
                        </a:xfrm>
                        <a:prstGeom prst="rect">
                          <a:avLst/>
                        </a:prstGeom>
                        <a:solidFill>
                          <a:srgbClr val="FFFFFF"/>
                        </a:solidFill>
                        <a:ln w="9525">
                          <a:solidFill>
                            <a:srgbClr val="000000"/>
                          </a:solidFill>
                          <a:miter lim="800000"/>
                          <a:headEnd/>
                          <a:tailEnd/>
                        </a:ln>
                      </wps:spPr>
                      <wps:txbx>
                        <w:txbxContent>
                          <w:p w14:paraId="2B4E04F3" w14:textId="5C55937F" w:rsidR="000134AF" w:rsidRDefault="00EB0994">
                            <w:r>
                              <w:object w:dxaOrig="10165" w:dyaOrig="5412" w14:anchorId="612175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33.8pt;height:124.2pt" o:ole="">
                                  <v:imagedata r:id="rId9" o:title=""/>
                                </v:shape>
                                <o:OLEObject Type="Embed" ProgID="PBrush" ShapeID="_x0000_i1032" DrawAspect="Content" ObjectID="_1730291656" r:id="rId10"/>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8" type="#_x0000_t202" style="position:absolute;margin-left:220.8pt;margin-top:275.8pt;width:177.8pt;height:171pt;z-index:25182924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">
                <v:textbox style="mso-fit-shape-to-text:t">
                  <w:txbxContent>
                    <w:p w14:paraId="2B4E04F3" w14:textId="5C55937F" w:rsidR="000134AF" w:rsidRDefault="00EB0994">
                      <w:r>
                        <w:object w:dxaOrig="10165" w:dyaOrig="5412" w14:anchorId="612175DB">
                          <v:shape id="_x0000_i1032" type="#_x0000_t75" style="width:233.8pt;height:124.2pt" o:ole="">
                            <v:imagedata r:id="rId11" o:title=""/>
                          </v:shape>
                          <o:OLEObject Type="Embed" ProgID="PBrush" ShapeID="_x0000_i1032" DrawAspect="Content" ObjectID="_1730289140" r:id="rId12"/>
                        </w:object>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661312" behindDoc="0" locked="0" layoutInCell="1" allowOverlap="1" wp14:anchorId="3AE3C703" wp14:editId="3D4305E6">
                <wp:simplePos x="0" y="0"/>
                <wp:positionH relativeFrom="margin">
                  <wp:posOffset>234315</wp:posOffset>
                </wp:positionH>
                <wp:positionV relativeFrom="paragraph">
                  <wp:posOffset>90170</wp:posOffset>
                </wp:positionV>
                <wp:extent cx="5546090" cy="3296285"/>
                <wp:effectExtent l="0" t="0" r="16510" b="18415"/>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6090" cy="3296285"/>
                        </a:xfrm>
                        <a:prstGeom prst="rect">
                          <a:avLst/>
                        </a:prstGeom>
                        <a:solidFill>
                          <a:srgbClr val="FFFFFF"/>
                        </a:solidFill>
                        <a:ln w="9525">
                          <a:solidFill>
                            <a:srgbClr val="000000"/>
                          </a:solidFill>
                          <a:miter lim="800000"/>
                          <a:headEnd/>
                          <a:tailEnd/>
                        </a:ln>
                      </wps:spPr>
                      <wps:txbx>
                        <w:txbxContent>
                          <w:p w14:paraId="0DA12172" w14:textId="2B99A979" w:rsidR="000134AF" w:rsidRDefault="006A44E6" w:rsidP="004474EC">
                            <w:pPr>
                              <w:jc w:val="center"/>
                            </w:pPr>
                            <w:r>
                              <w:object w:dxaOrig="11917" w:dyaOrig="6589" w14:anchorId="3B86C0BC">
                                <v:shape id="_x0000_i1033" type="#_x0000_t75" style="width:421.25pt;height:232.9pt" o:ole="">
                                  <v:imagedata r:id="rId13" o:title=""/>
                                </v:shape>
                                <o:OLEObject Type="Embed" ProgID="PBrush" ShapeID="_x0000_i1033" DrawAspect="Content" ObjectID="_1730291657" r:id="rId14"/>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8.45pt;margin-top:7.1pt;width:436.7pt;height:259.5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">
                <v:textbox>
                  <w:txbxContent>
                    <w:p w14:paraId="0DA12172" w14:textId="2B99A979" w:rsidR="000134AF" w:rsidRDefault="006A44E6" w:rsidP="004474EC">
                      <w:pPr>
                        <w:jc w:val="center"/>
                      </w:pPr>
                      <w:r>
                        <w:object w:dxaOrig="11917" w:dyaOrig="6589" w14:anchorId="3B86C0BC">
                          <v:shape id="_x0000_i1033" type="#_x0000_t75" style="width:421.25pt;height:232.9pt" o:ole="">
                            <v:imagedata r:id="rId15" o:title=""/>
                          </v:shape>
                          <o:OLEObject Type="Embed" ProgID="PBrush" ShapeID="_x0000_i1033" DrawAspect="Content" ObjectID="_1730289141" r:id="rId16"/>
                        </w:object>
                      </w:r>
                    </w:p>
                  </w:txbxContent>
                </v:textbox>
                <w10:wrap type="square" anchorx="margin"/>
              </v:shape>
            </w:pict>
          </mc:Fallback>
        </mc:AlternateContent>
      </w:r>
    </w:p>
    <w:p w14:paraId="069B8167" w14:textId="1FECE82E" w:rsidR="00EB5432" w:rsidRPr="00FA60C2" w:rsidRDefault="00EB5432" w:rsidP="00FA60C2"/>
    <w:p w14:paraId="11701826" w14:textId="303604AD" w:rsidR="00FA60C2" w:rsidRDefault="00FA60C2" w:rsidP="00FA60C2"/>
    <w:p w14:paraId="235E36CB" w14:textId="3F362925" w:rsidR="004474EC" w:rsidRDefault="004474EC" w:rsidP="00FA60C2"/>
    <w:p w14:paraId="1BD53C92" w14:textId="5E81757E" w:rsidR="004474EC" w:rsidRDefault="004474EC" w:rsidP="00FA60C2"/>
    <w:p w14:paraId="2785556A" w14:textId="412A99E6" w:rsidR="004474EC" w:rsidRDefault="004474EC" w:rsidP="00FA60C2"/>
    <w:p w14:paraId="1A5EF6F5" w14:textId="77777777" w:rsidR="004474EC" w:rsidRPr="00FA60C2" w:rsidRDefault="004474EC" w:rsidP="00FA60C2"/>
    <w:p w14:paraId="145B13C4" w14:textId="17BF78B1" w:rsidR="00FA60C2" w:rsidRPr="00FA60C2" w:rsidRDefault="00FA60C2" w:rsidP="00FA60C2"/>
    <w:p w14:paraId="05121542" w14:textId="73D6E515" w:rsidR="00FA60C2" w:rsidRPr="00FA60C2" w:rsidRDefault="00FA60C2" w:rsidP="00FA60C2"/>
    <w:p w14:paraId="21C62A4B" w14:textId="5E93E85A" w:rsidR="00FA60C2" w:rsidRDefault="005F0040" w:rsidP="00FA60C2">
      <w:r>
        <w:rPr>
          <w:noProof/>
          <w:lang w:eastAsia="fr-FR"/>
        </w:rPr>
        <mc:AlternateContent>
          <mc:Choice Requires="wps">
            <w:drawing>
              <wp:anchor distT="45720" distB="45720" distL="114300" distR="114300" simplePos="0" relativeHeight="251663360" behindDoc="0" locked="0" layoutInCell="1" allowOverlap="1" wp14:anchorId="7F839583" wp14:editId="6C3E18A4">
                <wp:simplePos x="0" y="0"/>
                <wp:positionH relativeFrom="column">
                  <wp:posOffset>118110</wp:posOffset>
                </wp:positionH>
                <wp:positionV relativeFrom="paragraph">
                  <wp:posOffset>24765</wp:posOffset>
                </wp:positionV>
                <wp:extent cx="2417445" cy="2348230"/>
                <wp:effectExtent l="0" t="0" r="16510" b="19685"/>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7445" cy="2348230"/>
                        </a:xfrm>
                        <a:prstGeom prst="rect">
                          <a:avLst/>
                        </a:prstGeom>
                        <a:solidFill>
                          <a:srgbClr val="FFFFFF"/>
                        </a:solidFill>
                        <a:ln w="9525">
                          <a:solidFill>
                            <a:srgbClr val="000000"/>
                          </a:solidFill>
                          <a:miter lim="800000"/>
                          <a:headEnd/>
                          <a:tailEnd/>
                        </a:ln>
                      </wps:spPr>
                      <wps:txbx>
                        <w:txbxContent>
                          <w:p w14:paraId="498B5FD1" w14:textId="0E906635" w:rsidR="000134AF" w:rsidRDefault="00EB0994">
                            <w:r>
                              <w:object w:dxaOrig="18254" w:dyaOrig="8317" w14:anchorId="06AC6EAF">
                                <v:shape id="_x0000_i1034" type="#_x0000_t75" style="width:307.6pt;height:140.55pt" o:ole="">
                                  <v:imagedata r:id="rId17" o:title=""/>
                                </v:shape>
                                <o:OLEObject Type="Embed" ProgID="PBrush" ShapeID="_x0000_i1034" DrawAspect="Content" ObjectID="_1730291658" r:id="rId18"/>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9.3pt;margin-top:1.95pt;width:190.35pt;height:184.9pt;z-index:25166336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">
                <v:textbox style="mso-fit-shape-to-text:t">
                  <w:txbxContent>
                    <w:p w14:paraId="498B5FD1" w14:textId="0E906635" w:rsidR="000134AF" w:rsidRDefault="00EB0994">
                      <w:r>
                        <w:object w:dxaOrig="18254" w:dyaOrig="8317" w14:anchorId="06AC6EAF">
                          <v:shape id="_x0000_i1034" type="#_x0000_t75" style="width:307.6pt;height:140.55pt" o:ole="">
                            <v:imagedata r:id="rId19" o:title=""/>
                          </v:shape>
                          <o:OLEObject Type="Embed" ProgID="PBrush" ShapeID="_x0000_i1034" DrawAspect="Content" ObjectID="_1730289142" r:id="rId20"/>
                        </w:object>
                      </w:r>
                    </w:p>
                  </w:txbxContent>
                </v:textbox>
                <w10:wrap type="square"/>
              </v:shape>
            </w:pict>
          </mc:Fallback>
        </mc:AlternateContent>
      </w:r>
    </w:p>
    <w:p w14:paraId="56A8F14B" w14:textId="5DCE4879" w:rsidR="00D44B6C" w:rsidRDefault="00D44B6C" w:rsidP="00FA60C2"/>
    <w:p w14:paraId="1CA6D0D1" w14:textId="752316D6" w:rsidR="00D44B6C" w:rsidRPr="00FA60C2" w:rsidRDefault="00D44B6C" w:rsidP="00FA60C2"/>
    <w:p w14:paraId="6BFEEE61" w14:textId="68628677" w:rsidR="00FA60C2" w:rsidRDefault="00FA60C2" w:rsidP="00FA60C2">
      <w:pPr>
        <w:tabs>
          <w:tab w:val="left" w:pos="1267"/>
        </w:tabs>
      </w:pPr>
      <w:r>
        <w:tab/>
      </w:r>
    </w:p>
    <w:p w14:paraId="1B147DAA" w14:textId="7BB86D37" w:rsidR="00FA60C2" w:rsidRPr="00FA60C2" w:rsidRDefault="00FA60C2" w:rsidP="00A3513F">
      <w:r>
        <w:br w:type="page"/>
      </w:r>
    </w:p>
    <w:p w14:paraId="207FDCA1" w14:textId="25482AB3" w:rsidR="00A27C4B" w:rsidRDefault="00A231D4">
      <w:pPr>
        <w:pStyle w:val="TM1"/>
        <w:tabs>
          <w:tab w:val="left" w:pos="1792"/>
          <w:tab w:val="right" w:leader="dot" w:pos="9205"/>
        </w:tabs>
        <w:rPr>
          <w:rFonts w:asciiTheme="minorHAnsi" w:eastAsiaTheme="minorEastAsia" w:hAnsiTheme="minorHAnsi"/>
          <w:noProof/>
          <w:color w:val="auto"/>
          <w:sz w:val="22"/>
          <w:lang w:eastAsia="fr-FR"/>
        </w:rPr>
      </w:pPr>
      <w:r>
        <w:lastRenderedPageBreak/>
        <w:fldChar w:fldCharType="begin"/>
      </w:r>
      <w:r>
        <w:instrText xml:space="preserve"> TOC \o "1-4" \h \z \u </w:instrText>
      </w:r>
      <w:r>
        <w:fldChar w:fldCharType="separate"/>
      </w:r>
      <w:hyperlink w:anchor="_Toc106096985" w:history="1">
        <w:r w:rsidR="00A27C4B" w:rsidRPr="00DD3A36">
          <w:rPr>
            <w:rStyle w:val="Lienhypertexte"/>
            <w:noProof/>
            <w14:scene3d>
              <w14:camera w14:prst="orthographicFront"/>
              <w14:lightRig w14:rig="threePt" w14:dir="t">
                <w14:rot w14:lat="0" w14:lon="0" w14:rev="0"/>
              </w14:lightRig>
            </w14:scene3d>
          </w:rPr>
          <w:t>Séquence 1.</w:t>
        </w:r>
        <w:r w:rsidR="00A27C4B">
          <w:rPr>
            <w:rFonts w:asciiTheme="minorHAnsi" w:eastAsiaTheme="minorEastAsia" w:hAnsiTheme="minorHAnsi"/>
            <w:noProof/>
            <w:color w:val="auto"/>
            <w:sz w:val="22"/>
            <w:lang w:eastAsia="fr-FR"/>
          </w:rPr>
          <w:tab/>
        </w:r>
        <w:r w:rsidR="00A27C4B" w:rsidRPr="00DD3A36">
          <w:rPr>
            <w:rStyle w:val="Lienhypertexte"/>
            <w:iCs/>
            <w:noProof/>
          </w:rPr>
          <w:t>Préparation des opérations à réaliser</w:t>
        </w:r>
        <w:r w:rsidR="00A27C4B">
          <w:rPr>
            <w:noProof/>
            <w:webHidden/>
          </w:rPr>
          <w:tab/>
        </w:r>
        <w:r w:rsidR="00A27C4B">
          <w:rPr>
            <w:noProof/>
            <w:webHidden/>
          </w:rPr>
          <w:fldChar w:fldCharType="begin"/>
        </w:r>
        <w:r w:rsidR="00A27C4B">
          <w:rPr>
            <w:noProof/>
            <w:webHidden/>
          </w:rPr>
          <w:instrText xml:space="preserve"> PAGEREF _Toc106096985 \h </w:instrText>
        </w:r>
        <w:r w:rsidR="00A27C4B">
          <w:rPr>
            <w:noProof/>
            <w:webHidden/>
          </w:rPr>
        </w:r>
        <w:r w:rsidR="00A27C4B">
          <w:rPr>
            <w:noProof/>
            <w:webHidden/>
          </w:rPr>
          <w:fldChar w:fldCharType="separate"/>
        </w:r>
        <w:r w:rsidR="00CE1783">
          <w:rPr>
            <w:noProof/>
            <w:webHidden/>
          </w:rPr>
          <w:t>3</w:t>
        </w:r>
        <w:r w:rsidR="00A27C4B">
          <w:rPr>
            <w:noProof/>
            <w:webHidden/>
          </w:rPr>
          <w:fldChar w:fldCharType="end"/>
        </w:r>
      </w:hyperlink>
    </w:p>
    <w:p w14:paraId="643FD923" w14:textId="5B905532" w:rsidR="00A27C4B" w:rsidRDefault="00FE4827">
      <w:pPr>
        <w:pStyle w:val="TM2"/>
        <w:tabs>
          <w:tab w:val="left" w:pos="1760"/>
          <w:tab w:val="right" w:leader="dot" w:pos="9205"/>
        </w:tabs>
        <w:rPr>
          <w:rFonts w:asciiTheme="minorHAnsi" w:eastAsiaTheme="minorEastAsia" w:hAnsiTheme="minorHAnsi"/>
          <w:b w:val="0"/>
          <w:i w:val="0"/>
          <w:noProof/>
          <w:color w:val="auto"/>
          <w:sz w:val="22"/>
          <w:lang w:eastAsia="fr-FR"/>
        </w:rPr>
      </w:pPr>
      <w:hyperlink w:anchor="_Toc106096986" w:history="1">
        <w:r w:rsidR="00A27C4B" w:rsidRPr="00DD3A36">
          <w:rPr>
            <w:rStyle w:val="Lienhypertexte"/>
            <w:noProof/>
          </w:rPr>
          <w:t>Séance 1.</w:t>
        </w:r>
        <w:r w:rsidR="00A27C4B">
          <w:rPr>
            <w:rFonts w:asciiTheme="minorHAnsi" w:eastAsiaTheme="minorEastAsia" w:hAnsiTheme="minorHAnsi"/>
            <w:b w:val="0"/>
            <w:i w:val="0"/>
            <w:noProof/>
            <w:color w:val="auto"/>
            <w:sz w:val="22"/>
            <w:lang w:eastAsia="fr-FR"/>
          </w:rPr>
          <w:tab/>
        </w:r>
        <w:r w:rsidR="00A27C4B" w:rsidRPr="00DD3A36">
          <w:rPr>
            <w:rStyle w:val="Lienhypertexte"/>
            <w:noProof/>
          </w:rPr>
          <w:t>Préparation à la modification de l’installation</w:t>
        </w:r>
        <w:r w:rsidR="00A27C4B">
          <w:rPr>
            <w:noProof/>
            <w:webHidden/>
          </w:rPr>
          <w:tab/>
        </w:r>
        <w:r w:rsidR="00A27C4B">
          <w:rPr>
            <w:noProof/>
            <w:webHidden/>
          </w:rPr>
          <w:fldChar w:fldCharType="begin"/>
        </w:r>
        <w:r w:rsidR="00A27C4B">
          <w:rPr>
            <w:noProof/>
            <w:webHidden/>
          </w:rPr>
          <w:instrText xml:space="preserve"> PAGEREF _Toc106096986 \h </w:instrText>
        </w:r>
        <w:r w:rsidR="00A27C4B">
          <w:rPr>
            <w:noProof/>
            <w:webHidden/>
          </w:rPr>
        </w:r>
        <w:r w:rsidR="00A27C4B">
          <w:rPr>
            <w:noProof/>
            <w:webHidden/>
          </w:rPr>
          <w:fldChar w:fldCharType="separate"/>
        </w:r>
        <w:r w:rsidR="00CE1783">
          <w:rPr>
            <w:noProof/>
            <w:webHidden/>
          </w:rPr>
          <w:t>3</w:t>
        </w:r>
        <w:r w:rsidR="00A27C4B">
          <w:rPr>
            <w:noProof/>
            <w:webHidden/>
          </w:rPr>
          <w:fldChar w:fldCharType="end"/>
        </w:r>
      </w:hyperlink>
    </w:p>
    <w:p w14:paraId="007A0CF4" w14:textId="54191298"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6987" w:history="1">
        <w:r w:rsidR="00A27C4B" w:rsidRPr="00DD3A36">
          <w:rPr>
            <w:rStyle w:val="Lienhypertexte"/>
            <w:noProof/>
          </w:rPr>
          <w:t>a)</w:t>
        </w:r>
        <w:r w:rsidR="00A27C4B">
          <w:rPr>
            <w:rFonts w:asciiTheme="minorHAnsi" w:eastAsiaTheme="minorEastAsia" w:hAnsiTheme="minorHAnsi"/>
            <w:b w:val="0"/>
            <w:i w:val="0"/>
            <w:noProof/>
            <w:lang w:eastAsia="fr-FR"/>
          </w:rPr>
          <w:tab/>
        </w:r>
        <w:r w:rsidR="00A27C4B" w:rsidRPr="00DD3A36">
          <w:rPr>
            <w:rStyle w:val="Lienhypertexte"/>
            <w:noProof/>
          </w:rPr>
          <w:t>Ressources :</w:t>
        </w:r>
        <w:r w:rsidR="00A27C4B">
          <w:rPr>
            <w:noProof/>
            <w:webHidden/>
          </w:rPr>
          <w:tab/>
        </w:r>
        <w:r w:rsidR="00A27C4B">
          <w:rPr>
            <w:noProof/>
            <w:webHidden/>
          </w:rPr>
          <w:fldChar w:fldCharType="begin"/>
        </w:r>
        <w:r w:rsidR="00A27C4B">
          <w:rPr>
            <w:noProof/>
            <w:webHidden/>
          </w:rPr>
          <w:instrText xml:space="preserve"> PAGEREF _Toc106096987 \h </w:instrText>
        </w:r>
        <w:r w:rsidR="00A27C4B">
          <w:rPr>
            <w:noProof/>
            <w:webHidden/>
          </w:rPr>
        </w:r>
        <w:r w:rsidR="00A27C4B">
          <w:rPr>
            <w:noProof/>
            <w:webHidden/>
          </w:rPr>
          <w:fldChar w:fldCharType="separate"/>
        </w:r>
        <w:r w:rsidR="00CE1783">
          <w:rPr>
            <w:noProof/>
            <w:webHidden/>
          </w:rPr>
          <w:t>7</w:t>
        </w:r>
        <w:r w:rsidR="00A27C4B">
          <w:rPr>
            <w:noProof/>
            <w:webHidden/>
          </w:rPr>
          <w:fldChar w:fldCharType="end"/>
        </w:r>
      </w:hyperlink>
    </w:p>
    <w:p w14:paraId="654F9C11" w14:textId="3C5DA7E7"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6988" w:history="1">
        <w:r w:rsidR="00A27C4B" w:rsidRPr="00DD3A36">
          <w:rPr>
            <w:rStyle w:val="Lienhypertexte"/>
            <w:noProof/>
          </w:rPr>
          <w:t>b)</w:t>
        </w:r>
        <w:r w:rsidR="00A27C4B">
          <w:rPr>
            <w:rFonts w:asciiTheme="minorHAnsi" w:eastAsiaTheme="minorEastAsia" w:hAnsiTheme="minorHAnsi"/>
            <w:b w:val="0"/>
            <w:i w:val="0"/>
            <w:noProof/>
            <w:lang w:eastAsia="fr-FR"/>
          </w:rPr>
          <w:tab/>
        </w:r>
        <w:r w:rsidR="00A27C4B" w:rsidRPr="00DD3A36">
          <w:rPr>
            <w:rStyle w:val="Lienhypertexte"/>
            <w:noProof/>
          </w:rPr>
          <w:t>Analyse fonctionnelle de la chaufferie</w:t>
        </w:r>
        <w:r w:rsidR="00A27C4B">
          <w:rPr>
            <w:noProof/>
            <w:webHidden/>
          </w:rPr>
          <w:tab/>
        </w:r>
        <w:r w:rsidR="00A27C4B">
          <w:rPr>
            <w:noProof/>
            <w:webHidden/>
          </w:rPr>
          <w:fldChar w:fldCharType="begin"/>
        </w:r>
        <w:r w:rsidR="00A27C4B">
          <w:rPr>
            <w:noProof/>
            <w:webHidden/>
          </w:rPr>
          <w:instrText xml:space="preserve"> PAGEREF _Toc106096988 \h </w:instrText>
        </w:r>
        <w:r w:rsidR="00A27C4B">
          <w:rPr>
            <w:noProof/>
            <w:webHidden/>
          </w:rPr>
        </w:r>
        <w:r w:rsidR="00A27C4B">
          <w:rPr>
            <w:noProof/>
            <w:webHidden/>
          </w:rPr>
          <w:fldChar w:fldCharType="separate"/>
        </w:r>
        <w:r w:rsidR="00CE1783">
          <w:rPr>
            <w:noProof/>
            <w:webHidden/>
          </w:rPr>
          <w:t>8</w:t>
        </w:r>
        <w:r w:rsidR="00A27C4B">
          <w:rPr>
            <w:noProof/>
            <w:webHidden/>
          </w:rPr>
          <w:fldChar w:fldCharType="end"/>
        </w:r>
      </w:hyperlink>
    </w:p>
    <w:p w14:paraId="3A23378E" w14:textId="277B39F5" w:rsidR="00A27C4B" w:rsidRDefault="00FE4827">
      <w:pPr>
        <w:pStyle w:val="TM4"/>
        <w:tabs>
          <w:tab w:val="right" w:leader="dot" w:pos="9205"/>
        </w:tabs>
        <w:rPr>
          <w:rFonts w:asciiTheme="minorHAnsi" w:eastAsiaTheme="minorEastAsia" w:hAnsiTheme="minorHAnsi"/>
          <w:noProof/>
          <w:sz w:val="22"/>
          <w:lang w:eastAsia="fr-FR"/>
        </w:rPr>
      </w:pPr>
      <w:hyperlink w:anchor="_Toc106096989" w:history="1">
        <w:r w:rsidR="00A27C4B" w:rsidRPr="00DD3A36">
          <w:rPr>
            <w:rStyle w:val="Lienhypertexte"/>
            <w:noProof/>
          </w:rPr>
          <w:t>10- Production de chauffage (page 49 &amp; 50)</w:t>
        </w:r>
        <w:r w:rsidR="00A27C4B">
          <w:rPr>
            <w:noProof/>
            <w:webHidden/>
          </w:rPr>
          <w:tab/>
        </w:r>
        <w:r w:rsidR="00A27C4B">
          <w:rPr>
            <w:noProof/>
            <w:webHidden/>
          </w:rPr>
          <w:fldChar w:fldCharType="begin"/>
        </w:r>
        <w:r w:rsidR="00A27C4B">
          <w:rPr>
            <w:noProof/>
            <w:webHidden/>
          </w:rPr>
          <w:instrText xml:space="preserve"> PAGEREF _Toc106096989 \h </w:instrText>
        </w:r>
        <w:r w:rsidR="00A27C4B">
          <w:rPr>
            <w:noProof/>
            <w:webHidden/>
          </w:rPr>
        </w:r>
        <w:r w:rsidR="00A27C4B">
          <w:rPr>
            <w:noProof/>
            <w:webHidden/>
          </w:rPr>
          <w:fldChar w:fldCharType="separate"/>
        </w:r>
        <w:r w:rsidR="00CE1783">
          <w:rPr>
            <w:noProof/>
            <w:webHidden/>
          </w:rPr>
          <w:t>8</w:t>
        </w:r>
        <w:r w:rsidR="00A27C4B">
          <w:rPr>
            <w:noProof/>
            <w:webHidden/>
          </w:rPr>
          <w:fldChar w:fldCharType="end"/>
        </w:r>
      </w:hyperlink>
    </w:p>
    <w:p w14:paraId="74171FCB" w14:textId="5221FDAA" w:rsidR="00A27C4B" w:rsidRDefault="00FE4827">
      <w:pPr>
        <w:pStyle w:val="TM4"/>
        <w:tabs>
          <w:tab w:val="right" w:leader="dot" w:pos="9205"/>
        </w:tabs>
        <w:rPr>
          <w:rFonts w:asciiTheme="minorHAnsi" w:eastAsiaTheme="minorEastAsia" w:hAnsiTheme="minorHAnsi"/>
          <w:noProof/>
          <w:sz w:val="22"/>
          <w:lang w:eastAsia="fr-FR"/>
        </w:rPr>
      </w:pPr>
      <w:hyperlink w:anchor="_Toc106096990" w:history="1">
        <w:r w:rsidR="00A27C4B" w:rsidRPr="00DD3A36">
          <w:rPr>
            <w:rStyle w:val="Lienhypertexte"/>
            <w:noProof/>
          </w:rPr>
          <w:t>10.3- Fonctionnement chaufferie (page 52)</w:t>
        </w:r>
        <w:r w:rsidR="00A27C4B">
          <w:rPr>
            <w:noProof/>
            <w:webHidden/>
          </w:rPr>
          <w:tab/>
        </w:r>
        <w:r w:rsidR="00A27C4B">
          <w:rPr>
            <w:noProof/>
            <w:webHidden/>
          </w:rPr>
          <w:fldChar w:fldCharType="begin"/>
        </w:r>
        <w:r w:rsidR="00A27C4B">
          <w:rPr>
            <w:noProof/>
            <w:webHidden/>
          </w:rPr>
          <w:instrText xml:space="preserve"> PAGEREF _Toc106096990 \h </w:instrText>
        </w:r>
        <w:r w:rsidR="00A27C4B">
          <w:rPr>
            <w:noProof/>
            <w:webHidden/>
          </w:rPr>
        </w:r>
        <w:r w:rsidR="00A27C4B">
          <w:rPr>
            <w:noProof/>
            <w:webHidden/>
          </w:rPr>
          <w:fldChar w:fldCharType="separate"/>
        </w:r>
        <w:r w:rsidR="00CE1783">
          <w:rPr>
            <w:noProof/>
            <w:webHidden/>
          </w:rPr>
          <w:t>8</w:t>
        </w:r>
        <w:r w:rsidR="00A27C4B">
          <w:rPr>
            <w:noProof/>
            <w:webHidden/>
          </w:rPr>
          <w:fldChar w:fldCharType="end"/>
        </w:r>
      </w:hyperlink>
    </w:p>
    <w:p w14:paraId="362BAD73" w14:textId="015BB9EE" w:rsidR="00A27C4B" w:rsidRDefault="00FE4827">
      <w:pPr>
        <w:pStyle w:val="TM4"/>
        <w:tabs>
          <w:tab w:val="right" w:leader="dot" w:pos="9205"/>
        </w:tabs>
        <w:rPr>
          <w:rFonts w:asciiTheme="minorHAnsi" w:eastAsiaTheme="minorEastAsia" w:hAnsiTheme="minorHAnsi"/>
          <w:noProof/>
          <w:sz w:val="22"/>
          <w:lang w:eastAsia="fr-FR"/>
        </w:rPr>
      </w:pPr>
      <w:hyperlink w:anchor="_Toc106096991" w:history="1">
        <w:r w:rsidR="00A27C4B" w:rsidRPr="00DD3A36">
          <w:rPr>
            <w:rStyle w:val="Lienhypertexte"/>
            <w:noProof/>
          </w:rPr>
          <w:t>10.3.2- Séquence de fonctionnement (page 53)</w:t>
        </w:r>
        <w:r w:rsidR="00A27C4B">
          <w:rPr>
            <w:noProof/>
            <w:webHidden/>
          </w:rPr>
          <w:tab/>
        </w:r>
        <w:r w:rsidR="00A27C4B">
          <w:rPr>
            <w:noProof/>
            <w:webHidden/>
          </w:rPr>
          <w:fldChar w:fldCharType="begin"/>
        </w:r>
        <w:r w:rsidR="00A27C4B">
          <w:rPr>
            <w:noProof/>
            <w:webHidden/>
          </w:rPr>
          <w:instrText xml:space="preserve"> PAGEREF _Toc106096991 \h </w:instrText>
        </w:r>
        <w:r w:rsidR="00A27C4B">
          <w:rPr>
            <w:noProof/>
            <w:webHidden/>
          </w:rPr>
        </w:r>
        <w:r w:rsidR="00A27C4B">
          <w:rPr>
            <w:noProof/>
            <w:webHidden/>
          </w:rPr>
          <w:fldChar w:fldCharType="separate"/>
        </w:r>
        <w:r w:rsidR="00CE1783">
          <w:rPr>
            <w:noProof/>
            <w:webHidden/>
          </w:rPr>
          <w:t>10</w:t>
        </w:r>
        <w:r w:rsidR="00A27C4B">
          <w:rPr>
            <w:noProof/>
            <w:webHidden/>
          </w:rPr>
          <w:fldChar w:fldCharType="end"/>
        </w:r>
      </w:hyperlink>
    </w:p>
    <w:p w14:paraId="44A9F49C" w14:textId="76D3EDC2"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6992" w:history="1">
        <w:r w:rsidR="00A27C4B" w:rsidRPr="00DD3A36">
          <w:rPr>
            <w:rStyle w:val="Lienhypertexte"/>
            <w:noProof/>
          </w:rPr>
          <w:t>c)</w:t>
        </w:r>
        <w:r w:rsidR="00A27C4B">
          <w:rPr>
            <w:rFonts w:asciiTheme="minorHAnsi" w:eastAsiaTheme="minorEastAsia" w:hAnsiTheme="minorHAnsi"/>
            <w:b w:val="0"/>
            <w:i w:val="0"/>
            <w:noProof/>
            <w:lang w:eastAsia="fr-FR"/>
          </w:rPr>
          <w:tab/>
        </w:r>
        <w:r w:rsidR="00A27C4B" w:rsidRPr="00DD3A36">
          <w:rPr>
            <w:rStyle w:val="Lienhypertexte"/>
            <w:noProof/>
          </w:rPr>
          <w:t>La pompe de charge :</w:t>
        </w:r>
        <w:r w:rsidR="00A27C4B">
          <w:rPr>
            <w:noProof/>
            <w:webHidden/>
          </w:rPr>
          <w:tab/>
        </w:r>
        <w:r w:rsidR="00A27C4B">
          <w:rPr>
            <w:noProof/>
            <w:webHidden/>
          </w:rPr>
          <w:fldChar w:fldCharType="begin"/>
        </w:r>
        <w:r w:rsidR="00A27C4B">
          <w:rPr>
            <w:noProof/>
            <w:webHidden/>
          </w:rPr>
          <w:instrText xml:space="preserve"> PAGEREF _Toc106096992 \h </w:instrText>
        </w:r>
        <w:r w:rsidR="00A27C4B">
          <w:rPr>
            <w:noProof/>
            <w:webHidden/>
          </w:rPr>
        </w:r>
        <w:r w:rsidR="00A27C4B">
          <w:rPr>
            <w:noProof/>
            <w:webHidden/>
          </w:rPr>
          <w:fldChar w:fldCharType="separate"/>
        </w:r>
        <w:r w:rsidR="00CE1783">
          <w:rPr>
            <w:noProof/>
            <w:webHidden/>
          </w:rPr>
          <w:t>12</w:t>
        </w:r>
        <w:r w:rsidR="00A27C4B">
          <w:rPr>
            <w:noProof/>
            <w:webHidden/>
          </w:rPr>
          <w:fldChar w:fldCharType="end"/>
        </w:r>
      </w:hyperlink>
    </w:p>
    <w:p w14:paraId="4719EAB9" w14:textId="4B5A3C7A" w:rsidR="00A27C4B" w:rsidRDefault="00FE4827">
      <w:pPr>
        <w:pStyle w:val="TM4"/>
        <w:tabs>
          <w:tab w:val="right" w:leader="dot" w:pos="9205"/>
        </w:tabs>
        <w:rPr>
          <w:rFonts w:asciiTheme="minorHAnsi" w:eastAsiaTheme="minorEastAsia" w:hAnsiTheme="minorHAnsi"/>
          <w:noProof/>
          <w:sz w:val="22"/>
          <w:lang w:eastAsia="fr-FR"/>
        </w:rPr>
      </w:pPr>
      <w:hyperlink w:anchor="_Toc106096993" w:history="1">
        <w:r w:rsidR="00A27C4B" w:rsidRPr="00DD3A36">
          <w:rPr>
            <w:rStyle w:val="Lienhypertexte"/>
            <w:noProof/>
          </w:rPr>
          <w:t>Identifier l’emplacement de la pompe de charge de la chaudière n°2</w:t>
        </w:r>
        <w:r w:rsidR="00A27C4B">
          <w:rPr>
            <w:noProof/>
            <w:webHidden/>
          </w:rPr>
          <w:tab/>
        </w:r>
        <w:r w:rsidR="00A27C4B">
          <w:rPr>
            <w:noProof/>
            <w:webHidden/>
          </w:rPr>
          <w:fldChar w:fldCharType="begin"/>
        </w:r>
        <w:r w:rsidR="00A27C4B">
          <w:rPr>
            <w:noProof/>
            <w:webHidden/>
          </w:rPr>
          <w:instrText xml:space="preserve"> PAGEREF _Toc106096993 \h </w:instrText>
        </w:r>
        <w:r w:rsidR="00A27C4B">
          <w:rPr>
            <w:noProof/>
            <w:webHidden/>
          </w:rPr>
        </w:r>
        <w:r w:rsidR="00A27C4B">
          <w:rPr>
            <w:noProof/>
            <w:webHidden/>
          </w:rPr>
          <w:fldChar w:fldCharType="separate"/>
        </w:r>
        <w:r w:rsidR="00CE1783">
          <w:rPr>
            <w:noProof/>
            <w:webHidden/>
          </w:rPr>
          <w:t>12</w:t>
        </w:r>
        <w:r w:rsidR="00A27C4B">
          <w:rPr>
            <w:noProof/>
            <w:webHidden/>
          </w:rPr>
          <w:fldChar w:fldCharType="end"/>
        </w:r>
      </w:hyperlink>
    </w:p>
    <w:p w14:paraId="484EA42E" w14:textId="1E96A376" w:rsidR="00A27C4B" w:rsidRDefault="00FE4827">
      <w:pPr>
        <w:pStyle w:val="TM4"/>
        <w:tabs>
          <w:tab w:val="right" w:leader="dot" w:pos="9205"/>
        </w:tabs>
        <w:rPr>
          <w:rFonts w:asciiTheme="minorHAnsi" w:eastAsiaTheme="minorEastAsia" w:hAnsiTheme="minorHAnsi"/>
          <w:noProof/>
          <w:sz w:val="22"/>
          <w:lang w:eastAsia="fr-FR"/>
        </w:rPr>
      </w:pPr>
      <w:hyperlink w:anchor="_Toc106096994" w:history="1">
        <w:r w:rsidR="00A27C4B" w:rsidRPr="00DD3A36">
          <w:rPr>
            <w:rStyle w:val="Lienhypertexte"/>
            <w:noProof/>
          </w:rPr>
          <w:t>Identifier la protection électrique de la pompe de charge 2</w:t>
        </w:r>
        <w:r w:rsidR="00A27C4B">
          <w:rPr>
            <w:noProof/>
            <w:webHidden/>
          </w:rPr>
          <w:tab/>
        </w:r>
        <w:r w:rsidR="00A27C4B">
          <w:rPr>
            <w:noProof/>
            <w:webHidden/>
          </w:rPr>
          <w:fldChar w:fldCharType="begin"/>
        </w:r>
        <w:r w:rsidR="00A27C4B">
          <w:rPr>
            <w:noProof/>
            <w:webHidden/>
          </w:rPr>
          <w:instrText xml:space="preserve"> PAGEREF _Toc106096994 \h </w:instrText>
        </w:r>
        <w:r w:rsidR="00A27C4B">
          <w:rPr>
            <w:noProof/>
            <w:webHidden/>
          </w:rPr>
        </w:r>
        <w:r w:rsidR="00A27C4B">
          <w:rPr>
            <w:noProof/>
            <w:webHidden/>
          </w:rPr>
          <w:fldChar w:fldCharType="separate"/>
        </w:r>
        <w:r w:rsidR="00CE1783">
          <w:rPr>
            <w:noProof/>
            <w:webHidden/>
          </w:rPr>
          <w:t>14</w:t>
        </w:r>
        <w:r w:rsidR="00A27C4B">
          <w:rPr>
            <w:noProof/>
            <w:webHidden/>
          </w:rPr>
          <w:fldChar w:fldCharType="end"/>
        </w:r>
      </w:hyperlink>
    </w:p>
    <w:p w14:paraId="0BFD64E9" w14:textId="4F4F7683" w:rsidR="00A27C4B" w:rsidRDefault="00FE4827">
      <w:pPr>
        <w:pStyle w:val="TM4"/>
        <w:tabs>
          <w:tab w:val="right" w:leader="dot" w:pos="9205"/>
        </w:tabs>
        <w:rPr>
          <w:rFonts w:asciiTheme="minorHAnsi" w:eastAsiaTheme="minorEastAsia" w:hAnsiTheme="minorHAnsi"/>
          <w:noProof/>
          <w:sz w:val="22"/>
          <w:lang w:eastAsia="fr-FR"/>
        </w:rPr>
      </w:pPr>
      <w:hyperlink w:anchor="_Toc106096995" w:history="1">
        <w:r w:rsidR="00A27C4B" w:rsidRPr="00DD3A36">
          <w:rPr>
            <w:rStyle w:val="Lienhypertexte"/>
            <w:noProof/>
          </w:rPr>
          <w:t>Déterminer le débit de la pompe de charge 2</w:t>
        </w:r>
        <w:r w:rsidR="00A27C4B">
          <w:rPr>
            <w:noProof/>
            <w:webHidden/>
          </w:rPr>
          <w:tab/>
        </w:r>
        <w:r w:rsidR="00A27C4B">
          <w:rPr>
            <w:noProof/>
            <w:webHidden/>
          </w:rPr>
          <w:fldChar w:fldCharType="begin"/>
        </w:r>
        <w:r w:rsidR="00A27C4B">
          <w:rPr>
            <w:noProof/>
            <w:webHidden/>
          </w:rPr>
          <w:instrText xml:space="preserve"> PAGEREF _Toc106096995 \h </w:instrText>
        </w:r>
        <w:r w:rsidR="00A27C4B">
          <w:rPr>
            <w:noProof/>
            <w:webHidden/>
          </w:rPr>
        </w:r>
        <w:r w:rsidR="00A27C4B">
          <w:rPr>
            <w:noProof/>
            <w:webHidden/>
          </w:rPr>
          <w:fldChar w:fldCharType="separate"/>
        </w:r>
        <w:r w:rsidR="00CE1783">
          <w:rPr>
            <w:noProof/>
            <w:webHidden/>
          </w:rPr>
          <w:t>14</w:t>
        </w:r>
        <w:r w:rsidR="00A27C4B">
          <w:rPr>
            <w:noProof/>
            <w:webHidden/>
          </w:rPr>
          <w:fldChar w:fldCharType="end"/>
        </w:r>
      </w:hyperlink>
    </w:p>
    <w:p w14:paraId="1314FD36" w14:textId="40FE4A86" w:rsidR="00A27C4B" w:rsidRDefault="00FE4827">
      <w:pPr>
        <w:pStyle w:val="TM4"/>
        <w:tabs>
          <w:tab w:val="right" w:leader="dot" w:pos="9205"/>
        </w:tabs>
        <w:rPr>
          <w:rFonts w:asciiTheme="minorHAnsi" w:eastAsiaTheme="minorEastAsia" w:hAnsiTheme="minorHAnsi"/>
          <w:noProof/>
          <w:sz w:val="22"/>
          <w:lang w:eastAsia="fr-FR"/>
        </w:rPr>
      </w:pPr>
      <w:hyperlink w:anchor="_Toc106096996" w:history="1">
        <w:r w:rsidR="00A27C4B" w:rsidRPr="00DD3A36">
          <w:rPr>
            <w:rStyle w:val="Lienhypertexte"/>
            <w:noProof/>
          </w:rPr>
          <w:t>Déterminer la puissance électrique de la pompe de charge</w:t>
        </w:r>
        <w:r w:rsidR="00A27C4B">
          <w:rPr>
            <w:noProof/>
            <w:webHidden/>
          </w:rPr>
          <w:tab/>
        </w:r>
        <w:r w:rsidR="00A27C4B">
          <w:rPr>
            <w:noProof/>
            <w:webHidden/>
          </w:rPr>
          <w:fldChar w:fldCharType="begin"/>
        </w:r>
        <w:r w:rsidR="00A27C4B">
          <w:rPr>
            <w:noProof/>
            <w:webHidden/>
          </w:rPr>
          <w:instrText xml:space="preserve"> PAGEREF _Toc106096996 \h </w:instrText>
        </w:r>
        <w:r w:rsidR="00A27C4B">
          <w:rPr>
            <w:noProof/>
            <w:webHidden/>
          </w:rPr>
        </w:r>
        <w:r w:rsidR="00A27C4B">
          <w:rPr>
            <w:noProof/>
            <w:webHidden/>
          </w:rPr>
          <w:fldChar w:fldCharType="separate"/>
        </w:r>
        <w:r w:rsidR="00CE1783">
          <w:rPr>
            <w:noProof/>
            <w:webHidden/>
          </w:rPr>
          <w:t>15</w:t>
        </w:r>
        <w:r w:rsidR="00A27C4B">
          <w:rPr>
            <w:noProof/>
            <w:webHidden/>
          </w:rPr>
          <w:fldChar w:fldCharType="end"/>
        </w:r>
      </w:hyperlink>
    </w:p>
    <w:p w14:paraId="2742CDCC" w14:textId="5111CE61" w:rsidR="00A27C4B" w:rsidRDefault="00FE4827">
      <w:pPr>
        <w:pStyle w:val="TM4"/>
        <w:tabs>
          <w:tab w:val="right" w:leader="dot" w:pos="9205"/>
        </w:tabs>
        <w:rPr>
          <w:rFonts w:asciiTheme="minorHAnsi" w:eastAsiaTheme="minorEastAsia" w:hAnsiTheme="minorHAnsi"/>
          <w:noProof/>
          <w:sz w:val="22"/>
          <w:lang w:eastAsia="fr-FR"/>
        </w:rPr>
      </w:pPr>
      <w:hyperlink w:anchor="_Toc106096997" w:history="1">
        <w:r w:rsidR="00A27C4B" w:rsidRPr="00DD3A36">
          <w:rPr>
            <w:rStyle w:val="Lienhypertexte"/>
            <w:noProof/>
          </w:rPr>
          <w:t>Déterminer le courant absorbé par le moteur</w:t>
        </w:r>
        <w:r w:rsidR="00A27C4B">
          <w:rPr>
            <w:noProof/>
            <w:webHidden/>
          </w:rPr>
          <w:tab/>
        </w:r>
        <w:r w:rsidR="00A27C4B">
          <w:rPr>
            <w:noProof/>
            <w:webHidden/>
          </w:rPr>
          <w:fldChar w:fldCharType="begin"/>
        </w:r>
        <w:r w:rsidR="00A27C4B">
          <w:rPr>
            <w:noProof/>
            <w:webHidden/>
          </w:rPr>
          <w:instrText xml:space="preserve"> PAGEREF _Toc106096997 \h </w:instrText>
        </w:r>
        <w:r w:rsidR="00A27C4B">
          <w:rPr>
            <w:noProof/>
            <w:webHidden/>
          </w:rPr>
        </w:r>
        <w:r w:rsidR="00A27C4B">
          <w:rPr>
            <w:noProof/>
            <w:webHidden/>
          </w:rPr>
          <w:fldChar w:fldCharType="separate"/>
        </w:r>
        <w:r w:rsidR="00CE1783">
          <w:rPr>
            <w:noProof/>
            <w:webHidden/>
          </w:rPr>
          <w:t>16</w:t>
        </w:r>
        <w:r w:rsidR="00A27C4B">
          <w:rPr>
            <w:noProof/>
            <w:webHidden/>
          </w:rPr>
          <w:fldChar w:fldCharType="end"/>
        </w:r>
      </w:hyperlink>
    </w:p>
    <w:p w14:paraId="48DDC208" w14:textId="041E766C" w:rsidR="00A27C4B" w:rsidRDefault="00FE4827">
      <w:pPr>
        <w:pStyle w:val="TM4"/>
        <w:tabs>
          <w:tab w:val="right" w:leader="dot" w:pos="9205"/>
        </w:tabs>
        <w:rPr>
          <w:rFonts w:asciiTheme="minorHAnsi" w:eastAsiaTheme="minorEastAsia" w:hAnsiTheme="minorHAnsi"/>
          <w:noProof/>
          <w:sz w:val="22"/>
          <w:lang w:eastAsia="fr-FR"/>
        </w:rPr>
      </w:pPr>
      <w:hyperlink w:anchor="_Toc106096998" w:history="1">
        <w:r w:rsidR="00A27C4B" w:rsidRPr="00DD3A36">
          <w:rPr>
            <w:rStyle w:val="Lienhypertexte"/>
            <w:noProof/>
          </w:rPr>
          <w:t>Déterminer l’emplacement du disjoncteur dans le tableau</w:t>
        </w:r>
        <w:r w:rsidR="00A27C4B">
          <w:rPr>
            <w:noProof/>
            <w:webHidden/>
          </w:rPr>
          <w:tab/>
        </w:r>
        <w:r w:rsidR="00A27C4B">
          <w:rPr>
            <w:noProof/>
            <w:webHidden/>
          </w:rPr>
          <w:fldChar w:fldCharType="begin"/>
        </w:r>
        <w:r w:rsidR="00A27C4B">
          <w:rPr>
            <w:noProof/>
            <w:webHidden/>
          </w:rPr>
          <w:instrText xml:space="preserve"> PAGEREF _Toc106096998 \h </w:instrText>
        </w:r>
        <w:r w:rsidR="00A27C4B">
          <w:rPr>
            <w:noProof/>
            <w:webHidden/>
          </w:rPr>
        </w:r>
        <w:r w:rsidR="00A27C4B">
          <w:rPr>
            <w:noProof/>
            <w:webHidden/>
          </w:rPr>
          <w:fldChar w:fldCharType="separate"/>
        </w:r>
        <w:r w:rsidR="00CE1783">
          <w:rPr>
            <w:noProof/>
            <w:webHidden/>
          </w:rPr>
          <w:t>17</w:t>
        </w:r>
        <w:r w:rsidR="00A27C4B">
          <w:rPr>
            <w:noProof/>
            <w:webHidden/>
          </w:rPr>
          <w:fldChar w:fldCharType="end"/>
        </w:r>
      </w:hyperlink>
    </w:p>
    <w:p w14:paraId="7E698C36" w14:textId="01CA9154" w:rsidR="00A27C4B" w:rsidRDefault="00FE4827">
      <w:pPr>
        <w:pStyle w:val="TM4"/>
        <w:tabs>
          <w:tab w:val="right" w:leader="dot" w:pos="9205"/>
        </w:tabs>
        <w:rPr>
          <w:rFonts w:asciiTheme="minorHAnsi" w:eastAsiaTheme="minorEastAsia" w:hAnsiTheme="minorHAnsi"/>
          <w:noProof/>
          <w:sz w:val="22"/>
          <w:lang w:eastAsia="fr-FR"/>
        </w:rPr>
      </w:pPr>
      <w:hyperlink w:anchor="_Toc106096999" w:history="1">
        <w:r w:rsidR="00A27C4B" w:rsidRPr="00DD3A36">
          <w:rPr>
            <w:rStyle w:val="Lienhypertexte"/>
            <w:noProof/>
          </w:rPr>
          <w:t>Préparation de l’intervention changement du disjoncteur</w:t>
        </w:r>
        <w:r w:rsidR="00A27C4B">
          <w:rPr>
            <w:noProof/>
            <w:webHidden/>
          </w:rPr>
          <w:tab/>
        </w:r>
        <w:r w:rsidR="00A27C4B">
          <w:rPr>
            <w:noProof/>
            <w:webHidden/>
          </w:rPr>
          <w:fldChar w:fldCharType="begin"/>
        </w:r>
        <w:r w:rsidR="00A27C4B">
          <w:rPr>
            <w:noProof/>
            <w:webHidden/>
          </w:rPr>
          <w:instrText xml:space="preserve"> PAGEREF _Toc106096999 \h </w:instrText>
        </w:r>
        <w:r w:rsidR="00A27C4B">
          <w:rPr>
            <w:noProof/>
            <w:webHidden/>
          </w:rPr>
        </w:r>
        <w:r w:rsidR="00A27C4B">
          <w:rPr>
            <w:noProof/>
            <w:webHidden/>
          </w:rPr>
          <w:fldChar w:fldCharType="separate"/>
        </w:r>
        <w:r w:rsidR="00CE1783">
          <w:rPr>
            <w:noProof/>
            <w:webHidden/>
          </w:rPr>
          <w:t>18</w:t>
        </w:r>
        <w:r w:rsidR="00A27C4B">
          <w:rPr>
            <w:noProof/>
            <w:webHidden/>
          </w:rPr>
          <w:fldChar w:fldCharType="end"/>
        </w:r>
      </w:hyperlink>
    </w:p>
    <w:p w14:paraId="3234F59E" w14:textId="561DD94B" w:rsidR="00A27C4B" w:rsidRDefault="00FE4827">
      <w:pPr>
        <w:pStyle w:val="TM4"/>
        <w:tabs>
          <w:tab w:val="right" w:leader="dot" w:pos="9205"/>
        </w:tabs>
        <w:rPr>
          <w:rFonts w:asciiTheme="minorHAnsi" w:eastAsiaTheme="minorEastAsia" w:hAnsiTheme="minorHAnsi"/>
          <w:noProof/>
          <w:sz w:val="22"/>
          <w:lang w:eastAsia="fr-FR"/>
        </w:rPr>
      </w:pPr>
      <w:hyperlink w:anchor="_Toc106097000" w:history="1">
        <w:r w:rsidR="00A27C4B" w:rsidRPr="00DD3A36">
          <w:rPr>
            <w:rStyle w:val="Lienhypertexte"/>
            <w:noProof/>
          </w:rPr>
          <w:t>Lister les opérations de changement du circulateur</w:t>
        </w:r>
        <w:r w:rsidR="00A27C4B">
          <w:rPr>
            <w:noProof/>
            <w:webHidden/>
          </w:rPr>
          <w:tab/>
        </w:r>
        <w:r w:rsidR="00A27C4B">
          <w:rPr>
            <w:noProof/>
            <w:webHidden/>
          </w:rPr>
          <w:fldChar w:fldCharType="begin"/>
        </w:r>
        <w:r w:rsidR="00A27C4B">
          <w:rPr>
            <w:noProof/>
            <w:webHidden/>
          </w:rPr>
          <w:instrText xml:space="preserve"> PAGEREF _Toc106097000 \h </w:instrText>
        </w:r>
        <w:r w:rsidR="00A27C4B">
          <w:rPr>
            <w:noProof/>
            <w:webHidden/>
          </w:rPr>
        </w:r>
        <w:r w:rsidR="00A27C4B">
          <w:rPr>
            <w:noProof/>
            <w:webHidden/>
          </w:rPr>
          <w:fldChar w:fldCharType="separate"/>
        </w:r>
        <w:r w:rsidR="00CE1783">
          <w:rPr>
            <w:noProof/>
            <w:webHidden/>
          </w:rPr>
          <w:t>20</w:t>
        </w:r>
        <w:r w:rsidR="00A27C4B">
          <w:rPr>
            <w:noProof/>
            <w:webHidden/>
          </w:rPr>
          <w:fldChar w:fldCharType="end"/>
        </w:r>
      </w:hyperlink>
    </w:p>
    <w:p w14:paraId="34BF8DEF" w14:textId="17908F1E"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7001" w:history="1">
        <w:r w:rsidR="00A27C4B" w:rsidRPr="00DD3A36">
          <w:rPr>
            <w:rStyle w:val="Lienhypertexte"/>
            <w:noProof/>
          </w:rPr>
          <w:t>d)</w:t>
        </w:r>
        <w:r w:rsidR="00A27C4B">
          <w:rPr>
            <w:rFonts w:asciiTheme="minorHAnsi" w:eastAsiaTheme="minorEastAsia" w:hAnsiTheme="minorHAnsi"/>
            <w:b w:val="0"/>
            <w:i w:val="0"/>
            <w:noProof/>
            <w:lang w:eastAsia="fr-FR"/>
          </w:rPr>
          <w:tab/>
        </w:r>
        <w:r w:rsidR="00A27C4B" w:rsidRPr="00DD3A36">
          <w:rPr>
            <w:rStyle w:val="Lienhypertexte"/>
            <w:noProof/>
          </w:rPr>
          <w:t>Modification hydraulique : ajouter 2 vannes</w:t>
        </w:r>
        <w:r w:rsidR="00A27C4B">
          <w:rPr>
            <w:noProof/>
            <w:webHidden/>
          </w:rPr>
          <w:tab/>
        </w:r>
        <w:r w:rsidR="00A27C4B">
          <w:rPr>
            <w:noProof/>
            <w:webHidden/>
          </w:rPr>
          <w:fldChar w:fldCharType="begin"/>
        </w:r>
        <w:r w:rsidR="00A27C4B">
          <w:rPr>
            <w:noProof/>
            <w:webHidden/>
          </w:rPr>
          <w:instrText xml:space="preserve"> PAGEREF _Toc106097001 \h </w:instrText>
        </w:r>
        <w:r w:rsidR="00A27C4B">
          <w:rPr>
            <w:noProof/>
            <w:webHidden/>
          </w:rPr>
        </w:r>
        <w:r w:rsidR="00A27C4B">
          <w:rPr>
            <w:noProof/>
            <w:webHidden/>
          </w:rPr>
          <w:fldChar w:fldCharType="separate"/>
        </w:r>
        <w:r w:rsidR="00CE1783">
          <w:rPr>
            <w:noProof/>
            <w:webHidden/>
          </w:rPr>
          <w:t>23</w:t>
        </w:r>
        <w:r w:rsidR="00A27C4B">
          <w:rPr>
            <w:noProof/>
            <w:webHidden/>
          </w:rPr>
          <w:fldChar w:fldCharType="end"/>
        </w:r>
      </w:hyperlink>
    </w:p>
    <w:p w14:paraId="33B4D401" w14:textId="6C911ABD" w:rsidR="00A27C4B" w:rsidRDefault="00FE4827">
      <w:pPr>
        <w:pStyle w:val="TM4"/>
        <w:tabs>
          <w:tab w:val="right" w:leader="dot" w:pos="9205"/>
        </w:tabs>
        <w:rPr>
          <w:rFonts w:asciiTheme="minorHAnsi" w:eastAsiaTheme="minorEastAsia" w:hAnsiTheme="minorHAnsi"/>
          <w:noProof/>
          <w:sz w:val="22"/>
          <w:lang w:eastAsia="fr-FR"/>
        </w:rPr>
      </w:pPr>
      <w:hyperlink w:anchor="_Toc106097002" w:history="1">
        <w:r w:rsidR="00A27C4B" w:rsidRPr="00DD3A36">
          <w:rPr>
            <w:rStyle w:val="Lienhypertexte"/>
            <w:noProof/>
          </w:rPr>
          <w:t>Préparer la mise en place des 2 vannes sur le DN20</w:t>
        </w:r>
        <w:r w:rsidR="00A27C4B">
          <w:rPr>
            <w:noProof/>
            <w:webHidden/>
          </w:rPr>
          <w:tab/>
        </w:r>
        <w:r w:rsidR="00A27C4B">
          <w:rPr>
            <w:noProof/>
            <w:webHidden/>
          </w:rPr>
          <w:fldChar w:fldCharType="begin"/>
        </w:r>
        <w:r w:rsidR="00A27C4B">
          <w:rPr>
            <w:noProof/>
            <w:webHidden/>
          </w:rPr>
          <w:instrText xml:space="preserve"> PAGEREF _Toc106097002 \h </w:instrText>
        </w:r>
        <w:r w:rsidR="00A27C4B">
          <w:rPr>
            <w:noProof/>
            <w:webHidden/>
          </w:rPr>
        </w:r>
        <w:r w:rsidR="00A27C4B">
          <w:rPr>
            <w:noProof/>
            <w:webHidden/>
          </w:rPr>
          <w:fldChar w:fldCharType="separate"/>
        </w:r>
        <w:r w:rsidR="00CE1783">
          <w:rPr>
            <w:noProof/>
            <w:webHidden/>
          </w:rPr>
          <w:t>23</w:t>
        </w:r>
        <w:r w:rsidR="00A27C4B">
          <w:rPr>
            <w:noProof/>
            <w:webHidden/>
          </w:rPr>
          <w:fldChar w:fldCharType="end"/>
        </w:r>
      </w:hyperlink>
    </w:p>
    <w:p w14:paraId="3B35FD76" w14:textId="5C37A997" w:rsidR="00A27C4B" w:rsidRDefault="00FE4827">
      <w:pPr>
        <w:pStyle w:val="TM2"/>
        <w:tabs>
          <w:tab w:val="left" w:pos="1760"/>
          <w:tab w:val="right" w:leader="dot" w:pos="9205"/>
        </w:tabs>
        <w:rPr>
          <w:rFonts w:asciiTheme="minorHAnsi" w:eastAsiaTheme="minorEastAsia" w:hAnsiTheme="minorHAnsi"/>
          <w:b w:val="0"/>
          <w:i w:val="0"/>
          <w:noProof/>
          <w:color w:val="auto"/>
          <w:sz w:val="22"/>
          <w:lang w:eastAsia="fr-FR"/>
        </w:rPr>
      </w:pPr>
      <w:hyperlink w:anchor="_Toc106097003" w:history="1">
        <w:r w:rsidR="00A27C4B" w:rsidRPr="00DD3A36">
          <w:rPr>
            <w:rStyle w:val="Lienhypertexte"/>
            <w:noProof/>
          </w:rPr>
          <w:t>Séance 2.</w:t>
        </w:r>
        <w:r w:rsidR="00A27C4B">
          <w:rPr>
            <w:rFonts w:asciiTheme="minorHAnsi" w:eastAsiaTheme="minorEastAsia" w:hAnsiTheme="minorHAnsi"/>
            <w:b w:val="0"/>
            <w:i w:val="0"/>
            <w:noProof/>
            <w:color w:val="auto"/>
            <w:sz w:val="22"/>
            <w:lang w:eastAsia="fr-FR"/>
          </w:rPr>
          <w:tab/>
        </w:r>
        <w:r w:rsidR="00A27C4B" w:rsidRPr="00DD3A36">
          <w:rPr>
            <w:rStyle w:val="Lienhypertexte"/>
            <w:noProof/>
          </w:rPr>
          <w:t>Préparation à l’exploitation et à la mise en service de l’installation</w:t>
        </w:r>
        <w:r w:rsidR="00A27C4B">
          <w:rPr>
            <w:noProof/>
            <w:webHidden/>
          </w:rPr>
          <w:tab/>
        </w:r>
        <w:r w:rsidR="00A27C4B">
          <w:rPr>
            <w:noProof/>
            <w:webHidden/>
          </w:rPr>
          <w:fldChar w:fldCharType="begin"/>
        </w:r>
        <w:r w:rsidR="00A27C4B">
          <w:rPr>
            <w:noProof/>
            <w:webHidden/>
          </w:rPr>
          <w:instrText xml:space="preserve"> PAGEREF _Toc106097003 \h </w:instrText>
        </w:r>
        <w:r w:rsidR="00A27C4B">
          <w:rPr>
            <w:noProof/>
            <w:webHidden/>
          </w:rPr>
        </w:r>
        <w:r w:rsidR="00A27C4B">
          <w:rPr>
            <w:noProof/>
            <w:webHidden/>
          </w:rPr>
          <w:fldChar w:fldCharType="separate"/>
        </w:r>
        <w:r w:rsidR="00CE1783">
          <w:rPr>
            <w:noProof/>
            <w:webHidden/>
          </w:rPr>
          <w:t>25</w:t>
        </w:r>
        <w:r w:rsidR="00A27C4B">
          <w:rPr>
            <w:noProof/>
            <w:webHidden/>
          </w:rPr>
          <w:fldChar w:fldCharType="end"/>
        </w:r>
      </w:hyperlink>
    </w:p>
    <w:p w14:paraId="21495C34" w14:textId="530C90E9"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7004" w:history="1">
        <w:r w:rsidR="00A27C4B" w:rsidRPr="00DD3A36">
          <w:rPr>
            <w:rStyle w:val="Lienhypertexte"/>
            <w:noProof/>
          </w:rPr>
          <w:t>a)</w:t>
        </w:r>
        <w:r w:rsidR="00A27C4B">
          <w:rPr>
            <w:rFonts w:asciiTheme="minorHAnsi" w:eastAsiaTheme="minorEastAsia" w:hAnsiTheme="minorHAnsi"/>
            <w:b w:val="0"/>
            <w:i w:val="0"/>
            <w:noProof/>
            <w:lang w:eastAsia="fr-FR"/>
          </w:rPr>
          <w:tab/>
        </w:r>
        <w:r w:rsidR="00A27C4B" w:rsidRPr="00DD3A36">
          <w:rPr>
            <w:rStyle w:val="Lienhypertexte"/>
            <w:noProof/>
          </w:rPr>
          <w:t>Mise en service hydraulique :</w:t>
        </w:r>
        <w:r w:rsidR="00A27C4B">
          <w:rPr>
            <w:noProof/>
            <w:webHidden/>
          </w:rPr>
          <w:tab/>
        </w:r>
        <w:r w:rsidR="00A27C4B">
          <w:rPr>
            <w:noProof/>
            <w:webHidden/>
          </w:rPr>
          <w:fldChar w:fldCharType="begin"/>
        </w:r>
        <w:r w:rsidR="00A27C4B">
          <w:rPr>
            <w:noProof/>
            <w:webHidden/>
          </w:rPr>
          <w:instrText xml:space="preserve"> PAGEREF _Toc106097004 \h </w:instrText>
        </w:r>
        <w:r w:rsidR="00A27C4B">
          <w:rPr>
            <w:noProof/>
            <w:webHidden/>
          </w:rPr>
        </w:r>
        <w:r w:rsidR="00A27C4B">
          <w:rPr>
            <w:noProof/>
            <w:webHidden/>
          </w:rPr>
          <w:fldChar w:fldCharType="separate"/>
        </w:r>
        <w:r w:rsidR="00CE1783">
          <w:rPr>
            <w:noProof/>
            <w:webHidden/>
          </w:rPr>
          <w:t>27</w:t>
        </w:r>
        <w:r w:rsidR="00A27C4B">
          <w:rPr>
            <w:noProof/>
            <w:webHidden/>
          </w:rPr>
          <w:fldChar w:fldCharType="end"/>
        </w:r>
      </w:hyperlink>
    </w:p>
    <w:p w14:paraId="1663038C" w14:textId="7FBB73D3"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7005" w:history="1">
        <w:r w:rsidR="00A27C4B" w:rsidRPr="00DD3A36">
          <w:rPr>
            <w:rStyle w:val="Lienhypertexte"/>
            <w:noProof/>
          </w:rPr>
          <w:t>b)</w:t>
        </w:r>
        <w:r w:rsidR="00A27C4B">
          <w:rPr>
            <w:rFonts w:asciiTheme="minorHAnsi" w:eastAsiaTheme="minorEastAsia" w:hAnsiTheme="minorHAnsi"/>
            <w:b w:val="0"/>
            <w:i w:val="0"/>
            <w:noProof/>
            <w:lang w:eastAsia="fr-FR"/>
          </w:rPr>
          <w:tab/>
        </w:r>
        <w:r w:rsidR="00A27C4B" w:rsidRPr="00DD3A36">
          <w:rPr>
            <w:rStyle w:val="Lienhypertexte"/>
            <w:noProof/>
          </w:rPr>
          <w:t>Paramétrage de la pompe de charge</w:t>
        </w:r>
        <w:r w:rsidR="00A27C4B">
          <w:rPr>
            <w:noProof/>
            <w:webHidden/>
          </w:rPr>
          <w:tab/>
        </w:r>
        <w:r w:rsidR="00A27C4B">
          <w:rPr>
            <w:noProof/>
            <w:webHidden/>
          </w:rPr>
          <w:fldChar w:fldCharType="begin"/>
        </w:r>
        <w:r w:rsidR="00A27C4B">
          <w:rPr>
            <w:noProof/>
            <w:webHidden/>
          </w:rPr>
          <w:instrText xml:space="preserve"> PAGEREF _Toc106097005 \h </w:instrText>
        </w:r>
        <w:r w:rsidR="00A27C4B">
          <w:rPr>
            <w:noProof/>
            <w:webHidden/>
          </w:rPr>
        </w:r>
        <w:r w:rsidR="00A27C4B">
          <w:rPr>
            <w:noProof/>
            <w:webHidden/>
          </w:rPr>
          <w:fldChar w:fldCharType="separate"/>
        </w:r>
        <w:r w:rsidR="00CE1783">
          <w:rPr>
            <w:noProof/>
            <w:webHidden/>
          </w:rPr>
          <w:t>28</w:t>
        </w:r>
        <w:r w:rsidR="00A27C4B">
          <w:rPr>
            <w:noProof/>
            <w:webHidden/>
          </w:rPr>
          <w:fldChar w:fldCharType="end"/>
        </w:r>
      </w:hyperlink>
    </w:p>
    <w:p w14:paraId="6F8BBE5D" w14:textId="14C5F611" w:rsidR="00A27C4B" w:rsidRDefault="00FE4827">
      <w:pPr>
        <w:pStyle w:val="TM3"/>
        <w:tabs>
          <w:tab w:val="left" w:pos="1100"/>
          <w:tab w:val="right" w:leader="dot" w:pos="9205"/>
        </w:tabs>
        <w:rPr>
          <w:rFonts w:asciiTheme="minorHAnsi" w:eastAsiaTheme="minorEastAsia" w:hAnsiTheme="minorHAnsi"/>
          <w:b w:val="0"/>
          <w:i w:val="0"/>
          <w:noProof/>
          <w:lang w:eastAsia="fr-FR"/>
        </w:rPr>
      </w:pPr>
      <w:hyperlink w:anchor="_Toc106097006" w:history="1">
        <w:r w:rsidR="00A27C4B" w:rsidRPr="00DD3A36">
          <w:rPr>
            <w:rStyle w:val="Lienhypertexte"/>
            <w:noProof/>
          </w:rPr>
          <w:t>c)</w:t>
        </w:r>
        <w:r w:rsidR="00A27C4B">
          <w:rPr>
            <w:rFonts w:asciiTheme="minorHAnsi" w:eastAsiaTheme="minorEastAsia" w:hAnsiTheme="minorHAnsi"/>
            <w:b w:val="0"/>
            <w:i w:val="0"/>
            <w:noProof/>
            <w:lang w:eastAsia="fr-FR"/>
          </w:rPr>
          <w:tab/>
        </w:r>
        <w:r w:rsidR="00A27C4B" w:rsidRPr="00DD3A36">
          <w:rPr>
            <w:rStyle w:val="Lienhypertexte"/>
            <w:noProof/>
          </w:rPr>
          <w:t>Mesurages électriques lors du fonctionnement de la pompe</w:t>
        </w:r>
        <w:r w:rsidR="00A27C4B">
          <w:rPr>
            <w:noProof/>
            <w:webHidden/>
          </w:rPr>
          <w:tab/>
        </w:r>
        <w:r w:rsidR="00A27C4B">
          <w:rPr>
            <w:noProof/>
            <w:webHidden/>
          </w:rPr>
          <w:fldChar w:fldCharType="begin"/>
        </w:r>
        <w:r w:rsidR="00A27C4B">
          <w:rPr>
            <w:noProof/>
            <w:webHidden/>
          </w:rPr>
          <w:instrText xml:space="preserve"> PAGEREF _Toc106097006 \h </w:instrText>
        </w:r>
        <w:r w:rsidR="00A27C4B">
          <w:rPr>
            <w:noProof/>
            <w:webHidden/>
          </w:rPr>
        </w:r>
        <w:r w:rsidR="00A27C4B">
          <w:rPr>
            <w:noProof/>
            <w:webHidden/>
          </w:rPr>
          <w:fldChar w:fldCharType="separate"/>
        </w:r>
        <w:r w:rsidR="00CE1783">
          <w:rPr>
            <w:noProof/>
            <w:webHidden/>
          </w:rPr>
          <w:t>31</w:t>
        </w:r>
        <w:r w:rsidR="00A27C4B">
          <w:rPr>
            <w:noProof/>
            <w:webHidden/>
          </w:rPr>
          <w:fldChar w:fldCharType="end"/>
        </w:r>
      </w:hyperlink>
    </w:p>
    <w:p w14:paraId="66C7D128" w14:textId="5F12F1F1" w:rsidR="00E977AE" w:rsidRDefault="00A231D4" w:rsidP="00971A45">
      <w:r>
        <w:rPr>
          <w:color w:val="000000" w:themeColor="text1"/>
        </w:rPr>
        <w:fldChar w:fldCharType="end"/>
      </w:r>
    </w:p>
    <w:p w14:paraId="68F3887A" w14:textId="19D77FEA" w:rsidR="00E977AE" w:rsidRDefault="00E977AE" w:rsidP="00971A45">
      <w:r>
        <w:t xml:space="preserve">  </w:t>
      </w:r>
    </w:p>
    <w:p w14:paraId="4233D43A" w14:textId="77777777" w:rsidR="00E977AE" w:rsidRDefault="00E977AE" w:rsidP="00971A45"/>
    <w:p w14:paraId="4E19161B" w14:textId="61C79F36" w:rsidR="00395015" w:rsidRPr="00971A45" w:rsidRDefault="00395015" w:rsidP="00971A45">
      <w:r>
        <w:br w:type="page"/>
      </w:r>
    </w:p>
    <w:bookmarkStart w:id="0" w:name="_Toc106096985"/>
    <w:bookmarkStart w:id="1" w:name="_Hlk16626204"/>
    <w:p w14:paraId="784A6310" w14:textId="1B163199" w:rsidR="00905ADE" w:rsidRDefault="000343CD" w:rsidP="003B339E">
      <w:pPr>
        <w:pStyle w:val="Titre1"/>
        <w:rPr>
          <w:i w:val="0"/>
          <w:iCs/>
        </w:rPr>
      </w:pPr>
      <w:r>
        <w:rPr>
          <w:noProof/>
          <w:lang w:eastAsia="fr-FR"/>
        </w:rPr>
        <mc:AlternateContent>
          <mc:Choice Requires="wps">
            <w:drawing>
              <wp:anchor distT="0" distB="0" distL="114300" distR="114300" simplePos="0" relativeHeight="251838464" behindDoc="0" locked="0" layoutInCell="1" allowOverlap="1" wp14:anchorId="181C8B32" wp14:editId="0A0E3679">
                <wp:simplePos x="0" y="0"/>
                <wp:positionH relativeFrom="column">
                  <wp:posOffset>5066665</wp:posOffset>
                </wp:positionH>
                <wp:positionV relativeFrom="paragraph">
                  <wp:posOffset>-62230</wp:posOffset>
                </wp:positionV>
                <wp:extent cx="777240" cy="464820"/>
                <wp:effectExtent l="133350" t="209550" r="99060" b="125730"/>
                <wp:wrapNone/>
                <wp:docPr id="42" name="Rectangle : coins arrondis 42"/>
                <wp:cNvGraphicFramePr/>
                <a:graphic xmlns:a="http://schemas.openxmlformats.org/drawingml/2006/main">
                  <a:graphicData uri="http://schemas.microsoft.com/office/word/2010/wordprocessingShape">
                    <wps:wsp>
                      <wps:cNvSpPr/>
                      <wps:spPr>
                        <a:xfrm>
                          <a:off x="0" y="0"/>
                          <a:ext cx="777240" cy="464820"/>
                        </a:xfrm>
                        <a:prstGeom prst="roundRect">
                          <a:avLst/>
                        </a:prstGeom>
                        <a:ln>
                          <a:noFill/>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wps:spPr>
                      <wps:style>
                        <a:lnRef idx="2">
                          <a:schemeClr val="accent1">
                            <a:shade val="50000"/>
                          </a:schemeClr>
                        </a:lnRef>
                        <a:fillRef idx="1">
                          <a:schemeClr val="accent1"/>
                        </a:fillRef>
                        <a:effectRef idx="0">
                          <a:schemeClr val="accent1"/>
                        </a:effectRef>
                        <a:fontRef idx="minor">
                          <a:schemeClr val="lt1"/>
                        </a:fontRef>
                      </wps:style>
                      <wps:txbx>
                        <w:txbxContent>
                          <w:p w14:paraId="75C1C2B2" w14:textId="09FE54B4" w:rsidR="000343CD" w:rsidRPr="000343CD" w:rsidRDefault="000343CD" w:rsidP="000343CD">
                            <w:pPr>
                              <w:jc w:val="center"/>
                            </w:pPr>
                            <w:r w:rsidRPr="000343CD">
                              <w:t>E</w:t>
                            </w: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81C8B32" id="Rectangle : coins arrondis 42" o:spid="_x0000_s1031" style="position:absolute;left:0;text-align:left;margin-left:398.95pt;margin-top:-4.9pt;width:61.2pt;height:36.6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" fillcolor="#5b9bd5 [3204]" stroked="f" strokeweight="1pt">
                <v:stroke joinstyle="miter"/>
                <v:shadow on="t" type="perspective" color="black" opacity="11796f" offset="-6.55631mm,-1.39358mm" matrix="72090f,,,72090f"/>
                <o:extrusion v:ext="view" rotationangle=",35" viewpoint="0,0" viewpointorigin="0,0" skewangle="45" skewamt="0" type="perspective"/>
                <v:textbox>
                  <w:txbxContent>
                    <w:p w14:paraId="75C1C2B2" w14:textId="09FE54B4" w:rsidR="000343CD" w:rsidRPr="000343CD" w:rsidRDefault="000343CD" w:rsidP="000343CD">
                      <w:pPr>
                        <w:jc w:val="center"/>
                      </w:pPr>
                      <w:r w:rsidRPr="000343CD">
                        <w:t>E</w:t>
                      </w:r>
                      <w:r>
                        <w:t>2</w:t>
                      </w:r>
                    </w:p>
                  </w:txbxContent>
                </v:textbox>
              </v:roundrect>
            </w:pict>
          </mc:Fallback>
        </mc:AlternateContent>
      </w:r>
      <w:r w:rsidR="00D32B4C">
        <w:rPr>
          <w:i w:val="0"/>
          <w:iCs/>
        </w:rPr>
        <w:t>Préparation des opérations à réaliser</w:t>
      </w:r>
      <w:bookmarkEnd w:id="0"/>
    </w:p>
    <w:p w14:paraId="3D79770D" w14:textId="77777777" w:rsidR="00F133E2" w:rsidRPr="00F133E2" w:rsidRDefault="00F133E2" w:rsidP="00F133E2"/>
    <w:p w14:paraId="5F4DC800" w14:textId="3259C882" w:rsidR="00F133E2" w:rsidRDefault="00F133E2" w:rsidP="00F133E2">
      <w:pPr>
        <w:pStyle w:val="Titre2"/>
      </w:pPr>
      <w:bookmarkStart w:id="2" w:name="_Toc106096986"/>
      <w:r>
        <w:rPr>
          <w:noProof/>
          <w:lang w:eastAsia="fr-FR"/>
        </w:rPr>
        <mc:AlternateContent>
          <mc:Choice Requires="wps">
            <w:drawing>
              <wp:anchor distT="45720" distB="45720" distL="114300" distR="114300" simplePos="0" relativeHeight="251833344" behindDoc="0" locked="0" layoutInCell="1" allowOverlap="1" wp14:anchorId="536E4DB9" wp14:editId="607D7E8E">
                <wp:simplePos x="0" y="0"/>
                <wp:positionH relativeFrom="margin">
                  <wp:posOffset>-140335</wp:posOffset>
                </wp:positionH>
                <wp:positionV relativeFrom="paragraph">
                  <wp:posOffset>362585</wp:posOffset>
                </wp:positionV>
                <wp:extent cx="6286500" cy="1404620"/>
                <wp:effectExtent l="76200" t="76200" r="114300" b="133350"/>
                <wp:wrapSquare wrapText="bothSides"/>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04620"/>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a:solidFill>
                            <a:srgbClr val="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14:paraId="0CE4743C" w14:textId="71195095" w:rsidR="000134AF" w:rsidRDefault="000134AF" w:rsidP="00EB5432">
                            <w:r w:rsidRPr="00E60ADC">
                              <w:rPr>
                                <w:sz w:val="32"/>
                                <w:szCs w:val="32"/>
                                <w:u w:val="single"/>
                              </w:rPr>
                              <w:t>Objectifs :</w:t>
                            </w:r>
                            <w:r>
                              <w:t xml:space="preserve"> A la fin de la séance l’élève sera capable  </w:t>
                            </w:r>
                          </w:p>
                          <w:p w14:paraId="334BC983" w14:textId="77777777" w:rsidR="000134AF" w:rsidRDefault="000134AF" w:rsidP="00EB5432"/>
                          <w:p w14:paraId="44C2E02F" w14:textId="73D4FDCE" w:rsidR="000134AF" w:rsidRDefault="00687C09" w:rsidP="00BE53AB">
                            <w:pPr>
                              <w:pStyle w:val="Paragraphedeliste"/>
                              <w:numPr>
                                <w:ilvl w:val="0"/>
                                <w:numId w:val="2"/>
                              </w:numPr>
                            </w:pPr>
                            <w:r>
                              <w:t>De préparer le matériel et les équipements pour assurer le changement d’une pompe de charge en toute sécurité</w:t>
                            </w:r>
                          </w:p>
                          <w:sdt>
                            <w:sdtPr>
                              <w:rPr>
                                <w:rStyle w:val="SavoirsMEE"/>
                              </w:rPr>
                              <w:alias w:val="Savoirs MEE"/>
                              <w:tag w:val="Savoirs MEE"/>
                              <w:id w:val="1571623772"/>
                              <w:placeholder>
                                <w:docPart w:val="DD72689C86B0495F8862F75F00212CBF"/>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029A23AE" w14:textId="6D506517" w:rsidR="00015B92" w:rsidRPr="00EB200F" w:rsidRDefault="00687C09" w:rsidP="00015B92">
                                <w:pPr>
                                  <w:pStyle w:val="Paragraphedeliste"/>
                                  <w:numPr>
                                    <w:ilvl w:val="1"/>
                                    <w:numId w:val="2"/>
                                  </w:numPr>
                                </w:pPr>
                                <w:r>
                                  <w:rPr>
                                    <w:rStyle w:val="SavoirsMEE"/>
                                  </w:rPr>
                                  <w:t>S4.3.3 - Les protections électriques</w:t>
                                </w:r>
                              </w:p>
                            </w:sdtContent>
                          </w:sdt>
                          <w:sdt>
                            <w:sdtPr>
                              <w:rPr>
                                <w:rStyle w:val="SavoirsMEE"/>
                              </w:rPr>
                              <w:alias w:val="Savoirs MEE"/>
                              <w:tag w:val="Savoirs MEE"/>
                              <w:id w:val="1818754608"/>
                              <w:placeholder>
                                <w:docPart w:val="6447F23D52B640A895CE1315F76F89FD"/>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494FB616" w14:textId="476D0CF1" w:rsidR="00E8206D" w:rsidRPr="00EB200F" w:rsidRDefault="007F3EEB" w:rsidP="00BE53AB">
                                <w:pPr>
                                  <w:pStyle w:val="Paragraphedeliste"/>
                                  <w:numPr>
                                    <w:ilvl w:val="1"/>
                                    <w:numId w:val="2"/>
                                  </w:numPr>
                                </w:pPr>
                                <w:r>
                                  <w:rPr>
                                    <w:rStyle w:val="SavoirsMEE"/>
                                  </w:rPr>
                                  <w:t>S6.2.1 - Modes opératoires et procédures</w:t>
                                </w:r>
                              </w:p>
                            </w:sdtContent>
                          </w:sdt>
                          <w:p w14:paraId="5EC3B7C9" w14:textId="6BF1E454" w:rsidR="000134AF" w:rsidRPr="00EB200F" w:rsidRDefault="00C91FC5" w:rsidP="00BE53AB">
                            <w:pPr>
                              <w:pStyle w:val="Paragraphedeliste"/>
                              <w:numPr>
                                <w:ilvl w:val="0"/>
                                <w:numId w:val="2"/>
                              </w:numPr>
                            </w:pPr>
                            <w:r>
                              <w:t>À</w:t>
                            </w:r>
                            <w:bookmarkStart w:id="3" w:name="_GoBack"/>
                            <w:bookmarkEnd w:id="3"/>
                            <w:r w:rsidR="00827382">
                              <w:t xml:space="preserve"> partir d’une maquette 3D et d’images 360°</w:t>
                            </w:r>
                            <w:r w:rsidR="009F1D54">
                              <w:t>,</w:t>
                            </w:r>
                            <w:r w:rsidR="00827382">
                              <w:t> d</w:t>
                            </w:r>
                            <w:r w:rsidR="007F3EEB">
                              <w:t>’identifier l’emplacement des différentes interventions dans une chaufferie</w:t>
                            </w:r>
                            <w:r w:rsidR="00827382">
                              <w:t xml:space="preserve">, d’en comprendre son </w:t>
                            </w:r>
                            <w:r w:rsidR="006D47F4">
                              <w:t>fonctionnement, ainsi</w:t>
                            </w:r>
                            <w:r w:rsidR="00827382">
                              <w:t xml:space="preserve"> que celui des principaux équipements liés à </w:t>
                            </w:r>
                            <w:r w:rsidR="009F1D54">
                              <w:t xml:space="preserve">son </w:t>
                            </w:r>
                            <w:r w:rsidR="00827382">
                              <w:t>intervention</w:t>
                            </w:r>
                            <w:r w:rsidR="004837FA">
                              <w:t>.</w:t>
                            </w:r>
                          </w:p>
                          <w:sdt>
                            <w:sdtPr>
                              <w:rPr>
                                <w:rStyle w:val="SavoirsMEE"/>
                              </w:rPr>
                              <w:alias w:val="Savoirs MEE"/>
                              <w:tag w:val="Savoirs MEE"/>
                              <w:id w:val="1458457122"/>
                              <w:placeholder>
                                <w:docPart w:val="5AB5D6A265A64720A63AF459311EAB2C"/>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298ED511" w14:textId="71FC2F73" w:rsidR="00E03DD2" w:rsidRPr="00EB200F" w:rsidRDefault="007F3EEB" w:rsidP="00E03DD2">
                                <w:pPr>
                                  <w:pStyle w:val="Paragraphedeliste"/>
                                  <w:numPr>
                                    <w:ilvl w:val="1"/>
                                    <w:numId w:val="2"/>
                                  </w:numPr>
                                </w:pPr>
                                <w:r>
                                  <w:rPr>
                                    <w:rStyle w:val="SavoirsMEE"/>
                                  </w:rPr>
                                  <w:t>S3.1 - L’analyse fonctionnelle et structurelle</w:t>
                                </w:r>
                              </w:p>
                            </w:sdtContent>
                          </w:sdt>
                          <w:sdt>
                            <w:sdtPr>
                              <w:rPr>
                                <w:rStyle w:val="SavoirsMEE"/>
                              </w:rPr>
                              <w:alias w:val="Savoirs MEE"/>
                              <w:tag w:val="Savoirs MEE"/>
                              <w:id w:val="626671903"/>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44EB9243" w14:textId="318C9A62" w:rsidR="00E03DD2" w:rsidRPr="00EB200F" w:rsidRDefault="007F3EEB" w:rsidP="00E03DD2">
                                <w:pPr>
                                  <w:pStyle w:val="Paragraphedeliste"/>
                                  <w:numPr>
                                    <w:ilvl w:val="1"/>
                                    <w:numId w:val="2"/>
                                  </w:numPr>
                                </w:pPr>
                                <w:r>
                                  <w:rPr>
                                    <w:rStyle w:val="SavoirsMEE"/>
                                  </w:rPr>
                                  <w:t>S4.3.3 - Les protections électriques</w:t>
                                </w:r>
                              </w:p>
                            </w:sdtContent>
                          </w:sdt>
                          <w:sdt>
                            <w:sdtPr>
                              <w:rPr>
                                <w:rStyle w:val="SavoirsMEE"/>
                              </w:rPr>
                              <w:alias w:val="Savoirs MEE"/>
                              <w:tag w:val="Savoirs MEE"/>
                              <w:id w:val="1235272291"/>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6A752775" w14:textId="21751ECD" w:rsidR="00E03DD2" w:rsidRPr="00EB200F" w:rsidRDefault="007F3EEB" w:rsidP="00E03DD2">
                                <w:pPr>
                                  <w:pStyle w:val="Paragraphedeliste"/>
                                  <w:numPr>
                                    <w:ilvl w:val="1"/>
                                    <w:numId w:val="2"/>
                                  </w:numPr>
                                </w:pPr>
                                <w:r>
                                  <w:rPr>
                                    <w:rStyle w:val="SavoirsMEE"/>
                                  </w:rPr>
                                  <w:t>S4.4.1 - Les notions de mécanique des fluides</w:t>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6" o:spid="_x0000_s1032" type="#_x0000_t202" style="position:absolute;left:0;text-align:left;margin-left:-11.05pt;margin-top:28.55pt;width:495pt;height:110.6pt;z-index:251833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" fillcolor="white [23]">
                <v:fill color2="#ffc000 [3207]" rotate="t" focusposition=".5,-52429f" focussize="" colors="0 white;22938f white;1 #ffc000" focus="100%" type="gradientRadial"/>
                <v:shadow on="t" color="black" opacity="26214f" origin="-.5,-.5" offset=".74836mm,.74836mm"/>
                <v:textbox style="mso-fit-shape-to-text:t">
                  <w:txbxContent>
                    <w:p w14:paraId="0CE4743C" w14:textId="71195095" w:rsidR="000134AF" w:rsidRDefault="000134AF" w:rsidP="00EB5432">
                      <w:r w:rsidRPr="00E60ADC">
                        <w:rPr>
                          <w:sz w:val="32"/>
                          <w:szCs w:val="32"/>
                          <w:u w:val="single"/>
                        </w:rPr>
                        <w:t>Objectifs :</w:t>
                      </w:r>
                      <w:r>
                        <w:t xml:space="preserve"> A la fin de la séance l’élève sera capable  </w:t>
                      </w:r>
                    </w:p>
                    <w:p w14:paraId="334BC983" w14:textId="77777777" w:rsidR="000134AF" w:rsidRDefault="000134AF" w:rsidP="00EB5432"/>
                    <w:p w14:paraId="44C2E02F" w14:textId="73D4FDCE" w:rsidR="000134AF" w:rsidRDefault="00687C09" w:rsidP="00BE53AB">
                      <w:pPr>
                        <w:pStyle w:val="Paragraphedeliste"/>
                        <w:numPr>
                          <w:ilvl w:val="0"/>
                          <w:numId w:val="2"/>
                        </w:numPr>
                      </w:pPr>
                      <w:r>
                        <w:t>De préparer le matériel et les équipements pour assurer le changement d’une pompe de charge en toute sécurité</w:t>
                      </w:r>
                    </w:p>
                    <w:sdt>
                      <w:sdtPr>
                        <w:rPr>
                          <w:rStyle w:val="SavoirsMEE"/>
                        </w:rPr>
                        <w:alias w:val="Savoirs MEE"/>
                        <w:tag w:val="Savoirs MEE"/>
                        <w:id w:val="1571623772"/>
                        <w:placeholder>
                          <w:docPart w:val="DD72689C86B0495F8862F75F00212CBF"/>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029A23AE" w14:textId="6D506517" w:rsidR="00015B92" w:rsidRPr="00EB200F" w:rsidRDefault="00687C09" w:rsidP="00015B92">
                          <w:pPr>
                            <w:pStyle w:val="Paragraphedeliste"/>
                            <w:numPr>
                              <w:ilvl w:val="1"/>
                              <w:numId w:val="2"/>
                            </w:numPr>
                          </w:pPr>
                          <w:r>
                            <w:rPr>
                              <w:rStyle w:val="SavoirsMEE"/>
                            </w:rPr>
                            <w:t>S4.3.3 - Les protections électriques</w:t>
                          </w:r>
                        </w:p>
                      </w:sdtContent>
                    </w:sdt>
                    <w:sdt>
                      <w:sdtPr>
                        <w:rPr>
                          <w:rStyle w:val="SavoirsMEE"/>
                        </w:rPr>
                        <w:alias w:val="Savoirs MEE"/>
                        <w:tag w:val="Savoirs MEE"/>
                        <w:id w:val="1818754608"/>
                        <w:placeholder>
                          <w:docPart w:val="6447F23D52B640A895CE1315F76F89FD"/>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494FB616" w14:textId="476D0CF1" w:rsidR="00E8206D" w:rsidRPr="00EB200F" w:rsidRDefault="007F3EEB" w:rsidP="00BE53AB">
                          <w:pPr>
                            <w:pStyle w:val="Paragraphedeliste"/>
                            <w:numPr>
                              <w:ilvl w:val="1"/>
                              <w:numId w:val="2"/>
                            </w:numPr>
                          </w:pPr>
                          <w:r>
                            <w:rPr>
                              <w:rStyle w:val="SavoirsMEE"/>
                            </w:rPr>
                            <w:t>S6.2.1 - Modes opératoires et procédures</w:t>
                          </w:r>
                        </w:p>
                      </w:sdtContent>
                    </w:sdt>
                    <w:p w14:paraId="5EC3B7C9" w14:textId="6BF1E454" w:rsidR="000134AF" w:rsidRPr="00EB200F" w:rsidRDefault="00C91FC5" w:rsidP="00BE53AB">
                      <w:pPr>
                        <w:pStyle w:val="Paragraphedeliste"/>
                        <w:numPr>
                          <w:ilvl w:val="0"/>
                          <w:numId w:val="2"/>
                        </w:numPr>
                      </w:pPr>
                      <w:r>
                        <w:t>À</w:t>
                      </w:r>
                      <w:bookmarkStart w:id="4" w:name="_GoBack"/>
                      <w:bookmarkEnd w:id="4"/>
                      <w:r w:rsidR="00827382">
                        <w:t xml:space="preserve"> partir d’une maquette 3D et d’images 360°</w:t>
                      </w:r>
                      <w:r w:rsidR="009F1D54">
                        <w:t>,</w:t>
                      </w:r>
                      <w:r w:rsidR="00827382">
                        <w:t> d</w:t>
                      </w:r>
                      <w:r w:rsidR="007F3EEB">
                        <w:t>’identifier l’emplacement des différentes interventions dans une chaufferie</w:t>
                      </w:r>
                      <w:r w:rsidR="00827382">
                        <w:t xml:space="preserve">, d’en comprendre son </w:t>
                      </w:r>
                      <w:r w:rsidR="006D47F4">
                        <w:t>fonctionnement, ainsi</w:t>
                      </w:r>
                      <w:r w:rsidR="00827382">
                        <w:t xml:space="preserve"> que celui des principaux équipements liés à </w:t>
                      </w:r>
                      <w:r w:rsidR="009F1D54">
                        <w:t xml:space="preserve">son </w:t>
                      </w:r>
                      <w:r w:rsidR="00827382">
                        <w:t>intervention</w:t>
                      </w:r>
                      <w:r w:rsidR="004837FA">
                        <w:t>.</w:t>
                      </w:r>
                    </w:p>
                    <w:sdt>
                      <w:sdtPr>
                        <w:rPr>
                          <w:rStyle w:val="SavoirsMEE"/>
                        </w:rPr>
                        <w:alias w:val="Savoirs MEE"/>
                        <w:tag w:val="Savoirs MEE"/>
                        <w:id w:val="1458457122"/>
                        <w:placeholder>
                          <w:docPart w:val="5AB5D6A265A64720A63AF459311EAB2C"/>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298ED511" w14:textId="71FC2F73" w:rsidR="00E03DD2" w:rsidRPr="00EB200F" w:rsidRDefault="007F3EEB" w:rsidP="00E03DD2">
                          <w:pPr>
                            <w:pStyle w:val="Paragraphedeliste"/>
                            <w:numPr>
                              <w:ilvl w:val="1"/>
                              <w:numId w:val="2"/>
                            </w:numPr>
                          </w:pPr>
                          <w:r>
                            <w:rPr>
                              <w:rStyle w:val="SavoirsMEE"/>
                            </w:rPr>
                            <w:t>S3.1 - L’analyse fonctionnelle et structurelle</w:t>
                          </w:r>
                        </w:p>
                      </w:sdtContent>
                    </w:sdt>
                    <w:sdt>
                      <w:sdtPr>
                        <w:rPr>
                          <w:rStyle w:val="SavoirsMEE"/>
                        </w:rPr>
                        <w:alias w:val="Savoirs MEE"/>
                        <w:tag w:val="Savoirs MEE"/>
                        <w:id w:val="626671903"/>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44EB9243" w14:textId="318C9A62" w:rsidR="00E03DD2" w:rsidRPr="00EB200F" w:rsidRDefault="007F3EEB" w:rsidP="00E03DD2">
                          <w:pPr>
                            <w:pStyle w:val="Paragraphedeliste"/>
                            <w:numPr>
                              <w:ilvl w:val="1"/>
                              <w:numId w:val="2"/>
                            </w:numPr>
                          </w:pPr>
                          <w:r>
                            <w:rPr>
                              <w:rStyle w:val="SavoirsMEE"/>
                            </w:rPr>
                            <w:t>S4.3.3 - Les protections électriques</w:t>
                          </w:r>
                        </w:p>
                      </w:sdtContent>
                    </w:sdt>
                    <w:sdt>
                      <w:sdtPr>
                        <w:rPr>
                          <w:rStyle w:val="SavoirsMEE"/>
                        </w:rPr>
                        <w:alias w:val="Savoirs MEE"/>
                        <w:tag w:val="Savoirs MEE"/>
                        <w:id w:val="1235272291"/>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6A752775" w14:textId="21751ECD" w:rsidR="00E03DD2" w:rsidRPr="00EB200F" w:rsidRDefault="007F3EEB" w:rsidP="00E03DD2">
                          <w:pPr>
                            <w:pStyle w:val="Paragraphedeliste"/>
                            <w:numPr>
                              <w:ilvl w:val="1"/>
                              <w:numId w:val="2"/>
                            </w:numPr>
                          </w:pPr>
                          <w:r>
                            <w:rPr>
                              <w:rStyle w:val="SavoirsMEE"/>
                            </w:rPr>
                            <w:t>S4.4.1 - Les notions de mécanique des fluides</w:t>
                          </w:r>
                        </w:p>
                      </w:sdtContent>
                    </w:sdt>
                  </w:txbxContent>
                </v:textbox>
                <w10:wrap type="square" anchorx="margin"/>
              </v:shape>
            </w:pict>
          </mc:Fallback>
        </mc:AlternateContent>
      </w:r>
      <w:r>
        <w:t>Préparation à la modification d</w:t>
      </w:r>
      <w:r w:rsidR="006A4A62">
        <w:t>e l’</w:t>
      </w:r>
      <w:r>
        <w:t>installation</w:t>
      </w:r>
      <w:bookmarkEnd w:id="2"/>
    </w:p>
    <w:p w14:paraId="6492DC7F" w14:textId="1E034EF8" w:rsidR="00F133E2" w:rsidRPr="00F133E2" w:rsidRDefault="00F133E2" w:rsidP="00F133E2"/>
    <w:p w14:paraId="621C2086" w14:textId="042B8D16" w:rsidR="0036396D" w:rsidRDefault="003D4356" w:rsidP="009E1477">
      <w:pPr>
        <w:rPr>
          <w:rFonts w:eastAsia="Microsoft YaHei" w:cs="Arial"/>
          <w:color w:val="000000"/>
          <w:sz w:val="14"/>
          <w:szCs w:val="14"/>
          <w:u w:val="single"/>
        </w:rPr>
      </w:pPr>
      <w:r w:rsidRPr="009E1477">
        <w:rPr>
          <w:u w:val="single"/>
        </w:rPr>
        <w:t>Contexte :</w:t>
      </w:r>
      <w:r w:rsidRPr="009E1477">
        <w:rPr>
          <w:rFonts w:eastAsia="Microsoft YaHei" w:cs="Arial"/>
          <w:color w:val="000000"/>
          <w:sz w:val="14"/>
          <w:szCs w:val="14"/>
          <w:u w:val="single"/>
        </w:rPr>
        <w:t xml:space="preserve"> </w:t>
      </w:r>
    </w:p>
    <w:p w14:paraId="15D03579" w14:textId="77777777" w:rsidR="00280B13" w:rsidRPr="009E1477" w:rsidRDefault="00280B13" w:rsidP="009E1477">
      <w:pPr>
        <w:rPr>
          <w:rFonts w:eastAsia="Microsoft YaHei" w:cs="Arial"/>
          <w:color w:val="000000"/>
          <w:sz w:val="14"/>
          <w:szCs w:val="14"/>
          <w:u w:val="single"/>
        </w:rPr>
      </w:pPr>
    </w:p>
    <w:p w14:paraId="713A2BCA" w14:textId="0B0C440A" w:rsidR="003D4356" w:rsidRDefault="00280B13" w:rsidP="0036396D">
      <w:pPr>
        <w:pStyle w:val="Sansinterligne"/>
        <w:jc w:val="both"/>
      </w:pPr>
      <w:r>
        <w:t xml:space="preserve">Vous êtes en charge de la maintenance de la chaufferie de l’hôpital BIM. </w:t>
      </w:r>
      <w:r w:rsidR="0054437B">
        <w:t xml:space="preserve">Pour faire suite à la demande </w:t>
      </w:r>
      <w:r>
        <w:t>de votre</w:t>
      </w:r>
      <w:r w:rsidR="0054437B">
        <w:t xml:space="preserve"> </w:t>
      </w:r>
      <w:r>
        <w:t>client, vous</w:t>
      </w:r>
      <w:r w:rsidR="00EC577A">
        <w:t xml:space="preserve"> devez réaliser le changement de la pompe primaire</w:t>
      </w:r>
      <w:r w:rsidR="00D27924">
        <w:t xml:space="preserve"> « Magna1 » par une « Magna3 </w:t>
      </w:r>
      <w:r>
        <w:t>». Votre</w:t>
      </w:r>
      <w:r w:rsidR="00D27924">
        <w:t xml:space="preserve"> intervention nécessite également une modification hydraulique avec l’intégration de deux vannes sur le réseau pour faciliter les mesures</w:t>
      </w:r>
      <w:r w:rsidR="00725E8E">
        <w:t xml:space="preserve"> de pression</w:t>
      </w:r>
      <w:r w:rsidR="00D27924">
        <w:t xml:space="preserve"> sur l’installation.</w:t>
      </w:r>
    </w:p>
    <w:p w14:paraId="42B773B2" w14:textId="77777777" w:rsidR="00C76609" w:rsidRPr="00905ADE" w:rsidRDefault="00C76609" w:rsidP="004942AD">
      <w:pPr>
        <w:rPr>
          <w:sz w:val="24"/>
          <w:szCs w:val="24"/>
        </w:rPr>
      </w:pPr>
    </w:p>
    <w:p w14:paraId="307D7E73" w14:textId="6FA02A70" w:rsidR="0036396D" w:rsidRDefault="003D4356" w:rsidP="00EF1825">
      <w:pPr>
        <w:autoSpaceDE w:val="0"/>
        <w:autoSpaceDN w:val="0"/>
        <w:adjustRightInd w:val="0"/>
        <w:rPr>
          <w:rFonts w:eastAsia="Microsoft YaHei" w:cs="Arial"/>
          <w:color w:val="000000"/>
          <w:sz w:val="14"/>
          <w:szCs w:val="14"/>
        </w:rPr>
      </w:pPr>
      <w:r w:rsidRPr="00905ADE">
        <w:rPr>
          <w:u w:val="single"/>
        </w:rPr>
        <w:t>Objectifs :</w:t>
      </w:r>
      <w:r w:rsidRPr="003D4356">
        <w:rPr>
          <w:rFonts w:eastAsia="Microsoft YaHei" w:cs="Arial"/>
          <w:color w:val="000000"/>
          <w:sz w:val="14"/>
          <w:szCs w:val="14"/>
        </w:rPr>
        <w:t xml:space="preserve"> </w:t>
      </w:r>
    </w:p>
    <w:p w14:paraId="6E88EF77" w14:textId="77777777" w:rsidR="00280B13" w:rsidRDefault="00280B13" w:rsidP="00EF1825">
      <w:pPr>
        <w:autoSpaceDE w:val="0"/>
        <w:autoSpaceDN w:val="0"/>
        <w:adjustRightInd w:val="0"/>
        <w:rPr>
          <w:rFonts w:eastAsia="Microsoft YaHei" w:cs="Arial"/>
          <w:color w:val="000000"/>
          <w:sz w:val="14"/>
          <w:szCs w:val="14"/>
        </w:rPr>
      </w:pPr>
    </w:p>
    <w:p w14:paraId="517BD7B9" w14:textId="3F68BF3E" w:rsidR="00E64789" w:rsidRDefault="007F7C84" w:rsidP="0036396D">
      <w:pPr>
        <w:pStyle w:val="Sansinterligne"/>
        <w:jc w:val="both"/>
      </w:pPr>
      <w:r>
        <w:t xml:space="preserve">Comprendre le sens d’écoulement du fluide, indiquer </w:t>
      </w:r>
      <w:r w:rsidR="00AF457E">
        <w:t>les diamètres</w:t>
      </w:r>
      <w:r>
        <w:t xml:space="preserve"> d’alimentation des équipements</w:t>
      </w:r>
    </w:p>
    <w:p w14:paraId="170FA62E" w14:textId="609CCF8C" w:rsidR="003D4356" w:rsidRDefault="003D4356" w:rsidP="004942AD"/>
    <w:p w14:paraId="4E67019C" w14:textId="07C907B7" w:rsidR="003D4356" w:rsidRDefault="003D4356" w:rsidP="003D4356">
      <w:pPr>
        <w:autoSpaceDE w:val="0"/>
        <w:autoSpaceDN w:val="0"/>
        <w:adjustRightInd w:val="0"/>
        <w:rPr>
          <w:rFonts w:eastAsia="Microsoft YaHei" w:cs="Arial"/>
          <w:color w:val="000000"/>
          <w:sz w:val="14"/>
          <w:szCs w:val="14"/>
          <w:u w:val="single"/>
        </w:rPr>
      </w:pPr>
      <w:r w:rsidRPr="00905ADE">
        <w:rPr>
          <w:u w:val="single"/>
        </w:rPr>
        <w:t>Objectifs opérationnels :</w:t>
      </w:r>
      <w:r w:rsidRPr="00905ADE">
        <w:rPr>
          <w:rFonts w:eastAsia="Microsoft YaHei" w:cs="Arial"/>
          <w:color w:val="000000"/>
          <w:sz w:val="14"/>
          <w:szCs w:val="14"/>
          <w:u w:val="single"/>
        </w:rPr>
        <w:t xml:space="preserve"> </w:t>
      </w:r>
    </w:p>
    <w:p w14:paraId="4639A350" w14:textId="77777777" w:rsidR="00725E8E" w:rsidRPr="00905ADE" w:rsidRDefault="00725E8E" w:rsidP="003D4356">
      <w:pPr>
        <w:autoSpaceDE w:val="0"/>
        <w:autoSpaceDN w:val="0"/>
        <w:adjustRightInd w:val="0"/>
        <w:rPr>
          <w:rFonts w:eastAsia="Microsoft YaHei" w:cs="Arial"/>
          <w:b/>
          <w:color w:val="000000"/>
          <w:sz w:val="14"/>
          <w:szCs w:val="14"/>
          <w:u w:val="single"/>
        </w:rPr>
      </w:pPr>
    </w:p>
    <w:p w14:paraId="60B5A1C6" w14:textId="17EE6475" w:rsidR="003D4356" w:rsidRPr="00905ADE" w:rsidRDefault="00725E8E" w:rsidP="0036396D">
      <w:pPr>
        <w:pStyle w:val="Sansinterligne"/>
        <w:jc w:val="both"/>
      </w:pPr>
      <w:r>
        <w:t xml:space="preserve">Préparer les interventions de modification électrique et hydraulique en toute sécurité qui vont permettre d’assurer le changement de la pompe de charge en protégeant les biens et les personnes. </w:t>
      </w:r>
    </w:p>
    <w:p w14:paraId="330C1C8C" w14:textId="77777777" w:rsidR="003D4356" w:rsidRDefault="003D4356" w:rsidP="004942AD"/>
    <w:p w14:paraId="0F5CB7C4" w14:textId="53173D3B" w:rsidR="00E17528" w:rsidRDefault="00E17528" w:rsidP="00E17528">
      <w:pPr>
        <w:rPr>
          <w:u w:val="single"/>
        </w:rPr>
      </w:pPr>
      <w:r w:rsidRPr="00905ADE">
        <w:rPr>
          <w:u w:val="single"/>
        </w:rPr>
        <w:t>Compétences :</w:t>
      </w:r>
    </w:p>
    <w:p w14:paraId="3D94F21A" w14:textId="77777777" w:rsidR="00460797" w:rsidRPr="00460797" w:rsidRDefault="00460797" w:rsidP="00E17528">
      <w:pPr>
        <w:rPr>
          <w:b/>
          <w:sz w:val="14"/>
          <w:szCs w:val="14"/>
          <w:u w:val="single"/>
        </w:rPr>
      </w:pPr>
    </w:p>
    <w:p w14:paraId="73028FD9" w14:textId="77777777" w:rsidR="00E17528" w:rsidRPr="00905ADE" w:rsidRDefault="00E17528" w:rsidP="0036396D">
      <w:pPr>
        <w:pStyle w:val="Sansinterligne"/>
      </w:pPr>
      <w:r>
        <w:t>Voir compétences évaluées</w:t>
      </w:r>
    </w:p>
    <w:p w14:paraId="3D841B56" w14:textId="2CEB6480" w:rsidR="0075035C" w:rsidRDefault="0075035C">
      <w:pPr>
        <w:spacing w:after="160" w:line="259" w:lineRule="auto"/>
      </w:pPr>
      <w:r>
        <w:br w:type="page"/>
      </w:r>
    </w:p>
    <w:p w14:paraId="5D7B567E" w14:textId="77777777" w:rsidR="00E64789" w:rsidRDefault="00E64789" w:rsidP="004942AD"/>
    <w:p w14:paraId="44C61B01" w14:textId="5AF227CD" w:rsidR="00E03DD2" w:rsidRDefault="00842F65" w:rsidP="00E03DD2">
      <w:pPr>
        <w:rPr>
          <w:b/>
          <w:u w:val="single"/>
        </w:rPr>
      </w:pPr>
      <w:r>
        <w:rPr>
          <w:u w:val="single"/>
        </w:rPr>
        <w:t>Tâches principales (A1 Préparation des opérations à réaliser)</w:t>
      </w:r>
      <w:r w:rsidR="00E03DD2" w:rsidRPr="00905ADE">
        <w:rPr>
          <w:u w:val="single"/>
        </w:rPr>
        <w:t> :</w:t>
      </w:r>
    </w:p>
    <w:p w14:paraId="0BEE1CBB" w14:textId="48D0E928" w:rsidR="00E03DD2" w:rsidRPr="00460797" w:rsidRDefault="00E03DD2" w:rsidP="004942AD">
      <w:pPr>
        <w:rPr>
          <w:sz w:val="14"/>
          <w:szCs w:val="14"/>
        </w:rPr>
      </w:pPr>
    </w:p>
    <w:tbl>
      <w:tblPr>
        <w:tblStyle w:val="Grilledutableau"/>
        <w:tblW w:w="5000" w:type="pct"/>
        <w:tblLook w:val="04A0" w:firstRow="1" w:lastRow="0" w:firstColumn="1" w:lastColumn="0" w:noHBand="0" w:noVBand="1"/>
      </w:tblPr>
      <w:tblGrid>
        <w:gridCol w:w="9431"/>
      </w:tblGrid>
      <w:tr w:rsidR="00842F65" w:rsidRPr="00EF1825" w14:paraId="2C178CAD" w14:textId="77777777" w:rsidTr="00E25FF1">
        <w:trPr>
          <w:trHeight w:val="408"/>
        </w:trPr>
        <w:sdt>
          <w:sdtPr>
            <w:alias w:val="Tâches MEE"/>
            <w:tag w:val="Tâches MEE"/>
            <w:id w:val="-64574024"/>
            <w:placeholder>
              <w:docPart w:val="800FBE75C5C34B4CBE00A70B48650E37"/>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60AEC710" w14:textId="03708030" w:rsidR="00842F65" w:rsidRPr="00EF1825" w:rsidRDefault="00BD4D5D" w:rsidP="00E17528">
                <w:pPr>
                  <w:pStyle w:val="Sansinterligne"/>
                  <w:rPr>
                    <w:rFonts w:eastAsia="Times New Roman" w:cs="Arial"/>
                    <w:b/>
                    <w:i/>
                    <w:color w:val="000000"/>
                    <w:szCs w:val="28"/>
                    <w:lang w:eastAsia="fr-FR"/>
                  </w:rPr>
                </w:pPr>
                <w:r>
                  <w:t>A1T1 Prendre connaissance des dossiers relatifs aux opérations à réaliser</w:t>
                </w:r>
              </w:p>
            </w:tc>
          </w:sdtContent>
        </w:sdt>
      </w:tr>
      <w:tr w:rsidR="00E25FF1" w:rsidRPr="00EF1825" w14:paraId="5C275044" w14:textId="77777777" w:rsidTr="00E25FF1">
        <w:trPr>
          <w:trHeight w:val="408"/>
        </w:trPr>
        <w:sdt>
          <w:sdtPr>
            <w:alias w:val="Tâches MEE"/>
            <w:tag w:val="Tâches MEE"/>
            <w:id w:val="1591281955"/>
            <w:placeholder>
              <w:docPart w:val="0C1B61FDA9294520B9A3F9585D3E2A9D"/>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758721C4" w14:textId="25362C47" w:rsidR="00E25FF1" w:rsidRPr="00E25FF1" w:rsidRDefault="00BD4D5D" w:rsidP="00E17528">
                <w:pPr>
                  <w:pStyle w:val="Sansinterligne"/>
                  <w:rPr>
                    <w:rStyle w:val="TchesMEEA1"/>
                  </w:rPr>
                </w:pPr>
                <w:r>
                  <w:t>A1T2 Analyser et exploiter les données techniques d'une installation</w:t>
                </w:r>
              </w:p>
            </w:tc>
          </w:sdtContent>
        </w:sdt>
      </w:tr>
      <w:tr w:rsidR="00E25FF1" w:rsidRPr="00EF1825" w14:paraId="14349E02" w14:textId="77777777" w:rsidTr="00E25FF1">
        <w:trPr>
          <w:trHeight w:val="408"/>
        </w:trPr>
        <w:sdt>
          <w:sdtPr>
            <w:alias w:val="Tâches MEE"/>
            <w:tag w:val="Tâches MEE"/>
            <w:id w:val="84267853"/>
            <w:placeholder>
              <w:docPart w:val="FD7CE93B160F47CEA118A834A48FA8BA"/>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7B26A27D" w14:textId="78D5B24E" w:rsidR="00E25FF1" w:rsidRPr="00E25FF1" w:rsidRDefault="00BD4D5D" w:rsidP="00E17528">
                <w:pPr>
                  <w:pStyle w:val="Sansinterligne"/>
                  <w:rPr>
                    <w:rStyle w:val="TchesMEEA1"/>
                  </w:rPr>
                </w:pPr>
                <w:r>
                  <w:t>A1T3 Analyser les risques relatifs aux opérations à réaliser</w:t>
                </w:r>
              </w:p>
            </w:tc>
          </w:sdtContent>
        </w:sdt>
      </w:tr>
      <w:tr w:rsidR="00E25FF1" w:rsidRPr="00EF1825" w14:paraId="439A69FF" w14:textId="77777777" w:rsidTr="00E25FF1">
        <w:trPr>
          <w:trHeight w:val="408"/>
        </w:trPr>
        <w:sdt>
          <w:sdtPr>
            <w:alias w:val="Tâches MEE"/>
            <w:tag w:val="Tâches MEE"/>
            <w:id w:val="330185588"/>
            <w:placeholder>
              <w:docPart w:val="5AF2F90B814E424994B61FED574FFC34"/>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31707DE4" w14:textId="0F359444" w:rsidR="00E25FF1" w:rsidRPr="00E25FF1" w:rsidRDefault="00BD4D5D" w:rsidP="00E17528">
                <w:pPr>
                  <w:pStyle w:val="Sansinterligne"/>
                  <w:rPr>
                    <w:rStyle w:val="TchesMEEA1"/>
                  </w:rPr>
                </w:pPr>
                <w:r>
                  <w:t>A1T4 Choisir les matériels, équipements et outillages nécessaires aux opérations à réaliser</w:t>
                </w:r>
              </w:p>
            </w:tc>
          </w:sdtContent>
        </w:sdt>
      </w:tr>
      <w:tr w:rsidR="00E17528" w:rsidRPr="00EF1825" w14:paraId="019046E6" w14:textId="77777777" w:rsidTr="00E25FF1">
        <w:trPr>
          <w:trHeight w:val="408"/>
        </w:trPr>
        <w:sdt>
          <w:sdtPr>
            <w:alias w:val="Tâches MEE"/>
            <w:tag w:val="Tâches MEE"/>
            <w:id w:val="-2110651946"/>
            <w:placeholder>
              <w:docPart w:val="6C9A23C2CAED45D98EDFD4B95CAE2147"/>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7F6FDD78" w14:textId="43BCDC71" w:rsidR="00E17528" w:rsidRDefault="00BD4D5D" w:rsidP="00E17528">
                <w:pPr>
                  <w:pStyle w:val="Sansinterligne"/>
                </w:pPr>
                <w:r>
                  <w:t>A1T5 Prendre connaissance des tâches en fonction des habilitations, des certifications des équipiers et du planning des autres intervenants</w:t>
                </w:r>
              </w:p>
            </w:tc>
          </w:sdtContent>
        </w:sdt>
      </w:tr>
    </w:tbl>
    <w:p w14:paraId="118D785A" w14:textId="7B4EDFD8" w:rsidR="00E03DD2" w:rsidRDefault="00E03DD2" w:rsidP="004942AD"/>
    <w:p w14:paraId="60CF00C7" w14:textId="77777777" w:rsidR="00905ADE" w:rsidRDefault="00905ADE" w:rsidP="004942AD">
      <w:pPr>
        <w:rPr>
          <w:b/>
          <w:u w:val="single"/>
        </w:rPr>
      </w:pPr>
      <w:r w:rsidRPr="00905ADE">
        <w:rPr>
          <w:u w:val="single"/>
        </w:rPr>
        <w:t>Savoirs associés :</w:t>
      </w:r>
    </w:p>
    <w:p w14:paraId="005DC29D" w14:textId="7D38B0EE" w:rsidR="00E64789" w:rsidRPr="00EF1825" w:rsidRDefault="00E64789" w:rsidP="004942AD">
      <w:pPr>
        <w:rPr>
          <w:b/>
          <w:i/>
          <w:szCs w:val="28"/>
          <w:u w:val="single"/>
        </w:rPr>
      </w:pPr>
    </w:p>
    <w:tbl>
      <w:tblPr>
        <w:tblStyle w:val="Grilledutableau"/>
        <w:tblW w:w="4946" w:type="pct"/>
        <w:tblLook w:val="04A0" w:firstRow="1" w:lastRow="0" w:firstColumn="1" w:lastColumn="0" w:noHBand="0" w:noVBand="1"/>
      </w:tblPr>
      <w:tblGrid>
        <w:gridCol w:w="9329"/>
      </w:tblGrid>
      <w:tr w:rsidR="00C76609" w:rsidRPr="00521054" w14:paraId="492B5C79" w14:textId="77777777" w:rsidTr="00E64789">
        <w:trPr>
          <w:trHeight w:val="408"/>
        </w:trPr>
        <w:tc>
          <w:tcPr>
            <w:tcW w:w="5000" w:type="pct"/>
          </w:tcPr>
          <w:bookmarkStart w:id="5" w:name="_Hlk103547897" w:displacedByCustomXml="next"/>
          <w:sdt>
            <w:sdtPr>
              <w:rPr>
                <w:rStyle w:val="SavoirsMEE"/>
                <w:b w:val="0"/>
                <w:bCs/>
              </w:rPr>
              <w:alias w:val="Savoirs MEE"/>
              <w:tag w:val="Savoirs MEE"/>
              <w:id w:val="910813353"/>
              <w:placeholder>
                <w:docPart w:val="BFA7D836222C4D8CBF2FF0341EBE0075"/>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3CA60C1C" w14:textId="0521A609" w:rsidR="00C76609" w:rsidRPr="00521054" w:rsidRDefault="0075035C" w:rsidP="00E443EC">
                <w:pPr>
                  <w:pStyle w:val="Paragraphedeliste"/>
                  <w:numPr>
                    <w:ilvl w:val="1"/>
                    <w:numId w:val="2"/>
                  </w:numPr>
                  <w:ind w:left="459"/>
                  <w:rPr>
                    <w:bCs/>
                  </w:rPr>
                </w:pPr>
                <w:r>
                  <w:rPr>
                    <w:rStyle w:val="SavoirsMEE"/>
                    <w:b w:val="0"/>
                    <w:bCs/>
                  </w:rPr>
                  <w:t>S3.1 - L’analyse fonctionnelle et structurelle</w:t>
                </w:r>
              </w:p>
            </w:sdtContent>
          </w:sdt>
        </w:tc>
      </w:tr>
      <w:tr w:rsidR="00E17528" w:rsidRPr="00521054" w14:paraId="42561FF2" w14:textId="77777777" w:rsidTr="00E64789">
        <w:trPr>
          <w:trHeight w:val="408"/>
        </w:trPr>
        <w:tc>
          <w:tcPr>
            <w:tcW w:w="5000" w:type="pct"/>
          </w:tcPr>
          <w:sdt>
            <w:sdtPr>
              <w:rPr>
                <w:rStyle w:val="SavoirsMEE"/>
                <w:b w:val="0"/>
                <w:bCs/>
              </w:rPr>
              <w:alias w:val="Savoirs MEE"/>
              <w:tag w:val="Savoirs MEE"/>
              <w:id w:val="-644661255"/>
              <w:placeholder>
                <w:docPart w:val="BB6173AE7D1A4B9B83F8DA2A85D3F336"/>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161F1ADC" w14:textId="3DA36775" w:rsidR="00E17528" w:rsidRPr="00521054" w:rsidRDefault="0075035C" w:rsidP="00E443EC">
                <w:pPr>
                  <w:pStyle w:val="Paragraphedeliste"/>
                  <w:numPr>
                    <w:ilvl w:val="1"/>
                    <w:numId w:val="2"/>
                  </w:numPr>
                  <w:ind w:left="459"/>
                  <w:rPr>
                    <w:rStyle w:val="TchesMEEA1"/>
                    <w:bCs/>
                    <w:color w:val="auto"/>
                  </w:rPr>
                </w:pPr>
                <w:r>
                  <w:rPr>
                    <w:rStyle w:val="SavoirsMEE"/>
                    <w:b w:val="0"/>
                    <w:bCs/>
                  </w:rPr>
                  <w:t>S4.3.3 - Les protections électriques</w:t>
                </w:r>
              </w:p>
            </w:sdtContent>
          </w:sdt>
        </w:tc>
      </w:tr>
      <w:tr w:rsidR="00E17528" w:rsidRPr="00521054" w14:paraId="6C907188" w14:textId="77777777" w:rsidTr="00E64789">
        <w:trPr>
          <w:trHeight w:val="408"/>
        </w:trPr>
        <w:tc>
          <w:tcPr>
            <w:tcW w:w="5000" w:type="pct"/>
          </w:tcPr>
          <w:sdt>
            <w:sdtPr>
              <w:rPr>
                <w:rStyle w:val="SavoirsMEE"/>
                <w:b w:val="0"/>
                <w:bCs/>
              </w:rPr>
              <w:alias w:val="Savoirs MEE"/>
              <w:tag w:val="Savoirs MEE"/>
              <w:id w:val="-514998571"/>
              <w:placeholder>
                <w:docPart w:val="2EBE3C7141414345A79659E9C0545405"/>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0D4D610A" w14:textId="56F5926F" w:rsidR="00E17528" w:rsidRPr="00521054" w:rsidRDefault="0075035C" w:rsidP="00E443EC">
                <w:pPr>
                  <w:pStyle w:val="Paragraphedeliste"/>
                  <w:numPr>
                    <w:ilvl w:val="1"/>
                    <w:numId w:val="2"/>
                  </w:numPr>
                  <w:ind w:left="459"/>
                  <w:rPr>
                    <w:rStyle w:val="TchesMEEA1"/>
                    <w:bCs/>
                    <w:color w:val="auto"/>
                  </w:rPr>
                </w:pPr>
                <w:r>
                  <w:rPr>
                    <w:rStyle w:val="SavoirsMEE"/>
                    <w:b w:val="0"/>
                    <w:bCs/>
                  </w:rPr>
                  <w:t>S4.4.1 - Les notions de mécanique des fluides</w:t>
                </w:r>
              </w:p>
            </w:sdtContent>
          </w:sdt>
        </w:tc>
      </w:tr>
      <w:tr w:rsidR="00E443EC" w:rsidRPr="00521054" w14:paraId="1D6BF266" w14:textId="77777777" w:rsidTr="005E6873">
        <w:trPr>
          <w:trHeight w:val="408"/>
        </w:trPr>
        <w:tc>
          <w:tcPr>
            <w:tcW w:w="5000" w:type="pct"/>
          </w:tcPr>
          <w:sdt>
            <w:sdtPr>
              <w:rPr>
                <w:rStyle w:val="SavoirsMEE"/>
                <w:b w:val="0"/>
                <w:bCs/>
              </w:rPr>
              <w:alias w:val="Savoirs MEE"/>
              <w:tag w:val="Savoirs MEE"/>
              <w:id w:val="-2044195445"/>
              <w:placeholder>
                <w:docPart w:val="1E61AB3372124A0BAF2BA6EA8115A16B"/>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41F98B90" w14:textId="5B205902" w:rsidR="00E443EC" w:rsidRPr="00521054" w:rsidRDefault="0075035C" w:rsidP="00E443EC">
                <w:pPr>
                  <w:pStyle w:val="Paragraphedeliste"/>
                  <w:numPr>
                    <w:ilvl w:val="1"/>
                    <w:numId w:val="2"/>
                  </w:numPr>
                  <w:ind w:left="459"/>
                  <w:rPr>
                    <w:rStyle w:val="TchesMEEA1"/>
                    <w:bCs/>
                    <w:color w:val="auto"/>
                  </w:rPr>
                </w:pPr>
                <w:r>
                  <w:rPr>
                    <w:rStyle w:val="SavoirsMEE"/>
                    <w:b w:val="0"/>
                    <w:bCs/>
                  </w:rPr>
                  <w:t>S5.3 - Les raccordements électriques</w:t>
                </w:r>
              </w:p>
            </w:sdtContent>
          </w:sdt>
        </w:tc>
      </w:tr>
      <w:tr w:rsidR="00E17528" w:rsidRPr="00521054" w14:paraId="775C48CE" w14:textId="77777777" w:rsidTr="00E64789">
        <w:trPr>
          <w:trHeight w:val="408"/>
        </w:trPr>
        <w:tc>
          <w:tcPr>
            <w:tcW w:w="5000" w:type="pct"/>
          </w:tcPr>
          <w:sdt>
            <w:sdtPr>
              <w:rPr>
                <w:rStyle w:val="SavoirsMEE"/>
                <w:b w:val="0"/>
                <w:bCs/>
              </w:rPr>
              <w:alias w:val="Savoirs MEE"/>
              <w:tag w:val="Savoirs MEE"/>
              <w:id w:val="-590778311"/>
              <w:placeholder>
                <w:docPart w:val="E78C3EAB28744446B15C9C9A138AAE3B"/>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61BEFF7D" w14:textId="3AAA98B0" w:rsidR="00E17528" w:rsidRPr="00521054" w:rsidRDefault="0075035C" w:rsidP="00E443EC">
                <w:pPr>
                  <w:pStyle w:val="Paragraphedeliste"/>
                  <w:numPr>
                    <w:ilvl w:val="1"/>
                    <w:numId w:val="2"/>
                  </w:numPr>
                  <w:ind w:left="459"/>
                  <w:rPr>
                    <w:rStyle w:val="TchesMEEA1"/>
                    <w:bCs/>
                    <w:color w:val="auto"/>
                  </w:rPr>
                </w:pPr>
                <w:r>
                  <w:rPr>
                    <w:rStyle w:val="SavoirsMEE"/>
                    <w:b w:val="0"/>
                    <w:bCs/>
                  </w:rPr>
                  <w:t>S6.2.1 - Modes opératoires et procédures</w:t>
                </w:r>
              </w:p>
            </w:sdtContent>
          </w:sdt>
        </w:tc>
      </w:tr>
      <w:tr w:rsidR="0075035C" w:rsidRPr="00521054" w14:paraId="43577644" w14:textId="77777777" w:rsidTr="00E64789">
        <w:trPr>
          <w:trHeight w:val="408"/>
        </w:trPr>
        <w:tc>
          <w:tcPr>
            <w:tcW w:w="5000" w:type="pct"/>
          </w:tcPr>
          <w:sdt>
            <w:sdtPr>
              <w:rPr>
                <w:rStyle w:val="SavoirsMEE"/>
                <w:b w:val="0"/>
                <w:bCs/>
              </w:rPr>
              <w:alias w:val="Savoirs MEE"/>
              <w:tag w:val="Savoirs MEE"/>
              <w:id w:val="-615290817"/>
              <w:placeholder>
                <w:docPart w:val="E919DBCBE25D4046B2F53B3EE898C57A"/>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362EFAC7" w14:textId="234BC5AE" w:rsidR="0075035C" w:rsidRPr="0075035C" w:rsidRDefault="0075035C" w:rsidP="0075035C">
                <w:pPr>
                  <w:pStyle w:val="Paragraphedeliste"/>
                  <w:numPr>
                    <w:ilvl w:val="1"/>
                    <w:numId w:val="2"/>
                  </w:numPr>
                  <w:ind w:left="459"/>
                  <w:rPr>
                    <w:rStyle w:val="SavoirsMEE"/>
                    <w:b w:val="0"/>
                    <w:bCs/>
                  </w:rPr>
                </w:pPr>
                <w:r>
                  <w:rPr>
                    <w:rStyle w:val="SavoirsMEE"/>
                    <w:b w:val="0"/>
                    <w:bCs/>
                  </w:rPr>
                  <w:t>S7.4 - Les habilitations et les certifications</w:t>
                </w:r>
              </w:p>
            </w:sdtContent>
          </w:sdt>
        </w:tc>
      </w:tr>
      <w:bookmarkEnd w:id="5"/>
    </w:tbl>
    <w:p w14:paraId="01922F32" w14:textId="39597C2D" w:rsidR="00905ADE" w:rsidRPr="00521054" w:rsidRDefault="00905ADE" w:rsidP="004942AD">
      <w:pPr>
        <w:rPr>
          <w:bCs/>
          <w:u w:val="single"/>
        </w:rPr>
      </w:pPr>
    </w:p>
    <w:p w14:paraId="60294D8E" w14:textId="27806BB4" w:rsidR="0056466C" w:rsidRPr="00521054" w:rsidRDefault="0056466C">
      <w:pPr>
        <w:spacing w:after="160" w:line="259" w:lineRule="auto"/>
        <w:rPr>
          <w:bCs/>
        </w:rPr>
      </w:pPr>
      <w:r w:rsidRPr="00521054">
        <w:rPr>
          <w:bCs/>
        </w:rPr>
        <w:br w:type="page"/>
      </w:r>
    </w:p>
    <w:p w14:paraId="2FD934C3" w14:textId="56FDC4F1" w:rsidR="00455912" w:rsidRDefault="004A6D85">
      <w:pPr>
        <w:spacing w:after="160" w:line="259" w:lineRule="auto"/>
      </w:pPr>
      <w:r w:rsidRPr="004A6D85">
        <w:rPr>
          <w:noProof/>
          <w:lang w:eastAsia="fr-FR"/>
        </w:rPr>
        <w:drawing>
          <wp:inline distT="0" distB="0" distL="0" distR="0" wp14:anchorId="4591F252" wp14:editId="1C3921E1">
            <wp:extent cx="5972175" cy="9021445"/>
            <wp:effectExtent l="0" t="0" r="9525" b="8255"/>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559"/>
                    <a:stretch/>
                  </pic:blipFill>
                  <pic:spPr bwMode="auto">
                    <a:xfrm>
                      <a:off x="0" y="0"/>
                      <a:ext cx="5972175" cy="9021445"/>
                    </a:xfrm>
                    <a:prstGeom prst="rect">
                      <a:avLst/>
                    </a:prstGeom>
                    <a:noFill/>
                    <a:ln>
                      <a:noFill/>
                    </a:ln>
                    <a:extLst>
                      <a:ext uri="{53640926-AAD7-44D8-BBD7-CCE9431645EC}">
                        <a14:shadowObscured xmlns:a14="http://schemas.microsoft.com/office/drawing/2010/main"/>
                      </a:ext>
                    </a:extLst>
                  </pic:spPr>
                </pic:pic>
              </a:graphicData>
            </a:graphic>
          </wp:inline>
        </w:drawing>
      </w:r>
    </w:p>
    <w:p w14:paraId="6079325B" w14:textId="4B526F5A" w:rsidR="004A6D85" w:rsidRDefault="008874A6">
      <w:pPr>
        <w:spacing w:after="160" w:line="259" w:lineRule="auto"/>
      </w:pPr>
      <w:r w:rsidRPr="008874A6">
        <w:rPr>
          <w:noProof/>
          <w:lang w:eastAsia="fr-FR"/>
        </w:rPr>
        <w:drawing>
          <wp:inline distT="0" distB="0" distL="0" distR="0" wp14:anchorId="0EC0C004" wp14:editId="3866292A">
            <wp:extent cx="5851525" cy="4908550"/>
            <wp:effectExtent l="0" t="0" r="0" b="635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1525" cy="4908550"/>
                    </a:xfrm>
                    <a:prstGeom prst="rect">
                      <a:avLst/>
                    </a:prstGeom>
                    <a:noFill/>
                    <a:ln>
                      <a:noFill/>
                    </a:ln>
                  </pic:spPr>
                </pic:pic>
              </a:graphicData>
            </a:graphic>
          </wp:inline>
        </w:drawing>
      </w:r>
    </w:p>
    <w:p w14:paraId="1BD015C9" w14:textId="691FFA7E" w:rsidR="004A6D85" w:rsidRDefault="004A6D85">
      <w:pPr>
        <w:spacing w:after="160" w:line="259" w:lineRule="auto"/>
        <w:rPr>
          <w:u w:val="single"/>
        </w:rPr>
      </w:pPr>
      <w:r>
        <w:rPr>
          <w:u w:val="single"/>
        </w:rPr>
        <w:br w:type="page"/>
      </w:r>
    </w:p>
    <w:p w14:paraId="0AD99A34" w14:textId="77777777" w:rsidR="00455912" w:rsidRPr="005574B9" w:rsidRDefault="00455912" w:rsidP="00B814D5">
      <w:pPr>
        <w:spacing w:after="160" w:line="259" w:lineRule="auto"/>
        <w:jc w:val="center"/>
        <w:rPr>
          <w:u w:val="single"/>
        </w:rPr>
      </w:pPr>
    </w:p>
    <w:p w14:paraId="2B9129DD" w14:textId="4D025466" w:rsidR="00ED2056" w:rsidRDefault="00AC0D46" w:rsidP="00134BE9">
      <w:pPr>
        <w:pStyle w:val="Titre3"/>
      </w:pPr>
      <w:bookmarkStart w:id="6" w:name="_Toc106096987"/>
      <w:bookmarkEnd w:id="1"/>
      <w:r>
        <w:t>Ressources</w:t>
      </w:r>
      <w:r w:rsidR="00ED2056">
        <w:t> :</w:t>
      </w:r>
      <w:bookmarkEnd w:id="6"/>
    </w:p>
    <w:p w14:paraId="6D6CBBDF" w14:textId="77777777" w:rsidR="00573E25" w:rsidRPr="00573E25" w:rsidRDefault="00573E25" w:rsidP="00573E25">
      <w:pPr>
        <w:rPr>
          <w:sz w:val="14"/>
          <w:szCs w:val="14"/>
        </w:rPr>
      </w:pPr>
    </w:p>
    <w:p w14:paraId="1D3A8F11" w14:textId="77777777" w:rsidR="00EC577A" w:rsidRDefault="00EC577A" w:rsidP="009F04C6">
      <w:r>
        <w:t xml:space="preserve">Avant d’intervenir sur le site vous disposez </w:t>
      </w:r>
    </w:p>
    <w:p w14:paraId="07F3ECBC" w14:textId="61B52F90" w:rsidR="009F04C6" w:rsidRDefault="00EC577A" w:rsidP="009F04C6">
      <w:r>
        <w:t xml:space="preserve">-du lien internet mis à votre disposition </w:t>
      </w:r>
    </w:p>
    <w:p w14:paraId="27D27937" w14:textId="3C4E6BBC" w:rsidR="00826069" w:rsidRDefault="00FE4827" w:rsidP="009F04C6">
      <w:hyperlink r:id="rId23" w:tooltip="http://lycees-dinan.com:8002/mee360/" w:history="1">
        <w:r w:rsidR="0012311F">
          <w:rPr>
            <w:rStyle w:val="Lienhypertexte"/>
            <w:rFonts w:cs="Arial"/>
            <w:color w:val="0563C1"/>
            <w:szCs w:val="28"/>
          </w:rPr>
          <w:t>http://lycees-dinan.com:8002/mee360/</w:t>
        </w:r>
      </w:hyperlink>
    </w:p>
    <w:p w14:paraId="0933DD78" w14:textId="77777777" w:rsidR="00826069" w:rsidRDefault="00826069" w:rsidP="009F04C6"/>
    <w:p w14:paraId="07B10F9C" w14:textId="3695B0DE" w:rsidR="00EC577A" w:rsidRDefault="00EC577A" w:rsidP="009F04C6">
      <w:r>
        <w:t>-de</w:t>
      </w:r>
      <w:r w:rsidR="00826069">
        <w:t>s</w:t>
      </w:r>
      <w:r>
        <w:t xml:space="preserve"> maquette</w:t>
      </w:r>
      <w:r w:rsidR="00826069">
        <w:t>s</w:t>
      </w:r>
      <w:r>
        <w:t xml:space="preserve"> BIM</w:t>
      </w:r>
      <w:r w:rsidR="00826069">
        <w:t>vision</w:t>
      </w:r>
    </w:p>
    <w:p w14:paraId="6C36CFA1" w14:textId="0DC842D6" w:rsidR="009E1477" w:rsidRDefault="009E1477" w:rsidP="009F04C6"/>
    <w:p w14:paraId="5C0CF12F" w14:textId="4AF417AD" w:rsidR="00D91AB1" w:rsidRDefault="00D91AB1" w:rsidP="009F04C6">
      <w:r>
        <w:softHyphen/>
      </w:r>
      <w:r w:rsidRPr="00D91AB1">
        <w:t xml:space="preserve"> </w:t>
      </w:r>
    </w:p>
    <w:p w14:paraId="260CBDFD" w14:textId="77777777" w:rsidR="00D91AB1" w:rsidRDefault="00D91AB1" w:rsidP="009F04C6"/>
    <w:p w14:paraId="59D67C37" w14:textId="14682F96" w:rsidR="009E1477" w:rsidRDefault="009E1477" w:rsidP="009F04C6"/>
    <w:p w14:paraId="7BF64CA7" w14:textId="630C9FF0" w:rsidR="00280A4D" w:rsidRDefault="00280A4D">
      <w:pPr>
        <w:spacing w:after="160" w:line="259" w:lineRule="auto"/>
      </w:pPr>
      <w:r>
        <w:br w:type="page"/>
      </w:r>
    </w:p>
    <w:p w14:paraId="7660AB1A" w14:textId="232D44BC" w:rsidR="009E1477" w:rsidRDefault="00280A4D" w:rsidP="00280A4D">
      <w:pPr>
        <w:pStyle w:val="Titre3"/>
      </w:pPr>
      <w:bookmarkStart w:id="7" w:name="_Toc106096988"/>
      <w:r>
        <w:t>Analyse fonctionnelle de la chaufferie</w:t>
      </w:r>
      <w:bookmarkEnd w:id="7"/>
    </w:p>
    <w:p w14:paraId="1AB295E0" w14:textId="5FCE4688" w:rsidR="00280A4D" w:rsidRDefault="00280A4D" w:rsidP="00280A4D"/>
    <w:p w14:paraId="0774ACFF" w14:textId="57B80627" w:rsidR="00F27DA1" w:rsidRPr="00F27DA1" w:rsidRDefault="00F27DA1" w:rsidP="008B2FE8">
      <w:pPr>
        <w:pStyle w:val="Titre4"/>
      </w:pPr>
      <w:bookmarkStart w:id="8" w:name="_Toc106096989"/>
      <w:r w:rsidRPr="00F27DA1">
        <w:t xml:space="preserve">10- Production de chauffage </w:t>
      </w:r>
      <w:r>
        <w:t>(</w:t>
      </w:r>
      <w:r w:rsidRPr="00F27DA1">
        <w:t>page 49 &amp; 50</w:t>
      </w:r>
      <w:r>
        <w:t>)</w:t>
      </w:r>
      <w:bookmarkEnd w:id="8"/>
    </w:p>
    <w:p w14:paraId="51915646" w14:textId="5CF39A5A" w:rsidR="00280A4D" w:rsidRDefault="005F0040" w:rsidP="00280A4D">
      <w:r>
        <w:t>À</w:t>
      </w:r>
      <w:r w:rsidR="00280A4D">
        <w:t xml:space="preserve"> partir du document analyse fonctionnelle (</w:t>
      </w:r>
      <w:r w:rsidR="00280A4D" w:rsidRPr="00A426B8">
        <w:rPr>
          <w:i/>
          <w:iCs/>
        </w:rPr>
        <w:t>10- Production de chauffage page 49</w:t>
      </w:r>
      <w:r w:rsidR="00F27DA1">
        <w:rPr>
          <w:i/>
          <w:iCs/>
        </w:rPr>
        <w:t xml:space="preserve"> &amp; 50)</w:t>
      </w:r>
      <w:r w:rsidR="00280A4D">
        <w:t xml:space="preserve"> et du plan se trouvant à l’entrée de la chaufferie vous répondrez aux questions suivantes :</w:t>
      </w:r>
    </w:p>
    <w:p w14:paraId="147F029B" w14:textId="6793AB87" w:rsidR="00280A4D" w:rsidRDefault="00280A4D" w:rsidP="00280A4D"/>
    <w:p w14:paraId="2728553A" w14:textId="7F58392F" w:rsidR="00280A4D" w:rsidRDefault="00A426B8" w:rsidP="00280A4D">
      <w:pPr>
        <w:pStyle w:val="Paragraphedeliste"/>
        <w:numPr>
          <w:ilvl w:val="0"/>
          <w:numId w:val="37"/>
        </w:numPr>
      </w:pPr>
      <w:r>
        <w:t>Par quoi est assuré la production de chauffage (nommer les générateurs)</w:t>
      </w:r>
    </w:p>
    <w:p w14:paraId="4C60A34A" w14:textId="17A8BBD8" w:rsidR="00A426B8" w:rsidRDefault="00A426B8" w:rsidP="00A426B8">
      <w:r>
        <w:t>…………………………………………………………………………………………………………………………………………………………………………</w:t>
      </w:r>
    </w:p>
    <w:p w14:paraId="3F3AFD46" w14:textId="55133BEC" w:rsidR="00A426B8" w:rsidRDefault="00A426B8" w:rsidP="00A426B8"/>
    <w:p w14:paraId="5DEEB03D" w14:textId="1935C8E4" w:rsidR="00A426B8" w:rsidRDefault="00A426B8" w:rsidP="00A426B8">
      <w:pPr>
        <w:pStyle w:val="Paragraphedeliste"/>
        <w:numPr>
          <w:ilvl w:val="0"/>
          <w:numId w:val="37"/>
        </w:numPr>
      </w:pPr>
      <w:r>
        <w:t>La chaufferie alimente combien de circuits (cocher la case) :</w:t>
      </w:r>
    </w:p>
    <w:p w14:paraId="3F688B79" w14:textId="093EB7E3" w:rsidR="00A426B8" w:rsidRDefault="00A426B8" w:rsidP="00A426B8">
      <w:pPr>
        <w:jc w:val="center"/>
      </w:pPr>
      <w:r>
        <w:sym w:font="Wingdings" w:char="F0A8"/>
      </w:r>
      <w:r>
        <w:t xml:space="preserve"> 1</w:t>
      </w:r>
      <w:r>
        <w:tab/>
      </w:r>
      <w:r>
        <w:tab/>
      </w:r>
      <w:r>
        <w:sym w:font="Wingdings" w:char="F0A8"/>
      </w:r>
      <w:r>
        <w:t xml:space="preserve"> 2</w:t>
      </w:r>
      <w:r>
        <w:tab/>
      </w:r>
      <w:r>
        <w:tab/>
      </w:r>
      <w:r>
        <w:sym w:font="Wingdings" w:char="F0A8"/>
      </w:r>
      <w:r>
        <w:t xml:space="preserve"> 3</w:t>
      </w:r>
      <w:r>
        <w:tab/>
      </w:r>
      <w:r>
        <w:tab/>
      </w:r>
      <w:r>
        <w:sym w:font="Wingdings" w:char="F0A8"/>
      </w:r>
      <w:r>
        <w:t xml:space="preserve"> 4</w:t>
      </w:r>
      <w:r>
        <w:tab/>
      </w:r>
      <w:r>
        <w:tab/>
      </w:r>
      <w:r>
        <w:sym w:font="Wingdings" w:char="F0A8"/>
      </w:r>
      <w:r>
        <w:t xml:space="preserve"> 5</w:t>
      </w:r>
    </w:p>
    <w:p w14:paraId="462146DF" w14:textId="05A8B6D3" w:rsidR="00A426B8" w:rsidRDefault="00A426B8" w:rsidP="00A426B8">
      <w:pPr>
        <w:jc w:val="center"/>
      </w:pPr>
    </w:p>
    <w:p w14:paraId="347A8004" w14:textId="5BDEF541" w:rsidR="00A426B8" w:rsidRDefault="007E28BB" w:rsidP="007E28BB">
      <w:pPr>
        <w:pStyle w:val="Paragraphedeliste"/>
        <w:numPr>
          <w:ilvl w:val="0"/>
          <w:numId w:val="37"/>
        </w:numPr>
      </w:pPr>
      <w:r>
        <w:t>Nommer les circuits alimentés par les chaudières</w:t>
      </w:r>
    </w:p>
    <w:p w14:paraId="1373AA70" w14:textId="5878AB84" w:rsidR="007E28BB" w:rsidRDefault="007E28BB" w:rsidP="007E28BB">
      <w:r>
        <w:t>-…………………………………………………………………………………….</w:t>
      </w:r>
    </w:p>
    <w:p w14:paraId="71E006C8" w14:textId="77777777" w:rsidR="007E28BB" w:rsidRPr="00280A4D" w:rsidRDefault="007E28BB" w:rsidP="007E28BB">
      <w:r>
        <w:t>-…………………………………………………………………………………….</w:t>
      </w:r>
    </w:p>
    <w:p w14:paraId="3A712E21" w14:textId="77777777" w:rsidR="007E28BB" w:rsidRPr="00280A4D" w:rsidRDefault="007E28BB" w:rsidP="007E28BB">
      <w:r>
        <w:t>-…………………………………………………………………………………….</w:t>
      </w:r>
    </w:p>
    <w:p w14:paraId="23036B0D" w14:textId="77777777" w:rsidR="007E28BB" w:rsidRPr="00280A4D" w:rsidRDefault="007E28BB" w:rsidP="007E28BB">
      <w:r>
        <w:t>-…………………………………………………………………………………….</w:t>
      </w:r>
    </w:p>
    <w:p w14:paraId="2858CDE8" w14:textId="552E9B00" w:rsidR="007E28BB" w:rsidRDefault="007E28BB" w:rsidP="007E28BB"/>
    <w:p w14:paraId="77FD4190" w14:textId="49C92719" w:rsidR="007E28BB" w:rsidRDefault="007E28BB" w:rsidP="007E28BB"/>
    <w:p w14:paraId="1C71F9A7" w14:textId="6D39FDE1" w:rsidR="00F27DA1" w:rsidRPr="00F27DA1" w:rsidRDefault="00F27DA1" w:rsidP="008B2FE8">
      <w:pPr>
        <w:pStyle w:val="Titre4"/>
      </w:pPr>
      <w:bookmarkStart w:id="9" w:name="_Toc106096990"/>
      <w:r w:rsidRPr="00F27DA1">
        <w:t>10</w:t>
      </w:r>
      <w:r>
        <w:t>.3</w:t>
      </w:r>
      <w:r w:rsidRPr="00F27DA1">
        <w:t xml:space="preserve">- </w:t>
      </w:r>
      <w:r>
        <w:t>Fonctionnement chaufferie</w:t>
      </w:r>
      <w:r w:rsidRPr="00F27DA1">
        <w:t xml:space="preserve"> </w:t>
      </w:r>
      <w:r>
        <w:t>(page 52)</w:t>
      </w:r>
      <w:bookmarkEnd w:id="9"/>
    </w:p>
    <w:p w14:paraId="257C43BC" w14:textId="63EF5C62" w:rsidR="00B07FAD" w:rsidRDefault="005F0040" w:rsidP="00B07FAD">
      <w:r>
        <w:t>À</w:t>
      </w:r>
      <w:r w:rsidR="00B07FAD">
        <w:t xml:space="preserve"> partir du document analyse fonctionnelle (</w:t>
      </w:r>
      <w:r w:rsidR="00B07FAD" w:rsidRPr="00B07FAD">
        <w:rPr>
          <w:i/>
          <w:iCs/>
        </w:rPr>
        <w:t>10.3- Fonctionnement chaufferie (page 52)</w:t>
      </w:r>
      <w:r w:rsidR="00B07FAD">
        <w:rPr>
          <w:i/>
          <w:iCs/>
        </w:rPr>
        <w:t>)</w:t>
      </w:r>
      <w:r w:rsidR="00B07FAD">
        <w:t xml:space="preserve"> </w:t>
      </w:r>
      <w:r w:rsidR="00A67636">
        <w:t xml:space="preserve">vous répondrez aux questions </w:t>
      </w:r>
      <w:r w:rsidR="00B07FAD">
        <w:t>suivantes :</w:t>
      </w:r>
    </w:p>
    <w:p w14:paraId="44EDD89A" w14:textId="39C23BAE" w:rsidR="007E28BB" w:rsidRDefault="007E28BB" w:rsidP="007E28BB"/>
    <w:p w14:paraId="6E4E3B63" w14:textId="5C205634" w:rsidR="00B07FAD" w:rsidRDefault="00567EAF" w:rsidP="00B07FAD">
      <w:pPr>
        <w:pStyle w:val="Paragraphedeliste"/>
        <w:numPr>
          <w:ilvl w:val="0"/>
          <w:numId w:val="37"/>
        </w:numPr>
      </w:pPr>
      <w:r>
        <w:rPr>
          <w:noProof/>
          <w:lang w:eastAsia="fr-FR"/>
        </w:rPr>
        <mc:AlternateContent>
          <mc:Choice Requires="wps">
            <w:drawing>
              <wp:anchor distT="0" distB="0" distL="114300" distR="114300" simplePos="0" relativeHeight="251858944" behindDoc="0" locked="0" layoutInCell="1" allowOverlap="1" wp14:anchorId="309AB25E" wp14:editId="7A88ABEC">
                <wp:simplePos x="0" y="0"/>
                <wp:positionH relativeFrom="column">
                  <wp:posOffset>2708275</wp:posOffset>
                </wp:positionH>
                <wp:positionV relativeFrom="paragraph">
                  <wp:posOffset>930910</wp:posOffset>
                </wp:positionV>
                <wp:extent cx="0" cy="2468880"/>
                <wp:effectExtent l="19050" t="0" r="38100" b="45720"/>
                <wp:wrapNone/>
                <wp:docPr id="19" name="Connecteur droit 19"/>
                <wp:cNvGraphicFramePr/>
                <a:graphic xmlns:a="http://schemas.openxmlformats.org/drawingml/2006/main">
                  <a:graphicData uri="http://schemas.microsoft.com/office/word/2010/wordprocessingShape">
                    <wps:wsp>
                      <wps:cNvCnPr/>
                      <wps:spPr>
                        <a:xfrm>
                          <a:off x="0" y="0"/>
                          <a:ext cx="0" cy="2468880"/>
                        </a:xfrm>
                        <a:prstGeom prst="line">
                          <a:avLst/>
                        </a:prstGeom>
                        <a:ln w="57150" cap="flat" cmpd="sng" algn="ctr">
                          <a:solidFill>
                            <a:schemeClr val="dk1"/>
                          </a:solidFill>
                          <a:prstDash val="sys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68CFBB" id="Connecteur droit 19" o:spid="_x0000_s1026" style="position:absolute;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3.25pt,73.3pt" to="213.25pt,2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" strokecolor="black [3200]" strokeweight="4.5pt">
                <v:stroke dashstyle="3 1"/>
              </v:line>
            </w:pict>
          </mc:Fallback>
        </mc:AlternateContent>
      </w:r>
      <w:r w:rsidR="0004045B">
        <w:rPr>
          <w:noProof/>
          <w:lang w:eastAsia="fr-FR"/>
        </w:rPr>
        <mc:AlternateContent>
          <mc:Choice Requires="wps">
            <w:drawing>
              <wp:anchor distT="0" distB="0" distL="114300" distR="114300" simplePos="0" relativeHeight="251644928" behindDoc="0" locked="0" layoutInCell="1" allowOverlap="1" wp14:anchorId="5691DB90" wp14:editId="4F37AD14">
                <wp:simplePos x="0" y="0"/>
                <wp:positionH relativeFrom="column">
                  <wp:posOffset>1241425</wp:posOffset>
                </wp:positionH>
                <wp:positionV relativeFrom="paragraph">
                  <wp:posOffset>207010</wp:posOffset>
                </wp:positionV>
                <wp:extent cx="1398270" cy="232410"/>
                <wp:effectExtent l="57150" t="57150" r="354330" b="339090"/>
                <wp:wrapNone/>
                <wp:docPr id="12" name="Rectangle 12"/>
                <wp:cNvGraphicFramePr/>
                <a:graphic xmlns:a="http://schemas.openxmlformats.org/drawingml/2006/main">
                  <a:graphicData uri="http://schemas.microsoft.com/office/word/2010/wordprocessingShape">
                    <wps:wsp>
                      <wps:cNvSpPr/>
                      <wps:spPr>
                        <a:xfrm>
                          <a:off x="0" y="0"/>
                          <a:ext cx="1398270" cy="232410"/>
                        </a:xfrm>
                        <a:prstGeom prst="rect">
                          <a:avLst/>
                        </a:prstGeom>
                        <a:solidFill>
                          <a:schemeClr val="accent3"/>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5D82A8F2" w14:textId="6A4816F5" w:rsidR="0004045B" w:rsidRPr="0004045B" w:rsidRDefault="0004045B" w:rsidP="0004045B">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45B">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Schéma de principe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91DB90" id="Rectangle 12" o:spid="_x0000_s1033" style="position:absolute;left:0;text-align:left;margin-left:97.75pt;margin-top:16.3pt;width:110.1pt;height:18.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" fillcolor="#a5a5a5 [3206]" stroked="f" strokeweight="1pt">
                <v:shadow on="t" color="black" opacity="19660f" offset="4.49014mm,4.49014mm"/>
                <v:textbox>
                  <w:txbxContent>
                    <w:p w14:paraId="5D82A8F2" w14:textId="6A4816F5" w:rsidR="0004045B" w:rsidRPr="0004045B" w:rsidRDefault="0004045B" w:rsidP="0004045B">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45B">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Schéma de principe</w:t>
                      </w:r>
                    </w:p>
                  </w:txbxContent>
                </v:textbox>
              </v:rect>
            </w:pict>
          </mc:Fallback>
        </mc:AlternateContent>
      </w:r>
      <w:r w:rsidR="00B07FAD">
        <w:t xml:space="preserve">En vous </w:t>
      </w:r>
      <w:r w:rsidR="0004045B">
        <w:t>inspirant</w:t>
      </w:r>
      <w:r w:rsidR="00B07FAD">
        <w:t xml:space="preserve"> de l’image ci-dessous, indiquer </w:t>
      </w:r>
      <w:r w:rsidR="0058467B">
        <w:t>sur le schéma de principe (</w:t>
      </w:r>
      <w:r w:rsidR="0004045B">
        <w:t xml:space="preserve">      </w:t>
      </w:r>
      <w:r w:rsidR="0058467B">
        <w:t xml:space="preserve">    </w:t>
      </w:r>
      <w:r w:rsidR="0004045B">
        <w:t xml:space="preserve">                     ) présent sous la question suivante</w:t>
      </w:r>
      <w:r w:rsidR="00963D48">
        <w:t>,</w:t>
      </w:r>
      <w:r w:rsidR="0004045B">
        <w:t xml:space="preserve">  </w:t>
      </w:r>
      <w:r w:rsidR="0058467B">
        <w:t xml:space="preserve">la « séparation » entre le circuit secondaire et le circuit primaire. Vous </w:t>
      </w:r>
      <w:r w:rsidR="0004045B">
        <w:t xml:space="preserve">préciserez </w:t>
      </w:r>
      <w:r w:rsidR="002A7714">
        <w:t xml:space="preserve">ensuite </w:t>
      </w:r>
      <w:r w:rsidR="0004045B">
        <w:t>de</w:t>
      </w:r>
      <w:r w:rsidR="0058467B">
        <w:t xml:space="preserve"> </w:t>
      </w:r>
      <w:r w:rsidR="0004045B">
        <w:t>quel</w:t>
      </w:r>
      <w:r w:rsidR="0058467B">
        <w:t xml:space="preserve"> </w:t>
      </w:r>
      <w:r w:rsidR="0004045B">
        <w:t>côté se trouve le</w:t>
      </w:r>
      <w:r w:rsidR="0058467B">
        <w:t xml:space="preserve"> primaire et secondaire </w:t>
      </w:r>
    </w:p>
    <w:p w14:paraId="5BBB0250" w14:textId="5F9800ED" w:rsidR="00B07FAD" w:rsidRDefault="002A7714" w:rsidP="0058467B">
      <w:pPr>
        <w:jc w:val="center"/>
      </w:pPr>
      <w:r>
        <w:rPr>
          <w:noProof/>
          <w:lang w:eastAsia="fr-FR"/>
        </w:rPr>
        <mc:AlternateContent>
          <mc:Choice Requires="wps">
            <w:drawing>
              <wp:anchor distT="0" distB="0" distL="114300" distR="114300" simplePos="0" relativeHeight="251671552" behindDoc="0" locked="0" layoutInCell="1" allowOverlap="1" wp14:anchorId="153D50A4" wp14:editId="2957020F">
                <wp:simplePos x="0" y="0"/>
                <wp:positionH relativeFrom="column">
                  <wp:posOffset>2795904</wp:posOffset>
                </wp:positionH>
                <wp:positionV relativeFrom="paragraph">
                  <wp:posOffset>198120</wp:posOffset>
                </wp:positionV>
                <wp:extent cx="1762125" cy="45719"/>
                <wp:effectExtent l="19050" t="76200" r="28575" b="50165"/>
                <wp:wrapNone/>
                <wp:docPr id="23" name="Connecteur droit avec flèche 23"/>
                <wp:cNvGraphicFramePr/>
                <a:graphic xmlns:a="http://schemas.openxmlformats.org/drawingml/2006/main">
                  <a:graphicData uri="http://schemas.microsoft.com/office/word/2010/wordprocessingShape">
                    <wps:wsp>
                      <wps:cNvCnPr/>
                      <wps:spPr>
                        <a:xfrm flipH="1" flipV="1">
                          <a:off x="0" y="0"/>
                          <a:ext cx="1762125"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DB8DC8" id="_x0000_t32" coordsize="21600,21600" o:spt="32" o:oned="t" path="m,l21600,21600e" filled="f">
                <v:path arrowok="t" fillok="f" o:connecttype="none"/>
                <o:lock v:ext="edit" shapetype="t"/>
              </v:shapetype>
              <v:shape id="Connecteur droit avec flèche 23" o:spid="_x0000_s1026" type="#_x0000_t32" style="position:absolute;margin-left:220.15pt;margin-top:15.6pt;width:138.75pt;height:3.6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" strokecolor="black [3213]" strokeweight="1.5pt">
                <v:stroke endarrow="block" joinstyle="miter"/>
              </v:shape>
            </w:pict>
          </mc:Fallback>
        </mc:AlternateContent>
      </w:r>
      <w:r>
        <w:rPr>
          <w:noProof/>
          <w:lang w:eastAsia="fr-FR"/>
        </w:rPr>
        <mc:AlternateContent>
          <mc:Choice Requires="wps">
            <w:drawing>
              <wp:anchor distT="0" distB="0" distL="114300" distR="114300" simplePos="0" relativeHeight="251676672" behindDoc="0" locked="0" layoutInCell="1" allowOverlap="1" wp14:anchorId="75B5AAA0" wp14:editId="6F186FDE">
                <wp:simplePos x="0" y="0"/>
                <wp:positionH relativeFrom="column">
                  <wp:posOffset>4558665</wp:posOffset>
                </wp:positionH>
                <wp:positionV relativeFrom="paragraph">
                  <wp:posOffset>149225</wp:posOffset>
                </wp:positionV>
                <wp:extent cx="1097280" cy="369570"/>
                <wp:effectExtent l="19050" t="19050" r="26670" b="11430"/>
                <wp:wrapNone/>
                <wp:docPr id="27" name="Zone de texte 27"/>
                <wp:cNvGraphicFramePr/>
                <a:graphic xmlns:a="http://schemas.openxmlformats.org/drawingml/2006/main">
                  <a:graphicData uri="http://schemas.microsoft.com/office/word/2010/wordprocessingShape">
                    <wps:wsp>
                      <wps:cNvSpPr txBox="1"/>
                      <wps:spPr>
                        <a:xfrm>
                          <a:off x="0" y="0"/>
                          <a:ext cx="1097280" cy="369570"/>
                        </a:xfrm>
                        <a:prstGeom prst="rect">
                          <a:avLst/>
                        </a:prstGeom>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B8B267C" w14:textId="20C48EC3" w:rsidR="00963D48" w:rsidRPr="00963D48" w:rsidRDefault="00963D4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3D4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Séparation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5AAA0" id="Zone de texte 27" o:spid="_x0000_s1034" type="#_x0000_t202" style="position:absolute;left:0;text-align:left;margin-left:358.95pt;margin-top:11.75pt;width:86.4pt;height:29.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" fillcolor="#a5a5a5 [3206]" strokecolor="black [3213]" strokeweight="2.25pt">
                <v:textbox>
                  <w:txbxContent>
                    <w:p w14:paraId="1B8B267C" w14:textId="20C48EC3" w:rsidR="00963D48" w:rsidRPr="00963D48" w:rsidRDefault="00963D4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3D4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Séparation</w:t>
                      </w:r>
                    </w:p>
                  </w:txbxContent>
                </v:textbox>
              </v:shape>
            </w:pict>
          </mc:Fallback>
        </mc:AlternateContent>
      </w:r>
      <w:r>
        <w:rPr>
          <w:noProof/>
          <w:lang w:eastAsia="fr-FR"/>
        </w:rPr>
        <mc:AlternateContent>
          <mc:Choice Requires="wps">
            <w:drawing>
              <wp:anchor distT="0" distB="0" distL="114300" distR="114300" simplePos="0" relativeHeight="251667456" behindDoc="0" locked="0" layoutInCell="1" allowOverlap="1" wp14:anchorId="665815C3" wp14:editId="3413292E">
                <wp:simplePos x="0" y="0"/>
                <wp:positionH relativeFrom="column">
                  <wp:posOffset>2795905</wp:posOffset>
                </wp:positionH>
                <wp:positionV relativeFrom="paragraph">
                  <wp:posOffset>1981835</wp:posOffset>
                </wp:positionV>
                <wp:extent cx="1545590" cy="476250"/>
                <wp:effectExtent l="19050" t="19050" r="35560" b="38100"/>
                <wp:wrapNone/>
                <wp:docPr id="22" name="Flèche : double flèche horizontale 22"/>
                <wp:cNvGraphicFramePr/>
                <a:graphic xmlns:a="http://schemas.openxmlformats.org/drawingml/2006/main">
                  <a:graphicData uri="http://schemas.microsoft.com/office/word/2010/wordprocessingShape">
                    <wps:wsp>
                      <wps:cNvSpPr/>
                      <wps:spPr>
                        <a:xfrm>
                          <a:off x="0" y="0"/>
                          <a:ext cx="1545590" cy="47625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7B1D02" w14:textId="37524A2A" w:rsidR="00567EAF" w:rsidRPr="00567EAF" w:rsidRDefault="00567EAF" w:rsidP="00567EAF">
                            <w:pPr>
                              <w:jc w:val="center"/>
                              <w:rPr>
                                <w:b/>
                                <w:bCs/>
                                <w:sz w:val="22"/>
                              </w:rPr>
                            </w:pPr>
                            <w:r>
                              <w:rPr>
                                <w:b/>
                                <w:bCs/>
                                <w:sz w:val="22"/>
                              </w:rPr>
                              <w:t>Secondaire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5815C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èche : double flèche horizontale 22" o:spid="_x0000_s1035" type="#_x0000_t69" style="position:absolute;left:0;text-align:left;margin-left:220.15pt;margin-top:156.05pt;width:121.7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" adj="3328" fillcolor="#5b9bd5 [3204]" strokecolor="#1f4d78 [1604]" strokeweight="1pt">
                <v:textbox>
                  <w:txbxContent>
                    <w:p w14:paraId="1B7B1D02" w14:textId="37524A2A" w:rsidR="00567EAF" w:rsidRPr="00567EAF" w:rsidRDefault="00567EAF" w:rsidP="00567EAF">
                      <w:pPr>
                        <w:jc w:val="center"/>
                        <w:rPr>
                          <w:b/>
                          <w:bCs/>
                          <w:sz w:val="22"/>
                        </w:rPr>
                      </w:pPr>
                      <w:r>
                        <w:rPr>
                          <w:b/>
                          <w:bCs/>
                          <w:sz w:val="22"/>
                        </w:rPr>
                        <w:t>Secondaire</w:t>
                      </w:r>
                    </w:p>
                  </w:txbxContent>
                </v:textbox>
              </v:shape>
            </w:pict>
          </mc:Fallback>
        </mc:AlternateContent>
      </w:r>
      <w:r>
        <w:rPr>
          <w:noProof/>
          <w:lang w:eastAsia="fr-FR"/>
        </w:rPr>
        <mc:AlternateContent>
          <mc:Choice Requires="wps">
            <w:drawing>
              <wp:anchor distT="0" distB="0" distL="114300" distR="114300" simplePos="0" relativeHeight="251658240" behindDoc="0" locked="0" layoutInCell="1" allowOverlap="1" wp14:anchorId="6158B9C7" wp14:editId="22F9BD8F">
                <wp:simplePos x="0" y="0"/>
                <wp:positionH relativeFrom="column">
                  <wp:posOffset>1510030</wp:posOffset>
                </wp:positionH>
                <wp:positionV relativeFrom="paragraph">
                  <wp:posOffset>1981835</wp:posOffset>
                </wp:positionV>
                <wp:extent cx="1127760" cy="476250"/>
                <wp:effectExtent l="19050" t="19050" r="34290" b="38100"/>
                <wp:wrapNone/>
                <wp:docPr id="20" name="Flèche : double flèche horizontale 20"/>
                <wp:cNvGraphicFramePr/>
                <a:graphic xmlns:a="http://schemas.openxmlformats.org/drawingml/2006/main">
                  <a:graphicData uri="http://schemas.microsoft.com/office/word/2010/wordprocessingShape">
                    <wps:wsp>
                      <wps:cNvSpPr/>
                      <wps:spPr>
                        <a:xfrm>
                          <a:off x="0" y="0"/>
                          <a:ext cx="1127760" cy="47625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A010AF" w14:textId="2663484A" w:rsidR="00567EAF" w:rsidRPr="00567EAF" w:rsidRDefault="00567EAF" w:rsidP="00567EAF">
                            <w:pPr>
                              <w:jc w:val="center"/>
                              <w:rPr>
                                <w:b/>
                                <w:bCs/>
                                <w:sz w:val="22"/>
                              </w:rPr>
                            </w:pPr>
                            <w:r w:rsidRPr="00567EAF">
                              <w:rPr>
                                <w:b/>
                                <w:bCs/>
                                <w:sz w:val="22"/>
                              </w:rPr>
                              <w:t>Primaire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8B9C7" id="Flèche : double flèche horizontale 20" o:spid="_x0000_s1036" type="#_x0000_t69" style="position:absolute;left:0;text-align:left;margin-left:118.9pt;margin-top:156.05pt;width:88.8pt;height: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" adj="4561" fillcolor="#5b9bd5 [3204]" strokecolor="#1f4d78 [1604]" strokeweight="1pt">
                <v:textbox>
                  <w:txbxContent>
                    <w:p w14:paraId="4DA010AF" w14:textId="2663484A" w:rsidR="00567EAF" w:rsidRPr="00567EAF" w:rsidRDefault="00567EAF" w:rsidP="00567EAF">
                      <w:pPr>
                        <w:jc w:val="center"/>
                        <w:rPr>
                          <w:b/>
                          <w:bCs/>
                          <w:sz w:val="22"/>
                        </w:rPr>
                      </w:pPr>
                      <w:r w:rsidRPr="00567EAF">
                        <w:rPr>
                          <w:b/>
                          <w:bCs/>
                          <w:sz w:val="22"/>
                        </w:rPr>
                        <w:t>Primaire</w:t>
                      </w:r>
                    </w:p>
                  </w:txbxContent>
                </v:textbox>
              </v:shape>
            </w:pict>
          </mc:Fallback>
        </mc:AlternateContent>
      </w:r>
      <w:r w:rsidR="0058467B">
        <w:rPr>
          <w:noProof/>
          <w:lang w:eastAsia="fr-FR"/>
        </w:rPr>
        <w:drawing>
          <wp:inline distT="0" distB="0" distL="0" distR="0" wp14:anchorId="4D2E4EAA" wp14:editId="4970713E">
            <wp:extent cx="2831785" cy="1712595"/>
            <wp:effectExtent l="190500" t="190500" r="197485" b="1924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3941" cy="1725994"/>
                    </a:xfrm>
                    <a:prstGeom prst="rect">
                      <a:avLst/>
                    </a:prstGeom>
                    <a:ln>
                      <a:solidFill>
                        <a:schemeClr val="tx1"/>
                      </a:solidFill>
                    </a:ln>
                    <a:effectLst>
                      <a:outerShdw blurRad="190500" algn="tl" rotWithShape="0">
                        <a:srgbClr val="000000">
                          <a:alpha val="70000"/>
                        </a:srgbClr>
                      </a:outerShdw>
                    </a:effectLst>
                  </pic:spPr>
                </pic:pic>
              </a:graphicData>
            </a:graphic>
          </wp:inline>
        </w:drawing>
      </w:r>
    </w:p>
    <w:p w14:paraId="0D0251B8" w14:textId="01E7D0A3" w:rsidR="0058467B" w:rsidRDefault="0058467B" w:rsidP="00B07FAD"/>
    <w:p w14:paraId="0D84C3BC" w14:textId="6EB7050F" w:rsidR="00CC3D19" w:rsidRDefault="00B07FAD" w:rsidP="00B07FAD">
      <w:pPr>
        <w:pStyle w:val="Paragraphedeliste"/>
        <w:numPr>
          <w:ilvl w:val="0"/>
          <w:numId w:val="37"/>
        </w:numPr>
      </w:pPr>
      <w:r>
        <w:t xml:space="preserve">Sur le </w:t>
      </w:r>
      <w:r w:rsidR="0058467B">
        <w:t>schéma de principe</w:t>
      </w:r>
      <w:r>
        <w:t xml:space="preserve"> ci-dessous, surligner en jaune le circuit primaire et en vert le circuit secondaire</w:t>
      </w:r>
    </w:p>
    <w:p w14:paraId="2A96417B" w14:textId="17F9F63A" w:rsidR="00CC3D19" w:rsidRDefault="00B07FAD" w:rsidP="007E28BB">
      <w:r>
        <w:rPr>
          <w:noProof/>
          <w:lang w:eastAsia="fr-FR"/>
        </w:rPr>
        <mc:AlternateContent>
          <mc:Choice Requires="wps">
            <w:drawing>
              <wp:anchor distT="0" distB="0" distL="114300" distR="114300" simplePos="0" relativeHeight="251641856" behindDoc="0" locked="0" layoutInCell="1" allowOverlap="1" wp14:anchorId="7F7C1DEE" wp14:editId="2258301C">
                <wp:simplePos x="0" y="0"/>
                <wp:positionH relativeFrom="column">
                  <wp:posOffset>-8255</wp:posOffset>
                </wp:positionH>
                <wp:positionV relativeFrom="paragraph">
                  <wp:posOffset>39370</wp:posOffset>
                </wp:positionV>
                <wp:extent cx="6423660" cy="2865120"/>
                <wp:effectExtent l="0" t="0" r="15240" b="11430"/>
                <wp:wrapNone/>
                <wp:docPr id="1" name="Zone de texte 1"/>
                <wp:cNvGraphicFramePr/>
                <a:graphic xmlns:a="http://schemas.openxmlformats.org/drawingml/2006/main">
                  <a:graphicData uri="http://schemas.microsoft.com/office/word/2010/wordprocessingShape">
                    <wps:wsp>
                      <wps:cNvSpPr txBox="1"/>
                      <wps:spPr>
                        <a:xfrm>
                          <a:off x="0" y="0"/>
                          <a:ext cx="6423660" cy="2865120"/>
                        </a:xfrm>
                        <a:prstGeom prst="rect">
                          <a:avLst/>
                        </a:prstGeom>
                        <a:solidFill>
                          <a:schemeClr val="lt1"/>
                        </a:solidFill>
                        <a:ln w="6350">
                          <a:solidFill>
                            <a:prstClr val="black"/>
                          </a:solidFill>
                        </a:ln>
                      </wps:spPr>
                      <wps:txbx>
                        <w:txbxContent>
                          <w:p w14:paraId="5BA0B4B2" w14:textId="4F46F0F6" w:rsidR="00CC3D19" w:rsidRDefault="00CC3D19">
                            <w:r>
                              <w:object w:dxaOrig="12493" w:dyaOrig="5773" w14:anchorId="75DAC061">
                                <v:shape id="_x0000_i1035" type="#_x0000_t75" style="width:474.75pt;height:219.65pt" o:ole="">
                                  <v:imagedata r:id="rId25" o:title=""/>
                                </v:shape>
                                <o:OLEObject Type="Embed" ProgID="PBrush" ShapeID="_x0000_i1035" DrawAspect="Content" ObjectID="_1730291659" r:id="rId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7C1DEE" id="Zone de texte 1" o:spid="_x0000_s1037" type="#_x0000_t202" style="position:absolute;margin-left:-.65pt;margin-top:3.1pt;width:505.8pt;height:225.6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" fillcolor="white [3201]" strokeweight=".5pt">
                <v:textbox style="mso-fit-shape-to-text:t">
                  <w:txbxContent>
                    <w:p w14:paraId="5BA0B4B2" w14:textId="4F46F0F6" w:rsidR="00CC3D19" w:rsidRDefault="00CC3D19">
                      <w:r>
                        <w:object w:dxaOrig="12493" w:dyaOrig="5773" w14:anchorId="75DAC061">
                          <v:shape id="_x0000_i1032" type="#_x0000_t75" style="width:474.75pt;height:219.35pt" o:ole="">
                            <v:imagedata r:id="rId27" o:title=""/>
                          </v:shape>
                          <o:OLEObject Type="Embed" ProgID="Paint.Picture" ShapeID="_x0000_i1032" DrawAspect="Content" ObjectID="_1716731789" r:id="rId28"/>
                        </w:object>
                      </w:r>
                    </w:p>
                  </w:txbxContent>
                </v:textbox>
              </v:shape>
            </w:pict>
          </mc:Fallback>
        </mc:AlternateContent>
      </w:r>
    </w:p>
    <w:p w14:paraId="730DC66C" w14:textId="34CA87CF" w:rsidR="00CC3D19" w:rsidRDefault="0004045B" w:rsidP="007E28BB">
      <w:r>
        <w:rPr>
          <w:noProof/>
          <w:lang w:eastAsia="fr-FR"/>
        </w:rPr>
        <mc:AlternateContent>
          <mc:Choice Requires="wps">
            <w:drawing>
              <wp:anchor distT="0" distB="0" distL="114300" distR="114300" simplePos="0" relativeHeight="251648000" behindDoc="0" locked="0" layoutInCell="1" allowOverlap="1" wp14:anchorId="42B0BCCF" wp14:editId="34D42936">
                <wp:simplePos x="0" y="0"/>
                <wp:positionH relativeFrom="column">
                  <wp:posOffset>132715</wp:posOffset>
                </wp:positionH>
                <wp:positionV relativeFrom="paragraph">
                  <wp:posOffset>175260</wp:posOffset>
                </wp:positionV>
                <wp:extent cx="2015490" cy="316230"/>
                <wp:effectExtent l="57150" t="57150" r="365760" b="369570"/>
                <wp:wrapNone/>
                <wp:docPr id="15" name="Rectangle 15"/>
                <wp:cNvGraphicFramePr/>
                <a:graphic xmlns:a="http://schemas.openxmlformats.org/drawingml/2006/main">
                  <a:graphicData uri="http://schemas.microsoft.com/office/word/2010/wordprocessingShape">
                    <wps:wsp>
                      <wps:cNvSpPr/>
                      <wps:spPr>
                        <a:xfrm>
                          <a:off x="0" y="0"/>
                          <a:ext cx="2015490" cy="316230"/>
                        </a:xfrm>
                        <a:prstGeom prst="rect">
                          <a:avLst/>
                        </a:prstGeom>
                        <a:solidFill>
                          <a:schemeClr val="accent3"/>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5A16FC63" w14:textId="77777777" w:rsidR="0004045B" w:rsidRPr="0004045B" w:rsidRDefault="0004045B" w:rsidP="0004045B">
                            <w:pPr>
                              <w:jc w:val="center"/>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45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Schéma de principe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B0BCCF" id="Rectangle 15" o:spid="_x0000_s1038" style="position:absolute;margin-left:10.45pt;margin-top:13.8pt;width:158.7pt;height:24.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" fillcolor="#a5a5a5 [3206]" stroked="f" strokeweight="1pt">
                <v:shadow on="t" color="black" opacity="19660f" offset="4.49014mm,4.49014mm"/>
                <v:textbox>
                  <w:txbxContent>
                    <w:p w14:paraId="5A16FC63" w14:textId="77777777" w:rsidR="0004045B" w:rsidRPr="0004045B" w:rsidRDefault="0004045B" w:rsidP="0004045B">
                      <w:pPr>
                        <w:jc w:val="center"/>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45B">
                        <w:rPr>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Schéma de principe</w:t>
                      </w:r>
                    </w:p>
                  </w:txbxContent>
                </v:textbox>
              </v:rect>
            </w:pict>
          </mc:Fallback>
        </mc:AlternateContent>
      </w:r>
    </w:p>
    <w:p w14:paraId="05345D7D" w14:textId="724889BC" w:rsidR="00CC3D19" w:rsidRDefault="00CC3D19" w:rsidP="007E28BB"/>
    <w:p w14:paraId="6B78445F" w14:textId="0D623F7E" w:rsidR="00CC3D19" w:rsidRDefault="00CC3D19" w:rsidP="007E28BB"/>
    <w:p w14:paraId="3A777C7F" w14:textId="1597485D" w:rsidR="00CC3D19" w:rsidRDefault="00CC3D19" w:rsidP="007E28BB"/>
    <w:p w14:paraId="21CB1D5A" w14:textId="71933DD1" w:rsidR="00CC3D19" w:rsidRDefault="00CC3D19" w:rsidP="007E28BB"/>
    <w:p w14:paraId="7970DDEF" w14:textId="45320ECE" w:rsidR="00CC3D19" w:rsidRDefault="00CC3D19" w:rsidP="007E28BB"/>
    <w:p w14:paraId="497F7CE9" w14:textId="2B48476A" w:rsidR="00CC3D19" w:rsidRDefault="00CC3D19" w:rsidP="007E28BB"/>
    <w:p w14:paraId="68E885B8" w14:textId="2F02E20E" w:rsidR="00CC3D19" w:rsidRDefault="00CC3D19" w:rsidP="007E28BB"/>
    <w:p w14:paraId="3F34D680" w14:textId="634C36F7" w:rsidR="00CC3D19" w:rsidRDefault="00CC3D19" w:rsidP="007E28BB"/>
    <w:p w14:paraId="0504B6A9" w14:textId="2A1CBD89" w:rsidR="00CC3D19" w:rsidRDefault="00CC3D19" w:rsidP="007E28BB"/>
    <w:p w14:paraId="4F30307F" w14:textId="4823DFA2" w:rsidR="00CC3D19" w:rsidRDefault="00CC3D19" w:rsidP="007E28BB"/>
    <w:p w14:paraId="43D41A13" w14:textId="3AF92CFC" w:rsidR="00CC3D19" w:rsidRDefault="00CC3D19" w:rsidP="007E28BB"/>
    <w:p w14:paraId="043F9079" w14:textId="67C62893" w:rsidR="00CC3D19" w:rsidRDefault="00CC3D19" w:rsidP="007E28BB"/>
    <w:p w14:paraId="579EA50A" w14:textId="77777777" w:rsidR="001B1880" w:rsidRDefault="001B1880" w:rsidP="007E28BB"/>
    <w:p w14:paraId="1A36840E" w14:textId="09163A62" w:rsidR="00B07FAD" w:rsidRDefault="00B07FAD" w:rsidP="007E28BB"/>
    <w:p w14:paraId="07D4A902" w14:textId="572092C0" w:rsidR="00C94C70" w:rsidRDefault="00DB21E5" w:rsidP="00DB21E5">
      <w:pPr>
        <w:pStyle w:val="Paragraphedeliste"/>
        <w:numPr>
          <w:ilvl w:val="0"/>
          <w:numId w:val="37"/>
        </w:numPr>
      </w:pPr>
      <w:r>
        <w:t>Indiquer par des flèches le sens du fluide sur le réseau primaire</w:t>
      </w:r>
    </w:p>
    <w:p w14:paraId="0ACB456D" w14:textId="77777777" w:rsidR="00DB21E5" w:rsidRDefault="00DB21E5" w:rsidP="00DB21E5"/>
    <w:p w14:paraId="60C38015" w14:textId="0DA6497C" w:rsidR="00DB21E5" w:rsidRDefault="00B24BB4" w:rsidP="00B24BB4">
      <w:pPr>
        <w:pStyle w:val="Paragraphedeliste"/>
        <w:numPr>
          <w:ilvl w:val="0"/>
          <w:numId w:val="37"/>
        </w:numPr>
      </w:pPr>
      <w:r>
        <w:t>Entourer les pompes de charges</w:t>
      </w:r>
    </w:p>
    <w:p w14:paraId="1B856250" w14:textId="77777777" w:rsidR="00C94C70" w:rsidRDefault="00C94C70" w:rsidP="007E28BB"/>
    <w:p w14:paraId="753F6120" w14:textId="7BED24B0" w:rsidR="00B07FAD" w:rsidRDefault="00F64CF4" w:rsidP="00F64CF4">
      <w:pPr>
        <w:pStyle w:val="Paragraphedeliste"/>
        <w:numPr>
          <w:ilvl w:val="0"/>
          <w:numId w:val="37"/>
        </w:numPr>
      </w:pPr>
      <w:r>
        <w:t xml:space="preserve">Indiquer </w:t>
      </w:r>
      <w:r w:rsidR="001D7FB0">
        <w:t>la température de départ du circuit primaire (cocher la case)</w:t>
      </w:r>
      <w:r w:rsidR="004E3CBD">
        <w:t> </w:t>
      </w:r>
      <w:r w:rsidR="001D7FB0">
        <w:t>:</w:t>
      </w:r>
    </w:p>
    <w:p w14:paraId="70A5F9FD" w14:textId="19723F11" w:rsidR="004E3CBD" w:rsidRPr="00280A4D" w:rsidRDefault="001D7FB0" w:rsidP="004E3CBD">
      <w:pPr>
        <w:jc w:val="center"/>
      </w:pPr>
      <w:r>
        <w:sym w:font="Wingdings" w:char="F0A8"/>
      </w:r>
      <w:r w:rsidR="004E3CBD">
        <w:t xml:space="preserve"> </w:t>
      </w:r>
      <w:r w:rsidR="00A44745">
        <w:t>60</w:t>
      </w:r>
      <w:r w:rsidR="004E3CBD">
        <w:t>°C</w:t>
      </w:r>
      <w:r w:rsidR="004E3CBD">
        <w:tab/>
      </w:r>
      <w:r w:rsidR="004E3CBD">
        <w:tab/>
      </w:r>
      <w:r w:rsidR="004E3CBD">
        <w:sym w:font="Wingdings" w:char="F0A8"/>
      </w:r>
      <w:r w:rsidR="004E3CBD">
        <w:t xml:space="preserve"> </w:t>
      </w:r>
      <w:r w:rsidR="00A44745">
        <w:t>55</w:t>
      </w:r>
      <w:r w:rsidR="004E3CBD">
        <w:t>°C</w:t>
      </w:r>
      <w:r w:rsidR="004E3CBD">
        <w:tab/>
      </w:r>
      <w:r w:rsidR="004E3CBD">
        <w:tab/>
      </w:r>
      <w:r w:rsidR="004E3CBD">
        <w:sym w:font="Wingdings" w:char="F0A8"/>
      </w:r>
      <w:r w:rsidR="004E3CBD">
        <w:t xml:space="preserve"> </w:t>
      </w:r>
      <w:r w:rsidR="00A44745">
        <w:t>80</w:t>
      </w:r>
      <w:r w:rsidR="004E3CBD">
        <w:t>°C</w:t>
      </w:r>
      <w:r w:rsidR="004E3CBD">
        <w:tab/>
      </w:r>
      <w:r w:rsidR="004E3CBD">
        <w:tab/>
      </w:r>
      <w:r w:rsidR="004E3CBD">
        <w:sym w:font="Wingdings" w:char="F0A8"/>
      </w:r>
      <w:r w:rsidR="004E3CBD">
        <w:t xml:space="preserve"> </w:t>
      </w:r>
      <w:r w:rsidR="00A44745">
        <w:t>90</w:t>
      </w:r>
      <w:r w:rsidR="004E3CBD">
        <w:t>°C</w:t>
      </w:r>
    </w:p>
    <w:p w14:paraId="4BE6BAE5" w14:textId="2A745453" w:rsidR="004E3CBD" w:rsidRPr="00280A4D" w:rsidRDefault="004E3CBD" w:rsidP="004E3CBD"/>
    <w:p w14:paraId="0D708028" w14:textId="5DE6E25C" w:rsidR="001D7FB0" w:rsidRDefault="00982F0D" w:rsidP="00982F0D">
      <w:pPr>
        <w:pStyle w:val="Paragraphedeliste"/>
        <w:numPr>
          <w:ilvl w:val="0"/>
          <w:numId w:val="38"/>
        </w:numPr>
      </w:pPr>
      <w:r>
        <w:t xml:space="preserve">La température de départ primaire </w:t>
      </w:r>
      <w:r w:rsidR="001E2D5E">
        <w:t>est-elle</w:t>
      </w:r>
      <w:r>
        <w:t xml:space="preserve"> constante ou variable</w:t>
      </w:r>
      <w:r w:rsidR="001E2D5E">
        <w:t xml:space="preserve"> ? </w:t>
      </w:r>
    </w:p>
    <w:p w14:paraId="35E0BBF6" w14:textId="7E58EEA1" w:rsidR="001E2D5E" w:rsidRDefault="001E2D5E" w:rsidP="001E2D5E">
      <w:r>
        <w:t>……………………………………………………………………………………..</w:t>
      </w:r>
    </w:p>
    <w:p w14:paraId="222D0948" w14:textId="77777777" w:rsidR="001E2D5E" w:rsidRDefault="001E2D5E" w:rsidP="001E2D5E"/>
    <w:p w14:paraId="44AC2376" w14:textId="7012B56E" w:rsidR="001E2D5E" w:rsidRDefault="00A60F3F" w:rsidP="00982F0D">
      <w:pPr>
        <w:pStyle w:val="Paragraphedeliste"/>
        <w:numPr>
          <w:ilvl w:val="0"/>
          <w:numId w:val="38"/>
        </w:numPr>
      </w:pPr>
      <w:r>
        <w:t>Répondre par vrai ou faux</w:t>
      </w:r>
      <w:r w:rsidR="007C0EB4">
        <w:t> :</w:t>
      </w:r>
    </w:p>
    <w:p w14:paraId="2B7FE8AA" w14:textId="12168BB7" w:rsidR="007C0EB4" w:rsidRDefault="007C0EB4" w:rsidP="00A365D6">
      <w:r>
        <w:t xml:space="preserve">Les 2 chaudières </w:t>
      </w:r>
      <w:r w:rsidR="00A365D6">
        <w:t>peuvent fonctionner en</w:t>
      </w:r>
      <w:r>
        <w:t xml:space="preserve"> même </w:t>
      </w:r>
      <w:r w:rsidR="001B463F">
        <w:t>temps …</w:t>
      </w:r>
      <w:r>
        <w:t>………..</w:t>
      </w:r>
    </w:p>
    <w:p w14:paraId="798E9BBC" w14:textId="5E30C9E0" w:rsidR="001B463F" w:rsidRDefault="00A365D6" w:rsidP="00A365D6">
      <w:r>
        <w:t xml:space="preserve">La </w:t>
      </w:r>
      <w:r w:rsidR="00D516FE">
        <w:t xml:space="preserve">chaudière </w:t>
      </w:r>
      <w:r w:rsidR="00E154D3">
        <w:t xml:space="preserve">1 </w:t>
      </w:r>
      <w:r>
        <w:t>peut fonctionner seul</w:t>
      </w:r>
      <w:r w:rsidR="001B463F">
        <w:t> : …………….</w:t>
      </w:r>
    </w:p>
    <w:p w14:paraId="2DFBB88D" w14:textId="6BD8B2CB" w:rsidR="00E154D3" w:rsidRDefault="00E154D3" w:rsidP="00E154D3">
      <w:r>
        <w:t>La chaudière 2 peut fonctionner seul : …………….</w:t>
      </w:r>
    </w:p>
    <w:p w14:paraId="4034412C" w14:textId="01DF60B8" w:rsidR="007C0EB4" w:rsidRDefault="0014199D" w:rsidP="00A365D6">
      <w:r>
        <w:t>Les 2 chaudières peuvent se trouver à l’arrêt : …………..</w:t>
      </w:r>
    </w:p>
    <w:p w14:paraId="747D9F06" w14:textId="2D735E57" w:rsidR="00BA6A37" w:rsidRDefault="00A1628B" w:rsidP="00A365D6">
      <w:r>
        <w:rPr>
          <w:noProof/>
          <w:lang w:eastAsia="fr-FR"/>
        </w:rPr>
        <mc:AlternateContent>
          <mc:Choice Requires="wps">
            <w:drawing>
              <wp:anchor distT="0" distB="0" distL="114300" distR="114300" simplePos="0" relativeHeight="251865088" behindDoc="0" locked="0" layoutInCell="1" allowOverlap="1" wp14:anchorId="3DF6F92F" wp14:editId="4F974EF3">
                <wp:simplePos x="0" y="0"/>
                <wp:positionH relativeFrom="column">
                  <wp:posOffset>1342390</wp:posOffset>
                </wp:positionH>
                <wp:positionV relativeFrom="paragraph">
                  <wp:posOffset>111125</wp:posOffset>
                </wp:positionV>
                <wp:extent cx="710565" cy="518160"/>
                <wp:effectExtent l="38100" t="95250" r="108585" b="53340"/>
                <wp:wrapNone/>
                <wp:docPr id="28" name="Zone de texte 28"/>
                <wp:cNvGraphicFramePr/>
                <a:graphic xmlns:a="http://schemas.openxmlformats.org/drawingml/2006/main">
                  <a:graphicData uri="http://schemas.microsoft.com/office/word/2010/wordprocessingShape">
                    <wps:wsp>
                      <wps:cNvSpPr txBox="1"/>
                      <wps:spPr>
                        <a:xfrm>
                          <a:off x="0" y="0"/>
                          <a:ext cx="710565" cy="518160"/>
                        </a:xfrm>
                        <a:prstGeom prst="rect">
                          <a:avLst/>
                        </a:prstGeom>
                        <a:solidFill>
                          <a:schemeClr val="lt1"/>
                        </a:solidFill>
                        <a:ln w="12700">
                          <a:solidFill>
                            <a:prstClr val="black"/>
                          </a:solidFill>
                        </a:ln>
                        <a:effectLst>
                          <a:outerShdw blurRad="50800" dist="38100" dir="18900000" algn="bl" rotWithShape="0">
                            <a:prstClr val="black">
                              <a:alpha val="40000"/>
                            </a:prstClr>
                          </a:outerShdw>
                        </a:effectLst>
                      </wps:spPr>
                      <wps:txbx>
                        <w:txbxContent>
                          <w:p w14:paraId="60A77ED3" w14:textId="6799EF24" w:rsidR="00A1628B" w:rsidRDefault="00A1628B">
                            <w:r>
                              <w:rPr>
                                <w:noProof/>
                                <w:lang w:eastAsia="fr-FR"/>
                              </w:rPr>
                              <w:drawing>
                                <wp:inline distT="0" distB="0" distL="0" distR="0" wp14:anchorId="0991B2BE" wp14:editId="1E9FD88E">
                                  <wp:extent cx="532179" cy="373126"/>
                                  <wp:effectExtent l="0" t="0" r="1270" b="8255"/>
                                  <wp:docPr id="29" name="Image 29" descr="Des sites ressources pour aller plus loin ou continuer à chercher - Diocèse  de Versa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 sites ressources pour aller plus loin ou continuer à chercher - Diocèse  de Versaill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100" cy="3807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F6F92F" id="Zone de texte 28" o:spid="_x0000_s1039" type="#_x0000_t202" style="position:absolute;margin-left:105.7pt;margin-top:8.75pt;width:55.95pt;height:40.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" fillcolor="white [3201]" strokeweight="1pt">
                <v:shadow on="t" color="black" opacity="26214f" origin="-.5,.5" offset=".74836mm,-.74836mm"/>
                <v:textbox>
                  <w:txbxContent>
                    <w:p w14:paraId="60A77ED3" w14:textId="6799EF24" w:rsidR="00A1628B" w:rsidRDefault="00A1628B">
                      <w:r>
                        <w:rPr>
                          <w:noProof/>
                        </w:rPr>
                        <w:drawing>
                          <wp:inline distT="0" distB="0" distL="0" distR="0" wp14:anchorId="0991B2BE" wp14:editId="1E9FD88E">
                            <wp:extent cx="532179" cy="373126"/>
                            <wp:effectExtent l="0" t="0" r="1270" b="8255"/>
                            <wp:docPr id="29" name="Image 29" descr="Des sites ressources pour aller plus loin ou continuer à chercher - Diocèse  de Versa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 sites ressources pour aller plus loin ou continuer à chercher - Diocèse  de Versaill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100" cy="380783"/>
                                    </a:xfrm>
                                    <a:prstGeom prst="rect">
                                      <a:avLst/>
                                    </a:prstGeom>
                                    <a:noFill/>
                                    <a:ln>
                                      <a:noFill/>
                                    </a:ln>
                                  </pic:spPr>
                                </pic:pic>
                              </a:graphicData>
                            </a:graphic>
                          </wp:inline>
                        </w:drawing>
                      </w:r>
                    </w:p>
                  </w:txbxContent>
                </v:textbox>
              </v:shape>
            </w:pict>
          </mc:Fallback>
        </mc:AlternateContent>
      </w:r>
    </w:p>
    <w:p w14:paraId="52264AD1" w14:textId="77777777" w:rsidR="00BA6A37" w:rsidRDefault="00BA6A37" w:rsidP="00A365D6"/>
    <w:p w14:paraId="4A7B1D89" w14:textId="5E65F175" w:rsidR="005C18B0" w:rsidRPr="00A1628B" w:rsidRDefault="005C18B0" w:rsidP="00A1628B">
      <w:pPr>
        <w:jc w:val="center"/>
        <w:rPr>
          <w:i/>
          <w:iCs/>
          <w:u w:val="single"/>
        </w:rPr>
      </w:pPr>
      <w:r w:rsidRPr="00A1628B">
        <w:rPr>
          <w:i/>
          <w:iCs/>
          <w:u w:val="single"/>
        </w:rPr>
        <w:t>Pour aller plus loin :</w:t>
      </w:r>
    </w:p>
    <w:p w14:paraId="6E2AD218" w14:textId="08EDB0B4" w:rsidR="005C18B0" w:rsidRDefault="00FE4827" w:rsidP="00A365D6">
      <w:hyperlink r:id="rId31" w:anchor="Raccordement_des_chaudieres_au_circuit_primaire" w:history="1">
        <w:r w:rsidR="006F5BB9" w:rsidRPr="00DB0A64">
          <w:rPr>
            <w:rStyle w:val="Lienhypertexte"/>
          </w:rPr>
          <w:t>https://energieplus-lesite.be/techniques/chauffage10/chauffage-a-eau-chaude/circuits-hydrauliques-primaires/#Raccordement_des_chaudieres_au_circuit_primaire</w:t>
        </w:r>
      </w:hyperlink>
    </w:p>
    <w:p w14:paraId="30A5003E" w14:textId="77777777" w:rsidR="006F5BB9" w:rsidRPr="00280A4D" w:rsidRDefault="006F5BB9" w:rsidP="00A365D6"/>
    <w:p w14:paraId="7C152EAF" w14:textId="291AA449" w:rsidR="009E1477" w:rsidRDefault="009E1477">
      <w:pPr>
        <w:spacing w:after="160" w:line="259" w:lineRule="auto"/>
      </w:pPr>
      <w:r>
        <w:br w:type="page"/>
      </w:r>
    </w:p>
    <w:p w14:paraId="451C3D00" w14:textId="3FB2ED8F" w:rsidR="00A67636" w:rsidRPr="00F27DA1" w:rsidRDefault="00A67636" w:rsidP="008B2FE8">
      <w:pPr>
        <w:pStyle w:val="Titre4"/>
      </w:pPr>
      <w:bookmarkStart w:id="10" w:name="_Toc106096991"/>
      <w:r w:rsidRPr="00F27DA1">
        <w:t>10</w:t>
      </w:r>
      <w:r>
        <w:t>.3</w:t>
      </w:r>
      <w:r w:rsidR="00F23709">
        <w:t>.2</w:t>
      </w:r>
      <w:r w:rsidRPr="00F27DA1">
        <w:t xml:space="preserve">- </w:t>
      </w:r>
      <w:r w:rsidR="00F23709" w:rsidRPr="00F23709">
        <w:t xml:space="preserve">Séquence de fonctionnement </w:t>
      </w:r>
      <w:r>
        <w:t>(page 5</w:t>
      </w:r>
      <w:r w:rsidR="00F23709">
        <w:t>3</w:t>
      </w:r>
      <w:r>
        <w:t>)</w:t>
      </w:r>
      <w:bookmarkEnd w:id="10"/>
    </w:p>
    <w:p w14:paraId="675CF580" w14:textId="359D125C" w:rsidR="00A67636" w:rsidRDefault="005F0040" w:rsidP="00A67636">
      <w:r>
        <w:t>À</w:t>
      </w:r>
      <w:r w:rsidR="00A67636">
        <w:t xml:space="preserve"> partir du document analyse fonctionnelle (</w:t>
      </w:r>
      <w:r w:rsidR="00425CB7" w:rsidRPr="00425CB7">
        <w:rPr>
          <w:i/>
          <w:iCs/>
        </w:rPr>
        <w:t>10.3.2- Séquence de fonctionnement (page 53)</w:t>
      </w:r>
      <w:r w:rsidR="00A67636">
        <w:rPr>
          <w:i/>
          <w:iCs/>
        </w:rPr>
        <w:t>)</w:t>
      </w:r>
      <w:r w:rsidR="00A67636">
        <w:t xml:space="preserve"> vous répondrez aux questions suivantes :</w:t>
      </w:r>
    </w:p>
    <w:p w14:paraId="3B44C61B" w14:textId="77777777" w:rsidR="006F5BB9" w:rsidRDefault="006F5BB9">
      <w:pPr>
        <w:spacing w:after="160" w:line="259" w:lineRule="auto"/>
      </w:pPr>
    </w:p>
    <w:p w14:paraId="797A6FBC" w14:textId="5A25FFD6" w:rsidR="006F5BB9" w:rsidRPr="008A56B3" w:rsidRDefault="008A56B3" w:rsidP="008A56B3">
      <w:pPr>
        <w:pStyle w:val="Paragraphedeliste"/>
        <w:numPr>
          <w:ilvl w:val="0"/>
          <w:numId w:val="38"/>
        </w:numPr>
        <w:spacing w:after="160" w:line="259" w:lineRule="auto"/>
        <w:rPr>
          <w:u w:val="single"/>
        </w:rPr>
      </w:pPr>
      <w:r w:rsidRPr="008A56B3">
        <w:rPr>
          <w:u w:val="single"/>
        </w:rPr>
        <w:t>En demande de puissance :</w:t>
      </w:r>
    </w:p>
    <w:p w14:paraId="2B15EA3B" w14:textId="13F30BC4" w:rsidR="006F5BB9" w:rsidRDefault="008A56B3">
      <w:pPr>
        <w:spacing w:after="160" w:line="259" w:lineRule="auto"/>
      </w:pPr>
      <w:r>
        <w:t>La chaudière prioritaire va s’enclencher si :</w:t>
      </w:r>
    </w:p>
    <w:p w14:paraId="6E170F6E" w14:textId="0FF577EF" w:rsidR="008A56B3" w:rsidRDefault="008A56B3">
      <w:pPr>
        <w:spacing w:after="160" w:line="259" w:lineRule="auto"/>
      </w:pPr>
      <w:r>
        <w:t>…………………………………………………………………………………….</w:t>
      </w:r>
    </w:p>
    <w:p w14:paraId="420A380B" w14:textId="2A2F1EBE" w:rsidR="006F5BB9" w:rsidRDefault="006F5BB9">
      <w:pPr>
        <w:spacing w:after="160" w:line="259" w:lineRule="auto"/>
      </w:pPr>
    </w:p>
    <w:p w14:paraId="6CBB229B" w14:textId="02E466DF" w:rsidR="008A56B3" w:rsidRDefault="00B94D74">
      <w:pPr>
        <w:spacing w:after="160" w:line="259" w:lineRule="auto"/>
      </w:pPr>
      <w:r>
        <w:t>Lister les conditions pour que la chaudière non-prioritaire s’enclenche :</w:t>
      </w:r>
    </w:p>
    <w:p w14:paraId="0F4B17F6" w14:textId="3F9CC596" w:rsidR="00B94D74" w:rsidRDefault="00B94D74" w:rsidP="00B94D74">
      <w:pPr>
        <w:pStyle w:val="Paragraphedeliste"/>
        <w:numPr>
          <w:ilvl w:val="0"/>
          <w:numId w:val="39"/>
        </w:numPr>
        <w:spacing w:after="160" w:line="259" w:lineRule="auto"/>
      </w:pPr>
      <w:r>
        <w:t>………………………………………………………………………………</w:t>
      </w:r>
    </w:p>
    <w:p w14:paraId="6061BA60" w14:textId="77777777" w:rsidR="00B94D74" w:rsidRDefault="00B94D74" w:rsidP="00B94D74">
      <w:pPr>
        <w:pStyle w:val="Paragraphedeliste"/>
        <w:numPr>
          <w:ilvl w:val="0"/>
          <w:numId w:val="39"/>
        </w:numPr>
        <w:spacing w:after="160" w:line="259" w:lineRule="auto"/>
      </w:pPr>
      <w:r>
        <w:t>………………………………………………………………………………</w:t>
      </w:r>
    </w:p>
    <w:p w14:paraId="2037E964" w14:textId="77777777" w:rsidR="00B94D74" w:rsidRDefault="00B94D74" w:rsidP="00B94D74">
      <w:pPr>
        <w:pStyle w:val="Paragraphedeliste"/>
        <w:numPr>
          <w:ilvl w:val="0"/>
          <w:numId w:val="39"/>
        </w:numPr>
        <w:spacing w:after="160" w:line="259" w:lineRule="auto"/>
      </w:pPr>
      <w:r>
        <w:t>………………………………………………………………………………</w:t>
      </w:r>
    </w:p>
    <w:p w14:paraId="1C01661D" w14:textId="77777777" w:rsidR="00B94D74" w:rsidRDefault="00B94D74" w:rsidP="00B94D74">
      <w:pPr>
        <w:pStyle w:val="Paragraphedeliste"/>
        <w:numPr>
          <w:ilvl w:val="0"/>
          <w:numId w:val="39"/>
        </w:numPr>
        <w:spacing w:after="160" w:line="259" w:lineRule="auto"/>
      </w:pPr>
      <w:r>
        <w:t>………………………………………………………………………………</w:t>
      </w:r>
    </w:p>
    <w:p w14:paraId="7CB736A1" w14:textId="77777777" w:rsidR="00B94D74" w:rsidRDefault="00B94D74" w:rsidP="00B94D74">
      <w:pPr>
        <w:pStyle w:val="Paragraphedeliste"/>
        <w:numPr>
          <w:ilvl w:val="0"/>
          <w:numId w:val="39"/>
        </w:numPr>
        <w:spacing w:after="160" w:line="259" w:lineRule="auto"/>
      </w:pPr>
      <w:r>
        <w:t>………………………………………………………………………………</w:t>
      </w:r>
    </w:p>
    <w:p w14:paraId="1BB7C55D" w14:textId="77777777" w:rsidR="00B94D74" w:rsidRDefault="00B94D74" w:rsidP="00B94D74">
      <w:pPr>
        <w:pStyle w:val="Paragraphedeliste"/>
        <w:numPr>
          <w:ilvl w:val="0"/>
          <w:numId w:val="39"/>
        </w:numPr>
        <w:spacing w:after="160" w:line="259" w:lineRule="auto"/>
      </w:pPr>
      <w:r>
        <w:t>………………………………………………………………………………</w:t>
      </w:r>
    </w:p>
    <w:p w14:paraId="7C54E853" w14:textId="579E787D" w:rsidR="00B94D74" w:rsidRDefault="00B94D74" w:rsidP="00B94D74">
      <w:pPr>
        <w:pStyle w:val="Paragraphedeliste"/>
        <w:spacing w:after="160" w:line="259" w:lineRule="auto"/>
        <w:ind w:left="0"/>
      </w:pPr>
    </w:p>
    <w:p w14:paraId="75813BDB" w14:textId="77777777" w:rsidR="00B94D74" w:rsidRDefault="00B94D74" w:rsidP="00B94D74">
      <w:pPr>
        <w:pStyle w:val="Paragraphedeliste"/>
        <w:spacing w:after="160" w:line="259" w:lineRule="auto"/>
        <w:ind w:left="0"/>
      </w:pPr>
    </w:p>
    <w:p w14:paraId="790BFCE0" w14:textId="3A59D517" w:rsidR="00B94D74" w:rsidRPr="008A56B3" w:rsidRDefault="00B94D74" w:rsidP="00B94D74">
      <w:pPr>
        <w:pStyle w:val="Paragraphedeliste"/>
        <w:numPr>
          <w:ilvl w:val="0"/>
          <w:numId w:val="38"/>
        </w:numPr>
        <w:spacing w:after="160" w:line="259" w:lineRule="auto"/>
        <w:rPr>
          <w:u w:val="single"/>
        </w:rPr>
      </w:pPr>
      <w:r w:rsidRPr="008A56B3">
        <w:rPr>
          <w:u w:val="single"/>
        </w:rPr>
        <w:t xml:space="preserve">En </w:t>
      </w:r>
      <w:r w:rsidR="0012311F">
        <w:rPr>
          <w:u w:val="single"/>
        </w:rPr>
        <w:t>phase de</w:t>
      </w:r>
      <w:r>
        <w:rPr>
          <w:u w:val="single"/>
        </w:rPr>
        <w:t>« descente »</w:t>
      </w:r>
      <w:r w:rsidR="0012311F">
        <w:rPr>
          <w:u w:val="single"/>
        </w:rPr>
        <w:t>ou de diminution</w:t>
      </w:r>
      <w:r w:rsidRPr="008A56B3">
        <w:rPr>
          <w:u w:val="single"/>
        </w:rPr>
        <w:t xml:space="preserve"> de puissance :</w:t>
      </w:r>
    </w:p>
    <w:p w14:paraId="526BC31D" w14:textId="772C3092" w:rsidR="00B94D74" w:rsidRDefault="00B94D74" w:rsidP="00B94D74">
      <w:pPr>
        <w:pStyle w:val="Paragraphedeliste"/>
        <w:spacing w:after="160" w:line="259" w:lineRule="auto"/>
        <w:ind w:left="0"/>
      </w:pPr>
    </w:p>
    <w:p w14:paraId="511F9CFF" w14:textId="77777777" w:rsidR="001758B8" w:rsidRDefault="001758B8" w:rsidP="001758B8">
      <w:pPr>
        <w:pStyle w:val="Paragraphedeliste"/>
        <w:spacing w:after="160" w:line="259" w:lineRule="auto"/>
        <w:ind w:left="0"/>
      </w:pPr>
      <w:r>
        <w:t>Que se passe-t-il lorsque la température primaire est à 80°C ?</w:t>
      </w:r>
    </w:p>
    <w:p w14:paraId="78FBEF09" w14:textId="73CF100B" w:rsidR="001758B8" w:rsidRDefault="001758B8" w:rsidP="001758B8">
      <w:pPr>
        <w:pStyle w:val="Paragraphedeliste"/>
        <w:spacing w:after="160" w:line="259" w:lineRule="auto"/>
        <w:ind w:left="0"/>
      </w:pPr>
      <w:r>
        <w:t>……………………………………………………………………………………………………………………………………………………………………………………………………………………………………………………………………………………………………………………………………………………</w:t>
      </w:r>
    </w:p>
    <w:p w14:paraId="69A77D04" w14:textId="5973E894" w:rsidR="001758B8" w:rsidRDefault="001758B8" w:rsidP="001758B8">
      <w:pPr>
        <w:pStyle w:val="Paragraphedeliste"/>
        <w:spacing w:after="160" w:line="259" w:lineRule="auto"/>
        <w:ind w:left="0"/>
      </w:pPr>
    </w:p>
    <w:p w14:paraId="3B774D72" w14:textId="20A67C75" w:rsidR="001758B8" w:rsidRDefault="001758B8" w:rsidP="001758B8">
      <w:pPr>
        <w:pStyle w:val="Paragraphedeliste"/>
        <w:spacing w:after="160" w:line="259" w:lineRule="auto"/>
        <w:ind w:left="0"/>
      </w:pPr>
      <w:r>
        <w:t>Que se passe-t-il lorsque la température primaire est à 82°C ?</w:t>
      </w:r>
    </w:p>
    <w:p w14:paraId="6AE2D718" w14:textId="77777777" w:rsidR="001758B8" w:rsidRDefault="001758B8" w:rsidP="001758B8">
      <w:pPr>
        <w:pStyle w:val="Paragraphedeliste"/>
        <w:spacing w:after="160" w:line="259" w:lineRule="auto"/>
        <w:ind w:left="0"/>
      </w:pPr>
      <w:r>
        <w:t>……………………………………………………………………………………………………………………………………………………………………………………………………………………………………………………………………………………………………………………………………………………</w:t>
      </w:r>
    </w:p>
    <w:p w14:paraId="03724B81" w14:textId="77777777" w:rsidR="001758B8" w:rsidRDefault="001758B8" w:rsidP="001758B8">
      <w:pPr>
        <w:pStyle w:val="Paragraphedeliste"/>
        <w:spacing w:after="160" w:line="259" w:lineRule="auto"/>
        <w:ind w:left="0"/>
      </w:pPr>
      <w:r>
        <w:t>……………………………………………………………………………………………………………………………………………………………………………………………………………………………………………………………………………………………………………………………………………………</w:t>
      </w:r>
    </w:p>
    <w:p w14:paraId="4EAE65B5" w14:textId="52C749D0" w:rsidR="001758B8" w:rsidRDefault="001758B8" w:rsidP="001758B8">
      <w:pPr>
        <w:pStyle w:val="Paragraphedeliste"/>
        <w:spacing w:after="160" w:line="259" w:lineRule="auto"/>
        <w:ind w:left="0"/>
      </w:pPr>
    </w:p>
    <w:p w14:paraId="42678202" w14:textId="01876F23" w:rsidR="001758B8" w:rsidRDefault="001758B8" w:rsidP="001758B8">
      <w:pPr>
        <w:pStyle w:val="Paragraphedeliste"/>
        <w:spacing w:after="160" w:line="259" w:lineRule="auto"/>
        <w:ind w:left="0"/>
      </w:pPr>
    </w:p>
    <w:p w14:paraId="1989949A" w14:textId="681DDB6F" w:rsidR="00CF5930" w:rsidRDefault="00CF5930" w:rsidP="00CF5930">
      <w:pPr>
        <w:pStyle w:val="Paragraphedeliste"/>
        <w:spacing w:after="160" w:line="259" w:lineRule="auto"/>
        <w:ind w:left="0"/>
      </w:pPr>
      <w:r>
        <w:t>Que se passe-t-il lorsque la température primaire est à 85°C ?</w:t>
      </w:r>
    </w:p>
    <w:p w14:paraId="4E168AE5" w14:textId="77777777" w:rsidR="00CF5930" w:rsidRDefault="00CF5930" w:rsidP="00CF5930">
      <w:pPr>
        <w:pStyle w:val="Paragraphedeliste"/>
        <w:spacing w:after="160" w:line="259" w:lineRule="auto"/>
        <w:ind w:left="0"/>
      </w:pPr>
      <w:r>
        <w:t>……………………………………………………………………………………………………………………………………………………………………………………………………………………………………………………………………………………………………………………………………………………</w:t>
      </w:r>
    </w:p>
    <w:p w14:paraId="43BF360E" w14:textId="5C78234A" w:rsidR="00CF5930" w:rsidRDefault="00CF5930" w:rsidP="001758B8">
      <w:pPr>
        <w:pStyle w:val="Paragraphedeliste"/>
        <w:spacing w:after="160" w:line="259" w:lineRule="auto"/>
        <w:ind w:left="0"/>
      </w:pPr>
    </w:p>
    <w:p w14:paraId="07EEB24A" w14:textId="74F5FC8D" w:rsidR="00CF5930" w:rsidRDefault="00CF5930" w:rsidP="001758B8">
      <w:pPr>
        <w:pStyle w:val="Paragraphedeliste"/>
        <w:spacing w:after="160" w:line="259" w:lineRule="auto"/>
        <w:ind w:left="0"/>
      </w:pPr>
      <w:r>
        <w:t xml:space="preserve">Est-ce que la chaudière </w:t>
      </w:r>
      <w:r w:rsidR="00373199">
        <w:t>prioritaire reste la toujours la même (cocher la case</w:t>
      </w:r>
      <w:r w:rsidR="009258FB">
        <w:t>)</w:t>
      </w:r>
      <w:r w:rsidR="00373199">
        <w:t> ?</w:t>
      </w:r>
    </w:p>
    <w:p w14:paraId="2BD5D26B" w14:textId="58EBF185" w:rsidR="00373199" w:rsidRDefault="00373199" w:rsidP="00373199">
      <w:pPr>
        <w:pStyle w:val="Paragraphedeliste"/>
        <w:numPr>
          <w:ilvl w:val="5"/>
          <w:numId w:val="2"/>
        </w:numPr>
        <w:spacing w:after="160" w:line="259" w:lineRule="auto"/>
        <w:ind w:left="2835" w:hanging="284"/>
      </w:pPr>
      <w:r>
        <w:t xml:space="preserve">OUI </w:t>
      </w:r>
      <w:r>
        <w:tab/>
      </w:r>
      <w:r>
        <w:tab/>
      </w:r>
      <w:r>
        <w:tab/>
      </w:r>
      <w:r>
        <w:sym w:font="Wingdings" w:char="F0A8"/>
      </w:r>
      <w:r>
        <w:t>NON</w:t>
      </w:r>
    </w:p>
    <w:p w14:paraId="6E9D5BE5" w14:textId="77777777" w:rsidR="00373199" w:rsidRDefault="00373199" w:rsidP="00373199">
      <w:pPr>
        <w:spacing w:after="160" w:line="259" w:lineRule="auto"/>
      </w:pPr>
    </w:p>
    <w:p w14:paraId="2D78AFF3" w14:textId="27B33A50" w:rsidR="00373199" w:rsidRDefault="00373199" w:rsidP="001758B8">
      <w:pPr>
        <w:pStyle w:val="Paragraphedeliste"/>
        <w:spacing w:after="160" w:line="259" w:lineRule="auto"/>
        <w:ind w:left="0"/>
      </w:pPr>
      <w:r>
        <w:t>La chaudière prioritaire est la chaudière</w:t>
      </w:r>
      <w:r w:rsidR="009258FB">
        <w:t xml:space="preserve"> (cocher la case)</w:t>
      </w:r>
      <w:r>
        <w:t> :</w:t>
      </w:r>
    </w:p>
    <w:p w14:paraId="48D5DCEA" w14:textId="71929E52" w:rsidR="00373199" w:rsidRDefault="00373199" w:rsidP="00373199">
      <w:pPr>
        <w:pStyle w:val="Paragraphedeliste"/>
        <w:numPr>
          <w:ilvl w:val="5"/>
          <w:numId w:val="2"/>
        </w:numPr>
        <w:spacing w:after="160" w:line="259" w:lineRule="auto"/>
        <w:ind w:left="2835" w:hanging="284"/>
      </w:pPr>
      <w:r>
        <w:t xml:space="preserve"> MAITRE </w:t>
      </w:r>
      <w:r>
        <w:tab/>
      </w:r>
      <w:r>
        <w:tab/>
      </w:r>
      <w:r>
        <w:tab/>
      </w:r>
      <w:r>
        <w:sym w:font="Wingdings" w:char="F0A8"/>
      </w:r>
      <w:r>
        <w:t>ESCLAVE</w:t>
      </w:r>
    </w:p>
    <w:p w14:paraId="20D0A3C8" w14:textId="172E37AC" w:rsidR="00373199" w:rsidRDefault="00373199" w:rsidP="00373199">
      <w:pPr>
        <w:spacing w:after="160" w:line="259" w:lineRule="auto"/>
      </w:pPr>
    </w:p>
    <w:p w14:paraId="467F03D6" w14:textId="659DC1EF" w:rsidR="00373199" w:rsidRDefault="00373199" w:rsidP="00373199">
      <w:pPr>
        <w:pStyle w:val="Paragraphedeliste"/>
        <w:spacing w:after="160" w:line="259" w:lineRule="auto"/>
        <w:ind w:left="0"/>
      </w:pPr>
      <w:r>
        <w:t>La chaudière non prioritaire est la chaudière</w:t>
      </w:r>
      <w:r w:rsidR="009258FB">
        <w:t xml:space="preserve"> (cocher la case)</w:t>
      </w:r>
      <w:r>
        <w:t> :</w:t>
      </w:r>
    </w:p>
    <w:p w14:paraId="11C30F79" w14:textId="77777777" w:rsidR="00373199" w:rsidRDefault="00373199" w:rsidP="00373199">
      <w:pPr>
        <w:pStyle w:val="Paragraphedeliste"/>
        <w:numPr>
          <w:ilvl w:val="5"/>
          <w:numId w:val="2"/>
        </w:numPr>
        <w:spacing w:after="160" w:line="259" w:lineRule="auto"/>
        <w:ind w:left="2835" w:hanging="284"/>
      </w:pPr>
      <w:r>
        <w:t xml:space="preserve"> MAITRE </w:t>
      </w:r>
      <w:r>
        <w:tab/>
      </w:r>
      <w:r>
        <w:tab/>
      </w:r>
      <w:r>
        <w:tab/>
      </w:r>
      <w:r>
        <w:sym w:font="Wingdings" w:char="F0A8"/>
      </w:r>
      <w:r>
        <w:t>ESCLAVE</w:t>
      </w:r>
    </w:p>
    <w:p w14:paraId="3ED924B6" w14:textId="6BF5F3D9" w:rsidR="00CF5930" w:rsidRDefault="00CF5930" w:rsidP="001758B8">
      <w:pPr>
        <w:pStyle w:val="Paragraphedeliste"/>
        <w:spacing w:after="160" w:line="259" w:lineRule="auto"/>
        <w:ind w:left="0"/>
      </w:pPr>
    </w:p>
    <w:p w14:paraId="66260D32" w14:textId="77C22FE3" w:rsidR="009258FB" w:rsidRDefault="009258FB" w:rsidP="009258FB">
      <w:pPr>
        <w:pStyle w:val="Paragraphedeliste"/>
        <w:spacing w:after="160" w:line="259" w:lineRule="auto"/>
        <w:ind w:left="0"/>
      </w:pPr>
      <w:r>
        <w:t>La chaudière 1 sera la chaudière prioritaire (cocher la case) :</w:t>
      </w:r>
    </w:p>
    <w:p w14:paraId="7D414EDB" w14:textId="10963CB8" w:rsidR="009258FB" w:rsidRDefault="009258FB" w:rsidP="009258FB">
      <w:pPr>
        <w:pStyle w:val="Paragraphedeliste"/>
        <w:numPr>
          <w:ilvl w:val="5"/>
          <w:numId w:val="2"/>
        </w:numPr>
        <w:spacing w:after="160" w:line="259" w:lineRule="auto"/>
        <w:ind w:left="284" w:hanging="284"/>
        <w:jc w:val="center"/>
      </w:pPr>
      <w:r>
        <w:t>Une année sur deux</w:t>
      </w:r>
    </w:p>
    <w:p w14:paraId="364F59D3" w14:textId="4F4B80CB" w:rsidR="009258FB" w:rsidRDefault="009258FB" w:rsidP="009258FB">
      <w:pPr>
        <w:pStyle w:val="Paragraphedeliste"/>
        <w:numPr>
          <w:ilvl w:val="5"/>
          <w:numId w:val="2"/>
        </w:numPr>
        <w:spacing w:after="160" w:line="259" w:lineRule="auto"/>
        <w:ind w:left="284" w:hanging="284"/>
        <w:jc w:val="center"/>
      </w:pPr>
      <w:r>
        <w:t>Un moi sur deux</w:t>
      </w:r>
    </w:p>
    <w:p w14:paraId="3CB2E61F" w14:textId="6F297136" w:rsidR="009258FB" w:rsidRDefault="009258FB" w:rsidP="009258FB">
      <w:pPr>
        <w:pStyle w:val="Paragraphedeliste"/>
        <w:numPr>
          <w:ilvl w:val="5"/>
          <w:numId w:val="2"/>
        </w:numPr>
        <w:spacing w:after="160" w:line="259" w:lineRule="auto"/>
        <w:ind w:left="284" w:hanging="284"/>
        <w:jc w:val="center"/>
      </w:pPr>
      <w:r>
        <w:t>Une semaine sur deux</w:t>
      </w:r>
    </w:p>
    <w:p w14:paraId="630E0BCC" w14:textId="19FFDAB8" w:rsidR="009258FB" w:rsidRDefault="009258FB" w:rsidP="009258FB">
      <w:pPr>
        <w:pStyle w:val="Paragraphedeliste"/>
        <w:numPr>
          <w:ilvl w:val="5"/>
          <w:numId w:val="2"/>
        </w:numPr>
        <w:spacing w:after="160" w:line="259" w:lineRule="auto"/>
        <w:ind w:left="284" w:hanging="284"/>
        <w:jc w:val="center"/>
      </w:pPr>
      <w:r>
        <w:t>Un jour sur deux</w:t>
      </w:r>
    </w:p>
    <w:p w14:paraId="5CD52F46" w14:textId="2ABC6F20" w:rsidR="009258FB" w:rsidRDefault="009258FB" w:rsidP="009258FB">
      <w:pPr>
        <w:pStyle w:val="Paragraphedeliste"/>
        <w:numPr>
          <w:ilvl w:val="5"/>
          <w:numId w:val="2"/>
        </w:numPr>
        <w:spacing w:after="160" w:line="259" w:lineRule="auto"/>
        <w:ind w:left="284" w:hanging="284"/>
        <w:jc w:val="center"/>
      </w:pPr>
      <w:r>
        <w:t>Une heure sur deux</w:t>
      </w:r>
    </w:p>
    <w:p w14:paraId="5598B016" w14:textId="5DA81754" w:rsidR="00373199" w:rsidRDefault="00373199" w:rsidP="001758B8">
      <w:pPr>
        <w:pStyle w:val="Paragraphedeliste"/>
        <w:spacing w:after="160" w:line="259" w:lineRule="auto"/>
        <w:ind w:left="0"/>
      </w:pPr>
    </w:p>
    <w:p w14:paraId="1493DB78" w14:textId="7324DF87" w:rsidR="00373199" w:rsidRDefault="00DE1C71" w:rsidP="001758B8">
      <w:pPr>
        <w:pStyle w:val="Paragraphedeliste"/>
        <w:spacing w:after="160" w:line="259" w:lineRule="auto"/>
        <w:ind w:left="0"/>
      </w:pPr>
      <w:r>
        <w:t>Si la pompe de charge ne fonctionne pas est ce que la chaudière s’enclenche ?</w:t>
      </w:r>
    </w:p>
    <w:p w14:paraId="3934CD59" w14:textId="77777777" w:rsidR="00DE1C71" w:rsidRDefault="00DE1C71" w:rsidP="00DE1C71">
      <w:pPr>
        <w:pStyle w:val="Paragraphedeliste"/>
        <w:numPr>
          <w:ilvl w:val="5"/>
          <w:numId w:val="2"/>
        </w:numPr>
        <w:spacing w:after="160" w:line="259" w:lineRule="auto"/>
        <w:ind w:left="2835" w:hanging="284"/>
      </w:pPr>
      <w:r>
        <w:t xml:space="preserve">OUI </w:t>
      </w:r>
      <w:r>
        <w:tab/>
      </w:r>
      <w:r>
        <w:tab/>
      </w:r>
      <w:r>
        <w:tab/>
      </w:r>
      <w:r>
        <w:sym w:font="Wingdings" w:char="F0A8"/>
      </w:r>
      <w:r>
        <w:t>NON</w:t>
      </w:r>
    </w:p>
    <w:p w14:paraId="68A023DE" w14:textId="030777CD" w:rsidR="00DE1C71" w:rsidRDefault="00DE1C71" w:rsidP="001758B8">
      <w:pPr>
        <w:pStyle w:val="Paragraphedeliste"/>
        <w:spacing w:after="160" w:line="259" w:lineRule="auto"/>
        <w:ind w:left="0"/>
      </w:pPr>
    </w:p>
    <w:p w14:paraId="508BA6B9" w14:textId="1BC61C09" w:rsidR="008B2FE8" w:rsidRDefault="008B2FE8" w:rsidP="001758B8">
      <w:pPr>
        <w:pStyle w:val="Paragraphedeliste"/>
        <w:spacing w:after="160" w:line="259" w:lineRule="auto"/>
        <w:ind w:left="0"/>
      </w:pPr>
      <w:r>
        <w:t>Pourquoi ?</w:t>
      </w:r>
    </w:p>
    <w:p w14:paraId="1A2E3394" w14:textId="3AF4EC1A" w:rsidR="008B2FE8" w:rsidRPr="001758B8" w:rsidRDefault="008B2FE8" w:rsidP="001758B8">
      <w:pPr>
        <w:pStyle w:val="Paragraphedeliste"/>
        <w:spacing w:after="160" w:line="259" w:lineRule="auto"/>
        <w:ind w:left="0"/>
      </w:pPr>
      <w:r>
        <w:t>…………………………………………………………………………………………………………………………………………………………………………</w:t>
      </w:r>
    </w:p>
    <w:p w14:paraId="415BCFEE" w14:textId="5C12F655" w:rsidR="006F5BB9" w:rsidRDefault="006F5BB9">
      <w:pPr>
        <w:spacing w:after="160" w:line="259" w:lineRule="auto"/>
      </w:pPr>
      <w:r>
        <w:br w:type="page"/>
      </w:r>
    </w:p>
    <w:p w14:paraId="5E81031A" w14:textId="611636F8" w:rsidR="00C3782B" w:rsidRDefault="00B13443" w:rsidP="00B13443">
      <w:pPr>
        <w:pStyle w:val="Titre3"/>
      </w:pPr>
      <w:bookmarkStart w:id="11" w:name="_Toc106096992"/>
      <w:r>
        <w:t>La pompe de charge</w:t>
      </w:r>
      <w:r w:rsidR="00C3782B">
        <w:t> :</w:t>
      </w:r>
      <w:bookmarkEnd w:id="11"/>
    </w:p>
    <w:p w14:paraId="1FD7F45A" w14:textId="3AC5EA20" w:rsidR="00C3782B" w:rsidRDefault="00C3782B">
      <w:pPr>
        <w:spacing w:after="160" w:line="259" w:lineRule="auto"/>
      </w:pPr>
    </w:p>
    <w:p w14:paraId="55B3A7C3" w14:textId="42EDDC46" w:rsidR="00C3782B" w:rsidRDefault="00B13443" w:rsidP="00B13443">
      <w:pPr>
        <w:pStyle w:val="Titre4"/>
      </w:pPr>
      <w:bookmarkStart w:id="12" w:name="_Toc106096993"/>
      <w:r>
        <w:t>Identifier l’emplacement de la pompe de charge</w:t>
      </w:r>
      <w:r w:rsidR="001378BE">
        <w:t xml:space="preserve"> </w:t>
      </w:r>
      <w:r w:rsidR="007D23C0">
        <w:t>de la chaudière n°2</w:t>
      </w:r>
      <w:bookmarkEnd w:id="12"/>
      <w:r w:rsidR="001378BE">
        <w:t xml:space="preserve"> </w:t>
      </w:r>
    </w:p>
    <w:p w14:paraId="40688BDF" w14:textId="77777777" w:rsidR="00C3782B" w:rsidRDefault="00C3782B">
      <w:pPr>
        <w:spacing w:after="160" w:line="259" w:lineRule="auto"/>
      </w:pPr>
    </w:p>
    <w:p w14:paraId="37EB65A6" w14:textId="69898EDE" w:rsidR="006F5BB9" w:rsidRDefault="005F0040">
      <w:pPr>
        <w:spacing w:after="160" w:line="259" w:lineRule="auto"/>
      </w:pPr>
      <w:r>
        <w:t>À</w:t>
      </w:r>
      <w:r w:rsidR="00391D49">
        <w:t xml:space="preserve"> partir des informations présente</w:t>
      </w:r>
      <w:r w:rsidR="0012311F">
        <w:t>s</w:t>
      </w:r>
      <w:r w:rsidR="00391D49">
        <w:t xml:space="preserve"> dans Panobuilder</w:t>
      </w:r>
      <w:r w:rsidR="00133049">
        <w:t xml:space="preserve"> (indiquant l’emplacement de la chaudière 1 et de la chaudière 2)</w:t>
      </w:r>
      <w:r w:rsidR="00391D49">
        <w:t xml:space="preserve">, vous </w:t>
      </w:r>
      <w:r w:rsidR="00133049">
        <w:t>indiquerez</w:t>
      </w:r>
      <w:r w:rsidR="00391D49">
        <w:t xml:space="preserve"> les coordonnées </w:t>
      </w:r>
      <w:r w:rsidR="0012311F">
        <w:t xml:space="preserve">présente </w:t>
      </w:r>
      <w:r w:rsidR="00391D49">
        <w:t>d</w:t>
      </w:r>
      <w:r w:rsidR="00133049">
        <w:t>ans</w:t>
      </w:r>
      <w:r w:rsidR="00391D49">
        <w:t xml:space="preserve"> </w:t>
      </w:r>
      <w:r w:rsidR="0012311F">
        <w:t xml:space="preserve">la </w:t>
      </w:r>
      <w:r w:rsidR="00391D49">
        <w:t>maquette BIM de la pompe de charge 2 alimentant la chaudière 2 :</w:t>
      </w:r>
    </w:p>
    <w:p w14:paraId="720C041F" w14:textId="7EC4BFD8" w:rsidR="00391D49" w:rsidRDefault="00391D49">
      <w:pPr>
        <w:spacing w:after="160" w:line="259" w:lineRule="auto"/>
      </w:pPr>
      <w:r>
        <w:t>X :…………………………….</w:t>
      </w:r>
    </w:p>
    <w:p w14:paraId="21D36A16" w14:textId="0CAB02B0" w:rsidR="00391D49" w:rsidRDefault="00391D49" w:rsidP="00391D49">
      <w:pPr>
        <w:spacing w:after="160" w:line="259" w:lineRule="auto"/>
      </w:pPr>
      <w:r>
        <w:t>Y :…………………………….</w:t>
      </w:r>
    </w:p>
    <w:p w14:paraId="46999F37" w14:textId="792C4728" w:rsidR="00391D49" w:rsidRDefault="00391D49" w:rsidP="00391D49">
      <w:pPr>
        <w:spacing w:after="160" w:line="259" w:lineRule="auto"/>
      </w:pPr>
      <w:r>
        <w:t>Z :…………………………….</w:t>
      </w:r>
    </w:p>
    <w:p w14:paraId="19EE7547" w14:textId="32B2B2F5" w:rsidR="008B2FE8" w:rsidRDefault="008B2FE8">
      <w:pPr>
        <w:spacing w:after="160" w:line="259" w:lineRule="auto"/>
      </w:pPr>
    </w:p>
    <w:p w14:paraId="0C882A5D" w14:textId="691FB381" w:rsidR="00391D49" w:rsidRDefault="00391D49">
      <w:pPr>
        <w:spacing w:after="160" w:line="259" w:lineRule="auto"/>
      </w:pPr>
      <w:r>
        <w:t xml:space="preserve">Vous indiquerez la </w:t>
      </w:r>
      <w:r w:rsidR="002A5435">
        <w:t>marque (author) :</w:t>
      </w:r>
    </w:p>
    <w:p w14:paraId="0036393A" w14:textId="3B982769" w:rsidR="002A5435" w:rsidRDefault="002A5435">
      <w:pPr>
        <w:spacing w:after="160" w:line="259" w:lineRule="auto"/>
      </w:pPr>
      <w:r>
        <w:t>……………………………………………………………………………………..</w:t>
      </w:r>
    </w:p>
    <w:p w14:paraId="572CB42B" w14:textId="6908CB55" w:rsidR="002A5435" w:rsidRDefault="002A5435">
      <w:pPr>
        <w:spacing w:after="160" w:line="259" w:lineRule="auto"/>
      </w:pPr>
    </w:p>
    <w:p w14:paraId="116D636F" w14:textId="43038E10" w:rsidR="002A5435" w:rsidRDefault="002A5435">
      <w:pPr>
        <w:spacing w:after="160" w:line="259" w:lineRule="auto"/>
      </w:pPr>
      <w:r>
        <w:t>Indiquer l’emplacement de l’armoire électrique se trouvant dans la maquette BIM.</w:t>
      </w:r>
    </w:p>
    <w:p w14:paraId="066250C0" w14:textId="77777777" w:rsidR="002A5435" w:rsidRDefault="002A5435" w:rsidP="002A5435">
      <w:pPr>
        <w:spacing w:after="160" w:line="259" w:lineRule="auto"/>
      </w:pPr>
      <w:r>
        <w:t>X :…………………………….</w:t>
      </w:r>
    </w:p>
    <w:p w14:paraId="04C08BC7" w14:textId="77777777" w:rsidR="002A5435" w:rsidRDefault="002A5435" w:rsidP="002A5435">
      <w:pPr>
        <w:spacing w:after="160" w:line="259" w:lineRule="auto"/>
      </w:pPr>
      <w:r>
        <w:t>Y :…………………………….</w:t>
      </w:r>
    </w:p>
    <w:p w14:paraId="69BF0358" w14:textId="77777777" w:rsidR="002A5435" w:rsidRDefault="002A5435" w:rsidP="002A5435">
      <w:pPr>
        <w:spacing w:after="160" w:line="259" w:lineRule="auto"/>
      </w:pPr>
      <w:r>
        <w:t>Z :…………………………….</w:t>
      </w:r>
    </w:p>
    <w:p w14:paraId="7924423A" w14:textId="480F93FD" w:rsidR="002A5435" w:rsidRDefault="002A5435">
      <w:pPr>
        <w:spacing w:after="160" w:line="259" w:lineRule="auto"/>
      </w:pPr>
    </w:p>
    <w:p w14:paraId="18AD3252" w14:textId="1D7727A9" w:rsidR="006F41A7" w:rsidRDefault="005F0040">
      <w:pPr>
        <w:spacing w:after="160" w:line="259" w:lineRule="auto"/>
      </w:pPr>
      <w:r>
        <w:t>À</w:t>
      </w:r>
      <w:r w:rsidR="006F41A7">
        <w:t xml:space="preserve"> partir de Panobuilder dans le fichier « Analyse fonctionnelle » vous indiquerez pour les pompes de charge :</w:t>
      </w:r>
    </w:p>
    <w:p w14:paraId="566631C8" w14:textId="65206F03" w:rsidR="006F41A7" w:rsidRDefault="006F41A7">
      <w:pPr>
        <w:spacing w:after="160" w:line="259" w:lineRule="auto"/>
      </w:pPr>
      <w:r>
        <w:t>La marque : ………………………………………………………………</w:t>
      </w:r>
    </w:p>
    <w:p w14:paraId="284FB7E8" w14:textId="35843DA9" w:rsidR="006F41A7" w:rsidRDefault="006F41A7">
      <w:pPr>
        <w:spacing w:after="160" w:line="259" w:lineRule="auto"/>
      </w:pPr>
      <w:r>
        <w:t>Le type : …………………………………………………………………..</w:t>
      </w:r>
    </w:p>
    <w:p w14:paraId="3562A495" w14:textId="77777777" w:rsidR="006F41A7" w:rsidRDefault="006F41A7">
      <w:pPr>
        <w:spacing w:after="160" w:line="259" w:lineRule="auto"/>
      </w:pPr>
    </w:p>
    <w:p w14:paraId="1C15E0A1" w14:textId="1D8C5439" w:rsidR="002A5435" w:rsidRDefault="005F0040">
      <w:pPr>
        <w:spacing w:after="160" w:line="259" w:lineRule="auto"/>
      </w:pPr>
      <w:r>
        <w:t>À</w:t>
      </w:r>
      <w:r w:rsidR="00133049">
        <w:t xml:space="preserve"> partir de</w:t>
      </w:r>
      <w:r w:rsidR="002A5435">
        <w:t xml:space="preserve"> Panobuilder nommer le nom des fichiers « .</w:t>
      </w:r>
      <w:r>
        <w:t>PDF</w:t>
      </w:r>
      <w:r w:rsidR="002A5435">
        <w:t> »</w:t>
      </w:r>
      <w:r w:rsidR="000E60FB">
        <w:t xml:space="preserve"> coller à la pompe de charge 2 :</w:t>
      </w:r>
    </w:p>
    <w:p w14:paraId="7423F1A3" w14:textId="257484C3" w:rsidR="000E60FB" w:rsidRDefault="000E60FB">
      <w:pPr>
        <w:spacing w:after="160" w:line="259" w:lineRule="auto"/>
      </w:pPr>
      <w:r>
        <w:t>…………………………………………………………………………………………………………………………………………………………………………</w:t>
      </w:r>
    </w:p>
    <w:p w14:paraId="02160363" w14:textId="218C9893" w:rsidR="000E60FB" w:rsidRDefault="000E60FB">
      <w:pPr>
        <w:spacing w:after="160" w:line="259" w:lineRule="auto"/>
      </w:pPr>
    </w:p>
    <w:p w14:paraId="0D8D38D1" w14:textId="3E4F7A77" w:rsidR="000E60FB" w:rsidRDefault="005F0040" w:rsidP="000E60FB">
      <w:pPr>
        <w:spacing w:after="160" w:line="259" w:lineRule="auto"/>
      </w:pPr>
      <w:r>
        <w:t>À partir de Panobuilder nommer le nom du fichier « .pdf » à coller au tableau électrique.</w:t>
      </w:r>
    </w:p>
    <w:p w14:paraId="29C60E4E" w14:textId="388FA04B" w:rsidR="000E60FB" w:rsidRDefault="000E60FB">
      <w:pPr>
        <w:spacing w:after="160" w:line="259" w:lineRule="auto"/>
      </w:pPr>
      <w:r>
        <w:t>……………………………………………………………………………………..</w:t>
      </w:r>
    </w:p>
    <w:p w14:paraId="1CDA4375" w14:textId="7C5A9C6B" w:rsidR="008B2FE8" w:rsidRDefault="008B2FE8">
      <w:pPr>
        <w:spacing w:after="160" w:line="259" w:lineRule="auto"/>
      </w:pPr>
      <w:r>
        <w:br w:type="page"/>
      </w:r>
    </w:p>
    <w:p w14:paraId="3B2FA890" w14:textId="341C9868" w:rsidR="008B2FE8" w:rsidRDefault="006F41A7" w:rsidP="006F41A7">
      <w:pPr>
        <w:pStyle w:val="Titre4"/>
      </w:pPr>
      <w:bookmarkStart w:id="13" w:name="_Toc106096994"/>
      <w:r>
        <w:t>Identifier la protection électrique de la pompe de charge 2</w:t>
      </w:r>
      <w:bookmarkEnd w:id="13"/>
    </w:p>
    <w:p w14:paraId="21FF6BEE" w14:textId="65426468" w:rsidR="006F41A7" w:rsidRDefault="006F41A7">
      <w:pPr>
        <w:spacing w:after="160" w:line="259" w:lineRule="auto"/>
      </w:pPr>
    </w:p>
    <w:p w14:paraId="3F12E437" w14:textId="1F9A0464" w:rsidR="006F41A7" w:rsidRDefault="005F0040">
      <w:pPr>
        <w:spacing w:after="160" w:line="259" w:lineRule="auto"/>
      </w:pPr>
      <w:r>
        <w:t>À</w:t>
      </w:r>
      <w:r w:rsidR="006F41A7">
        <w:t xml:space="preserve"> partir de </w:t>
      </w:r>
      <w:r w:rsidR="001F5668">
        <w:t xml:space="preserve">Panobuilder vous indiquerez le folio (la </w:t>
      </w:r>
      <w:r w:rsidR="00ED5B9C">
        <w:t>page)</w:t>
      </w:r>
      <w:r w:rsidR="001F5668">
        <w:t xml:space="preserve"> ou l’on retrouve le câblage de la </w:t>
      </w:r>
      <w:r w:rsidR="00ED5B9C">
        <w:t>pompe chaudière</w:t>
      </w:r>
      <w:r w:rsidR="001F5668">
        <w:t xml:space="preserve"> 2 :</w:t>
      </w:r>
    </w:p>
    <w:p w14:paraId="5F5E3121" w14:textId="128369BC" w:rsidR="001F5668" w:rsidRDefault="001F5668" w:rsidP="001F5668">
      <w:pPr>
        <w:spacing w:after="160" w:line="259" w:lineRule="auto"/>
        <w:jc w:val="center"/>
      </w:pPr>
      <w:r>
        <w:t>……………. /28</w:t>
      </w:r>
    </w:p>
    <w:p w14:paraId="53D1E6C8" w14:textId="64CFF452" w:rsidR="00F133E2" w:rsidRDefault="00F133E2" w:rsidP="00F133E2"/>
    <w:p w14:paraId="18DCC90E" w14:textId="4D11C0A5" w:rsidR="006F41A7" w:rsidRDefault="005F0040" w:rsidP="00F133E2">
      <w:r>
        <w:t>À</w:t>
      </w:r>
      <w:r w:rsidR="003312B2">
        <w:t xml:space="preserve"> partir du livret </w:t>
      </w:r>
      <w:r w:rsidR="00340EE4">
        <w:t>symboles,</w:t>
      </w:r>
      <w:r w:rsidR="003312B2">
        <w:t xml:space="preserve"> nommer l’</w:t>
      </w:r>
      <w:r w:rsidR="00340EE4">
        <w:t>élément</w:t>
      </w:r>
      <w:r w:rsidR="003312B2">
        <w:t xml:space="preserve"> de protection d</w:t>
      </w:r>
      <w:r w:rsidR="00340EE4">
        <w:t>e la pompe chaudière 2 située en O3.</w:t>
      </w:r>
    </w:p>
    <w:p w14:paraId="04815A47" w14:textId="56239CF4" w:rsidR="00340EE4" w:rsidRDefault="00340EE4" w:rsidP="00F133E2">
      <w:r>
        <w:t>……………………………………………………………………………………...</w:t>
      </w:r>
    </w:p>
    <w:p w14:paraId="2F49302E" w14:textId="25CA3200" w:rsidR="00340EE4" w:rsidRDefault="00340EE4" w:rsidP="00F133E2"/>
    <w:p w14:paraId="58ECE2F2" w14:textId="23EF2FD7" w:rsidR="00340EE4" w:rsidRDefault="00CB4781" w:rsidP="00F133E2">
      <w:r>
        <w:t>Indiquer sa référence :</w:t>
      </w:r>
    </w:p>
    <w:p w14:paraId="2A0B03C1" w14:textId="51FD111C" w:rsidR="00CB4781" w:rsidRDefault="00CB4781" w:rsidP="00F133E2">
      <w:r>
        <w:t>……………………………………………………………………………………...</w:t>
      </w:r>
    </w:p>
    <w:p w14:paraId="748641A0" w14:textId="5D908AE3" w:rsidR="00CB4781" w:rsidRDefault="00CB4781" w:rsidP="00F133E2"/>
    <w:p w14:paraId="0D2D18BC" w14:textId="341738A1" w:rsidR="00CB4781" w:rsidRDefault="00CB4781" w:rsidP="00F133E2">
      <w:r>
        <w:t>Indiquer la protection : ……..Ampère</w:t>
      </w:r>
    </w:p>
    <w:p w14:paraId="07E948DA" w14:textId="1B9C81BA" w:rsidR="00CB4781" w:rsidRDefault="00CB4781" w:rsidP="00F133E2"/>
    <w:p w14:paraId="5E298EB1" w14:textId="77777777" w:rsidR="00CB4781" w:rsidRDefault="00CB4781" w:rsidP="00F133E2"/>
    <w:p w14:paraId="2F7BBE6C" w14:textId="1CBA518D" w:rsidR="006F41A7" w:rsidRDefault="002031ED" w:rsidP="002031ED">
      <w:pPr>
        <w:pStyle w:val="Titre4"/>
      </w:pPr>
      <w:bookmarkStart w:id="14" w:name="_Toc106096995"/>
      <w:r>
        <w:t xml:space="preserve">Déterminer le débit </w:t>
      </w:r>
      <w:r w:rsidR="00A6003B">
        <w:t>de la pompe de charge 2</w:t>
      </w:r>
      <w:bookmarkEnd w:id="14"/>
    </w:p>
    <w:p w14:paraId="55238F97" w14:textId="6F7DC50D" w:rsidR="006F41A7" w:rsidRDefault="006F41A7" w:rsidP="00F133E2"/>
    <w:p w14:paraId="46FD7E61" w14:textId="3E5BC0D9" w:rsidR="002031ED" w:rsidRDefault="009E7C93" w:rsidP="00F133E2">
      <w:r>
        <w:t>Préciser la puissance de la chaudière 2 en kW</w:t>
      </w:r>
      <w:r w:rsidR="00EF5469">
        <w:t xml:space="preserve"> (voir schéma de principe hydraulique</w:t>
      </w:r>
      <w:r w:rsidR="00040AD6">
        <w:t xml:space="preserve"> en chaufferie dans Panobuilder</w:t>
      </w:r>
      <w:r w:rsidR="00EF5469">
        <w:t>)</w:t>
      </w:r>
      <w:r>
        <w:t>.</w:t>
      </w:r>
    </w:p>
    <w:p w14:paraId="01D33C18" w14:textId="25B99D53" w:rsidR="009E7C93" w:rsidRDefault="009E7C93" w:rsidP="00F133E2">
      <w:r>
        <w:t>……………………………………………………………………………………</w:t>
      </w:r>
    </w:p>
    <w:p w14:paraId="5CD54248" w14:textId="7C5CA8C8" w:rsidR="009E7C93" w:rsidRDefault="009E7C93" w:rsidP="00F133E2"/>
    <w:p w14:paraId="09C3FEB0" w14:textId="2B05BC4D" w:rsidR="009E7C93" w:rsidRDefault="00EF5469" w:rsidP="00F133E2">
      <w:r>
        <w:t>Indiquer le régime d’eau (voir schéma de principe hydraulique</w:t>
      </w:r>
      <w:r w:rsidR="00040AD6">
        <w:t xml:space="preserve"> en chaufferie dans Panobuilder</w:t>
      </w:r>
      <w:r w:rsidR="009061D6">
        <w:t>) :</w:t>
      </w:r>
    </w:p>
    <w:p w14:paraId="39D96329" w14:textId="1697BBD6" w:rsidR="00EF5469" w:rsidRDefault="00EF5469" w:rsidP="00F133E2">
      <w:r>
        <w:t>……………………………………………………………………………………</w:t>
      </w:r>
    </w:p>
    <w:p w14:paraId="560DBB7C" w14:textId="67DE6D78" w:rsidR="00EF5469" w:rsidRDefault="00EF5469" w:rsidP="00F133E2"/>
    <w:p w14:paraId="5B1A843C" w14:textId="3893DCC3" w:rsidR="00EF5469" w:rsidRDefault="00EF5469" w:rsidP="00F133E2">
      <w:r>
        <w:t>La température départ primaire est donc de</w:t>
      </w:r>
      <w:r w:rsidR="009061D6">
        <w:t xml:space="preserve"> : …</w:t>
      </w:r>
      <w:r>
        <w:t>……°C</w:t>
      </w:r>
    </w:p>
    <w:p w14:paraId="6BC25EEA" w14:textId="1AC0321E" w:rsidR="002031ED" w:rsidRDefault="002031ED" w:rsidP="00F133E2"/>
    <w:p w14:paraId="5A4F6D28" w14:textId="40CC19C8" w:rsidR="002031ED" w:rsidRDefault="00EF5469" w:rsidP="00F133E2">
      <w:r>
        <w:t>La température retour primaire est donc de : ………°C</w:t>
      </w:r>
    </w:p>
    <w:p w14:paraId="1E939BC2" w14:textId="1FCB36E6" w:rsidR="002031ED" w:rsidRDefault="002031ED" w:rsidP="00F133E2"/>
    <w:p w14:paraId="5205CBBA" w14:textId="3CC8ED02" w:rsidR="002031ED" w:rsidRDefault="009061D6" w:rsidP="00F133E2">
      <w:r>
        <w:t>Le delta T ou (</w:t>
      </w:r>
      <w:r>
        <w:sym w:font="Wingdings 3" w:char="F072"/>
      </w:r>
      <w:r>
        <w:t>T) est donc de : ………</w:t>
      </w:r>
      <w:r w:rsidRPr="009061D6">
        <w:t xml:space="preserve"> </w:t>
      </w:r>
      <w:r>
        <w:t>°C - …………°C = …………°C</w:t>
      </w:r>
    </w:p>
    <w:p w14:paraId="0FB8A457" w14:textId="62DF80F5" w:rsidR="006F41A7" w:rsidRDefault="00F827BA" w:rsidP="00F133E2">
      <w:r>
        <w:rPr>
          <w:noProof/>
          <w:lang w:eastAsia="fr-FR"/>
        </w:rPr>
        <mc:AlternateContent>
          <mc:Choice Requires="wps">
            <w:drawing>
              <wp:anchor distT="0" distB="0" distL="114300" distR="114300" simplePos="0" relativeHeight="251867136" behindDoc="0" locked="0" layoutInCell="1" allowOverlap="1" wp14:anchorId="794B19FF" wp14:editId="4A8D56D2">
                <wp:simplePos x="0" y="0"/>
                <wp:positionH relativeFrom="column">
                  <wp:posOffset>3062605</wp:posOffset>
                </wp:positionH>
                <wp:positionV relativeFrom="paragraph">
                  <wp:posOffset>139700</wp:posOffset>
                </wp:positionV>
                <wp:extent cx="2503170" cy="1150620"/>
                <wp:effectExtent l="0" t="0" r="11430" b="11430"/>
                <wp:wrapNone/>
                <wp:docPr id="13" name="Zone de texte 13"/>
                <wp:cNvGraphicFramePr/>
                <a:graphic xmlns:a="http://schemas.openxmlformats.org/drawingml/2006/main">
                  <a:graphicData uri="http://schemas.microsoft.com/office/word/2010/wordprocessingShape">
                    <wps:wsp>
                      <wps:cNvSpPr txBox="1"/>
                      <wps:spPr>
                        <a:xfrm>
                          <a:off x="0" y="0"/>
                          <a:ext cx="2503170" cy="1150620"/>
                        </a:xfrm>
                        <a:prstGeom prst="rect">
                          <a:avLst/>
                        </a:prstGeom>
                        <a:solidFill>
                          <a:schemeClr val="lt1"/>
                        </a:solidFill>
                        <a:ln w="6350">
                          <a:solidFill>
                            <a:prstClr val="black"/>
                          </a:solidFill>
                        </a:ln>
                      </wps:spPr>
                      <wps:txbx>
                        <w:txbxContent>
                          <w:p w14:paraId="5ECA4F84" w14:textId="7A8BAF5F" w:rsidR="00F827BA" w:rsidRDefault="00FE4827">
                            <w:hyperlink r:id="rId32" w:history="1">
                              <w:r w:rsidR="008565AC" w:rsidRPr="008A7D4F">
                                <w:rPr>
                                  <w:rStyle w:val="Lienhypertexte"/>
                                </w:rPr>
                                <w:t>https://video.toutatice.fr/video_priv/5850/3bd881f417839b15990bd931da9fe97760b3a061001e7ab3a8a8dce22f3b85b9/</w:t>
                              </w:r>
                            </w:hyperlink>
                            <w:r w:rsidR="008565AC">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B19FF" id="Zone de texte 13" o:spid="_x0000_s1040" type="#_x0000_t202" style="position:absolute;margin-left:241.15pt;margin-top:11pt;width:197.1pt;height:90.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AGJPAIAAIU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" fillcolor="white [3201]" strokeweight=".5pt">
                <v:textbox>
                  <w:txbxContent>
                    <w:p w14:paraId="5ECA4F84" w14:textId="7A8BAF5F" w:rsidR="00F827BA" w:rsidRDefault="008565AC">
                      <w:hyperlink r:id="rId33" w:history="1">
                        <w:r w:rsidRPr="008A7D4F">
                          <w:rPr>
                            <w:rStyle w:val="Lienhypertexte"/>
                          </w:rPr>
                          <w:t>https://video.toutatice.fr/video_priv/5850/3bd881f417839b15990bd931da9fe97760b3a061001e7ab3a8a8dce22f3b85b9/</w:t>
                        </w:r>
                      </w:hyperlink>
                      <w:r>
                        <w:t xml:space="preserve"> </w:t>
                      </w:r>
                    </w:p>
                  </w:txbxContent>
                </v:textbox>
              </v:shape>
            </w:pict>
          </mc:Fallback>
        </mc:AlternateContent>
      </w:r>
      <w:r>
        <w:rPr>
          <w:noProof/>
          <w:lang w:eastAsia="fr-FR"/>
        </w:rPr>
        <mc:AlternateContent>
          <mc:Choice Requires="wps">
            <w:drawing>
              <wp:anchor distT="0" distB="0" distL="114300" distR="114300" simplePos="0" relativeHeight="251866112" behindDoc="0" locked="0" layoutInCell="1" allowOverlap="1" wp14:anchorId="1C000324" wp14:editId="1D6874FB">
                <wp:simplePos x="0" y="0"/>
                <wp:positionH relativeFrom="column">
                  <wp:posOffset>1530985</wp:posOffset>
                </wp:positionH>
                <wp:positionV relativeFrom="paragraph">
                  <wp:posOffset>140970</wp:posOffset>
                </wp:positionV>
                <wp:extent cx="1333500" cy="1150620"/>
                <wp:effectExtent l="0" t="0" r="19050" b="11430"/>
                <wp:wrapNone/>
                <wp:docPr id="8" name="Zone de texte 8"/>
                <wp:cNvGraphicFramePr/>
                <a:graphic xmlns:a="http://schemas.openxmlformats.org/drawingml/2006/main">
                  <a:graphicData uri="http://schemas.microsoft.com/office/word/2010/wordprocessingShape">
                    <wps:wsp>
                      <wps:cNvSpPr txBox="1"/>
                      <wps:spPr>
                        <a:xfrm>
                          <a:off x="0" y="0"/>
                          <a:ext cx="1333500" cy="1150620"/>
                        </a:xfrm>
                        <a:prstGeom prst="rect">
                          <a:avLst/>
                        </a:prstGeom>
                        <a:solidFill>
                          <a:schemeClr val="lt1"/>
                        </a:solidFill>
                        <a:ln w="6350">
                          <a:solidFill>
                            <a:prstClr val="black"/>
                          </a:solidFill>
                        </a:ln>
                      </wps:spPr>
                      <wps:txbx>
                        <w:txbxContent>
                          <w:p w14:paraId="04A8087F" w14:textId="6D4DF96D" w:rsidR="00F827BA" w:rsidRDefault="00F827BA" w:rsidP="00F827BA">
                            <w:pPr>
                              <w:jc w:val="center"/>
                            </w:pPr>
                            <w:r>
                              <w:rPr>
                                <w:noProof/>
                                <w:lang w:eastAsia="fr-FR"/>
                              </w:rPr>
                              <w:drawing>
                                <wp:inline distT="0" distB="0" distL="0" distR="0" wp14:anchorId="00CE827B" wp14:editId="6B7B1E80">
                                  <wp:extent cx="1052830" cy="1052830"/>
                                  <wp:effectExtent l="0" t="0" r="0" b="0"/>
                                  <wp:docPr id="10" name="Image 10"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rcod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52830" cy="1052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000324" id="Zone de texte 8" o:spid="_x0000_s1041" type="#_x0000_t202" style="position:absolute;margin-left:120.55pt;margin-top:11.1pt;width:105pt;height:90.6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" fillcolor="white [3201]" strokeweight=".5pt">
                <v:textbox>
                  <w:txbxContent>
                    <w:p w14:paraId="04A8087F" w14:textId="6D4DF96D" w:rsidR="00F827BA" w:rsidRDefault="00F827BA" w:rsidP="00F827BA">
                      <w:pPr>
                        <w:jc w:val="center"/>
                      </w:pPr>
                      <w:r>
                        <w:rPr>
                          <w:noProof/>
                        </w:rPr>
                        <w:drawing>
                          <wp:inline distT="0" distB="0" distL="0" distR="0" wp14:anchorId="00CE827B" wp14:editId="6B7B1E80">
                            <wp:extent cx="1052830" cy="1052830"/>
                            <wp:effectExtent l="0" t="0" r="0" b="0"/>
                            <wp:docPr id="10" name="Image 10"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rcod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2830" cy="1052830"/>
                                    </a:xfrm>
                                    <a:prstGeom prst="rect">
                                      <a:avLst/>
                                    </a:prstGeom>
                                    <a:noFill/>
                                    <a:ln>
                                      <a:noFill/>
                                    </a:ln>
                                  </pic:spPr>
                                </pic:pic>
                              </a:graphicData>
                            </a:graphic>
                          </wp:inline>
                        </w:drawing>
                      </w:r>
                    </w:p>
                  </w:txbxContent>
                </v:textbox>
              </v:shape>
            </w:pict>
          </mc:Fallback>
        </mc:AlternateContent>
      </w:r>
    </w:p>
    <w:p w14:paraId="43B90CD6" w14:textId="5EE2A9E6" w:rsidR="009061D6" w:rsidRDefault="00F827BA" w:rsidP="00F133E2">
      <w:r>
        <w:rPr>
          <w:noProof/>
          <w:lang w:eastAsia="fr-FR"/>
        </w:rPr>
        <mc:AlternateContent>
          <mc:Choice Requires="wps">
            <w:drawing>
              <wp:anchor distT="0" distB="0" distL="114300" distR="114300" simplePos="0" relativeHeight="251868160" behindDoc="0" locked="0" layoutInCell="1" allowOverlap="1" wp14:anchorId="2B127917" wp14:editId="38F1002F">
                <wp:simplePos x="0" y="0"/>
                <wp:positionH relativeFrom="column">
                  <wp:posOffset>370840</wp:posOffset>
                </wp:positionH>
                <wp:positionV relativeFrom="paragraph">
                  <wp:posOffset>203835</wp:posOffset>
                </wp:positionV>
                <wp:extent cx="1146810" cy="617220"/>
                <wp:effectExtent l="55245" t="78105" r="108585" b="70485"/>
                <wp:wrapNone/>
                <wp:docPr id="16" name="Rectangle : coins arrondis 16"/>
                <wp:cNvGraphicFramePr/>
                <a:graphic xmlns:a="http://schemas.openxmlformats.org/drawingml/2006/main">
                  <a:graphicData uri="http://schemas.microsoft.com/office/word/2010/wordprocessingShape">
                    <wps:wsp>
                      <wps:cNvSpPr/>
                      <wps:spPr>
                        <a:xfrm rot="16200000">
                          <a:off x="0" y="0"/>
                          <a:ext cx="1146810" cy="617220"/>
                        </a:xfrm>
                        <a:prstGeom prst="roundRect">
                          <a:avLst/>
                        </a:prstGeom>
                        <a:solidFill>
                          <a:srgbClr val="FFC0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7357B895" w14:textId="57691CEA" w:rsidR="00F827BA" w:rsidRPr="00F827BA" w:rsidRDefault="00F827BA" w:rsidP="00F827BA">
                            <w:pPr>
                              <w:jc w:val="center"/>
                              <w:rPr>
                                <w:b/>
                                <w:bCs/>
                                <w:color w:val="000000" w:themeColor="text1"/>
                              </w:rPr>
                            </w:pPr>
                            <w:r w:rsidRPr="00F827BA">
                              <w:rPr>
                                <w:b/>
                                <w:bCs/>
                                <w:color w:val="000000" w:themeColor="text1"/>
                              </w:rPr>
                              <w:t>Aide</w:t>
                            </w:r>
                            <w:r w:rsidR="009B1A38">
                              <w:rPr>
                                <w:b/>
                                <w:bCs/>
                                <w:color w:val="000000" w:themeColor="text1"/>
                              </w:rPr>
                              <w:t xml:space="preserve"> </w:t>
                            </w:r>
                            <w:r w:rsidR="009B1A38" w:rsidRPr="009B1A38">
                              <w:rPr>
                                <w:b/>
                                <w:bCs/>
                                <w:color w:val="000000" w:themeColor="text1"/>
                              </w:rPr>
                              <w:sym w:font="Wingdings 3" w:char="F072"/>
                            </w:r>
                            <w:r w:rsidR="009B1A38" w:rsidRPr="009B1A38">
                              <w:rPr>
                                <w:b/>
                                <w:bCs/>
                                <w:color w:val="000000" w:themeColor="text1"/>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127917" id="Rectangle : coins arrondis 16" o:spid="_x0000_s1042" style="position:absolute;margin-left:29.2pt;margin-top:16.05pt;width:90.3pt;height:48.6pt;rotation:-90;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" fillcolor="#ffc000" stroked="f" strokeweight="1pt">
                <v:stroke joinstyle="miter"/>
                <v:shadow on="t" color="black" opacity="20971f" offset="0,2.2pt"/>
                <v:textbox>
                  <w:txbxContent>
                    <w:p w14:paraId="7357B895" w14:textId="57691CEA" w:rsidR="00F827BA" w:rsidRPr="00F827BA" w:rsidRDefault="00F827BA" w:rsidP="00F827BA">
                      <w:pPr>
                        <w:jc w:val="center"/>
                        <w:rPr>
                          <w:b/>
                          <w:bCs/>
                          <w:color w:val="000000" w:themeColor="text1"/>
                        </w:rPr>
                      </w:pPr>
                      <w:r w:rsidRPr="00F827BA">
                        <w:rPr>
                          <w:b/>
                          <w:bCs/>
                          <w:color w:val="000000" w:themeColor="text1"/>
                        </w:rPr>
                        <w:t>Aide</w:t>
                      </w:r>
                      <w:r w:rsidR="009B1A38">
                        <w:rPr>
                          <w:b/>
                          <w:bCs/>
                          <w:color w:val="000000" w:themeColor="text1"/>
                        </w:rPr>
                        <w:t xml:space="preserve"> </w:t>
                      </w:r>
                      <w:r w:rsidR="009B1A38" w:rsidRPr="009B1A38">
                        <w:rPr>
                          <w:b/>
                          <w:bCs/>
                          <w:color w:val="000000" w:themeColor="text1"/>
                        </w:rPr>
                        <w:sym w:font="Wingdings 3" w:char="F072"/>
                      </w:r>
                      <w:r w:rsidR="009B1A38" w:rsidRPr="009B1A38">
                        <w:rPr>
                          <w:b/>
                          <w:bCs/>
                          <w:color w:val="000000" w:themeColor="text1"/>
                        </w:rPr>
                        <w:t>T</w:t>
                      </w:r>
                    </w:p>
                  </w:txbxContent>
                </v:textbox>
              </v:roundrect>
            </w:pict>
          </mc:Fallback>
        </mc:AlternateContent>
      </w:r>
    </w:p>
    <w:p w14:paraId="39F6A961" w14:textId="35CEF03A" w:rsidR="009061D6" w:rsidRDefault="009061D6" w:rsidP="00F133E2"/>
    <w:p w14:paraId="4C79453C" w14:textId="48E6282E" w:rsidR="009061D6" w:rsidRDefault="009061D6" w:rsidP="00F133E2"/>
    <w:p w14:paraId="40A042E1" w14:textId="59F0094A" w:rsidR="00F827BA" w:rsidRDefault="00F827BA" w:rsidP="00F133E2"/>
    <w:p w14:paraId="68A1398B" w14:textId="4C2448EC" w:rsidR="00F827BA" w:rsidRDefault="00F827BA" w:rsidP="00F133E2"/>
    <w:p w14:paraId="270E6C17" w14:textId="1917C14D" w:rsidR="00F827BA" w:rsidRDefault="00F827BA" w:rsidP="00F133E2"/>
    <w:p w14:paraId="3F5F6311" w14:textId="2700F9F7" w:rsidR="00F827BA" w:rsidRDefault="00F827BA" w:rsidP="00F133E2"/>
    <w:p w14:paraId="6B824DD9" w14:textId="00F164DD" w:rsidR="00AD1E07" w:rsidRDefault="00AD1E07">
      <w:pPr>
        <w:spacing w:after="160" w:line="259" w:lineRule="auto"/>
      </w:pPr>
      <w:r>
        <w:br w:type="page"/>
      </w:r>
    </w:p>
    <w:p w14:paraId="47B71C78" w14:textId="77777777" w:rsidR="00AD1E07" w:rsidRDefault="00AD1E07" w:rsidP="00F133E2"/>
    <w:p w14:paraId="7D9E8510" w14:textId="56889DB7" w:rsidR="00DC5F91" w:rsidRDefault="00DC5F91" w:rsidP="00F133E2">
      <w:r>
        <w:t>Le débit du circulateur sera de :</w:t>
      </w:r>
    </w:p>
    <w:p w14:paraId="01FC15BB" w14:textId="5D617F67" w:rsidR="00DC5F91" w:rsidRDefault="00DC5F91" w:rsidP="00DC5F91">
      <w:pPr>
        <w:jc w:val="center"/>
      </w:pPr>
      <w:r>
        <w:t>qv = P / (1,16 × ΔT)</w:t>
      </w:r>
    </w:p>
    <w:p w14:paraId="3EDA6367" w14:textId="77777777" w:rsidR="00DC5F91" w:rsidRDefault="00DC5F91" w:rsidP="00AD1E07">
      <w:r>
        <w:t>Avec :</w:t>
      </w:r>
    </w:p>
    <w:p w14:paraId="5B24304C" w14:textId="0E9A3FAD" w:rsidR="00DC5F91" w:rsidRDefault="00DC5F91" w:rsidP="00AD1E07">
      <w:r>
        <w:t>- P en [kW]</w:t>
      </w:r>
      <w:r w:rsidR="00AD1E07">
        <w:t xml:space="preserve"> </w:t>
      </w:r>
      <w:r w:rsidR="00AD1E07" w:rsidRPr="00AD1E07">
        <w:rPr>
          <w:i/>
          <w:iCs/>
        </w:rPr>
        <w:t>(ici la puissance de la chaudière 2)</w:t>
      </w:r>
    </w:p>
    <w:p w14:paraId="779012E9" w14:textId="40533A7A" w:rsidR="00AD1E07" w:rsidRDefault="005F0040" w:rsidP="00AD1E07">
      <w:r>
        <w:t xml:space="preserve">- </w:t>
      </w:r>
      <w:r w:rsidR="00AD1E07">
        <w:t>∆T : Ecart de température reçu ou perdu par l’eau en [K]</w:t>
      </w:r>
    </w:p>
    <w:p w14:paraId="165DC833" w14:textId="1EB2EB26" w:rsidR="00DC5F91" w:rsidRDefault="00DC5F91" w:rsidP="00AD1E07">
      <w:r>
        <w:t>- qv en [m</w:t>
      </w:r>
      <w:r w:rsidRPr="00DC5F91">
        <w:rPr>
          <w:vertAlign w:val="superscript"/>
        </w:rPr>
        <w:t>3</w:t>
      </w:r>
      <w:r>
        <w:t>/h]</w:t>
      </w:r>
    </w:p>
    <w:p w14:paraId="5D40A030" w14:textId="77FE95E2" w:rsidR="00A42A2B" w:rsidRDefault="00A42A2B" w:rsidP="00A42A2B"/>
    <w:p w14:paraId="7CC8F2B6" w14:textId="639BC53C" w:rsidR="00AD1E07" w:rsidRDefault="00AD1E07" w:rsidP="00A42A2B">
      <w:r>
        <w:t>qv =………….. / (1,16 x ………)</w:t>
      </w:r>
    </w:p>
    <w:p w14:paraId="69EA7DFD" w14:textId="755AD2DC" w:rsidR="0090134F" w:rsidRDefault="0090134F" w:rsidP="00A42A2B">
      <w:r>
        <w:t>qv = ………….</w:t>
      </w:r>
      <w:r w:rsidRPr="0090134F">
        <w:t xml:space="preserve"> </w:t>
      </w:r>
      <w:r>
        <w:t>m</w:t>
      </w:r>
      <w:r w:rsidRPr="00DC5F91">
        <w:rPr>
          <w:vertAlign w:val="superscript"/>
        </w:rPr>
        <w:t>3</w:t>
      </w:r>
      <w:r>
        <w:t>/h</w:t>
      </w:r>
    </w:p>
    <w:p w14:paraId="73453E20" w14:textId="18A6447C" w:rsidR="00A42A2B" w:rsidRDefault="00A42A2B" w:rsidP="00DC5F91">
      <w:pPr>
        <w:jc w:val="center"/>
      </w:pPr>
    </w:p>
    <w:p w14:paraId="3D9E043E" w14:textId="56CC0B8C" w:rsidR="00A42A2B" w:rsidRDefault="00A42A2B" w:rsidP="00DC5F91">
      <w:pPr>
        <w:jc w:val="center"/>
      </w:pPr>
    </w:p>
    <w:p w14:paraId="6CE3EB00" w14:textId="1DFD3729" w:rsidR="00AD1E07" w:rsidRDefault="005A66AC" w:rsidP="005A66AC">
      <w:pPr>
        <w:pStyle w:val="Titre4"/>
      </w:pPr>
      <w:bookmarkStart w:id="15" w:name="_Toc106096996"/>
      <w:r>
        <w:t>Déterminer la puissance électrique d</w:t>
      </w:r>
      <w:r w:rsidR="00A231D4">
        <w:t>e la pompe de charge</w:t>
      </w:r>
      <w:bookmarkEnd w:id="15"/>
    </w:p>
    <w:p w14:paraId="71188F7C" w14:textId="5645851A" w:rsidR="00AD1E07" w:rsidRDefault="00AD1E07" w:rsidP="00DC5F91">
      <w:pPr>
        <w:jc w:val="center"/>
      </w:pPr>
    </w:p>
    <w:p w14:paraId="4410166E" w14:textId="7E2B3DA5" w:rsidR="00AD1E07" w:rsidRDefault="00D56EE5" w:rsidP="00D56EE5">
      <w:r>
        <w:t>Nous considérons un débit de 18 m</w:t>
      </w:r>
      <w:r w:rsidRPr="00DC5F91">
        <w:rPr>
          <w:vertAlign w:val="superscript"/>
        </w:rPr>
        <w:t>3</w:t>
      </w:r>
      <w:r>
        <w:t>/h.</w:t>
      </w:r>
    </w:p>
    <w:p w14:paraId="5BE8D02F" w14:textId="0D8794FC" w:rsidR="00D56EE5" w:rsidRDefault="00D56EE5" w:rsidP="00D56EE5"/>
    <w:p w14:paraId="256B4F55" w14:textId="73D0E3B7" w:rsidR="00D56EE5" w:rsidRDefault="00D56EE5" w:rsidP="00D56EE5">
      <w:r>
        <w:t xml:space="preserve">En </w:t>
      </w:r>
      <w:r w:rsidR="00522482">
        <w:t>consultant le site Grundfoss, pour déterminer les caractéristiques de la nouvelle pompe de charge Magna3 40-120 F (</w:t>
      </w:r>
      <w:hyperlink r:id="rId36" w:history="1">
        <w:r w:rsidR="00522482" w:rsidRPr="008A7D4F">
          <w:rPr>
            <w:rStyle w:val="Lienhypertexte"/>
          </w:rPr>
          <w:t>https://product-selection.grundfos.com/fr/products/magna/magna3/magna3-40-120-f-97924270?tab=variant-curves&amp;pumpsystemid=1583535800</w:t>
        </w:r>
      </w:hyperlink>
      <w:r w:rsidR="00522482">
        <w:t>) ou (</w:t>
      </w:r>
      <w:hyperlink r:id="rId37" w:history="1">
        <w:r w:rsidR="00522482" w:rsidRPr="00522482">
          <w:rPr>
            <w:rStyle w:val="Lienhypertexte"/>
          </w:rPr>
          <w:t>Lien en cliquant ICI</w:t>
        </w:r>
      </w:hyperlink>
      <w:r w:rsidR="001E1A93">
        <w:t>), vous indiquerez </w:t>
      </w:r>
      <w:r w:rsidR="009962FB">
        <w:t>le débit</w:t>
      </w:r>
      <w:r w:rsidR="001E1A93">
        <w:t>:</w:t>
      </w:r>
    </w:p>
    <w:p w14:paraId="46794FFB" w14:textId="32669351" w:rsidR="001E1A93" w:rsidRDefault="001E1A93" w:rsidP="00D56EE5">
      <w:r>
        <w:rPr>
          <w:noProof/>
          <w:lang w:eastAsia="fr-FR"/>
        </w:rPr>
        <mc:AlternateContent>
          <mc:Choice Requires="wps">
            <w:drawing>
              <wp:anchor distT="0" distB="0" distL="114300" distR="114300" simplePos="0" relativeHeight="251869184" behindDoc="0" locked="0" layoutInCell="1" allowOverlap="1" wp14:anchorId="3CB0910D" wp14:editId="38A9BC11">
                <wp:simplePos x="0" y="0"/>
                <wp:positionH relativeFrom="column">
                  <wp:posOffset>37465</wp:posOffset>
                </wp:positionH>
                <wp:positionV relativeFrom="paragraph">
                  <wp:posOffset>198120</wp:posOffset>
                </wp:positionV>
                <wp:extent cx="4739640" cy="3147060"/>
                <wp:effectExtent l="0" t="0" r="22860" b="15240"/>
                <wp:wrapNone/>
                <wp:docPr id="17" name="Zone de texte 17"/>
                <wp:cNvGraphicFramePr/>
                <a:graphic xmlns:a="http://schemas.openxmlformats.org/drawingml/2006/main">
                  <a:graphicData uri="http://schemas.microsoft.com/office/word/2010/wordprocessingShape">
                    <wps:wsp>
                      <wps:cNvSpPr txBox="1"/>
                      <wps:spPr>
                        <a:xfrm>
                          <a:off x="0" y="0"/>
                          <a:ext cx="4739640" cy="3147060"/>
                        </a:xfrm>
                        <a:prstGeom prst="rect">
                          <a:avLst/>
                        </a:prstGeom>
                        <a:solidFill>
                          <a:schemeClr val="lt1"/>
                        </a:solidFill>
                        <a:ln w="6350">
                          <a:solidFill>
                            <a:prstClr val="black"/>
                          </a:solidFill>
                        </a:ln>
                      </wps:spPr>
                      <wps:txbx>
                        <w:txbxContent>
                          <w:p w14:paraId="6D252060" w14:textId="46593D79" w:rsidR="001E1A93" w:rsidRDefault="001E1A93">
                            <w:r>
                              <w:object w:dxaOrig="15570" w:dyaOrig="8925" w14:anchorId="5FBC48AE">
                                <v:shape id="_x0000_i1036" type="#_x0000_t75" style="width:365.1pt;height:208.4pt" o:ole="">
                                  <v:imagedata r:id="rId38" o:title=""/>
                                </v:shape>
                                <o:OLEObject Type="Embed" ProgID="PBrush" ShapeID="_x0000_i1036" DrawAspect="Content" ObjectID="_1730291660"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0910D" id="Zone de texte 17" o:spid="_x0000_s1043" type="#_x0000_t202" style="position:absolute;margin-left:2.95pt;margin-top:15.6pt;width:373.2pt;height:247.8pt;z-index:251869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" fillcolor="white [3201]" strokeweight=".5pt">
                <v:textbox style="mso-fit-shape-to-text:t">
                  <w:txbxContent>
                    <w:p w14:paraId="6D252060" w14:textId="46593D79" w:rsidR="001E1A93" w:rsidRDefault="001E1A93">
                      <w:r>
                        <w:object w:dxaOrig="15570" w:dyaOrig="8925" w14:anchorId="5FBC48AE">
                          <v:shape id="_x0000_i1036" type="#_x0000_t75" style="width:365.1pt;height:208.4pt" o:ole="">
                            <v:imagedata r:id="rId40" o:title=""/>
                          </v:shape>
                          <o:OLEObject Type="Embed" ProgID="Paint.Picture" ShapeID="_x0000_i1036" DrawAspect="Content" ObjectID="_1716731790" r:id="rId41"/>
                        </w:object>
                      </w:r>
                    </w:p>
                  </w:txbxContent>
                </v:textbox>
              </v:shape>
            </w:pict>
          </mc:Fallback>
        </mc:AlternateContent>
      </w:r>
    </w:p>
    <w:p w14:paraId="4CEA3905" w14:textId="3EB18DB9" w:rsidR="001E1A93" w:rsidRDefault="001E1A93" w:rsidP="00D56EE5"/>
    <w:p w14:paraId="4A133CDA" w14:textId="3F975D2E" w:rsidR="001E1A93" w:rsidRDefault="001E1A93" w:rsidP="00D56EE5"/>
    <w:p w14:paraId="5B54481B" w14:textId="2CE800DA" w:rsidR="001E1A93" w:rsidRDefault="001E1A93" w:rsidP="00D56EE5"/>
    <w:p w14:paraId="1AFFAF6F" w14:textId="6FACCE56" w:rsidR="001E1A93" w:rsidRDefault="001E1A93" w:rsidP="00D56EE5"/>
    <w:p w14:paraId="23590FE9" w14:textId="5374BF70" w:rsidR="001E1A93" w:rsidRDefault="001E1A93" w:rsidP="00D56EE5">
      <w:r>
        <w:rPr>
          <w:noProof/>
          <w:lang w:eastAsia="fr-FR"/>
        </w:rPr>
        <mc:AlternateContent>
          <mc:Choice Requires="wps">
            <w:drawing>
              <wp:anchor distT="0" distB="0" distL="114300" distR="114300" simplePos="0" relativeHeight="251870208" behindDoc="0" locked="0" layoutInCell="1" allowOverlap="1" wp14:anchorId="6C470A1E" wp14:editId="2C9A259C">
                <wp:simplePos x="0" y="0"/>
                <wp:positionH relativeFrom="column">
                  <wp:posOffset>5028565</wp:posOffset>
                </wp:positionH>
                <wp:positionV relativeFrom="paragraph">
                  <wp:posOffset>21590</wp:posOffset>
                </wp:positionV>
                <wp:extent cx="1021080" cy="381000"/>
                <wp:effectExtent l="0" t="0" r="26670" b="19050"/>
                <wp:wrapNone/>
                <wp:docPr id="18" name="Zone de texte 18"/>
                <wp:cNvGraphicFramePr/>
                <a:graphic xmlns:a="http://schemas.openxmlformats.org/drawingml/2006/main">
                  <a:graphicData uri="http://schemas.microsoft.com/office/word/2010/wordprocessingShape">
                    <wps:wsp>
                      <wps:cNvSpPr txBox="1"/>
                      <wps:spPr>
                        <a:xfrm>
                          <a:off x="0" y="0"/>
                          <a:ext cx="1021080" cy="381000"/>
                        </a:xfrm>
                        <a:prstGeom prst="rect">
                          <a:avLst/>
                        </a:prstGeom>
                        <a:solidFill>
                          <a:schemeClr val="lt1"/>
                        </a:solidFill>
                        <a:ln w="6350">
                          <a:solidFill>
                            <a:prstClr val="black"/>
                          </a:solidFill>
                        </a:ln>
                      </wps:spPr>
                      <wps:txbx>
                        <w:txbxContent>
                          <w:p w14:paraId="4596FE17" w14:textId="6F33DFC9" w:rsidR="001E1A93" w:rsidRDefault="001E1A93">
                            <w:r>
                              <w:t>Le débit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470A1E" id="Zone de texte 18" o:spid="_x0000_s1044" type="#_x0000_t202" style="position:absolute;margin-left:395.95pt;margin-top:1.7pt;width:80.4pt;height:30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" fillcolor="white [3201]" strokeweight=".5pt">
                <v:textbox>
                  <w:txbxContent>
                    <w:p w14:paraId="4596FE17" w14:textId="6F33DFC9" w:rsidR="001E1A93" w:rsidRDefault="001E1A93">
                      <w:r>
                        <w:t>Le débit</w:t>
                      </w:r>
                    </w:p>
                  </w:txbxContent>
                </v:textbox>
              </v:shape>
            </w:pict>
          </mc:Fallback>
        </mc:AlternateContent>
      </w:r>
    </w:p>
    <w:p w14:paraId="37339A9C" w14:textId="396CD2FA" w:rsidR="001E1A93" w:rsidRDefault="009962FB" w:rsidP="00D56EE5">
      <w:r>
        <w:rPr>
          <w:noProof/>
          <w:lang w:eastAsia="fr-FR"/>
        </w:rPr>
        <mc:AlternateContent>
          <mc:Choice Requires="wps">
            <w:drawing>
              <wp:anchor distT="0" distB="0" distL="114300" distR="114300" simplePos="0" relativeHeight="251871232" behindDoc="0" locked="0" layoutInCell="1" allowOverlap="1" wp14:anchorId="33AE7BD0" wp14:editId="70FAEE09">
                <wp:simplePos x="0" y="0"/>
                <wp:positionH relativeFrom="column">
                  <wp:posOffset>3908425</wp:posOffset>
                </wp:positionH>
                <wp:positionV relativeFrom="paragraph">
                  <wp:posOffset>30480</wp:posOffset>
                </wp:positionV>
                <wp:extent cx="1120140" cy="342900"/>
                <wp:effectExtent l="38100" t="0" r="22860" b="76200"/>
                <wp:wrapNone/>
                <wp:docPr id="21" name="Connecteur droit avec flèche 21"/>
                <wp:cNvGraphicFramePr/>
                <a:graphic xmlns:a="http://schemas.openxmlformats.org/drawingml/2006/main">
                  <a:graphicData uri="http://schemas.microsoft.com/office/word/2010/wordprocessingShape">
                    <wps:wsp>
                      <wps:cNvCnPr/>
                      <wps:spPr>
                        <a:xfrm flipH="1">
                          <a:off x="0" y="0"/>
                          <a:ext cx="112014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28B530" id="Connecteur droit avec flèche 21" o:spid="_x0000_s1026" type="#_x0000_t32" style="position:absolute;margin-left:307.75pt;margin-top:2.4pt;width:88.2pt;height:27pt;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" strokecolor="black [3200]" strokeweight="1.5pt">
                <v:stroke endarrow="block" joinstyle="miter"/>
              </v:shape>
            </w:pict>
          </mc:Fallback>
        </mc:AlternateContent>
      </w:r>
    </w:p>
    <w:p w14:paraId="2D9CF4F4" w14:textId="0862C808" w:rsidR="001E1A93" w:rsidRDefault="009962FB" w:rsidP="00D56EE5">
      <w:r>
        <w:rPr>
          <w:noProof/>
          <w:lang w:eastAsia="fr-FR"/>
        </w:rPr>
        <mc:AlternateContent>
          <mc:Choice Requires="wps">
            <w:drawing>
              <wp:anchor distT="0" distB="0" distL="114300" distR="114300" simplePos="0" relativeHeight="251872256" behindDoc="0" locked="0" layoutInCell="1" allowOverlap="1" wp14:anchorId="59FDA02F" wp14:editId="40B3342E">
                <wp:simplePos x="0" y="0"/>
                <wp:positionH relativeFrom="column">
                  <wp:posOffset>3413125</wp:posOffset>
                </wp:positionH>
                <wp:positionV relativeFrom="paragraph">
                  <wp:posOffset>168910</wp:posOffset>
                </wp:positionV>
                <wp:extent cx="762000" cy="205740"/>
                <wp:effectExtent l="0" t="0" r="19050" b="22860"/>
                <wp:wrapNone/>
                <wp:docPr id="24" name="Rectangle 24"/>
                <wp:cNvGraphicFramePr/>
                <a:graphic xmlns:a="http://schemas.openxmlformats.org/drawingml/2006/main">
                  <a:graphicData uri="http://schemas.microsoft.com/office/word/2010/wordprocessingShape">
                    <wps:wsp>
                      <wps:cNvSpPr/>
                      <wps:spPr>
                        <a:xfrm>
                          <a:off x="0" y="0"/>
                          <a:ext cx="762000" cy="205740"/>
                        </a:xfrm>
                        <a:prstGeom prst="rect">
                          <a:avLst/>
                        </a:prstGeom>
                        <a:solidFill>
                          <a:schemeClr val="bg1"/>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D9F9ED" id="Rectangle 24" o:spid="_x0000_s1026" style="position:absolute;margin-left:268.75pt;margin-top:13.3pt;width:60pt;height:16.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" fillcolor="white [3212]" strokecolor="#2e74b5 [2404]" strokeweight="1pt"/>
            </w:pict>
          </mc:Fallback>
        </mc:AlternateContent>
      </w:r>
    </w:p>
    <w:p w14:paraId="0C8AA93E" w14:textId="5C5808F7" w:rsidR="001E1A93" w:rsidRDefault="001E1A93" w:rsidP="00D56EE5"/>
    <w:p w14:paraId="5802EB08" w14:textId="1CEEAA95" w:rsidR="001E1A93" w:rsidRDefault="001E1A93" w:rsidP="00D56EE5"/>
    <w:p w14:paraId="1C4B2AC2" w14:textId="3A4999DC" w:rsidR="001E1A93" w:rsidRDefault="001E1A93" w:rsidP="00D56EE5"/>
    <w:p w14:paraId="0B2C79CF" w14:textId="748F0DBB" w:rsidR="00522482" w:rsidRDefault="00522482" w:rsidP="00D56EE5"/>
    <w:p w14:paraId="219FFBC3" w14:textId="28F3C1A6" w:rsidR="001E1A93" w:rsidRDefault="00504B3B" w:rsidP="00D56EE5">
      <w:r>
        <w:rPr>
          <w:noProof/>
          <w:lang w:eastAsia="fr-FR"/>
        </w:rPr>
        <mc:AlternateContent>
          <mc:Choice Requires="wps">
            <w:drawing>
              <wp:anchor distT="0" distB="0" distL="114300" distR="114300" simplePos="0" relativeHeight="251877376" behindDoc="0" locked="0" layoutInCell="1" allowOverlap="1" wp14:anchorId="6585E410" wp14:editId="5127C688">
                <wp:simplePos x="0" y="0"/>
                <wp:positionH relativeFrom="column">
                  <wp:posOffset>2795905</wp:posOffset>
                </wp:positionH>
                <wp:positionV relativeFrom="paragraph">
                  <wp:posOffset>198755</wp:posOffset>
                </wp:positionV>
                <wp:extent cx="289560" cy="213360"/>
                <wp:effectExtent l="0" t="0" r="15240" b="15240"/>
                <wp:wrapNone/>
                <wp:docPr id="33" name="Ellipse 33"/>
                <wp:cNvGraphicFramePr/>
                <a:graphic xmlns:a="http://schemas.openxmlformats.org/drawingml/2006/main">
                  <a:graphicData uri="http://schemas.microsoft.com/office/word/2010/wordprocessingShape">
                    <wps:wsp>
                      <wps:cNvSpPr/>
                      <wps:spPr>
                        <a:xfrm>
                          <a:off x="0" y="0"/>
                          <a:ext cx="289560" cy="21336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01F2ECB" w14:textId="025A1FE6" w:rsidR="00504B3B" w:rsidRDefault="00504B3B" w:rsidP="00504B3B">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85E410" id="Ellipse 33" o:spid="_x0000_s1045" style="position:absolute;margin-left:220.15pt;margin-top:15.65pt;width:22.8pt;height:16.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" fillcolor="white [3201]" strokecolor="#70ad47 [3209]" strokeweight="1pt">
                <v:stroke joinstyle="miter"/>
                <v:textbox>
                  <w:txbxContent>
                    <w:p w14:paraId="301F2ECB" w14:textId="025A1FE6" w:rsidR="00504B3B" w:rsidRDefault="00504B3B" w:rsidP="00504B3B">
                      <w:pPr>
                        <w:jc w:val="center"/>
                      </w:pPr>
                      <w:r>
                        <w:t>?</w:t>
                      </w:r>
                    </w:p>
                  </w:txbxContent>
                </v:textbox>
              </v:oval>
            </w:pict>
          </mc:Fallback>
        </mc:AlternateContent>
      </w:r>
    </w:p>
    <w:p w14:paraId="7BB99EEA" w14:textId="2E2051ED" w:rsidR="001E1A93" w:rsidRDefault="009962FB" w:rsidP="00D56EE5">
      <w:r>
        <w:rPr>
          <w:noProof/>
          <w:lang w:eastAsia="fr-FR"/>
        </w:rPr>
        <mc:AlternateContent>
          <mc:Choice Requires="wps">
            <w:drawing>
              <wp:anchor distT="0" distB="0" distL="114300" distR="114300" simplePos="0" relativeHeight="251876352" behindDoc="0" locked="0" layoutInCell="1" allowOverlap="1" wp14:anchorId="115545D9" wp14:editId="5ACE9DF0">
                <wp:simplePos x="0" y="0"/>
                <wp:positionH relativeFrom="column">
                  <wp:posOffset>3081655</wp:posOffset>
                </wp:positionH>
                <wp:positionV relativeFrom="paragraph">
                  <wp:posOffset>97155</wp:posOffset>
                </wp:positionV>
                <wp:extent cx="1878330" cy="438150"/>
                <wp:effectExtent l="38100" t="57150" r="26670" b="19050"/>
                <wp:wrapNone/>
                <wp:docPr id="31" name="Connecteur droit avec flèche 31"/>
                <wp:cNvGraphicFramePr/>
                <a:graphic xmlns:a="http://schemas.openxmlformats.org/drawingml/2006/main">
                  <a:graphicData uri="http://schemas.microsoft.com/office/word/2010/wordprocessingShape">
                    <wps:wsp>
                      <wps:cNvCnPr/>
                      <wps:spPr>
                        <a:xfrm flipH="1" flipV="1">
                          <a:off x="0" y="0"/>
                          <a:ext cx="1878330" cy="4381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B68B53" id="Connecteur droit avec flèche 31" o:spid="_x0000_s1026" type="#_x0000_t32" style="position:absolute;margin-left:242.65pt;margin-top:7.65pt;width:147.9pt;height:34.5pt;flip:x 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" strokecolor="black [3200]" strokeweight="1.5pt">
                <v:stroke endarrow="block" joinstyle="miter"/>
              </v:shape>
            </w:pict>
          </mc:Fallback>
        </mc:AlternateContent>
      </w:r>
    </w:p>
    <w:p w14:paraId="2BA6F498" w14:textId="11739D69" w:rsidR="001E1A93" w:rsidRDefault="009962FB" w:rsidP="00D56EE5">
      <w:r>
        <w:rPr>
          <w:noProof/>
          <w:lang w:eastAsia="fr-FR"/>
        </w:rPr>
        <mc:AlternateContent>
          <mc:Choice Requires="wps">
            <w:drawing>
              <wp:anchor distT="0" distB="0" distL="114300" distR="114300" simplePos="0" relativeHeight="251874304" behindDoc="0" locked="0" layoutInCell="1" allowOverlap="1" wp14:anchorId="1FDB349D" wp14:editId="57D1BD35">
                <wp:simplePos x="0" y="0"/>
                <wp:positionH relativeFrom="column">
                  <wp:posOffset>4967605</wp:posOffset>
                </wp:positionH>
                <wp:positionV relativeFrom="paragraph">
                  <wp:posOffset>79375</wp:posOffset>
                </wp:positionV>
                <wp:extent cx="1531620" cy="381000"/>
                <wp:effectExtent l="0" t="0" r="11430" b="19050"/>
                <wp:wrapNone/>
                <wp:docPr id="30" name="Zone de texte 30"/>
                <wp:cNvGraphicFramePr/>
                <a:graphic xmlns:a="http://schemas.openxmlformats.org/drawingml/2006/main">
                  <a:graphicData uri="http://schemas.microsoft.com/office/word/2010/wordprocessingShape">
                    <wps:wsp>
                      <wps:cNvSpPr txBox="1"/>
                      <wps:spPr>
                        <a:xfrm>
                          <a:off x="0" y="0"/>
                          <a:ext cx="1531620" cy="381000"/>
                        </a:xfrm>
                        <a:prstGeom prst="rect">
                          <a:avLst/>
                        </a:prstGeom>
                        <a:solidFill>
                          <a:schemeClr val="lt1"/>
                        </a:solidFill>
                        <a:ln w="6350">
                          <a:solidFill>
                            <a:prstClr val="black"/>
                          </a:solidFill>
                        </a:ln>
                      </wps:spPr>
                      <wps:txbx>
                        <w:txbxContent>
                          <w:p w14:paraId="4B911CBB" w14:textId="033F727C" w:rsidR="009962FB" w:rsidRDefault="009962FB" w:rsidP="009962FB">
                            <w:r>
                              <w:t>Consommation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DB349D" id="Zone de texte 30" o:spid="_x0000_s1046" type="#_x0000_t202" style="position:absolute;margin-left:391.15pt;margin-top:6.25pt;width:120.6pt;height:30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" fillcolor="white [3201]" strokeweight=".5pt">
                <v:textbox>
                  <w:txbxContent>
                    <w:p w14:paraId="4B911CBB" w14:textId="033F727C" w:rsidR="009962FB" w:rsidRDefault="009962FB" w:rsidP="009962FB">
                      <w:r>
                        <w:t>Consommation</w:t>
                      </w:r>
                    </w:p>
                  </w:txbxContent>
                </v:textbox>
              </v:shape>
            </w:pict>
          </mc:Fallback>
        </mc:AlternateContent>
      </w:r>
    </w:p>
    <w:p w14:paraId="087C263A" w14:textId="6C58459E" w:rsidR="00AD1E07" w:rsidRDefault="00AD1E07" w:rsidP="00DC5F91">
      <w:pPr>
        <w:jc w:val="center"/>
      </w:pPr>
    </w:p>
    <w:p w14:paraId="3DE6AAC6" w14:textId="2E37184B" w:rsidR="00A42A2B" w:rsidRDefault="009962FB" w:rsidP="009962FB">
      <w:r>
        <w:t>Vous identifierez la consommation électrique pour ce point de fonctionnement :</w:t>
      </w:r>
    </w:p>
    <w:p w14:paraId="12ABB8FC" w14:textId="100412A0" w:rsidR="009962FB" w:rsidRDefault="009962FB" w:rsidP="009962FB"/>
    <w:p w14:paraId="074B3E7F" w14:textId="7DF820A0" w:rsidR="009962FB" w:rsidRDefault="009962FB" w:rsidP="009962FB">
      <w:r>
        <w:t>……………………………………………………..w</w:t>
      </w:r>
    </w:p>
    <w:p w14:paraId="3308966F" w14:textId="6AC0BD36" w:rsidR="00504B3B" w:rsidRDefault="00504B3B">
      <w:pPr>
        <w:spacing w:after="160" w:line="259" w:lineRule="auto"/>
      </w:pPr>
      <w:r>
        <w:br w:type="page"/>
      </w:r>
    </w:p>
    <w:p w14:paraId="7F27BC78" w14:textId="52EEC87B" w:rsidR="00504B3B" w:rsidRDefault="00AE0F40" w:rsidP="009962FB">
      <w:r>
        <w:rPr>
          <w:noProof/>
          <w:lang w:eastAsia="fr-FR"/>
        </w:rPr>
        <mc:AlternateContent>
          <mc:Choice Requires="wps">
            <w:drawing>
              <wp:anchor distT="0" distB="0" distL="114300" distR="114300" simplePos="0" relativeHeight="251899904" behindDoc="0" locked="0" layoutInCell="1" allowOverlap="1" wp14:anchorId="09D0E4C1" wp14:editId="01720384">
                <wp:simplePos x="0" y="0"/>
                <wp:positionH relativeFrom="column">
                  <wp:posOffset>4959985</wp:posOffset>
                </wp:positionH>
                <wp:positionV relativeFrom="paragraph">
                  <wp:posOffset>-46990</wp:posOffset>
                </wp:positionV>
                <wp:extent cx="914400" cy="822960"/>
                <wp:effectExtent l="0" t="0" r="19050" b="15240"/>
                <wp:wrapNone/>
                <wp:docPr id="56" name="Zone de texte 56"/>
                <wp:cNvGraphicFramePr/>
                <a:graphic xmlns:a="http://schemas.openxmlformats.org/drawingml/2006/main">
                  <a:graphicData uri="http://schemas.microsoft.com/office/word/2010/wordprocessingShape">
                    <wps:wsp>
                      <wps:cNvSpPr txBox="1"/>
                      <wps:spPr>
                        <a:xfrm>
                          <a:off x="0" y="0"/>
                          <a:ext cx="914400" cy="822960"/>
                        </a:xfrm>
                        <a:prstGeom prst="rect">
                          <a:avLst/>
                        </a:prstGeom>
                        <a:solidFill>
                          <a:schemeClr val="lt1"/>
                        </a:solidFill>
                        <a:ln w="6350">
                          <a:solidFill>
                            <a:prstClr val="black"/>
                          </a:solidFill>
                        </a:ln>
                      </wps:spPr>
                      <wps:txbx>
                        <w:txbxContent>
                          <w:p w14:paraId="30B77394" w14:textId="61338A42" w:rsidR="00D70557" w:rsidRDefault="00D70557">
                            <w:r>
                              <w:rPr>
                                <w:noProof/>
                                <w:lang w:eastAsia="fr-FR"/>
                              </w:rPr>
                              <w:drawing>
                                <wp:inline distT="0" distB="0" distL="0" distR="0" wp14:anchorId="114BE2E4" wp14:editId="3F58627F">
                                  <wp:extent cx="746760" cy="74676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D0E4C1" id="Zone de texte 56" o:spid="_x0000_s1047" type="#_x0000_t202" style="position:absolute;margin-left:390.55pt;margin-top:-3.7pt;width:1in;height:64.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" fillcolor="white [3201]" strokeweight=".5pt">
                <v:textbox>
                  <w:txbxContent>
                    <w:p w14:paraId="30B77394" w14:textId="61338A42" w:rsidR="00D70557" w:rsidRDefault="00D70557">
                      <w:r>
                        <w:rPr>
                          <w:noProof/>
                        </w:rPr>
                        <w:drawing>
                          <wp:inline distT="0" distB="0" distL="0" distR="0" wp14:anchorId="114BE2E4" wp14:editId="3F58627F">
                            <wp:extent cx="746760" cy="74676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p>
                  </w:txbxContent>
                </v:textbox>
              </v:shape>
            </w:pict>
          </mc:Fallback>
        </mc:AlternateContent>
      </w:r>
    </w:p>
    <w:p w14:paraId="55323801" w14:textId="018B270D" w:rsidR="00504B3B" w:rsidRDefault="00504B3B" w:rsidP="00504B3B">
      <w:pPr>
        <w:pStyle w:val="Titre4"/>
      </w:pPr>
      <w:bookmarkStart w:id="16" w:name="_Toc106096997"/>
      <w:r>
        <w:t xml:space="preserve">Déterminer </w:t>
      </w:r>
      <w:r w:rsidR="00F146E6">
        <w:t>le courant absorbé par le moteur</w:t>
      </w:r>
      <w:bookmarkEnd w:id="16"/>
    </w:p>
    <w:p w14:paraId="78B27C71" w14:textId="2DC65DBB" w:rsidR="00504B3B" w:rsidRDefault="00504B3B" w:rsidP="009962FB"/>
    <w:p w14:paraId="2E06A8C6" w14:textId="77777777" w:rsidR="00AE0F40" w:rsidRDefault="00AE0F40" w:rsidP="009962FB"/>
    <w:p w14:paraId="62070477" w14:textId="009BDA06" w:rsidR="00504B3B" w:rsidRDefault="0000787E" w:rsidP="009962FB">
      <w:r>
        <w:t>Pour déterminer le courant absorbé par la pompe de charge rendez vous sur le site « yesselectrique » (</w:t>
      </w:r>
      <w:hyperlink r:id="rId44" w:history="1">
        <w:r w:rsidRPr="008A7D4F">
          <w:rPr>
            <w:rStyle w:val="Lienhypertexte"/>
          </w:rPr>
          <w:t>https://www.yesss-fr.com/calcul-courant-absorbe</w:t>
        </w:r>
      </w:hyperlink>
      <w:r>
        <w:t>) ou (</w:t>
      </w:r>
      <w:hyperlink r:id="rId45" w:history="1">
        <w:r w:rsidRPr="0000787E">
          <w:rPr>
            <w:rStyle w:val="Lienhypertexte"/>
          </w:rPr>
          <w:t>Lien en cliquant ICI</w:t>
        </w:r>
      </w:hyperlink>
      <w:r>
        <w:t>)</w:t>
      </w:r>
      <w:r w:rsidR="00D70557">
        <w:t xml:space="preserve"> ou </w:t>
      </w:r>
      <w:r w:rsidR="00AE0F40">
        <w:t>qrcode</w:t>
      </w:r>
    </w:p>
    <w:p w14:paraId="6187E428" w14:textId="38D0218F" w:rsidR="00504B3B" w:rsidRDefault="00504B3B" w:rsidP="009962FB"/>
    <w:p w14:paraId="604E3D79" w14:textId="3DB79038" w:rsidR="00504B3B" w:rsidRDefault="00BC3F31" w:rsidP="009962FB">
      <w:r>
        <w:rPr>
          <w:noProof/>
          <w:lang w:eastAsia="fr-FR"/>
        </w:rPr>
        <mc:AlternateContent>
          <mc:Choice Requires="wps">
            <w:drawing>
              <wp:anchor distT="0" distB="0" distL="114300" distR="114300" simplePos="0" relativeHeight="251891712" behindDoc="0" locked="0" layoutInCell="1" allowOverlap="1" wp14:anchorId="07242219" wp14:editId="538423BB">
                <wp:simplePos x="0" y="0"/>
                <wp:positionH relativeFrom="column">
                  <wp:posOffset>4914265</wp:posOffset>
                </wp:positionH>
                <wp:positionV relativeFrom="paragraph">
                  <wp:posOffset>668020</wp:posOffset>
                </wp:positionV>
                <wp:extent cx="0" cy="236220"/>
                <wp:effectExtent l="76200" t="38100" r="57150" b="11430"/>
                <wp:wrapNone/>
                <wp:docPr id="48" name="Connecteur droit avec flèche 48"/>
                <wp:cNvGraphicFramePr/>
                <a:graphic xmlns:a="http://schemas.openxmlformats.org/drawingml/2006/main">
                  <a:graphicData uri="http://schemas.microsoft.com/office/word/2010/wordprocessingShape">
                    <wps:wsp>
                      <wps:cNvCnPr/>
                      <wps:spPr>
                        <a:xfrm flipV="1">
                          <a:off x="0" y="0"/>
                          <a:ext cx="0" cy="2362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B14F1D" id="Connecteur droit avec flèche 48" o:spid="_x0000_s1026" type="#_x0000_t32" style="position:absolute;margin-left:386.95pt;margin-top:52.6pt;width:0;height:18.6pt;flip:y;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" strokecolor="black [3200]" strokeweight="1.5pt">
                <v:stroke endarrow="block" joinstyle="miter"/>
              </v:shape>
            </w:pict>
          </mc:Fallback>
        </mc:AlternateContent>
      </w:r>
      <w:r>
        <w:rPr>
          <w:noProof/>
          <w:lang w:eastAsia="fr-FR"/>
        </w:rPr>
        <mc:AlternateContent>
          <mc:Choice Requires="wps">
            <w:drawing>
              <wp:anchor distT="0" distB="0" distL="114300" distR="114300" simplePos="0" relativeHeight="251889664" behindDoc="0" locked="0" layoutInCell="1" allowOverlap="1" wp14:anchorId="751587ED" wp14:editId="315EF0E1">
                <wp:simplePos x="0" y="0"/>
                <wp:positionH relativeFrom="column">
                  <wp:posOffset>3428365</wp:posOffset>
                </wp:positionH>
                <wp:positionV relativeFrom="paragraph">
                  <wp:posOffset>668020</wp:posOffset>
                </wp:positionV>
                <wp:extent cx="0" cy="236220"/>
                <wp:effectExtent l="76200" t="38100" r="57150" b="11430"/>
                <wp:wrapNone/>
                <wp:docPr id="47" name="Connecteur droit avec flèche 47"/>
                <wp:cNvGraphicFramePr/>
                <a:graphic xmlns:a="http://schemas.openxmlformats.org/drawingml/2006/main">
                  <a:graphicData uri="http://schemas.microsoft.com/office/word/2010/wordprocessingShape">
                    <wps:wsp>
                      <wps:cNvCnPr/>
                      <wps:spPr>
                        <a:xfrm flipV="1">
                          <a:off x="0" y="0"/>
                          <a:ext cx="0" cy="2362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D22EAB" id="Connecteur droit avec flèche 47" o:spid="_x0000_s1026" type="#_x0000_t32" style="position:absolute;margin-left:269.95pt;margin-top:52.6pt;width:0;height:18.6pt;flip:y;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" strokecolor="black [3200]" strokeweight="1.5pt">
                <v:stroke endarrow="block" joinstyle="miter"/>
              </v:shape>
            </w:pict>
          </mc:Fallback>
        </mc:AlternateContent>
      </w:r>
      <w:r>
        <w:rPr>
          <w:noProof/>
          <w:lang w:eastAsia="fr-FR"/>
        </w:rPr>
        <mc:AlternateContent>
          <mc:Choice Requires="wps">
            <w:drawing>
              <wp:anchor distT="0" distB="0" distL="114300" distR="114300" simplePos="0" relativeHeight="251887616" behindDoc="0" locked="0" layoutInCell="1" allowOverlap="1" wp14:anchorId="6F0B23EC" wp14:editId="425BCA33">
                <wp:simplePos x="0" y="0"/>
                <wp:positionH relativeFrom="column">
                  <wp:posOffset>2041525</wp:posOffset>
                </wp:positionH>
                <wp:positionV relativeFrom="paragraph">
                  <wp:posOffset>668020</wp:posOffset>
                </wp:positionV>
                <wp:extent cx="0" cy="236220"/>
                <wp:effectExtent l="76200" t="38100" r="57150" b="11430"/>
                <wp:wrapNone/>
                <wp:docPr id="46" name="Connecteur droit avec flèche 46"/>
                <wp:cNvGraphicFramePr/>
                <a:graphic xmlns:a="http://schemas.openxmlformats.org/drawingml/2006/main">
                  <a:graphicData uri="http://schemas.microsoft.com/office/word/2010/wordprocessingShape">
                    <wps:wsp>
                      <wps:cNvCnPr/>
                      <wps:spPr>
                        <a:xfrm flipV="1">
                          <a:off x="0" y="0"/>
                          <a:ext cx="0" cy="2362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BEF055" id="Connecteur droit avec flèche 46" o:spid="_x0000_s1026" type="#_x0000_t32" style="position:absolute;margin-left:160.75pt;margin-top:52.6pt;width:0;height:18.6pt;flip:y;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" strokecolor="black [3200]" strokeweight="1.5pt">
                <v:stroke endarrow="block" joinstyle="miter"/>
              </v:shape>
            </w:pict>
          </mc:Fallback>
        </mc:AlternateContent>
      </w:r>
      <w:r>
        <w:rPr>
          <w:noProof/>
          <w:lang w:eastAsia="fr-FR"/>
        </w:rPr>
        <mc:AlternateContent>
          <mc:Choice Requires="wps">
            <w:drawing>
              <wp:anchor distT="0" distB="0" distL="114300" distR="114300" simplePos="0" relativeHeight="251885568" behindDoc="0" locked="0" layoutInCell="1" allowOverlap="1" wp14:anchorId="2320A24D" wp14:editId="0DCC1338">
                <wp:simplePos x="0" y="0"/>
                <wp:positionH relativeFrom="column">
                  <wp:posOffset>403225</wp:posOffset>
                </wp:positionH>
                <wp:positionV relativeFrom="paragraph">
                  <wp:posOffset>668020</wp:posOffset>
                </wp:positionV>
                <wp:extent cx="0" cy="236220"/>
                <wp:effectExtent l="76200" t="38100" r="57150" b="11430"/>
                <wp:wrapNone/>
                <wp:docPr id="45" name="Connecteur droit avec flèche 45"/>
                <wp:cNvGraphicFramePr/>
                <a:graphic xmlns:a="http://schemas.openxmlformats.org/drawingml/2006/main">
                  <a:graphicData uri="http://schemas.microsoft.com/office/word/2010/wordprocessingShape">
                    <wps:wsp>
                      <wps:cNvCnPr/>
                      <wps:spPr>
                        <a:xfrm flipV="1">
                          <a:off x="0" y="0"/>
                          <a:ext cx="0" cy="2362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38E756" id="Connecteur droit avec flèche 45" o:spid="_x0000_s1026" type="#_x0000_t32" style="position:absolute;margin-left:31.75pt;margin-top:52.6pt;width:0;height:18.6pt;flip:y;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" strokecolor="black [3200]" strokeweight="1.5pt">
                <v:stroke endarrow="block" joinstyle="miter"/>
              </v:shape>
            </w:pict>
          </mc:Fallback>
        </mc:AlternateContent>
      </w:r>
      <w:r w:rsidR="0000787E">
        <w:object w:dxaOrig="11595" w:dyaOrig="1515" w14:anchorId="2AF74953">
          <v:shape id="_x0000_i1025" type="#_x0000_t75" style="width:460.3pt;height:60pt" o:ole="" o:bordertopcolor="this" o:borderleftcolor="this" o:borderbottomcolor="this" o:borderrightcolor="this">
            <v:imagedata r:id="rId46" o:title=""/>
            <w10:bordertop type="single" width="4"/>
            <w10:borderleft type="single" width="4"/>
            <w10:borderbottom type="single" width="4"/>
            <w10:borderright type="single" width="4"/>
          </v:shape>
          <o:OLEObject Type="Embed" ProgID="PBrush" ShapeID="_x0000_i1025" DrawAspect="Content" ObjectID="_1730291649" r:id="rId47"/>
        </w:object>
      </w:r>
    </w:p>
    <w:p w14:paraId="23CDF685" w14:textId="7471F5C7" w:rsidR="0000787E" w:rsidRDefault="00BC3F31" w:rsidP="009962FB">
      <w:r>
        <w:rPr>
          <w:noProof/>
          <w:lang w:eastAsia="fr-FR"/>
        </w:rPr>
        <mc:AlternateContent>
          <mc:Choice Requires="wps">
            <w:drawing>
              <wp:anchor distT="0" distB="0" distL="114300" distR="114300" simplePos="0" relativeHeight="251884544" behindDoc="0" locked="0" layoutInCell="1" allowOverlap="1" wp14:anchorId="751DAA66" wp14:editId="37B00D99">
                <wp:simplePos x="0" y="0"/>
                <wp:positionH relativeFrom="column">
                  <wp:posOffset>4693920</wp:posOffset>
                </wp:positionH>
                <wp:positionV relativeFrom="paragraph">
                  <wp:posOffset>128270</wp:posOffset>
                </wp:positionV>
                <wp:extent cx="457200" cy="449580"/>
                <wp:effectExtent l="0" t="0" r="19050" b="26670"/>
                <wp:wrapNone/>
                <wp:docPr id="38" name="Ellipse 38"/>
                <wp:cNvGraphicFramePr/>
                <a:graphic xmlns:a="http://schemas.openxmlformats.org/drawingml/2006/main">
                  <a:graphicData uri="http://schemas.microsoft.com/office/word/2010/wordprocessingShape">
                    <wps:wsp>
                      <wps:cNvSpPr/>
                      <wps:spPr>
                        <a:xfrm>
                          <a:off x="0" y="0"/>
                          <a:ext cx="457200" cy="449580"/>
                        </a:xfrm>
                        <a:prstGeom prst="ellipse">
                          <a:avLst/>
                        </a:prstGeom>
                      </wps:spPr>
                      <wps:style>
                        <a:lnRef idx="2">
                          <a:schemeClr val="dk1"/>
                        </a:lnRef>
                        <a:fillRef idx="1">
                          <a:schemeClr val="lt1"/>
                        </a:fillRef>
                        <a:effectRef idx="0">
                          <a:schemeClr val="dk1"/>
                        </a:effectRef>
                        <a:fontRef idx="minor">
                          <a:schemeClr val="dk1"/>
                        </a:fontRef>
                      </wps:style>
                      <wps:txbx>
                        <w:txbxContent>
                          <w:p w14:paraId="6EF2F35F" w14:textId="23B5FA2C" w:rsidR="00BC3F31" w:rsidRDefault="00BC3F31" w:rsidP="00BC3F31">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1DAA66" id="Ellipse 38" o:spid="_x0000_s1048" style="position:absolute;margin-left:369.6pt;margin-top:10.1pt;width:36pt;height:35.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" fillcolor="white [3201]" strokecolor="black [3200]" strokeweight="1pt">
                <v:stroke joinstyle="miter"/>
                <v:textbox>
                  <w:txbxContent>
                    <w:p w14:paraId="6EF2F35F" w14:textId="23B5FA2C" w:rsidR="00BC3F31" w:rsidRDefault="00BC3F31" w:rsidP="00BC3F31">
                      <w:pPr>
                        <w:jc w:val="center"/>
                      </w:pPr>
                      <w:r>
                        <w:t>4</w:t>
                      </w:r>
                    </w:p>
                  </w:txbxContent>
                </v:textbox>
              </v:oval>
            </w:pict>
          </mc:Fallback>
        </mc:AlternateContent>
      </w:r>
      <w:r>
        <w:rPr>
          <w:noProof/>
          <w:lang w:eastAsia="fr-FR"/>
        </w:rPr>
        <mc:AlternateContent>
          <mc:Choice Requires="wps">
            <w:drawing>
              <wp:anchor distT="0" distB="0" distL="114300" distR="114300" simplePos="0" relativeHeight="251882496" behindDoc="0" locked="0" layoutInCell="1" allowOverlap="1" wp14:anchorId="557C370D" wp14:editId="58F9713A">
                <wp:simplePos x="0" y="0"/>
                <wp:positionH relativeFrom="column">
                  <wp:posOffset>3208020</wp:posOffset>
                </wp:positionH>
                <wp:positionV relativeFrom="paragraph">
                  <wp:posOffset>128270</wp:posOffset>
                </wp:positionV>
                <wp:extent cx="457200" cy="449580"/>
                <wp:effectExtent l="0" t="0" r="19050" b="26670"/>
                <wp:wrapNone/>
                <wp:docPr id="37" name="Ellipse 37"/>
                <wp:cNvGraphicFramePr/>
                <a:graphic xmlns:a="http://schemas.openxmlformats.org/drawingml/2006/main">
                  <a:graphicData uri="http://schemas.microsoft.com/office/word/2010/wordprocessingShape">
                    <wps:wsp>
                      <wps:cNvSpPr/>
                      <wps:spPr>
                        <a:xfrm>
                          <a:off x="0" y="0"/>
                          <a:ext cx="457200" cy="449580"/>
                        </a:xfrm>
                        <a:prstGeom prst="ellipse">
                          <a:avLst/>
                        </a:prstGeom>
                      </wps:spPr>
                      <wps:style>
                        <a:lnRef idx="2">
                          <a:schemeClr val="dk1"/>
                        </a:lnRef>
                        <a:fillRef idx="1">
                          <a:schemeClr val="lt1"/>
                        </a:fillRef>
                        <a:effectRef idx="0">
                          <a:schemeClr val="dk1"/>
                        </a:effectRef>
                        <a:fontRef idx="minor">
                          <a:schemeClr val="dk1"/>
                        </a:fontRef>
                      </wps:style>
                      <wps:txbx>
                        <w:txbxContent>
                          <w:p w14:paraId="14AA26E9" w14:textId="74DC75DE" w:rsidR="00BC3F31" w:rsidRDefault="00BC3F31" w:rsidP="00BC3F31">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7C370D" id="Ellipse 37" o:spid="_x0000_s1049" style="position:absolute;margin-left:252.6pt;margin-top:10.1pt;width:36pt;height:35.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" fillcolor="white [3201]" strokecolor="black [3200]" strokeweight="1pt">
                <v:stroke joinstyle="miter"/>
                <v:textbox>
                  <w:txbxContent>
                    <w:p w14:paraId="14AA26E9" w14:textId="74DC75DE" w:rsidR="00BC3F31" w:rsidRDefault="00BC3F31" w:rsidP="00BC3F31">
                      <w:pPr>
                        <w:jc w:val="center"/>
                      </w:pPr>
                      <w:r>
                        <w:t>3</w:t>
                      </w:r>
                    </w:p>
                  </w:txbxContent>
                </v:textbox>
              </v:oval>
            </w:pict>
          </mc:Fallback>
        </mc:AlternateContent>
      </w:r>
      <w:r>
        <w:rPr>
          <w:noProof/>
          <w:lang w:eastAsia="fr-FR"/>
        </w:rPr>
        <mc:AlternateContent>
          <mc:Choice Requires="wps">
            <w:drawing>
              <wp:anchor distT="0" distB="0" distL="114300" distR="114300" simplePos="0" relativeHeight="251880448" behindDoc="0" locked="0" layoutInCell="1" allowOverlap="1" wp14:anchorId="723135D4" wp14:editId="51F3698E">
                <wp:simplePos x="0" y="0"/>
                <wp:positionH relativeFrom="column">
                  <wp:posOffset>1805305</wp:posOffset>
                </wp:positionH>
                <wp:positionV relativeFrom="paragraph">
                  <wp:posOffset>127635</wp:posOffset>
                </wp:positionV>
                <wp:extent cx="457200" cy="449580"/>
                <wp:effectExtent l="0" t="0" r="19050" b="26670"/>
                <wp:wrapNone/>
                <wp:docPr id="36" name="Ellipse 36"/>
                <wp:cNvGraphicFramePr/>
                <a:graphic xmlns:a="http://schemas.openxmlformats.org/drawingml/2006/main">
                  <a:graphicData uri="http://schemas.microsoft.com/office/word/2010/wordprocessingShape">
                    <wps:wsp>
                      <wps:cNvSpPr/>
                      <wps:spPr>
                        <a:xfrm>
                          <a:off x="0" y="0"/>
                          <a:ext cx="457200" cy="449580"/>
                        </a:xfrm>
                        <a:prstGeom prst="ellipse">
                          <a:avLst/>
                        </a:prstGeom>
                      </wps:spPr>
                      <wps:style>
                        <a:lnRef idx="2">
                          <a:schemeClr val="dk1"/>
                        </a:lnRef>
                        <a:fillRef idx="1">
                          <a:schemeClr val="lt1"/>
                        </a:fillRef>
                        <a:effectRef idx="0">
                          <a:schemeClr val="dk1"/>
                        </a:effectRef>
                        <a:fontRef idx="minor">
                          <a:schemeClr val="dk1"/>
                        </a:fontRef>
                      </wps:style>
                      <wps:txbx>
                        <w:txbxContent>
                          <w:p w14:paraId="7CCF0A80" w14:textId="07B5DF2A" w:rsidR="00BC3F31" w:rsidRDefault="00BC3F31" w:rsidP="00BC3F3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3135D4" id="Ellipse 36" o:spid="_x0000_s1050" style="position:absolute;margin-left:142.15pt;margin-top:10.05pt;width:36pt;height:35.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" fillcolor="white [3201]" strokecolor="black [3200]" strokeweight="1pt">
                <v:stroke joinstyle="miter"/>
                <v:textbox>
                  <w:txbxContent>
                    <w:p w14:paraId="7CCF0A80" w14:textId="07B5DF2A" w:rsidR="00BC3F31" w:rsidRDefault="00BC3F31" w:rsidP="00BC3F31">
                      <w:pPr>
                        <w:jc w:val="center"/>
                      </w:pPr>
                      <w:r>
                        <w:t>2</w:t>
                      </w:r>
                    </w:p>
                  </w:txbxContent>
                </v:textbox>
              </v:oval>
            </w:pict>
          </mc:Fallback>
        </mc:AlternateContent>
      </w:r>
      <w:r>
        <w:rPr>
          <w:noProof/>
          <w:lang w:eastAsia="fr-FR"/>
        </w:rPr>
        <mc:AlternateContent>
          <mc:Choice Requires="wps">
            <w:drawing>
              <wp:anchor distT="0" distB="0" distL="114300" distR="114300" simplePos="0" relativeHeight="251878400" behindDoc="0" locked="0" layoutInCell="1" allowOverlap="1" wp14:anchorId="78F2C360" wp14:editId="3409BB0E">
                <wp:simplePos x="0" y="0"/>
                <wp:positionH relativeFrom="column">
                  <wp:posOffset>174625</wp:posOffset>
                </wp:positionH>
                <wp:positionV relativeFrom="paragraph">
                  <wp:posOffset>127635</wp:posOffset>
                </wp:positionV>
                <wp:extent cx="457200" cy="449580"/>
                <wp:effectExtent l="0" t="0" r="19050" b="26670"/>
                <wp:wrapNone/>
                <wp:docPr id="35" name="Ellipse 35"/>
                <wp:cNvGraphicFramePr/>
                <a:graphic xmlns:a="http://schemas.openxmlformats.org/drawingml/2006/main">
                  <a:graphicData uri="http://schemas.microsoft.com/office/word/2010/wordprocessingShape">
                    <wps:wsp>
                      <wps:cNvSpPr/>
                      <wps:spPr>
                        <a:xfrm>
                          <a:off x="0" y="0"/>
                          <a:ext cx="457200" cy="449580"/>
                        </a:xfrm>
                        <a:prstGeom prst="ellipse">
                          <a:avLst/>
                        </a:prstGeom>
                      </wps:spPr>
                      <wps:style>
                        <a:lnRef idx="2">
                          <a:schemeClr val="dk1"/>
                        </a:lnRef>
                        <a:fillRef idx="1">
                          <a:schemeClr val="lt1"/>
                        </a:fillRef>
                        <a:effectRef idx="0">
                          <a:schemeClr val="dk1"/>
                        </a:effectRef>
                        <a:fontRef idx="minor">
                          <a:schemeClr val="dk1"/>
                        </a:fontRef>
                      </wps:style>
                      <wps:txbx>
                        <w:txbxContent>
                          <w:p w14:paraId="193758D2" w14:textId="5B14D014" w:rsidR="00BC3F31" w:rsidRDefault="00BC3F31" w:rsidP="00BC3F3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8F2C360" id="Ellipse 35" o:spid="_x0000_s1051" style="position:absolute;margin-left:13.75pt;margin-top:10.05pt;width:36pt;height:35.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" fillcolor="white [3201]" strokecolor="black [3200]" strokeweight="1pt">
                <v:stroke joinstyle="miter"/>
                <v:textbox>
                  <w:txbxContent>
                    <w:p w14:paraId="193758D2" w14:textId="5B14D014" w:rsidR="00BC3F31" w:rsidRDefault="00BC3F31" w:rsidP="00BC3F31">
                      <w:pPr>
                        <w:jc w:val="center"/>
                      </w:pPr>
                      <w:r>
                        <w:t>1</w:t>
                      </w:r>
                    </w:p>
                  </w:txbxContent>
                </v:textbox>
              </v:oval>
            </w:pict>
          </mc:Fallback>
        </mc:AlternateContent>
      </w:r>
    </w:p>
    <w:p w14:paraId="10719F3D" w14:textId="2DB7FF49" w:rsidR="0000787E" w:rsidRDefault="0000787E" w:rsidP="009962FB"/>
    <w:p w14:paraId="68FBAB50" w14:textId="19E80ABC" w:rsidR="0000787E" w:rsidRDefault="0000787E" w:rsidP="009962FB"/>
    <w:p w14:paraId="75F08CA2" w14:textId="7FED032F" w:rsidR="0000787E" w:rsidRDefault="00D70557" w:rsidP="009962FB">
      <w:r>
        <w:rPr>
          <w:noProof/>
          <w:lang w:eastAsia="fr-FR"/>
        </w:rPr>
        <mc:AlternateContent>
          <mc:Choice Requires="wps">
            <w:drawing>
              <wp:anchor distT="0" distB="0" distL="114300" distR="114300" simplePos="0" relativeHeight="251894784" behindDoc="0" locked="0" layoutInCell="1" allowOverlap="1" wp14:anchorId="23C9421D" wp14:editId="076DC8D7">
                <wp:simplePos x="0" y="0"/>
                <wp:positionH relativeFrom="column">
                  <wp:posOffset>1530985</wp:posOffset>
                </wp:positionH>
                <wp:positionV relativeFrom="paragraph">
                  <wp:posOffset>32385</wp:posOffset>
                </wp:positionV>
                <wp:extent cx="1219200" cy="815340"/>
                <wp:effectExtent l="0" t="0" r="19050" b="22860"/>
                <wp:wrapNone/>
                <wp:docPr id="50" name="Zone de texte 50"/>
                <wp:cNvGraphicFramePr/>
                <a:graphic xmlns:a="http://schemas.openxmlformats.org/drawingml/2006/main">
                  <a:graphicData uri="http://schemas.microsoft.com/office/word/2010/wordprocessingShape">
                    <wps:wsp>
                      <wps:cNvSpPr txBox="1"/>
                      <wps:spPr>
                        <a:xfrm>
                          <a:off x="0" y="0"/>
                          <a:ext cx="1219200" cy="815340"/>
                        </a:xfrm>
                        <a:prstGeom prst="rect">
                          <a:avLst/>
                        </a:prstGeom>
                        <a:solidFill>
                          <a:schemeClr val="lt1"/>
                        </a:solidFill>
                        <a:ln w="6350">
                          <a:solidFill>
                            <a:prstClr val="black"/>
                          </a:solidFill>
                        </a:ln>
                      </wps:spPr>
                      <wps:txbx>
                        <w:txbxContent>
                          <w:p w14:paraId="021B26F5" w14:textId="53CA3C0A" w:rsidR="00D70557" w:rsidRDefault="00D70557" w:rsidP="00D70557">
                            <w:pPr>
                              <w:jc w:val="center"/>
                            </w:pPr>
                            <w:r>
                              <w:t>Tension monophasée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C9421D" id="Zone de texte 50" o:spid="_x0000_s1052" type="#_x0000_t202" style="position:absolute;margin-left:120.55pt;margin-top:2.55pt;width:96pt;height:64.2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" fillcolor="white [3201]" strokeweight=".5pt">
                <v:textbox>
                  <w:txbxContent>
                    <w:p w14:paraId="021B26F5" w14:textId="53CA3C0A" w:rsidR="00D70557" w:rsidRDefault="00D70557" w:rsidP="00D70557">
                      <w:pPr>
                        <w:jc w:val="center"/>
                      </w:pPr>
                      <w:r>
                        <w:t>Tension monophasée</w:t>
                      </w:r>
                    </w:p>
                  </w:txbxContent>
                </v:textbox>
              </v:shape>
            </w:pict>
          </mc:Fallback>
        </mc:AlternateContent>
      </w:r>
      <w:r>
        <w:rPr>
          <w:noProof/>
          <w:lang w:eastAsia="fr-FR"/>
        </w:rPr>
        <mc:AlternateContent>
          <mc:Choice Requires="wps">
            <w:drawing>
              <wp:anchor distT="0" distB="0" distL="114300" distR="114300" simplePos="0" relativeHeight="251898880" behindDoc="0" locked="0" layoutInCell="1" allowOverlap="1" wp14:anchorId="08388EBC" wp14:editId="0004E948">
                <wp:simplePos x="0" y="0"/>
                <wp:positionH relativeFrom="column">
                  <wp:posOffset>4441825</wp:posOffset>
                </wp:positionH>
                <wp:positionV relativeFrom="paragraph">
                  <wp:posOffset>47625</wp:posOffset>
                </wp:positionV>
                <wp:extent cx="1036320" cy="815340"/>
                <wp:effectExtent l="0" t="0" r="11430" b="22860"/>
                <wp:wrapNone/>
                <wp:docPr id="52" name="Zone de texte 52"/>
                <wp:cNvGraphicFramePr/>
                <a:graphic xmlns:a="http://schemas.openxmlformats.org/drawingml/2006/main">
                  <a:graphicData uri="http://schemas.microsoft.com/office/word/2010/wordprocessingShape">
                    <wps:wsp>
                      <wps:cNvSpPr txBox="1"/>
                      <wps:spPr>
                        <a:xfrm>
                          <a:off x="0" y="0"/>
                          <a:ext cx="1036320" cy="815340"/>
                        </a:xfrm>
                        <a:prstGeom prst="rect">
                          <a:avLst/>
                        </a:prstGeom>
                        <a:solidFill>
                          <a:schemeClr val="lt1"/>
                        </a:solidFill>
                        <a:ln w="6350">
                          <a:solidFill>
                            <a:prstClr val="black"/>
                          </a:solidFill>
                        </a:ln>
                      </wps:spPr>
                      <wps:txbx>
                        <w:txbxContent>
                          <w:p w14:paraId="4DF22F4E" w14:textId="4138EB0F" w:rsidR="00D70557" w:rsidRDefault="00D70557" w:rsidP="00D70557">
                            <w:pPr>
                              <w:jc w:val="center"/>
                            </w:pPr>
                            <w:r w:rsidRPr="00D70557">
                              <w:t>Cos φ</w:t>
                            </w:r>
                          </w:p>
                          <w:p w14:paraId="3F9E8241" w14:textId="3EF7CF5B" w:rsidR="00D70557" w:rsidRDefault="00D70557" w:rsidP="00D70557">
                            <w:pPr>
                              <w:jc w:val="center"/>
                            </w:pPr>
                          </w:p>
                          <w:p w14:paraId="43DAA46F" w14:textId="6259041D" w:rsidR="00D70557" w:rsidRDefault="00D70557" w:rsidP="00D70557">
                            <w:pPr>
                              <w:jc w:val="center"/>
                            </w:pPr>
                            <w:r>
                              <w:t>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388EBC" id="Zone de texte 52" o:spid="_x0000_s1053" type="#_x0000_t202" style="position:absolute;margin-left:349.75pt;margin-top:3.75pt;width:81.6pt;height:64.2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BVuOgIAAIQ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" fillcolor="white [3201]" strokeweight=".5pt">
                <v:textbox>
                  <w:txbxContent>
                    <w:p w14:paraId="4DF22F4E" w14:textId="4138EB0F" w:rsidR="00D70557" w:rsidRDefault="00D70557" w:rsidP="00D70557">
                      <w:pPr>
                        <w:jc w:val="center"/>
                      </w:pPr>
                      <w:r w:rsidRPr="00D70557">
                        <w:t>Cos φ</w:t>
                      </w:r>
                    </w:p>
                    <w:p w14:paraId="3F9E8241" w14:textId="3EF7CF5B" w:rsidR="00D70557" w:rsidRDefault="00D70557" w:rsidP="00D70557">
                      <w:pPr>
                        <w:jc w:val="center"/>
                      </w:pPr>
                    </w:p>
                    <w:p w14:paraId="43DAA46F" w14:textId="6259041D" w:rsidR="00D70557" w:rsidRDefault="00D70557" w:rsidP="00D70557">
                      <w:pPr>
                        <w:jc w:val="center"/>
                      </w:pPr>
                      <w:r>
                        <w:t>0,9</w:t>
                      </w:r>
                    </w:p>
                  </w:txbxContent>
                </v:textbox>
              </v:shape>
            </w:pict>
          </mc:Fallback>
        </mc:AlternateContent>
      </w:r>
      <w:r>
        <w:rPr>
          <w:noProof/>
          <w:lang w:eastAsia="fr-FR"/>
        </w:rPr>
        <mc:AlternateContent>
          <mc:Choice Requires="wps">
            <w:drawing>
              <wp:anchor distT="0" distB="0" distL="114300" distR="114300" simplePos="0" relativeHeight="251896832" behindDoc="0" locked="0" layoutInCell="1" allowOverlap="1" wp14:anchorId="032D0B26" wp14:editId="4E1C476A">
                <wp:simplePos x="0" y="0"/>
                <wp:positionH relativeFrom="column">
                  <wp:posOffset>2902585</wp:posOffset>
                </wp:positionH>
                <wp:positionV relativeFrom="paragraph">
                  <wp:posOffset>32385</wp:posOffset>
                </wp:positionV>
                <wp:extent cx="1036320" cy="815340"/>
                <wp:effectExtent l="0" t="0" r="11430" b="22860"/>
                <wp:wrapNone/>
                <wp:docPr id="51" name="Zone de texte 51"/>
                <wp:cNvGraphicFramePr/>
                <a:graphic xmlns:a="http://schemas.openxmlformats.org/drawingml/2006/main">
                  <a:graphicData uri="http://schemas.microsoft.com/office/word/2010/wordprocessingShape">
                    <wps:wsp>
                      <wps:cNvSpPr txBox="1"/>
                      <wps:spPr>
                        <a:xfrm>
                          <a:off x="0" y="0"/>
                          <a:ext cx="1036320" cy="815340"/>
                        </a:xfrm>
                        <a:prstGeom prst="rect">
                          <a:avLst/>
                        </a:prstGeom>
                        <a:solidFill>
                          <a:schemeClr val="lt1"/>
                        </a:solidFill>
                        <a:ln w="6350">
                          <a:solidFill>
                            <a:prstClr val="black"/>
                          </a:solidFill>
                        </a:ln>
                      </wps:spPr>
                      <wps:txbx>
                        <w:txbxContent>
                          <w:p w14:paraId="1675D901" w14:textId="7A16E8C9" w:rsidR="00D70557" w:rsidRDefault="00D70557" w:rsidP="00D70557">
                            <w:pPr>
                              <w:jc w:val="center"/>
                            </w:pPr>
                            <w:r>
                              <w:t xml:space="preserve">On considère </w:t>
                            </w:r>
                            <w:r w:rsidRPr="00D70557">
                              <w:t>η</w:t>
                            </w:r>
                            <w:r>
                              <w:t xml:space="preserve">=1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D0B26" id="Zone de texte 51" o:spid="_x0000_s1054" type="#_x0000_t202" style="position:absolute;margin-left:228.55pt;margin-top:2.55pt;width:81.6pt;height:64.2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" fillcolor="white [3201]" strokeweight=".5pt">
                <v:textbox>
                  <w:txbxContent>
                    <w:p w14:paraId="1675D901" w14:textId="7A16E8C9" w:rsidR="00D70557" w:rsidRDefault="00D70557" w:rsidP="00D70557">
                      <w:pPr>
                        <w:jc w:val="center"/>
                      </w:pPr>
                      <w:r>
                        <w:t xml:space="preserve">On considère </w:t>
                      </w:r>
                      <w:r w:rsidRPr="00D70557">
                        <w:t>η</w:t>
                      </w:r>
                      <w:r>
                        <w:t xml:space="preserve">=1 </w:t>
                      </w:r>
                    </w:p>
                  </w:txbxContent>
                </v:textbox>
              </v:shape>
            </w:pict>
          </mc:Fallback>
        </mc:AlternateContent>
      </w:r>
      <w:r w:rsidR="00BC3F31">
        <w:rPr>
          <w:noProof/>
          <w:lang w:eastAsia="fr-FR"/>
        </w:rPr>
        <mc:AlternateContent>
          <mc:Choice Requires="wps">
            <w:drawing>
              <wp:anchor distT="0" distB="0" distL="114300" distR="114300" simplePos="0" relativeHeight="251892736" behindDoc="0" locked="0" layoutInCell="1" allowOverlap="1" wp14:anchorId="62DA0454" wp14:editId="06DE782E">
                <wp:simplePos x="0" y="0"/>
                <wp:positionH relativeFrom="column">
                  <wp:posOffset>37465</wp:posOffset>
                </wp:positionH>
                <wp:positionV relativeFrom="paragraph">
                  <wp:posOffset>32385</wp:posOffset>
                </wp:positionV>
                <wp:extent cx="1036320" cy="815340"/>
                <wp:effectExtent l="0" t="0" r="11430" b="22860"/>
                <wp:wrapNone/>
                <wp:docPr id="49" name="Zone de texte 49"/>
                <wp:cNvGraphicFramePr/>
                <a:graphic xmlns:a="http://schemas.openxmlformats.org/drawingml/2006/main">
                  <a:graphicData uri="http://schemas.microsoft.com/office/word/2010/wordprocessingShape">
                    <wps:wsp>
                      <wps:cNvSpPr txBox="1"/>
                      <wps:spPr>
                        <a:xfrm>
                          <a:off x="0" y="0"/>
                          <a:ext cx="1036320" cy="815340"/>
                        </a:xfrm>
                        <a:prstGeom prst="rect">
                          <a:avLst/>
                        </a:prstGeom>
                        <a:solidFill>
                          <a:schemeClr val="lt1"/>
                        </a:solidFill>
                        <a:ln w="6350">
                          <a:solidFill>
                            <a:prstClr val="black"/>
                          </a:solidFill>
                        </a:ln>
                      </wps:spPr>
                      <wps:txbx>
                        <w:txbxContent>
                          <w:p w14:paraId="49921FB1" w14:textId="089190E3" w:rsidR="00BC3F31" w:rsidRDefault="00BC3F31" w:rsidP="00BC3F31">
                            <w:pPr>
                              <w:jc w:val="center"/>
                            </w:pPr>
                            <w:r>
                              <w:t xml:space="preserve">Puissance </w:t>
                            </w:r>
                            <w:r w:rsidR="00D70557">
                              <w:t>de la pompe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DA0454" id="Zone de texte 49" o:spid="_x0000_s1055" type="#_x0000_t202" style="position:absolute;margin-left:2.95pt;margin-top:2.55pt;width:81.6pt;height:64.2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" fillcolor="white [3201]" strokeweight=".5pt">
                <v:textbox>
                  <w:txbxContent>
                    <w:p w14:paraId="49921FB1" w14:textId="089190E3" w:rsidR="00BC3F31" w:rsidRDefault="00BC3F31" w:rsidP="00BC3F31">
                      <w:pPr>
                        <w:jc w:val="center"/>
                      </w:pPr>
                      <w:r>
                        <w:t xml:space="preserve">Puissance </w:t>
                      </w:r>
                      <w:r w:rsidR="00D70557">
                        <w:t>de la pompe</w:t>
                      </w:r>
                    </w:p>
                  </w:txbxContent>
                </v:textbox>
              </v:shape>
            </w:pict>
          </mc:Fallback>
        </mc:AlternateContent>
      </w:r>
    </w:p>
    <w:p w14:paraId="2615998F" w14:textId="1FB729E7" w:rsidR="0000787E" w:rsidRDefault="0000787E" w:rsidP="009962FB"/>
    <w:p w14:paraId="4B947E9E" w14:textId="5E7BFEDF" w:rsidR="00BC3F31" w:rsidRDefault="00BC3F31" w:rsidP="009962FB"/>
    <w:p w14:paraId="5D8EF401" w14:textId="5033AF24" w:rsidR="00BC3F31" w:rsidRDefault="00BC3F31" w:rsidP="009962FB"/>
    <w:p w14:paraId="69D2DDAE" w14:textId="77777777" w:rsidR="00BC3F31" w:rsidRDefault="00BC3F31" w:rsidP="009962FB"/>
    <w:p w14:paraId="090551BF" w14:textId="58427E81" w:rsidR="0000787E" w:rsidRDefault="00AE0F40" w:rsidP="009962FB">
      <w:r>
        <w:t xml:space="preserve">Après avoir entré les valeurs ci-dessous cliquer sur la touche </w:t>
      </w:r>
      <w:r>
        <w:object w:dxaOrig="1560" w:dyaOrig="690" w14:anchorId="568DD44D">
          <v:shape id="_x0000_i1026" type="#_x0000_t75" style="width:69.6pt;height:31.2pt" o:ole="">
            <v:imagedata r:id="rId48" o:title=""/>
          </v:shape>
          <o:OLEObject Type="Embed" ProgID="PBrush" ShapeID="_x0000_i1026" DrawAspect="Content" ObjectID="_1730291650" r:id="rId49"/>
        </w:object>
      </w:r>
    </w:p>
    <w:p w14:paraId="3E568863" w14:textId="09FBF4EE" w:rsidR="0000787E" w:rsidRDefault="0000787E" w:rsidP="009962FB"/>
    <w:p w14:paraId="21F00EAD" w14:textId="3C9F5D09" w:rsidR="00AE0F40" w:rsidRDefault="00AE0F40" w:rsidP="009962FB">
      <w:r>
        <w:t>Le courant maximum absorbé par la pompe sera de :</w:t>
      </w:r>
    </w:p>
    <w:p w14:paraId="48C0F4FD" w14:textId="66503BFE" w:rsidR="00AE0F40" w:rsidRDefault="00AE0F40" w:rsidP="00AE0F40">
      <w:pPr>
        <w:jc w:val="center"/>
      </w:pPr>
      <w:r>
        <w:t>………………………. A</w:t>
      </w:r>
    </w:p>
    <w:p w14:paraId="3B2B1B63" w14:textId="0BFFA7E0" w:rsidR="00AE0F40" w:rsidRDefault="00AE0F40" w:rsidP="009962FB"/>
    <w:p w14:paraId="69D7FFF5" w14:textId="1E835411" w:rsidR="00256811" w:rsidRDefault="00256811" w:rsidP="009962FB"/>
    <w:p w14:paraId="2F3CBF88" w14:textId="07FA5A91" w:rsidR="00256811" w:rsidRDefault="00256811" w:rsidP="009962FB">
      <w:r>
        <w:t>Nous opterons donc pour une protection de (cocher la case):</w:t>
      </w:r>
    </w:p>
    <w:p w14:paraId="7B067169" w14:textId="249D1503" w:rsidR="00256811" w:rsidRDefault="00256811" w:rsidP="00314374">
      <w:pPr>
        <w:jc w:val="center"/>
      </w:pPr>
      <w:r>
        <w:sym w:font="Wingdings" w:char="F0A8"/>
      </w:r>
      <w:r>
        <w:t>2A</w:t>
      </w:r>
      <w:r>
        <w:tab/>
      </w:r>
      <w:r>
        <w:tab/>
      </w:r>
      <w:r>
        <w:sym w:font="Wingdings" w:char="F0A8"/>
      </w:r>
      <w:r>
        <w:t>10A</w:t>
      </w:r>
      <w:r>
        <w:tab/>
      </w:r>
      <w:r>
        <w:sym w:font="Wingdings" w:char="F0A8"/>
      </w:r>
      <w:r w:rsidR="00314374">
        <w:t>20A</w:t>
      </w:r>
      <w:r w:rsidR="00314374">
        <w:tab/>
      </w:r>
      <w:r w:rsidR="00314374">
        <w:tab/>
      </w:r>
      <w:r w:rsidR="00314374">
        <w:sym w:font="Wingdings" w:char="F0A8"/>
      </w:r>
      <w:r w:rsidR="00314374">
        <w:t>32A</w:t>
      </w:r>
    </w:p>
    <w:p w14:paraId="393BDC8C" w14:textId="319894A8" w:rsidR="00314374" w:rsidRDefault="00314374" w:rsidP="00314374">
      <w:pPr>
        <w:jc w:val="center"/>
      </w:pPr>
    </w:p>
    <w:p w14:paraId="458BBC7C" w14:textId="3C913128" w:rsidR="00BF4217" w:rsidRDefault="00BF4217" w:rsidP="00BF4217">
      <w:r>
        <w:t>La protection actuelle est-elle adaptée ? (Cocher la case)</w:t>
      </w:r>
    </w:p>
    <w:p w14:paraId="0508A167" w14:textId="0A63D3C8" w:rsidR="00BF4217" w:rsidRDefault="00BF4217" w:rsidP="00BF4217">
      <w:pPr>
        <w:jc w:val="center"/>
      </w:pPr>
      <w:r>
        <w:sym w:font="Wingdings" w:char="F0A8"/>
      </w:r>
      <w:r>
        <w:t xml:space="preserve"> OUI</w:t>
      </w:r>
      <w:r>
        <w:tab/>
      </w:r>
      <w:r>
        <w:tab/>
      </w:r>
      <w:r>
        <w:sym w:font="Wingdings" w:char="F0A8"/>
      </w:r>
      <w:r>
        <w:t xml:space="preserve"> NON</w:t>
      </w:r>
    </w:p>
    <w:p w14:paraId="32C0674A" w14:textId="77777777" w:rsidR="00BF4217" w:rsidRDefault="00BF4217" w:rsidP="00BF4217">
      <w:pPr>
        <w:jc w:val="center"/>
      </w:pPr>
    </w:p>
    <w:p w14:paraId="1F37E550" w14:textId="2F1A64A7" w:rsidR="00AE0F40" w:rsidRDefault="00AE0F40">
      <w:pPr>
        <w:spacing w:after="160" w:line="259" w:lineRule="auto"/>
      </w:pPr>
      <w:r>
        <w:br w:type="page"/>
      </w:r>
    </w:p>
    <w:p w14:paraId="22942B4B" w14:textId="79F92264" w:rsidR="00AE0F40" w:rsidRDefault="00AE0F40" w:rsidP="00AE0F40">
      <w:pPr>
        <w:pStyle w:val="Titre4"/>
      </w:pPr>
      <w:bookmarkStart w:id="17" w:name="_Toc106096998"/>
      <w:r>
        <w:t>Déterminer l</w:t>
      </w:r>
      <w:r w:rsidR="00256811">
        <w:t xml:space="preserve">’emplacement du </w:t>
      </w:r>
      <w:r w:rsidR="00314374">
        <w:t>disjoncteur dans</w:t>
      </w:r>
      <w:r w:rsidR="00256811">
        <w:t xml:space="preserve"> le tableau</w:t>
      </w:r>
      <w:bookmarkEnd w:id="17"/>
      <w:r>
        <w:t> </w:t>
      </w:r>
    </w:p>
    <w:p w14:paraId="5DA98ECB" w14:textId="0711B558" w:rsidR="00AE0F40" w:rsidRDefault="00AE0F40" w:rsidP="009962FB"/>
    <w:p w14:paraId="4D66A711" w14:textId="23F3D62B" w:rsidR="00AE0F40" w:rsidRDefault="00314374" w:rsidP="009962FB">
      <w:r>
        <w:t xml:space="preserve">Le disjoncteur de </w:t>
      </w:r>
      <w:r w:rsidR="00C54922">
        <w:t xml:space="preserve">la pompe de </w:t>
      </w:r>
      <w:r>
        <w:t xml:space="preserve">charge 2 est à remplacer. Vous identifierez son emplacement en l’entourant sur l’image ci-dessous. (Vous utiliserez le schéma électrique et la photographie des éléments présents dans l’armoire sur Pano Builder) </w:t>
      </w:r>
    </w:p>
    <w:p w14:paraId="1B59EA58" w14:textId="6AC607EB" w:rsidR="00AE0F40" w:rsidRDefault="00AE0F40" w:rsidP="009962FB"/>
    <w:p w14:paraId="4A2AC545" w14:textId="68A12063" w:rsidR="00AE0F40" w:rsidRDefault="00314374" w:rsidP="00AB36C4">
      <w:pPr>
        <w:jc w:val="center"/>
      </w:pPr>
      <w:r>
        <w:rPr>
          <w:noProof/>
          <w:lang w:eastAsia="fr-FR"/>
        </w:rPr>
        <w:drawing>
          <wp:inline distT="0" distB="0" distL="0" distR="0" wp14:anchorId="5AE3C2A8" wp14:editId="6FF46098">
            <wp:extent cx="4233545" cy="6339840"/>
            <wp:effectExtent l="0" t="0" r="0" b="381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5133" b="15687"/>
                    <a:stretch/>
                  </pic:blipFill>
                  <pic:spPr bwMode="auto">
                    <a:xfrm>
                      <a:off x="0" y="0"/>
                      <a:ext cx="4233545" cy="6339840"/>
                    </a:xfrm>
                    <a:prstGeom prst="rect">
                      <a:avLst/>
                    </a:prstGeom>
                    <a:noFill/>
                    <a:ln>
                      <a:noFill/>
                    </a:ln>
                    <a:extLst>
                      <a:ext uri="{53640926-AAD7-44D8-BBD7-CCE9431645EC}">
                        <a14:shadowObscured xmlns:a14="http://schemas.microsoft.com/office/drawing/2010/main"/>
                      </a:ext>
                    </a:extLst>
                  </pic:spPr>
                </pic:pic>
              </a:graphicData>
            </a:graphic>
          </wp:inline>
        </w:drawing>
      </w:r>
    </w:p>
    <w:p w14:paraId="1E50B2FD" w14:textId="02605D60" w:rsidR="00AE0F40" w:rsidRDefault="00AE0F40" w:rsidP="009962FB"/>
    <w:p w14:paraId="45EAD490" w14:textId="24CEB36E" w:rsidR="00AE0F40" w:rsidRDefault="00AE0F40" w:rsidP="009962FB"/>
    <w:p w14:paraId="28C64486" w14:textId="06BFE8BC" w:rsidR="00AE0F40" w:rsidRDefault="00AE0F40" w:rsidP="009962FB"/>
    <w:p w14:paraId="0B5028C0" w14:textId="186347BB" w:rsidR="00A231D4" w:rsidRDefault="00A231D4">
      <w:pPr>
        <w:spacing w:after="160" w:line="259" w:lineRule="auto"/>
      </w:pPr>
      <w:r>
        <w:br w:type="page"/>
      </w:r>
    </w:p>
    <w:p w14:paraId="46E1E8C5" w14:textId="77777777" w:rsidR="00A231D4" w:rsidRDefault="00A231D4" w:rsidP="00A231D4">
      <w:pPr>
        <w:pStyle w:val="Titre4"/>
      </w:pPr>
      <w:bookmarkStart w:id="18" w:name="_Toc106096999"/>
      <w:r>
        <w:t>Préparation de l’intervention changement du disjoncteur</w:t>
      </w:r>
      <w:bookmarkEnd w:id="18"/>
    </w:p>
    <w:p w14:paraId="63ABB318" w14:textId="77777777" w:rsidR="00A231D4" w:rsidRDefault="00A231D4" w:rsidP="00A231D4"/>
    <w:p w14:paraId="4D027E47" w14:textId="77777777" w:rsidR="00A231D4" w:rsidRDefault="00A231D4" w:rsidP="00A231D4">
      <w:r>
        <w:t xml:space="preserve">Vous recevez l’autorisation de travail pour réaliser le changement du contacteur. </w:t>
      </w:r>
    </w:p>
    <w:p w14:paraId="73B34C78" w14:textId="77777777" w:rsidR="00A231D4" w:rsidRDefault="00A231D4" w:rsidP="00A231D4"/>
    <w:p w14:paraId="4089A043" w14:textId="6BAFCCF3" w:rsidR="00A231D4" w:rsidRDefault="00A231D4" w:rsidP="00A231D4">
      <w:r>
        <w:t xml:space="preserve">Pour être autorisé à intervenir vous devez </w:t>
      </w:r>
      <w:r w:rsidR="00C54922">
        <w:t xml:space="preserve">être </w:t>
      </w:r>
      <w:r>
        <w:t>habilité (Ressource à l’entrée de la chaufferie dans Panobuilder):</w:t>
      </w:r>
    </w:p>
    <w:p w14:paraId="7AD6102A" w14:textId="77777777" w:rsidR="00A231D4" w:rsidRDefault="00A231D4" w:rsidP="00A231D4">
      <w:r>
        <w:t>……………………………………………………………………………..</w:t>
      </w:r>
    </w:p>
    <w:p w14:paraId="013715B2" w14:textId="77777777" w:rsidR="00A231D4" w:rsidRDefault="00A231D4" w:rsidP="00A231D4"/>
    <w:p w14:paraId="3947F9A6" w14:textId="77777777" w:rsidR="00A231D4" w:rsidRDefault="00A231D4" w:rsidP="00A231D4">
      <w:pPr>
        <w:jc w:val="both"/>
      </w:pPr>
      <w:r>
        <w:t>Votre intervention se déroulera sous-tension pour assurer le fonctionnement global de la chaufferie. Lister les équipements nécessaires pour votre intervention sachant que vous devrez par la suite condamner l’alimentation de la pompe de charge pour effectuer les modifications hydrauliques et le raccordement électrique de la nouvelle pompe de charge.</w:t>
      </w:r>
    </w:p>
    <w:p w14:paraId="194120B0" w14:textId="77777777" w:rsidR="00A231D4" w:rsidRDefault="00A231D4" w:rsidP="00A231D4">
      <w:r>
        <w:t xml:space="preserve">N'oubliez pas de prévoir les embouts isolants qui sont dans votre caisse </w:t>
      </w:r>
    </w:p>
    <w:p w14:paraId="728FB489" w14:textId="77777777" w:rsidR="00A231D4" w:rsidRDefault="00A231D4" w:rsidP="00A231D4">
      <w:pPr>
        <w:jc w:val="center"/>
      </w:pPr>
      <w:r>
        <w:rPr>
          <w:noProof/>
          <w:lang w:eastAsia="fr-FR"/>
        </w:rPr>
        <w:drawing>
          <wp:inline distT="0" distB="0" distL="0" distR="0" wp14:anchorId="02D6CC1E" wp14:editId="05613B59">
            <wp:extent cx="1706880" cy="895765"/>
            <wp:effectExtent l="0" t="0" r="7620" b="0"/>
            <wp:docPr id="22560" name="Image 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4352" b="23168"/>
                    <a:stretch/>
                  </pic:blipFill>
                  <pic:spPr bwMode="auto">
                    <a:xfrm>
                      <a:off x="0" y="0"/>
                      <a:ext cx="1724219" cy="904864"/>
                    </a:xfrm>
                    <a:prstGeom prst="rect">
                      <a:avLst/>
                    </a:prstGeom>
                    <a:noFill/>
                    <a:ln>
                      <a:noFill/>
                    </a:ln>
                    <a:extLst>
                      <a:ext uri="{53640926-AAD7-44D8-BBD7-CCE9431645EC}">
                        <a14:shadowObscured xmlns:a14="http://schemas.microsoft.com/office/drawing/2010/main"/>
                      </a:ext>
                    </a:extLst>
                  </pic:spPr>
                </pic:pic>
              </a:graphicData>
            </a:graphic>
          </wp:inline>
        </w:drawing>
      </w:r>
    </w:p>
    <w:p w14:paraId="0E0DD93E" w14:textId="77777777" w:rsidR="00A231D4" w:rsidRDefault="00A231D4" w:rsidP="00A231D4">
      <w:r>
        <w:t>Le reste des équipements de protections se trouvent dans votre camion. (Panobuilder place de parking)</w:t>
      </w:r>
    </w:p>
    <w:p w14:paraId="4453E189" w14:textId="77777777" w:rsidR="00A231D4" w:rsidRDefault="00A231D4" w:rsidP="00A231D4"/>
    <w:p w14:paraId="61001F95" w14:textId="77777777" w:rsidR="00A231D4" w:rsidRDefault="00A231D4" w:rsidP="00A231D4">
      <w:r>
        <w:t>……………………………………………………………………………………………………………………………………………………………………………………………………………………………………………………………………………………………………………………………………………………………………………………………………………………………………………………………………………………………………………………………………………………………………………………………………………………………………………………………………………………………………………………………………………………………………………………………………………………………………………………………………………………………………………………………………………………………………………………………………………………………………………………………………………………………………………………………………………………………………………………………………………………………………………………………………………………………………………………………..</w:t>
      </w:r>
    </w:p>
    <w:p w14:paraId="5CC876A9" w14:textId="77777777" w:rsidR="00A231D4" w:rsidRDefault="00A231D4" w:rsidP="00A231D4"/>
    <w:p w14:paraId="117D21F1" w14:textId="77777777" w:rsidR="00A231D4" w:rsidRDefault="00A231D4" w:rsidP="00A231D4">
      <w:pPr>
        <w:spacing w:after="160" w:line="259" w:lineRule="auto"/>
      </w:pPr>
      <w:r>
        <w:br w:type="page"/>
      </w:r>
    </w:p>
    <w:p w14:paraId="088BC749" w14:textId="77777777" w:rsidR="00A231D4" w:rsidRDefault="00A231D4" w:rsidP="00A231D4">
      <w:r>
        <w:t>Indiquez par des numéros l’ordre de votre intervention :</w:t>
      </w:r>
    </w:p>
    <w:tbl>
      <w:tblPr>
        <w:tblStyle w:val="Grilledutableau"/>
        <w:tblW w:w="0" w:type="auto"/>
        <w:tblLook w:val="04A0" w:firstRow="1" w:lastRow="0" w:firstColumn="1" w:lastColumn="0" w:noHBand="0" w:noVBand="1"/>
      </w:tblPr>
      <w:tblGrid>
        <w:gridCol w:w="6799"/>
        <w:gridCol w:w="2406"/>
      </w:tblGrid>
      <w:tr w:rsidR="00A231D4" w14:paraId="34CE8790" w14:textId="77777777" w:rsidTr="00676FD6">
        <w:tc>
          <w:tcPr>
            <w:tcW w:w="6799" w:type="dxa"/>
            <w:shd w:val="clear" w:color="auto" w:fill="D9D9D9" w:themeFill="background1" w:themeFillShade="D9"/>
          </w:tcPr>
          <w:p w14:paraId="7568FFDA" w14:textId="77777777" w:rsidR="00A231D4" w:rsidRPr="0034393B" w:rsidRDefault="00A231D4" w:rsidP="00676FD6">
            <w:pPr>
              <w:jc w:val="center"/>
              <w:rPr>
                <w:b/>
                <w:bCs/>
                <w:sz w:val="32"/>
                <w:szCs w:val="32"/>
              </w:rPr>
            </w:pPr>
            <w:r>
              <w:rPr>
                <w:b/>
                <w:bCs/>
                <w:sz w:val="32"/>
                <w:szCs w:val="32"/>
              </w:rPr>
              <w:t>Action</w:t>
            </w:r>
          </w:p>
        </w:tc>
        <w:tc>
          <w:tcPr>
            <w:tcW w:w="2406" w:type="dxa"/>
            <w:shd w:val="clear" w:color="auto" w:fill="D9D9D9" w:themeFill="background1" w:themeFillShade="D9"/>
          </w:tcPr>
          <w:p w14:paraId="582C4136" w14:textId="77777777" w:rsidR="00A231D4" w:rsidRPr="0034393B" w:rsidRDefault="00A231D4" w:rsidP="00676FD6">
            <w:pPr>
              <w:jc w:val="center"/>
              <w:rPr>
                <w:b/>
                <w:bCs/>
                <w:sz w:val="32"/>
                <w:szCs w:val="32"/>
              </w:rPr>
            </w:pPr>
            <w:r w:rsidRPr="0034393B">
              <w:rPr>
                <w:b/>
                <w:bCs/>
                <w:sz w:val="32"/>
                <w:szCs w:val="32"/>
              </w:rPr>
              <w:t>Etape n°</w:t>
            </w:r>
          </w:p>
        </w:tc>
      </w:tr>
      <w:tr w:rsidR="00A231D4" w14:paraId="7483994E" w14:textId="77777777" w:rsidTr="00676FD6">
        <w:tc>
          <w:tcPr>
            <w:tcW w:w="6799" w:type="dxa"/>
          </w:tcPr>
          <w:p w14:paraId="72337C12" w14:textId="77777777" w:rsidR="00A231D4" w:rsidRDefault="00A231D4" w:rsidP="00676FD6">
            <w:r>
              <w:t>Recevoir et complétez l’autorisation de travail</w:t>
            </w:r>
          </w:p>
        </w:tc>
        <w:tc>
          <w:tcPr>
            <w:tcW w:w="2406" w:type="dxa"/>
          </w:tcPr>
          <w:p w14:paraId="3C2BB9CC" w14:textId="65B1C14B" w:rsidR="00A231D4" w:rsidRDefault="00A231D4" w:rsidP="00676FD6">
            <w:pPr>
              <w:jc w:val="center"/>
            </w:pPr>
          </w:p>
        </w:tc>
      </w:tr>
      <w:tr w:rsidR="00A231D4" w14:paraId="2E5E43BE" w14:textId="77777777" w:rsidTr="00676FD6">
        <w:tc>
          <w:tcPr>
            <w:tcW w:w="6799" w:type="dxa"/>
          </w:tcPr>
          <w:p w14:paraId="779D2923" w14:textId="77777777" w:rsidR="00A231D4" w:rsidRDefault="00A231D4" w:rsidP="00676FD6">
            <w:r>
              <w:t>Prendre les EPI</w:t>
            </w:r>
          </w:p>
        </w:tc>
        <w:tc>
          <w:tcPr>
            <w:tcW w:w="2406" w:type="dxa"/>
          </w:tcPr>
          <w:p w14:paraId="634021D1" w14:textId="77777777" w:rsidR="00A231D4" w:rsidRDefault="00A231D4" w:rsidP="00676FD6">
            <w:pPr>
              <w:jc w:val="center"/>
            </w:pPr>
          </w:p>
        </w:tc>
      </w:tr>
      <w:tr w:rsidR="00A231D4" w14:paraId="3AB9F080" w14:textId="77777777" w:rsidTr="00676FD6">
        <w:tc>
          <w:tcPr>
            <w:tcW w:w="6799" w:type="dxa"/>
          </w:tcPr>
          <w:p w14:paraId="71598A51" w14:textId="77777777" w:rsidR="00A231D4" w:rsidRDefault="00A231D4" w:rsidP="00676FD6">
            <w:r>
              <w:t>Positionner le commutateur de la pompe de charge à l’arrêt</w:t>
            </w:r>
          </w:p>
        </w:tc>
        <w:tc>
          <w:tcPr>
            <w:tcW w:w="2406" w:type="dxa"/>
          </w:tcPr>
          <w:p w14:paraId="131C2B68" w14:textId="77777777" w:rsidR="00A231D4" w:rsidRDefault="00A231D4" w:rsidP="00676FD6">
            <w:pPr>
              <w:jc w:val="center"/>
            </w:pPr>
          </w:p>
        </w:tc>
      </w:tr>
      <w:tr w:rsidR="00A231D4" w14:paraId="2A72CB32" w14:textId="77777777" w:rsidTr="00676FD6">
        <w:tc>
          <w:tcPr>
            <w:tcW w:w="6799" w:type="dxa"/>
          </w:tcPr>
          <w:p w14:paraId="0A4C2F6D" w14:textId="77777777" w:rsidR="00A231D4" w:rsidRDefault="00A231D4" w:rsidP="00676FD6">
            <w:r>
              <w:t>Identifier l’emplacement du disjoncteur</w:t>
            </w:r>
          </w:p>
        </w:tc>
        <w:tc>
          <w:tcPr>
            <w:tcW w:w="2406" w:type="dxa"/>
          </w:tcPr>
          <w:p w14:paraId="27C422AB" w14:textId="77777777" w:rsidR="00A231D4" w:rsidRDefault="00A231D4" w:rsidP="00676FD6">
            <w:pPr>
              <w:jc w:val="center"/>
            </w:pPr>
          </w:p>
        </w:tc>
      </w:tr>
      <w:tr w:rsidR="00A231D4" w14:paraId="19E4E7AF" w14:textId="77777777" w:rsidTr="00676FD6">
        <w:tc>
          <w:tcPr>
            <w:tcW w:w="6799" w:type="dxa"/>
          </w:tcPr>
          <w:p w14:paraId="10EA052C" w14:textId="77777777" w:rsidR="00A231D4" w:rsidRDefault="00A231D4" w:rsidP="00676FD6">
            <w:r>
              <w:t>Remplacement du disjoncteur (fil par fil embout isolant)</w:t>
            </w:r>
          </w:p>
        </w:tc>
        <w:tc>
          <w:tcPr>
            <w:tcW w:w="2406" w:type="dxa"/>
          </w:tcPr>
          <w:p w14:paraId="7CD531D0" w14:textId="77777777" w:rsidR="00A231D4" w:rsidRDefault="00A231D4" w:rsidP="00676FD6">
            <w:pPr>
              <w:jc w:val="center"/>
            </w:pPr>
          </w:p>
        </w:tc>
      </w:tr>
      <w:tr w:rsidR="00A231D4" w14:paraId="71DA333C" w14:textId="77777777" w:rsidTr="00676FD6">
        <w:tc>
          <w:tcPr>
            <w:tcW w:w="6799" w:type="dxa"/>
          </w:tcPr>
          <w:p w14:paraId="7D98E66F" w14:textId="77777777" w:rsidR="00A231D4" w:rsidRDefault="00A231D4" w:rsidP="00676FD6">
            <w:r>
              <w:t>Séparation</w:t>
            </w:r>
          </w:p>
        </w:tc>
        <w:tc>
          <w:tcPr>
            <w:tcW w:w="2406" w:type="dxa"/>
          </w:tcPr>
          <w:p w14:paraId="6DCD2390" w14:textId="77777777" w:rsidR="00A231D4" w:rsidRDefault="00A231D4" w:rsidP="00676FD6">
            <w:pPr>
              <w:jc w:val="center"/>
            </w:pPr>
          </w:p>
        </w:tc>
      </w:tr>
      <w:tr w:rsidR="00A231D4" w14:paraId="49EF9D3E" w14:textId="77777777" w:rsidTr="00676FD6">
        <w:tc>
          <w:tcPr>
            <w:tcW w:w="6799" w:type="dxa"/>
          </w:tcPr>
          <w:p w14:paraId="5AEC829A" w14:textId="77777777" w:rsidR="00A231D4" w:rsidRDefault="00A231D4" w:rsidP="00676FD6">
            <w:r>
              <w:t>Condamnation</w:t>
            </w:r>
          </w:p>
        </w:tc>
        <w:tc>
          <w:tcPr>
            <w:tcW w:w="2406" w:type="dxa"/>
          </w:tcPr>
          <w:p w14:paraId="3E5B26E3" w14:textId="77777777" w:rsidR="00A231D4" w:rsidRDefault="00A231D4" w:rsidP="00676FD6">
            <w:pPr>
              <w:jc w:val="center"/>
            </w:pPr>
          </w:p>
        </w:tc>
      </w:tr>
      <w:tr w:rsidR="00A231D4" w14:paraId="1BD7905F" w14:textId="77777777" w:rsidTr="00676FD6">
        <w:tc>
          <w:tcPr>
            <w:tcW w:w="6799" w:type="dxa"/>
          </w:tcPr>
          <w:p w14:paraId="08703802" w14:textId="77777777" w:rsidR="00A231D4" w:rsidRDefault="00A231D4" w:rsidP="00676FD6">
            <w:r>
              <w:t>Identification</w:t>
            </w:r>
          </w:p>
        </w:tc>
        <w:tc>
          <w:tcPr>
            <w:tcW w:w="2406" w:type="dxa"/>
          </w:tcPr>
          <w:p w14:paraId="54214818" w14:textId="77777777" w:rsidR="00A231D4" w:rsidRDefault="00A231D4" w:rsidP="00676FD6">
            <w:pPr>
              <w:jc w:val="center"/>
            </w:pPr>
          </w:p>
        </w:tc>
      </w:tr>
      <w:tr w:rsidR="00A231D4" w14:paraId="29755CD2" w14:textId="77777777" w:rsidTr="00676FD6">
        <w:tc>
          <w:tcPr>
            <w:tcW w:w="6799" w:type="dxa"/>
          </w:tcPr>
          <w:p w14:paraId="37CA4336" w14:textId="77777777" w:rsidR="00A231D4" w:rsidRDefault="00A231D4" w:rsidP="00676FD6">
            <w:r>
              <w:t>Vérification d’absence de tension</w:t>
            </w:r>
          </w:p>
        </w:tc>
        <w:tc>
          <w:tcPr>
            <w:tcW w:w="2406" w:type="dxa"/>
          </w:tcPr>
          <w:p w14:paraId="65813905" w14:textId="77777777" w:rsidR="00A231D4" w:rsidRDefault="00A231D4" w:rsidP="00676FD6">
            <w:pPr>
              <w:jc w:val="center"/>
            </w:pPr>
          </w:p>
        </w:tc>
      </w:tr>
      <w:tr w:rsidR="00A231D4" w14:paraId="6EBA3B34" w14:textId="77777777" w:rsidTr="00676FD6">
        <w:tc>
          <w:tcPr>
            <w:tcW w:w="6799" w:type="dxa"/>
          </w:tcPr>
          <w:p w14:paraId="16769C43" w14:textId="77777777" w:rsidR="00A231D4" w:rsidRDefault="00A231D4" w:rsidP="00676FD6">
            <w:r>
              <w:t>Compléter l’avis de consignation et le remettre au chargé d’exploitation</w:t>
            </w:r>
          </w:p>
        </w:tc>
        <w:tc>
          <w:tcPr>
            <w:tcW w:w="2406" w:type="dxa"/>
          </w:tcPr>
          <w:p w14:paraId="5F55841D" w14:textId="77777777" w:rsidR="00A231D4" w:rsidRDefault="00A231D4" w:rsidP="00676FD6">
            <w:pPr>
              <w:jc w:val="center"/>
            </w:pPr>
          </w:p>
        </w:tc>
      </w:tr>
    </w:tbl>
    <w:p w14:paraId="797E1E97" w14:textId="77777777" w:rsidR="00A231D4" w:rsidRDefault="00A231D4" w:rsidP="00A231D4"/>
    <w:p w14:paraId="76688BDA" w14:textId="77777777" w:rsidR="00A231D4" w:rsidRDefault="00A231D4" w:rsidP="00A231D4">
      <w:r>
        <w:t>Ci-dessous une aide : ATTENTION dans votre cas la consignation se fait uniquement sur le disjoncteur une fois que celui-ci est remplacé</w:t>
      </w:r>
    </w:p>
    <w:p w14:paraId="23CA13EC" w14:textId="77777777" w:rsidR="00A231D4" w:rsidRDefault="00A231D4" w:rsidP="00A231D4">
      <w:r>
        <w:rPr>
          <w:noProof/>
          <w:lang w:eastAsia="fr-FR"/>
        </w:rPr>
        <mc:AlternateContent>
          <mc:Choice Requires="wps">
            <w:drawing>
              <wp:anchor distT="0" distB="0" distL="114300" distR="114300" simplePos="0" relativeHeight="251925504" behindDoc="0" locked="0" layoutInCell="1" allowOverlap="1" wp14:anchorId="7E2E6B65" wp14:editId="55DAFD03">
                <wp:simplePos x="0" y="0"/>
                <wp:positionH relativeFrom="column">
                  <wp:posOffset>2691130</wp:posOffset>
                </wp:positionH>
                <wp:positionV relativeFrom="paragraph">
                  <wp:posOffset>47625</wp:posOffset>
                </wp:positionV>
                <wp:extent cx="2503170" cy="1150620"/>
                <wp:effectExtent l="0" t="0" r="11430" b="11430"/>
                <wp:wrapNone/>
                <wp:docPr id="22549" name="Zone de texte 22549"/>
                <wp:cNvGraphicFramePr/>
                <a:graphic xmlns:a="http://schemas.openxmlformats.org/drawingml/2006/main">
                  <a:graphicData uri="http://schemas.microsoft.com/office/word/2010/wordprocessingShape">
                    <wps:wsp>
                      <wps:cNvSpPr txBox="1"/>
                      <wps:spPr>
                        <a:xfrm>
                          <a:off x="0" y="0"/>
                          <a:ext cx="2503170" cy="1150620"/>
                        </a:xfrm>
                        <a:prstGeom prst="rect">
                          <a:avLst/>
                        </a:prstGeom>
                        <a:solidFill>
                          <a:schemeClr val="lt1"/>
                        </a:solidFill>
                        <a:ln w="6350">
                          <a:solidFill>
                            <a:prstClr val="black"/>
                          </a:solidFill>
                        </a:ln>
                      </wps:spPr>
                      <wps:txbx>
                        <w:txbxContent>
                          <w:p w14:paraId="4E09A5A3" w14:textId="77777777" w:rsidR="00A231D4" w:rsidRDefault="00FE4827" w:rsidP="00A231D4">
                            <w:hyperlink r:id="rId52" w:history="1">
                              <w:r w:rsidR="00A231D4" w:rsidRPr="008A7D4F">
                                <w:rPr>
                                  <w:rStyle w:val="Lienhypertexte"/>
                                </w:rPr>
                                <w:t>https://www.youtube.com/watch?v=xkjOwNlSJco</w:t>
                              </w:r>
                            </w:hyperlink>
                          </w:p>
                          <w:p w14:paraId="63243C53" w14:textId="77777777" w:rsidR="00A231D4" w:rsidRDefault="00A231D4" w:rsidP="00A231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2E6B65" id="Zone de texte 22549" o:spid="_x0000_s1056" type="#_x0000_t202" style="position:absolute;margin-left:211.9pt;margin-top:3.75pt;width:197.1pt;height:90.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" fillcolor="white [3201]" strokeweight=".5pt">
                <v:textbox>
                  <w:txbxContent>
                    <w:p w14:paraId="4E09A5A3" w14:textId="77777777" w:rsidR="00A231D4" w:rsidRDefault="00A231D4" w:rsidP="00A231D4">
                      <w:hyperlink r:id="rId53" w:history="1">
                        <w:r w:rsidRPr="008A7D4F">
                          <w:rPr>
                            <w:rStyle w:val="Lienhypertexte"/>
                          </w:rPr>
                          <w:t>https://www.youtube.com/watch?v=xkjOwNlSJco</w:t>
                        </w:r>
                      </w:hyperlink>
                    </w:p>
                    <w:p w14:paraId="63243C53" w14:textId="77777777" w:rsidR="00A231D4" w:rsidRDefault="00A231D4" w:rsidP="00A231D4"/>
                  </w:txbxContent>
                </v:textbox>
              </v:shape>
            </w:pict>
          </mc:Fallback>
        </mc:AlternateContent>
      </w:r>
      <w:r>
        <w:rPr>
          <w:noProof/>
          <w:lang w:eastAsia="fr-FR"/>
        </w:rPr>
        <mc:AlternateContent>
          <mc:Choice Requires="wps">
            <w:drawing>
              <wp:anchor distT="0" distB="0" distL="114300" distR="114300" simplePos="0" relativeHeight="251924480" behindDoc="0" locked="0" layoutInCell="1" allowOverlap="1" wp14:anchorId="4D294C68" wp14:editId="44651656">
                <wp:simplePos x="0" y="0"/>
                <wp:positionH relativeFrom="column">
                  <wp:posOffset>1159510</wp:posOffset>
                </wp:positionH>
                <wp:positionV relativeFrom="paragraph">
                  <wp:posOffset>3175</wp:posOffset>
                </wp:positionV>
                <wp:extent cx="1333500" cy="1150620"/>
                <wp:effectExtent l="0" t="0" r="19050" b="11430"/>
                <wp:wrapNone/>
                <wp:docPr id="22550" name="Zone de texte 22550"/>
                <wp:cNvGraphicFramePr/>
                <a:graphic xmlns:a="http://schemas.openxmlformats.org/drawingml/2006/main">
                  <a:graphicData uri="http://schemas.microsoft.com/office/word/2010/wordprocessingShape">
                    <wps:wsp>
                      <wps:cNvSpPr txBox="1"/>
                      <wps:spPr>
                        <a:xfrm>
                          <a:off x="0" y="0"/>
                          <a:ext cx="1333500" cy="1150620"/>
                        </a:xfrm>
                        <a:prstGeom prst="rect">
                          <a:avLst/>
                        </a:prstGeom>
                        <a:solidFill>
                          <a:schemeClr val="lt1"/>
                        </a:solidFill>
                        <a:ln w="6350">
                          <a:solidFill>
                            <a:prstClr val="black"/>
                          </a:solidFill>
                        </a:ln>
                      </wps:spPr>
                      <wps:txbx>
                        <w:txbxContent>
                          <w:p w14:paraId="002B1B64" w14:textId="77777777" w:rsidR="00A231D4" w:rsidRDefault="00A231D4" w:rsidP="00A231D4">
                            <w:pPr>
                              <w:jc w:val="center"/>
                            </w:pPr>
                            <w:r>
                              <w:rPr>
                                <w:noProof/>
                                <w:lang w:eastAsia="fr-FR"/>
                              </w:rPr>
                              <w:drawing>
                                <wp:inline distT="0" distB="0" distL="0" distR="0" wp14:anchorId="10C679A3" wp14:editId="29351F6F">
                                  <wp:extent cx="1052830" cy="1052830"/>
                                  <wp:effectExtent l="0" t="0" r="0" b="0"/>
                                  <wp:docPr id="22561" name="Image 2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52830" cy="1052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294C68" id="Zone de texte 22550" o:spid="_x0000_s1057" type="#_x0000_t202" style="position:absolute;margin-left:91.3pt;margin-top:.25pt;width:105pt;height:90.6pt;z-index:25192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" fillcolor="white [3201]" strokeweight=".5pt">
                <v:textbox>
                  <w:txbxContent>
                    <w:p w14:paraId="002B1B64" w14:textId="77777777" w:rsidR="00A231D4" w:rsidRDefault="00A231D4" w:rsidP="00A231D4">
                      <w:pPr>
                        <w:jc w:val="center"/>
                      </w:pPr>
                      <w:r>
                        <w:rPr>
                          <w:noProof/>
                        </w:rPr>
                        <w:drawing>
                          <wp:inline distT="0" distB="0" distL="0" distR="0" wp14:anchorId="10C679A3" wp14:editId="29351F6F">
                            <wp:extent cx="1052830" cy="1052830"/>
                            <wp:effectExtent l="0" t="0" r="0" b="0"/>
                            <wp:docPr id="22561" name="Image 2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52830" cy="1052830"/>
                                    </a:xfrm>
                                    <a:prstGeom prst="rect">
                                      <a:avLst/>
                                    </a:prstGeom>
                                    <a:noFill/>
                                    <a:ln>
                                      <a:noFill/>
                                    </a:ln>
                                  </pic:spPr>
                                </pic:pic>
                              </a:graphicData>
                            </a:graphic>
                          </wp:inline>
                        </w:drawing>
                      </w:r>
                    </w:p>
                  </w:txbxContent>
                </v:textbox>
              </v:shape>
            </w:pict>
          </mc:Fallback>
        </mc:AlternateContent>
      </w:r>
    </w:p>
    <w:p w14:paraId="1A6B039A" w14:textId="77777777" w:rsidR="00A231D4" w:rsidRDefault="00A231D4" w:rsidP="00A231D4">
      <w:r>
        <w:rPr>
          <w:noProof/>
          <w:lang w:eastAsia="fr-FR"/>
        </w:rPr>
        <mc:AlternateContent>
          <mc:Choice Requires="wps">
            <w:drawing>
              <wp:anchor distT="0" distB="0" distL="114300" distR="114300" simplePos="0" relativeHeight="251926528" behindDoc="0" locked="0" layoutInCell="1" allowOverlap="1" wp14:anchorId="7516B1F0" wp14:editId="02B53615">
                <wp:simplePos x="0" y="0"/>
                <wp:positionH relativeFrom="column">
                  <wp:posOffset>52705</wp:posOffset>
                </wp:positionH>
                <wp:positionV relativeFrom="paragraph">
                  <wp:posOffset>66675</wp:posOffset>
                </wp:positionV>
                <wp:extent cx="1146810" cy="617220"/>
                <wp:effectExtent l="55245" t="78105" r="108585" b="70485"/>
                <wp:wrapNone/>
                <wp:docPr id="22551" name="Rectangle : coins arrondis 22551"/>
                <wp:cNvGraphicFramePr/>
                <a:graphic xmlns:a="http://schemas.openxmlformats.org/drawingml/2006/main">
                  <a:graphicData uri="http://schemas.microsoft.com/office/word/2010/wordprocessingShape">
                    <wps:wsp>
                      <wps:cNvSpPr/>
                      <wps:spPr>
                        <a:xfrm rot="16200000">
                          <a:off x="0" y="0"/>
                          <a:ext cx="1146810" cy="617220"/>
                        </a:xfrm>
                        <a:prstGeom prst="roundRect">
                          <a:avLst/>
                        </a:prstGeom>
                        <a:solidFill>
                          <a:srgbClr val="FFC0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7603B686" w14:textId="77777777" w:rsidR="00A231D4" w:rsidRPr="00F827BA" w:rsidRDefault="00A231D4" w:rsidP="00A231D4">
                            <w:pPr>
                              <w:jc w:val="center"/>
                              <w:rPr>
                                <w:b/>
                                <w:bCs/>
                                <w:color w:val="000000" w:themeColor="text1"/>
                              </w:rPr>
                            </w:pPr>
                            <w:r w:rsidRPr="00F827BA">
                              <w:rPr>
                                <w:b/>
                                <w:bCs/>
                                <w:color w:val="000000" w:themeColor="text1"/>
                              </w:rPr>
                              <w:t>Aide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16B1F0" id="Rectangle : coins arrondis 22551" o:spid="_x0000_s1058" style="position:absolute;margin-left:4.15pt;margin-top:5.25pt;width:90.3pt;height:48.6pt;rotation:-90;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" fillcolor="#ffc000" stroked="f" strokeweight="1pt">
                <v:stroke joinstyle="miter"/>
                <v:shadow on="t" color="black" opacity="20971f" offset="0,2.2pt"/>
                <v:textbox>
                  <w:txbxContent>
                    <w:p w14:paraId="7603B686" w14:textId="77777777" w:rsidR="00A231D4" w:rsidRPr="00F827BA" w:rsidRDefault="00A231D4" w:rsidP="00A231D4">
                      <w:pPr>
                        <w:jc w:val="center"/>
                        <w:rPr>
                          <w:b/>
                          <w:bCs/>
                          <w:color w:val="000000" w:themeColor="text1"/>
                        </w:rPr>
                      </w:pPr>
                      <w:r w:rsidRPr="00F827BA">
                        <w:rPr>
                          <w:b/>
                          <w:bCs/>
                          <w:color w:val="000000" w:themeColor="text1"/>
                        </w:rPr>
                        <w:t>Aide</w:t>
                      </w:r>
                    </w:p>
                  </w:txbxContent>
                </v:textbox>
              </v:roundrect>
            </w:pict>
          </mc:Fallback>
        </mc:AlternateContent>
      </w:r>
    </w:p>
    <w:p w14:paraId="1675EDA2" w14:textId="77777777" w:rsidR="00A231D4" w:rsidRDefault="00A231D4" w:rsidP="00A231D4"/>
    <w:p w14:paraId="452A2CA7" w14:textId="77777777" w:rsidR="00A231D4" w:rsidRDefault="00A231D4" w:rsidP="00A231D4"/>
    <w:p w14:paraId="7DFFE379" w14:textId="77777777" w:rsidR="00A231D4" w:rsidRDefault="00A231D4" w:rsidP="00A231D4"/>
    <w:p w14:paraId="5CC68CDF" w14:textId="77777777" w:rsidR="00A231D4" w:rsidRDefault="00A231D4" w:rsidP="00A231D4"/>
    <w:p w14:paraId="481720DA" w14:textId="77777777" w:rsidR="00A231D4" w:rsidRDefault="00A231D4" w:rsidP="00A231D4"/>
    <w:p w14:paraId="3A541CDE" w14:textId="77777777" w:rsidR="00A231D4" w:rsidRDefault="00A231D4" w:rsidP="00A231D4"/>
    <w:p w14:paraId="47E44A0A" w14:textId="77777777" w:rsidR="00A231D4" w:rsidRDefault="00A231D4" w:rsidP="00A231D4"/>
    <w:p w14:paraId="1BF92FDC" w14:textId="77777777" w:rsidR="00A231D4" w:rsidRDefault="00A231D4" w:rsidP="00A231D4">
      <w:pPr>
        <w:spacing w:after="160" w:line="259" w:lineRule="auto"/>
      </w:pPr>
      <w:r>
        <w:br w:type="page"/>
      </w:r>
    </w:p>
    <w:p w14:paraId="41ADD6AD" w14:textId="77777777" w:rsidR="00A231D4" w:rsidRDefault="00A231D4" w:rsidP="00A231D4">
      <w:pPr>
        <w:pStyle w:val="Titre4"/>
      </w:pPr>
      <w:bookmarkStart w:id="19" w:name="_Toc106097000"/>
      <w:r>
        <w:t>Lister les opérations de changement du circulateur</w:t>
      </w:r>
      <w:bookmarkEnd w:id="19"/>
    </w:p>
    <w:p w14:paraId="451176D3" w14:textId="77777777" w:rsidR="00A231D4" w:rsidRDefault="00A231D4" w:rsidP="00A231D4"/>
    <w:p w14:paraId="4A085D89" w14:textId="77777777" w:rsidR="00A231D4" w:rsidRDefault="00A231D4" w:rsidP="00A231D4">
      <w:r>
        <w:t>Identifier les vannes que vous allez fermer avant l’intervention en les entourant :</w:t>
      </w:r>
    </w:p>
    <w:p w14:paraId="3DF9254A" w14:textId="77777777" w:rsidR="00A231D4" w:rsidRDefault="00A231D4" w:rsidP="00A231D4"/>
    <w:p w14:paraId="1A185D87" w14:textId="77777777" w:rsidR="00A231D4" w:rsidRDefault="00A231D4" w:rsidP="00A231D4">
      <w:r>
        <w:rPr>
          <w:noProof/>
          <w:lang w:eastAsia="fr-FR"/>
        </w:rPr>
        <mc:AlternateContent>
          <mc:Choice Requires="wps">
            <w:drawing>
              <wp:anchor distT="0" distB="0" distL="114300" distR="114300" simplePos="0" relativeHeight="251927552" behindDoc="0" locked="0" layoutInCell="1" allowOverlap="1" wp14:anchorId="7CE87AB3" wp14:editId="7DB81246">
                <wp:simplePos x="0" y="0"/>
                <wp:positionH relativeFrom="column">
                  <wp:posOffset>355600</wp:posOffset>
                </wp:positionH>
                <wp:positionV relativeFrom="paragraph">
                  <wp:posOffset>11430</wp:posOffset>
                </wp:positionV>
                <wp:extent cx="5806440" cy="3710940"/>
                <wp:effectExtent l="0" t="0" r="22860" b="22860"/>
                <wp:wrapNone/>
                <wp:docPr id="22552" name="Zone de texte 22552"/>
                <wp:cNvGraphicFramePr/>
                <a:graphic xmlns:a="http://schemas.openxmlformats.org/drawingml/2006/main">
                  <a:graphicData uri="http://schemas.microsoft.com/office/word/2010/wordprocessingShape">
                    <wps:wsp>
                      <wps:cNvSpPr txBox="1"/>
                      <wps:spPr>
                        <a:xfrm>
                          <a:off x="0" y="0"/>
                          <a:ext cx="5806440" cy="3710940"/>
                        </a:xfrm>
                        <a:prstGeom prst="rect">
                          <a:avLst/>
                        </a:prstGeom>
                        <a:solidFill>
                          <a:schemeClr val="lt1"/>
                        </a:solidFill>
                        <a:ln w="6350">
                          <a:solidFill>
                            <a:prstClr val="black"/>
                          </a:solidFill>
                        </a:ln>
                      </wps:spPr>
                      <wps:txbx>
                        <w:txbxContent>
                          <w:p w14:paraId="100B32EC" w14:textId="77777777" w:rsidR="00A231D4" w:rsidRDefault="00A231D4" w:rsidP="00A231D4">
                            <w:pPr>
                              <w:jc w:val="center"/>
                            </w:pPr>
                            <w:r>
                              <w:object w:dxaOrig="12493" w:dyaOrig="5773" w14:anchorId="077E36DB">
                                <v:shape id="_x0000_i1037" type="#_x0000_t75" style="width:402.9pt;height:282pt" o:ole="">
                                  <v:imagedata r:id="rId25" o:title="" croptop="12788f" cropright="30655f"/>
                                </v:shape>
                                <o:OLEObject Type="Embed" ProgID="PBrush" ShapeID="_x0000_i1037" DrawAspect="Content" ObjectID="_1730291661" r:id="rId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E87AB3" id="Zone de texte 22552" o:spid="_x0000_s1059" type="#_x0000_t202" style="position:absolute;margin-left:28pt;margin-top:.9pt;width:457.2pt;height:292.2pt;z-index:251927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" fillcolor="white [3201]" strokeweight=".5pt">
                <v:textbox style="mso-fit-shape-to-text:t">
                  <w:txbxContent>
                    <w:p w14:paraId="100B32EC" w14:textId="77777777" w:rsidR="00A231D4" w:rsidRDefault="00A231D4" w:rsidP="00A231D4">
                      <w:pPr>
                        <w:jc w:val="center"/>
                      </w:pPr>
                      <w:r>
                        <w:object w:dxaOrig="12493" w:dyaOrig="5773" w14:anchorId="077E36DB">
                          <v:shape id="_x0000_i1240" type="#_x0000_t75" style="width:403.2pt;height:281.75pt" o:ole="">
                            <v:imagedata r:id="rId27" o:title="" croptop="12788f" cropright="30655f"/>
                          </v:shape>
                          <o:OLEObject Type="Embed" ProgID="Paint.Picture" ShapeID="_x0000_i1240" DrawAspect="Content" ObjectID="_1716731791" r:id="rId57"/>
                        </w:object>
                      </w:r>
                    </w:p>
                  </w:txbxContent>
                </v:textbox>
              </v:shape>
            </w:pict>
          </mc:Fallback>
        </mc:AlternateContent>
      </w:r>
    </w:p>
    <w:p w14:paraId="33C8CF1F" w14:textId="77777777" w:rsidR="00A231D4" w:rsidRDefault="00A231D4" w:rsidP="00A231D4"/>
    <w:p w14:paraId="39BEB240" w14:textId="77777777" w:rsidR="00A231D4" w:rsidRDefault="00A231D4" w:rsidP="00A231D4"/>
    <w:p w14:paraId="63C920DB" w14:textId="77777777" w:rsidR="00A231D4" w:rsidRDefault="00A231D4" w:rsidP="00A231D4"/>
    <w:p w14:paraId="35FE6912" w14:textId="77777777" w:rsidR="00A231D4" w:rsidRDefault="00A231D4" w:rsidP="00A231D4"/>
    <w:p w14:paraId="7C11A683" w14:textId="77777777" w:rsidR="00A231D4" w:rsidRDefault="00A231D4" w:rsidP="00A231D4"/>
    <w:p w14:paraId="4C2DDAA9" w14:textId="77777777" w:rsidR="00A231D4" w:rsidRDefault="00A231D4" w:rsidP="00A231D4"/>
    <w:p w14:paraId="162A74F7" w14:textId="77777777" w:rsidR="00A231D4" w:rsidRDefault="00A231D4" w:rsidP="00A231D4"/>
    <w:p w14:paraId="75D5ECF6" w14:textId="77777777" w:rsidR="00A231D4" w:rsidRDefault="00A231D4" w:rsidP="00A231D4"/>
    <w:p w14:paraId="2AF09347" w14:textId="77777777" w:rsidR="00A231D4" w:rsidRDefault="00A231D4" w:rsidP="00A231D4"/>
    <w:p w14:paraId="6A4ED2A6" w14:textId="77777777" w:rsidR="00A231D4" w:rsidRDefault="00A231D4" w:rsidP="00A231D4"/>
    <w:p w14:paraId="6CF40B8F" w14:textId="77777777" w:rsidR="00A231D4" w:rsidRDefault="00A231D4" w:rsidP="00A231D4"/>
    <w:p w14:paraId="696C644F" w14:textId="77777777" w:rsidR="00A231D4" w:rsidRDefault="00A231D4" w:rsidP="00A231D4"/>
    <w:p w14:paraId="7E51122C" w14:textId="77777777" w:rsidR="00A231D4" w:rsidRDefault="00A231D4" w:rsidP="00A231D4"/>
    <w:p w14:paraId="07331C45" w14:textId="77777777" w:rsidR="00A231D4" w:rsidRDefault="00A231D4" w:rsidP="00A231D4"/>
    <w:p w14:paraId="4ED04753" w14:textId="77777777" w:rsidR="00A231D4" w:rsidRDefault="00A231D4" w:rsidP="00A231D4"/>
    <w:p w14:paraId="274D2733" w14:textId="77777777" w:rsidR="00A231D4" w:rsidRDefault="00A231D4" w:rsidP="00A231D4"/>
    <w:p w14:paraId="55E5A685" w14:textId="77777777" w:rsidR="00A231D4" w:rsidRDefault="00A231D4" w:rsidP="00A231D4"/>
    <w:p w14:paraId="663211BC" w14:textId="77777777" w:rsidR="00A231D4" w:rsidRDefault="00A231D4" w:rsidP="00A231D4"/>
    <w:p w14:paraId="29DF35D6" w14:textId="77777777" w:rsidR="00A231D4" w:rsidRDefault="00A231D4" w:rsidP="00A231D4">
      <w:pPr>
        <w:spacing w:after="160" w:line="259" w:lineRule="auto"/>
      </w:pPr>
      <w:r>
        <w:br w:type="page"/>
      </w:r>
    </w:p>
    <w:p w14:paraId="732112BA" w14:textId="77777777" w:rsidR="00A231D4" w:rsidRDefault="00A231D4" w:rsidP="00A231D4"/>
    <w:p w14:paraId="56D86E6B" w14:textId="77777777" w:rsidR="00A231D4" w:rsidRDefault="00A231D4" w:rsidP="00A231D4">
      <w:r>
        <w:t xml:space="preserve">Ci-dessous les caractéristiques de la contre-bride actuellement en place </w:t>
      </w:r>
    </w:p>
    <w:p w14:paraId="4810DAA8" w14:textId="5448C732" w:rsidR="00A231D4" w:rsidRDefault="009F1D54" w:rsidP="00A231D4">
      <w:r>
        <w:object w:dxaOrig="4320" w:dyaOrig="980" w14:anchorId="517AB86A">
          <v:shape id="_x0000_i1027" type="#_x0000_t75" style="width:463.75pt;height:109.8pt" o:ole="" o:bordertopcolor="this" o:borderleftcolor="this" o:borderbottomcolor="this" o:borderrightcolor="this">
            <v:imagedata r:id="rId58" o:title=""/>
            <w10:bordertop type="single" width="4"/>
            <w10:borderleft type="single" width="4"/>
            <w10:borderbottom type="single" width="4"/>
            <w10:borderright type="single" width="4"/>
          </v:shape>
          <o:OLEObject Type="Embed" ProgID="PBrush" ShapeID="_x0000_i1027" DrawAspect="Content" ObjectID="_1730291651" r:id="rId59"/>
        </w:object>
      </w:r>
    </w:p>
    <w:p w14:paraId="49A14C6D" w14:textId="77777777" w:rsidR="00A231D4" w:rsidRDefault="00A231D4" w:rsidP="00A231D4"/>
    <w:p w14:paraId="4BFDD2EE" w14:textId="77777777" w:rsidR="00A231D4" w:rsidRDefault="00A231D4" w:rsidP="00A231D4">
      <w:r>
        <w:t>Ci-dessous les caractéristiques du Magna3 à mettre en place :</w:t>
      </w:r>
    </w:p>
    <w:p w14:paraId="6B5C54E0" w14:textId="4FFFFCF9" w:rsidR="00A231D4" w:rsidRDefault="00A231D4" w:rsidP="00A231D4">
      <w:r>
        <w:object w:dxaOrig="15675" w:dyaOrig="5805" w14:anchorId="6C01AD25">
          <v:shape id="_x0000_i1028" type="#_x0000_t75" style="width:460.05pt;height:170.4pt" o:ole="" o:bordertopcolor="this" o:borderleftcolor="this" o:borderbottomcolor="this" o:borderrightcolor="this">
            <v:imagedata r:id="rId60" o:title=""/>
            <w10:bordertop type="single" width="4"/>
            <w10:borderleft type="single" width="4"/>
            <w10:borderbottom type="single" width="4"/>
            <w10:borderright type="single" width="4"/>
          </v:shape>
          <o:OLEObject Type="Embed" ProgID="PBrush" ShapeID="_x0000_i1028" DrawAspect="Content" ObjectID="_1730291652" r:id="rId61"/>
        </w:object>
      </w:r>
    </w:p>
    <w:p w14:paraId="50310910" w14:textId="77777777" w:rsidR="00A231D4" w:rsidRDefault="00A231D4" w:rsidP="00A231D4"/>
    <w:p w14:paraId="0435960A" w14:textId="77777777" w:rsidR="00A231D4" w:rsidRDefault="00A231D4" w:rsidP="00A231D4">
      <w:r>
        <w:t>Compléter le tableau ci-dessous :</w:t>
      </w:r>
    </w:p>
    <w:tbl>
      <w:tblPr>
        <w:tblStyle w:val="Grilledutableau"/>
        <w:tblW w:w="0" w:type="auto"/>
        <w:tblLook w:val="04A0" w:firstRow="1" w:lastRow="0" w:firstColumn="1" w:lastColumn="0" w:noHBand="0" w:noVBand="1"/>
      </w:tblPr>
      <w:tblGrid>
        <w:gridCol w:w="1838"/>
        <w:gridCol w:w="2977"/>
        <w:gridCol w:w="2268"/>
        <w:gridCol w:w="2122"/>
      </w:tblGrid>
      <w:tr w:rsidR="00A231D4" w14:paraId="1A65D064" w14:textId="77777777" w:rsidTr="00676FD6">
        <w:tc>
          <w:tcPr>
            <w:tcW w:w="1838" w:type="dxa"/>
            <w:shd w:val="clear" w:color="auto" w:fill="000000" w:themeFill="text1"/>
            <w:vAlign w:val="center"/>
          </w:tcPr>
          <w:p w14:paraId="16C9AE57" w14:textId="77777777" w:rsidR="00A231D4" w:rsidRDefault="00A231D4" w:rsidP="00676FD6">
            <w:pPr>
              <w:jc w:val="center"/>
            </w:pPr>
          </w:p>
        </w:tc>
        <w:tc>
          <w:tcPr>
            <w:tcW w:w="2977" w:type="dxa"/>
            <w:shd w:val="clear" w:color="auto" w:fill="D9D9D9" w:themeFill="background1" w:themeFillShade="D9"/>
            <w:vAlign w:val="center"/>
          </w:tcPr>
          <w:p w14:paraId="5231F5A1" w14:textId="77777777" w:rsidR="00A231D4" w:rsidRPr="005331FC" w:rsidRDefault="00A231D4" w:rsidP="00676FD6">
            <w:pPr>
              <w:jc w:val="center"/>
              <w:rPr>
                <w:b/>
                <w:bCs/>
              </w:rPr>
            </w:pPr>
            <w:r w:rsidRPr="005331FC">
              <w:rPr>
                <w:b/>
                <w:bCs/>
              </w:rPr>
              <w:t>Magna3 40-120 F</w:t>
            </w:r>
          </w:p>
        </w:tc>
        <w:tc>
          <w:tcPr>
            <w:tcW w:w="2268" w:type="dxa"/>
            <w:shd w:val="clear" w:color="auto" w:fill="D9D9D9" w:themeFill="background1" w:themeFillShade="D9"/>
            <w:vAlign w:val="center"/>
          </w:tcPr>
          <w:p w14:paraId="61A8F9E7" w14:textId="77777777" w:rsidR="00A231D4" w:rsidRPr="005331FC" w:rsidRDefault="00A231D4" w:rsidP="00676FD6">
            <w:pPr>
              <w:jc w:val="center"/>
              <w:rPr>
                <w:b/>
                <w:bCs/>
              </w:rPr>
            </w:pPr>
            <w:r w:rsidRPr="005331FC">
              <w:rPr>
                <w:b/>
                <w:bCs/>
              </w:rPr>
              <w:t>Contre bride</w:t>
            </w:r>
          </w:p>
        </w:tc>
        <w:tc>
          <w:tcPr>
            <w:tcW w:w="2122" w:type="dxa"/>
            <w:shd w:val="clear" w:color="auto" w:fill="D9D9D9" w:themeFill="background1" w:themeFillShade="D9"/>
            <w:vAlign w:val="center"/>
          </w:tcPr>
          <w:p w14:paraId="2A87F9A5" w14:textId="77777777" w:rsidR="00A231D4" w:rsidRPr="005331FC" w:rsidRDefault="00A231D4" w:rsidP="00676FD6">
            <w:pPr>
              <w:jc w:val="center"/>
              <w:rPr>
                <w:b/>
                <w:bCs/>
              </w:rPr>
            </w:pPr>
            <w:r w:rsidRPr="005331FC">
              <w:rPr>
                <w:b/>
                <w:bCs/>
              </w:rPr>
              <w:t>Identique ?</w:t>
            </w:r>
          </w:p>
          <w:p w14:paraId="3D8109E8" w14:textId="77777777" w:rsidR="00A231D4" w:rsidRPr="005331FC" w:rsidRDefault="00A231D4" w:rsidP="00676FD6">
            <w:pPr>
              <w:jc w:val="center"/>
              <w:rPr>
                <w:b/>
                <w:bCs/>
              </w:rPr>
            </w:pPr>
            <w:r w:rsidRPr="005331FC">
              <w:rPr>
                <w:b/>
                <w:bCs/>
              </w:rPr>
              <w:t>Oui / Non</w:t>
            </w:r>
          </w:p>
        </w:tc>
      </w:tr>
      <w:tr w:rsidR="00A231D4" w14:paraId="2AAEA618" w14:textId="77777777" w:rsidTr="00676FD6">
        <w:trPr>
          <w:trHeight w:val="510"/>
        </w:trPr>
        <w:tc>
          <w:tcPr>
            <w:tcW w:w="1838" w:type="dxa"/>
            <w:shd w:val="clear" w:color="auto" w:fill="D9D9D9" w:themeFill="background1" w:themeFillShade="D9"/>
            <w:vAlign w:val="center"/>
          </w:tcPr>
          <w:p w14:paraId="4EF84E44" w14:textId="77777777" w:rsidR="00A231D4" w:rsidRDefault="00A231D4" w:rsidP="00676FD6">
            <w:pPr>
              <w:jc w:val="center"/>
            </w:pPr>
            <w:r>
              <w:t>Nb trous</w:t>
            </w:r>
          </w:p>
        </w:tc>
        <w:tc>
          <w:tcPr>
            <w:tcW w:w="2977" w:type="dxa"/>
            <w:vAlign w:val="center"/>
          </w:tcPr>
          <w:p w14:paraId="26DF5A8D" w14:textId="77777777" w:rsidR="00A231D4" w:rsidRDefault="00A231D4" w:rsidP="00676FD6">
            <w:pPr>
              <w:jc w:val="center"/>
            </w:pPr>
          </w:p>
        </w:tc>
        <w:tc>
          <w:tcPr>
            <w:tcW w:w="2268" w:type="dxa"/>
            <w:vAlign w:val="center"/>
          </w:tcPr>
          <w:p w14:paraId="61A19083" w14:textId="77777777" w:rsidR="00A231D4" w:rsidRDefault="00A231D4" w:rsidP="00676FD6">
            <w:pPr>
              <w:jc w:val="center"/>
            </w:pPr>
          </w:p>
        </w:tc>
        <w:tc>
          <w:tcPr>
            <w:tcW w:w="2122" w:type="dxa"/>
            <w:vAlign w:val="center"/>
          </w:tcPr>
          <w:p w14:paraId="0E31E1C3" w14:textId="77777777" w:rsidR="00A231D4" w:rsidRDefault="00A231D4" w:rsidP="00676FD6">
            <w:pPr>
              <w:jc w:val="center"/>
            </w:pPr>
          </w:p>
        </w:tc>
      </w:tr>
      <w:tr w:rsidR="00A231D4" w14:paraId="2246F405" w14:textId="77777777" w:rsidTr="00676FD6">
        <w:trPr>
          <w:trHeight w:val="510"/>
        </w:trPr>
        <w:tc>
          <w:tcPr>
            <w:tcW w:w="1838" w:type="dxa"/>
            <w:shd w:val="clear" w:color="auto" w:fill="D9D9D9" w:themeFill="background1" w:themeFillShade="D9"/>
            <w:vAlign w:val="center"/>
          </w:tcPr>
          <w:p w14:paraId="0926BFAA" w14:textId="77777777" w:rsidR="00A231D4" w:rsidRDefault="00A231D4" w:rsidP="00676FD6">
            <w:pPr>
              <w:jc w:val="center"/>
            </w:pPr>
            <w:r>
              <w:t>D5</w:t>
            </w:r>
          </w:p>
        </w:tc>
        <w:tc>
          <w:tcPr>
            <w:tcW w:w="2977" w:type="dxa"/>
            <w:vAlign w:val="center"/>
          </w:tcPr>
          <w:p w14:paraId="2E93812D" w14:textId="77777777" w:rsidR="00A231D4" w:rsidRDefault="00A231D4" w:rsidP="00676FD6">
            <w:pPr>
              <w:jc w:val="center"/>
            </w:pPr>
          </w:p>
        </w:tc>
        <w:tc>
          <w:tcPr>
            <w:tcW w:w="2268" w:type="dxa"/>
            <w:vAlign w:val="center"/>
          </w:tcPr>
          <w:p w14:paraId="6BCF5976" w14:textId="77777777" w:rsidR="00A231D4" w:rsidRDefault="00A231D4" w:rsidP="00676FD6">
            <w:pPr>
              <w:jc w:val="center"/>
            </w:pPr>
          </w:p>
        </w:tc>
        <w:tc>
          <w:tcPr>
            <w:tcW w:w="2122" w:type="dxa"/>
            <w:vAlign w:val="center"/>
          </w:tcPr>
          <w:p w14:paraId="0CA7F3F7" w14:textId="77777777" w:rsidR="00A231D4" w:rsidRDefault="00A231D4" w:rsidP="00676FD6">
            <w:pPr>
              <w:jc w:val="center"/>
            </w:pPr>
          </w:p>
        </w:tc>
      </w:tr>
      <w:tr w:rsidR="00A231D4" w14:paraId="0276ACCD" w14:textId="77777777" w:rsidTr="00676FD6">
        <w:trPr>
          <w:trHeight w:val="510"/>
        </w:trPr>
        <w:tc>
          <w:tcPr>
            <w:tcW w:w="1838" w:type="dxa"/>
            <w:shd w:val="clear" w:color="auto" w:fill="D9D9D9" w:themeFill="background1" w:themeFillShade="D9"/>
            <w:vAlign w:val="center"/>
          </w:tcPr>
          <w:p w14:paraId="170C1A84" w14:textId="77777777" w:rsidR="00A231D4" w:rsidRDefault="00A231D4" w:rsidP="00676FD6">
            <w:pPr>
              <w:jc w:val="center"/>
            </w:pPr>
            <w:r>
              <w:t>D4</w:t>
            </w:r>
          </w:p>
        </w:tc>
        <w:tc>
          <w:tcPr>
            <w:tcW w:w="2977" w:type="dxa"/>
            <w:vAlign w:val="center"/>
          </w:tcPr>
          <w:p w14:paraId="4662045B" w14:textId="77777777" w:rsidR="00A231D4" w:rsidRDefault="00A231D4" w:rsidP="00676FD6">
            <w:pPr>
              <w:jc w:val="center"/>
            </w:pPr>
          </w:p>
        </w:tc>
        <w:tc>
          <w:tcPr>
            <w:tcW w:w="2268" w:type="dxa"/>
            <w:vAlign w:val="center"/>
          </w:tcPr>
          <w:p w14:paraId="394DFF0F" w14:textId="77777777" w:rsidR="00A231D4" w:rsidRDefault="00A231D4" w:rsidP="00676FD6">
            <w:pPr>
              <w:jc w:val="center"/>
            </w:pPr>
          </w:p>
        </w:tc>
        <w:tc>
          <w:tcPr>
            <w:tcW w:w="2122" w:type="dxa"/>
            <w:vAlign w:val="center"/>
          </w:tcPr>
          <w:p w14:paraId="003EC0CA" w14:textId="77777777" w:rsidR="00A231D4" w:rsidRDefault="00A231D4" w:rsidP="00676FD6">
            <w:pPr>
              <w:jc w:val="center"/>
            </w:pPr>
          </w:p>
        </w:tc>
      </w:tr>
      <w:tr w:rsidR="00A231D4" w14:paraId="466A7262" w14:textId="77777777" w:rsidTr="00676FD6">
        <w:trPr>
          <w:trHeight w:val="510"/>
        </w:trPr>
        <w:tc>
          <w:tcPr>
            <w:tcW w:w="1838" w:type="dxa"/>
            <w:shd w:val="clear" w:color="auto" w:fill="D9D9D9" w:themeFill="background1" w:themeFillShade="D9"/>
            <w:vAlign w:val="center"/>
          </w:tcPr>
          <w:p w14:paraId="1DCFD66B" w14:textId="77777777" w:rsidR="00A231D4" w:rsidRDefault="00A231D4" w:rsidP="00676FD6">
            <w:pPr>
              <w:jc w:val="center"/>
            </w:pPr>
            <w:r>
              <w:t>D3</w:t>
            </w:r>
          </w:p>
        </w:tc>
        <w:tc>
          <w:tcPr>
            <w:tcW w:w="2977" w:type="dxa"/>
            <w:vAlign w:val="center"/>
          </w:tcPr>
          <w:p w14:paraId="49619396" w14:textId="77777777" w:rsidR="00A231D4" w:rsidRDefault="00A231D4" w:rsidP="00676FD6">
            <w:pPr>
              <w:jc w:val="center"/>
            </w:pPr>
          </w:p>
        </w:tc>
        <w:tc>
          <w:tcPr>
            <w:tcW w:w="2268" w:type="dxa"/>
            <w:vAlign w:val="center"/>
          </w:tcPr>
          <w:p w14:paraId="3F67BB72" w14:textId="77777777" w:rsidR="00A231D4" w:rsidRDefault="00A231D4" w:rsidP="00676FD6">
            <w:pPr>
              <w:jc w:val="center"/>
            </w:pPr>
          </w:p>
        </w:tc>
        <w:tc>
          <w:tcPr>
            <w:tcW w:w="2122" w:type="dxa"/>
            <w:vAlign w:val="center"/>
          </w:tcPr>
          <w:p w14:paraId="098ECD66" w14:textId="77777777" w:rsidR="00A231D4" w:rsidRDefault="00A231D4" w:rsidP="00676FD6">
            <w:pPr>
              <w:jc w:val="center"/>
            </w:pPr>
          </w:p>
        </w:tc>
      </w:tr>
      <w:tr w:rsidR="00A231D4" w14:paraId="342CF39A" w14:textId="77777777" w:rsidTr="00676FD6">
        <w:trPr>
          <w:trHeight w:val="510"/>
        </w:trPr>
        <w:tc>
          <w:tcPr>
            <w:tcW w:w="1838" w:type="dxa"/>
            <w:shd w:val="clear" w:color="auto" w:fill="D9D9D9" w:themeFill="background1" w:themeFillShade="D9"/>
            <w:vAlign w:val="center"/>
          </w:tcPr>
          <w:p w14:paraId="7CB2F982" w14:textId="77777777" w:rsidR="00A231D4" w:rsidRDefault="00A231D4" w:rsidP="00676FD6">
            <w:pPr>
              <w:jc w:val="center"/>
            </w:pPr>
            <w:r>
              <w:t>D1</w:t>
            </w:r>
          </w:p>
        </w:tc>
        <w:tc>
          <w:tcPr>
            <w:tcW w:w="2977" w:type="dxa"/>
            <w:vAlign w:val="center"/>
          </w:tcPr>
          <w:p w14:paraId="791ADD3E" w14:textId="77777777" w:rsidR="00A231D4" w:rsidRDefault="00A231D4" w:rsidP="00676FD6">
            <w:pPr>
              <w:jc w:val="center"/>
            </w:pPr>
          </w:p>
        </w:tc>
        <w:tc>
          <w:tcPr>
            <w:tcW w:w="2268" w:type="dxa"/>
            <w:vAlign w:val="center"/>
          </w:tcPr>
          <w:p w14:paraId="16A69ED1" w14:textId="77777777" w:rsidR="00A231D4" w:rsidRDefault="00A231D4" w:rsidP="00676FD6">
            <w:pPr>
              <w:jc w:val="center"/>
            </w:pPr>
          </w:p>
        </w:tc>
        <w:tc>
          <w:tcPr>
            <w:tcW w:w="2122" w:type="dxa"/>
            <w:vAlign w:val="center"/>
          </w:tcPr>
          <w:p w14:paraId="1127852E" w14:textId="77777777" w:rsidR="00A231D4" w:rsidRDefault="00A231D4" w:rsidP="00676FD6">
            <w:pPr>
              <w:jc w:val="center"/>
            </w:pPr>
          </w:p>
        </w:tc>
      </w:tr>
    </w:tbl>
    <w:p w14:paraId="3B8A3622" w14:textId="77777777" w:rsidR="00A231D4" w:rsidRDefault="00A231D4" w:rsidP="00A231D4"/>
    <w:p w14:paraId="404B925D" w14:textId="77777777" w:rsidR="00A231D4" w:rsidRDefault="00A231D4" w:rsidP="00A231D4">
      <w:r>
        <w:t>L’entraxe du Magna 1 en place est de 250mm. Quel est celui du Magna 3 à mettre en place ?</w:t>
      </w:r>
    </w:p>
    <w:p w14:paraId="2E3AD5B9" w14:textId="77777777" w:rsidR="00A231D4" w:rsidRDefault="00A231D4" w:rsidP="00A231D4">
      <w:r>
        <w:t>……………………………………………………………………………………..</w:t>
      </w:r>
    </w:p>
    <w:p w14:paraId="2225EF2E" w14:textId="77777777" w:rsidR="00A231D4" w:rsidRDefault="00A231D4" w:rsidP="00A231D4"/>
    <w:p w14:paraId="24556A70" w14:textId="77777777" w:rsidR="00A231D4" w:rsidRDefault="00A231D4" w:rsidP="00A231D4">
      <w:r>
        <w:t>Est-il nécessaire de commander une contre-bride ?</w:t>
      </w:r>
    </w:p>
    <w:p w14:paraId="7BE12366" w14:textId="77777777" w:rsidR="00A231D4" w:rsidRDefault="00A231D4" w:rsidP="00A231D4">
      <w:r>
        <w:t>……………………………………………………………………………</w:t>
      </w:r>
    </w:p>
    <w:p w14:paraId="63EB9710" w14:textId="77777777" w:rsidR="00A231D4" w:rsidRDefault="00A231D4" w:rsidP="00A231D4">
      <w:pPr>
        <w:jc w:val="both"/>
      </w:pPr>
      <w:r>
        <w:t xml:space="preserve">Regarder la vidéo et lister les opérations de montage hydraulique et électrique de la pompe de charge en cliquant sur le lien </w:t>
      </w:r>
      <w:hyperlink r:id="rId62" w:history="1">
        <w:r w:rsidRPr="00F70734">
          <w:rPr>
            <w:rStyle w:val="Lienhypertexte"/>
          </w:rPr>
          <w:t>ICI</w:t>
        </w:r>
      </w:hyperlink>
      <w:r>
        <w:t xml:space="preserve"> ou en utilisant le qrcode ci-dessous :</w:t>
      </w:r>
    </w:p>
    <w:p w14:paraId="600F3D44" w14:textId="77777777" w:rsidR="00A231D4" w:rsidRDefault="00A231D4" w:rsidP="00A231D4">
      <w:r>
        <w:rPr>
          <w:noProof/>
          <w:lang w:eastAsia="fr-FR"/>
        </w:rPr>
        <mc:AlternateContent>
          <mc:Choice Requires="wps">
            <w:drawing>
              <wp:anchor distT="0" distB="0" distL="114300" distR="114300" simplePos="0" relativeHeight="251928576" behindDoc="0" locked="0" layoutInCell="1" allowOverlap="1" wp14:anchorId="19A1F1E8" wp14:editId="74CA091A">
                <wp:simplePos x="0" y="0"/>
                <wp:positionH relativeFrom="column">
                  <wp:posOffset>1911985</wp:posOffset>
                </wp:positionH>
                <wp:positionV relativeFrom="paragraph">
                  <wp:posOffset>200660</wp:posOffset>
                </wp:positionV>
                <wp:extent cx="1684020" cy="1531620"/>
                <wp:effectExtent l="0" t="0" r="11430" b="11430"/>
                <wp:wrapNone/>
                <wp:docPr id="22553" name="Zone de texte 22553"/>
                <wp:cNvGraphicFramePr/>
                <a:graphic xmlns:a="http://schemas.openxmlformats.org/drawingml/2006/main">
                  <a:graphicData uri="http://schemas.microsoft.com/office/word/2010/wordprocessingShape">
                    <wps:wsp>
                      <wps:cNvSpPr txBox="1"/>
                      <wps:spPr>
                        <a:xfrm>
                          <a:off x="0" y="0"/>
                          <a:ext cx="1684020" cy="1531620"/>
                        </a:xfrm>
                        <a:prstGeom prst="rect">
                          <a:avLst/>
                        </a:prstGeom>
                        <a:solidFill>
                          <a:schemeClr val="lt1"/>
                        </a:solidFill>
                        <a:ln w="6350">
                          <a:solidFill>
                            <a:prstClr val="black"/>
                          </a:solidFill>
                        </a:ln>
                      </wps:spPr>
                      <wps:txbx>
                        <w:txbxContent>
                          <w:p w14:paraId="18AD4687" w14:textId="77777777" w:rsidR="00A231D4" w:rsidRDefault="00A231D4" w:rsidP="00A231D4">
                            <w:pPr>
                              <w:jc w:val="center"/>
                            </w:pPr>
                            <w:r>
                              <w:rPr>
                                <w:noProof/>
                                <w:lang w:eastAsia="fr-FR"/>
                              </w:rPr>
                              <w:drawing>
                                <wp:inline distT="0" distB="0" distL="0" distR="0" wp14:anchorId="4A7764C3" wp14:editId="61615DC3">
                                  <wp:extent cx="1417320" cy="1417320"/>
                                  <wp:effectExtent l="0" t="0" r="0" b="0"/>
                                  <wp:docPr id="22562" name="Image 2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A1F1E8" id="Zone de texte 22553" o:spid="_x0000_s1060" type="#_x0000_t202" style="position:absolute;margin-left:150.55pt;margin-top:15.8pt;width:132.6pt;height:120.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" fillcolor="white [3201]" strokeweight=".5pt">
                <v:textbox>
                  <w:txbxContent>
                    <w:p w14:paraId="18AD4687" w14:textId="77777777" w:rsidR="00A231D4" w:rsidRDefault="00A231D4" w:rsidP="00A231D4">
                      <w:pPr>
                        <w:jc w:val="center"/>
                      </w:pPr>
                      <w:r>
                        <w:rPr>
                          <w:noProof/>
                        </w:rPr>
                        <w:drawing>
                          <wp:inline distT="0" distB="0" distL="0" distR="0" wp14:anchorId="4A7764C3" wp14:editId="61615DC3">
                            <wp:extent cx="1417320" cy="1417320"/>
                            <wp:effectExtent l="0" t="0" r="0" b="0"/>
                            <wp:docPr id="22562" name="Image 2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inline>
                        </w:drawing>
                      </w:r>
                    </w:p>
                  </w:txbxContent>
                </v:textbox>
              </v:shape>
            </w:pict>
          </mc:Fallback>
        </mc:AlternateContent>
      </w:r>
    </w:p>
    <w:p w14:paraId="43AE4E97" w14:textId="77777777" w:rsidR="00A231D4" w:rsidRDefault="00A231D4" w:rsidP="00A231D4"/>
    <w:p w14:paraId="1109DE7C" w14:textId="77777777" w:rsidR="00A231D4" w:rsidRDefault="00A231D4" w:rsidP="00A231D4"/>
    <w:p w14:paraId="42A8F68A" w14:textId="77777777" w:rsidR="00A231D4" w:rsidRDefault="00A231D4" w:rsidP="00A231D4"/>
    <w:p w14:paraId="6706EE83" w14:textId="77777777" w:rsidR="00A231D4" w:rsidRDefault="00A231D4" w:rsidP="00A231D4"/>
    <w:p w14:paraId="0FF90464" w14:textId="77777777" w:rsidR="00A231D4" w:rsidRDefault="00A231D4" w:rsidP="00A231D4"/>
    <w:p w14:paraId="5F2A19E9" w14:textId="77777777" w:rsidR="00A231D4" w:rsidRDefault="00A231D4" w:rsidP="00A231D4"/>
    <w:p w14:paraId="6D30F894" w14:textId="77777777" w:rsidR="00A231D4" w:rsidRDefault="00A231D4" w:rsidP="00A231D4"/>
    <w:p w14:paraId="0ABD260D" w14:textId="77777777" w:rsidR="00A231D4" w:rsidRDefault="00A231D4" w:rsidP="00A231D4"/>
    <w:p w14:paraId="156983F0" w14:textId="77777777" w:rsidR="00A231D4" w:rsidRDefault="00A231D4" w:rsidP="00A231D4"/>
    <w:p w14:paraId="0BF73F0B" w14:textId="77777777" w:rsidR="00A231D4" w:rsidRPr="00037E6D" w:rsidRDefault="00A231D4" w:rsidP="00A231D4">
      <w:pPr>
        <w:spacing w:line="360" w:lineRule="auto"/>
      </w:pPr>
      <w:r>
        <w:t>……………………………………………………………………………………………………………………………………………………………………………………………………………………………………………………………………………………………………………………………………………………………………………………………………………………………………………………………………………………………………………………………………………………………………………………………………………………………………………………………………………………………………………………………………………………………………………………………………………………………………………………………………………………………………………………………………………………………………………………………………………………………………………………………………………………………………………………………………………………………………………………………………………………………………………………………………………………………………………………………………………………………………………………………………………………………………………………………………………………………………………………………………………………………………………………………..</w:t>
      </w:r>
    </w:p>
    <w:p w14:paraId="273A4CF5" w14:textId="77777777" w:rsidR="00A231D4" w:rsidRDefault="00A231D4" w:rsidP="00A231D4">
      <w:pPr>
        <w:spacing w:after="160" w:line="259" w:lineRule="auto"/>
      </w:pPr>
      <w:r>
        <w:br w:type="page"/>
      </w:r>
    </w:p>
    <w:p w14:paraId="3B7EDBA4" w14:textId="1C046B54" w:rsidR="00723A75" w:rsidRDefault="00723A75" w:rsidP="00723A75">
      <w:pPr>
        <w:pStyle w:val="Titre3"/>
      </w:pPr>
      <w:bookmarkStart w:id="20" w:name="_Toc106097001"/>
      <w:r>
        <w:t>Modification hydraulique : ajouter 2 vannes</w:t>
      </w:r>
      <w:bookmarkEnd w:id="20"/>
      <w:r>
        <w:t xml:space="preserve"> </w:t>
      </w:r>
    </w:p>
    <w:p w14:paraId="02A7232E" w14:textId="524EFE4E" w:rsidR="00A231D4" w:rsidRDefault="00A231D4" w:rsidP="00A231D4">
      <w:pPr>
        <w:pStyle w:val="Titre4"/>
      </w:pPr>
      <w:bookmarkStart w:id="21" w:name="_Toc106097002"/>
      <w:r>
        <w:t>Préparer la mise en place des 2 vannes sur le DN20</w:t>
      </w:r>
      <w:bookmarkEnd w:id="21"/>
    </w:p>
    <w:p w14:paraId="72DEDE92" w14:textId="77777777" w:rsidR="00A231D4" w:rsidRDefault="00A231D4" w:rsidP="00A231D4">
      <w:pPr>
        <w:pStyle w:val="Sansinterligne"/>
        <w:jc w:val="both"/>
      </w:pPr>
    </w:p>
    <w:p w14:paraId="6B0D88AA" w14:textId="77777777" w:rsidR="00A231D4" w:rsidRDefault="00A231D4" w:rsidP="00A231D4">
      <w:pPr>
        <w:pStyle w:val="Sansinterligne"/>
        <w:jc w:val="both"/>
      </w:pPr>
      <w:r>
        <w:rPr>
          <w:noProof/>
          <w:lang w:eastAsia="fr-FR"/>
        </w:rPr>
        <mc:AlternateContent>
          <mc:Choice Requires="wps">
            <w:drawing>
              <wp:anchor distT="0" distB="0" distL="114300" distR="114300" simplePos="0" relativeHeight="251933696" behindDoc="0" locked="0" layoutInCell="1" allowOverlap="1" wp14:anchorId="05CC10A7" wp14:editId="00A780DB">
                <wp:simplePos x="0" y="0"/>
                <wp:positionH relativeFrom="column">
                  <wp:posOffset>4693285</wp:posOffset>
                </wp:positionH>
                <wp:positionV relativeFrom="paragraph">
                  <wp:posOffset>125730</wp:posOffset>
                </wp:positionV>
                <wp:extent cx="1272540" cy="1211580"/>
                <wp:effectExtent l="0" t="0" r="22860" b="26670"/>
                <wp:wrapNone/>
                <wp:docPr id="22554" name="Zone de texte 22554"/>
                <wp:cNvGraphicFramePr/>
                <a:graphic xmlns:a="http://schemas.openxmlformats.org/drawingml/2006/main">
                  <a:graphicData uri="http://schemas.microsoft.com/office/word/2010/wordprocessingShape">
                    <wps:wsp>
                      <wps:cNvSpPr txBox="1"/>
                      <wps:spPr>
                        <a:xfrm>
                          <a:off x="0" y="0"/>
                          <a:ext cx="1272540" cy="1211580"/>
                        </a:xfrm>
                        <a:prstGeom prst="rect">
                          <a:avLst/>
                        </a:prstGeom>
                        <a:solidFill>
                          <a:schemeClr val="lt1"/>
                        </a:solidFill>
                        <a:ln w="6350">
                          <a:solidFill>
                            <a:prstClr val="black"/>
                          </a:solidFill>
                        </a:ln>
                      </wps:spPr>
                      <wps:txbx>
                        <w:txbxContent>
                          <w:p w14:paraId="73336880" w14:textId="77777777" w:rsidR="00A231D4" w:rsidRDefault="00A231D4" w:rsidP="00A231D4">
                            <w:r>
                              <w:object w:dxaOrig="3240" w:dyaOrig="4440" w14:anchorId="6F56E245">
                                <v:shape id="_x0000_i1038" type="#_x0000_t75" style="width:85.2pt;height:117pt" o:ole="">
                                  <v:imagedata r:id="rId65" o:title=""/>
                                </v:shape>
                                <o:OLEObject Type="Embed" ProgID="PBrush" ShapeID="_x0000_i1038" DrawAspect="Content" ObjectID="_1730291662" r:id="rId6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CC10A7" id="Zone de texte 22554" o:spid="_x0000_s1061" type="#_x0000_t202" style="position:absolute;left:0;text-align:left;margin-left:369.55pt;margin-top:9.9pt;width:100.2pt;height:95.4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" fillcolor="white [3201]" strokeweight=".5pt">
                <v:textbox>
                  <w:txbxContent>
                    <w:p w14:paraId="73336880" w14:textId="77777777" w:rsidR="00A231D4" w:rsidRDefault="00A231D4" w:rsidP="00A231D4">
                      <w:r>
                        <w:object w:dxaOrig="3240" w:dyaOrig="4440" w14:anchorId="6F56E245">
                          <v:shape id="_x0000_i1241" type="#_x0000_t75" style="width:85.15pt;height:117.1pt" o:ole="">
                            <v:imagedata r:id="rId67" o:title=""/>
                          </v:shape>
                          <o:OLEObject Type="Embed" ProgID="Paint.Picture" ShapeID="_x0000_i1241" DrawAspect="Content" ObjectID="_1716731792" r:id="rId68"/>
                        </w:object>
                      </w:r>
                    </w:p>
                  </w:txbxContent>
                </v:textbox>
              </v:shape>
            </w:pict>
          </mc:Fallback>
        </mc:AlternateContent>
      </w:r>
      <w:r>
        <w:rPr>
          <w:noProof/>
          <w:lang w:eastAsia="fr-FR"/>
        </w:rPr>
        <mc:AlternateContent>
          <mc:Choice Requires="wps">
            <w:drawing>
              <wp:anchor distT="0" distB="0" distL="114300" distR="114300" simplePos="0" relativeHeight="251929600" behindDoc="0" locked="0" layoutInCell="1" allowOverlap="1" wp14:anchorId="35070F27" wp14:editId="6ADD0A7B">
                <wp:simplePos x="0" y="0"/>
                <wp:positionH relativeFrom="column">
                  <wp:posOffset>365125</wp:posOffset>
                </wp:positionH>
                <wp:positionV relativeFrom="paragraph">
                  <wp:posOffset>80010</wp:posOffset>
                </wp:positionV>
                <wp:extent cx="1798320" cy="1310640"/>
                <wp:effectExtent l="0" t="0" r="11430" b="22860"/>
                <wp:wrapNone/>
                <wp:docPr id="22555" name="Zone de texte 22555"/>
                <wp:cNvGraphicFramePr/>
                <a:graphic xmlns:a="http://schemas.openxmlformats.org/drawingml/2006/main">
                  <a:graphicData uri="http://schemas.microsoft.com/office/word/2010/wordprocessingShape">
                    <wps:wsp>
                      <wps:cNvSpPr txBox="1"/>
                      <wps:spPr>
                        <a:xfrm>
                          <a:off x="0" y="0"/>
                          <a:ext cx="1798320" cy="1310640"/>
                        </a:xfrm>
                        <a:prstGeom prst="rect">
                          <a:avLst/>
                        </a:prstGeom>
                        <a:solidFill>
                          <a:schemeClr val="lt1"/>
                        </a:solidFill>
                        <a:ln w="6350">
                          <a:solidFill>
                            <a:prstClr val="black"/>
                          </a:solidFill>
                        </a:ln>
                      </wps:spPr>
                      <wps:txbx>
                        <w:txbxContent>
                          <w:p w14:paraId="163CE506" w14:textId="77777777" w:rsidR="00A231D4" w:rsidRDefault="00A231D4" w:rsidP="00A231D4">
                            <w:r>
                              <w:rPr>
                                <w:noProof/>
                                <w:lang w:eastAsia="fr-FR"/>
                              </w:rPr>
                              <w:drawing>
                                <wp:inline distT="0" distB="0" distL="0" distR="0" wp14:anchorId="392AC7A9" wp14:editId="393A65E0">
                                  <wp:extent cx="1654490" cy="1135380"/>
                                  <wp:effectExtent l="0" t="0" r="3175" b="7620"/>
                                  <wp:docPr id="22566" name="Image 22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60946" cy="11398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070F27" id="Zone de texte 22555" o:spid="_x0000_s1062" type="#_x0000_t202" style="position:absolute;left:0;text-align:left;margin-left:28.75pt;margin-top:6.3pt;width:141.6pt;height:103.2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" fillcolor="white [3201]" strokeweight=".5pt">
                <v:textbox>
                  <w:txbxContent>
                    <w:p w14:paraId="163CE506" w14:textId="77777777" w:rsidR="00A231D4" w:rsidRDefault="00A231D4" w:rsidP="00A231D4">
                      <w:r>
                        <w:rPr>
                          <w:noProof/>
                        </w:rPr>
                        <w:drawing>
                          <wp:inline distT="0" distB="0" distL="0" distR="0" wp14:anchorId="392AC7A9" wp14:editId="393A65E0">
                            <wp:extent cx="1654490" cy="1135380"/>
                            <wp:effectExtent l="0" t="0" r="3175" b="7620"/>
                            <wp:docPr id="22566" name="Image 22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60946" cy="1139811"/>
                                    </a:xfrm>
                                    <a:prstGeom prst="rect">
                                      <a:avLst/>
                                    </a:prstGeom>
                                    <a:noFill/>
                                    <a:ln>
                                      <a:noFill/>
                                    </a:ln>
                                  </pic:spPr>
                                </pic:pic>
                              </a:graphicData>
                            </a:graphic>
                          </wp:inline>
                        </w:drawing>
                      </w:r>
                    </w:p>
                  </w:txbxContent>
                </v:textbox>
              </v:shape>
            </w:pict>
          </mc:Fallback>
        </mc:AlternateContent>
      </w:r>
    </w:p>
    <w:p w14:paraId="0140C4E4" w14:textId="77777777" w:rsidR="00A231D4" w:rsidRDefault="00A231D4" w:rsidP="00A231D4">
      <w:pPr>
        <w:pStyle w:val="Sansinterligne"/>
        <w:jc w:val="both"/>
      </w:pPr>
      <w:r>
        <w:rPr>
          <w:noProof/>
          <w:lang w:eastAsia="fr-FR"/>
        </w:rPr>
        <mc:AlternateContent>
          <mc:Choice Requires="wps">
            <w:drawing>
              <wp:anchor distT="0" distB="0" distL="114300" distR="114300" simplePos="0" relativeHeight="251934720" behindDoc="0" locked="0" layoutInCell="1" allowOverlap="1" wp14:anchorId="3CE808AF" wp14:editId="2CA1E456">
                <wp:simplePos x="0" y="0"/>
                <wp:positionH relativeFrom="column">
                  <wp:posOffset>4167505</wp:posOffset>
                </wp:positionH>
                <wp:positionV relativeFrom="paragraph">
                  <wp:posOffset>142240</wp:posOffset>
                </wp:positionV>
                <wp:extent cx="960120" cy="464820"/>
                <wp:effectExtent l="0" t="0" r="68580" b="49530"/>
                <wp:wrapNone/>
                <wp:docPr id="22556" name="Connecteur droit avec flèche 22556"/>
                <wp:cNvGraphicFramePr/>
                <a:graphic xmlns:a="http://schemas.openxmlformats.org/drawingml/2006/main">
                  <a:graphicData uri="http://schemas.microsoft.com/office/word/2010/wordprocessingShape">
                    <wps:wsp>
                      <wps:cNvCnPr/>
                      <wps:spPr>
                        <a:xfrm>
                          <a:off x="0" y="0"/>
                          <a:ext cx="960120" cy="4648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B9C518" id="Connecteur droit avec flèche 22556" o:spid="_x0000_s1026" type="#_x0000_t32" style="position:absolute;margin-left:328.15pt;margin-top:11.2pt;width:75.6pt;height:36.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" strokecolor="black [3200]" strokeweight="1.5pt">
                <v:stroke endarrow="block" joinstyle="miter"/>
              </v:shape>
            </w:pict>
          </mc:Fallback>
        </mc:AlternateContent>
      </w:r>
      <w:r>
        <w:rPr>
          <w:noProof/>
          <w:lang w:eastAsia="fr-FR"/>
        </w:rPr>
        <mc:AlternateContent>
          <mc:Choice Requires="wps">
            <w:drawing>
              <wp:anchor distT="0" distB="0" distL="114300" distR="114300" simplePos="0" relativeHeight="251930624" behindDoc="0" locked="0" layoutInCell="1" allowOverlap="1" wp14:anchorId="59C18B03" wp14:editId="70FECEC6">
                <wp:simplePos x="0" y="0"/>
                <wp:positionH relativeFrom="column">
                  <wp:posOffset>2552065</wp:posOffset>
                </wp:positionH>
                <wp:positionV relativeFrom="paragraph">
                  <wp:posOffset>12700</wp:posOffset>
                </wp:positionV>
                <wp:extent cx="1615440" cy="472440"/>
                <wp:effectExtent l="0" t="0" r="22860" b="22860"/>
                <wp:wrapNone/>
                <wp:docPr id="22557" name="Zone de texte 22557"/>
                <wp:cNvGraphicFramePr/>
                <a:graphic xmlns:a="http://schemas.openxmlformats.org/drawingml/2006/main">
                  <a:graphicData uri="http://schemas.microsoft.com/office/word/2010/wordprocessingShape">
                    <wps:wsp>
                      <wps:cNvSpPr txBox="1"/>
                      <wps:spPr>
                        <a:xfrm>
                          <a:off x="0" y="0"/>
                          <a:ext cx="1615440" cy="472440"/>
                        </a:xfrm>
                        <a:prstGeom prst="rect">
                          <a:avLst/>
                        </a:prstGeom>
                        <a:solidFill>
                          <a:schemeClr val="lt1"/>
                        </a:solidFill>
                        <a:ln w="6350">
                          <a:solidFill>
                            <a:prstClr val="black"/>
                          </a:solidFill>
                        </a:ln>
                      </wps:spPr>
                      <wps:txbx>
                        <w:txbxContent>
                          <w:p w14:paraId="10632728" w14:textId="77777777" w:rsidR="00A231D4" w:rsidRDefault="00A231D4" w:rsidP="00A231D4">
                            <w:r>
                              <w:t>Vannes à prévoir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C18B03" id="Zone de texte 22557" o:spid="_x0000_s1063" type="#_x0000_t202" style="position:absolute;left:0;text-align:left;margin-left:200.95pt;margin-top:1pt;width:127.2pt;height:37.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" fillcolor="white [3201]" strokeweight=".5pt">
                <v:textbox>
                  <w:txbxContent>
                    <w:p w14:paraId="10632728" w14:textId="77777777" w:rsidR="00A231D4" w:rsidRDefault="00A231D4" w:rsidP="00A231D4">
                      <w:r>
                        <w:t>Vannes à prévoir</w:t>
                      </w:r>
                    </w:p>
                  </w:txbxContent>
                </v:textbox>
              </v:shape>
            </w:pict>
          </mc:Fallback>
        </mc:AlternateContent>
      </w:r>
      <w:r>
        <w:rPr>
          <w:noProof/>
          <w:lang w:eastAsia="fr-FR"/>
        </w:rPr>
        <mc:AlternateContent>
          <mc:Choice Requires="wps">
            <w:drawing>
              <wp:anchor distT="0" distB="0" distL="114300" distR="114300" simplePos="0" relativeHeight="251931648" behindDoc="0" locked="0" layoutInCell="1" allowOverlap="1" wp14:anchorId="7A4F7637" wp14:editId="55771896">
                <wp:simplePos x="0" y="0"/>
                <wp:positionH relativeFrom="column">
                  <wp:posOffset>1957705</wp:posOffset>
                </wp:positionH>
                <wp:positionV relativeFrom="paragraph">
                  <wp:posOffset>73660</wp:posOffset>
                </wp:positionV>
                <wp:extent cx="594360" cy="419100"/>
                <wp:effectExtent l="38100" t="0" r="15240" b="57150"/>
                <wp:wrapNone/>
                <wp:docPr id="22558" name="Connecteur droit avec flèche 22558"/>
                <wp:cNvGraphicFramePr/>
                <a:graphic xmlns:a="http://schemas.openxmlformats.org/drawingml/2006/main">
                  <a:graphicData uri="http://schemas.microsoft.com/office/word/2010/wordprocessingShape">
                    <wps:wsp>
                      <wps:cNvCnPr/>
                      <wps:spPr>
                        <a:xfrm flipH="1">
                          <a:off x="0" y="0"/>
                          <a:ext cx="594360" cy="4191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908EB" id="Connecteur droit avec flèche 22558" o:spid="_x0000_s1026" type="#_x0000_t32" style="position:absolute;margin-left:154.15pt;margin-top:5.8pt;width:46.8pt;height:33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" strokecolor="black [3200]" strokeweight="1.5pt">
                <v:stroke endarrow="block" joinstyle="miter"/>
              </v:shape>
            </w:pict>
          </mc:Fallback>
        </mc:AlternateContent>
      </w:r>
      <w:r>
        <w:rPr>
          <w:noProof/>
          <w:lang w:eastAsia="fr-FR"/>
        </w:rPr>
        <mc:AlternateContent>
          <mc:Choice Requires="wps">
            <w:drawing>
              <wp:anchor distT="0" distB="0" distL="114300" distR="114300" simplePos="0" relativeHeight="251932672" behindDoc="0" locked="0" layoutInCell="1" allowOverlap="1" wp14:anchorId="54F70F07" wp14:editId="250865E6">
                <wp:simplePos x="0" y="0"/>
                <wp:positionH relativeFrom="column">
                  <wp:posOffset>738505</wp:posOffset>
                </wp:positionH>
                <wp:positionV relativeFrom="paragraph">
                  <wp:posOffset>73660</wp:posOffset>
                </wp:positionV>
                <wp:extent cx="1813560" cy="365760"/>
                <wp:effectExtent l="38100" t="0" r="15240" b="72390"/>
                <wp:wrapNone/>
                <wp:docPr id="22559" name="Connecteur droit avec flèche 22559"/>
                <wp:cNvGraphicFramePr/>
                <a:graphic xmlns:a="http://schemas.openxmlformats.org/drawingml/2006/main">
                  <a:graphicData uri="http://schemas.microsoft.com/office/word/2010/wordprocessingShape">
                    <wps:wsp>
                      <wps:cNvCnPr/>
                      <wps:spPr>
                        <a:xfrm flipH="1">
                          <a:off x="0" y="0"/>
                          <a:ext cx="1813560" cy="3657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DE8309" id="Connecteur droit avec flèche 22559" o:spid="_x0000_s1026" type="#_x0000_t32" style="position:absolute;margin-left:58.15pt;margin-top:5.8pt;width:142.8pt;height:28.8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" strokecolor="black [3200]" strokeweight="1.5pt">
                <v:stroke endarrow="block" joinstyle="miter"/>
              </v:shape>
            </w:pict>
          </mc:Fallback>
        </mc:AlternateContent>
      </w:r>
    </w:p>
    <w:p w14:paraId="2CCE1E4B" w14:textId="77777777" w:rsidR="00A231D4" w:rsidRPr="00905ADE" w:rsidRDefault="00A231D4" w:rsidP="00A231D4">
      <w:pPr>
        <w:pStyle w:val="Sansinterligne"/>
        <w:jc w:val="both"/>
      </w:pPr>
    </w:p>
    <w:p w14:paraId="7A6CF750" w14:textId="77777777" w:rsidR="00A231D4" w:rsidRDefault="00A231D4" w:rsidP="00A231D4">
      <w:pPr>
        <w:rPr>
          <w:sz w:val="24"/>
          <w:szCs w:val="24"/>
        </w:rPr>
      </w:pPr>
    </w:p>
    <w:p w14:paraId="4158BC20" w14:textId="77777777" w:rsidR="00A231D4" w:rsidRDefault="00A231D4" w:rsidP="00A231D4">
      <w:pPr>
        <w:rPr>
          <w:sz w:val="24"/>
          <w:szCs w:val="24"/>
        </w:rPr>
      </w:pPr>
    </w:p>
    <w:p w14:paraId="0435E3D5" w14:textId="77777777" w:rsidR="00A231D4" w:rsidRDefault="00A231D4" w:rsidP="00A231D4">
      <w:pPr>
        <w:rPr>
          <w:sz w:val="24"/>
          <w:szCs w:val="24"/>
        </w:rPr>
      </w:pPr>
    </w:p>
    <w:p w14:paraId="22720B71" w14:textId="77777777" w:rsidR="00A231D4" w:rsidRDefault="00A231D4" w:rsidP="00A231D4">
      <w:pPr>
        <w:rPr>
          <w:sz w:val="24"/>
          <w:szCs w:val="24"/>
        </w:rPr>
      </w:pPr>
    </w:p>
    <w:p w14:paraId="0C2DB636" w14:textId="77777777" w:rsidR="00A231D4" w:rsidRDefault="00A231D4" w:rsidP="00A231D4">
      <w:pPr>
        <w:rPr>
          <w:sz w:val="24"/>
          <w:szCs w:val="24"/>
        </w:rPr>
      </w:pPr>
    </w:p>
    <w:p w14:paraId="50B3E605" w14:textId="77777777" w:rsidR="00A231D4" w:rsidRDefault="00A231D4" w:rsidP="00A231D4">
      <w:pPr>
        <w:rPr>
          <w:sz w:val="24"/>
          <w:szCs w:val="24"/>
        </w:rPr>
      </w:pPr>
    </w:p>
    <w:p w14:paraId="208C34B2" w14:textId="77777777" w:rsidR="00A231D4" w:rsidRDefault="00A231D4" w:rsidP="00A231D4">
      <w:r w:rsidRPr="00A22F96">
        <w:rPr>
          <w:u w:val="single"/>
        </w:rPr>
        <w:t>Ressource :</w:t>
      </w:r>
      <w:r>
        <w:t xml:space="preserve"> Raccords acier</w:t>
      </w:r>
    </w:p>
    <w:p w14:paraId="3DCE5333" w14:textId="77777777" w:rsidR="00A231D4" w:rsidRDefault="00A231D4" w:rsidP="00A231D4">
      <w:pPr>
        <w:jc w:val="center"/>
      </w:pPr>
      <w:r>
        <w:object w:dxaOrig="8535" w:dyaOrig="11685" w14:anchorId="175C6133">
          <v:shape id="_x0000_i1029" type="#_x0000_t75" style="width:338pt;height:462.75pt" o:ole="">
            <v:imagedata r:id="rId71" o:title=""/>
          </v:shape>
          <o:OLEObject Type="Embed" ProgID="PBrush" ShapeID="_x0000_i1029" DrawAspect="Content" ObjectID="_1730291653" r:id="rId72"/>
        </w:object>
      </w:r>
    </w:p>
    <w:p w14:paraId="2F5AB0C2" w14:textId="77777777" w:rsidR="00A231D4" w:rsidRDefault="00A231D4" w:rsidP="00A231D4"/>
    <w:p w14:paraId="453BC52A" w14:textId="0844BC7F" w:rsidR="00A231D4" w:rsidRDefault="005F0040" w:rsidP="00A231D4">
      <w:r>
        <w:t>À</w:t>
      </w:r>
      <w:r w:rsidR="00A231D4">
        <w:t xml:space="preserve"> partir de la documentation des raccords acier lister ceux que vous devez commander en complétant le tableau ci-dessous :</w:t>
      </w:r>
    </w:p>
    <w:p w14:paraId="2107A910" w14:textId="77777777" w:rsidR="00A231D4" w:rsidRDefault="00A231D4" w:rsidP="00A231D4"/>
    <w:tbl>
      <w:tblPr>
        <w:tblStyle w:val="Grilledutableau"/>
        <w:tblW w:w="0" w:type="auto"/>
        <w:tblLook w:val="04A0" w:firstRow="1" w:lastRow="0" w:firstColumn="1" w:lastColumn="0" w:noHBand="0" w:noVBand="1"/>
      </w:tblPr>
      <w:tblGrid>
        <w:gridCol w:w="3068"/>
        <w:gridCol w:w="3068"/>
        <w:gridCol w:w="3069"/>
      </w:tblGrid>
      <w:tr w:rsidR="00A231D4" w14:paraId="5831A5E7" w14:textId="77777777" w:rsidTr="00676FD6">
        <w:tc>
          <w:tcPr>
            <w:tcW w:w="3068" w:type="dxa"/>
            <w:shd w:val="clear" w:color="auto" w:fill="D9D9D9" w:themeFill="background1" w:themeFillShade="D9"/>
          </w:tcPr>
          <w:p w14:paraId="3DED8542" w14:textId="77777777" w:rsidR="00A231D4" w:rsidRPr="00BE5E4D" w:rsidRDefault="00A231D4" w:rsidP="00676FD6">
            <w:pPr>
              <w:jc w:val="center"/>
              <w:rPr>
                <w:b/>
                <w:bCs/>
                <w:sz w:val="32"/>
                <w:szCs w:val="32"/>
              </w:rPr>
            </w:pPr>
            <w:r w:rsidRPr="00BE5E4D">
              <w:rPr>
                <w:b/>
                <w:bCs/>
                <w:sz w:val="32"/>
                <w:szCs w:val="32"/>
              </w:rPr>
              <w:t>Désignation</w:t>
            </w:r>
          </w:p>
        </w:tc>
        <w:tc>
          <w:tcPr>
            <w:tcW w:w="3068" w:type="dxa"/>
            <w:shd w:val="clear" w:color="auto" w:fill="D9D9D9" w:themeFill="background1" w:themeFillShade="D9"/>
          </w:tcPr>
          <w:p w14:paraId="5C1E0287" w14:textId="77777777" w:rsidR="00A231D4" w:rsidRPr="00BE5E4D" w:rsidRDefault="00A231D4" w:rsidP="00676FD6">
            <w:pPr>
              <w:jc w:val="center"/>
              <w:rPr>
                <w:b/>
                <w:bCs/>
                <w:sz w:val="32"/>
                <w:szCs w:val="32"/>
              </w:rPr>
            </w:pPr>
            <w:r w:rsidRPr="00BE5E4D">
              <w:rPr>
                <w:b/>
                <w:bCs/>
                <w:sz w:val="32"/>
                <w:szCs w:val="32"/>
              </w:rPr>
              <w:t>Diamètre</w:t>
            </w:r>
          </w:p>
        </w:tc>
        <w:tc>
          <w:tcPr>
            <w:tcW w:w="3069" w:type="dxa"/>
            <w:shd w:val="clear" w:color="auto" w:fill="D9D9D9" w:themeFill="background1" w:themeFillShade="D9"/>
          </w:tcPr>
          <w:p w14:paraId="0653CED0" w14:textId="77777777" w:rsidR="00A231D4" w:rsidRPr="00BE5E4D" w:rsidRDefault="00A231D4" w:rsidP="00676FD6">
            <w:pPr>
              <w:jc w:val="center"/>
              <w:rPr>
                <w:b/>
                <w:bCs/>
                <w:sz w:val="32"/>
                <w:szCs w:val="32"/>
              </w:rPr>
            </w:pPr>
            <w:r w:rsidRPr="00BE5E4D">
              <w:rPr>
                <w:b/>
                <w:bCs/>
                <w:sz w:val="32"/>
                <w:szCs w:val="32"/>
              </w:rPr>
              <w:t>Qté</w:t>
            </w:r>
          </w:p>
        </w:tc>
      </w:tr>
      <w:tr w:rsidR="00A231D4" w14:paraId="7C163152" w14:textId="77777777" w:rsidTr="00676FD6">
        <w:trPr>
          <w:trHeight w:val="567"/>
        </w:trPr>
        <w:tc>
          <w:tcPr>
            <w:tcW w:w="3068" w:type="dxa"/>
            <w:vAlign w:val="center"/>
          </w:tcPr>
          <w:p w14:paraId="03B66C6F" w14:textId="77777777" w:rsidR="00A231D4" w:rsidRDefault="00A231D4" w:rsidP="00676FD6">
            <w:pPr>
              <w:jc w:val="center"/>
            </w:pPr>
            <w:r>
              <w:t>Vanne BS MF</w:t>
            </w:r>
          </w:p>
        </w:tc>
        <w:tc>
          <w:tcPr>
            <w:tcW w:w="3068" w:type="dxa"/>
            <w:vAlign w:val="center"/>
          </w:tcPr>
          <w:p w14:paraId="086A85D1" w14:textId="77777777" w:rsidR="00A231D4" w:rsidRDefault="00A231D4" w:rsidP="00676FD6">
            <w:pPr>
              <w:jc w:val="center"/>
            </w:pPr>
            <w:r>
              <w:t>3/4</w:t>
            </w:r>
          </w:p>
        </w:tc>
        <w:tc>
          <w:tcPr>
            <w:tcW w:w="3069" w:type="dxa"/>
            <w:vAlign w:val="center"/>
          </w:tcPr>
          <w:p w14:paraId="799C4BD5" w14:textId="77777777" w:rsidR="00A231D4" w:rsidRDefault="00A231D4" w:rsidP="00676FD6">
            <w:pPr>
              <w:jc w:val="center"/>
            </w:pPr>
            <w:r>
              <w:t>2</w:t>
            </w:r>
          </w:p>
        </w:tc>
      </w:tr>
      <w:tr w:rsidR="00A231D4" w14:paraId="34D05684" w14:textId="77777777" w:rsidTr="00676FD6">
        <w:trPr>
          <w:trHeight w:val="567"/>
        </w:trPr>
        <w:tc>
          <w:tcPr>
            <w:tcW w:w="3068" w:type="dxa"/>
            <w:vAlign w:val="center"/>
          </w:tcPr>
          <w:p w14:paraId="7A6F1C3C" w14:textId="77777777" w:rsidR="00A231D4" w:rsidRDefault="00A231D4" w:rsidP="00676FD6">
            <w:pPr>
              <w:jc w:val="center"/>
            </w:pPr>
            <w:r>
              <w:t>Filasse</w:t>
            </w:r>
          </w:p>
        </w:tc>
        <w:tc>
          <w:tcPr>
            <w:tcW w:w="3068" w:type="dxa"/>
            <w:vAlign w:val="center"/>
          </w:tcPr>
          <w:p w14:paraId="139B16F8" w14:textId="77777777" w:rsidR="00A231D4" w:rsidRDefault="00A231D4" w:rsidP="00676FD6">
            <w:pPr>
              <w:jc w:val="center"/>
            </w:pPr>
            <w:r>
              <w:t>x</w:t>
            </w:r>
          </w:p>
        </w:tc>
        <w:tc>
          <w:tcPr>
            <w:tcW w:w="3069" w:type="dxa"/>
            <w:vAlign w:val="center"/>
          </w:tcPr>
          <w:p w14:paraId="3FCCF499" w14:textId="77777777" w:rsidR="00A231D4" w:rsidRDefault="00A231D4" w:rsidP="00676FD6">
            <w:pPr>
              <w:jc w:val="center"/>
            </w:pPr>
            <w:r>
              <w:t>x</w:t>
            </w:r>
          </w:p>
        </w:tc>
      </w:tr>
      <w:tr w:rsidR="00A231D4" w14:paraId="23E9BDEC" w14:textId="77777777" w:rsidTr="00676FD6">
        <w:trPr>
          <w:trHeight w:val="567"/>
        </w:trPr>
        <w:tc>
          <w:tcPr>
            <w:tcW w:w="3068" w:type="dxa"/>
            <w:vAlign w:val="center"/>
          </w:tcPr>
          <w:p w14:paraId="3793E3FD" w14:textId="77777777" w:rsidR="00A231D4" w:rsidRDefault="00A231D4" w:rsidP="00676FD6">
            <w:pPr>
              <w:jc w:val="center"/>
            </w:pPr>
            <w:r>
              <w:t>Pate à joint</w:t>
            </w:r>
          </w:p>
        </w:tc>
        <w:tc>
          <w:tcPr>
            <w:tcW w:w="3068" w:type="dxa"/>
            <w:vAlign w:val="center"/>
          </w:tcPr>
          <w:p w14:paraId="3F9E392D" w14:textId="77777777" w:rsidR="00A231D4" w:rsidRDefault="00A231D4" w:rsidP="00676FD6">
            <w:pPr>
              <w:jc w:val="center"/>
            </w:pPr>
            <w:r>
              <w:t>x</w:t>
            </w:r>
          </w:p>
        </w:tc>
        <w:tc>
          <w:tcPr>
            <w:tcW w:w="3069" w:type="dxa"/>
            <w:vAlign w:val="center"/>
          </w:tcPr>
          <w:p w14:paraId="34044C24" w14:textId="77777777" w:rsidR="00A231D4" w:rsidRDefault="00A231D4" w:rsidP="00676FD6">
            <w:pPr>
              <w:jc w:val="center"/>
            </w:pPr>
            <w:r>
              <w:t>x</w:t>
            </w:r>
          </w:p>
        </w:tc>
      </w:tr>
      <w:tr w:rsidR="00A231D4" w14:paraId="5F0F01C0" w14:textId="77777777" w:rsidTr="00676FD6">
        <w:trPr>
          <w:trHeight w:val="567"/>
        </w:trPr>
        <w:tc>
          <w:tcPr>
            <w:tcW w:w="3068" w:type="dxa"/>
            <w:vAlign w:val="center"/>
          </w:tcPr>
          <w:p w14:paraId="5927CD17" w14:textId="77777777" w:rsidR="00A231D4" w:rsidRDefault="00A231D4" w:rsidP="00676FD6"/>
        </w:tc>
        <w:tc>
          <w:tcPr>
            <w:tcW w:w="3068" w:type="dxa"/>
            <w:vAlign w:val="center"/>
          </w:tcPr>
          <w:p w14:paraId="66F3DAB2" w14:textId="77777777" w:rsidR="00A231D4" w:rsidRDefault="00A231D4" w:rsidP="00676FD6"/>
        </w:tc>
        <w:tc>
          <w:tcPr>
            <w:tcW w:w="3069" w:type="dxa"/>
            <w:vAlign w:val="center"/>
          </w:tcPr>
          <w:p w14:paraId="3419DBB8" w14:textId="77777777" w:rsidR="00A231D4" w:rsidRDefault="00A231D4" w:rsidP="00676FD6"/>
        </w:tc>
      </w:tr>
    </w:tbl>
    <w:p w14:paraId="5DC30FC5" w14:textId="77777777" w:rsidR="00A231D4" w:rsidRDefault="00A231D4" w:rsidP="00A231D4"/>
    <w:p w14:paraId="1F40DD6C" w14:textId="77777777" w:rsidR="00A231D4" w:rsidRDefault="00A231D4" w:rsidP="00A231D4"/>
    <w:p w14:paraId="167B3E72" w14:textId="147F6A00" w:rsidR="00A231D4" w:rsidRDefault="00A231D4" w:rsidP="00A231D4">
      <w:r>
        <w:t xml:space="preserve">Lister les équipements de protections </w:t>
      </w:r>
      <w:r w:rsidR="003F73DE">
        <w:t>nécessaires, se</w:t>
      </w:r>
      <w:r>
        <w:t xml:space="preserve"> trouvant dans votre</w:t>
      </w:r>
      <w:r w:rsidR="00C54922">
        <w:t xml:space="preserve">, </w:t>
      </w:r>
      <w:r>
        <w:t>pour effectuer les opérations de modifications hydrauliques (Panobuilder place de parking)</w:t>
      </w:r>
    </w:p>
    <w:p w14:paraId="11175676" w14:textId="77777777" w:rsidR="00A231D4" w:rsidRDefault="00A231D4" w:rsidP="00A231D4"/>
    <w:p w14:paraId="475CA570" w14:textId="77777777" w:rsidR="00A231D4" w:rsidRDefault="00A231D4" w:rsidP="00A231D4">
      <w:r>
        <w:t>……………………………………………………………………………………………………………………………………………………………………………………………………………………………………………………………………………………………………………………………………………………………………………………………………………………………………………………………………………………………………………………………………………………………………………………………………………………………………………………………………………………………………………………………………………………………………………………………………………………………………………………………………………………………………………………………………………………………………………………………………………………………………………………………………………………………………………………………………………………………………………………………………………………………………………………………………………………………………………………………..</w:t>
      </w:r>
    </w:p>
    <w:p w14:paraId="484398D9" w14:textId="77777777" w:rsidR="00A231D4" w:rsidRDefault="00A231D4" w:rsidP="00A231D4"/>
    <w:p w14:paraId="644B8A88" w14:textId="77777777" w:rsidR="00A231D4" w:rsidRDefault="00A231D4" w:rsidP="00A231D4">
      <w:r>
        <w:t xml:space="preserve">Lister l’outillage que vous utiliserez pour effectuer votre intervention : </w:t>
      </w:r>
    </w:p>
    <w:p w14:paraId="410E6B1B" w14:textId="77777777" w:rsidR="00A231D4" w:rsidRDefault="00A231D4" w:rsidP="00A231D4">
      <w:r>
        <w:t>……………………………………………………………………………………………………………………………………………………………………………………………………………………………………………………………………………………………………………………………………………………………………………………………………………………………………………………………………………………………………………………………..</w:t>
      </w:r>
    </w:p>
    <w:p w14:paraId="612FD3A2" w14:textId="77777777" w:rsidR="00A231D4" w:rsidRDefault="00A231D4" w:rsidP="00A231D4">
      <w:pPr>
        <w:spacing w:after="160" w:line="259" w:lineRule="auto"/>
      </w:pPr>
      <w:r>
        <w:br w:type="page"/>
      </w:r>
    </w:p>
    <w:bookmarkStart w:id="22" w:name="_Toc106097003"/>
    <w:p w14:paraId="368F6F2F" w14:textId="2FA5A544" w:rsidR="00F133E2" w:rsidRDefault="006A4A62" w:rsidP="005F0040">
      <w:pPr>
        <w:pStyle w:val="Titre2"/>
        <w:ind w:left="1418" w:hanging="1418"/>
      </w:pPr>
      <w:r>
        <w:rPr>
          <w:noProof/>
          <w:lang w:eastAsia="fr-FR"/>
        </w:rPr>
        <mc:AlternateContent>
          <mc:Choice Requires="wps">
            <w:drawing>
              <wp:anchor distT="45720" distB="45720" distL="114300" distR="114300" simplePos="0" relativeHeight="251849728" behindDoc="0" locked="0" layoutInCell="1" allowOverlap="1" wp14:anchorId="2C600711" wp14:editId="1DFCCF7F">
                <wp:simplePos x="0" y="0"/>
                <wp:positionH relativeFrom="margin">
                  <wp:posOffset>-216535</wp:posOffset>
                </wp:positionH>
                <wp:positionV relativeFrom="paragraph">
                  <wp:posOffset>534670</wp:posOffset>
                </wp:positionV>
                <wp:extent cx="6286500" cy="1404620"/>
                <wp:effectExtent l="76200" t="76200" r="114300" b="133350"/>
                <wp:wrapSquare wrapText="bothSides"/>
                <wp:docPr id="22609" name="Zone de texte 22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04620"/>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a:solidFill>
                            <a:srgbClr val="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14:paraId="1BABC824" w14:textId="7A227D29" w:rsidR="00F133E2" w:rsidRDefault="00F133E2" w:rsidP="00F133E2">
                            <w:r w:rsidRPr="00E60ADC">
                              <w:rPr>
                                <w:sz w:val="32"/>
                                <w:szCs w:val="32"/>
                                <w:u w:val="single"/>
                              </w:rPr>
                              <w:t>Objectifs :</w:t>
                            </w:r>
                            <w:r>
                              <w:t xml:space="preserve"> A la fin de la séance l’élève sera capable</w:t>
                            </w:r>
                          </w:p>
                          <w:p w14:paraId="2829CEF1" w14:textId="77777777" w:rsidR="00F133E2" w:rsidRDefault="00F133E2" w:rsidP="00F133E2"/>
                          <w:p w14:paraId="66F4C06D" w14:textId="784C1DBD" w:rsidR="00F133E2" w:rsidRDefault="002B4B4B" w:rsidP="009F1D54">
                            <w:pPr>
                              <w:pStyle w:val="Paragraphedeliste"/>
                              <w:numPr>
                                <w:ilvl w:val="0"/>
                                <w:numId w:val="2"/>
                              </w:numPr>
                              <w:jc w:val="both"/>
                            </w:pPr>
                            <w:r>
                              <w:t xml:space="preserve">De </w:t>
                            </w:r>
                            <w:r w:rsidR="00E65416">
                              <w:t>paramétrer</w:t>
                            </w:r>
                            <w:r>
                              <w:t xml:space="preserve"> </w:t>
                            </w:r>
                            <w:r w:rsidR="00E65416">
                              <w:t>et de comprendre les différentes caractéristiques d’</w:t>
                            </w:r>
                            <w:r>
                              <w:t>un</w:t>
                            </w:r>
                            <w:r w:rsidR="00E65416">
                              <w:t xml:space="preserve">e pompe de charge et d’une installation pour en assurer </w:t>
                            </w:r>
                            <w:r w:rsidR="009F1D54">
                              <w:t>un</w:t>
                            </w:r>
                            <w:r w:rsidR="00E65416">
                              <w:t xml:space="preserve"> fonctionnement optimum.</w:t>
                            </w:r>
                          </w:p>
                          <w:sdt>
                            <w:sdtPr>
                              <w:rPr>
                                <w:rStyle w:val="SavoirsMEE"/>
                              </w:rPr>
                              <w:alias w:val="Savoirs MEE"/>
                              <w:tag w:val="Savoirs MEE"/>
                              <w:id w:val="-745806631"/>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5686FD5F" w14:textId="08CDA4FC" w:rsidR="00F133E2" w:rsidRPr="00EB200F" w:rsidRDefault="00E65416" w:rsidP="00F133E2">
                                <w:pPr>
                                  <w:pStyle w:val="Paragraphedeliste"/>
                                  <w:numPr>
                                    <w:ilvl w:val="1"/>
                                    <w:numId w:val="2"/>
                                  </w:numPr>
                                </w:pPr>
                                <w:r>
                                  <w:rPr>
                                    <w:rStyle w:val="SavoirsMEE"/>
                                  </w:rPr>
                                  <w:t>S4.4.1 - Les notions de mécanique des fluides</w:t>
                                </w:r>
                              </w:p>
                            </w:sdtContent>
                          </w:sdt>
                          <w:sdt>
                            <w:sdtPr>
                              <w:rPr>
                                <w:rStyle w:val="SavoirsMEE"/>
                              </w:rPr>
                              <w:alias w:val="Savoirs MEE"/>
                              <w:tag w:val="Savoirs MEE"/>
                              <w:id w:val="-1075891524"/>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588A7C5D" w14:textId="04E7DA89" w:rsidR="00F133E2" w:rsidRPr="00EB200F" w:rsidRDefault="00E65416" w:rsidP="00E65416">
                                <w:pPr>
                                  <w:pStyle w:val="Paragraphedeliste"/>
                                  <w:numPr>
                                    <w:ilvl w:val="1"/>
                                    <w:numId w:val="2"/>
                                  </w:numPr>
                                </w:pPr>
                                <w:r>
                                  <w:rPr>
                                    <w:rStyle w:val="SavoirsMEE"/>
                                  </w:rPr>
                                  <w:t>S6.2.5 - Mise en service d’un système (après intervention)</w:t>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00711" id="Zone de texte 22609" o:spid="_x0000_s1064" type="#_x0000_t202" style="position:absolute;left:0;text-align:left;margin-left:-17.05pt;margin-top:42.1pt;width:495pt;height:110.6pt;z-index:251849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" fillcolor="white [23]">
                <v:fill color2="#ffc000 [3207]" rotate="t" focusposition=".5,-52429f" focussize="" colors="0 white;22938f white;1 #ffc000" focus="100%" type="gradientRadial"/>
                <v:shadow on="t" color="black" opacity="26214f" origin="-.5,-.5" offset=".74836mm,.74836mm"/>
                <v:textbox style="mso-fit-shape-to-text:t">
                  <w:txbxContent>
                    <w:p w14:paraId="1BABC824" w14:textId="7A227D29" w:rsidR="00F133E2" w:rsidRDefault="00F133E2" w:rsidP="00F133E2">
                      <w:r w:rsidRPr="00E60ADC">
                        <w:rPr>
                          <w:sz w:val="32"/>
                          <w:szCs w:val="32"/>
                          <w:u w:val="single"/>
                        </w:rPr>
                        <w:t>Objectifs :</w:t>
                      </w:r>
                      <w:r>
                        <w:t xml:space="preserve"> A la fin de la séance l’élève sera capable</w:t>
                      </w:r>
                    </w:p>
                    <w:p w14:paraId="2829CEF1" w14:textId="77777777" w:rsidR="00F133E2" w:rsidRDefault="00F133E2" w:rsidP="00F133E2"/>
                    <w:p w14:paraId="66F4C06D" w14:textId="784C1DBD" w:rsidR="00F133E2" w:rsidRDefault="002B4B4B" w:rsidP="009F1D54">
                      <w:pPr>
                        <w:pStyle w:val="Paragraphedeliste"/>
                        <w:numPr>
                          <w:ilvl w:val="0"/>
                          <w:numId w:val="2"/>
                        </w:numPr>
                        <w:jc w:val="both"/>
                      </w:pPr>
                      <w:r>
                        <w:t xml:space="preserve">De </w:t>
                      </w:r>
                      <w:r w:rsidR="00E65416">
                        <w:t>paramétrer</w:t>
                      </w:r>
                      <w:r>
                        <w:t xml:space="preserve"> </w:t>
                      </w:r>
                      <w:r w:rsidR="00E65416">
                        <w:t>et de comprendre les différentes caractéristiques d’</w:t>
                      </w:r>
                      <w:r>
                        <w:t>un</w:t>
                      </w:r>
                      <w:r w:rsidR="00E65416">
                        <w:t xml:space="preserve">e pompe de charge et d’une installation pour en assurer </w:t>
                      </w:r>
                      <w:r w:rsidR="009F1D54">
                        <w:t>un</w:t>
                      </w:r>
                      <w:r w:rsidR="00E65416">
                        <w:t xml:space="preserve"> fonctionnement optimum.</w:t>
                      </w:r>
                    </w:p>
                    <w:sdt>
                      <w:sdtPr>
                        <w:rPr>
                          <w:rStyle w:val="SavoirsMEE"/>
                        </w:rPr>
                        <w:alias w:val="Savoirs MEE"/>
                        <w:tag w:val="Savoirs MEE"/>
                        <w:id w:val="-745806631"/>
                        <w15:color w:val="00CCFF"/>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5686FD5F" w14:textId="08CDA4FC" w:rsidR="00F133E2" w:rsidRPr="00EB200F" w:rsidRDefault="00E65416" w:rsidP="00F133E2">
                          <w:pPr>
                            <w:pStyle w:val="Paragraphedeliste"/>
                            <w:numPr>
                              <w:ilvl w:val="1"/>
                              <w:numId w:val="2"/>
                            </w:numPr>
                          </w:pPr>
                          <w:r>
                            <w:rPr>
                              <w:rStyle w:val="SavoirsMEE"/>
                            </w:rPr>
                            <w:t>S4.4.1 - Les notions de mécanique des fluides</w:t>
                          </w:r>
                        </w:p>
                      </w:sdtContent>
                    </w:sdt>
                    <w:sdt>
                      <w:sdtPr>
                        <w:rPr>
                          <w:rStyle w:val="SavoirsMEE"/>
                        </w:rPr>
                        <w:alias w:val="Savoirs MEE"/>
                        <w:tag w:val="Savoirs MEE"/>
                        <w:id w:val="-1075891524"/>
                        <w15:color w:val="00CCFF"/>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S2.7.2 - L’impact sur la production du bâti neuf en intervention" w:value="S2.7.2  L’impact sur la production du bâti neuf"/>
                          <w:listItem w:displayText="S2.8.1- Principaux concepts (L'impact sur bâtiment existants)" w:value="S2.8.1- Principaux concepts (L'impact sur bâtiment existants)"/>
                          <w:listItem w:displayText="S2.8.2 -Caractéristiques des ouvrages (L'impact sur les bâtiments existants)" w:value="S2.8.2 -Caractéristiques des ouvrages (L'impact sur les bâtiments existants)"/>
                          <w:listItem w:displayText="S2.9.1 - L’environnement du site" w:value="S2.9.1 - L’environnement du site"/>
                          <w:listItem w:displayText="S2.9.2 - Les déchets" w:value="S2.9.2 - Les déchets"/>
                          <w:listItem w:displayText="S3.1 - L’analyse fonctionnelle et structurelle" w:value="S3.1 - L’analyse fonctionnelle et structurelle"/>
                          <w:listItem w:displayText="S3.2.1 - Les outils, normes et leur représentation" w:value="S3.2.1 - Les outils, normes et leur représentation"/>
                          <w:listItem w:displayText="S3.2.2- La modélisation en 3D" w:value="S3.2.2- La modélisation en 3D"/>
                          <w:listItem w:displayText="S3.3 - L’exploitation des documents graphiques et numériques" w:value="S3.3 - L’exploitation des documents graphiques et numériques"/>
                          <w:listItem w:displayText="S3.4.1 - Le relevé sur place" w:value="S3.4.1 - Le relevé sur place"/>
                          <w:listItem w:displayText="S3.4.2 - Les dessins d’exécution et de mise en œuvre" w:value="S3.4.2 - Les dessins d’exécution et de mise en œuvre"/>
                          <w:listItem w:displayText="S3.5.1 - Les circuits électriques du bâtiment" w:value="S3.5.1 - Les circuits électriques du bâtiment"/>
                          <w:listItem w:displayText="S3.5.2 - Les circuits électriques industriels" w:value="S3.5.2 - Les circuits électriques industriels"/>
                          <w:listItem w:displayText="S4.1.1- Confort spatial" w:value="S4.1.1- Confort spatial"/>
                          <w:listItem w:displayText="S4.1.2- Confort thermique" w:value="S4.1.2- Confort thermique"/>
                          <w:listItem w:displayText="S4.2.1. - Les différents types de pompe à chaleur" w:value="S4.2.1. - Les différents types de pompe à chaleur"/>
                          <w:listItem w:displayText="S4.2.2 - Les fluides pour circuits thermodynamiques" w:value="S4.2.2 - Les fluides pour circuits thermodynamiques"/>
                          <w:listItem w:displayText="S4.2.3 - Les notions thermodynamiques" w:value="S4.2.3 - Les notions thermodynamiques"/>
                          <w:listItem w:displayText="S4.2.4 - Les composants des circuits frigorifiques" w:value="S4.2.4 - Les composants des circuits frigorifiques"/>
                          <w:listItem w:displayText="S4.3.1 – Les notions d’électricité" w:value="S4.3.1 – Les notions d’électricité"/>
                          <w:listItem w:displayText="S4.3.2 - Les composants des circuits électriques" w:value="S4.3.2 - Les composants des circuits électriques"/>
                          <w:listItem w:displayText="S4.3.3 - Les protections électriques" w:value="S4.3.3 - Les protections électriques"/>
                          <w:listItem w:displayText="S4.3.4 - L’automatisme et la régulation" w:value="S4.3.4 - L’automatisme et la régulation"/>
                          <w:listItem w:displayText="S4.3.5 - Communication et transmission des informations" w:value="S4.3.5 - Communication et transmission des informations"/>
                          <w:listItem w:displayText="S4.4.1 - Les notions de mécanique des fluides" w:value="S4.4.1 - Les notions de mécanique des fluides"/>
                          <w:listItem w:displayText="S4.4.2 - Les différents réseaux hydrauliques" w:value="S4.4.2 - Les différents réseaux hydrauliques"/>
                          <w:listItem w:displayText="S4.4.3 - Les énergies et leurs modes de stockage" w:value="S4.4.3 - Les énergies et leurs modes de stockage"/>
                          <w:listItem w:displayText="S4.4.4 - Les différents type de générateur de chaleur sanitaire et thermique" w:value="S4.4.4 - Les différents type de générateur de chaleur sanitaire et thermique"/>
                          <w:listItem w:displayText="S4.4.5 - Les composants des réseaux hydrauliques" w:value="S4.4.5 - Les composants des réseaux hydrauliques"/>
                          <w:listItem w:displayText="S4.4.6 - Les différents émetteurs" w:value="S4.4.6 - Les différents émetteurs"/>
                          <w:listItem w:displayText="S4.4.7 - Combustion" w:value="S4.4.7 - Combustion"/>
                          <w:listItem w:displayText="S4.4.8 - Le traitement de l’eau" w:value="S4.4.8 - Le traitement de l’eau"/>
                          <w:listItem w:displayText="S4.5.1 - Le traitement de l’air" w:value="S4.5.1 - Le traitement de l’air"/>
                          <w:listItem w:displayText="S4.5.2 - Les différents réseaux aérauliques" w:value="S4.5.2 - Les différents réseaux aérauliques"/>
                          <w:listItem w:displayText="S4.5.3 - Les composants des réseaux aérauliques" w:value="S4.5.3 - Les composants des réseaux aérauliques"/>
                          <w:listItem w:displayText="S4.6 - Les systèmes de traitement de l’air" w:value="S4.6 - Les systèmes de traitement de l’air"/>
                          <w:listItem w:displayText="S5.1.1 - L’implantation des réseaux" w:value="S5.1.1 - L’implantation des réseaux"/>
                          <w:listItem w:displayText="S5.1.2 - Les assemblages de tubes cuivre" w:value="S5.1.2 - Les assemblages de tubes cuivre"/>
                          <w:listItem w:displayText="S5.1.3 - Les assemblages de tubes PVC et polyéthylène" w:value="S5.1.3 - Les assemblages de tubes PVC et polyéthylène"/>
                          <w:listItem w:displayText="S5.1.4 - Les assemblages de tubes acier noir et inox" w:value="S5.1.4 - Les assemblages de tubes acier noir et inox"/>
                          <w:listItem w:displayText="S5.1.5 - L’outillage de façonnage" w:value="S5.1.5 - L’outillage de façonnage"/>
                          <w:listItem w:displayText="S5.2 - Les essais d’étanchéité" w:value="S5.2 - Les essais d’étanchéité"/>
                          <w:listItem w:displayText="S5.3 - Les raccordements électriques" w:value="S5.3 - Les raccordements électriques"/>
                          <w:listItem w:displayText="S6.1.1 - Fonction et forme de maintenance" w:value="S6.1.1 - Fonction et forme de maintenance"/>
                          <w:listItem w:displayText="S6.1.2 - Vocabulaire usuel" w:value="S6.1.2 - Vocabulaire usuel"/>
                          <w:listItem w:displayText="S6.2.1 - Modes opératoires et procédures" w:value="S6.2.1 - Modes opératoires et procédures"/>
                          <w:listItem w:displayText="S6.2.2 - Mise à l’arrêt d’un système" w:value="S6.2.2 - Mise à l’arrêt d’un système"/>
                          <w:listItem w:displayText="S6.2.3 - Intervention sur un système" w:value="S6.2.3 - Intervention sur un système"/>
                          <w:listItem w:displayText="S6.2.4 - Démarche de diagnostic" w:value="S6.2.4 - Démarche de diagnostic"/>
                          <w:listItem w:displayText="S6.2.5 - Mise en service d’un système (après intervention)" w:value="S6.2.5 - Mise en service d’un système (après intervention)"/>
                          <w:listItem w:displayText="S6.2.6 - Conduite d’un système (en fonctionnement établi)" w:value="S6.2.6 - Conduite d’un système (en fonctionnement établi)"/>
                          <w:listItem w:displayText="S7.1 - Le processus qualité" w:value="S7.1 - Le processus qualité"/>
                          <w:listItem w:displayText="S7.2 - La gestion des déchets" w:value="S7.2 - La gestion des déchets"/>
                          <w:listItem w:displayText="S7.3.1 - Les notions de base en prévention des risques professionnels" w:value="S7.3.1 - Les notions de base en prévention des risques professionnels"/>
                          <w:listItem w:displayText="S7.3.2 - La maîtrise des risques" w:value="S7.3.2 - La maîtrise des risques"/>
                          <w:listItem w:displayText="S7.3.3 - La sécurité sur site" w:value="S7.3.3 - La sécurité sur site"/>
                          <w:listItem w:displayText="S7.4 - Les habilitations et les certifications" w:value="S7.4 - Les habilitations et les certifications"/>
                        </w:comboBox>
                      </w:sdtPr>
                      <w:sdtEndPr>
                        <w:rPr>
                          <w:rStyle w:val="SavoirsMEE"/>
                        </w:rPr>
                      </w:sdtEndPr>
                      <w:sdtContent>
                        <w:p w14:paraId="588A7C5D" w14:textId="04E7DA89" w:rsidR="00F133E2" w:rsidRPr="00EB200F" w:rsidRDefault="00E65416" w:rsidP="00E65416">
                          <w:pPr>
                            <w:pStyle w:val="Paragraphedeliste"/>
                            <w:numPr>
                              <w:ilvl w:val="1"/>
                              <w:numId w:val="2"/>
                            </w:numPr>
                          </w:pPr>
                          <w:r>
                            <w:rPr>
                              <w:rStyle w:val="SavoirsMEE"/>
                            </w:rPr>
                            <w:t>S6.2.5 - Mise en service d’un système (après intervention)</w:t>
                          </w:r>
                        </w:p>
                      </w:sdtContent>
                    </w:sdt>
                  </w:txbxContent>
                </v:textbox>
                <w10:wrap type="square" anchorx="margin"/>
              </v:shape>
            </w:pict>
          </mc:Fallback>
        </mc:AlternateContent>
      </w:r>
      <w:r w:rsidR="00F133E2">
        <w:t>Préparation à l’exploitation et à la mise en service de l’installation</w:t>
      </w:r>
      <w:bookmarkEnd w:id="22"/>
      <w:r w:rsidR="00675FF5">
        <w:t xml:space="preserve"> </w:t>
      </w:r>
    </w:p>
    <w:p w14:paraId="37A92076" w14:textId="011C3531" w:rsidR="00F133E2" w:rsidRDefault="00F133E2" w:rsidP="00F133E2"/>
    <w:p w14:paraId="6D77BDD2" w14:textId="2CEE2A26" w:rsidR="00F133E2" w:rsidRDefault="00F133E2" w:rsidP="00F133E2">
      <w:pPr>
        <w:rPr>
          <w:rFonts w:eastAsia="Microsoft YaHei" w:cs="Arial"/>
          <w:color w:val="000000"/>
          <w:sz w:val="14"/>
          <w:szCs w:val="14"/>
          <w:u w:val="single"/>
        </w:rPr>
      </w:pPr>
      <w:r w:rsidRPr="009E1477">
        <w:rPr>
          <w:u w:val="single"/>
        </w:rPr>
        <w:t>Contexte :</w:t>
      </w:r>
      <w:r w:rsidRPr="009E1477">
        <w:rPr>
          <w:rFonts w:eastAsia="Microsoft YaHei" w:cs="Arial"/>
          <w:color w:val="000000"/>
          <w:sz w:val="14"/>
          <w:szCs w:val="14"/>
          <w:u w:val="single"/>
        </w:rPr>
        <w:t xml:space="preserve"> </w:t>
      </w:r>
    </w:p>
    <w:p w14:paraId="47D3BE0F" w14:textId="77777777" w:rsidR="009E142E" w:rsidRPr="009E1477" w:rsidRDefault="009E142E" w:rsidP="00F133E2">
      <w:pPr>
        <w:rPr>
          <w:rFonts w:eastAsia="Microsoft YaHei" w:cs="Arial"/>
          <w:color w:val="000000"/>
          <w:sz w:val="14"/>
          <w:szCs w:val="14"/>
          <w:u w:val="single"/>
        </w:rPr>
      </w:pPr>
    </w:p>
    <w:p w14:paraId="25BA13B5" w14:textId="7FFD8495" w:rsidR="00F133E2" w:rsidRDefault="003730BE" w:rsidP="00F133E2">
      <w:pPr>
        <w:pStyle w:val="Sansinterligne"/>
        <w:jc w:val="both"/>
      </w:pPr>
      <w:r>
        <w:t>Vous venez de changer la pompe de charge</w:t>
      </w:r>
      <w:r w:rsidR="009E142E">
        <w:t xml:space="preserve"> et d’installer les 2 vannes</w:t>
      </w:r>
      <w:r>
        <w:t xml:space="preserve">. Vous </w:t>
      </w:r>
      <w:r w:rsidR="009E142E">
        <w:t>préparerez</w:t>
      </w:r>
      <w:r>
        <w:t xml:space="preserve"> les opérations de mise en service</w:t>
      </w:r>
      <w:r w:rsidR="009E142E">
        <w:t xml:space="preserve"> </w:t>
      </w:r>
      <w:r w:rsidR="00245FDC">
        <w:t xml:space="preserve">de celle-ci tout </w:t>
      </w:r>
      <w:r w:rsidR="009E142E">
        <w:t xml:space="preserve">en assurant la protection des biens et des </w:t>
      </w:r>
      <w:r w:rsidR="00245FDC">
        <w:t>personnes.</w:t>
      </w:r>
    </w:p>
    <w:p w14:paraId="0F4117CC" w14:textId="77777777" w:rsidR="00F133E2" w:rsidRPr="00905ADE" w:rsidRDefault="00F133E2" w:rsidP="00F133E2">
      <w:pPr>
        <w:rPr>
          <w:sz w:val="24"/>
          <w:szCs w:val="24"/>
        </w:rPr>
      </w:pPr>
    </w:p>
    <w:p w14:paraId="4F3A9C9D" w14:textId="3BD44FD3" w:rsidR="00F133E2" w:rsidRDefault="00F133E2" w:rsidP="00F133E2">
      <w:pPr>
        <w:autoSpaceDE w:val="0"/>
        <w:autoSpaceDN w:val="0"/>
        <w:adjustRightInd w:val="0"/>
        <w:rPr>
          <w:rFonts w:eastAsia="Microsoft YaHei" w:cs="Arial"/>
          <w:color w:val="000000"/>
          <w:sz w:val="14"/>
          <w:szCs w:val="14"/>
        </w:rPr>
      </w:pPr>
      <w:r w:rsidRPr="00905ADE">
        <w:rPr>
          <w:u w:val="single"/>
        </w:rPr>
        <w:t>Objectifs :</w:t>
      </w:r>
      <w:r w:rsidRPr="003D4356">
        <w:rPr>
          <w:rFonts w:eastAsia="Microsoft YaHei" w:cs="Arial"/>
          <w:color w:val="000000"/>
          <w:sz w:val="14"/>
          <w:szCs w:val="14"/>
        </w:rPr>
        <w:t xml:space="preserve"> </w:t>
      </w:r>
    </w:p>
    <w:p w14:paraId="5B0729B1" w14:textId="77777777" w:rsidR="00245FDC" w:rsidRDefault="00245FDC" w:rsidP="00F133E2">
      <w:pPr>
        <w:autoSpaceDE w:val="0"/>
        <w:autoSpaceDN w:val="0"/>
        <w:adjustRightInd w:val="0"/>
        <w:rPr>
          <w:rFonts w:eastAsia="Microsoft YaHei" w:cs="Arial"/>
          <w:color w:val="000000"/>
          <w:sz w:val="14"/>
          <w:szCs w:val="14"/>
        </w:rPr>
      </w:pPr>
    </w:p>
    <w:p w14:paraId="16971305" w14:textId="6FACD113" w:rsidR="00F133E2" w:rsidRDefault="00245FDC" w:rsidP="00F133E2">
      <w:pPr>
        <w:pStyle w:val="Sansinterligne"/>
        <w:jc w:val="both"/>
      </w:pPr>
      <w:r>
        <w:t xml:space="preserve">Identifier et utiliser les informations </w:t>
      </w:r>
      <w:r w:rsidR="009F1D54">
        <w:t xml:space="preserve">nécessaires à la mise en service </w:t>
      </w:r>
      <w:r>
        <w:t>contenues dans la documentation technique du circulateur</w:t>
      </w:r>
      <w:r w:rsidR="009F1D54">
        <w:t>.</w:t>
      </w:r>
    </w:p>
    <w:p w14:paraId="3CC17471" w14:textId="77777777" w:rsidR="00F133E2" w:rsidRDefault="00F133E2" w:rsidP="00F133E2"/>
    <w:p w14:paraId="649CF3C8" w14:textId="3CD7558D" w:rsidR="00F133E2" w:rsidRDefault="00F133E2" w:rsidP="00F133E2">
      <w:pPr>
        <w:autoSpaceDE w:val="0"/>
        <w:autoSpaceDN w:val="0"/>
        <w:adjustRightInd w:val="0"/>
        <w:rPr>
          <w:rFonts w:eastAsia="Microsoft YaHei" w:cs="Arial"/>
          <w:color w:val="000000"/>
          <w:sz w:val="14"/>
          <w:szCs w:val="14"/>
          <w:u w:val="single"/>
        </w:rPr>
      </w:pPr>
      <w:r w:rsidRPr="00905ADE">
        <w:rPr>
          <w:u w:val="single"/>
        </w:rPr>
        <w:t>Objectifs opérationnels :</w:t>
      </w:r>
      <w:r w:rsidRPr="00905ADE">
        <w:rPr>
          <w:rFonts w:eastAsia="Microsoft YaHei" w:cs="Arial"/>
          <w:color w:val="000000"/>
          <w:sz w:val="14"/>
          <w:szCs w:val="14"/>
          <w:u w:val="single"/>
        </w:rPr>
        <w:t xml:space="preserve"> </w:t>
      </w:r>
    </w:p>
    <w:p w14:paraId="2BF9CB6E" w14:textId="77777777" w:rsidR="00245FDC" w:rsidRPr="00905ADE" w:rsidRDefault="00245FDC" w:rsidP="00F133E2">
      <w:pPr>
        <w:autoSpaceDE w:val="0"/>
        <w:autoSpaceDN w:val="0"/>
        <w:adjustRightInd w:val="0"/>
        <w:rPr>
          <w:rFonts w:eastAsia="Microsoft YaHei" w:cs="Arial"/>
          <w:b/>
          <w:color w:val="000000"/>
          <w:sz w:val="14"/>
          <w:szCs w:val="14"/>
          <w:u w:val="single"/>
        </w:rPr>
      </w:pPr>
    </w:p>
    <w:p w14:paraId="74412C99" w14:textId="2654F696" w:rsidR="00F133E2" w:rsidRPr="00905ADE" w:rsidRDefault="00245FDC" w:rsidP="00F133E2">
      <w:pPr>
        <w:pStyle w:val="Sansinterligne"/>
        <w:jc w:val="both"/>
      </w:pPr>
      <w:r>
        <w:t>Préparer l’intervention de mise en service et de paramétrage de la pompe de charge.</w:t>
      </w:r>
    </w:p>
    <w:p w14:paraId="0358EDD6" w14:textId="77777777" w:rsidR="00F133E2" w:rsidRDefault="00F133E2" w:rsidP="00F133E2"/>
    <w:p w14:paraId="05A8CEC9" w14:textId="6D75D399" w:rsidR="00F133E2" w:rsidRDefault="00F133E2" w:rsidP="00F133E2">
      <w:pPr>
        <w:rPr>
          <w:u w:val="single"/>
        </w:rPr>
      </w:pPr>
      <w:r w:rsidRPr="00905ADE">
        <w:rPr>
          <w:u w:val="single"/>
        </w:rPr>
        <w:t>Compétences :</w:t>
      </w:r>
    </w:p>
    <w:p w14:paraId="5C4386EC" w14:textId="77777777" w:rsidR="002B4B4B" w:rsidRPr="002B4B4B" w:rsidRDefault="002B4B4B" w:rsidP="00F133E2">
      <w:pPr>
        <w:rPr>
          <w:b/>
          <w:sz w:val="14"/>
          <w:szCs w:val="14"/>
          <w:u w:val="single"/>
        </w:rPr>
      </w:pPr>
    </w:p>
    <w:p w14:paraId="3811B6A8" w14:textId="77777777" w:rsidR="00F133E2" w:rsidRPr="00905ADE" w:rsidRDefault="00F133E2" w:rsidP="00F133E2">
      <w:pPr>
        <w:pStyle w:val="Sansinterligne"/>
      </w:pPr>
      <w:r>
        <w:t>Voir compétences évaluées</w:t>
      </w:r>
    </w:p>
    <w:p w14:paraId="1A99295E" w14:textId="77777777" w:rsidR="00F133E2" w:rsidRDefault="00F133E2" w:rsidP="00F133E2"/>
    <w:p w14:paraId="00D4C8EE" w14:textId="36459465" w:rsidR="00F133E2" w:rsidRDefault="00F133E2" w:rsidP="00F133E2">
      <w:pPr>
        <w:rPr>
          <w:b/>
          <w:u w:val="single"/>
        </w:rPr>
      </w:pPr>
      <w:r>
        <w:rPr>
          <w:u w:val="single"/>
        </w:rPr>
        <w:t xml:space="preserve">Tâches </w:t>
      </w:r>
      <w:r w:rsidR="003730BE">
        <w:rPr>
          <w:u w:val="single"/>
        </w:rPr>
        <w:t>principales</w:t>
      </w:r>
      <w:r w:rsidR="003730BE" w:rsidRPr="00905ADE">
        <w:rPr>
          <w:u w:val="single"/>
        </w:rPr>
        <w:t xml:space="preserve"> :</w:t>
      </w:r>
    </w:p>
    <w:p w14:paraId="7E2CF466" w14:textId="77777777" w:rsidR="00F133E2" w:rsidRPr="002B4B4B" w:rsidRDefault="00F133E2" w:rsidP="00F133E2">
      <w:pPr>
        <w:rPr>
          <w:sz w:val="14"/>
          <w:szCs w:val="14"/>
        </w:rPr>
      </w:pPr>
    </w:p>
    <w:tbl>
      <w:tblPr>
        <w:tblStyle w:val="Grilledutableau"/>
        <w:tblW w:w="5000" w:type="pct"/>
        <w:tblLook w:val="04A0" w:firstRow="1" w:lastRow="0" w:firstColumn="1" w:lastColumn="0" w:noHBand="0" w:noVBand="1"/>
      </w:tblPr>
      <w:tblGrid>
        <w:gridCol w:w="9431"/>
      </w:tblGrid>
      <w:tr w:rsidR="00F133E2" w:rsidRPr="00EF1825" w14:paraId="7643A76F" w14:textId="77777777" w:rsidTr="00F92DDF">
        <w:trPr>
          <w:trHeight w:val="408"/>
        </w:trPr>
        <w:sdt>
          <w:sdtPr>
            <w:alias w:val="Tâches MEE"/>
            <w:tag w:val="Tâches MEE"/>
            <w:id w:val="181250978"/>
            <w:placeholder>
              <w:docPart w:val="C44EE9453AA64E8388A8D813810E36E4"/>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1DA8F820" w14:textId="365AA2F0" w:rsidR="00F133E2" w:rsidRPr="00EF1825" w:rsidRDefault="002B4B4B" w:rsidP="00F92DDF">
                <w:pPr>
                  <w:pStyle w:val="Sansinterligne"/>
                  <w:rPr>
                    <w:rFonts w:eastAsia="Times New Roman" w:cs="Arial"/>
                    <w:b/>
                    <w:i/>
                    <w:color w:val="000000"/>
                    <w:szCs w:val="28"/>
                    <w:lang w:eastAsia="fr-FR"/>
                  </w:rPr>
                </w:pPr>
                <w:r>
                  <w:t>A1T1 Prendre connaissance des dossiers relatifs aux opérations à réaliser</w:t>
                </w:r>
              </w:p>
            </w:tc>
          </w:sdtContent>
        </w:sdt>
      </w:tr>
      <w:tr w:rsidR="00F133E2" w:rsidRPr="00EF1825" w14:paraId="3DD08E74" w14:textId="77777777" w:rsidTr="00F92DDF">
        <w:trPr>
          <w:trHeight w:val="408"/>
        </w:trPr>
        <w:sdt>
          <w:sdtPr>
            <w:alias w:val="Tâches MEE"/>
            <w:tag w:val="Tâches MEE"/>
            <w:id w:val="-1089923595"/>
            <w:placeholder>
              <w:docPart w:val="9AFB519AA8064BCEACA6DBAC8B6CF578"/>
            </w:placeholder>
            <w:comboBox>
              <w:listItem w:value="Choisissez un élément."/>
              <w:listItem w:displayText="A1T1 Prendre connaissance des dossiers relatifs aux opérations à réaliser" w:value="A1T1 Prendre connaissance des dossiers relatifs aux opérations à réaliser"/>
              <w:listItem w:displayText="A1T2 Analyser et exploiter les données techniques d'une installation" w:value="A1T2 Analyser et exploiter les données techniques d'une installation"/>
              <w:listItem w:displayText="A1T3 Analyser les risques relatifs aux opérations à réaliser" w:value="A1T3 Analyser les risques relatifs aux opérations à réaliser"/>
              <w:listItem w:displayText="A1T4 Choisir les matériels, équipements et outillages nécessaires aux opérations à réaliser" w:value="A1T4 Choisir les matériels, équipements et outillages nécessaires aux opérations à réaliser"/>
              <w:listItem w:displayText="A1T5 Prendre connaissance des tâches en fonction des habilitations, des certifications des équipiers et du planning des autres intervenants" w:value="A1T5 Prendre connaissance des tâches en fonction des habilitations, des certifications des équipiers et du planning des autres intervenants"/>
            </w:comboBox>
          </w:sdtPr>
          <w:sdtEndPr/>
          <w:sdtContent>
            <w:tc>
              <w:tcPr>
                <w:tcW w:w="5000" w:type="pct"/>
              </w:tcPr>
              <w:p w14:paraId="1C7B35ED" w14:textId="2E8A891D" w:rsidR="00F133E2" w:rsidRPr="00E25FF1" w:rsidRDefault="002B4B4B" w:rsidP="00F92DDF">
                <w:pPr>
                  <w:pStyle w:val="Sansinterligne"/>
                  <w:rPr>
                    <w:rStyle w:val="TchesMEEA1"/>
                  </w:rPr>
                </w:pPr>
                <w:r>
                  <w:t>A1T2 Analyser et exploiter les données techniques d'une installation</w:t>
                </w:r>
              </w:p>
            </w:tc>
          </w:sdtContent>
        </w:sdt>
      </w:tr>
    </w:tbl>
    <w:p w14:paraId="21E715E7" w14:textId="77777777" w:rsidR="00F133E2" w:rsidRDefault="00F133E2" w:rsidP="00F133E2"/>
    <w:p w14:paraId="39400E0B" w14:textId="77777777" w:rsidR="00F133E2" w:rsidRDefault="00F133E2" w:rsidP="00F133E2">
      <w:pPr>
        <w:rPr>
          <w:b/>
          <w:u w:val="single"/>
        </w:rPr>
      </w:pPr>
      <w:r w:rsidRPr="00905ADE">
        <w:rPr>
          <w:u w:val="single"/>
        </w:rPr>
        <w:t>Savoirs associés :</w:t>
      </w:r>
    </w:p>
    <w:p w14:paraId="69678EA4" w14:textId="77777777" w:rsidR="00F133E2" w:rsidRPr="002B4B4B" w:rsidRDefault="00F133E2" w:rsidP="00F133E2">
      <w:pPr>
        <w:rPr>
          <w:b/>
          <w:i/>
          <w:sz w:val="14"/>
          <w:szCs w:val="14"/>
          <w:u w:val="single"/>
        </w:rPr>
      </w:pPr>
    </w:p>
    <w:tbl>
      <w:tblPr>
        <w:tblStyle w:val="Grilledutableau"/>
        <w:tblW w:w="4946" w:type="pct"/>
        <w:tblLook w:val="04A0" w:firstRow="1" w:lastRow="0" w:firstColumn="1" w:lastColumn="0" w:noHBand="0" w:noVBand="1"/>
      </w:tblPr>
      <w:tblGrid>
        <w:gridCol w:w="9329"/>
      </w:tblGrid>
      <w:tr w:rsidR="00F133E2" w:rsidRPr="00EF1825" w14:paraId="300A7A65" w14:textId="77777777" w:rsidTr="00F92DDF">
        <w:trPr>
          <w:trHeight w:val="408"/>
        </w:trPr>
        <w:tc>
          <w:tcPr>
            <w:tcW w:w="5000" w:type="pct"/>
          </w:tcPr>
          <w:sdt>
            <w:sdtPr>
              <w:rPr>
                <w:rStyle w:val="TchesMEEA1"/>
              </w:rPr>
              <w:alias w:val="Savoirs MEE"/>
              <w:tag w:val="Savoirs MEE"/>
              <w:id w:val="-666406066"/>
              <w:placeholder>
                <w:docPart w:val="6E4F7BC0CE0044E0A2A3A070D65BEE5B"/>
              </w:placeholder>
              <w:comboBox>
                <w:listItem w:value="Choisissez un élément."/>
                <w:listItem w:displayText="S1.1- L’entreprise" w:value="S1.1- L’entreprise"/>
                <w:listItem w:displayText="S1.2- Les intervenants" w:value="S1.2- Les intervenants"/>
                <w:listItem w:displayText="S1.3- Les étapes d’une intervention" w:value="S1.3- Les étapes d’une intervention"/>
                <w:listItem w:displayText="S1.4- Les procédures administratives" w:value="S1.4- Les procédures administratives"/>
                <w:listItem w:displayText="S1.5- Les qualifications, garanties et responsabilités" w:value="S1.5- Les qualifications, garanties et responsabilités"/>
                <w:listItem w:displayText="S2.1.1 - Les orientations internationales et nationales sur l’énergie et l’environnement" w:value="S2.1.1 - Les orientations internationales et nationales sur l’énergie et l’environnement"/>
                <w:listItem w:displayText="S2.1.2 - Les domaines d’action dans le cadre du développement durable." w:value="S2.1.2 - Les domaines d’action dans le cadre du développement durable."/>
                <w:listItem w:displayText="S2.2 - L’impact environnemental d’une activité" w:value="S2.2 - L’impact environnemental d’une activité"/>
                <w:listItem w:displayText="S2.3.1 -La dimension économique" w:value="S2.3.1 -La dimension économique"/>
                <w:listItem w:displayText="S2.3.2 - Les implications sur les bâtiments, les systèmes thermodynamiques et les fluides" w:value="S2.3.2 - Les implications sur les bâtiments, les systèmes thermodynamiques et les fluides"/>
                <w:listItem w:displayText="S2.4.1-Les énergies renouvelables" w:value="S2.4.1-Les énergies renouvelables"/>
                <w:listItem w:displayText="S2.4.2 - Les énergies fossiles" w:value="S2.4.2 - Les énergies fossiles"/>
                <w:listItem w:displayText="S2.4.3 - La production d’énergie électrique" w:value="S2.4.3 - La production d’énergie électrique"/>
                <w:listItem w:displayText="S2.4.4 - Le transfert d’énergie" w:value="S2.4.4 - Le transfert d’énergie"/>
                <w:listItem w:displayText="S2.4.5 - La cogénération" w:value="S2.4.5 - La cogénération"/>
                <w:listItem w:displayText="S2.5 : Le fonctionnement thermique du bâti" w:value="S2.5 : Le fonctionnement thermique du bâti"/>
                <w:listItem w:displayText="S2.6 - La réglementation thermique" w:value="S2.6 - La réglementation thermique"/>
                <w:listItem w:displayText="S2.7.1 - L’impact sur la production du bâti neuf En étude de la conception" w:value="S2.7.1 - L’impact sur la production du bâti neuf En étude de la conception"/>
                <w:listItem w:displayText=" S2.7.2 - L’impact sur la production du bâti neuf en intervention" w:value="S2.7.2  L’impact sur la production du bâti neuf"/>
              </w:comboBox>
            </w:sdtPr>
            <w:sdtEndPr>
              <w:rPr>
                <w:rStyle w:val="TchesMEEA1"/>
              </w:rPr>
            </w:sdtEndPr>
            <w:sdtContent>
              <w:p w14:paraId="44D810D4" w14:textId="6092835B" w:rsidR="00F133E2" w:rsidRPr="00E17528" w:rsidRDefault="002B4B4B" w:rsidP="00F92DDF">
                <w:pPr>
                  <w:pStyle w:val="Sansinterligne"/>
                </w:pPr>
                <w:r>
                  <w:rPr>
                    <w:rStyle w:val="TchesMEEA1"/>
                  </w:rPr>
                  <w:t>S1.3- Les étapes d’une intervention</w:t>
                </w:r>
              </w:p>
            </w:sdtContent>
          </w:sdt>
        </w:tc>
      </w:tr>
      <w:tr w:rsidR="00E65416" w:rsidRPr="00EF1825" w14:paraId="778D50BF" w14:textId="77777777" w:rsidTr="00F92DDF">
        <w:trPr>
          <w:trHeight w:val="408"/>
        </w:trPr>
        <w:tc>
          <w:tcPr>
            <w:tcW w:w="5000" w:type="pct"/>
          </w:tcPr>
          <w:p w14:paraId="10430E6E" w14:textId="495D6FF6" w:rsidR="00E65416" w:rsidRDefault="00E65416" w:rsidP="00F92DDF">
            <w:pPr>
              <w:pStyle w:val="Sansinterligne"/>
              <w:rPr>
                <w:rStyle w:val="TchesMEEA1"/>
              </w:rPr>
            </w:pPr>
            <w:r w:rsidRPr="00E65416">
              <w:rPr>
                <w:rStyle w:val="TchesMEEA1"/>
              </w:rPr>
              <w:t>S6.2.5 - Mise en service d’un système (après intervention)</w:t>
            </w:r>
          </w:p>
        </w:tc>
      </w:tr>
    </w:tbl>
    <w:p w14:paraId="18C794EF" w14:textId="3A2965C8" w:rsidR="00F133E2" w:rsidRDefault="00F133E2" w:rsidP="00F133E2">
      <w:pPr>
        <w:spacing w:after="160" w:line="259" w:lineRule="auto"/>
      </w:pPr>
      <w:r>
        <w:br w:type="page"/>
      </w:r>
    </w:p>
    <w:p w14:paraId="61328D9C" w14:textId="77777777" w:rsidR="00B67C30" w:rsidRDefault="00B67C30" w:rsidP="00F133E2">
      <w:pPr>
        <w:spacing w:after="160" w:line="259" w:lineRule="auto"/>
      </w:pPr>
    </w:p>
    <w:p w14:paraId="42400080" w14:textId="5466B342" w:rsidR="00F133E2" w:rsidRDefault="00B67C30" w:rsidP="00D84FB9">
      <w:pPr>
        <w:spacing w:after="160" w:line="259" w:lineRule="auto"/>
      </w:pPr>
      <w:r w:rsidRPr="00B67C30">
        <w:rPr>
          <w:noProof/>
          <w:lang w:eastAsia="fr-FR"/>
        </w:rPr>
        <w:drawing>
          <wp:inline distT="0" distB="0" distL="0" distR="0" wp14:anchorId="18C80091" wp14:editId="51DE3366">
            <wp:extent cx="5851525" cy="6348095"/>
            <wp:effectExtent l="0" t="0" r="0" b="0"/>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51525" cy="6348095"/>
                    </a:xfrm>
                    <a:prstGeom prst="rect">
                      <a:avLst/>
                    </a:prstGeom>
                    <a:noFill/>
                    <a:ln>
                      <a:noFill/>
                    </a:ln>
                  </pic:spPr>
                </pic:pic>
              </a:graphicData>
            </a:graphic>
          </wp:inline>
        </w:drawing>
      </w:r>
    </w:p>
    <w:p w14:paraId="02F7D7B4" w14:textId="45D05074" w:rsidR="00B67C30" w:rsidRDefault="00B67C30">
      <w:pPr>
        <w:spacing w:after="160" w:line="259" w:lineRule="auto"/>
      </w:pPr>
      <w:r>
        <w:br w:type="page"/>
      </w:r>
    </w:p>
    <w:p w14:paraId="63AB5532" w14:textId="77777777" w:rsidR="00B67C30" w:rsidRDefault="00B67C30" w:rsidP="00D84FB9">
      <w:pPr>
        <w:spacing w:after="160" w:line="259" w:lineRule="auto"/>
      </w:pPr>
    </w:p>
    <w:p w14:paraId="4F1B2F06" w14:textId="26CACBC5" w:rsidR="006A4A62" w:rsidRDefault="00EC7C63" w:rsidP="00D84FB9">
      <w:pPr>
        <w:pStyle w:val="Titre3"/>
        <w:numPr>
          <w:ilvl w:val="0"/>
          <w:numId w:val="40"/>
        </w:numPr>
      </w:pPr>
      <w:bookmarkStart w:id="23" w:name="_Toc106097004"/>
      <w:r>
        <w:t>Mise en service hydraulique :</w:t>
      </w:r>
      <w:bookmarkEnd w:id="23"/>
    </w:p>
    <w:p w14:paraId="4CF80F92" w14:textId="77777777" w:rsidR="00EC7C63" w:rsidRDefault="00EC7C63" w:rsidP="006A4A62"/>
    <w:p w14:paraId="60E7D87D" w14:textId="352460DB" w:rsidR="006A4A62" w:rsidRDefault="00584D6A" w:rsidP="006A4A62">
      <w:r>
        <w:t>Sur le schéma ci-dessous identifier les vannes (en les entourant) que vous allez ouvrir pour ajuster la pression dans l’installation :</w:t>
      </w:r>
    </w:p>
    <w:p w14:paraId="53EC1741" w14:textId="2344F048" w:rsidR="00584D6A" w:rsidRPr="002937C4" w:rsidRDefault="00584D6A" w:rsidP="006A4A62">
      <w:pPr>
        <w:rPr>
          <w:sz w:val="16"/>
          <w:szCs w:val="16"/>
        </w:rPr>
      </w:pPr>
    </w:p>
    <w:p w14:paraId="26C2C191" w14:textId="35EEB6F6" w:rsidR="00584D6A" w:rsidRDefault="00584D6A" w:rsidP="006A4A62">
      <w:r>
        <w:object w:dxaOrig="4320" w:dyaOrig="2227" w14:anchorId="0E3578A9">
          <v:shape id="_x0000_i1030" type="#_x0000_t75" style="width:476.95pt;height:245.95pt" o:ole="" o:bordertopcolor="this" o:borderleftcolor="this" o:borderbottomcolor="this" o:borderrightcolor="this">
            <v:imagedata r:id="rId74" o:title=""/>
            <w10:bordertop type="single" width="4"/>
            <w10:borderleft type="single" width="4"/>
            <w10:borderbottom type="single" width="4"/>
            <w10:borderright type="single" width="4"/>
          </v:shape>
          <o:OLEObject Type="Embed" ProgID="PBrush" ShapeID="_x0000_i1030" DrawAspect="Content" ObjectID="_1730291654" r:id="rId75"/>
        </w:object>
      </w:r>
    </w:p>
    <w:p w14:paraId="39690F0C" w14:textId="21EDDD60" w:rsidR="006A4A62" w:rsidRDefault="006A4A62" w:rsidP="006A4A62"/>
    <w:p w14:paraId="3D5275D4" w14:textId="1F7F2A92" w:rsidR="00584D6A" w:rsidRDefault="00584D6A" w:rsidP="006A4A62"/>
    <w:p w14:paraId="42ACA2A2" w14:textId="4FE29EE0" w:rsidR="00584D6A" w:rsidRDefault="00584D6A" w:rsidP="006A4A62"/>
    <w:p w14:paraId="43F5C6E0" w14:textId="583D1949" w:rsidR="005D07FD" w:rsidRDefault="005D07FD" w:rsidP="006A4A62">
      <w:r>
        <w:t>Quelle sera la pression de réglage dans l’installation :</w:t>
      </w:r>
    </w:p>
    <w:p w14:paraId="3AFFF038" w14:textId="7C10250E" w:rsidR="005D07FD" w:rsidRDefault="005D07FD" w:rsidP="006A4A62">
      <w:r>
        <w:t>……………………………………………………………………………………...</w:t>
      </w:r>
    </w:p>
    <w:p w14:paraId="0E731ED2" w14:textId="0505797A" w:rsidR="00496DED" w:rsidRDefault="00496DED" w:rsidP="0033190B">
      <w:pPr>
        <w:pStyle w:val="Titre3"/>
      </w:pPr>
      <w:r>
        <w:br w:type="page"/>
      </w:r>
      <w:bookmarkStart w:id="24" w:name="_Toc106097005"/>
      <w:r w:rsidR="005D07FD">
        <w:t>Paramétrage de la pompe de charge</w:t>
      </w:r>
      <w:bookmarkEnd w:id="24"/>
    </w:p>
    <w:p w14:paraId="3E11E7BB" w14:textId="4FF3C36E" w:rsidR="005D07FD" w:rsidRDefault="005D07FD" w:rsidP="005D07FD"/>
    <w:p w14:paraId="559D2C46" w14:textId="241FFCA5" w:rsidR="005D07FD" w:rsidRDefault="005D07FD" w:rsidP="005D07FD">
      <w:r>
        <w:rPr>
          <w:noProof/>
          <w:lang w:eastAsia="fr-FR"/>
        </w:rPr>
        <mc:AlternateContent>
          <mc:Choice Requires="wps">
            <w:drawing>
              <wp:anchor distT="0" distB="0" distL="114300" distR="114300" simplePos="0" relativeHeight="251936768" behindDoc="0" locked="0" layoutInCell="1" allowOverlap="1" wp14:anchorId="38308E2F" wp14:editId="1ADE74BF">
                <wp:simplePos x="0" y="0"/>
                <wp:positionH relativeFrom="column">
                  <wp:posOffset>2780665</wp:posOffset>
                </wp:positionH>
                <wp:positionV relativeFrom="paragraph">
                  <wp:posOffset>504190</wp:posOffset>
                </wp:positionV>
                <wp:extent cx="2987040" cy="1386840"/>
                <wp:effectExtent l="0" t="0" r="22860" b="22860"/>
                <wp:wrapNone/>
                <wp:docPr id="22571" name="Zone de texte 22571"/>
                <wp:cNvGraphicFramePr/>
                <a:graphic xmlns:a="http://schemas.openxmlformats.org/drawingml/2006/main">
                  <a:graphicData uri="http://schemas.microsoft.com/office/word/2010/wordprocessingShape">
                    <wps:wsp>
                      <wps:cNvSpPr txBox="1"/>
                      <wps:spPr>
                        <a:xfrm>
                          <a:off x="0" y="0"/>
                          <a:ext cx="2987040" cy="1386840"/>
                        </a:xfrm>
                        <a:prstGeom prst="rect">
                          <a:avLst/>
                        </a:prstGeom>
                        <a:solidFill>
                          <a:schemeClr val="lt1"/>
                        </a:solidFill>
                        <a:ln w="6350">
                          <a:solidFill>
                            <a:prstClr val="black"/>
                          </a:solidFill>
                        </a:ln>
                      </wps:spPr>
                      <wps:txbx>
                        <w:txbxContent>
                          <w:p w14:paraId="4F5F475C" w14:textId="04DE0BAF" w:rsidR="005D07FD" w:rsidRDefault="005D07FD">
                            <w:r w:rsidRPr="005D07FD">
                              <w:t>https://product-selection.grundfos.com/fr/products/magna/magna3/magna3-40-120-f-97924270?tab=documentation&amp;pumpsystemid=1583562252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308E2F" id="Zone de texte 22571" o:spid="_x0000_s1065" type="#_x0000_t202" style="position:absolute;margin-left:218.95pt;margin-top:39.7pt;width:235.2pt;height:109.2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" fillcolor="white [3201]" strokeweight=".5pt">
                <v:textbox>
                  <w:txbxContent>
                    <w:p w14:paraId="4F5F475C" w14:textId="04DE0BAF" w:rsidR="005D07FD" w:rsidRDefault="005D07FD">
                      <w:r w:rsidRPr="005D07FD">
                        <w:t>https://product-selection.grundfos.com/fr/products/magna/magna3/magna3-40-120-f-97924270?tab=documentation&amp;pumpsystemid=1583562252</w:t>
                      </w:r>
                    </w:p>
                  </w:txbxContent>
                </v:textbox>
              </v:shape>
            </w:pict>
          </mc:Fallback>
        </mc:AlternateContent>
      </w:r>
      <w:r>
        <w:rPr>
          <w:noProof/>
          <w:lang w:eastAsia="fr-FR"/>
        </w:rPr>
        <mc:AlternateContent>
          <mc:Choice Requires="wps">
            <w:drawing>
              <wp:anchor distT="0" distB="0" distL="114300" distR="114300" simplePos="0" relativeHeight="251935744" behindDoc="0" locked="0" layoutInCell="1" allowOverlap="1" wp14:anchorId="73CFF259" wp14:editId="242D9C64">
                <wp:simplePos x="0" y="0"/>
                <wp:positionH relativeFrom="column">
                  <wp:posOffset>342265</wp:posOffset>
                </wp:positionH>
                <wp:positionV relativeFrom="paragraph">
                  <wp:posOffset>481330</wp:posOffset>
                </wp:positionV>
                <wp:extent cx="1554480" cy="1356360"/>
                <wp:effectExtent l="0" t="0" r="26670" b="15240"/>
                <wp:wrapNone/>
                <wp:docPr id="22569" name="Zone de texte 22569"/>
                <wp:cNvGraphicFramePr/>
                <a:graphic xmlns:a="http://schemas.openxmlformats.org/drawingml/2006/main">
                  <a:graphicData uri="http://schemas.microsoft.com/office/word/2010/wordprocessingShape">
                    <wps:wsp>
                      <wps:cNvSpPr txBox="1"/>
                      <wps:spPr>
                        <a:xfrm>
                          <a:off x="0" y="0"/>
                          <a:ext cx="1554480" cy="1356360"/>
                        </a:xfrm>
                        <a:prstGeom prst="rect">
                          <a:avLst/>
                        </a:prstGeom>
                        <a:solidFill>
                          <a:schemeClr val="lt1"/>
                        </a:solidFill>
                        <a:ln w="6350">
                          <a:solidFill>
                            <a:prstClr val="black"/>
                          </a:solidFill>
                        </a:ln>
                      </wps:spPr>
                      <wps:txbx>
                        <w:txbxContent>
                          <w:p w14:paraId="5C3512A9" w14:textId="26792D62" w:rsidR="005D07FD" w:rsidRDefault="005D07FD">
                            <w:r>
                              <w:rPr>
                                <w:noProof/>
                                <w:lang w:eastAsia="fr-FR"/>
                              </w:rPr>
                              <w:drawing>
                                <wp:inline distT="0" distB="0" distL="0" distR="0" wp14:anchorId="4156BF61" wp14:editId="4D33A62E">
                                  <wp:extent cx="1219200" cy="1219200"/>
                                  <wp:effectExtent l="0" t="0" r="0" b="0"/>
                                  <wp:docPr id="22570" name="Image 2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CFF259" id="Zone de texte 22569" o:spid="_x0000_s1066" type="#_x0000_t202" style="position:absolute;margin-left:26.95pt;margin-top:37.9pt;width:122.4pt;height:106.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" fillcolor="white [3201]" strokeweight=".5pt">
                <v:textbox>
                  <w:txbxContent>
                    <w:p w14:paraId="5C3512A9" w14:textId="26792D62" w:rsidR="005D07FD" w:rsidRDefault="005D07FD">
                      <w:r>
                        <w:rPr>
                          <w:noProof/>
                        </w:rPr>
                        <w:drawing>
                          <wp:inline distT="0" distB="0" distL="0" distR="0" wp14:anchorId="4156BF61" wp14:editId="4D33A62E">
                            <wp:extent cx="1219200" cy="1219200"/>
                            <wp:effectExtent l="0" t="0" r="0" b="0"/>
                            <wp:docPr id="22570" name="Image 2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v:textbox>
              </v:shape>
            </w:pict>
          </mc:Fallback>
        </mc:AlternateContent>
      </w:r>
      <w:r>
        <w:t xml:space="preserve">Regarder la </w:t>
      </w:r>
      <w:r w:rsidR="00177A58">
        <w:t xml:space="preserve">vidéo </w:t>
      </w:r>
      <w:r w:rsidR="009F1D54">
        <w:t>(lien</w:t>
      </w:r>
      <w:r>
        <w:t xml:space="preserve"> en cliquant </w:t>
      </w:r>
      <w:hyperlink r:id="rId78" w:history="1">
        <w:r w:rsidRPr="005D07FD">
          <w:rPr>
            <w:rStyle w:val="Lienhypertexte"/>
          </w:rPr>
          <w:t>ICI</w:t>
        </w:r>
      </w:hyperlink>
      <w:r>
        <w:t>):</w:t>
      </w:r>
    </w:p>
    <w:p w14:paraId="44A8E129" w14:textId="1DD2B0A6" w:rsidR="00481931" w:rsidRDefault="00481931" w:rsidP="005D07FD"/>
    <w:p w14:paraId="36CF801C" w14:textId="517287AA" w:rsidR="00481931" w:rsidRDefault="00481931" w:rsidP="005D07FD"/>
    <w:p w14:paraId="31CB6844" w14:textId="636BB492" w:rsidR="00481931" w:rsidRDefault="00481931" w:rsidP="005D07FD"/>
    <w:p w14:paraId="35FB23E6" w14:textId="7E9D06BE" w:rsidR="00481931" w:rsidRDefault="00481931" w:rsidP="005D07FD"/>
    <w:p w14:paraId="69189F35" w14:textId="70A09B94" w:rsidR="00481931" w:rsidRDefault="00481931" w:rsidP="005D07FD"/>
    <w:p w14:paraId="5C7D691C" w14:textId="52364A30" w:rsidR="00481931" w:rsidRDefault="00481931" w:rsidP="005D07FD"/>
    <w:p w14:paraId="07C8E650" w14:textId="41383A7E" w:rsidR="00481931" w:rsidRDefault="00481931" w:rsidP="005D07FD"/>
    <w:p w14:paraId="2528CCCA" w14:textId="29453322" w:rsidR="00481931" w:rsidRDefault="00481931" w:rsidP="005D07FD"/>
    <w:p w14:paraId="5EC75958" w14:textId="20BB7570" w:rsidR="00481931" w:rsidRDefault="00481931" w:rsidP="005D07FD"/>
    <w:p w14:paraId="529515D0" w14:textId="3C72BB62" w:rsidR="00481931" w:rsidRDefault="00481931" w:rsidP="005D07FD"/>
    <w:p w14:paraId="188B6AE2" w14:textId="435C4467" w:rsidR="00481931" w:rsidRDefault="005F0040" w:rsidP="001952B2">
      <w:pPr>
        <w:jc w:val="both"/>
      </w:pPr>
      <w:r>
        <w:t>À</w:t>
      </w:r>
      <w:r w:rsidR="00481931">
        <w:t xml:space="preserve"> partir de la documentation technique Magna3 présente dans </w:t>
      </w:r>
      <w:r w:rsidR="001952B2">
        <w:t>P</w:t>
      </w:r>
      <w:r w:rsidR="00481931">
        <w:t>anobuilder en P1</w:t>
      </w:r>
      <w:r w:rsidR="00177A58">
        <w:t>5 &amp; P16</w:t>
      </w:r>
      <w:r w:rsidR="00481931">
        <w:t xml:space="preserve"> identifier le réglage adapté (cocher la case):</w:t>
      </w:r>
    </w:p>
    <w:p w14:paraId="68C1A50E" w14:textId="60811438" w:rsidR="00481931" w:rsidRDefault="001D719A" w:rsidP="001D719A">
      <w:pPr>
        <w:ind w:firstLine="708"/>
      </w:pPr>
      <w:r>
        <w:sym w:font="Wingdings" w:char="F0A8"/>
      </w:r>
      <w:r w:rsidRPr="001D719A">
        <w:t>AUTOADAPT</w:t>
      </w:r>
      <w:r>
        <w:tab/>
      </w:r>
      <w:r>
        <w:tab/>
      </w:r>
      <w:r>
        <w:tab/>
      </w:r>
      <w:r>
        <w:tab/>
      </w:r>
      <w:r>
        <w:sym w:font="Wingdings" w:char="F0A8"/>
      </w:r>
      <w:r>
        <w:t>FLOWADAPT</w:t>
      </w:r>
    </w:p>
    <w:p w14:paraId="2C5175C9" w14:textId="2A02A903" w:rsidR="00481931" w:rsidRDefault="001D719A" w:rsidP="001D719A">
      <w:pPr>
        <w:ind w:firstLine="708"/>
      </w:pPr>
      <w:r>
        <w:sym w:font="Wingdings" w:char="F0A8"/>
      </w:r>
      <w:r>
        <w:t xml:space="preserve">Pression proportionnelle </w:t>
      </w:r>
      <w:r>
        <w:tab/>
      </w:r>
      <w:r>
        <w:tab/>
      </w:r>
      <w:r w:rsidR="00481931">
        <w:sym w:font="Wingdings" w:char="F0A8"/>
      </w:r>
      <w:r w:rsidR="00481931">
        <w:t>Pression constante</w:t>
      </w:r>
      <w:r w:rsidR="00481931">
        <w:tab/>
      </w:r>
      <w:r w:rsidR="00481931">
        <w:tab/>
      </w:r>
      <w:r w:rsidR="00481931">
        <w:tab/>
      </w:r>
      <w:r w:rsidR="00481931">
        <w:sym w:font="Wingdings" w:char="F0A8"/>
      </w:r>
      <w:r w:rsidR="00481931">
        <w:t>Température constante</w:t>
      </w:r>
      <w:r w:rsidR="00481931">
        <w:tab/>
      </w:r>
      <w:r w:rsidR="00481931">
        <w:tab/>
      </w:r>
      <w:r w:rsidR="00481931">
        <w:sym w:font="Wingdings" w:char="F0A8"/>
      </w:r>
      <w:r w:rsidR="00481931">
        <w:t>Température différentiel</w:t>
      </w:r>
      <w:r w:rsidR="00481931">
        <w:tab/>
      </w:r>
      <w:r w:rsidR="00481931">
        <w:tab/>
      </w:r>
      <w:r w:rsidR="00481931">
        <w:sym w:font="Wingdings" w:char="F0A8"/>
      </w:r>
      <w:r w:rsidR="00481931">
        <w:t>Courbe constante</w:t>
      </w:r>
    </w:p>
    <w:p w14:paraId="2B0E8B35" w14:textId="67FF3E1A" w:rsidR="00481931" w:rsidRDefault="00481931" w:rsidP="00481931">
      <w:pPr>
        <w:ind w:firstLine="708"/>
      </w:pPr>
    </w:p>
    <w:p w14:paraId="45FE6115" w14:textId="4ADF4336" w:rsidR="00481931" w:rsidRDefault="00481931" w:rsidP="00481931">
      <w:pPr>
        <w:ind w:firstLine="708"/>
      </w:pPr>
    </w:p>
    <w:p w14:paraId="72224DA0" w14:textId="771A5323" w:rsidR="00481931" w:rsidRDefault="00481931" w:rsidP="00481931">
      <w:r>
        <w:t>Expliquer votre choix :</w:t>
      </w:r>
    </w:p>
    <w:p w14:paraId="47F468D7" w14:textId="651E337F" w:rsidR="00481931" w:rsidRDefault="00481931" w:rsidP="00481931">
      <w:r>
        <w:t>………………………………………………………………………………………………………………………………………………………………………………………………………………………………………………………………………………………………………………………………………………………………………………………………………………………………………..</w:t>
      </w:r>
    </w:p>
    <w:p w14:paraId="52AA6EBF" w14:textId="6F676688" w:rsidR="003B2DA2" w:rsidRDefault="003B2DA2" w:rsidP="00481931"/>
    <w:p w14:paraId="6CD564BE" w14:textId="47207D63" w:rsidR="003B2DA2" w:rsidRDefault="003B2DA2" w:rsidP="00481931"/>
    <w:p w14:paraId="270F6345" w14:textId="6E6FAA6C" w:rsidR="001952B2" w:rsidRDefault="005F0040" w:rsidP="001952B2">
      <w:pPr>
        <w:jc w:val="both"/>
      </w:pPr>
      <w:r>
        <w:t>À</w:t>
      </w:r>
      <w:r w:rsidR="001952B2">
        <w:t xml:space="preserve"> partir de la documentation technique Magna3 présente dans Panobuilder en P19 à P21 identifier le mode de régulation (cocher la case):</w:t>
      </w:r>
    </w:p>
    <w:p w14:paraId="4477128C" w14:textId="234AC145" w:rsidR="001952B2" w:rsidRDefault="001952B2" w:rsidP="00481931"/>
    <w:p w14:paraId="4CB64851" w14:textId="77777777" w:rsidR="00D66E99" w:rsidRDefault="001952B2" w:rsidP="00D66E99">
      <w:pPr>
        <w:ind w:left="708" w:firstLine="1"/>
      </w:pPr>
      <w:r>
        <w:sym w:font="Wingdings" w:char="F0A8"/>
      </w:r>
      <w:r w:rsidRPr="001952B2">
        <w:t xml:space="preserve"> AUTOADAPT</w:t>
      </w:r>
      <w:r>
        <w:tab/>
      </w:r>
      <w:r>
        <w:tab/>
      </w:r>
      <w:r>
        <w:tab/>
      </w:r>
      <w:r w:rsidR="001D719A">
        <w:tab/>
      </w:r>
      <w:r>
        <w:sym w:font="Wingdings" w:char="F0A8"/>
      </w:r>
      <w:r w:rsidRPr="001952B2">
        <w:t xml:space="preserve"> FLOWADAPT</w:t>
      </w:r>
      <w:r>
        <w:tab/>
      </w:r>
    </w:p>
    <w:p w14:paraId="26695CD2" w14:textId="77777777" w:rsidR="00D66E99" w:rsidRDefault="001952B2" w:rsidP="00D66E99">
      <w:pPr>
        <w:ind w:left="708" w:firstLine="1"/>
      </w:pPr>
      <w:r>
        <w:sym w:font="Wingdings" w:char="F0A8"/>
      </w:r>
      <w:r w:rsidRPr="001952B2">
        <w:t xml:space="preserve"> </w:t>
      </w:r>
      <w:r>
        <w:t>Pression proportionnelle</w:t>
      </w:r>
      <w:r>
        <w:tab/>
      </w:r>
      <w:r>
        <w:tab/>
      </w:r>
      <w:r>
        <w:sym w:font="Wingdings" w:char="F0A8"/>
      </w:r>
      <w:r w:rsidRPr="001952B2">
        <w:t xml:space="preserve"> </w:t>
      </w:r>
      <w:r>
        <w:t xml:space="preserve">Pression constante </w:t>
      </w:r>
      <w:r>
        <w:tab/>
      </w:r>
    </w:p>
    <w:p w14:paraId="36FB889B" w14:textId="77777777" w:rsidR="00D66E99" w:rsidRDefault="001952B2" w:rsidP="00D66E99">
      <w:pPr>
        <w:ind w:left="708" w:firstLine="1"/>
      </w:pPr>
      <w:r>
        <w:sym w:font="Wingdings" w:char="F0A8"/>
      </w:r>
      <w:r w:rsidRPr="001952B2">
        <w:t xml:space="preserve"> </w:t>
      </w:r>
      <w:r>
        <w:t>Température différentielle</w:t>
      </w:r>
      <w:r>
        <w:tab/>
      </w:r>
      <w:r>
        <w:tab/>
      </w:r>
      <w:r>
        <w:sym w:font="Wingdings" w:char="F0A8"/>
      </w:r>
      <w:r w:rsidRPr="001952B2">
        <w:t xml:space="preserve"> </w:t>
      </w:r>
      <w:r>
        <w:t>Température constante</w:t>
      </w:r>
    </w:p>
    <w:p w14:paraId="05E528BF" w14:textId="4ACC2282" w:rsidR="001952B2" w:rsidRDefault="001952B2" w:rsidP="00D66E99">
      <w:pPr>
        <w:ind w:left="708" w:firstLine="1"/>
      </w:pPr>
      <w:r>
        <w:sym w:font="Wingdings" w:char="F0A8"/>
      </w:r>
      <w:r w:rsidRPr="001952B2">
        <w:t xml:space="preserve"> </w:t>
      </w:r>
      <w:r>
        <w:t>Courbe constante</w:t>
      </w:r>
    </w:p>
    <w:p w14:paraId="1454AEEB" w14:textId="0FC7311C" w:rsidR="00EA559E" w:rsidRDefault="00EA559E" w:rsidP="00D66E99">
      <w:pPr>
        <w:ind w:left="708" w:firstLine="1"/>
      </w:pPr>
    </w:p>
    <w:p w14:paraId="67B3BA70" w14:textId="75044E86" w:rsidR="00EA559E" w:rsidRDefault="00EA559E">
      <w:pPr>
        <w:spacing w:after="160" w:line="259" w:lineRule="auto"/>
      </w:pPr>
      <w:r>
        <w:br w:type="page"/>
      </w:r>
    </w:p>
    <w:p w14:paraId="414563D7" w14:textId="5B80DBC0" w:rsidR="00EA559E" w:rsidRDefault="00283F54" w:rsidP="00EA559E">
      <w:r>
        <w:t>Pour rappel le débit à obtenir est de 18 m3 /h</w:t>
      </w:r>
      <w:r w:rsidR="00B84A90">
        <w:t xml:space="preserve">. Placer le point de fonctionnement </w:t>
      </w:r>
      <w:r w:rsidR="002F2509">
        <w:t>acceptant la hauteur manométrique maximum (A) et l</w:t>
      </w:r>
      <w:r w:rsidR="003F73DE">
        <w:t>e</w:t>
      </w:r>
      <w:r w:rsidR="002F2509">
        <w:t xml:space="preserve"> point de fonctionnement acceptant la hauteur manométrique minimum</w:t>
      </w:r>
      <w:r w:rsidR="00A87E94">
        <w:t xml:space="preserve"> </w:t>
      </w:r>
      <w:r w:rsidR="00B84A90">
        <w:t>sur le graphe du Magna3 40-120F</w:t>
      </w:r>
    </w:p>
    <w:p w14:paraId="1FF12146" w14:textId="009636AD" w:rsidR="00B84A90" w:rsidRDefault="00B84A90" w:rsidP="00EA559E"/>
    <w:p w14:paraId="1DBC3FD3" w14:textId="7403AC0B" w:rsidR="00B84A90" w:rsidRDefault="00B84A90" w:rsidP="00EA559E">
      <w:r>
        <w:object w:dxaOrig="12555" w:dyaOrig="9885" w14:anchorId="37D0200B">
          <v:shape id="_x0000_i1031" type="#_x0000_t75" style="width:460.15pt;height:362.3pt" o:ole="" o:bordertopcolor="this" o:borderleftcolor="this" o:borderbottomcolor="this" o:borderrightcolor="this">
            <v:imagedata r:id="rId79" o:title=""/>
            <w10:bordertop type="single" width="4"/>
            <w10:borderleft type="single" width="4"/>
            <w10:borderbottom type="single" width="4"/>
            <w10:borderright type="single" width="4"/>
          </v:shape>
          <o:OLEObject Type="Embed" ProgID="PBrush" ShapeID="_x0000_i1031" DrawAspect="Content" ObjectID="_1730291655" r:id="rId80"/>
        </w:object>
      </w:r>
    </w:p>
    <w:p w14:paraId="4BEC2AAA" w14:textId="3E2DA196" w:rsidR="00B84A90" w:rsidRDefault="00B84A90" w:rsidP="00EA559E"/>
    <w:p w14:paraId="779CCB8F" w14:textId="1CC6E229" w:rsidR="00B84A90" w:rsidRDefault="00B84A90" w:rsidP="00EA559E"/>
    <w:p w14:paraId="0FE4EB05" w14:textId="2B7F76EA" w:rsidR="00CB1451" w:rsidRDefault="002F2509" w:rsidP="00EA559E">
      <w:r>
        <w:t xml:space="preserve">Le réglage de </w:t>
      </w:r>
      <w:r w:rsidR="00517A2D">
        <w:t>la hauteur manométrique</w:t>
      </w:r>
      <w:r w:rsidR="00CB1451">
        <w:t xml:space="preserve"> se fera donc entre ………mce et ……..mce.</w:t>
      </w:r>
    </w:p>
    <w:p w14:paraId="3DDE2937" w14:textId="77777777" w:rsidR="00CB1451" w:rsidRDefault="00CB1451" w:rsidP="00EA559E"/>
    <w:p w14:paraId="3F357584" w14:textId="77777777" w:rsidR="00CB1451" w:rsidRDefault="00CB1451" w:rsidP="00EA559E"/>
    <w:p w14:paraId="14DEF5AC" w14:textId="00E5ED1F" w:rsidR="00DB5679" w:rsidRDefault="00CB1451" w:rsidP="00EA559E">
      <w:r>
        <w:t xml:space="preserve">D’après la page 25 du document technique Magna 3 </w:t>
      </w:r>
      <w:r w:rsidR="000D4F36">
        <w:t xml:space="preserve">40-120 F </w:t>
      </w:r>
      <w:r>
        <w:t xml:space="preserve">le débit </w:t>
      </w:r>
      <w:r w:rsidR="000D4F36">
        <w:t>maximum assuré par</w:t>
      </w:r>
      <w:r>
        <w:t xml:space="preserve"> la pompe est de </w:t>
      </w:r>
      <w:r w:rsidR="000D4F36">
        <w:t>……….m</w:t>
      </w:r>
      <w:r w:rsidR="000D4F36" w:rsidRPr="000D4F36">
        <w:rPr>
          <w:vertAlign w:val="superscript"/>
        </w:rPr>
        <w:t>3</w:t>
      </w:r>
      <w:r w:rsidR="000D4F36">
        <w:t>/h.</w:t>
      </w:r>
    </w:p>
    <w:p w14:paraId="2B301495" w14:textId="6E926860" w:rsidR="000D4F36" w:rsidRDefault="000D4F36" w:rsidP="00EA559E"/>
    <w:p w14:paraId="01BB1953" w14:textId="415A8843" w:rsidR="000D4F36" w:rsidRDefault="000D4F36" w:rsidP="00EA559E">
      <w:r>
        <w:t xml:space="preserve">Or le débit souhaité </w:t>
      </w:r>
      <w:r w:rsidR="00462B8E">
        <w:t xml:space="preserve">dans l’installation </w:t>
      </w:r>
      <w:r>
        <w:t>est de …………..</w:t>
      </w:r>
      <w:r w:rsidRPr="000D4F36">
        <w:t xml:space="preserve"> </w:t>
      </w:r>
      <w:r>
        <w:t>m</w:t>
      </w:r>
      <w:r w:rsidRPr="000D4F36">
        <w:rPr>
          <w:vertAlign w:val="superscript"/>
        </w:rPr>
        <w:t>3</w:t>
      </w:r>
      <w:r>
        <w:t>/h.</w:t>
      </w:r>
    </w:p>
    <w:p w14:paraId="32BE2DF0" w14:textId="44F530EC" w:rsidR="000D4F36" w:rsidRDefault="000D4F36" w:rsidP="00EA559E"/>
    <w:p w14:paraId="0D629452" w14:textId="51E59BE4" w:rsidR="000D4F36" w:rsidRDefault="000D4F36" w:rsidP="00EA559E">
      <w:r>
        <w:t>Ce qui représente un pourcentage par rapport au débit maximum de la pompe de ……. %</w:t>
      </w:r>
    </w:p>
    <w:p w14:paraId="6DAE46F8" w14:textId="709A6725" w:rsidR="000D4F36" w:rsidRDefault="000D4F36">
      <w:pPr>
        <w:spacing w:after="160" w:line="259" w:lineRule="auto"/>
      </w:pPr>
      <w:r>
        <w:br w:type="page"/>
      </w:r>
    </w:p>
    <w:p w14:paraId="2DB47F0C" w14:textId="2637DE30" w:rsidR="00635790" w:rsidRDefault="00635790" w:rsidP="00EA559E">
      <w:r>
        <w:t>Après avoir visionné la vidéo ci-dessous vous compléterez le tableau</w:t>
      </w:r>
      <w:r w:rsidR="009F2293">
        <w:t xml:space="preserve"> ci-dessous en précisant l</w:t>
      </w:r>
      <w:r w:rsidR="00E068B6">
        <w:t>a</w:t>
      </w:r>
      <w:r w:rsidR="009F2293">
        <w:t xml:space="preserve"> position des vannes A &amp; B (Ouverte ou </w:t>
      </w:r>
      <w:r w:rsidR="00E068B6">
        <w:t>Fermée)</w:t>
      </w:r>
      <w:r>
        <w:t>.</w:t>
      </w:r>
    </w:p>
    <w:p w14:paraId="7E46C092" w14:textId="65E161EA" w:rsidR="00635790" w:rsidRDefault="00E068B6" w:rsidP="00EA559E">
      <w:r>
        <w:rPr>
          <w:noProof/>
          <w:lang w:eastAsia="fr-FR"/>
        </w:rPr>
        <mc:AlternateContent>
          <mc:Choice Requires="wps">
            <w:drawing>
              <wp:anchor distT="0" distB="0" distL="114300" distR="114300" simplePos="0" relativeHeight="251950080" behindDoc="0" locked="0" layoutInCell="1" allowOverlap="1" wp14:anchorId="40DC91CB" wp14:editId="728E8F48">
                <wp:simplePos x="0" y="0"/>
                <wp:positionH relativeFrom="column">
                  <wp:posOffset>2331085</wp:posOffset>
                </wp:positionH>
                <wp:positionV relativeFrom="paragraph">
                  <wp:posOffset>184150</wp:posOffset>
                </wp:positionV>
                <wp:extent cx="3268980" cy="525780"/>
                <wp:effectExtent l="0" t="0" r="26670" b="26670"/>
                <wp:wrapNone/>
                <wp:docPr id="22583" name="Zone de texte 22583"/>
                <wp:cNvGraphicFramePr/>
                <a:graphic xmlns:a="http://schemas.openxmlformats.org/drawingml/2006/main">
                  <a:graphicData uri="http://schemas.microsoft.com/office/word/2010/wordprocessingShape">
                    <wps:wsp>
                      <wps:cNvSpPr txBox="1"/>
                      <wps:spPr>
                        <a:xfrm>
                          <a:off x="0" y="0"/>
                          <a:ext cx="3268980" cy="525780"/>
                        </a:xfrm>
                        <a:prstGeom prst="rect">
                          <a:avLst/>
                        </a:prstGeom>
                        <a:solidFill>
                          <a:schemeClr val="lt1"/>
                        </a:solidFill>
                        <a:ln w="6350">
                          <a:solidFill>
                            <a:prstClr val="black"/>
                          </a:solidFill>
                        </a:ln>
                      </wps:spPr>
                      <wps:txbx>
                        <w:txbxContent>
                          <w:p w14:paraId="1F6F7C48" w14:textId="1D78BAC0" w:rsidR="00E068B6" w:rsidRDefault="00E068B6" w:rsidP="00E068B6">
                            <w:r w:rsidRPr="00E068B6">
                              <w:t>https://video.toutatice.fr/video/31130-hauteur-manometrique-du-circulateur/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C91CB" id="Zone de texte 22583" o:spid="_x0000_s1067" type="#_x0000_t202" style="position:absolute;margin-left:183.55pt;margin-top:14.5pt;width:257.4pt;height:41.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" fillcolor="white [3201]" strokeweight=".5pt">
                <v:textbox>
                  <w:txbxContent>
                    <w:p w14:paraId="1F6F7C48" w14:textId="1D78BAC0" w:rsidR="00E068B6" w:rsidRDefault="00E068B6" w:rsidP="00E068B6">
                      <w:r w:rsidRPr="00E068B6">
                        <w:t>https://video.toutatice.fr/video/31130-hauteur-manometrique-du-circulateur/</w:t>
                      </w:r>
                    </w:p>
                  </w:txbxContent>
                </v:textbox>
              </v:shape>
            </w:pict>
          </mc:Fallback>
        </mc:AlternateContent>
      </w:r>
      <w:r>
        <w:rPr>
          <w:noProof/>
          <w:lang w:eastAsia="fr-FR"/>
        </w:rPr>
        <mc:AlternateContent>
          <mc:Choice Requires="wps">
            <w:drawing>
              <wp:anchor distT="0" distB="0" distL="114300" distR="114300" simplePos="0" relativeHeight="251948032" behindDoc="0" locked="0" layoutInCell="1" allowOverlap="1" wp14:anchorId="7EB248BA" wp14:editId="64116E22">
                <wp:simplePos x="0" y="0"/>
                <wp:positionH relativeFrom="column">
                  <wp:posOffset>471805</wp:posOffset>
                </wp:positionH>
                <wp:positionV relativeFrom="paragraph">
                  <wp:posOffset>191770</wp:posOffset>
                </wp:positionV>
                <wp:extent cx="1348740" cy="1242060"/>
                <wp:effectExtent l="0" t="0" r="22860" b="15240"/>
                <wp:wrapNone/>
                <wp:docPr id="22581" name="Zone de texte 22581"/>
                <wp:cNvGraphicFramePr/>
                <a:graphic xmlns:a="http://schemas.openxmlformats.org/drawingml/2006/main">
                  <a:graphicData uri="http://schemas.microsoft.com/office/word/2010/wordprocessingShape">
                    <wps:wsp>
                      <wps:cNvSpPr txBox="1"/>
                      <wps:spPr>
                        <a:xfrm>
                          <a:off x="0" y="0"/>
                          <a:ext cx="1348740" cy="1242060"/>
                        </a:xfrm>
                        <a:prstGeom prst="rect">
                          <a:avLst/>
                        </a:prstGeom>
                        <a:solidFill>
                          <a:schemeClr val="lt1"/>
                        </a:solidFill>
                        <a:ln w="6350">
                          <a:solidFill>
                            <a:prstClr val="black"/>
                          </a:solidFill>
                        </a:ln>
                      </wps:spPr>
                      <wps:txbx>
                        <w:txbxContent>
                          <w:p w14:paraId="5B9C0489" w14:textId="495AF615" w:rsidR="00E068B6" w:rsidRDefault="00E068B6">
                            <w:r>
                              <w:rPr>
                                <w:noProof/>
                                <w:lang w:eastAsia="fr-FR"/>
                              </w:rPr>
                              <w:drawing>
                                <wp:inline distT="0" distB="0" distL="0" distR="0" wp14:anchorId="73D8A7FF" wp14:editId="0DACF247">
                                  <wp:extent cx="1104900" cy="1126325"/>
                                  <wp:effectExtent l="0" t="0" r="0" b="0"/>
                                  <wp:docPr id="22582" name="Image 22582"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qrcode"/>
                                          <pic:cNvPicPr>
                                            <a:picLocks noChangeAspect="1" noChangeArrowheads="1"/>
                                          </pic:cNvPicPr>
                                        </pic:nvPicPr>
                                        <pic:blipFill rotWithShape="1">
                                          <a:blip r:embed="rId81">
                                            <a:extLst>
                                              <a:ext uri="{28A0092B-C50C-407E-A947-70E740481C1C}">
                                                <a14:useLocalDpi xmlns:a14="http://schemas.microsoft.com/office/drawing/2010/main" val="0"/>
                                              </a:ext>
                                            </a:extLst>
                                          </a:blip>
                                          <a:srcRect l="10330" t="12052" r="11980" b="8751"/>
                                          <a:stretch/>
                                        </pic:blipFill>
                                        <pic:spPr bwMode="auto">
                                          <a:xfrm>
                                            <a:off x="0" y="0"/>
                                            <a:ext cx="1114430" cy="11360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B248BA" id="Zone de texte 22581" o:spid="_x0000_s1068" type="#_x0000_t202" style="position:absolute;margin-left:37.15pt;margin-top:15.1pt;width:106.2pt;height:97.8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" fillcolor="white [3201]" strokeweight=".5pt">
                <v:textbox>
                  <w:txbxContent>
                    <w:p w14:paraId="5B9C0489" w14:textId="495AF615" w:rsidR="00E068B6" w:rsidRDefault="00E068B6">
                      <w:r>
                        <w:rPr>
                          <w:noProof/>
                        </w:rPr>
                        <w:drawing>
                          <wp:inline distT="0" distB="0" distL="0" distR="0" wp14:anchorId="73D8A7FF" wp14:editId="0DACF247">
                            <wp:extent cx="1104900" cy="1126325"/>
                            <wp:effectExtent l="0" t="0" r="0" b="0"/>
                            <wp:docPr id="22582" name="Image 22582"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qrcode"/>
                                    <pic:cNvPicPr>
                                      <a:picLocks noChangeAspect="1" noChangeArrowheads="1"/>
                                    </pic:cNvPicPr>
                                  </pic:nvPicPr>
                                  <pic:blipFill rotWithShape="1">
                                    <a:blip r:embed="rId82">
                                      <a:extLst>
                                        <a:ext uri="{28A0092B-C50C-407E-A947-70E740481C1C}">
                                          <a14:useLocalDpi xmlns:a14="http://schemas.microsoft.com/office/drawing/2010/main" val="0"/>
                                        </a:ext>
                                      </a:extLst>
                                    </a:blip>
                                    <a:srcRect l="10330" t="12052" r="11980" b="8751"/>
                                    <a:stretch/>
                                  </pic:blipFill>
                                  <pic:spPr bwMode="auto">
                                    <a:xfrm>
                                      <a:off x="0" y="0"/>
                                      <a:ext cx="1114430" cy="11360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5A58289" w14:textId="49EB607C" w:rsidR="00635790" w:rsidRDefault="00635790" w:rsidP="00EA559E"/>
    <w:p w14:paraId="4CD34D54" w14:textId="614A69CD" w:rsidR="00E068B6" w:rsidRDefault="00E068B6" w:rsidP="00EA559E"/>
    <w:p w14:paraId="7EC9D8F3" w14:textId="2094EFAB" w:rsidR="00E068B6" w:rsidRDefault="00E068B6" w:rsidP="00EA559E"/>
    <w:p w14:paraId="0CBB43AC" w14:textId="1C818548" w:rsidR="00E068B6" w:rsidRDefault="00E068B6" w:rsidP="00EA559E">
      <w:r>
        <w:rPr>
          <w:noProof/>
          <w:lang w:eastAsia="fr-FR"/>
        </w:rPr>
        <mc:AlternateContent>
          <mc:Choice Requires="wps">
            <w:drawing>
              <wp:anchor distT="0" distB="0" distL="114300" distR="114300" simplePos="0" relativeHeight="251952128" behindDoc="0" locked="0" layoutInCell="1" allowOverlap="1" wp14:anchorId="016E8AF3" wp14:editId="61F0BE0F">
                <wp:simplePos x="0" y="0"/>
                <wp:positionH relativeFrom="column">
                  <wp:posOffset>2334895</wp:posOffset>
                </wp:positionH>
                <wp:positionV relativeFrom="paragraph">
                  <wp:posOffset>93980</wp:posOffset>
                </wp:positionV>
                <wp:extent cx="3268980" cy="369570"/>
                <wp:effectExtent l="342900" t="57150" r="45720" b="316230"/>
                <wp:wrapNone/>
                <wp:docPr id="22585" name="Zone de texte 22585"/>
                <wp:cNvGraphicFramePr/>
                <a:graphic xmlns:a="http://schemas.openxmlformats.org/drawingml/2006/main">
                  <a:graphicData uri="http://schemas.microsoft.com/office/word/2010/wordprocessingShape">
                    <wps:wsp>
                      <wps:cNvSpPr txBox="1"/>
                      <wps:spPr>
                        <a:xfrm>
                          <a:off x="0" y="0"/>
                          <a:ext cx="3268980" cy="36957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1">
                          <a:schemeClr val="accent4"/>
                        </a:lnRef>
                        <a:fillRef idx="2">
                          <a:schemeClr val="accent4"/>
                        </a:fillRef>
                        <a:effectRef idx="1">
                          <a:schemeClr val="accent4"/>
                        </a:effectRef>
                        <a:fontRef idx="minor">
                          <a:schemeClr val="dk1"/>
                        </a:fontRef>
                      </wps:style>
                      <wps:txbx>
                        <w:txbxContent>
                          <w:p w14:paraId="584741EA" w14:textId="59A2835F" w:rsidR="00E068B6" w:rsidRDefault="00FE4827" w:rsidP="00E068B6">
                            <w:pPr>
                              <w:jc w:val="center"/>
                            </w:pPr>
                            <w:hyperlink r:id="rId83" w:history="1">
                              <w:r w:rsidR="00E068B6" w:rsidRPr="00E068B6">
                                <w:rPr>
                                  <w:rStyle w:val="Lienhypertexte"/>
                                </w:rPr>
                                <w:t>Cliquer ICI</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6E8AF3" id="Zone de texte 22585" o:spid="_x0000_s1069" type="#_x0000_t202" style="position:absolute;margin-left:183.85pt;margin-top:7.4pt;width:257.4pt;height:29.1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" fillcolor="#ffd555 [2167]" stroked="f" strokeweight=".5pt">
                <v:fill color2="#ffcc31 [2615]" rotate="t" colors="0 #ffdd9c;.5 #ffd78e;1 #ffd479" focus="100%" type="gradient">
                  <o:fill v:ext="view" type="gradientUnscaled"/>
                </v:fill>
                <v:shadow on="t" color="black" opacity="18350f" offset="-5.40094mm,4.37361mm"/>
                <v:textbox>
                  <w:txbxContent>
                    <w:p w14:paraId="584741EA" w14:textId="59A2835F" w:rsidR="00E068B6" w:rsidRDefault="00E068B6" w:rsidP="00E068B6">
                      <w:pPr>
                        <w:jc w:val="center"/>
                      </w:pPr>
                      <w:hyperlink r:id="rId84" w:history="1">
                        <w:r w:rsidRPr="00E068B6">
                          <w:rPr>
                            <w:rStyle w:val="Lienhypertexte"/>
                          </w:rPr>
                          <w:t>Cliquer ICI</w:t>
                        </w:r>
                      </w:hyperlink>
                    </w:p>
                  </w:txbxContent>
                </v:textbox>
              </v:shape>
            </w:pict>
          </mc:Fallback>
        </mc:AlternateContent>
      </w:r>
    </w:p>
    <w:p w14:paraId="6C244D94" w14:textId="0CE3DC27" w:rsidR="00E068B6" w:rsidRDefault="00E068B6" w:rsidP="00EA559E"/>
    <w:p w14:paraId="550CCBC7" w14:textId="77777777" w:rsidR="00E068B6" w:rsidRDefault="00E068B6" w:rsidP="00EA559E"/>
    <w:p w14:paraId="1C8F812F" w14:textId="533636CE" w:rsidR="00635790" w:rsidRDefault="009F2293" w:rsidP="00EA559E">
      <w:r>
        <w:rPr>
          <w:noProof/>
          <w:lang w:eastAsia="fr-FR"/>
        </w:rPr>
        <mc:AlternateContent>
          <mc:Choice Requires="wps">
            <w:drawing>
              <wp:anchor distT="0" distB="0" distL="114300" distR="114300" simplePos="0" relativeHeight="251945984" behindDoc="0" locked="0" layoutInCell="1" allowOverlap="1" wp14:anchorId="5C45D6EA" wp14:editId="74AF8918">
                <wp:simplePos x="0" y="0"/>
                <wp:positionH relativeFrom="column">
                  <wp:posOffset>2584026</wp:posOffset>
                </wp:positionH>
                <wp:positionV relativeFrom="paragraph">
                  <wp:posOffset>165100</wp:posOffset>
                </wp:positionV>
                <wp:extent cx="711200" cy="785707"/>
                <wp:effectExtent l="0" t="0" r="0" b="0"/>
                <wp:wrapNone/>
                <wp:docPr id="22578" name="Zone de texte 22578"/>
                <wp:cNvGraphicFramePr/>
                <a:graphic xmlns:a="http://schemas.openxmlformats.org/drawingml/2006/main">
                  <a:graphicData uri="http://schemas.microsoft.com/office/word/2010/wordprocessingShape">
                    <wps:wsp>
                      <wps:cNvSpPr txBox="1"/>
                      <wps:spPr>
                        <a:xfrm>
                          <a:off x="0" y="0"/>
                          <a:ext cx="711200" cy="785707"/>
                        </a:xfrm>
                        <a:prstGeom prst="rect">
                          <a:avLst/>
                        </a:prstGeom>
                        <a:solidFill>
                          <a:schemeClr val="lt1"/>
                        </a:solidFill>
                        <a:ln w="6350">
                          <a:noFill/>
                        </a:ln>
                      </wps:spPr>
                      <wps:txbx>
                        <w:txbxContent>
                          <w:p w14:paraId="43F94072" w14:textId="70332C2A" w:rsidR="00635790" w:rsidRDefault="00635790">
                            <w:r w:rsidRPr="00635790">
                              <w:rPr>
                                <w:noProof/>
                                <w:lang w:eastAsia="fr-FR"/>
                              </w:rPr>
                              <w:drawing>
                                <wp:inline distT="0" distB="0" distL="0" distR="0" wp14:anchorId="76324A28" wp14:editId="22BFB001">
                                  <wp:extent cx="500536" cy="651933"/>
                                  <wp:effectExtent l="0" t="0" r="0" b="0"/>
                                  <wp:docPr id="22579" name="Image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8729" cy="6626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45D6EA" id="Zone de texte 22578" o:spid="_x0000_s1070" type="#_x0000_t202" style="position:absolute;margin-left:203.45pt;margin-top:13pt;width:56pt;height:61.8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" fillcolor="white [3201]" stroked="f" strokeweight=".5pt">
                <v:textbox>
                  <w:txbxContent>
                    <w:p w14:paraId="43F94072" w14:textId="70332C2A" w:rsidR="00635790" w:rsidRDefault="00635790">
                      <w:r w:rsidRPr="00635790">
                        <w:drawing>
                          <wp:inline distT="0" distB="0" distL="0" distR="0" wp14:anchorId="76324A28" wp14:editId="22BFB001">
                            <wp:extent cx="500536" cy="651933"/>
                            <wp:effectExtent l="0" t="0" r="0" b="0"/>
                            <wp:docPr id="22579" name="Image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8729" cy="662604"/>
                                    </a:xfrm>
                                    <a:prstGeom prst="rect">
                                      <a:avLst/>
                                    </a:prstGeom>
                                  </pic:spPr>
                                </pic:pic>
                              </a:graphicData>
                            </a:graphic>
                          </wp:inline>
                        </w:drawing>
                      </w:r>
                    </w:p>
                  </w:txbxContent>
                </v:textbox>
              </v:shape>
            </w:pict>
          </mc:Fallback>
        </mc:AlternateContent>
      </w:r>
    </w:p>
    <w:p w14:paraId="016A93DC" w14:textId="415E2174" w:rsidR="00635790" w:rsidRDefault="00635790" w:rsidP="00EA559E"/>
    <w:p w14:paraId="38D3F58A" w14:textId="06C58807" w:rsidR="00635790" w:rsidRDefault="00635790" w:rsidP="00EA559E">
      <w:r>
        <w:rPr>
          <w:noProof/>
          <w:lang w:eastAsia="fr-FR"/>
        </w:rPr>
        <mc:AlternateContent>
          <mc:Choice Requires="wps">
            <w:drawing>
              <wp:anchor distT="0" distB="0" distL="114300" distR="114300" simplePos="0" relativeHeight="251938816" behindDoc="0" locked="0" layoutInCell="1" allowOverlap="1" wp14:anchorId="1B5FEDFE" wp14:editId="462E8D3B">
                <wp:simplePos x="0" y="0"/>
                <wp:positionH relativeFrom="column">
                  <wp:posOffset>1729105</wp:posOffset>
                </wp:positionH>
                <wp:positionV relativeFrom="paragraph">
                  <wp:posOffset>104140</wp:posOffset>
                </wp:positionV>
                <wp:extent cx="2430780" cy="1722120"/>
                <wp:effectExtent l="0" t="0" r="7620" b="0"/>
                <wp:wrapNone/>
                <wp:docPr id="22572" name="Zone de texte 22572"/>
                <wp:cNvGraphicFramePr/>
                <a:graphic xmlns:a="http://schemas.openxmlformats.org/drawingml/2006/main">
                  <a:graphicData uri="http://schemas.microsoft.com/office/word/2010/wordprocessingShape">
                    <wps:wsp>
                      <wps:cNvSpPr txBox="1"/>
                      <wps:spPr>
                        <a:xfrm>
                          <a:off x="0" y="0"/>
                          <a:ext cx="2430780" cy="1722120"/>
                        </a:xfrm>
                        <a:prstGeom prst="rect">
                          <a:avLst/>
                        </a:prstGeom>
                        <a:solidFill>
                          <a:schemeClr val="lt1"/>
                        </a:solidFill>
                        <a:ln w="6350">
                          <a:noFill/>
                        </a:ln>
                      </wps:spPr>
                      <wps:txbx>
                        <w:txbxContent>
                          <w:p w14:paraId="16D2FDCF" w14:textId="77777777" w:rsidR="00635790" w:rsidRDefault="00635790" w:rsidP="00635790">
                            <w:r>
                              <w:rPr>
                                <w:noProof/>
                                <w:lang w:eastAsia="fr-FR"/>
                              </w:rPr>
                              <w:drawing>
                                <wp:inline distT="0" distB="0" distL="0" distR="0" wp14:anchorId="375F9C81" wp14:editId="119C17FC">
                                  <wp:extent cx="2209688" cy="1516380"/>
                                  <wp:effectExtent l="0" t="0" r="635" b="7620"/>
                                  <wp:docPr id="22573" name="Image 22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23743" cy="1526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5FEDFE" id="Zone de texte 22572" o:spid="_x0000_s1071" type="#_x0000_t202" style="position:absolute;margin-left:136.15pt;margin-top:8.2pt;width:191.4pt;height:135.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" fillcolor="white [3201]" stroked="f" strokeweight=".5pt">
                <v:textbox>
                  <w:txbxContent>
                    <w:p w14:paraId="16D2FDCF" w14:textId="77777777" w:rsidR="00635790" w:rsidRDefault="00635790" w:rsidP="00635790">
                      <w:r>
                        <w:rPr>
                          <w:noProof/>
                        </w:rPr>
                        <w:drawing>
                          <wp:inline distT="0" distB="0" distL="0" distR="0" wp14:anchorId="375F9C81" wp14:editId="119C17FC">
                            <wp:extent cx="2209688" cy="1516380"/>
                            <wp:effectExtent l="0" t="0" r="635" b="7620"/>
                            <wp:docPr id="22573" name="Image 22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3743" cy="1526025"/>
                                    </a:xfrm>
                                    <a:prstGeom prst="rect">
                                      <a:avLst/>
                                    </a:prstGeom>
                                    <a:noFill/>
                                    <a:ln>
                                      <a:noFill/>
                                    </a:ln>
                                  </pic:spPr>
                                </pic:pic>
                              </a:graphicData>
                            </a:graphic>
                          </wp:inline>
                        </w:drawing>
                      </w:r>
                    </w:p>
                  </w:txbxContent>
                </v:textbox>
              </v:shape>
            </w:pict>
          </mc:Fallback>
        </mc:AlternateContent>
      </w:r>
    </w:p>
    <w:p w14:paraId="572C3951" w14:textId="4FF0797A" w:rsidR="00635790" w:rsidRDefault="00635790" w:rsidP="00EA559E">
      <w:r>
        <w:rPr>
          <w:noProof/>
          <w:lang w:eastAsia="fr-FR"/>
        </w:rPr>
        <mc:AlternateContent>
          <mc:Choice Requires="wps">
            <w:drawing>
              <wp:anchor distT="0" distB="0" distL="114300" distR="114300" simplePos="0" relativeHeight="251947008" behindDoc="0" locked="0" layoutInCell="1" allowOverlap="1" wp14:anchorId="57711EE0" wp14:editId="04779AC5">
                <wp:simplePos x="0" y="0"/>
                <wp:positionH relativeFrom="column">
                  <wp:posOffset>2933065</wp:posOffset>
                </wp:positionH>
                <wp:positionV relativeFrom="paragraph">
                  <wp:posOffset>204470</wp:posOffset>
                </wp:positionV>
                <wp:extent cx="0" cy="213360"/>
                <wp:effectExtent l="38100" t="38100" r="38100" b="15240"/>
                <wp:wrapNone/>
                <wp:docPr id="22580" name="Connecteur droit 22580"/>
                <wp:cNvGraphicFramePr/>
                <a:graphic xmlns:a="http://schemas.openxmlformats.org/drawingml/2006/main">
                  <a:graphicData uri="http://schemas.microsoft.com/office/word/2010/wordprocessingShape">
                    <wps:wsp>
                      <wps:cNvCnPr/>
                      <wps:spPr>
                        <a:xfrm flipV="1">
                          <a:off x="0" y="0"/>
                          <a:ext cx="0" cy="21336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3B92B4" id="Connecteur droit 22580" o:spid="_x0000_s1026" style="position:absolute;flip:y;z-index:251947008;visibility:visible;mso-wrap-style:square;mso-wrap-distance-left:9pt;mso-wrap-distance-top:0;mso-wrap-distance-right:9pt;mso-wrap-distance-bottom:0;mso-position-horizontal:absolute;mso-position-horizontal-relative:text;mso-position-vertical:absolute;mso-position-vertical-relative:text" from="230.95pt,16.1pt" to="230.9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" strokecolor="black [3213]" strokeweight="6pt">
                <v:stroke joinstyle="miter"/>
              </v:line>
            </w:pict>
          </mc:Fallback>
        </mc:AlternateContent>
      </w:r>
    </w:p>
    <w:p w14:paraId="47A92AD3" w14:textId="10335036" w:rsidR="00635790" w:rsidRDefault="00635790" w:rsidP="00EA559E"/>
    <w:p w14:paraId="1030995D" w14:textId="57489022" w:rsidR="00635790" w:rsidRDefault="009B4787" w:rsidP="00EA559E">
      <w:r>
        <w:rPr>
          <w:noProof/>
          <w:lang w:eastAsia="fr-FR"/>
        </w:rPr>
        <mc:AlternateContent>
          <mc:Choice Requires="wps">
            <w:drawing>
              <wp:anchor distT="0" distB="0" distL="114300" distR="114300" simplePos="0" relativeHeight="251944960" behindDoc="0" locked="0" layoutInCell="1" allowOverlap="1" wp14:anchorId="29283D29" wp14:editId="29BC38A3">
                <wp:simplePos x="0" y="0"/>
                <wp:positionH relativeFrom="column">
                  <wp:posOffset>1195705</wp:posOffset>
                </wp:positionH>
                <wp:positionV relativeFrom="paragraph">
                  <wp:posOffset>191770</wp:posOffset>
                </wp:positionV>
                <wp:extent cx="838200" cy="106680"/>
                <wp:effectExtent l="0" t="0" r="76200" b="83820"/>
                <wp:wrapNone/>
                <wp:docPr id="22577" name="Connecteur droit avec flèche 22577"/>
                <wp:cNvGraphicFramePr/>
                <a:graphic xmlns:a="http://schemas.openxmlformats.org/drawingml/2006/main">
                  <a:graphicData uri="http://schemas.microsoft.com/office/word/2010/wordprocessingShape">
                    <wps:wsp>
                      <wps:cNvCnPr/>
                      <wps:spPr>
                        <a:xfrm>
                          <a:off x="0" y="0"/>
                          <a:ext cx="838200" cy="10668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6D5C09" id="Connecteur droit avec flèche 22577" o:spid="_x0000_s1026" type="#_x0000_t32" style="position:absolute;margin-left:94.15pt;margin-top:15.1pt;width:66pt;height:8.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" strokecolor="black [3213]" strokeweight="1.5pt">
                <v:stroke endarrow="block" joinstyle="miter"/>
              </v:shape>
            </w:pict>
          </mc:Fallback>
        </mc:AlternateContent>
      </w:r>
      <w:r w:rsidR="00635790">
        <w:rPr>
          <w:noProof/>
          <w:lang w:eastAsia="fr-FR"/>
        </w:rPr>
        <mc:AlternateContent>
          <mc:Choice Requires="wps">
            <w:drawing>
              <wp:anchor distT="0" distB="0" distL="114300" distR="114300" simplePos="0" relativeHeight="251942912" behindDoc="0" locked="0" layoutInCell="1" allowOverlap="1" wp14:anchorId="02AAE732" wp14:editId="332AE3D9">
                <wp:simplePos x="0" y="0"/>
                <wp:positionH relativeFrom="column">
                  <wp:posOffset>3824605</wp:posOffset>
                </wp:positionH>
                <wp:positionV relativeFrom="paragraph">
                  <wp:posOffset>191770</wp:posOffset>
                </wp:positionV>
                <wp:extent cx="769620" cy="114300"/>
                <wp:effectExtent l="38100" t="0" r="11430" b="76200"/>
                <wp:wrapNone/>
                <wp:docPr id="22576" name="Connecteur droit avec flèche 22576"/>
                <wp:cNvGraphicFramePr/>
                <a:graphic xmlns:a="http://schemas.openxmlformats.org/drawingml/2006/main">
                  <a:graphicData uri="http://schemas.microsoft.com/office/word/2010/wordprocessingShape">
                    <wps:wsp>
                      <wps:cNvCnPr/>
                      <wps:spPr>
                        <a:xfrm flipH="1">
                          <a:off x="0" y="0"/>
                          <a:ext cx="769620" cy="1143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3A68FF" id="Connecteur droit avec flèche 22576" o:spid="_x0000_s1026" type="#_x0000_t32" style="position:absolute;margin-left:301.15pt;margin-top:15.1pt;width:60.6pt;height:9pt;flip:x;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" strokecolor="black [3213]" strokeweight="1.5pt">
                <v:stroke endarrow="block" joinstyle="miter"/>
              </v:shape>
            </w:pict>
          </mc:Fallback>
        </mc:AlternateContent>
      </w:r>
      <w:r w:rsidR="00635790">
        <w:rPr>
          <w:noProof/>
          <w:lang w:eastAsia="fr-FR"/>
        </w:rPr>
        <mc:AlternateContent>
          <mc:Choice Requires="wps">
            <w:drawing>
              <wp:anchor distT="0" distB="0" distL="114300" distR="114300" simplePos="0" relativeHeight="251941888" behindDoc="0" locked="0" layoutInCell="1" allowOverlap="1" wp14:anchorId="09314F6F" wp14:editId="658DE875">
                <wp:simplePos x="0" y="0"/>
                <wp:positionH relativeFrom="column">
                  <wp:posOffset>334645</wp:posOffset>
                </wp:positionH>
                <wp:positionV relativeFrom="paragraph">
                  <wp:posOffset>8890</wp:posOffset>
                </wp:positionV>
                <wp:extent cx="925830" cy="358140"/>
                <wp:effectExtent l="57150" t="57150" r="369570" b="365760"/>
                <wp:wrapNone/>
                <wp:docPr id="22575" name="Zone de texte 22575"/>
                <wp:cNvGraphicFramePr/>
                <a:graphic xmlns:a="http://schemas.openxmlformats.org/drawingml/2006/main">
                  <a:graphicData uri="http://schemas.microsoft.com/office/word/2010/wordprocessingShape">
                    <wps:wsp>
                      <wps:cNvSpPr txBox="1"/>
                      <wps:spPr>
                        <a:xfrm>
                          <a:off x="0" y="0"/>
                          <a:ext cx="925830" cy="358140"/>
                        </a:xfrm>
                        <a:prstGeom prst="rect">
                          <a:avLst/>
                        </a:prstGeom>
                        <a:solidFill>
                          <a:schemeClr val="lt1"/>
                        </a:solidFill>
                        <a:ln w="635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0D65DCAC" w14:textId="467E0806" w:rsidR="00635790" w:rsidRDefault="00635790" w:rsidP="00635790">
                            <w:r>
                              <w:t>Vanne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14F6F" id="Zone de texte 22575" o:spid="_x0000_s1072" type="#_x0000_t202" style="position:absolute;margin-left:26.35pt;margin-top:.7pt;width:72.9pt;height:28.2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" fillcolor="white [3201]" stroked="f" strokeweight=".5pt">
                <v:shadow on="t" color="black" opacity="19660f" offset="4.49014mm,4.49014mm"/>
                <v:textbox>
                  <w:txbxContent>
                    <w:p w14:paraId="0D65DCAC" w14:textId="467E0806" w:rsidR="00635790" w:rsidRDefault="00635790" w:rsidP="00635790">
                      <w:r>
                        <w:t xml:space="preserve">Vanne </w:t>
                      </w:r>
                      <w:r>
                        <w:t>B</w:t>
                      </w:r>
                    </w:p>
                  </w:txbxContent>
                </v:textbox>
              </v:shape>
            </w:pict>
          </mc:Fallback>
        </mc:AlternateContent>
      </w:r>
      <w:r w:rsidR="00635790">
        <w:rPr>
          <w:noProof/>
          <w:lang w:eastAsia="fr-FR"/>
        </w:rPr>
        <mc:AlternateContent>
          <mc:Choice Requires="wps">
            <w:drawing>
              <wp:anchor distT="0" distB="0" distL="114300" distR="114300" simplePos="0" relativeHeight="251939840" behindDoc="0" locked="0" layoutInCell="1" allowOverlap="1" wp14:anchorId="06054FB0" wp14:editId="39868172">
                <wp:simplePos x="0" y="0"/>
                <wp:positionH relativeFrom="column">
                  <wp:posOffset>4594860</wp:posOffset>
                </wp:positionH>
                <wp:positionV relativeFrom="paragraph">
                  <wp:posOffset>10160</wp:posOffset>
                </wp:positionV>
                <wp:extent cx="925830" cy="358140"/>
                <wp:effectExtent l="57150" t="57150" r="369570" b="365760"/>
                <wp:wrapNone/>
                <wp:docPr id="22574" name="Zone de texte 22574"/>
                <wp:cNvGraphicFramePr/>
                <a:graphic xmlns:a="http://schemas.openxmlformats.org/drawingml/2006/main">
                  <a:graphicData uri="http://schemas.microsoft.com/office/word/2010/wordprocessingShape">
                    <wps:wsp>
                      <wps:cNvSpPr txBox="1"/>
                      <wps:spPr>
                        <a:xfrm>
                          <a:off x="0" y="0"/>
                          <a:ext cx="925830" cy="358140"/>
                        </a:xfrm>
                        <a:prstGeom prst="rect">
                          <a:avLst/>
                        </a:prstGeom>
                        <a:solidFill>
                          <a:schemeClr val="lt1"/>
                        </a:solidFill>
                        <a:ln w="635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59851A5D" w14:textId="0D17FAEB" w:rsidR="00635790" w:rsidRDefault="00635790">
                            <w:r>
                              <w:t>Vanne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54FB0" id="Zone de texte 22574" o:spid="_x0000_s1073" type="#_x0000_t202" style="position:absolute;margin-left:361.8pt;margin-top:.8pt;width:72.9pt;height:28.2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" fillcolor="white [3201]" stroked="f" strokeweight=".5pt">
                <v:shadow on="t" color="black" opacity="19660f" offset="4.49014mm,4.49014mm"/>
                <v:textbox>
                  <w:txbxContent>
                    <w:p w14:paraId="59851A5D" w14:textId="0D17FAEB" w:rsidR="00635790" w:rsidRDefault="00635790">
                      <w:r>
                        <w:t>Vanne A</w:t>
                      </w:r>
                    </w:p>
                  </w:txbxContent>
                </v:textbox>
              </v:shape>
            </w:pict>
          </mc:Fallback>
        </mc:AlternateContent>
      </w:r>
    </w:p>
    <w:p w14:paraId="292110D6" w14:textId="4A30390B" w:rsidR="00635790" w:rsidRDefault="00635790" w:rsidP="00EA559E"/>
    <w:p w14:paraId="2679117F" w14:textId="370935A9" w:rsidR="00635790" w:rsidRDefault="009B4787" w:rsidP="00EA559E">
      <w:r>
        <w:rPr>
          <w:noProof/>
          <w:lang w:eastAsia="fr-FR"/>
        </w:rPr>
        <mc:AlternateContent>
          <mc:Choice Requires="wps">
            <w:drawing>
              <wp:anchor distT="0" distB="0" distL="114300" distR="114300" simplePos="0" relativeHeight="251963392" behindDoc="0" locked="0" layoutInCell="1" allowOverlap="1" wp14:anchorId="2204245D" wp14:editId="0DBF36C6">
                <wp:simplePos x="0" y="0"/>
                <wp:positionH relativeFrom="column">
                  <wp:posOffset>3824605</wp:posOffset>
                </wp:positionH>
                <wp:positionV relativeFrom="paragraph">
                  <wp:posOffset>194310</wp:posOffset>
                </wp:positionV>
                <wp:extent cx="457200" cy="304800"/>
                <wp:effectExtent l="38100" t="38100" r="19050" b="19050"/>
                <wp:wrapNone/>
                <wp:docPr id="22591" name="Connecteur droit avec flèche 22591"/>
                <wp:cNvGraphicFramePr/>
                <a:graphic xmlns:a="http://schemas.openxmlformats.org/drawingml/2006/main">
                  <a:graphicData uri="http://schemas.microsoft.com/office/word/2010/wordprocessingShape">
                    <wps:wsp>
                      <wps:cNvCnPr/>
                      <wps:spPr>
                        <a:xfrm flipH="1" flipV="1">
                          <a:off x="0" y="0"/>
                          <a:ext cx="457200" cy="304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45013" id="Connecteur droit avec flèche 22591" o:spid="_x0000_s1026" type="#_x0000_t32" style="position:absolute;margin-left:301.15pt;margin-top:15.3pt;width:36pt;height:24pt;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" strokecolor="black [3213]" strokeweight="1.5pt">
                <v:stroke endarrow="block" joinstyle="miter"/>
              </v:shape>
            </w:pict>
          </mc:Fallback>
        </mc:AlternateContent>
      </w:r>
      <w:r>
        <w:rPr>
          <w:noProof/>
          <w:lang w:eastAsia="fr-FR"/>
        </w:rPr>
        <mc:AlternateContent>
          <mc:Choice Requires="wps">
            <w:drawing>
              <wp:anchor distT="0" distB="0" distL="114300" distR="114300" simplePos="0" relativeHeight="251961344" behindDoc="0" locked="0" layoutInCell="1" allowOverlap="1" wp14:anchorId="426022C9" wp14:editId="4E185F33">
                <wp:simplePos x="0" y="0"/>
                <wp:positionH relativeFrom="column">
                  <wp:posOffset>1668145</wp:posOffset>
                </wp:positionH>
                <wp:positionV relativeFrom="paragraph">
                  <wp:posOffset>194310</wp:posOffset>
                </wp:positionV>
                <wp:extent cx="419100" cy="304800"/>
                <wp:effectExtent l="0" t="38100" r="57150" b="19050"/>
                <wp:wrapNone/>
                <wp:docPr id="22590" name="Connecteur droit avec flèche 22590"/>
                <wp:cNvGraphicFramePr/>
                <a:graphic xmlns:a="http://schemas.openxmlformats.org/drawingml/2006/main">
                  <a:graphicData uri="http://schemas.microsoft.com/office/word/2010/wordprocessingShape">
                    <wps:wsp>
                      <wps:cNvCnPr/>
                      <wps:spPr>
                        <a:xfrm flipV="1">
                          <a:off x="0" y="0"/>
                          <a:ext cx="419100" cy="304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72FDC0" id="Connecteur droit avec flèche 22590" o:spid="_x0000_s1026" type="#_x0000_t32" style="position:absolute;margin-left:131.35pt;margin-top:15.3pt;width:33pt;height:24pt;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" strokecolor="black [3213]" strokeweight="1.5pt">
                <v:stroke endarrow="block" joinstyle="miter"/>
              </v:shape>
            </w:pict>
          </mc:Fallback>
        </mc:AlternateContent>
      </w:r>
      <w:r>
        <w:rPr>
          <w:noProof/>
          <w:lang w:eastAsia="fr-FR"/>
        </w:rPr>
        <mc:AlternateContent>
          <mc:Choice Requires="wps">
            <w:drawing>
              <wp:anchor distT="0" distB="0" distL="114300" distR="114300" simplePos="0" relativeHeight="251955200" behindDoc="0" locked="0" layoutInCell="1" allowOverlap="1" wp14:anchorId="42189495" wp14:editId="5F25D9F4">
                <wp:simplePos x="0" y="0"/>
                <wp:positionH relativeFrom="column">
                  <wp:posOffset>3679825</wp:posOffset>
                </wp:positionH>
                <wp:positionV relativeFrom="paragraph">
                  <wp:posOffset>64770</wp:posOffset>
                </wp:positionV>
                <wp:extent cx="144780" cy="129540"/>
                <wp:effectExtent l="0" t="0" r="26670" b="22860"/>
                <wp:wrapNone/>
                <wp:docPr id="22587" name="Ellipse 22587"/>
                <wp:cNvGraphicFramePr/>
                <a:graphic xmlns:a="http://schemas.openxmlformats.org/drawingml/2006/main">
                  <a:graphicData uri="http://schemas.microsoft.com/office/word/2010/wordprocessingShape">
                    <wps:wsp>
                      <wps:cNvSpPr/>
                      <wps:spPr>
                        <a:xfrm>
                          <a:off x="0" y="0"/>
                          <a:ext cx="144780" cy="129540"/>
                        </a:xfrm>
                        <a:prstGeom prst="ellipse">
                          <a:avLst/>
                        </a:prstGeom>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36BE72F" id="Ellipse 22587" o:spid="_x0000_s1026" style="position:absolute;margin-left:289.75pt;margin-top:5.1pt;width:11.4pt;height:10.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" fillcolor="#5b9bd5 [3204]" strokecolor="#ffc000" strokeweight="1pt">
                <v:stroke joinstyle="miter"/>
              </v:oval>
            </w:pict>
          </mc:Fallback>
        </mc:AlternateContent>
      </w:r>
      <w:r>
        <w:rPr>
          <w:noProof/>
          <w:lang w:eastAsia="fr-FR"/>
        </w:rPr>
        <mc:AlternateContent>
          <mc:Choice Requires="wps">
            <w:drawing>
              <wp:anchor distT="0" distB="0" distL="114300" distR="114300" simplePos="0" relativeHeight="251953152" behindDoc="0" locked="0" layoutInCell="1" allowOverlap="1" wp14:anchorId="03A6091C" wp14:editId="36D9ECB6">
                <wp:simplePos x="0" y="0"/>
                <wp:positionH relativeFrom="column">
                  <wp:posOffset>2041525</wp:posOffset>
                </wp:positionH>
                <wp:positionV relativeFrom="paragraph">
                  <wp:posOffset>64770</wp:posOffset>
                </wp:positionV>
                <wp:extent cx="144780" cy="129540"/>
                <wp:effectExtent l="0" t="0" r="26670" b="22860"/>
                <wp:wrapNone/>
                <wp:docPr id="22586" name="Ellipse 22586"/>
                <wp:cNvGraphicFramePr/>
                <a:graphic xmlns:a="http://schemas.openxmlformats.org/drawingml/2006/main">
                  <a:graphicData uri="http://schemas.microsoft.com/office/word/2010/wordprocessingShape">
                    <wps:wsp>
                      <wps:cNvSpPr/>
                      <wps:spPr>
                        <a:xfrm>
                          <a:off x="0" y="0"/>
                          <a:ext cx="144780" cy="129540"/>
                        </a:xfrm>
                        <a:prstGeom prst="ellipse">
                          <a:avLst/>
                        </a:prstGeom>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CB9EE3" id="Ellipse 22586" o:spid="_x0000_s1026" style="position:absolute;margin-left:160.75pt;margin-top:5.1pt;width:11.4pt;height:10.2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" fillcolor="#5b9bd5 [3204]" strokecolor="#ffc000" strokeweight="1pt">
                <v:stroke joinstyle="miter"/>
              </v:oval>
            </w:pict>
          </mc:Fallback>
        </mc:AlternateContent>
      </w:r>
    </w:p>
    <w:p w14:paraId="711800EE" w14:textId="32B676BD" w:rsidR="00635790" w:rsidRDefault="009B4787" w:rsidP="00EA559E">
      <w:r>
        <w:rPr>
          <w:noProof/>
          <w:lang w:eastAsia="fr-FR"/>
        </w:rPr>
        <mc:AlternateContent>
          <mc:Choice Requires="wps">
            <w:drawing>
              <wp:anchor distT="0" distB="0" distL="114300" distR="114300" simplePos="0" relativeHeight="251959296" behindDoc="0" locked="0" layoutInCell="1" allowOverlap="1" wp14:anchorId="07C97BF4" wp14:editId="1287E3A8">
                <wp:simplePos x="0" y="0"/>
                <wp:positionH relativeFrom="column">
                  <wp:posOffset>4232275</wp:posOffset>
                </wp:positionH>
                <wp:positionV relativeFrom="paragraph">
                  <wp:posOffset>134620</wp:posOffset>
                </wp:positionV>
                <wp:extent cx="1371600" cy="358140"/>
                <wp:effectExtent l="57150" t="57150" r="361950" b="365760"/>
                <wp:wrapNone/>
                <wp:docPr id="22589" name="Zone de texte 22589"/>
                <wp:cNvGraphicFramePr/>
                <a:graphic xmlns:a="http://schemas.openxmlformats.org/drawingml/2006/main">
                  <a:graphicData uri="http://schemas.microsoft.com/office/word/2010/wordprocessingShape">
                    <wps:wsp>
                      <wps:cNvSpPr txBox="1"/>
                      <wps:spPr>
                        <a:xfrm>
                          <a:off x="0" y="0"/>
                          <a:ext cx="1371600" cy="358140"/>
                        </a:xfrm>
                        <a:prstGeom prst="rect">
                          <a:avLst/>
                        </a:prstGeom>
                        <a:solidFill>
                          <a:schemeClr val="lt1"/>
                        </a:solidFill>
                        <a:ln w="635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7E7C76C5" w14:textId="53486973" w:rsidR="009B4787" w:rsidRDefault="009B4787" w:rsidP="009B4787">
                            <w:r>
                              <w:t>Pression en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C97BF4" id="Zone de texte 22589" o:spid="_x0000_s1074" type="#_x0000_t202" style="position:absolute;margin-left:333.25pt;margin-top:10.6pt;width:108pt;height:28.2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" fillcolor="white [3201]" stroked="f" strokeweight=".5pt">
                <v:shadow on="t" color="black" opacity="19660f" offset="4.49014mm,4.49014mm"/>
                <v:textbox>
                  <w:txbxContent>
                    <w:p w14:paraId="7E7C76C5" w14:textId="53486973" w:rsidR="009B4787" w:rsidRDefault="009B4787" w:rsidP="009B4787">
                      <w:r>
                        <w:t xml:space="preserve">Pression en </w:t>
                      </w:r>
                      <w:r>
                        <w:t>A</w:t>
                      </w:r>
                    </w:p>
                  </w:txbxContent>
                </v:textbox>
              </v:shape>
            </w:pict>
          </mc:Fallback>
        </mc:AlternateContent>
      </w:r>
      <w:r>
        <w:rPr>
          <w:noProof/>
          <w:lang w:eastAsia="fr-FR"/>
        </w:rPr>
        <mc:AlternateContent>
          <mc:Choice Requires="wps">
            <w:drawing>
              <wp:anchor distT="0" distB="0" distL="114300" distR="114300" simplePos="0" relativeHeight="251957248" behindDoc="0" locked="0" layoutInCell="1" allowOverlap="1" wp14:anchorId="7C88A044" wp14:editId="574EA894">
                <wp:simplePos x="0" y="0"/>
                <wp:positionH relativeFrom="column">
                  <wp:posOffset>395605</wp:posOffset>
                </wp:positionH>
                <wp:positionV relativeFrom="paragraph">
                  <wp:posOffset>146050</wp:posOffset>
                </wp:positionV>
                <wp:extent cx="1371600" cy="358140"/>
                <wp:effectExtent l="57150" t="57150" r="361950" b="365760"/>
                <wp:wrapNone/>
                <wp:docPr id="22588" name="Zone de texte 22588"/>
                <wp:cNvGraphicFramePr/>
                <a:graphic xmlns:a="http://schemas.openxmlformats.org/drawingml/2006/main">
                  <a:graphicData uri="http://schemas.microsoft.com/office/word/2010/wordprocessingShape">
                    <wps:wsp>
                      <wps:cNvSpPr txBox="1"/>
                      <wps:spPr>
                        <a:xfrm>
                          <a:off x="0" y="0"/>
                          <a:ext cx="1371600" cy="358140"/>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dk1"/>
                        </a:lnRef>
                        <a:fillRef idx="1">
                          <a:schemeClr val="lt1"/>
                        </a:fillRef>
                        <a:effectRef idx="0">
                          <a:schemeClr val="dk1"/>
                        </a:effectRef>
                        <a:fontRef idx="minor">
                          <a:schemeClr val="dk1"/>
                        </a:fontRef>
                      </wps:style>
                      <wps:txbx>
                        <w:txbxContent>
                          <w:p w14:paraId="6FDAB0B4" w14:textId="22163063" w:rsidR="009B4787" w:rsidRDefault="009B4787" w:rsidP="009B4787">
                            <w:r>
                              <w:t>Pression en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88A044" id="Zone de texte 22588" o:spid="_x0000_s1075" type="#_x0000_t202" style="position:absolute;margin-left:31.15pt;margin-top:11.5pt;width:108pt;height:28.2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" fillcolor="white [3201]" stroked="f" strokeweight="1pt">
                <v:shadow on="t" color="black" opacity="19660f" offset="4.49014mm,4.49014mm"/>
                <v:textbox>
                  <w:txbxContent>
                    <w:p w14:paraId="6FDAB0B4" w14:textId="22163063" w:rsidR="009B4787" w:rsidRDefault="009B4787" w:rsidP="009B4787">
                      <w:r>
                        <w:t>Pression en</w:t>
                      </w:r>
                      <w:r>
                        <w:t xml:space="preserve"> B</w:t>
                      </w:r>
                    </w:p>
                  </w:txbxContent>
                </v:textbox>
              </v:shape>
            </w:pict>
          </mc:Fallback>
        </mc:AlternateContent>
      </w:r>
    </w:p>
    <w:p w14:paraId="369DA7E3" w14:textId="7ECDA817" w:rsidR="00635790" w:rsidRDefault="00635790" w:rsidP="00EA559E"/>
    <w:p w14:paraId="4FA1E172" w14:textId="1052BA6B" w:rsidR="00635790" w:rsidRDefault="00635790" w:rsidP="00EA559E"/>
    <w:p w14:paraId="50C652D8" w14:textId="6364F63E" w:rsidR="00635790" w:rsidRDefault="00635790" w:rsidP="00EA559E"/>
    <w:tbl>
      <w:tblPr>
        <w:tblStyle w:val="Grilledutableau"/>
        <w:tblW w:w="0" w:type="auto"/>
        <w:tblLook w:val="04A0" w:firstRow="1" w:lastRow="0" w:firstColumn="1" w:lastColumn="0" w:noHBand="0" w:noVBand="1"/>
      </w:tblPr>
      <w:tblGrid>
        <w:gridCol w:w="3068"/>
        <w:gridCol w:w="3068"/>
        <w:gridCol w:w="3069"/>
      </w:tblGrid>
      <w:tr w:rsidR="009F2293" w14:paraId="512A6399" w14:textId="77777777" w:rsidTr="00E068B6">
        <w:tc>
          <w:tcPr>
            <w:tcW w:w="3068" w:type="dxa"/>
            <w:shd w:val="clear" w:color="auto" w:fill="D9D9D9" w:themeFill="background1" w:themeFillShade="D9"/>
          </w:tcPr>
          <w:p w14:paraId="54293708" w14:textId="77777777" w:rsidR="009F2293" w:rsidRPr="00E068B6" w:rsidRDefault="009F2293" w:rsidP="00E068B6">
            <w:pPr>
              <w:jc w:val="center"/>
              <w:rPr>
                <w:b/>
                <w:bCs/>
              </w:rPr>
            </w:pPr>
          </w:p>
        </w:tc>
        <w:tc>
          <w:tcPr>
            <w:tcW w:w="3068" w:type="dxa"/>
            <w:shd w:val="clear" w:color="auto" w:fill="D9D9D9" w:themeFill="background1" w:themeFillShade="D9"/>
          </w:tcPr>
          <w:p w14:paraId="4C311E86" w14:textId="26344A6A" w:rsidR="009F2293" w:rsidRPr="00E068B6" w:rsidRDefault="009F2293" w:rsidP="00E068B6">
            <w:pPr>
              <w:jc w:val="center"/>
              <w:rPr>
                <w:b/>
                <w:bCs/>
              </w:rPr>
            </w:pPr>
            <w:r w:rsidRPr="00E068B6">
              <w:rPr>
                <w:b/>
                <w:bCs/>
              </w:rPr>
              <w:t>Vanne A</w:t>
            </w:r>
          </w:p>
        </w:tc>
        <w:tc>
          <w:tcPr>
            <w:tcW w:w="3069" w:type="dxa"/>
            <w:shd w:val="clear" w:color="auto" w:fill="D9D9D9" w:themeFill="background1" w:themeFillShade="D9"/>
          </w:tcPr>
          <w:p w14:paraId="136CD4BF" w14:textId="34F3A6C7" w:rsidR="009F2293" w:rsidRPr="00E068B6" w:rsidRDefault="009F2293" w:rsidP="00E068B6">
            <w:pPr>
              <w:jc w:val="center"/>
              <w:rPr>
                <w:b/>
                <w:bCs/>
              </w:rPr>
            </w:pPr>
            <w:r w:rsidRPr="00E068B6">
              <w:rPr>
                <w:b/>
                <w:bCs/>
              </w:rPr>
              <w:t>Vanne B</w:t>
            </w:r>
          </w:p>
        </w:tc>
      </w:tr>
      <w:tr w:rsidR="009F2293" w14:paraId="55C728DA" w14:textId="77777777" w:rsidTr="009F2293">
        <w:tc>
          <w:tcPr>
            <w:tcW w:w="3068" w:type="dxa"/>
          </w:tcPr>
          <w:p w14:paraId="623BD7F8" w14:textId="0845D8BD" w:rsidR="009F2293" w:rsidRDefault="009B4787" w:rsidP="00E068B6">
            <w:pPr>
              <w:jc w:val="center"/>
            </w:pPr>
            <w:r>
              <w:t>Lecture de la pression Pb B</w:t>
            </w:r>
          </w:p>
        </w:tc>
        <w:tc>
          <w:tcPr>
            <w:tcW w:w="3068" w:type="dxa"/>
          </w:tcPr>
          <w:p w14:paraId="2CD93ACF" w14:textId="77777777" w:rsidR="009F2293" w:rsidRDefault="009F2293" w:rsidP="00E068B6">
            <w:pPr>
              <w:jc w:val="center"/>
            </w:pPr>
          </w:p>
        </w:tc>
        <w:tc>
          <w:tcPr>
            <w:tcW w:w="3069" w:type="dxa"/>
          </w:tcPr>
          <w:p w14:paraId="24B1D864" w14:textId="77777777" w:rsidR="009F2293" w:rsidRDefault="009F2293" w:rsidP="00E068B6">
            <w:pPr>
              <w:jc w:val="center"/>
            </w:pPr>
          </w:p>
        </w:tc>
      </w:tr>
      <w:tr w:rsidR="009F2293" w14:paraId="567B7731" w14:textId="77777777" w:rsidTr="009F2293">
        <w:tc>
          <w:tcPr>
            <w:tcW w:w="3068" w:type="dxa"/>
          </w:tcPr>
          <w:p w14:paraId="547719B2" w14:textId="327DE513" w:rsidR="009F2293" w:rsidRDefault="009B4787" w:rsidP="00E068B6">
            <w:pPr>
              <w:jc w:val="center"/>
            </w:pPr>
            <w:r>
              <w:t>Lecture de la pression Pb A</w:t>
            </w:r>
          </w:p>
        </w:tc>
        <w:tc>
          <w:tcPr>
            <w:tcW w:w="3068" w:type="dxa"/>
          </w:tcPr>
          <w:p w14:paraId="7821AE15" w14:textId="77777777" w:rsidR="009F2293" w:rsidRDefault="009F2293" w:rsidP="00E068B6">
            <w:pPr>
              <w:jc w:val="center"/>
            </w:pPr>
          </w:p>
        </w:tc>
        <w:tc>
          <w:tcPr>
            <w:tcW w:w="3069" w:type="dxa"/>
          </w:tcPr>
          <w:p w14:paraId="3F205576" w14:textId="77777777" w:rsidR="009F2293" w:rsidRDefault="009F2293" w:rsidP="00E068B6">
            <w:pPr>
              <w:jc w:val="center"/>
            </w:pPr>
          </w:p>
        </w:tc>
      </w:tr>
    </w:tbl>
    <w:p w14:paraId="33479732" w14:textId="5C801781" w:rsidR="00635790" w:rsidRDefault="00635790" w:rsidP="00EA559E"/>
    <w:p w14:paraId="39128E80" w14:textId="67A49B66" w:rsidR="00635790" w:rsidRDefault="00635790" w:rsidP="00EA559E"/>
    <w:p w14:paraId="30EA823B" w14:textId="4CAF5B0F" w:rsidR="00623596" w:rsidRDefault="00623596" w:rsidP="00EA559E">
      <w:r>
        <w:t>Compléter la formule ci-dessous pour calculer la hauteur manométrique de la pompe :</w:t>
      </w:r>
    </w:p>
    <w:p w14:paraId="3E5455A3" w14:textId="3B1D2E87" w:rsidR="00623596" w:rsidRDefault="00623596" w:rsidP="00EA559E">
      <w:r>
        <w:rPr>
          <w:noProof/>
          <w:lang w:eastAsia="fr-FR"/>
        </w:rPr>
        <mc:AlternateContent>
          <mc:Choice Requires="wps">
            <w:drawing>
              <wp:anchor distT="0" distB="0" distL="114300" distR="114300" simplePos="0" relativeHeight="251964416" behindDoc="0" locked="0" layoutInCell="1" allowOverlap="1" wp14:anchorId="698EB7FF" wp14:editId="6A6FA13E">
                <wp:simplePos x="0" y="0"/>
                <wp:positionH relativeFrom="column">
                  <wp:posOffset>563245</wp:posOffset>
                </wp:positionH>
                <wp:positionV relativeFrom="paragraph">
                  <wp:posOffset>95250</wp:posOffset>
                </wp:positionV>
                <wp:extent cx="4861560" cy="739140"/>
                <wp:effectExtent l="0" t="0" r="15240" b="22860"/>
                <wp:wrapNone/>
                <wp:docPr id="1024" name="Rectangle 1024"/>
                <wp:cNvGraphicFramePr/>
                <a:graphic xmlns:a="http://schemas.openxmlformats.org/drawingml/2006/main">
                  <a:graphicData uri="http://schemas.microsoft.com/office/word/2010/wordprocessingShape">
                    <wps:wsp>
                      <wps:cNvSpPr/>
                      <wps:spPr>
                        <a:xfrm>
                          <a:off x="0" y="0"/>
                          <a:ext cx="4861560" cy="73914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767DE3CE" w14:textId="4ECBA0E2" w:rsidR="00623596" w:rsidRPr="00623596" w:rsidRDefault="00623596" w:rsidP="00623596">
                            <w:pPr>
                              <w:jc w:val="center"/>
                              <w:rPr>
                                <w:b/>
                                <w:bCs/>
                                <w:sz w:val="44"/>
                                <w:szCs w:val="44"/>
                              </w:rPr>
                            </w:pPr>
                            <w:r w:rsidRPr="00623596">
                              <w:rPr>
                                <w:b/>
                                <w:bCs/>
                                <w:sz w:val="44"/>
                                <w:szCs w:val="44"/>
                              </w:rPr>
                              <w:t>HMT= ………..-………</w:t>
                            </w:r>
                            <w:r>
                              <w:rPr>
                                <w:b/>
                                <w:bCs/>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8EB7FF" id="Rectangle 1024" o:spid="_x0000_s1076" style="position:absolute;margin-left:44.35pt;margin-top:7.5pt;width:382.8pt;height:58.2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" fillcolor="#c3c3c3 [2166]" strokecolor="#a5a5a5 [3206]" strokeweight=".5pt">
                <v:fill color2="#b6b6b6 [2614]" rotate="t" colors="0 #d2d2d2;.5 #c8c8c8;1 silver" focus="100%" type="gradient">
                  <o:fill v:ext="view" type="gradientUnscaled"/>
                </v:fill>
                <v:textbox>
                  <w:txbxContent>
                    <w:p w14:paraId="767DE3CE" w14:textId="4ECBA0E2" w:rsidR="00623596" w:rsidRPr="00623596" w:rsidRDefault="00623596" w:rsidP="00623596">
                      <w:pPr>
                        <w:jc w:val="center"/>
                        <w:rPr>
                          <w:b/>
                          <w:bCs/>
                          <w:sz w:val="44"/>
                          <w:szCs w:val="44"/>
                        </w:rPr>
                      </w:pPr>
                      <w:r w:rsidRPr="00623596">
                        <w:rPr>
                          <w:b/>
                          <w:bCs/>
                          <w:sz w:val="44"/>
                          <w:szCs w:val="44"/>
                        </w:rPr>
                        <w:t>HMT= …</w:t>
                      </w:r>
                      <w:proofErr w:type="gramStart"/>
                      <w:r w:rsidRPr="00623596">
                        <w:rPr>
                          <w:b/>
                          <w:bCs/>
                          <w:sz w:val="44"/>
                          <w:szCs w:val="44"/>
                        </w:rPr>
                        <w:t>…….</w:t>
                      </w:r>
                      <w:proofErr w:type="gramEnd"/>
                      <w:r w:rsidRPr="00623596">
                        <w:rPr>
                          <w:b/>
                          <w:bCs/>
                          <w:sz w:val="44"/>
                          <w:szCs w:val="44"/>
                        </w:rPr>
                        <w:t>.-………</w:t>
                      </w:r>
                      <w:r>
                        <w:rPr>
                          <w:b/>
                          <w:bCs/>
                          <w:sz w:val="44"/>
                          <w:szCs w:val="44"/>
                        </w:rPr>
                        <w:t>.</w:t>
                      </w:r>
                    </w:p>
                  </w:txbxContent>
                </v:textbox>
              </v:rect>
            </w:pict>
          </mc:Fallback>
        </mc:AlternateContent>
      </w:r>
    </w:p>
    <w:p w14:paraId="1BFF0B13" w14:textId="7E452164" w:rsidR="00623596" w:rsidRDefault="00623596" w:rsidP="00EA559E"/>
    <w:p w14:paraId="3D1EFC74" w14:textId="68C7C32F" w:rsidR="00623596" w:rsidRDefault="00623596" w:rsidP="00EA559E"/>
    <w:p w14:paraId="5297C222" w14:textId="77777777" w:rsidR="00623596" w:rsidRDefault="00623596" w:rsidP="00EA559E"/>
    <w:p w14:paraId="6E73F72A" w14:textId="13AF77D9" w:rsidR="008E5D49" w:rsidRDefault="00635790" w:rsidP="00EA559E">
      <w:r>
        <w:t xml:space="preserve"> </w:t>
      </w:r>
      <w:r w:rsidR="000D4F36">
        <w:t xml:space="preserve"> </w:t>
      </w:r>
    </w:p>
    <w:p w14:paraId="4D956B84" w14:textId="77777777" w:rsidR="008E5D49" w:rsidRDefault="008E5D49">
      <w:pPr>
        <w:spacing w:after="160" w:line="259" w:lineRule="auto"/>
      </w:pPr>
      <w:r>
        <w:br w:type="page"/>
      </w:r>
    </w:p>
    <w:p w14:paraId="37BAC8A0" w14:textId="4514FCE9" w:rsidR="000D4F36" w:rsidRDefault="00D14A40" w:rsidP="0033190B">
      <w:pPr>
        <w:pStyle w:val="Titre3"/>
      </w:pPr>
      <w:bookmarkStart w:id="25" w:name="_Toc106097006"/>
      <w:r>
        <w:t>Mesurages</w:t>
      </w:r>
      <w:r w:rsidR="008E5D49">
        <w:t xml:space="preserve"> électrique</w:t>
      </w:r>
      <w:r w:rsidR="00A7730B">
        <w:t>s</w:t>
      </w:r>
      <w:r w:rsidR="008E5D49">
        <w:t xml:space="preserve"> lors du fonctionnement de la pompe</w:t>
      </w:r>
      <w:bookmarkEnd w:id="25"/>
      <w:r w:rsidR="008E5D49">
        <w:t> </w:t>
      </w:r>
    </w:p>
    <w:p w14:paraId="3A214209" w14:textId="15D8B7D7" w:rsidR="00A7730B" w:rsidRDefault="00A7730B" w:rsidP="00EA559E"/>
    <w:p w14:paraId="361168E8" w14:textId="54F24FCA" w:rsidR="00A7730B" w:rsidRDefault="00A7730B" w:rsidP="00EA559E"/>
    <w:p w14:paraId="6EEBEB78" w14:textId="290BD2C7" w:rsidR="00A7730B" w:rsidRDefault="005F0040" w:rsidP="00EA559E">
      <w:r>
        <w:t>À</w:t>
      </w:r>
      <w:r w:rsidR="00A7730B">
        <w:t xml:space="preserve"> partir des appareils de mesure que vous avez à votre disposition dans votre camion (Voir Panobuilder ressource sur le parking)</w:t>
      </w:r>
    </w:p>
    <w:p w14:paraId="36C91AD3" w14:textId="77777777" w:rsidR="00A7730B" w:rsidRDefault="00A7730B" w:rsidP="00EA559E"/>
    <w:p w14:paraId="7A57A034" w14:textId="37DFE3E4" w:rsidR="00A7730B" w:rsidRDefault="00A7730B" w:rsidP="00EA559E">
      <w:r>
        <w:t>Vous utiliserez pour mesurer la tension : …………………………</w:t>
      </w:r>
    </w:p>
    <w:p w14:paraId="3C9F7987" w14:textId="77777777" w:rsidR="00A7730B" w:rsidRDefault="00A7730B" w:rsidP="00EA559E"/>
    <w:p w14:paraId="1617385F" w14:textId="74F2CBDF" w:rsidR="00A7730B" w:rsidRDefault="00A7730B" w:rsidP="00EA559E">
      <w:r>
        <w:t>Vous utiliserez pour mesurer l’intensité : …………………………</w:t>
      </w:r>
    </w:p>
    <w:p w14:paraId="1D628DBA" w14:textId="3DC24FC0" w:rsidR="00A7730B" w:rsidRDefault="00A7730B" w:rsidP="00EA559E"/>
    <w:p w14:paraId="627A5D4D" w14:textId="0B5A4A0A" w:rsidR="00A7730B" w:rsidRDefault="00A7730B" w:rsidP="00EA559E"/>
    <w:p w14:paraId="21D706CD" w14:textId="606B4110" w:rsidR="00A7730B" w:rsidRDefault="00F01D20" w:rsidP="009F1F5B">
      <w:pPr>
        <w:jc w:val="both"/>
      </w:pPr>
      <w:r>
        <w:t>Pour mesurer la tension de la pompe de charge lors de son fonctionnement vous dessinerez sur le multimètre le réglage du commutateur et vous relierez le multimètre aux points de mesure que vous devez réaliser</w:t>
      </w:r>
      <w:r w:rsidR="009F1F5B">
        <w:t>. Vous indiquerez ensuite la valeur attendue sur l’écran du multimètre.</w:t>
      </w:r>
    </w:p>
    <w:p w14:paraId="1E101B6F" w14:textId="6AF92BEA" w:rsidR="00D032ED" w:rsidRDefault="00D032ED" w:rsidP="00EA559E"/>
    <w:p w14:paraId="3C16BED0" w14:textId="0C98045A" w:rsidR="009F1F5B" w:rsidRDefault="00F01D20" w:rsidP="00977050">
      <w:r>
        <w:rPr>
          <w:noProof/>
          <w:lang w:eastAsia="fr-FR"/>
        </w:rPr>
        <mc:AlternateContent>
          <mc:Choice Requires="wps">
            <w:drawing>
              <wp:anchor distT="0" distB="0" distL="114300" distR="114300" simplePos="0" relativeHeight="251967488" behindDoc="0" locked="0" layoutInCell="1" allowOverlap="1" wp14:anchorId="1F36925A" wp14:editId="711C49F5">
                <wp:simplePos x="0" y="0"/>
                <wp:positionH relativeFrom="column">
                  <wp:posOffset>4815205</wp:posOffset>
                </wp:positionH>
                <wp:positionV relativeFrom="paragraph">
                  <wp:posOffset>2670810</wp:posOffset>
                </wp:positionV>
                <wp:extent cx="788670" cy="800100"/>
                <wp:effectExtent l="0" t="0" r="11430" b="19050"/>
                <wp:wrapNone/>
                <wp:docPr id="1030" name="Ellipse 1030"/>
                <wp:cNvGraphicFramePr/>
                <a:graphic xmlns:a="http://schemas.openxmlformats.org/drawingml/2006/main">
                  <a:graphicData uri="http://schemas.microsoft.com/office/word/2010/wordprocessingShape">
                    <wps:wsp>
                      <wps:cNvSpPr/>
                      <wps:spPr>
                        <a:xfrm>
                          <a:off x="0" y="0"/>
                          <a:ext cx="788670" cy="800100"/>
                        </a:xfrm>
                        <a:prstGeom prst="ellipse">
                          <a:avLst/>
                        </a:prstGeom>
                        <a:solidFill>
                          <a:schemeClr val="accent4">
                            <a:lumMod val="20000"/>
                            <a:lumOff val="8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52A91E" id="Ellipse 1030" o:spid="_x0000_s1026" style="position:absolute;margin-left:379.15pt;margin-top:210.3pt;width:62.1pt;height:6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" fillcolor="#fff2cc [663]" strokecolor="black [3213]" strokeweight=".25pt">
                <v:stroke joinstyle="miter"/>
              </v:oval>
            </w:pict>
          </mc:Fallback>
        </mc:AlternateContent>
      </w:r>
      <w:r w:rsidR="00DD28E6">
        <w:rPr>
          <w:noProof/>
          <w:lang w:eastAsia="fr-FR"/>
        </w:rPr>
        <mc:AlternateContent>
          <mc:Choice Requires="wps">
            <w:drawing>
              <wp:anchor distT="0" distB="0" distL="114300" distR="114300" simplePos="0" relativeHeight="251965440" behindDoc="0" locked="0" layoutInCell="1" allowOverlap="1" wp14:anchorId="695B4FB5" wp14:editId="3372FA0E">
                <wp:simplePos x="0" y="0"/>
                <wp:positionH relativeFrom="column">
                  <wp:posOffset>4364355</wp:posOffset>
                </wp:positionH>
                <wp:positionV relativeFrom="paragraph">
                  <wp:posOffset>1790700</wp:posOffset>
                </wp:positionV>
                <wp:extent cx="1720850" cy="2762250"/>
                <wp:effectExtent l="0" t="0" r="0" b="0"/>
                <wp:wrapNone/>
                <wp:docPr id="1026" name="Zone de texte 1026"/>
                <wp:cNvGraphicFramePr/>
                <a:graphic xmlns:a="http://schemas.openxmlformats.org/drawingml/2006/main">
                  <a:graphicData uri="http://schemas.microsoft.com/office/word/2010/wordprocessingShape">
                    <wps:wsp>
                      <wps:cNvSpPr txBox="1"/>
                      <wps:spPr>
                        <a:xfrm>
                          <a:off x="0" y="0"/>
                          <a:ext cx="1720850" cy="2762250"/>
                        </a:xfrm>
                        <a:prstGeom prst="rect">
                          <a:avLst/>
                        </a:prstGeom>
                        <a:solidFill>
                          <a:schemeClr val="lt1"/>
                        </a:solidFill>
                        <a:ln w="6350">
                          <a:noFill/>
                        </a:ln>
                      </wps:spPr>
                      <wps:txbx>
                        <w:txbxContent>
                          <w:p w14:paraId="7BA5C93F" w14:textId="12D773E7" w:rsidR="00DD28E6" w:rsidRDefault="00DD28E6">
                            <w:r>
                              <w:rPr>
                                <w:i/>
                              </w:rPr>
                              <w:object w:dxaOrig="5474" w:dyaOrig="8744" w14:anchorId="014E4D33">
                                <v:shape id="_x0000_i1039" type="#_x0000_t75" style="width:119.9pt;height:192.8pt" o:ole="">
                                  <v:imagedata r:id="rId87" o:title=""/>
                                </v:shape>
                                <o:OLEObject Type="Embed" ProgID="PBrush" ShapeID="_x0000_i1039" DrawAspect="Content" ObjectID="_1730291663" r:id="rId8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5B4FB5" id="Zone de texte 1026" o:spid="_x0000_s1077" type="#_x0000_t202" style="position:absolute;margin-left:343.65pt;margin-top:141pt;width:135.5pt;height:217.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" fillcolor="white [3201]" stroked="f" strokeweight=".5pt">
                <v:textbox>
                  <w:txbxContent>
                    <w:p w14:paraId="7BA5C93F" w14:textId="12D773E7" w:rsidR="00DD28E6" w:rsidRDefault="00DD28E6">
                      <w:r>
                        <w:rPr>
                          <w:i/>
                        </w:rPr>
                        <w:object w:dxaOrig="5475" w:dyaOrig="8745" w14:anchorId="014E4D33">
                          <v:shape id="_x0000_i1318" type="#_x0000_t75" style="width:120.2pt;height:192.2pt">
                            <v:imagedata r:id="rId89" o:title=""/>
                          </v:shape>
                          <o:OLEObject Type="Embed" ProgID="Paint.Picture" ShapeID="_x0000_i1318" DrawAspect="Content" ObjectID="_1716731793" r:id="rId90"/>
                        </w:object>
                      </w:r>
                    </w:p>
                  </w:txbxContent>
                </v:textbox>
              </v:shape>
            </w:pict>
          </mc:Fallback>
        </mc:AlternateContent>
      </w:r>
      <w:r w:rsidR="00D032ED">
        <w:rPr>
          <w:noProof/>
          <w:lang w:eastAsia="fr-FR"/>
        </w:rPr>
        <w:drawing>
          <wp:inline distT="0" distB="0" distL="0" distR="0" wp14:anchorId="3CE520FF" wp14:editId="61AEAEA4">
            <wp:extent cx="3663645" cy="5045528"/>
            <wp:effectExtent l="0" t="0" r="0" b="3175"/>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5133" b="21246"/>
                    <a:stretch/>
                  </pic:blipFill>
                  <pic:spPr bwMode="auto">
                    <a:xfrm>
                      <a:off x="0" y="0"/>
                      <a:ext cx="3665389" cy="5047930"/>
                    </a:xfrm>
                    <a:prstGeom prst="rect">
                      <a:avLst/>
                    </a:prstGeom>
                    <a:noFill/>
                    <a:ln>
                      <a:noFill/>
                    </a:ln>
                    <a:extLst>
                      <a:ext uri="{53640926-AAD7-44D8-BBD7-CCE9431645EC}">
                        <a14:shadowObscured xmlns:a14="http://schemas.microsoft.com/office/drawing/2010/main"/>
                      </a:ext>
                    </a:extLst>
                  </pic:spPr>
                </pic:pic>
              </a:graphicData>
            </a:graphic>
          </wp:inline>
        </w:drawing>
      </w:r>
      <w:r w:rsidR="009F1F5B">
        <w:br w:type="page"/>
      </w:r>
    </w:p>
    <w:p w14:paraId="1598C034" w14:textId="4D771421" w:rsidR="00D032ED" w:rsidRDefault="00FC51EA" w:rsidP="00EA559E">
      <w:r>
        <w:t>Pour effectuer la mesure d’intensité vous indiquerez sur l’armoire ci-dessous l’emplacement où vous prendrez votre information à l’aide de la pince ampèremétrique.</w:t>
      </w:r>
    </w:p>
    <w:p w14:paraId="63A91936" w14:textId="6C4C1CCA" w:rsidR="00FC51EA" w:rsidRDefault="00FC51EA" w:rsidP="00EA559E"/>
    <w:p w14:paraId="3EF95351" w14:textId="5651357B" w:rsidR="00FC51EA" w:rsidRDefault="00FC51EA" w:rsidP="00FC51EA">
      <w:pPr>
        <w:jc w:val="center"/>
      </w:pPr>
      <w:r>
        <w:rPr>
          <w:noProof/>
          <w:lang w:eastAsia="fr-FR"/>
        </w:rPr>
        <w:drawing>
          <wp:inline distT="0" distB="0" distL="0" distR="0" wp14:anchorId="16583DB1" wp14:editId="2F4F8BF6">
            <wp:extent cx="3663315" cy="4550229"/>
            <wp:effectExtent l="0" t="0" r="0" b="3175"/>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5133" b="27487"/>
                    <a:stretch/>
                  </pic:blipFill>
                  <pic:spPr bwMode="auto">
                    <a:xfrm>
                      <a:off x="0" y="0"/>
                      <a:ext cx="3665389" cy="4552805"/>
                    </a:xfrm>
                    <a:prstGeom prst="rect">
                      <a:avLst/>
                    </a:prstGeom>
                    <a:noFill/>
                    <a:ln>
                      <a:noFill/>
                    </a:ln>
                    <a:extLst>
                      <a:ext uri="{53640926-AAD7-44D8-BBD7-CCE9431645EC}">
                        <a14:shadowObscured xmlns:a14="http://schemas.microsoft.com/office/drawing/2010/main"/>
                      </a:ext>
                    </a:extLst>
                  </pic:spPr>
                </pic:pic>
              </a:graphicData>
            </a:graphic>
          </wp:inline>
        </w:drawing>
      </w:r>
    </w:p>
    <w:p w14:paraId="047D8CF9" w14:textId="5F95E567" w:rsidR="00FC51EA" w:rsidRDefault="00FC51EA" w:rsidP="00FC51EA">
      <w:pPr>
        <w:jc w:val="center"/>
      </w:pPr>
    </w:p>
    <w:p w14:paraId="148E7C0F" w14:textId="14760366" w:rsidR="00FC51EA" w:rsidRDefault="00FC51EA" w:rsidP="00FC51EA"/>
    <w:p w14:paraId="0E6D2059" w14:textId="07455C72" w:rsidR="00D65CDA" w:rsidRDefault="00D65CDA" w:rsidP="00FC51EA">
      <w:r>
        <w:t>Ce</w:t>
      </w:r>
      <w:r w:rsidR="00925C53">
        <w:t>s</w:t>
      </w:r>
      <w:r>
        <w:t xml:space="preserve"> mesure</w:t>
      </w:r>
      <w:r w:rsidR="00925C53">
        <w:t>s</w:t>
      </w:r>
      <w:r>
        <w:t xml:space="preserve"> vous permettr</w:t>
      </w:r>
      <w:r w:rsidR="00925C53">
        <w:t>ont</w:t>
      </w:r>
      <w:r>
        <w:t xml:space="preserve"> de calculer </w:t>
      </w:r>
      <w:r w:rsidR="00925C53">
        <w:t xml:space="preserve">ensuite </w:t>
      </w:r>
      <w:r>
        <w:t xml:space="preserve">la puissance </w:t>
      </w:r>
      <w:r w:rsidR="00B92831">
        <w:t xml:space="preserve">de fonctionnement </w:t>
      </w:r>
      <w:r>
        <w:t>de la pompe à l’aide de la formule :</w:t>
      </w:r>
      <w:r w:rsidR="00410ADB">
        <w:t xml:space="preserve"> </w:t>
      </w:r>
    </w:p>
    <w:p w14:paraId="79DC345A" w14:textId="02F7C566" w:rsidR="00410ADB" w:rsidRPr="005E5A1F" w:rsidRDefault="00410ADB" w:rsidP="00FC51EA">
      <w:pPr>
        <w:rPr>
          <w:rStyle w:val="hgkelc"/>
          <w:rFonts w:eastAsiaTheme="minorEastAsia"/>
          <w:sz w:val="44"/>
          <w:szCs w:val="44"/>
        </w:rPr>
      </w:pPr>
      <m:oMathPara>
        <m:oMath>
          <m:r>
            <w:rPr>
              <w:rFonts w:ascii="Cambria Math" w:hAnsi="Cambria Math"/>
              <w:sz w:val="40"/>
              <w:szCs w:val="40"/>
            </w:rPr>
            <m:t>P=U.I.</m:t>
          </m:r>
          <m:r>
            <m:rPr>
              <m:sty m:val="p"/>
            </m:rPr>
            <w:rPr>
              <w:rFonts w:ascii="Cambria Math" w:hAnsi="Cambria Math"/>
              <w:sz w:val="40"/>
              <w:szCs w:val="40"/>
            </w:rPr>
            <m:t>cos⁡</m:t>
          </m:r>
          <m:r>
            <w:rPr>
              <w:rFonts w:ascii="Cambria Math" w:hAnsi="Cambria Math"/>
              <w:sz w:val="40"/>
              <w:szCs w:val="40"/>
            </w:rPr>
            <m:t>(</m:t>
          </m:r>
          <m:r>
            <m:rPr>
              <m:sty m:val="p"/>
            </m:rPr>
            <w:rPr>
              <w:rFonts w:ascii="Cambria Math" w:hAnsi="Cambria Math"/>
              <w:sz w:val="40"/>
              <w:szCs w:val="40"/>
            </w:rPr>
            <m:t>φ</m:t>
          </m:r>
          <m:r>
            <m:rPr>
              <m:sty m:val="p"/>
            </m:rPr>
            <w:rPr>
              <w:rStyle w:val="hgkelc"/>
              <w:rFonts w:ascii="Cambria Math"/>
              <w:sz w:val="40"/>
              <w:szCs w:val="40"/>
            </w:rPr>
            <m:t>)</m:t>
          </m:r>
        </m:oMath>
      </m:oMathPara>
    </w:p>
    <w:p w14:paraId="6440F2BC" w14:textId="351AA330" w:rsidR="005E5A1F" w:rsidRDefault="005E5A1F" w:rsidP="00925C53">
      <w:pPr>
        <w:jc w:val="center"/>
        <w:rPr>
          <w:rStyle w:val="hgkelc"/>
          <w:rFonts w:eastAsiaTheme="minorEastAsia"/>
        </w:rPr>
      </w:pPr>
      <w:r>
        <w:rPr>
          <w:rStyle w:val="hgkelc"/>
          <w:rFonts w:eastAsiaTheme="minorEastAsia"/>
        </w:rPr>
        <w:t>U en volt</w:t>
      </w:r>
    </w:p>
    <w:p w14:paraId="59F32C2C" w14:textId="5EEEC052" w:rsidR="005E5A1F" w:rsidRDefault="005E5A1F" w:rsidP="00925C53">
      <w:pPr>
        <w:jc w:val="center"/>
        <w:rPr>
          <w:rStyle w:val="hgkelc"/>
          <w:rFonts w:eastAsiaTheme="minorEastAsia"/>
        </w:rPr>
      </w:pPr>
      <w:r>
        <w:rPr>
          <w:rStyle w:val="hgkelc"/>
          <w:rFonts w:eastAsiaTheme="minorEastAsia"/>
        </w:rPr>
        <w:t>I en ampère</w:t>
      </w:r>
    </w:p>
    <w:p w14:paraId="0854FCCF" w14:textId="6DD99A5B" w:rsidR="005E5A1F" w:rsidRDefault="005E5A1F" w:rsidP="00925C53">
      <w:pPr>
        <w:jc w:val="center"/>
        <w:rPr>
          <w:rStyle w:val="hgkelc"/>
        </w:rPr>
      </w:pPr>
      <w:r>
        <w:t>Cos(</w:t>
      </w:r>
      <w:r w:rsidR="00925C53" w:rsidRPr="00D70557">
        <w:t>φ</w:t>
      </w:r>
      <w:r>
        <w:rPr>
          <w:rStyle w:val="hgkelc"/>
        </w:rPr>
        <w:t xml:space="preserve">)= </w:t>
      </w:r>
      <w:r w:rsidR="00925C53">
        <w:rPr>
          <w:rStyle w:val="hgkelc"/>
        </w:rPr>
        <w:t>0,9</w:t>
      </w:r>
    </w:p>
    <w:p w14:paraId="50037EEE" w14:textId="312963A0" w:rsidR="00925C53" w:rsidRDefault="00925C53" w:rsidP="00925C53">
      <w:pPr>
        <w:jc w:val="center"/>
        <w:rPr>
          <w:rStyle w:val="hgkelc"/>
        </w:rPr>
      </w:pPr>
    </w:p>
    <w:p w14:paraId="5ED24E03" w14:textId="77777777" w:rsidR="00925C53" w:rsidRDefault="00925C53" w:rsidP="00925C53">
      <w:pPr>
        <w:rPr>
          <w:rStyle w:val="hgkelc"/>
        </w:rPr>
      </w:pPr>
      <w:r>
        <w:rPr>
          <w:rStyle w:val="hgkelc"/>
        </w:rPr>
        <w:t>Vous pourrez ensuite identifier le point de fonctionnement attendu :</w:t>
      </w:r>
    </w:p>
    <w:p w14:paraId="1BDFD1EF" w14:textId="324D08B3" w:rsidR="00925C53" w:rsidRDefault="00925C53" w:rsidP="00925C53"/>
    <w:p w14:paraId="505384C2" w14:textId="7712315A" w:rsidR="00B92831" w:rsidRDefault="00B92831" w:rsidP="00925C53">
      <w:r>
        <w:t>Quelle serai</w:t>
      </w:r>
      <w:r w:rsidR="003F73DE">
        <w:t>t</w:t>
      </w:r>
      <w:r>
        <w:t xml:space="preserve"> la puissance de fonctionnement de la pompe si vous mesurez à l’aide de la pince ampèremétrique 2,17A</w:t>
      </w:r>
    </w:p>
    <w:p w14:paraId="66DB66AF" w14:textId="0E48DD4F" w:rsidR="00B92831" w:rsidRPr="005D07FD" w:rsidRDefault="00B92831" w:rsidP="00925C53">
      <w:r>
        <w:t>………………………………………………………………………………………………………………………………………………………………………………………………………………………………………………………………</w:t>
      </w:r>
    </w:p>
    <w:sectPr w:rsidR="00B92831" w:rsidRPr="005D07FD" w:rsidSect="007A7493">
      <w:headerReference w:type="default" r:id="rId92"/>
      <w:footerReference w:type="default" r:id="rId93"/>
      <w:pgSz w:w="11906" w:h="16838"/>
      <w:pgMar w:top="1555" w:right="1274" w:bottom="851" w:left="1417"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BD4E6F" w14:textId="77777777" w:rsidR="00FE4827" w:rsidRDefault="00FE4827" w:rsidP="0098498B">
      <w:r>
        <w:separator/>
      </w:r>
    </w:p>
  </w:endnote>
  <w:endnote w:type="continuationSeparator" w:id="0">
    <w:p w14:paraId="666E21AF" w14:textId="77777777" w:rsidR="00FE4827" w:rsidRDefault="00FE4827" w:rsidP="00984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MT">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3D7B4" w14:textId="3DD0C291" w:rsidR="000134AF" w:rsidRPr="001D26C7" w:rsidRDefault="000134AF" w:rsidP="001D26C7">
    <w:pPr>
      <w:pStyle w:val="Sansinterligne"/>
      <w:rPr>
        <w:b/>
        <w:bCs/>
        <w:sz w:val="32"/>
        <w:szCs w:val="32"/>
      </w:rPr>
    </w:pPr>
    <w:r w:rsidRPr="001D26C7">
      <w:rPr>
        <w:b/>
        <w:bCs/>
        <w:sz w:val="32"/>
        <w:szCs w:val="32"/>
      </w:rPr>
      <w:t>Nom</w:t>
    </w:r>
    <w:r>
      <w:rPr>
        <w:b/>
        <w:bCs/>
        <w:sz w:val="32"/>
        <w:szCs w:val="32"/>
      </w:rPr>
      <w:t> :</w:t>
    </w:r>
    <w:r w:rsidRPr="001D26C7">
      <w:rPr>
        <w:b/>
        <w:bCs/>
        <w:sz w:val="32"/>
        <w:szCs w:val="32"/>
      </w:rPr>
      <w:t xml:space="preserve"> …………………          Prénom</w:t>
    </w:r>
    <w:r>
      <w:rPr>
        <w:b/>
        <w:bCs/>
        <w:sz w:val="32"/>
        <w:szCs w:val="32"/>
      </w:rPr>
      <w:t> :</w:t>
    </w:r>
    <w:r w:rsidRPr="001D26C7">
      <w:rPr>
        <w:b/>
        <w:bCs/>
        <w:sz w:val="32"/>
        <w:szCs w:val="3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249AD1" w14:textId="77777777" w:rsidR="00FE4827" w:rsidRDefault="00FE4827" w:rsidP="0098498B">
      <w:r>
        <w:separator/>
      </w:r>
    </w:p>
  </w:footnote>
  <w:footnote w:type="continuationSeparator" w:id="0">
    <w:p w14:paraId="62B026BC" w14:textId="77777777" w:rsidR="00FE4827" w:rsidRDefault="00FE4827" w:rsidP="009849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4D3706" w14:textId="77777777" w:rsidR="000134AF" w:rsidRPr="007A7493" w:rsidRDefault="000134AF" w:rsidP="007A7493">
    <w:pPr>
      <w:pStyle w:val="En-tte"/>
      <w:jc w:val="center"/>
      <w:rPr>
        <w:rFonts w:ascii="Comic Sans MS" w:hAnsi="Comic Sans MS"/>
        <w:noProof/>
        <w:szCs w:val="28"/>
      </w:rPr>
    </w:pPr>
    <w:r>
      <w:rPr>
        <w:noProof/>
        <w:lang w:eastAsia="fr-FR"/>
      </w:rPr>
      <mc:AlternateContent>
        <mc:Choice Requires="wps">
          <w:drawing>
            <wp:anchor distT="45720" distB="45720" distL="114300" distR="114300" simplePos="0" relativeHeight="251661312" behindDoc="0" locked="0" layoutInCell="1" allowOverlap="1" wp14:anchorId="462940B5" wp14:editId="37A43B64">
              <wp:simplePos x="0" y="0"/>
              <wp:positionH relativeFrom="margin">
                <wp:posOffset>-59690</wp:posOffset>
              </wp:positionH>
              <wp:positionV relativeFrom="paragraph">
                <wp:posOffset>-26670</wp:posOffset>
              </wp:positionV>
              <wp:extent cx="1497965" cy="671830"/>
              <wp:effectExtent l="0" t="0" r="26035" b="13970"/>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965" cy="671830"/>
                      </a:xfrm>
                      <a:prstGeom prst="rect">
                        <a:avLst/>
                      </a:prstGeom>
                      <a:solidFill>
                        <a:srgbClr val="FFFFFF"/>
                      </a:solidFill>
                      <a:ln w="9525">
                        <a:solidFill>
                          <a:srgbClr val="000000"/>
                        </a:solidFill>
                        <a:miter lim="800000"/>
                        <a:headEnd/>
                        <a:tailEnd/>
                      </a:ln>
                    </wps:spPr>
                    <wps:txbx>
                      <w:txbxContent>
                        <w:p w14:paraId="5019F6AD" w14:textId="77777777" w:rsidR="000134AF" w:rsidRDefault="000134AF" w:rsidP="007A7493">
                          <w:r>
                            <w:rPr>
                              <w:noProof/>
                              <w:lang w:eastAsia="fr-FR"/>
                            </w:rPr>
                            <w:drawing>
                              <wp:inline distT="0" distB="0" distL="0" distR="0" wp14:anchorId="148C8078" wp14:editId="6D293789">
                                <wp:extent cx="1304980" cy="572877"/>
                                <wp:effectExtent l="0" t="0" r="0" b="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logo_mendes.jpg"/>
                                        <pic:cNvPicPr/>
                                      </pic:nvPicPr>
                                      <pic:blipFill>
                                        <a:blip r:embed="rId1">
                                          <a:extLst>
                                            <a:ext uri="{28A0092B-C50C-407E-A947-70E740481C1C}">
                                              <a14:useLocalDpi xmlns:a14="http://schemas.microsoft.com/office/drawing/2010/main" val="0"/>
                                            </a:ext>
                                          </a:extLst>
                                        </a:blip>
                                        <a:stretch>
                                          <a:fillRect/>
                                        </a:stretch>
                                      </pic:blipFill>
                                      <pic:spPr>
                                        <a:xfrm>
                                          <a:off x="0" y="0"/>
                                          <a:ext cx="1317989" cy="5785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62940B5" id="_x0000_t202" coordsize="21600,21600" o:spt="202" path="m,l,21600r21600,l21600,xe">
              <v:stroke joinstyle="miter"/>
              <v:path gradientshapeok="t" o:connecttype="rect"/>
            </v:shapetype>
            <v:shape id="_x0000_s1078" type="#_x0000_t202" style="position:absolute;left:0;text-align:left;margin-left:-4.7pt;margin-top:-2.1pt;width:117.95pt;height:52.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">
              <v:textbox>
                <w:txbxContent>
                  <w:p w14:paraId="5019F6AD" w14:textId="77777777" w:rsidR="000134AF" w:rsidRDefault="000134AF" w:rsidP="007A7493">
                    <w:r>
                      <w:rPr>
                        <w:noProof/>
                        <w:lang w:eastAsia="fr-FR"/>
                      </w:rPr>
                      <w:drawing>
                        <wp:inline distT="0" distB="0" distL="0" distR="0" wp14:anchorId="148C8078" wp14:editId="6D293789">
                          <wp:extent cx="1304980" cy="572877"/>
                          <wp:effectExtent l="0" t="0" r="0" b="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logo_mendes.jpg"/>
                                  <pic:cNvPicPr/>
                                </pic:nvPicPr>
                                <pic:blipFill>
                                  <a:blip r:embed="rId2">
                                    <a:extLst>
                                      <a:ext uri="{28A0092B-C50C-407E-A947-70E740481C1C}">
                                        <a14:useLocalDpi xmlns:a14="http://schemas.microsoft.com/office/drawing/2010/main" val="0"/>
                                      </a:ext>
                                    </a:extLst>
                                  </a:blip>
                                  <a:stretch>
                                    <a:fillRect/>
                                  </a:stretch>
                                </pic:blipFill>
                                <pic:spPr>
                                  <a:xfrm>
                                    <a:off x="0" y="0"/>
                                    <a:ext cx="1317989" cy="578588"/>
                                  </a:xfrm>
                                  <a:prstGeom prst="rect">
                                    <a:avLst/>
                                  </a:prstGeom>
                                </pic:spPr>
                              </pic:pic>
                            </a:graphicData>
                          </a:graphic>
                        </wp:inline>
                      </w:drawing>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663360" behindDoc="0" locked="0" layoutInCell="1" allowOverlap="1" wp14:anchorId="32874ACA" wp14:editId="0B4CEA99">
              <wp:simplePos x="0" y="0"/>
              <wp:positionH relativeFrom="margin">
                <wp:posOffset>4864735</wp:posOffset>
              </wp:positionH>
              <wp:positionV relativeFrom="paragraph">
                <wp:posOffset>59690</wp:posOffset>
              </wp:positionV>
              <wp:extent cx="793115" cy="638810"/>
              <wp:effectExtent l="0" t="0" r="26035" b="27940"/>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638810"/>
                      </a:xfrm>
                      <a:prstGeom prst="rect">
                        <a:avLst/>
                      </a:prstGeom>
                      <a:solidFill>
                        <a:srgbClr val="FFFFFF"/>
                      </a:solidFill>
                      <a:ln w="9525">
                        <a:solidFill>
                          <a:srgbClr val="000000"/>
                        </a:solidFill>
                        <a:miter lim="800000"/>
                        <a:headEnd/>
                        <a:tailEnd/>
                      </a:ln>
                    </wps:spPr>
                    <wps:txbx>
                      <w:txbxContent>
                        <w:p w14:paraId="559B0356" w14:textId="77777777" w:rsidR="000134AF" w:rsidRDefault="000134AF" w:rsidP="007A7493">
                          <w:r>
                            <w:rPr>
                              <w:noProof/>
                              <w:lang w:eastAsia="fr-FR"/>
                            </w:rPr>
                            <w:drawing>
                              <wp:inline distT="0" distB="0" distL="0" distR="0" wp14:anchorId="61446898" wp14:editId="186D89BB">
                                <wp:extent cx="560690" cy="429658"/>
                                <wp:effectExtent l="0" t="0" r="0" b="889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
                                          <a:extLst>
                                            <a:ext uri="{28A0092B-C50C-407E-A947-70E740481C1C}">
                                              <a14:useLocalDpi xmlns:a14="http://schemas.microsoft.com/office/drawing/2010/main" val="0"/>
                                            </a:ext>
                                          </a:extLst>
                                        </a:blip>
                                        <a:srcRect t="11776" b="11594"/>
                                        <a:stretch/>
                                      </pic:blipFill>
                                      <pic:spPr bwMode="auto">
                                        <a:xfrm>
                                          <a:off x="0" y="0"/>
                                          <a:ext cx="569668" cy="4365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74ACA" id="_x0000_s1079" type="#_x0000_t202" style="position:absolute;left:0;text-align:left;margin-left:383.05pt;margin-top:4.7pt;width:62.45pt;height:50.3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">
              <v:textbox>
                <w:txbxContent>
                  <w:p w14:paraId="559B0356" w14:textId="77777777" w:rsidR="000134AF" w:rsidRDefault="000134AF" w:rsidP="007A7493">
                    <w:r>
                      <w:rPr>
                        <w:noProof/>
                        <w:lang w:eastAsia="fr-FR"/>
                      </w:rPr>
                      <w:drawing>
                        <wp:inline distT="0" distB="0" distL="0" distR="0" wp14:anchorId="61446898" wp14:editId="186D89BB">
                          <wp:extent cx="560690" cy="429658"/>
                          <wp:effectExtent l="0" t="0" r="0" b="889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a:extLst>
                                      <a:ext uri="{28A0092B-C50C-407E-A947-70E740481C1C}">
                                        <a14:useLocalDpi xmlns:a14="http://schemas.microsoft.com/office/drawing/2010/main" val="0"/>
                                      </a:ext>
                                    </a:extLst>
                                  </a:blip>
                                  <a:srcRect t="11776" b="11594"/>
                                  <a:stretch/>
                                </pic:blipFill>
                                <pic:spPr bwMode="auto">
                                  <a:xfrm>
                                    <a:off x="0" y="0"/>
                                    <a:ext cx="569668" cy="4365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sdt>
      <w:sdtPr>
        <w:id w:val="2109545045"/>
        <w:docPartObj>
          <w:docPartGallery w:val="Page Numbers (Margins)"/>
          <w:docPartUnique/>
        </w:docPartObj>
      </w:sdtPr>
      <w:sdtEndPr/>
      <w:sdtContent>
        <w:r>
          <w:rPr>
            <w:noProof/>
            <w:lang w:eastAsia="fr-FR"/>
          </w:rPr>
          <mc:AlternateContent>
            <mc:Choice Requires="wps">
              <w:drawing>
                <wp:anchor distT="0" distB="0" distL="114300" distR="114300" simplePos="0" relativeHeight="251659264" behindDoc="0" locked="0" layoutInCell="0" allowOverlap="1" wp14:anchorId="20D0A070" wp14:editId="7EA7ACA5">
                  <wp:simplePos x="0" y="0"/>
                  <wp:positionH relativeFrom="rightMargin">
                    <wp:align>center</wp:align>
                  </wp:positionH>
                  <wp:positionV relativeFrom="margin">
                    <wp:align>top</wp:align>
                  </wp:positionV>
                  <wp:extent cx="581025" cy="409575"/>
                  <wp:effectExtent l="0" t="0" r="0" b="0"/>
                  <wp:wrapNone/>
                  <wp:docPr id="1048" name="Flèche : droit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2D6378C6" w14:textId="77777777" w:rsidR="000134AF" w:rsidRDefault="000134AF">
                              <w:pPr>
                                <w:pStyle w:val="Pieddepage"/>
                                <w:jc w:val="center"/>
                                <w:rPr>
                                  <w:color w:val="FFFFFF" w:themeColor="background1"/>
                                </w:rPr>
                              </w:pPr>
                              <w:r>
                                <w:fldChar w:fldCharType="begin"/>
                              </w:r>
                              <w:r>
                                <w:instrText>PAGE   \* MERGEFORMAT</w:instrText>
                              </w:r>
                              <w:r>
                                <w:fldChar w:fldCharType="separate"/>
                              </w:r>
                              <w:r w:rsidR="00FE4827" w:rsidRPr="00FE4827">
                                <w:rPr>
                                  <w:noProof/>
                                  <w:color w:val="FFFFFF" w:themeColor="background1"/>
                                </w:rPr>
                                <w:t>0</w:t>
                              </w:r>
                              <w:r>
                                <w:rPr>
                                  <w:color w:val="FFFFFF" w:themeColor="background1"/>
                                </w:rPr>
                                <w:fldChar w:fldCharType="end"/>
                              </w:r>
                            </w:p>
                            <w:p w14:paraId="5C1D032B" w14:textId="77777777" w:rsidR="000134AF" w:rsidRDefault="000134AF"/>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048" o:spid="_x0000_s1080" type="#_x0000_t13" style="position:absolute;left:0;text-align:left;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" o:allowincell="f" adj="13609,5370" fillcolor="#c0504d" stroked="f" strokecolor="#5c83b4">
                  <v:textbox inset=",0,,0">
                    <w:txbxContent>
                      <w:p w14:paraId="2D6378C6" w14:textId="77777777" w:rsidR="000134AF" w:rsidRDefault="000134AF">
                        <w:pPr>
                          <w:pStyle w:val="Pieddepage"/>
                          <w:jc w:val="center"/>
                          <w:rPr>
                            <w:color w:val="FFFFFF" w:themeColor="background1"/>
                          </w:rPr>
                        </w:pPr>
                        <w:r>
                          <w:fldChar w:fldCharType="begin"/>
                        </w:r>
                        <w:r>
                          <w:instrText>PAGE   \* MERGEFORMAT</w:instrText>
                        </w:r>
                        <w:r>
                          <w:fldChar w:fldCharType="separate"/>
                        </w:r>
                        <w:r w:rsidR="00FE4827" w:rsidRPr="00FE4827">
                          <w:rPr>
                            <w:noProof/>
                            <w:color w:val="FFFFFF" w:themeColor="background1"/>
                          </w:rPr>
                          <w:t>0</w:t>
                        </w:r>
                        <w:r>
                          <w:rPr>
                            <w:color w:val="FFFFFF" w:themeColor="background1"/>
                          </w:rPr>
                          <w:fldChar w:fldCharType="end"/>
                        </w:r>
                      </w:p>
                      <w:p w14:paraId="5C1D032B" w14:textId="77777777" w:rsidR="000134AF" w:rsidRDefault="000134AF"/>
                    </w:txbxContent>
                  </v:textbox>
                  <w10:wrap anchorx="margin" anchory="margin"/>
                </v:shape>
              </w:pict>
            </mc:Fallback>
          </mc:AlternateContent>
        </w:r>
      </w:sdtContent>
    </w:sdt>
    <w:r w:rsidRPr="007A7493">
      <w:rPr>
        <w:rFonts w:ascii="Comic Sans MS" w:hAnsi="Comic Sans MS"/>
        <w:noProof/>
        <w:szCs w:val="28"/>
      </w:rPr>
      <w:t xml:space="preserve"> Lycée Pierre Mendes France </w:t>
    </w:r>
  </w:p>
  <w:p w14:paraId="0B44CF07" w14:textId="7AA97DDA" w:rsidR="000134AF" w:rsidRPr="007A7493" w:rsidRDefault="00403B08" w:rsidP="007A7493">
    <w:pPr>
      <w:pStyle w:val="En-tte"/>
      <w:jc w:val="center"/>
      <w:rPr>
        <w:rFonts w:cs="Arial"/>
        <w:b/>
        <w:i/>
        <w:sz w:val="44"/>
        <w:szCs w:val="44"/>
      </w:rPr>
    </w:pPr>
    <w:r>
      <w:rPr>
        <w:rFonts w:cs="Arial"/>
        <w:sz w:val="44"/>
        <w:szCs w:val="44"/>
      </w:rPr>
      <w:t>Term</w:t>
    </w:r>
    <w:r w:rsidR="0034792F">
      <w:rPr>
        <w:rFonts w:cs="Arial"/>
        <w:sz w:val="44"/>
        <w:szCs w:val="44"/>
      </w:rPr>
      <w:t xml:space="preserve"> MEE</w:t>
    </w:r>
  </w:p>
  <w:p w14:paraId="69C6FE1B" w14:textId="19482B59" w:rsidR="000134AF" w:rsidRPr="007A7493" w:rsidRDefault="000134AF" w:rsidP="007A7493">
    <w:pPr>
      <w:pStyle w:val="En-tte"/>
      <w:jc w:val="center"/>
      <w:rPr>
        <w:rFonts w:cs="Arial"/>
        <w:b/>
        <w:i/>
        <w:sz w:val="44"/>
        <w:szCs w:val="44"/>
      </w:rPr>
    </w:pPr>
    <w:r w:rsidRPr="007A7493">
      <w:rPr>
        <w:rFonts w:ascii="Comic Sans MS" w:hAnsi="Comic Sans MS"/>
      </w:rPr>
      <w:t>(20</w:t>
    </w:r>
    <w:r>
      <w:rPr>
        <w:rFonts w:ascii="Comic Sans MS" w:hAnsi="Comic Sans MS"/>
      </w:rPr>
      <w:t>2</w:t>
    </w:r>
    <w:r w:rsidR="00403B08">
      <w:rPr>
        <w:rFonts w:ascii="Comic Sans MS" w:hAnsi="Comic Sans MS"/>
      </w:rPr>
      <w:t>3</w:t>
    </w:r>
    <w:r w:rsidRPr="007A7493">
      <w:rPr>
        <w:rFonts w:ascii="Comic Sans MS" w:hAnsi="Comic Sans MS"/>
      </w:rPr>
      <w:t>-202</w:t>
    </w:r>
    <w:r w:rsidR="00403B08">
      <w:rPr>
        <w:rFonts w:ascii="Comic Sans MS" w:hAnsi="Comic Sans MS"/>
      </w:rPr>
      <w:t>4</w:t>
    </w:r>
    <w:r w:rsidRPr="007A7493">
      <w:rPr>
        <w:rFonts w:ascii="Comic Sans MS" w:hAnsi="Comic Sans MS"/>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81066"/>
    <w:multiLevelType w:val="hybridMultilevel"/>
    <w:tmpl w:val="B3344F7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A6025A9"/>
    <w:multiLevelType w:val="hybridMultilevel"/>
    <w:tmpl w:val="985C9F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CE60E6C4">
      <w:numFmt w:val="bullet"/>
      <w:lvlText w:val=""/>
      <w:lvlJc w:val="left"/>
      <w:pPr>
        <w:ind w:left="4320" w:hanging="360"/>
      </w:pPr>
      <w:rPr>
        <w:rFonts w:ascii="Wingdings" w:eastAsiaTheme="minorHAnsi" w:hAnsi="Wingdings" w:cstheme="minorBidi"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DA363D7"/>
    <w:multiLevelType w:val="hybridMultilevel"/>
    <w:tmpl w:val="FB8A606C"/>
    <w:lvl w:ilvl="0" w:tplc="040C000B">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3">
    <w:nsid w:val="187620FC"/>
    <w:multiLevelType w:val="hybridMultilevel"/>
    <w:tmpl w:val="EC26EE1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D946D9F"/>
    <w:multiLevelType w:val="hybridMultilevel"/>
    <w:tmpl w:val="8C0ACF70"/>
    <w:lvl w:ilvl="0" w:tplc="040C0017">
      <w:start w:val="1"/>
      <w:numFmt w:val="lowerLetter"/>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5">
    <w:nsid w:val="272161EF"/>
    <w:multiLevelType w:val="hybridMultilevel"/>
    <w:tmpl w:val="92BC9A84"/>
    <w:lvl w:ilvl="0" w:tplc="49107A52">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2CF6037"/>
    <w:multiLevelType w:val="multilevel"/>
    <w:tmpl w:val="C7745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5024196"/>
    <w:multiLevelType w:val="hybridMultilevel"/>
    <w:tmpl w:val="8EF4CFCA"/>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8">
    <w:nsid w:val="41C15B3D"/>
    <w:multiLevelType w:val="hybridMultilevel"/>
    <w:tmpl w:val="0A640392"/>
    <w:lvl w:ilvl="0" w:tplc="1FE4B390">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F680A85"/>
    <w:multiLevelType w:val="hybridMultilevel"/>
    <w:tmpl w:val="82BC0828"/>
    <w:lvl w:ilvl="0" w:tplc="2ADE02FA">
      <w:start w:val="1"/>
      <w:numFmt w:val="lowerLetter"/>
      <w:pStyle w:val="Titre3"/>
      <w:lvlText w:val="%1)"/>
      <w:lvlJc w:val="left"/>
      <w:pPr>
        <w:ind w:left="644"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55E16C01"/>
    <w:multiLevelType w:val="hybridMultilevel"/>
    <w:tmpl w:val="7ACE96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DEF6078"/>
    <w:multiLevelType w:val="hybridMultilevel"/>
    <w:tmpl w:val="683A0E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1570F35"/>
    <w:multiLevelType w:val="hybridMultilevel"/>
    <w:tmpl w:val="C45C742E"/>
    <w:lvl w:ilvl="0" w:tplc="DED6668E">
      <w:start w:val="1"/>
      <w:numFmt w:val="decimal"/>
      <w:pStyle w:val="Titre2"/>
      <w:lvlText w:val="Séance %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3">
    <w:nsid w:val="6B5C6A71"/>
    <w:multiLevelType w:val="hybridMultilevel"/>
    <w:tmpl w:val="19788CFE"/>
    <w:lvl w:ilvl="0" w:tplc="E03CDFA0">
      <w:start w:val="1"/>
      <w:numFmt w:val="decimal"/>
      <w:pStyle w:val="Titre1"/>
      <w:lvlText w:val="Séquence %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6F584329"/>
    <w:multiLevelType w:val="hybridMultilevel"/>
    <w:tmpl w:val="7B76E8B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6D068AA"/>
    <w:multiLevelType w:val="hybridMultilevel"/>
    <w:tmpl w:val="8C0ACF70"/>
    <w:lvl w:ilvl="0" w:tplc="040C0017">
      <w:start w:val="1"/>
      <w:numFmt w:val="lowerLetter"/>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6">
    <w:nsid w:val="776B159C"/>
    <w:multiLevelType w:val="hybridMultilevel"/>
    <w:tmpl w:val="46BC01A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EBE2459"/>
    <w:multiLevelType w:val="hybridMultilevel"/>
    <w:tmpl w:val="8C0ACF70"/>
    <w:lvl w:ilvl="0" w:tplc="040C0017">
      <w:start w:val="1"/>
      <w:numFmt w:val="lowerLetter"/>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num w:numId="1">
    <w:abstractNumId w:val="13"/>
  </w:num>
  <w:num w:numId="2">
    <w:abstractNumId w:val="1"/>
  </w:num>
  <w:num w:numId="3">
    <w:abstractNumId w:val="12"/>
  </w:num>
  <w:num w:numId="4">
    <w:abstractNumId w:val="9"/>
  </w:num>
  <w:num w:numId="5">
    <w:abstractNumId w:val="4"/>
  </w:num>
  <w:num w:numId="6">
    <w:abstractNumId w:val="17"/>
  </w:num>
  <w:num w:numId="7">
    <w:abstractNumId w:val="15"/>
  </w:num>
  <w:num w:numId="8">
    <w:abstractNumId w:val="9"/>
    <w:lvlOverride w:ilvl="0">
      <w:startOverride w:val="1"/>
    </w:lvlOverride>
  </w:num>
  <w:num w:numId="9">
    <w:abstractNumId w:val="12"/>
    <w:lvlOverride w:ilvl="0">
      <w:startOverride w:val="1"/>
    </w:lvlOverride>
  </w:num>
  <w:num w:numId="10">
    <w:abstractNumId w:val="12"/>
    <w:lvlOverride w:ilvl="0">
      <w:startOverride w:val="1"/>
    </w:lvlOverride>
  </w:num>
  <w:num w:numId="11">
    <w:abstractNumId w:val="9"/>
    <w:lvlOverride w:ilvl="0">
      <w:startOverride w:val="1"/>
    </w:lvlOverride>
  </w:num>
  <w:num w:numId="12">
    <w:abstractNumId w:val="9"/>
    <w:lvlOverride w:ilvl="0">
      <w:startOverride w:val="1"/>
    </w:lvlOverride>
  </w:num>
  <w:num w:numId="13">
    <w:abstractNumId w:val="12"/>
    <w:lvlOverride w:ilvl="0">
      <w:startOverride w:val="1"/>
    </w:lvlOverride>
  </w:num>
  <w:num w:numId="14">
    <w:abstractNumId w:val="9"/>
  </w:num>
  <w:num w:numId="15">
    <w:abstractNumId w:val="9"/>
    <w:lvlOverride w:ilvl="0">
      <w:startOverride w:val="1"/>
    </w:lvlOverride>
  </w:num>
  <w:num w:numId="16">
    <w:abstractNumId w:val="9"/>
    <w:lvlOverride w:ilvl="0">
      <w:startOverride w:val="1"/>
    </w:lvlOverride>
  </w:num>
  <w:num w:numId="17">
    <w:abstractNumId w:val="9"/>
    <w:lvlOverride w:ilvl="0">
      <w:startOverride w:val="1"/>
    </w:lvlOverride>
  </w:num>
  <w:num w:numId="18">
    <w:abstractNumId w:val="7"/>
  </w:num>
  <w:num w:numId="19">
    <w:abstractNumId w:val="11"/>
  </w:num>
  <w:num w:numId="20">
    <w:abstractNumId w:val="12"/>
    <w:lvlOverride w:ilvl="0">
      <w:startOverride w:val="1"/>
    </w:lvlOverride>
  </w:num>
  <w:num w:numId="21">
    <w:abstractNumId w:val="6"/>
  </w:num>
  <w:num w:numId="22">
    <w:abstractNumId w:val="14"/>
  </w:num>
  <w:num w:numId="23">
    <w:abstractNumId w:val="12"/>
    <w:lvlOverride w:ilvl="0">
      <w:startOverride w:val="1"/>
    </w:lvlOverride>
  </w:num>
  <w:num w:numId="24">
    <w:abstractNumId w:val="9"/>
    <w:lvlOverride w:ilvl="0">
      <w:startOverride w:val="1"/>
    </w:lvlOverride>
  </w:num>
  <w:num w:numId="25">
    <w:abstractNumId w:val="9"/>
    <w:lvlOverride w:ilvl="0">
      <w:startOverride w:val="1"/>
    </w:lvlOverride>
  </w:num>
  <w:num w:numId="26">
    <w:abstractNumId w:val="2"/>
  </w:num>
  <w:num w:numId="27">
    <w:abstractNumId w:val="10"/>
  </w:num>
  <w:num w:numId="28">
    <w:abstractNumId w:val="8"/>
  </w:num>
  <w:num w:numId="29">
    <w:abstractNumId w:val="9"/>
    <w:lvlOverride w:ilvl="0">
      <w:startOverride w:val="1"/>
    </w:lvlOverride>
  </w:num>
  <w:num w:numId="30">
    <w:abstractNumId w:val="9"/>
    <w:lvlOverride w:ilvl="0">
      <w:startOverride w:val="1"/>
    </w:lvlOverride>
  </w:num>
  <w:num w:numId="31">
    <w:abstractNumId w:val="9"/>
    <w:lvlOverride w:ilvl="0">
      <w:startOverride w:val="1"/>
    </w:lvlOverride>
  </w:num>
  <w:num w:numId="32">
    <w:abstractNumId w:val="9"/>
    <w:lvlOverride w:ilvl="0">
      <w:startOverride w:val="1"/>
    </w:lvlOverride>
  </w:num>
  <w:num w:numId="33">
    <w:abstractNumId w:val="9"/>
    <w:lvlOverride w:ilvl="0">
      <w:startOverride w:val="1"/>
    </w:lvlOverride>
  </w:num>
  <w:num w:numId="34">
    <w:abstractNumId w:val="9"/>
    <w:lvlOverride w:ilvl="0">
      <w:startOverride w:val="1"/>
    </w:lvlOverride>
  </w:num>
  <w:num w:numId="35">
    <w:abstractNumId w:val="9"/>
    <w:lvlOverride w:ilvl="0">
      <w:startOverride w:val="1"/>
    </w:lvlOverride>
  </w:num>
  <w:num w:numId="36">
    <w:abstractNumId w:val="0"/>
  </w:num>
  <w:num w:numId="37">
    <w:abstractNumId w:val="3"/>
  </w:num>
  <w:num w:numId="38">
    <w:abstractNumId w:val="16"/>
  </w:num>
  <w:num w:numId="39">
    <w:abstractNumId w:val="5"/>
  </w:num>
  <w:num w:numId="40">
    <w:abstractNumId w:val="9"/>
    <w:lvlOverride w:ilvl="0">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F0A"/>
    <w:rsid w:val="00002E0C"/>
    <w:rsid w:val="0000354C"/>
    <w:rsid w:val="0000532D"/>
    <w:rsid w:val="0000787E"/>
    <w:rsid w:val="00007FDE"/>
    <w:rsid w:val="000134AF"/>
    <w:rsid w:val="000157B5"/>
    <w:rsid w:val="00015B92"/>
    <w:rsid w:val="0002485F"/>
    <w:rsid w:val="000343CD"/>
    <w:rsid w:val="00037E6D"/>
    <w:rsid w:val="0004045B"/>
    <w:rsid w:val="00040AD6"/>
    <w:rsid w:val="0004564C"/>
    <w:rsid w:val="00050B5D"/>
    <w:rsid w:val="00051680"/>
    <w:rsid w:val="00056B91"/>
    <w:rsid w:val="000610C6"/>
    <w:rsid w:val="00066F0A"/>
    <w:rsid w:val="0007197D"/>
    <w:rsid w:val="00071ECF"/>
    <w:rsid w:val="00072B9A"/>
    <w:rsid w:val="00073B34"/>
    <w:rsid w:val="00074174"/>
    <w:rsid w:val="00075FCA"/>
    <w:rsid w:val="00077226"/>
    <w:rsid w:val="000823FC"/>
    <w:rsid w:val="00082D83"/>
    <w:rsid w:val="00084AB9"/>
    <w:rsid w:val="00084FAE"/>
    <w:rsid w:val="000876BE"/>
    <w:rsid w:val="0009119F"/>
    <w:rsid w:val="00096442"/>
    <w:rsid w:val="000A3DDF"/>
    <w:rsid w:val="000A740F"/>
    <w:rsid w:val="000B576F"/>
    <w:rsid w:val="000B5D47"/>
    <w:rsid w:val="000B6B0C"/>
    <w:rsid w:val="000C1267"/>
    <w:rsid w:val="000C6DFC"/>
    <w:rsid w:val="000D4F36"/>
    <w:rsid w:val="000E0767"/>
    <w:rsid w:val="000E1648"/>
    <w:rsid w:val="000E30FD"/>
    <w:rsid w:val="000E3576"/>
    <w:rsid w:val="000E60FB"/>
    <w:rsid w:val="000F691C"/>
    <w:rsid w:val="000F797F"/>
    <w:rsid w:val="001006D6"/>
    <w:rsid w:val="00105B63"/>
    <w:rsid w:val="00112192"/>
    <w:rsid w:val="00112992"/>
    <w:rsid w:val="00116567"/>
    <w:rsid w:val="00121B75"/>
    <w:rsid w:val="0012311F"/>
    <w:rsid w:val="00123564"/>
    <w:rsid w:val="0012790C"/>
    <w:rsid w:val="00127E3E"/>
    <w:rsid w:val="00133049"/>
    <w:rsid w:val="00134BE9"/>
    <w:rsid w:val="001378BE"/>
    <w:rsid w:val="0014199D"/>
    <w:rsid w:val="001438B8"/>
    <w:rsid w:val="00150B96"/>
    <w:rsid w:val="00151D71"/>
    <w:rsid w:val="001532CB"/>
    <w:rsid w:val="00155530"/>
    <w:rsid w:val="00155D15"/>
    <w:rsid w:val="00161A7A"/>
    <w:rsid w:val="001663FB"/>
    <w:rsid w:val="00167507"/>
    <w:rsid w:val="001706A5"/>
    <w:rsid w:val="001758B8"/>
    <w:rsid w:val="00177A58"/>
    <w:rsid w:val="0018386B"/>
    <w:rsid w:val="001952B2"/>
    <w:rsid w:val="001957EF"/>
    <w:rsid w:val="001A0E16"/>
    <w:rsid w:val="001A5328"/>
    <w:rsid w:val="001B1880"/>
    <w:rsid w:val="001B463F"/>
    <w:rsid w:val="001B4A70"/>
    <w:rsid w:val="001B626F"/>
    <w:rsid w:val="001C4861"/>
    <w:rsid w:val="001C7C16"/>
    <w:rsid w:val="001C7E05"/>
    <w:rsid w:val="001D1CAA"/>
    <w:rsid w:val="001D26C7"/>
    <w:rsid w:val="001D4872"/>
    <w:rsid w:val="001D4A1A"/>
    <w:rsid w:val="001D719A"/>
    <w:rsid w:val="001D7FB0"/>
    <w:rsid w:val="001E1A93"/>
    <w:rsid w:val="001E1EF7"/>
    <w:rsid w:val="001E2D5E"/>
    <w:rsid w:val="001F500B"/>
    <w:rsid w:val="001F5668"/>
    <w:rsid w:val="002031ED"/>
    <w:rsid w:val="00205C90"/>
    <w:rsid w:val="002069A7"/>
    <w:rsid w:val="002073F6"/>
    <w:rsid w:val="002225D4"/>
    <w:rsid w:val="002278A6"/>
    <w:rsid w:val="00236932"/>
    <w:rsid w:val="00241F9C"/>
    <w:rsid w:val="002422E8"/>
    <w:rsid w:val="002438AB"/>
    <w:rsid w:val="00245FDC"/>
    <w:rsid w:val="00252781"/>
    <w:rsid w:val="00256811"/>
    <w:rsid w:val="00261BBC"/>
    <w:rsid w:val="00265964"/>
    <w:rsid w:val="00266BD2"/>
    <w:rsid w:val="00280A4D"/>
    <w:rsid w:val="00280B13"/>
    <w:rsid w:val="00281BEB"/>
    <w:rsid w:val="00283F54"/>
    <w:rsid w:val="00290846"/>
    <w:rsid w:val="002937C4"/>
    <w:rsid w:val="002951BE"/>
    <w:rsid w:val="00295CE8"/>
    <w:rsid w:val="002A2920"/>
    <w:rsid w:val="002A2E28"/>
    <w:rsid w:val="002A5435"/>
    <w:rsid w:val="002A694E"/>
    <w:rsid w:val="002A7714"/>
    <w:rsid w:val="002B0AC8"/>
    <w:rsid w:val="002B0C3D"/>
    <w:rsid w:val="002B2DD7"/>
    <w:rsid w:val="002B4280"/>
    <w:rsid w:val="002B4B4B"/>
    <w:rsid w:val="002B530C"/>
    <w:rsid w:val="002C6248"/>
    <w:rsid w:val="002C6A75"/>
    <w:rsid w:val="002C6DF1"/>
    <w:rsid w:val="002C7E63"/>
    <w:rsid w:val="002D1143"/>
    <w:rsid w:val="002D6A12"/>
    <w:rsid w:val="002F0623"/>
    <w:rsid w:val="002F2509"/>
    <w:rsid w:val="002F2AA4"/>
    <w:rsid w:val="002F5F3D"/>
    <w:rsid w:val="00304ED9"/>
    <w:rsid w:val="00314374"/>
    <w:rsid w:val="003312B2"/>
    <w:rsid w:val="0033190B"/>
    <w:rsid w:val="00332311"/>
    <w:rsid w:val="003348CB"/>
    <w:rsid w:val="00340EE4"/>
    <w:rsid w:val="00342AB0"/>
    <w:rsid w:val="0034393B"/>
    <w:rsid w:val="003458DB"/>
    <w:rsid w:val="0034792F"/>
    <w:rsid w:val="00350EE1"/>
    <w:rsid w:val="00353B75"/>
    <w:rsid w:val="003566A4"/>
    <w:rsid w:val="00357C81"/>
    <w:rsid w:val="003601B2"/>
    <w:rsid w:val="003602D6"/>
    <w:rsid w:val="00362368"/>
    <w:rsid w:val="0036396D"/>
    <w:rsid w:val="00365868"/>
    <w:rsid w:val="003730BE"/>
    <w:rsid w:val="00373199"/>
    <w:rsid w:val="00373891"/>
    <w:rsid w:val="003773B2"/>
    <w:rsid w:val="0038386F"/>
    <w:rsid w:val="00386E79"/>
    <w:rsid w:val="00391D49"/>
    <w:rsid w:val="00392F3A"/>
    <w:rsid w:val="00395015"/>
    <w:rsid w:val="00395EBC"/>
    <w:rsid w:val="003A02B3"/>
    <w:rsid w:val="003A144B"/>
    <w:rsid w:val="003B00A3"/>
    <w:rsid w:val="003B2DA2"/>
    <w:rsid w:val="003B339E"/>
    <w:rsid w:val="003B4576"/>
    <w:rsid w:val="003B60DF"/>
    <w:rsid w:val="003C25B3"/>
    <w:rsid w:val="003C276B"/>
    <w:rsid w:val="003C35EB"/>
    <w:rsid w:val="003C36A2"/>
    <w:rsid w:val="003C4576"/>
    <w:rsid w:val="003D4356"/>
    <w:rsid w:val="003D6DE4"/>
    <w:rsid w:val="003E25E8"/>
    <w:rsid w:val="003E786E"/>
    <w:rsid w:val="003E7F0D"/>
    <w:rsid w:val="003F23C3"/>
    <w:rsid w:val="003F255F"/>
    <w:rsid w:val="003F5D40"/>
    <w:rsid w:val="003F73DE"/>
    <w:rsid w:val="0040091C"/>
    <w:rsid w:val="00403B08"/>
    <w:rsid w:val="00405F33"/>
    <w:rsid w:val="00406686"/>
    <w:rsid w:val="00407294"/>
    <w:rsid w:val="00410ADB"/>
    <w:rsid w:val="00410CEB"/>
    <w:rsid w:val="00425CB7"/>
    <w:rsid w:val="004325C2"/>
    <w:rsid w:val="0043413F"/>
    <w:rsid w:val="00437EB5"/>
    <w:rsid w:val="00442D51"/>
    <w:rsid w:val="00443819"/>
    <w:rsid w:val="00444607"/>
    <w:rsid w:val="00447430"/>
    <w:rsid w:val="004474EC"/>
    <w:rsid w:val="00453399"/>
    <w:rsid w:val="00453714"/>
    <w:rsid w:val="00455912"/>
    <w:rsid w:val="00456FE3"/>
    <w:rsid w:val="00460797"/>
    <w:rsid w:val="00462B8E"/>
    <w:rsid w:val="004631DE"/>
    <w:rsid w:val="00465C67"/>
    <w:rsid w:val="00481931"/>
    <w:rsid w:val="004823E3"/>
    <w:rsid w:val="004837FA"/>
    <w:rsid w:val="004853A0"/>
    <w:rsid w:val="004942AD"/>
    <w:rsid w:val="00496DED"/>
    <w:rsid w:val="004A0AD9"/>
    <w:rsid w:val="004A23B3"/>
    <w:rsid w:val="004A6D85"/>
    <w:rsid w:val="004A79CB"/>
    <w:rsid w:val="004D2A2F"/>
    <w:rsid w:val="004D47C8"/>
    <w:rsid w:val="004E2316"/>
    <w:rsid w:val="004E398E"/>
    <w:rsid w:val="004E3CBD"/>
    <w:rsid w:val="004E3F2A"/>
    <w:rsid w:val="004E6E74"/>
    <w:rsid w:val="004E6FBA"/>
    <w:rsid w:val="004F20B2"/>
    <w:rsid w:val="005038EB"/>
    <w:rsid w:val="00504B3B"/>
    <w:rsid w:val="00506750"/>
    <w:rsid w:val="005129D4"/>
    <w:rsid w:val="0051454D"/>
    <w:rsid w:val="00517A2D"/>
    <w:rsid w:val="00517CDB"/>
    <w:rsid w:val="00521054"/>
    <w:rsid w:val="00521E94"/>
    <w:rsid w:val="00522482"/>
    <w:rsid w:val="00525B5D"/>
    <w:rsid w:val="0053168D"/>
    <w:rsid w:val="0053178C"/>
    <w:rsid w:val="005331FC"/>
    <w:rsid w:val="0054106C"/>
    <w:rsid w:val="00541E40"/>
    <w:rsid w:val="0054234C"/>
    <w:rsid w:val="0054437B"/>
    <w:rsid w:val="005452BC"/>
    <w:rsid w:val="00545BA5"/>
    <w:rsid w:val="0055191C"/>
    <w:rsid w:val="00554B5E"/>
    <w:rsid w:val="00555512"/>
    <w:rsid w:val="0055693B"/>
    <w:rsid w:val="005574B9"/>
    <w:rsid w:val="0056466C"/>
    <w:rsid w:val="005669AA"/>
    <w:rsid w:val="00567EAF"/>
    <w:rsid w:val="00573E25"/>
    <w:rsid w:val="00574F9C"/>
    <w:rsid w:val="00577BC9"/>
    <w:rsid w:val="00583C2B"/>
    <w:rsid w:val="0058467B"/>
    <w:rsid w:val="00584D6A"/>
    <w:rsid w:val="00586090"/>
    <w:rsid w:val="00592C41"/>
    <w:rsid w:val="00594952"/>
    <w:rsid w:val="005A2A14"/>
    <w:rsid w:val="005A66AC"/>
    <w:rsid w:val="005B058B"/>
    <w:rsid w:val="005B156C"/>
    <w:rsid w:val="005B2136"/>
    <w:rsid w:val="005B41EE"/>
    <w:rsid w:val="005C18B0"/>
    <w:rsid w:val="005C2782"/>
    <w:rsid w:val="005C5672"/>
    <w:rsid w:val="005C66A5"/>
    <w:rsid w:val="005D07FD"/>
    <w:rsid w:val="005D1F1E"/>
    <w:rsid w:val="005D600E"/>
    <w:rsid w:val="005D71FA"/>
    <w:rsid w:val="005E187F"/>
    <w:rsid w:val="005E4B5B"/>
    <w:rsid w:val="005E5A1F"/>
    <w:rsid w:val="005E759A"/>
    <w:rsid w:val="005F0040"/>
    <w:rsid w:val="005F0A26"/>
    <w:rsid w:val="0060032A"/>
    <w:rsid w:val="006006B5"/>
    <w:rsid w:val="0060644F"/>
    <w:rsid w:val="00614527"/>
    <w:rsid w:val="00623596"/>
    <w:rsid w:val="006275CA"/>
    <w:rsid w:val="00631AC0"/>
    <w:rsid w:val="00635790"/>
    <w:rsid w:val="00642EA0"/>
    <w:rsid w:val="00646B6B"/>
    <w:rsid w:val="00652FB2"/>
    <w:rsid w:val="0066028A"/>
    <w:rsid w:val="006623F0"/>
    <w:rsid w:val="00666A97"/>
    <w:rsid w:val="00675FF5"/>
    <w:rsid w:val="00685923"/>
    <w:rsid w:val="00687C09"/>
    <w:rsid w:val="006927C3"/>
    <w:rsid w:val="006A0372"/>
    <w:rsid w:val="006A145F"/>
    <w:rsid w:val="006A44E6"/>
    <w:rsid w:val="006A4A62"/>
    <w:rsid w:val="006B2FF4"/>
    <w:rsid w:val="006B45DC"/>
    <w:rsid w:val="006B6257"/>
    <w:rsid w:val="006B7538"/>
    <w:rsid w:val="006C0DA4"/>
    <w:rsid w:val="006C41A6"/>
    <w:rsid w:val="006D0AE6"/>
    <w:rsid w:val="006D40A5"/>
    <w:rsid w:val="006D47F4"/>
    <w:rsid w:val="006D7906"/>
    <w:rsid w:val="006E73B1"/>
    <w:rsid w:val="006F0AD3"/>
    <w:rsid w:val="006F2ACD"/>
    <w:rsid w:val="006F41A7"/>
    <w:rsid w:val="006F5BB9"/>
    <w:rsid w:val="006F61BC"/>
    <w:rsid w:val="0070796B"/>
    <w:rsid w:val="00714C8C"/>
    <w:rsid w:val="00714F19"/>
    <w:rsid w:val="00715DEB"/>
    <w:rsid w:val="00723A75"/>
    <w:rsid w:val="00724079"/>
    <w:rsid w:val="00725E8E"/>
    <w:rsid w:val="0073300B"/>
    <w:rsid w:val="00745455"/>
    <w:rsid w:val="00746CD1"/>
    <w:rsid w:val="0075035C"/>
    <w:rsid w:val="00751839"/>
    <w:rsid w:val="00753BB6"/>
    <w:rsid w:val="007566C3"/>
    <w:rsid w:val="00757017"/>
    <w:rsid w:val="00763AD2"/>
    <w:rsid w:val="00772D21"/>
    <w:rsid w:val="007739B8"/>
    <w:rsid w:val="00775A37"/>
    <w:rsid w:val="00784461"/>
    <w:rsid w:val="00786A47"/>
    <w:rsid w:val="00786C3B"/>
    <w:rsid w:val="00787FB1"/>
    <w:rsid w:val="007927F4"/>
    <w:rsid w:val="007A298A"/>
    <w:rsid w:val="007A4FA0"/>
    <w:rsid w:val="007A5625"/>
    <w:rsid w:val="007A7493"/>
    <w:rsid w:val="007B0245"/>
    <w:rsid w:val="007B17B2"/>
    <w:rsid w:val="007C0EB4"/>
    <w:rsid w:val="007C3C6C"/>
    <w:rsid w:val="007D23C0"/>
    <w:rsid w:val="007D356D"/>
    <w:rsid w:val="007D3DB0"/>
    <w:rsid w:val="007E18A3"/>
    <w:rsid w:val="007E28BB"/>
    <w:rsid w:val="007E326D"/>
    <w:rsid w:val="007E53EA"/>
    <w:rsid w:val="007E6F9D"/>
    <w:rsid w:val="007F3EEB"/>
    <w:rsid w:val="007F7C84"/>
    <w:rsid w:val="0081773F"/>
    <w:rsid w:val="00821C60"/>
    <w:rsid w:val="00821CA7"/>
    <w:rsid w:val="00822C13"/>
    <w:rsid w:val="00826069"/>
    <w:rsid w:val="00827382"/>
    <w:rsid w:val="0083504D"/>
    <w:rsid w:val="00842F65"/>
    <w:rsid w:val="00844848"/>
    <w:rsid w:val="00846BCA"/>
    <w:rsid w:val="00851C37"/>
    <w:rsid w:val="00853CD1"/>
    <w:rsid w:val="008565AC"/>
    <w:rsid w:val="00857FA6"/>
    <w:rsid w:val="00861C15"/>
    <w:rsid w:val="00880D95"/>
    <w:rsid w:val="008874A6"/>
    <w:rsid w:val="008902A3"/>
    <w:rsid w:val="00890701"/>
    <w:rsid w:val="008A2CB4"/>
    <w:rsid w:val="008A56B3"/>
    <w:rsid w:val="008B02E9"/>
    <w:rsid w:val="008B1575"/>
    <w:rsid w:val="008B2D22"/>
    <w:rsid w:val="008B2FE8"/>
    <w:rsid w:val="008B6B4C"/>
    <w:rsid w:val="008B7DFE"/>
    <w:rsid w:val="008C2B19"/>
    <w:rsid w:val="008C302B"/>
    <w:rsid w:val="008C586A"/>
    <w:rsid w:val="008D10DD"/>
    <w:rsid w:val="008D5A95"/>
    <w:rsid w:val="008D77FA"/>
    <w:rsid w:val="008E204B"/>
    <w:rsid w:val="008E5D49"/>
    <w:rsid w:val="008F0043"/>
    <w:rsid w:val="008F033A"/>
    <w:rsid w:val="008F28AC"/>
    <w:rsid w:val="008F2F2A"/>
    <w:rsid w:val="00900AFA"/>
    <w:rsid w:val="0090134F"/>
    <w:rsid w:val="00904B4B"/>
    <w:rsid w:val="00905ADE"/>
    <w:rsid w:val="009061D6"/>
    <w:rsid w:val="00910D84"/>
    <w:rsid w:val="009146B5"/>
    <w:rsid w:val="009258FB"/>
    <w:rsid w:val="00925C53"/>
    <w:rsid w:val="00926229"/>
    <w:rsid w:val="00931D0A"/>
    <w:rsid w:val="00932EAC"/>
    <w:rsid w:val="00934505"/>
    <w:rsid w:val="009348EC"/>
    <w:rsid w:val="00941C43"/>
    <w:rsid w:val="00945A21"/>
    <w:rsid w:val="00947CC2"/>
    <w:rsid w:val="009573E5"/>
    <w:rsid w:val="00961A2E"/>
    <w:rsid w:val="00963D48"/>
    <w:rsid w:val="00967111"/>
    <w:rsid w:val="00970032"/>
    <w:rsid w:val="00971A45"/>
    <w:rsid w:val="009721CE"/>
    <w:rsid w:val="00974FA6"/>
    <w:rsid w:val="00977050"/>
    <w:rsid w:val="00982F0D"/>
    <w:rsid w:val="0098498B"/>
    <w:rsid w:val="00994300"/>
    <w:rsid w:val="009949CB"/>
    <w:rsid w:val="009962FB"/>
    <w:rsid w:val="009A0B39"/>
    <w:rsid w:val="009A10CC"/>
    <w:rsid w:val="009A2FB6"/>
    <w:rsid w:val="009A6FAC"/>
    <w:rsid w:val="009B1A38"/>
    <w:rsid w:val="009B4787"/>
    <w:rsid w:val="009B4FB8"/>
    <w:rsid w:val="009B5E1C"/>
    <w:rsid w:val="009C5D03"/>
    <w:rsid w:val="009C6B1D"/>
    <w:rsid w:val="009D1409"/>
    <w:rsid w:val="009D6436"/>
    <w:rsid w:val="009E142E"/>
    <w:rsid w:val="009E1477"/>
    <w:rsid w:val="009E2A75"/>
    <w:rsid w:val="009E33F9"/>
    <w:rsid w:val="009E4C2D"/>
    <w:rsid w:val="009E52D7"/>
    <w:rsid w:val="009E559C"/>
    <w:rsid w:val="009E58BF"/>
    <w:rsid w:val="009E7C93"/>
    <w:rsid w:val="009F04C6"/>
    <w:rsid w:val="009F1D54"/>
    <w:rsid w:val="009F1F5B"/>
    <w:rsid w:val="009F2293"/>
    <w:rsid w:val="009F2C38"/>
    <w:rsid w:val="00A077CB"/>
    <w:rsid w:val="00A1628B"/>
    <w:rsid w:val="00A16978"/>
    <w:rsid w:val="00A16CAD"/>
    <w:rsid w:val="00A22F96"/>
    <w:rsid w:val="00A231D4"/>
    <w:rsid w:val="00A27C4B"/>
    <w:rsid w:val="00A309AC"/>
    <w:rsid w:val="00A34D50"/>
    <w:rsid w:val="00A3513F"/>
    <w:rsid w:val="00A365D6"/>
    <w:rsid w:val="00A426B8"/>
    <w:rsid w:val="00A42A2B"/>
    <w:rsid w:val="00A44745"/>
    <w:rsid w:val="00A6003B"/>
    <w:rsid w:val="00A60F3F"/>
    <w:rsid w:val="00A67636"/>
    <w:rsid w:val="00A71FE9"/>
    <w:rsid w:val="00A7730B"/>
    <w:rsid w:val="00A7783F"/>
    <w:rsid w:val="00A8269D"/>
    <w:rsid w:val="00A87E94"/>
    <w:rsid w:val="00A93B72"/>
    <w:rsid w:val="00A94588"/>
    <w:rsid w:val="00A967C2"/>
    <w:rsid w:val="00A96E3F"/>
    <w:rsid w:val="00AA3DB9"/>
    <w:rsid w:val="00AA6397"/>
    <w:rsid w:val="00AB292D"/>
    <w:rsid w:val="00AB2AC6"/>
    <w:rsid w:val="00AB36C4"/>
    <w:rsid w:val="00AB3D9C"/>
    <w:rsid w:val="00AB6407"/>
    <w:rsid w:val="00AC0D46"/>
    <w:rsid w:val="00AC164B"/>
    <w:rsid w:val="00AC1C85"/>
    <w:rsid w:val="00AD1E07"/>
    <w:rsid w:val="00AD2BF1"/>
    <w:rsid w:val="00AD4C43"/>
    <w:rsid w:val="00AE0F40"/>
    <w:rsid w:val="00AE1F05"/>
    <w:rsid w:val="00AE5425"/>
    <w:rsid w:val="00AE7282"/>
    <w:rsid w:val="00AF275D"/>
    <w:rsid w:val="00AF3372"/>
    <w:rsid w:val="00AF3AA0"/>
    <w:rsid w:val="00AF457E"/>
    <w:rsid w:val="00AF4677"/>
    <w:rsid w:val="00AF49CC"/>
    <w:rsid w:val="00B00F08"/>
    <w:rsid w:val="00B0220A"/>
    <w:rsid w:val="00B039F9"/>
    <w:rsid w:val="00B05293"/>
    <w:rsid w:val="00B07F47"/>
    <w:rsid w:val="00B07FAD"/>
    <w:rsid w:val="00B11A94"/>
    <w:rsid w:val="00B13443"/>
    <w:rsid w:val="00B15CFF"/>
    <w:rsid w:val="00B24A5A"/>
    <w:rsid w:val="00B24BB4"/>
    <w:rsid w:val="00B258D3"/>
    <w:rsid w:val="00B377B6"/>
    <w:rsid w:val="00B378DE"/>
    <w:rsid w:val="00B4024A"/>
    <w:rsid w:val="00B4169A"/>
    <w:rsid w:val="00B43397"/>
    <w:rsid w:val="00B47276"/>
    <w:rsid w:val="00B50B7D"/>
    <w:rsid w:val="00B535BA"/>
    <w:rsid w:val="00B53FAA"/>
    <w:rsid w:val="00B57D3D"/>
    <w:rsid w:val="00B67C30"/>
    <w:rsid w:val="00B75684"/>
    <w:rsid w:val="00B80161"/>
    <w:rsid w:val="00B80707"/>
    <w:rsid w:val="00B814D5"/>
    <w:rsid w:val="00B84A90"/>
    <w:rsid w:val="00B92831"/>
    <w:rsid w:val="00B9378D"/>
    <w:rsid w:val="00B94445"/>
    <w:rsid w:val="00B94D74"/>
    <w:rsid w:val="00BA346D"/>
    <w:rsid w:val="00BA3CD7"/>
    <w:rsid w:val="00BA44C2"/>
    <w:rsid w:val="00BA5001"/>
    <w:rsid w:val="00BA665C"/>
    <w:rsid w:val="00BA6A37"/>
    <w:rsid w:val="00BB528B"/>
    <w:rsid w:val="00BC2A60"/>
    <w:rsid w:val="00BC3F31"/>
    <w:rsid w:val="00BD4D5D"/>
    <w:rsid w:val="00BD7C1E"/>
    <w:rsid w:val="00BE0A9E"/>
    <w:rsid w:val="00BE3099"/>
    <w:rsid w:val="00BE523E"/>
    <w:rsid w:val="00BE53AB"/>
    <w:rsid w:val="00BE5E4D"/>
    <w:rsid w:val="00BF4217"/>
    <w:rsid w:val="00C1225F"/>
    <w:rsid w:val="00C177D4"/>
    <w:rsid w:val="00C202E8"/>
    <w:rsid w:val="00C206E1"/>
    <w:rsid w:val="00C2482E"/>
    <w:rsid w:val="00C322AF"/>
    <w:rsid w:val="00C3782B"/>
    <w:rsid w:val="00C37A64"/>
    <w:rsid w:val="00C43E41"/>
    <w:rsid w:val="00C450A3"/>
    <w:rsid w:val="00C478CF"/>
    <w:rsid w:val="00C506FA"/>
    <w:rsid w:val="00C52A15"/>
    <w:rsid w:val="00C54922"/>
    <w:rsid w:val="00C60C86"/>
    <w:rsid w:val="00C621A6"/>
    <w:rsid w:val="00C63A72"/>
    <w:rsid w:val="00C66959"/>
    <w:rsid w:val="00C70511"/>
    <w:rsid w:val="00C7153F"/>
    <w:rsid w:val="00C74FBF"/>
    <w:rsid w:val="00C75751"/>
    <w:rsid w:val="00C76609"/>
    <w:rsid w:val="00C77DB4"/>
    <w:rsid w:val="00C8415E"/>
    <w:rsid w:val="00C85841"/>
    <w:rsid w:val="00C85CD4"/>
    <w:rsid w:val="00C86A26"/>
    <w:rsid w:val="00C91689"/>
    <w:rsid w:val="00C91FC5"/>
    <w:rsid w:val="00C94C70"/>
    <w:rsid w:val="00CA07CC"/>
    <w:rsid w:val="00CA6561"/>
    <w:rsid w:val="00CB1451"/>
    <w:rsid w:val="00CB4781"/>
    <w:rsid w:val="00CB487D"/>
    <w:rsid w:val="00CB5864"/>
    <w:rsid w:val="00CC3D19"/>
    <w:rsid w:val="00CC441B"/>
    <w:rsid w:val="00CC50A7"/>
    <w:rsid w:val="00CC5F72"/>
    <w:rsid w:val="00CD2875"/>
    <w:rsid w:val="00CD4181"/>
    <w:rsid w:val="00CD67ED"/>
    <w:rsid w:val="00CD6801"/>
    <w:rsid w:val="00CE1783"/>
    <w:rsid w:val="00CE2188"/>
    <w:rsid w:val="00CE63AD"/>
    <w:rsid w:val="00CF49A3"/>
    <w:rsid w:val="00CF5930"/>
    <w:rsid w:val="00D032ED"/>
    <w:rsid w:val="00D0372D"/>
    <w:rsid w:val="00D0617A"/>
    <w:rsid w:val="00D14A40"/>
    <w:rsid w:val="00D15C18"/>
    <w:rsid w:val="00D216F7"/>
    <w:rsid w:val="00D220AF"/>
    <w:rsid w:val="00D25FEE"/>
    <w:rsid w:val="00D27924"/>
    <w:rsid w:val="00D32B4C"/>
    <w:rsid w:val="00D35669"/>
    <w:rsid w:val="00D35934"/>
    <w:rsid w:val="00D43519"/>
    <w:rsid w:val="00D44B6C"/>
    <w:rsid w:val="00D45070"/>
    <w:rsid w:val="00D46725"/>
    <w:rsid w:val="00D51067"/>
    <w:rsid w:val="00D516FE"/>
    <w:rsid w:val="00D517D1"/>
    <w:rsid w:val="00D56EE5"/>
    <w:rsid w:val="00D65046"/>
    <w:rsid w:val="00D65CDA"/>
    <w:rsid w:val="00D66E99"/>
    <w:rsid w:val="00D70557"/>
    <w:rsid w:val="00D74D4F"/>
    <w:rsid w:val="00D84FB9"/>
    <w:rsid w:val="00D85C73"/>
    <w:rsid w:val="00D91AB1"/>
    <w:rsid w:val="00D96FE9"/>
    <w:rsid w:val="00DB21E5"/>
    <w:rsid w:val="00DB3C04"/>
    <w:rsid w:val="00DB5679"/>
    <w:rsid w:val="00DC11C2"/>
    <w:rsid w:val="00DC2E5D"/>
    <w:rsid w:val="00DC445D"/>
    <w:rsid w:val="00DC5F91"/>
    <w:rsid w:val="00DD15D5"/>
    <w:rsid w:val="00DD28E6"/>
    <w:rsid w:val="00DD39AE"/>
    <w:rsid w:val="00DE1027"/>
    <w:rsid w:val="00DE1C71"/>
    <w:rsid w:val="00DE1DBC"/>
    <w:rsid w:val="00DE5346"/>
    <w:rsid w:val="00DE68C4"/>
    <w:rsid w:val="00DF2F94"/>
    <w:rsid w:val="00E03DD2"/>
    <w:rsid w:val="00E068B6"/>
    <w:rsid w:val="00E11503"/>
    <w:rsid w:val="00E12753"/>
    <w:rsid w:val="00E154D3"/>
    <w:rsid w:val="00E17528"/>
    <w:rsid w:val="00E25FF1"/>
    <w:rsid w:val="00E30078"/>
    <w:rsid w:val="00E306C6"/>
    <w:rsid w:val="00E33439"/>
    <w:rsid w:val="00E34D43"/>
    <w:rsid w:val="00E43D9F"/>
    <w:rsid w:val="00E443EC"/>
    <w:rsid w:val="00E458CF"/>
    <w:rsid w:val="00E51D14"/>
    <w:rsid w:val="00E532B5"/>
    <w:rsid w:val="00E53355"/>
    <w:rsid w:val="00E60ADC"/>
    <w:rsid w:val="00E64789"/>
    <w:rsid w:val="00E65416"/>
    <w:rsid w:val="00E73785"/>
    <w:rsid w:val="00E761C8"/>
    <w:rsid w:val="00E8206D"/>
    <w:rsid w:val="00E85EFF"/>
    <w:rsid w:val="00E94645"/>
    <w:rsid w:val="00E954E1"/>
    <w:rsid w:val="00E9555F"/>
    <w:rsid w:val="00E958F1"/>
    <w:rsid w:val="00E977AE"/>
    <w:rsid w:val="00E97A72"/>
    <w:rsid w:val="00EA2E02"/>
    <w:rsid w:val="00EA3CA3"/>
    <w:rsid w:val="00EA430C"/>
    <w:rsid w:val="00EA489F"/>
    <w:rsid w:val="00EA4FE2"/>
    <w:rsid w:val="00EA559E"/>
    <w:rsid w:val="00EA696B"/>
    <w:rsid w:val="00EB0994"/>
    <w:rsid w:val="00EB200F"/>
    <w:rsid w:val="00EB4327"/>
    <w:rsid w:val="00EB5432"/>
    <w:rsid w:val="00EB7576"/>
    <w:rsid w:val="00EC577A"/>
    <w:rsid w:val="00EC7C63"/>
    <w:rsid w:val="00ED2056"/>
    <w:rsid w:val="00ED38B3"/>
    <w:rsid w:val="00ED4B5D"/>
    <w:rsid w:val="00ED58AF"/>
    <w:rsid w:val="00ED5B9C"/>
    <w:rsid w:val="00EE0445"/>
    <w:rsid w:val="00EE1A28"/>
    <w:rsid w:val="00EE4849"/>
    <w:rsid w:val="00EF086E"/>
    <w:rsid w:val="00EF171F"/>
    <w:rsid w:val="00EF1825"/>
    <w:rsid w:val="00EF5469"/>
    <w:rsid w:val="00EF5B4C"/>
    <w:rsid w:val="00EF798F"/>
    <w:rsid w:val="00F01D20"/>
    <w:rsid w:val="00F03396"/>
    <w:rsid w:val="00F12E9D"/>
    <w:rsid w:val="00F133E2"/>
    <w:rsid w:val="00F14047"/>
    <w:rsid w:val="00F146E6"/>
    <w:rsid w:val="00F16343"/>
    <w:rsid w:val="00F166C7"/>
    <w:rsid w:val="00F217A6"/>
    <w:rsid w:val="00F23709"/>
    <w:rsid w:val="00F24F44"/>
    <w:rsid w:val="00F265E1"/>
    <w:rsid w:val="00F27DA1"/>
    <w:rsid w:val="00F32366"/>
    <w:rsid w:val="00F34B2C"/>
    <w:rsid w:val="00F35412"/>
    <w:rsid w:val="00F540A1"/>
    <w:rsid w:val="00F64CF4"/>
    <w:rsid w:val="00F70375"/>
    <w:rsid w:val="00F70734"/>
    <w:rsid w:val="00F827BA"/>
    <w:rsid w:val="00F94BC7"/>
    <w:rsid w:val="00F96A96"/>
    <w:rsid w:val="00FA60C2"/>
    <w:rsid w:val="00FB3D2E"/>
    <w:rsid w:val="00FC3F31"/>
    <w:rsid w:val="00FC51EA"/>
    <w:rsid w:val="00FE10A9"/>
    <w:rsid w:val="00FE4827"/>
    <w:rsid w:val="00FE54AA"/>
    <w:rsid w:val="00FE5E2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97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réponses"/>
    <w:qFormat/>
    <w:rsid w:val="00EC577A"/>
    <w:pPr>
      <w:spacing w:after="0" w:line="240" w:lineRule="auto"/>
    </w:pPr>
    <w:rPr>
      <w:rFonts w:ascii="Arial" w:hAnsi="Arial"/>
      <w:sz w:val="28"/>
    </w:rPr>
  </w:style>
  <w:style w:type="paragraph" w:styleId="Titre1">
    <w:name w:val="heading 1"/>
    <w:basedOn w:val="Normal"/>
    <w:next w:val="Normal"/>
    <w:link w:val="Titre1Car"/>
    <w:qFormat/>
    <w:rsid w:val="0033190B"/>
    <w:pPr>
      <w:keepNext/>
      <w:keepLines/>
      <w:numPr>
        <w:numId w:val="1"/>
      </w:numPr>
      <w:spacing w:before="240"/>
      <w:outlineLvl w:val="0"/>
    </w:pPr>
    <w:rPr>
      <w:rFonts w:eastAsiaTheme="majorEastAsia" w:cstheme="majorBidi"/>
      <w:i/>
      <w:sz w:val="32"/>
      <w:szCs w:val="32"/>
      <w:u w:val="single"/>
    </w:rPr>
  </w:style>
  <w:style w:type="paragraph" w:styleId="Titre2">
    <w:name w:val="heading 2"/>
    <w:basedOn w:val="Normal"/>
    <w:next w:val="Normal"/>
    <w:link w:val="Titre2Car"/>
    <w:unhideWhenUsed/>
    <w:qFormat/>
    <w:rsid w:val="0033190B"/>
    <w:pPr>
      <w:keepNext/>
      <w:keepLines/>
      <w:numPr>
        <w:numId w:val="3"/>
      </w:numPr>
      <w:spacing w:before="40"/>
      <w:outlineLvl w:val="1"/>
    </w:pPr>
    <w:rPr>
      <w:rFonts w:eastAsiaTheme="majorEastAsia" w:cstheme="majorBidi"/>
      <w:color w:val="FF0000"/>
      <w:szCs w:val="26"/>
      <w:u w:val="single"/>
    </w:rPr>
  </w:style>
  <w:style w:type="paragraph" w:styleId="Titre3">
    <w:name w:val="heading 3"/>
    <w:basedOn w:val="Normal"/>
    <w:next w:val="Normal"/>
    <w:link w:val="Titre3Car"/>
    <w:uiPriority w:val="9"/>
    <w:unhideWhenUsed/>
    <w:qFormat/>
    <w:rsid w:val="0054437B"/>
    <w:pPr>
      <w:keepNext/>
      <w:keepLines/>
      <w:numPr>
        <w:numId w:val="14"/>
      </w:numPr>
      <w:spacing w:before="40"/>
      <w:outlineLvl w:val="2"/>
    </w:pPr>
    <w:rPr>
      <w:rFonts w:eastAsiaTheme="majorEastAsia" w:cstheme="majorBidi"/>
      <w:b/>
      <w:i/>
      <w:color w:val="000000" w:themeColor="text1"/>
      <w:sz w:val="40"/>
      <w:szCs w:val="24"/>
      <w:u w:val="single"/>
    </w:rPr>
  </w:style>
  <w:style w:type="paragraph" w:styleId="Titre4">
    <w:name w:val="heading 4"/>
    <w:basedOn w:val="Normal"/>
    <w:next w:val="Normal"/>
    <w:link w:val="Titre4Car"/>
    <w:unhideWhenUsed/>
    <w:qFormat/>
    <w:rsid w:val="008B2FE8"/>
    <w:pPr>
      <w:keepNext/>
      <w:keepLines/>
      <w:spacing w:before="40"/>
      <w:jc w:val="center"/>
      <w:outlineLvl w:val="3"/>
    </w:pPr>
    <w:rPr>
      <w:rFonts w:eastAsiaTheme="majorEastAsia" w:cstheme="majorBidi"/>
      <w:b/>
      <w:i/>
      <w:iCs/>
      <w:color w:val="000000" w:themeColor="text1"/>
      <w:u w:val="single"/>
    </w:rPr>
  </w:style>
  <w:style w:type="paragraph" w:styleId="Titre5">
    <w:name w:val="heading 5"/>
    <w:basedOn w:val="Normal"/>
    <w:next w:val="Normal"/>
    <w:link w:val="Titre5Car"/>
    <w:unhideWhenUsed/>
    <w:qFormat/>
    <w:rsid w:val="00D0617A"/>
    <w:pPr>
      <w:keepNext/>
      <w:keepLines/>
      <w:spacing w:before="40"/>
      <w:outlineLvl w:val="4"/>
    </w:pPr>
    <w:rPr>
      <w:rFonts w:asciiTheme="majorHAnsi" w:eastAsiaTheme="majorEastAsia" w:hAnsiTheme="majorHAnsi" w:cstheme="majorBidi"/>
      <w:color w:val="2E74B5" w:themeColor="accent1" w:themeShade="BF"/>
    </w:rPr>
  </w:style>
  <w:style w:type="paragraph" w:styleId="Titre8">
    <w:name w:val="heading 8"/>
    <w:basedOn w:val="Normal"/>
    <w:next w:val="Normal"/>
    <w:link w:val="Titre8Car"/>
    <w:qFormat/>
    <w:rsid w:val="00714F19"/>
    <w:pPr>
      <w:keepNext/>
      <w:outlineLvl w:val="7"/>
    </w:pPr>
    <w:rPr>
      <w:rFonts w:ascii="Comic Sans MS" w:eastAsia="Times New Roman" w:hAnsi="Comic Sans MS" w:cs="Times New Roman"/>
      <w:i/>
      <w:sz w:val="24"/>
      <w:szCs w:val="20"/>
      <w:lang w:eastAsia="fr-FR"/>
    </w:rPr>
  </w:style>
  <w:style w:type="paragraph" w:styleId="Titre9">
    <w:name w:val="heading 9"/>
    <w:basedOn w:val="Normal"/>
    <w:next w:val="Normal"/>
    <w:link w:val="Titre9Car"/>
    <w:qFormat/>
    <w:rsid w:val="00714F19"/>
    <w:pPr>
      <w:keepNext/>
      <w:outlineLvl w:val="8"/>
    </w:pPr>
    <w:rPr>
      <w:rFonts w:ascii="Comic Sans MS" w:eastAsia="Times New Roman" w:hAnsi="Comic Sans MS" w:cs="Times New Roman"/>
      <w:i/>
      <w:sz w:val="24"/>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98498B"/>
    <w:pPr>
      <w:tabs>
        <w:tab w:val="center" w:pos="4536"/>
        <w:tab w:val="right" w:pos="9072"/>
      </w:tabs>
    </w:pPr>
  </w:style>
  <w:style w:type="character" w:customStyle="1" w:styleId="En-tteCar">
    <w:name w:val="En-tête Car"/>
    <w:basedOn w:val="Policepardfaut"/>
    <w:link w:val="En-tte"/>
    <w:rsid w:val="0098498B"/>
  </w:style>
  <w:style w:type="paragraph" w:styleId="Pieddepage">
    <w:name w:val="footer"/>
    <w:basedOn w:val="Normal"/>
    <w:link w:val="PieddepageCar"/>
    <w:unhideWhenUsed/>
    <w:rsid w:val="0098498B"/>
    <w:pPr>
      <w:tabs>
        <w:tab w:val="center" w:pos="4536"/>
        <w:tab w:val="right" w:pos="9072"/>
      </w:tabs>
    </w:pPr>
  </w:style>
  <w:style w:type="character" w:customStyle="1" w:styleId="PieddepageCar">
    <w:name w:val="Pied de page Car"/>
    <w:basedOn w:val="Policepardfaut"/>
    <w:link w:val="Pieddepage"/>
    <w:rsid w:val="0098498B"/>
  </w:style>
  <w:style w:type="character" w:customStyle="1" w:styleId="Titre1Car">
    <w:name w:val="Titre 1 Car"/>
    <w:basedOn w:val="Policepardfaut"/>
    <w:link w:val="Titre1"/>
    <w:rsid w:val="009A10CC"/>
    <w:rPr>
      <w:rFonts w:ascii="Arial" w:eastAsiaTheme="majorEastAsia" w:hAnsi="Arial" w:cstheme="majorBidi"/>
      <w:b/>
      <w:color w:val="5B9BD5" w:themeColor="accent1"/>
      <w:sz w:val="32"/>
      <w:szCs w:val="32"/>
      <w:u w:val="single"/>
    </w:rPr>
  </w:style>
  <w:style w:type="paragraph" w:styleId="En-ttedetabledesmatires">
    <w:name w:val="TOC Heading"/>
    <w:basedOn w:val="Titre1"/>
    <w:next w:val="Normal"/>
    <w:uiPriority w:val="39"/>
    <w:unhideWhenUsed/>
    <w:qFormat/>
    <w:rsid w:val="004942AD"/>
    <w:pPr>
      <w:numPr>
        <w:numId w:val="0"/>
      </w:numPr>
      <w:outlineLvl w:val="9"/>
    </w:pPr>
    <w:rPr>
      <w:rFonts w:asciiTheme="majorHAnsi" w:hAnsiTheme="majorHAnsi"/>
      <w:b/>
      <w:i w:val="0"/>
      <w:color w:val="2E74B5" w:themeColor="accent1" w:themeShade="BF"/>
      <w:u w:val="none"/>
      <w:lang w:eastAsia="fr-FR"/>
    </w:rPr>
  </w:style>
  <w:style w:type="paragraph" w:styleId="TM1">
    <w:name w:val="toc 1"/>
    <w:basedOn w:val="Normal"/>
    <w:next w:val="Normal"/>
    <w:autoRedefine/>
    <w:uiPriority w:val="39"/>
    <w:unhideWhenUsed/>
    <w:rsid w:val="002A694E"/>
    <w:pPr>
      <w:spacing w:after="100"/>
    </w:pPr>
    <w:rPr>
      <w:color w:val="000000" w:themeColor="text1"/>
    </w:rPr>
  </w:style>
  <w:style w:type="character" w:styleId="Lienhypertexte">
    <w:name w:val="Hyperlink"/>
    <w:basedOn w:val="Policepardfaut"/>
    <w:uiPriority w:val="99"/>
    <w:unhideWhenUsed/>
    <w:rsid w:val="004942AD"/>
    <w:rPr>
      <w:color w:val="0563C1" w:themeColor="hyperlink"/>
      <w:u w:val="single"/>
    </w:rPr>
  </w:style>
  <w:style w:type="paragraph" w:styleId="Paragraphedeliste">
    <w:name w:val="List Paragraph"/>
    <w:basedOn w:val="Normal"/>
    <w:uiPriority w:val="34"/>
    <w:qFormat/>
    <w:rsid w:val="00C77DB4"/>
    <w:pPr>
      <w:ind w:left="720"/>
      <w:contextualSpacing/>
    </w:pPr>
  </w:style>
  <w:style w:type="paragraph" w:styleId="Sansinterligne">
    <w:name w:val="No Spacing"/>
    <w:uiPriority w:val="1"/>
    <w:qFormat/>
    <w:rsid w:val="00DD15D5"/>
    <w:pPr>
      <w:spacing w:after="0" w:line="240" w:lineRule="auto"/>
    </w:pPr>
    <w:rPr>
      <w:rFonts w:ascii="Arial" w:hAnsi="Arial"/>
      <w:sz w:val="28"/>
    </w:rPr>
  </w:style>
  <w:style w:type="character" w:customStyle="1" w:styleId="Titre2Car">
    <w:name w:val="Titre 2 Car"/>
    <w:basedOn w:val="Policepardfaut"/>
    <w:link w:val="Titre2"/>
    <w:rsid w:val="009D6436"/>
    <w:rPr>
      <w:rFonts w:ascii="Arial" w:eastAsiaTheme="majorEastAsia" w:hAnsi="Arial" w:cstheme="majorBidi"/>
      <w:b/>
      <w:color w:val="FF0000"/>
      <w:sz w:val="28"/>
      <w:szCs w:val="26"/>
      <w:u w:val="single"/>
    </w:rPr>
  </w:style>
  <w:style w:type="paragraph" w:styleId="TM2">
    <w:name w:val="toc 2"/>
    <w:basedOn w:val="Normal"/>
    <w:next w:val="Normal"/>
    <w:autoRedefine/>
    <w:uiPriority w:val="39"/>
    <w:unhideWhenUsed/>
    <w:rsid w:val="002A694E"/>
    <w:pPr>
      <w:spacing w:after="100"/>
      <w:ind w:left="280"/>
    </w:pPr>
    <w:rPr>
      <w:b/>
      <w:i/>
      <w:color w:val="000000" w:themeColor="text1"/>
      <w:sz w:val="24"/>
    </w:rPr>
  </w:style>
  <w:style w:type="paragraph" w:styleId="Textedebulles">
    <w:name w:val="Balloon Text"/>
    <w:basedOn w:val="Normal"/>
    <w:link w:val="TextedebullesCar"/>
    <w:uiPriority w:val="99"/>
    <w:semiHidden/>
    <w:unhideWhenUsed/>
    <w:rsid w:val="00437EB5"/>
    <w:rPr>
      <w:rFonts w:ascii="Segoe UI" w:hAnsi="Segoe UI" w:cs="Segoe UI"/>
      <w:sz w:val="18"/>
      <w:szCs w:val="18"/>
    </w:rPr>
  </w:style>
  <w:style w:type="character" w:customStyle="1" w:styleId="TextedebullesCar">
    <w:name w:val="Texte de bulles Car"/>
    <w:basedOn w:val="Policepardfaut"/>
    <w:link w:val="Textedebulles"/>
    <w:uiPriority w:val="99"/>
    <w:semiHidden/>
    <w:rsid w:val="00437EB5"/>
    <w:rPr>
      <w:rFonts w:ascii="Segoe UI" w:hAnsi="Segoe UI" w:cs="Segoe UI"/>
      <w:sz w:val="18"/>
      <w:szCs w:val="18"/>
    </w:rPr>
  </w:style>
  <w:style w:type="table" w:styleId="Grilledutableau">
    <w:name w:val="Table Grid"/>
    <w:basedOn w:val="TableauNormal"/>
    <w:rsid w:val="00E6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Policepardfaut"/>
    <w:rsid w:val="00F166C7"/>
  </w:style>
  <w:style w:type="character" w:customStyle="1" w:styleId="Titre3Car">
    <w:name w:val="Titre 3 Car"/>
    <w:basedOn w:val="Policepardfaut"/>
    <w:link w:val="Titre3"/>
    <w:uiPriority w:val="9"/>
    <w:rsid w:val="0054437B"/>
    <w:rPr>
      <w:rFonts w:ascii="Arial" w:eastAsiaTheme="majorEastAsia" w:hAnsi="Arial" w:cstheme="majorBidi"/>
      <w:b/>
      <w:i/>
      <w:color w:val="000000" w:themeColor="text1"/>
      <w:sz w:val="40"/>
      <w:szCs w:val="24"/>
      <w:u w:val="single"/>
    </w:rPr>
  </w:style>
  <w:style w:type="character" w:customStyle="1" w:styleId="Titre4Car">
    <w:name w:val="Titre 4 Car"/>
    <w:basedOn w:val="Policepardfaut"/>
    <w:link w:val="Titre4"/>
    <w:rsid w:val="008B2FE8"/>
    <w:rPr>
      <w:rFonts w:ascii="Arial" w:eastAsiaTheme="majorEastAsia" w:hAnsi="Arial" w:cstheme="majorBidi"/>
      <w:b/>
      <w:i/>
      <w:iCs/>
      <w:color w:val="000000" w:themeColor="text1"/>
      <w:sz w:val="28"/>
      <w:u w:val="single"/>
    </w:rPr>
  </w:style>
  <w:style w:type="character" w:styleId="lev">
    <w:name w:val="Strong"/>
    <w:aliases w:val="Réponse"/>
    <w:basedOn w:val="Policepardfaut"/>
    <w:uiPriority w:val="22"/>
    <w:qFormat/>
    <w:rsid w:val="00096442"/>
    <w:rPr>
      <w:rFonts w:ascii="Arial" w:hAnsi="Arial"/>
      <w:b/>
      <w:bCs/>
      <w:color w:val="FF0000"/>
      <w:sz w:val="24"/>
    </w:rPr>
  </w:style>
  <w:style w:type="paragraph" w:styleId="NormalWeb">
    <w:name w:val="Normal (Web)"/>
    <w:basedOn w:val="Normal"/>
    <w:uiPriority w:val="99"/>
    <w:unhideWhenUsed/>
    <w:rsid w:val="00D517D1"/>
    <w:pPr>
      <w:spacing w:before="100" w:beforeAutospacing="1" w:after="100" w:afterAutospacing="1"/>
    </w:pPr>
    <w:rPr>
      <w:rFonts w:ascii="Times New Roman" w:eastAsia="Times New Roman" w:hAnsi="Times New Roman" w:cs="Times New Roman"/>
      <w:b/>
      <w:i/>
      <w:sz w:val="24"/>
      <w:szCs w:val="24"/>
      <w:lang w:eastAsia="fr-FR"/>
    </w:rPr>
  </w:style>
  <w:style w:type="character" w:customStyle="1" w:styleId="UnresolvedMention">
    <w:name w:val="Unresolved Mention"/>
    <w:basedOn w:val="Policepardfaut"/>
    <w:uiPriority w:val="99"/>
    <w:semiHidden/>
    <w:unhideWhenUsed/>
    <w:rsid w:val="00B4169A"/>
    <w:rPr>
      <w:color w:val="605E5C"/>
      <w:shd w:val="clear" w:color="auto" w:fill="E1DFDD"/>
    </w:rPr>
  </w:style>
  <w:style w:type="paragraph" w:customStyle="1" w:styleId="Montant">
    <w:name w:val="Montant"/>
    <w:basedOn w:val="Normal"/>
    <w:uiPriority w:val="2"/>
    <w:qFormat/>
    <w:rsid w:val="007A5625"/>
    <w:pPr>
      <w:spacing w:line="264" w:lineRule="auto"/>
      <w:jc w:val="right"/>
    </w:pPr>
    <w:rPr>
      <w:rFonts w:asciiTheme="minorHAnsi" w:eastAsia="Times New Roman" w:hAnsiTheme="minorHAnsi" w:cs="Times New Roman"/>
      <w:b/>
      <w:i/>
      <w:spacing w:val="4"/>
      <w:sz w:val="17"/>
      <w:szCs w:val="20"/>
    </w:rPr>
  </w:style>
  <w:style w:type="paragraph" w:customStyle="1" w:styleId="En-ttesdecolonne">
    <w:name w:val="En-têtes de colonne"/>
    <w:basedOn w:val="Normal"/>
    <w:uiPriority w:val="2"/>
    <w:qFormat/>
    <w:rsid w:val="007A5625"/>
    <w:pPr>
      <w:spacing w:line="264" w:lineRule="auto"/>
      <w:jc w:val="center"/>
    </w:pPr>
    <w:rPr>
      <w:rFonts w:asciiTheme="majorHAnsi" w:eastAsia="Times New Roman" w:hAnsiTheme="majorHAnsi" w:cs="Times New Roman"/>
      <w:i/>
      <w:caps/>
      <w:spacing w:val="4"/>
      <w:sz w:val="15"/>
      <w:szCs w:val="18"/>
    </w:rPr>
  </w:style>
  <w:style w:type="paragraph" w:customStyle="1" w:styleId="tiquettes">
    <w:name w:val="Étiquettes"/>
    <w:basedOn w:val="Titre2"/>
    <w:uiPriority w:val="3"/>
    <w:qFormat/>
    <w:rsid w:val="007A5625"/>
    <w:pPr>
      <w:keepNext w:val="0"/>
      <w:keepLines w:val="0"/>
      <w:numPr>
        <w:numId w:val="0"/>
      </w:numPr>
      <w:spacing w:before="20"/>
      <w:jc w:val="right"/>
    </w:pPr>
    <w:rPr>
      <w:rFonts w:asciiTheme="majorHAnsi" w:eastAsia="Times New Roman" w:hAnsiTheme="majorHAnsi" w:cs="Times New Roman"/>
      <w:b/>
      <w:caps/>
      <w:color w:val="auto"/>
      <w:spacing w:val="4"/>
      <w:sz w:val="15"/>
      <w:szCs w:val="16"/>
      <w:u w:val="none"/>
    </w:rPr>
  </w:style>
  <w:style w:type="character" w:customStyle="1" w:styleId="Titre5Car">
    <w:name w:val="Titre 5 Car"/>
    <w:basedOn w:val="Policepardfaut"/>
    <w:link w:val="Titre5"/>
    <w:rsid w:val="00D0617A"/>
    <w:rPr>
      <w:rFonts w:asciiTheme="majorHAnsi" w:eastAsiaTheme="majorEastAsia" w:hAnsiTheme="majorHAnsi" w:cstheme="majorBidi"/>
      <w:b/>
      <w:i/>
      <w:color w:val="2E74B5" w:themeColor="accent1" w:themeShade="BF"/>
      <w:sz w:val="28"/>
    </w:rPr>
  </w:style>
  <w:style w:type="paragraph" w:customStyle="1" w:styleId="current">
    <w:name w:val="current"/>
    <w:basedOn w:val="Normal"/>
    <w:rsid w:val="00D0617A"/>
    <w:pPr>
      <w:spacing w:before="100" w:beforeAutospacing="1" w:after="100" w:afterAutospacing="1"/>
    </w:pPr>
    <w:rPr>
      <w:rFonts w:ascii="Times New Roman" w:eastAsia="Times New Roman" w:hAnsi="Times New Roman" w:cs="Times New Roman"/>
      <w:b/>
      <w:i/>
      <w:sz w:val="24"/>
      <w:szCs w:val="24"/>
      <w:lang w:eastAsia="fr-FR"/>
    </w:rPr>
  </w:style>
  <w:style w:type="paragraph" w:customStyle="1" w:styleId="last">
    <w:name w:val="last"/>
    <w:basedOn w:val="Normal"/>
    <w:rsid w:val="00D0617A"/>
    <w:pPr>
      <w:spacing w:before="100" w:beforeAutospacing="1" w:after="100" w:afterAutospacing="1"/>
    </w:pPr>
    <w:rPr>
      <w:rFonts w:ascii="Times New Roman" w:eastAsia="Times New Roman" w:hAnsi="Times New Roman" w:cs="Times New Roman"/>
      <w:b/>
      <w:i/>
      <w:sz w:val="24"/>
      <w:szCs w:val="24"/>
      <w:lang w:eastAsia="fr-FR"/>
    </w:rPr>
  </w:style>
  <w:style w:type="paragraph" w:styleId="AdresseHTML">
    <w:name w:val="HTML Address"/>
    <w:basedOn w:val="Normal"/>
    <w:link w:val="AdresseHTMLCar"/>
    <w:uiPriority w:val="99"/>
    <w:semiHidden/>
    <w:unhideWhenUsed/>
    <w:rsid w:val="000E1648"/>
    <w:rPr>
      <w:rFonts w:ascii="Times New Roman" w:eastAsia="Times New Roman" w:hAnsi="Times New Roman" w:cs="Times New Roman"/>
      <w:b/>
      <w:iCs/>
      <w:sz w:val="24"/>
      <w:szCs w:val="24"/>
      <w:lang w:eastAsia="fr-FR"/>
    </w:rPr>
  </w:style>
  <w:style w:type="character" w:customStyle="1" w:styleId="AdresseHTMLCar">
    <w:name w:val="Adresse HTML Car"/>
    <w:basedOn w:val="Policepardfaut"/>
    <w:link w:val="AdresseHTML"/>
    <w:uiPriority w:val="99"/>
    <w:semiHidden/>
    <w:rsid w:val="000E1648"/>
    <w:rPr>
      <w:rFonts w:ascii="Times New Roman" w:eastAsia="Times New Roman" w:hAnsi="Times New Roman" w:cs="Times New Roman"/>
      <w:i/>
      <w:iCs/>
      <w:sz w:val="24"/>
      <w:szCs w:val="24"/>
      <w:lang w:eastAsia="fr-FR"/>
    </w:rPr>
  </w:style>
  <w:style w:type="character" w:styleId="Marquedecommentaire">
    <w:name w:val="annotation reference"/>
    <w:basedOn w:val="Policepardfaut"/>
    <w:uiPriority w:val="99"/>
    <w:semiHidden/>
    <w:unhideWhenUsed/>
    <w:rsid w:val="00961A2E"/>
    <w:rPr>
      <w:sz w:val="16"/>
      <w:szCs w:val="16"/>
    </w:rPr>
  </w:style>
  <w:style w:type="paragraph" w:styleId="Commentaire">
    <w:name w:val="annotation text"/>
    <w:basedOn w:val="Normal"/>
    <w:link w:val="CommentaireCar"/>
    <w:uiPriority w:val="99"/>
    <w:semiHidden/>
    <w:unhideWhenUsed/>
    <w:rsid w:val="00961A2E"/>
    <w:rPr>
      <w:sz w:val="20"/>
      <w:szCs w:val="20"/>
    </w:rPr>
  </w:style>
  <w:style w:type="character" w:customStyle="1" w:styleId="CommentaireCar">
    <w:name w:val="Commentaire Car"/>
    <w:basedOn w:val="Policepardfaut"/>
    <w:link w:val="Commentaire"/>
    <w:uiPriority w:val="99"/>
    <w:semiHidden/>
    <w:rsid w:val="00961A2E"/>
    <w:rPr>
      <w:rFonts w:ascii="Arial" w:hAnsi="Arial"/>
      <w:b/>
      <w:i/>
      <w:color w:val="5B9BD5" w:themeColor="accent1"/>
      <w:sz w:val="20"/>
      <w:szCs w:val="20"/>
    </w:rPr>
  </w:style>
  <w:style w:type="paragraph" w:styleId="Objetducommentaire">
    <w:name w:val="annotation subject"/>
    <w:basedOn w:val="Commentaire"/>
    <w:next w:val="Commentaire"/>
    <w:link w:val="ObjetducommentaireCar"/>
    <w:uiPriority w:val="99"/>
    <w:semiHidden/>
    <w:unhideWhenUsed/>
    <w:rsid w:val="00961A2E"/>
    <w:rPr>
      <w:bCs/>
    </w:rPr>
  </w:style>
  <w:style w:type="character" w:customStyle="1" w:styleId="ObjetducommentaireCar">
    <w:name w:val="Objet du commentaire Car"/>
    <w:basedOn w:val="CommentaireCar"/>
    <w:link w:val="Objetducommentaire"/>
    <w:uiPriority w:val="99"/>
    <w:semiHidden/>
    <w:rsid w:val="00961A2E"/>
    <w:rPr>
      <w:rFonts w:ascii="Arial" w:hAnsi="Arial"/>
      <w:b/>
      <w:bCs/>
      <w:i/>
      <w:color w:val="5B9BD5" w:themeColor="accent1"/>
      <w:sz w:val="20"/>
      <w:szCs w:val="20"/>
    </w:rPr>
  </w:style>
  <w:style w:type="character" w:customStyle="1" w:styleId="legende">
    <w:name w:val="legende"/>
    <w:basedOn w:val="Policepardfaut"/>
    <w:rsid w:val="00994300"/>
  </w:style>
  <w:style w:type="paragraph" w:styleId="TM3">
    <w:name w:val="toc 3"/>
    <w:basedOn w:val="Normal"/>
    <w:next w:val="Normal"/>
    <w:autoRedefine/>
    <w:uiPriority w:val="39"/>
    <w:unhideWhenUsed/>
    <w:rsid w:val="002A694E"/>
    <w:pPr>
      <w:spacing w:after="100"/>
      <w:ind w:left="560"/>
    </w:pPr>
    <w:rPr>
      <w:b/>
      <w:i/>
      <w:sz w:val="22"/>
    </w:rPr>
  </w:style>
  <w:style w:type="character" w:customStyle="1" w:styleId="h5p-alternative-inner">
    <w:name w:val="h5p-alternative-inner"/>
    <w:basedOn w:val="Policepardfaut"/>
    <w:rsid w:val="00775A37"/>
  </w:style>
  <w:style w:type="character" w:customStyle="1" w:styleId="Titre8Car">
    <w:name w:val="Titre 8 Car"/>
    <w:basedOn w:val="Policepardfaut"/>
    <w:link w:val="Titre8"/>
    <w:rsid w:val="00714F19"/>
    <w:rPr>
      <w:rFonts w:ascii="Comic Sans MS" w:eastAsia="Times New Roman" w:hAnsi="Comic Sans MS" w:cs="Times New Roman"/>
      <w:b/>
      <w:sz w:val="24"/>
      <w:szCs w:val="20"/>
      <w:lang w:eastAsia="fr-FR"/>
    </w:rPr>
  </w:style>
  <w:style w:type="character" w:customStyle="1" w:styleId="Titre9Car">
    <w:name w:val="Titre 9 Car"/>
    <w:basedOn w:val="Policepardfaut"/>
    <w:link w:val="Titre9"/>
    <w:rsid w:val="00714F19"/>
    <w:rPr>
      <w:rFonts w:ascii="Comic Sans MS" w:eastAsia="Times New Roman" w:hAnsi="Comic Sans MS" w:cs="Times New Roman"/>
      <w:b/>
      <w:sz w:val="24"/>
      <w:szCs w:val="20"/>
      <w:lang w:eastAsia="fr-FR"/>
    </w:rPr>
  </w:style>
  <w:style w:type="paragraph" w:customStyle="1" w:styleId="Normalcours">
    <w:name w:val="Normal.cours"/>
    <w:rsid w:val="00714F19"/>
    <w:pPr>
      <w:spacing w:after="0" w:line="240" w:lineRule="auto"/>
    </w:pPr>
    <w:rPr>
      <w:rFonts w:ascii="Times New Roman" w:eastAsia="Times New Roman" w:hAnsi="Times New Roman" w:cs="Times New Roman"/>
      <w:sz w:val="20"/>
      <w:szCs w:val="20"/>
      <w:lang w:eastAsia="fr-FR"/>
    </w:rPr>
  </w:style>
  <w:style w:type="character" w:styleId="Numrodepage">
    <w:name w:val="page number"/>
    <w:basedOn w:val="Policepardfaut"/>
    <w:rsid w:val="00714F19"/>
  </w:style>
  <w:style w:type="paragraph" w:styleId="Corpsdetexte">
    <w:name w:val="Body Text"/>
    <w:basedOn w:val="Normal"/>
    <w:link w:val="CorpsdetexteCar"/>
    <w:rsid w:val="00714F19"/>
    <w:rPr>
      <w:rFonts w:ascii="Comic Sans MS" w:eastAsia="Times New Roman" w:hAnsi="Comic Sans MS" w:cs="Times New Roman"/>
      <w:b/>
      <w:i/>
      <w:sz w:val="24"/>
      <w:szCs w:val="20"/>
      <w:lang w:eastAsia="fr-FR"/>
    </w:rPr>
  </w:style>
  <w:style w:type="character" w:customStyle="1" w:styleId="CorpsdetexteCar">
    <w:name w:val="Corps de texte Car"/>
    <w:basedOn w:val="Policepardfaut"/>
    <w:link w:val="Corpsdetexte"/>
    <w:rsid w:val="00714F19"/>
    <w:rPr>
      <w:rFonts w:ascii="Comic Sans MS" w:eastAsia="Times New Roman" w:hAnsi="Comic Sans MS" w:cs="Times New Roman"/>
      <w:sz w:val="24"/>
      <w:szCs w:val="20"/>
      <w:lang w:eastAsia="fr-FR"/>
    </w:rPr>
  </w:style>
  <w:style w:type="paragraph" w:styleId="Retraitcorpsdetexte">
    <w:name w:val="Body Text Indent"/>
    <w:basedOn w:val="Normal"/>
    <w:link w:val="RetraitcorpsdetexteCar"/>
    <w:rsid w:val="00714F19"/>
    <w:pPr>
      <w:ind w:firstLine="708"/>
      <w:jc w:val="both"/>
    </w:pPr>
    <w:rPr>
      <w:rFonts w:ascii="Tahoma" w:eastAsia="Times New Roman" w:hAnsi="Tahoma" w:cs="Times New Roman"/>
      <w:b/>
      <w:i/>
      <w:szCs w:val="20"/>
      <w:lang w:eastAsia="fr-FR"/>
    </w:rPr>
  </w:style>
  <w:style w:type="character" w:customStyle="1" w:styleId="RetraitcorpsdetexteCar">
    <w:name w:val="Retrait corps de texte Car"/>
    <w:basedOn w:val="Policepardfaut"/>
    <w:link w:val="Retraitcorpsdetexte"/>
    <w:rsid w:val="00714F19"/>
    <w:rPr>
      <w:rFonts w:ascii="Tahoma" w:eastAsia="Times New Roman" w:hAnsi="Tahoma" w:cs="Times New Roman"/>
      <w:sz w:val="28"/>
      <w:szCs w:val="20"/>
      <w:lang w:eastAsia="fr-FR"/>
    </w:rPr>
  </w:style>
  <w:style w:type="paragraph" w:customStyle="1" w:styleId="Blockquote">
    <w:name w:val="Blockquote"/>
    <w:basedOn w:val="Normal"/>
    <w:rsid w:val="00714F19"/>
    <w:pPr>
      <w:spacing w:before="100" w:after="100"/>
      <w:ind w:left="360" w:right="360"/>
    </w:pPr>
    <w:rPr>
      <w:rFonts w:ascii="Times New Roman" w:eastAsia="Times New Roman" w:hAnsi="Times New Roman" w:cs="Times New Roman"/>
      <w:b/>
      <w:i/>
      <w:snapToGrid w:val="0"/>
      <w:sz w:val="24"/>
      <w:szCs w:val="20"/>
      <w:lang w:eastAsia="fr-FR"/>
    </w:rPr>
  </w:style>
  <w:style w:type="paragraph" w:customStyle="1" w:styleId="texte">
    <w:name w:val="texte"/>
    <w:basedOn w:val="Normal"/>
    <w:rsid w:val="00714F19"/>
    <w:pPr>
      <w:spacing w:before="120"/>
    </w:pPr>
    <w:rPr>
      <w:rFonts w:ascii="Times New Roman" w:eastAsia="Times New Roman" w:hAnsi="Times New Roman" w:cs="Times New Roman"/>
      <w:b/>
      <w:i/>
      <w:sz w:val="24"/>
      <w:szCs w:val="20"/>
      <w:lang w:eastAsia="fr-FR"/>
    </w:rPr>
  </w:style>
  <w:style w:type="paragraph" w:customStyle="1" w:styleId="breadcrumb-item">
    <w:name w:val="breadcrumb-item"/>
    <w:basedOn w:val="Normal"/>
    <w:rsid w:val="00ED38B3"/>
    <w:pPr>
      <w:spacing w:before="100" w:beforeAutospacing="1" w:after="100" w:afterAutospacing="1"/>
    </w:pPr>
    <w:rPr>
      <w:rFonts w:ascii="Times New Roman" w:eastAsia="Times New Roman" w:hAnsi="Times New Roman" w:cs="Times New Roman"/>
      <w:b/>
      <w:i/>
      <w:sz w:val="24"/>
      <w:szCs w:val="24"/>
      <w:lang w:eastAsia="fr-FR"/>
    </w:rPr>
  </w:style>
  <w:style w:type="paragraph" w:customStyle="1" w:styleId="Default">
    <w:name w:val="Default"/>
    <w:rsid w:val="00BA665C"/>
    <w:pPr>
      <w:autoSpaceDE w:val="0"/>
      <w:autoSpaceDN w:val="0"/>
      <w:adjustRightInd w:val="0"/>
      <w:spacing w:after="0" w:line="240" w:lineRule="auto"/>
    </w:pPr>
    <w:rPr>
      <w:rFonts w:ascii="Times New Roman" w:hAnsi="Times New Roman" w:cs="Times New Roman"/>
      <w:color w:val="000000"/>
      <w:sz w:val="24"/>
      <w:szCs w:val="24"/>
    </w:rPr>
  </w:style>
  <w:style w:type="character" w:styleId="Textedelespacerserv">
    <w:name w:val="Placeholder Text"/>
    <w:basedOn w:val="Policepardfaut"/>
    <w:uiPriority w:val="99"/>
    <w:semiHidden/>
    <w:rsid w:val="00E8206D"/>
    <w:rPr>
      <w:color w:val="808080"/>
    </w:rPr>
  </w:style>
  <w:style w:type="character" w:customStyle="1" w:styleId="Style1">
    <w:name w:val="Style1"/>
    <w:basedOn w:val="Policepardfaut"/>
    <w:uiPriority w:val="1"/>
    <w:rsid w:val="00E8206D"/>
    <w:rPr>
      <w:rFonts w:ascii="Arial" w:hAnsi="Arial"/>
      <w:b/>
      <w:i/>
      <w:sz w:val="24"/>
    </w:rPr>
  </w:style>
  <w:style w:type="character" w:customStyle="1" w:styleId="Savoirs">
    <w:name w:val="Savoirs"/>
    <w:basedOn w:val="Policepardfaut"/>
    <w:uiPriority w:val="1"/>
    <w:rsid w:val="00545BA5"/>
    <w:rPr>
      <w:rFonts w:ascii="Arial" w:hAnsi="Arial"/>
      <w:b/>
      <w:i w:val="0"/>
      <w:sz w:val="28"/>
    </w:rPr>
  </w:style>
  <w:style w:type="character" w:customStyle="1" w:styleId="Style2">
    <w:name w:val="Style2"/>
    <w:basedOn w:val="Policepardfaut"/>
    <w:uiPriority w:val="1"/>
    <w:rsid w:val="00545BA5"/>
    <w:rPr>
      <w:rFonts w:ascii="Arial" w:hAnsi="Arial"/>
      <w:b w:val="0"/>
      <w:sz w:val="28"/>
    </w:rPr>
  </w:style>
  <w:style w:type="character" w:customStyle="1" w:styleId="Style3">
    <w:name w:val="Style3"/>
    <w:basedOn w:val="Policepardfaut"/>
    <w:uiPriority w:val="1"/>
    <w:rsid w:val="00545BA5"/>
    <w:rPr>
      <w:rFonts w:ascii="Arial" w:hAnsi="Arial"/>
      <w:b/>
      <w:i w:val="0"/>
      <w:color w:val="000000" w:themeColor="text1"/>
      <w:sz w:val="28"/>
    </w:rPr>
  </w:style>
  <w:style w:type="character" w:customStyle="1" w:styleId="SavoirsMEE">
    <w:name w:val="Savoirs MEE"/>
    <w:basedOn w:val="Policepardfaut"/>
    <w:uiPriority w:val="1"/>
    <w:rsid w:val="00015B92"/>
    <w:rPr>
      <w:rFonts w:ascii="Arial" w:hAnsi="Arial"/>
      <w:b/>
      <w:sz w:val="28"/>
    </w:rPr>
  </w:style>
  <w:style w:type="character" w:customStyle="1" w:styleId="Tches">
    <w:name w:val="Tâches"/>
    <w:basedOn w:val="Policepardfaut"/>
    <w:uiPriority w:val="1"/>
    <w:rsid w:val="00842F65"/>
    <w:rPr>
      <w:rFonts w:ascii="Arial" w:hAnsi="Arial"/>
      <w:color w:val="auto"/>
      <w:sz w:val="28"/>
    </w:rPr>
  </w:style>
  <w:style w:type="character" w:customStyle="1" w:styleId="TchesMEEA1">
    <w:name w:val="Tâches MEE A1"/>
    <w:basedOn w:val="Policepardfaut"/>
    <w:uiPriority w:val="1"/>
    <w:qFormat/>
    <w:rsid w:val="00E25FF1"/>
    <w:rPr>
      <w:rFonts w:ascii="Arial" w:hAnsi="Arial"/>
      <w:b w:val="0"/>
      <w:color w:val="000000" w:themeColor="text1"/>
      <w:sz w:val="28"/>
    </w:rPr>
  </w:style>
  <w:style w:type="character" w:customStyle="1" w:styleId="fontstyle01">
    <w:name w:val="fontstyle01"/>
    <w:basedOn w:val="Policepardfaut"/>
    <w:rsid w:val="009E1477"/>
    <w:rPr>
      <w:rFonts w:ascii="ArialMT" w:hAnsi="ArialMT" w:hint="default"/>
      <w:b w:val="0"/>
      <w:bCs w:val="0"/>
      <w:i w:val="0"/>
      <w:iCs w:val="0"/>
      <w:color w:val="000000"/>
      <w:sz w:val="20"/>
      <w:szCs w:val="20"/>
    </w:rPr>
  </w:style>
  <w:style w:type="paragraph" w:styleId="TM4">
    <w:name w:val="toc 4"/>
    <w:basedOn w:val="Normal"/>
    <w:next w:val="Normal"/>
    <w:autoRedefine/>
    <w:uiPriority w:val="39"/>
    <w:unhideWhenUsed/>
    <w:rsid w:val="00A231D4"/>
    <w:pPr>
      <w:spacing w:after="100"/>
      <w:ind w:left="840"/>
    </w:pPr>
  </w:style>
  <w:style w:type="character" w:styleId="Lienhypertextesuivivisit">
    <w:name w:val="FollowedHyperlink"/>
    <w:basedOn w:val="Policepardfaut"/>
    <w:uiPriority w:val="99"/>
    <w:semiHidden/>
    <w:unhideWhenUsed/>
    <w:rsid w:val="00D65CDA"/>
    <w:rPr>
      <w:color w:val="954F72" w:themeColor="followedHyperlink"/>
      <w:u w:val="single"/>
    </w:rPr>
  </w:style>
  <w:style w:type="character" w:customStyle="1" w:styleId="hgkelc">
    <w:name w:val="hgkelc"/>
    <w:basedOn w:val="Policepardfaut"/>
    <w:rsid w:val="005E5A1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réponses"/>
    <w:qFormat/>
    <w:rsid w:val="00EC577A"/>
    <w:pPr>
      <w:spacing w:after="0" w:line="240" w:lineRule="auto"/>
    </w:pPr>
    <w:rPr>
      <w:rFonts w:ascii="Arial" w:hAnsi="Arial"/>
      <w:sz w:val="28"/>
    </w:rPr>
  </w:style>
  <w:style w:type="paragraph" w:styleId="Titre1">
    <w:name w:val="heading 1"/>
    <w:basedOn w:val="Normal"/>
    <w:next w:val="Normal"/>
    <w:link w:val="Titre1Car"/>
    <w:qFormat/>
    <w:rsid w:val="0033190B"/>
    <w:pPr>
      <w:keepNext/>
      <w:keepLines/>
      <w:numPr>
        <w:numId w:val="1"/>
      </w:numPr>
      <w:spacing w:before="240"/>
      <w:outlineLvl w:val="0"/>
    </w:pPr>
    <w:rPr>
      <w:rFonts w:eastAsiaTheme="majorEastAsia" w:cstheme="majorBidi"/>
      <w:i/>
      <w:sz w:val="32"/>
      <w:szCs w:val="32"/>
      <w:u w:val="single"/>
    </w:rPr>
  </w:style>
  <w:style w:type="paragraph" w:styleId="Titre2">
    <w:name w:val="heading 2"/>
    <w:basedOn w:val="Normal"/>
    <w:next w:val="Normal"/>
    <w:link w:val="Titre2Car"/>
    <w:unhideWhenUsed/>
    <w:qFormat/>
    <w:rsid w:val="0033190B"/>
    <w:pPr>
      <w:keepNext/>
      <w:keepLines/>
      <w:numPr>
        <w:numId w:val="3"/>
      </w:numPr>
      <w:spacing w:before="40"/>
      <w:outlineLvl w:val="1"/>
    </w:pPr>
    <w:rPr>
      <w:rFonts w:eastAsiaTheme="majorEastAsia" w:cstheme="majorBidi"/>
      <w:color w:val="FF0000"/>
      <w:szCs w:val="26"/>
      <w:u w:val="single"/>
    </w:rPr>
  </w:style>
  <w:style w:type="paragraph" w:styleId="Titre3">
    <w:name w:val="heading 3"/>
    <w:basedOn w:val="Normal"/>
    <w:next w:val="Normal"/>
    <w:link w:val="Titre3Car"/>
    <w:uiPriority w:val="9"/>
    <w:unhideWhenUsed/>
    <w:qFormat/>
    <w:rsid w:val="0054437B"/>
    <w:pPr>
      <w:keepNext/>
      <w:keepLines/>
      <w:numPr>
        <w:numId w:val="14"/>
      </w:numPr>
      <w:spacing w:before="40"/>
      <w:outlineLvl w:val="2"/>
    </w:pPr>
    <w:rPr>
      <w:rFonts w:eastAsiaTheme="majorEastAsia" w:cstheme="majorBidi"/>
      <w:b/>
      <w:i/>
      <w:color w:val="000000" w:themeColor="text1"/>
      <w:sz w:val="40"/>
      <w:szCs w:val="24"/>
      <w:u w:val="single"/>
    </w:rPr>
  </w:style>
  <w:style w:type="paragraph" w:styleId="Titre4">
    <w:name w:val="heading 4"/>
    <w:basedOn w:val="Normal"/>
    <w:next w:val="Normal"/>
    <w:link w:val="Titre4Car"/>
    <w:unhideWhenUsed/>
    <w:qFormat/>
    <w:rsid w:val="008B2FE8"/>
    <w:pPr>
      <w:keepNext/>
      <w:keepLines/>
      <w:spacing w:before="40"/>
      <w:jc w:val="center"/>
      <w:outlineLvl w:val="3"/>
    </w:pPr>
    <w:rPr>
      <w:rFonts w:eastAsiaTheme="majorEastAsia" w:cstheme="majorBidi"/>
      <w:b/>
      <w:i/>
      <w:iCs/>
      <w:color w:val="000000" w:themeColor="text1"/>
      <w:u w:val="single"/>
    </w:rPr>
  </w:style>
  <w:style w:type="paragraph" w:styleId="Titre5">
    <w:name w:val="heading 5"/>
    <w:basedOn w:val="Normal"/>
    <w:next w:val="Normal"/>
    <w:link w:val="Titre5Car"/>
    <w:unhideWhenUsed/>
    <w:qFormat/>
    <w:rsid w:val="00D0617A"/>
    <w:pPr>
      <w:keepNext/>
      <w:keepLines/>
      <w:spacing w:before="40"/>
      <w:outlineLvl w:val="4"/>
    </w:pPr>
    <w:rPr>
      <w:rFonts w:asciiTheme="majorHAnsi" w:eastAsiaTheme="majorEastAsia" w:hAnsiTheme="majorHAnsi" w:cstheme="majorBidi"/>
      <w:color w:val="2E74B5" w:themeColor="accent1" w:themeShade="BF"/>
    </w:rPr>
  </w:style>
  <w:style w:type="paragraph" w:styleId="Titre8">
    <w:name w:val="heading 8"/>
    <w:basedOn w:val="Normal"/>
    <w:next w:val="Normal"/>
    <w:link w:val="Titre8Car"/>
    <w:qFormat/>
    <w:rsid w:val="00714F19"/>
    <w:pPr>
      <w:keepNext/>
      <w:outlineLvl w:val="7"/>
    </w:pPr>
    <w:rPr>
      <w:rFonts w:ascii="Comic Sans MS" w:eastAsia="Times New Roman" w:hAnsi="Comic Sans MS" w:cs="Times New Roman"/>
      <w:i/>
      <w:sz w:val="24"/>
      <w:szCs w:val="20"/>
      <w:lang w:eastAsia="fr-FR"/>
    </w:rPr>
  </w:style>
  <w:style w:type="paragraph" w:styleId="Titre9">
    <w:name w:val="heading 9"/>
    <w:basedOn w:val="Normal"/>
    <w:next w:val="Normal"/>
    <w:link w:val="Titre9Car"/>
    <w:qFormat/>
    <w:rsid w:val="00714F19"/>
    <w:pPr>
      <w:keepNext/>
      <w:outlineLvl w:val="8"/>
    </w:pPr>
    <w:rPr>
      <w:rFonts w:ascii="Comic Sans MS" w:eastAsia="Times New Roman" w:hAnsi="Comic Sans MS" w:cs="Times New Roman"/>
      <w:i/>
      <w:sz w:val="24"/>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98498B"/>
    <w:pPr>
      <w:tabs>
        <w:tab w:val="center" w:pos="4536"/>
        <w:tab w:val="right" w:pos="9072"/>
      </w:tabs>
    </w:pPr>
  </w:style>
  <w:style w:type="character" w:customStyle="1" w:styleId="En-tteCar">
    <w:name w:val="En-tête Car"/>
    <w:basedOn w:val="Policepardfaut"/>
    <w:link w:val="En-tte"/>
    <w:rsid w:val="0098498B"/>
  </w:style>
  <w:style w:type="paragraph" w:styleId="Pieddepage">
    <w:name w:val="footer"/>
    <w:basedOn w:val="Normal"/>
    <w:link w:val="PieddepageCar"/>
    <w:unhideWhenUsed/>
    <w:rsid w:val="0098498B"/>
    <w:pPr>
      <w:tabs>
        <w:tab w:val="center" w:pos="4536"/>
        <w:tab w:val="right" w:pos="9072"/>
      </w:tabs>
    </w:pPr>
  </w:style>
  <w:style w:type="character" w:customStyle="1" w:styleId="PieddepageCar">
    <w:name w:val="Pied de page Car"/>
    <w:basedOn w:val="Policepardfaut"/>
    <w:link w:val="Pieddepage"/>
    <w:rsid w:val="0098498B"/>
  </w:style>
  <w:style w:type="character" w:customStyle="1" w:styleId="Titre1Car">
    <w:name w:val="Titre 1 Car"/>
    <w:basedOn w:val="Policepardfaut"/>
    <w:link w:val="Titre1"/>
    <w:rsid w:val="009A10CC"/>
    <w:rPr>
      <w:rFonts w:ascii="Arial" w:eastAsiaTheme="majorEastAsia" w:hAnsi="Arial" w:cstheme="majorBidi"/>
      <w:b/>
      <w:color w:val="5B9BD5" w:themeColor="accent1"/>
      <w:sz w:val="32"/>
      <w:szCs w:val="32"/>
      <w:u w:val="single"/>
    </w:rPr>
  </w:style>
  <w:style w:type="paragraph" w:styleId="En-ttedetabledesmatires">
    <w:name w:val="TOC Heading"/>
    <w:basedOn w:val="Titre1"/>
    <w:next w:val="Normal"/>
    <w:uiPriority w:val="39"/>
    <w:unhideWhenUsed/>
    <w:qFormat/>
    <w:rsid w:val="004942AD"/>
    <w:pPr>
      <w:numPr>
        <w:numId w:val="0"/>
      </w:numPr>
      <w:outlineLvl w:val="9"/>
    </w:pPr>
    <w:rPr>
      <w:rFonts w:asciiTheme="majorHAnsi" w:hAnsiTheme="majorHAnsi"/>
      <w:b/>
      <w:i w:val="0"/>
      <w:color w:val="2E74B5" w:themeColor="accent1" w:themeShade="BF"/>
      <w:u w:val="none"/>
      <w:lang w:eastAsia="fr-FR"/>
    </w:rPr>
  </w:style>
  <w:style w:type="paragraph" w:styleId="TM1">
    <w:name w:val="toc 1"/>
    <w:basedOn w:val="Normal"/>
    <w:next w:val="Normal"/>
    <w:autoRedefine/>
    <w:uiPriority w:val="39"/>
    <w:unhideWhenUsed/>
    <w:rsid w:val="002A694E"/>
    <w:pPr>
      <w:spacing w:after="100"/>
    </w:pPr>
    <w:rPr>
      <w:color w:val="000000" w:themeColor="text1"/>
    </w:rPr>
  </w:style>
  <w:style w:type="character" w:styleId="Lienhypertexte">
    <w:name w:val="Hyperlink"/>
    <w:basedOn w:val="Policepardfaut"/>
    <w:uiPriority w:val="99"/>
    <w:unhideWhenUsed/>
    <w:rsid w:val="004942AD"/>
    <w:rPr>
      <w:color w:val="0563C1" w:themeColor="hyperlink"/>
      <w:u w:val="single"/>
    </w:rPr>
  </w:style>
  <w:style w:type="paragraph" w:styleId="Paragraphedeliste">
    <w:name w:val="List Paragraph"/>
    <w:basedOn w:val="Normal"/>
    <w:uiPriority w:val="34"/>
    <w:qFormat/>
    <w:rsid w:val="00C77DB4"/>
    <w:pPr>
      <w:ind w:left="720"/>
      <w:contextualSpacing/>
    </w:pPr>
  </w:style>
  <w:style w:type="paragraph" w:styleId="Sansinterligne">
    <w:name w:val="No Spacing"/>
    <w:uiPriority w:val="1"/>
    <w:qFormat/>
    <w:rsid w:val="00DD15D5"/>
    <w:pPr>
      <w:spacing w:after="0" w:line="240" w:lineRule="auto"/>
    </w:pPr>
    <w:rPr>
      <w:rFonts w:ascii="Arial" w:hAnsi="Arial"/>
      <w:sz w:val="28"/>
    </w:rPr>
  </w:style>
  <w:style w:type="character" w:customStyle="1" w:styleId="Titre2Car">
    <w:name w:val="Titre 2 Car"/>
    <w:basedOn w:val="Policepardfaut"/>
    <w:link w:val="Titre2"/>
    <w:rsid w:val="009D6436"/>
    <w:rPr>
      <w:rFonts w:ascii="Arial" w:eastAsiaTheme="majorEastAsia" w:hAnsi="Arial" w:cstheme="majorBidi"/>
      <w:b/>
      <w:color w:val="FF0000"/>
      <w:sz w:val="28"/>
      <w:szCs w:val="26"/>
      <w:u w:val="single"/>
    </w:rPr>
  </w:style>
  <w:style w:type="paragraph" w:styleId="TM2">
    <w:name w:val="toc 2"/>
    <w:basedOn w:val="Normal"/>
    <w:next w:val="Normal"/>
    <w:autoRedefine/>
    <w:uiPriority w:val="39"/>
    <w:unhideWhenUsed/>
    <w:rsid w:val="002A694E"/>
    <w:pPr>
      <w:spacing w:after="100"/>
      <w:ind w:left="280"/>
    </w:pPr>
    <w:rPr>
      <w:b/>
      <w:i/>
      <w:color w:val="000000" w:themeColor="text1"/>
      <w:sz w:val="24"/>
    </w:rPr>
  </w:style>
  <w:style w:type="paragraph" w:styleId="Textedebulles">
    <w:name w:val="Balloon Text"/>
    <w:basedOn w:val="Normal"/>
    <w:link w:val="TextedebullesCar"/>
    <w:uiPriority w:val="99"/>
    <w:semiHidden/>
    <w:unhideWhenUsed/>
    <w:rsid w:val="00437EB5"/>
    <w:rPr>
      <w:rFonts w:ascii="Segoe UI" w:hAnsi="Segoe UI" w:cs="Segoe UI"/>
      <w:sz w:val="18"/>
      <w:szCs w:val="18"/>
    </w:rPr>
  </w:style>
  <w:style w:type="character" w:customStyle="1" w:styleId="TextedebullesCar">
    <w:name w:val="Texte de bulles Car"/>
    <w:basedOn w:val="Policepardfaut"/>
    <w:link w:val="Textedebulles"/>
    <w:uiPriority w:val="99"/>
    <w:semiHidden/>
    <w:rsid w:val="00437EB5"/>
    <w:rPr>
      <w:rFonts w:ascii="Segoe UI" w:hAnsi="Segoe UI" w:cs="Segoe UI"/>
      <w:sz w:val="18"/>
      <w:szCs w:val="18"/>
    </w:rPr>
  </w:style>
  <w:style w:type="table" w:styleId="Grilledutableau">
    <w:name w:val="Table Grid"/>
    <w:basedOn w:val="TableauNormal"/>
    <w:rsid w:val="00E6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Policepardfaut"/>
    <w:rsid w:val="00F166C7"/>
  </w:style>
  <w:style w:type="character" w:customStyle="1" w:styleId="Titre3Car">
    <w:name w:val="Titre 3 Car"/>
    <w:basedOn w:val="Policepardfaut"/>
    <w:link w:val="Titre3"/>
    <w:uiPriority w:val="9"/>
    <w:rsid w:val="0054437B"/>
    <w:rPr>
      <w:rFonts w:ascii="Arial" w:eastAsiaTheme="majorEastAsia" w:hAnsi="Arial" w:cstheme="majorBidi"/>
      <w:b/>
      <w:i/>
      <w:color w:val="000000" w:themeColor="text1"/>
      <w:sz w:val="40"/>
      <w:szCs w:val="24"/>
      <w:u w:val="single"/>
    </w:rPr>
  </w:style>
  <w:style w:type="character" w:customStyle="1" w:styleId="Titre4Car">
    <w:name w:val="Titre 4 Car"/>
    <w:basedOn w:val="Policepardfaut"/>
    <w:link w:val="Titre4"/>
    <w:rsid w:val="008B2FE8"/>
    <w:rPr>
      <w:rFonts w:ascii="Arial" w:eastAsiaTheme="majorEastAsia" w:hAnsi="Arial" w:cstheme="majorBidi"/>
      <w:b/>
      <w:i/>
      <w:iCs/>
      <w:color w:val="000000" w:themeColor="text1"/>
      <w:sz w:val="28"/>
      <w:u w:val="single"/>
    </w:rPr>
  </w:style>
  <w:style w:type="character" w:styleId="lev">
    <w:name w:val="Strong"/>
    <w:aliases w:val="Réponse"/>
    <w:basedOn w:val="Policepardfaut"/>
    <w:uiPriority w:val="22"/>
    <w:qFormat/>
    <w:rsid w:val="00096442"/>
    <w:rPr>
      <w:rFonts w:ascii="Arial" w:hAnsi="Arial"/>
      <w:b/>
      <w:bCs/>
      <w:color w:val="FF0000"/>
      <w:sz w:val="24"/>
    </w:rPr>
  </w:style>
  <w:style w:type="paragraph" w:styleId="NormalWeb">
    <w:name w:val="Normal (Web)"/>
    <w:basedOn w:val="Normal"/>
    <w:uiPriority w:val="99"/>
    <w:unhideWhenUsed/>
    <w:rsid w:val="00D517D1"/>
    <w:pPr>
      <w:spacing w:before="100" w:beforeAutospacing="1" w:after="100" w:afterAutospacing="1"/>
    </w:pPr>
    <w:rPr>
      <w:rFonts w:ascii="Times New Roman" w:eastAsia="Times New Roman" w:hAnsi="Times New Roman" w:cs="Times New Roman"/>
      <w:b/>
      <w:i/>
      <w:sz w:val="24"/>
      <w:szCs w:val="24"/>
      <w:lang w:eastAsia="fr-FR"/>
    </w:rPr>
  </w:style>
  <w:style w:type="character" w:customStyle="1" w:styleId="UnresolvedMention">
    <w:name w:val="Unresolved Mention"/>
    <w:basedOn w:val="Policepardfaut"/>
    <w:uiPriority w:val="99"/>
    <w:semiHidden/>
    <w:unhideWhenUsed/>
    <w:rsid w:val="00B4169A"/>
    <w:rPr>
      <w:color w:val="605E5C"/>
      <w:shd w:val="clear" w:color="auto" w:fill="E1DFDD"/>
    </w:rPr>
  </w:style>
  <w:style w:type="paragraph" w:customStyle="1" w:styleId="Montant">
    <w:name w:val="Montant"/>
    <w:basedOn w:val="Normal"/>
    <w:uiPriority w:val="2"/>
    <w:qFormat/>
    <w:rsid w:val="007A5625"/>
    <w:pPr>
      <w:spacing w:line="264" w:lineRule="auto"/>
      <w:jc w:val="right"/>
    </w:pPr>
    <w:rPr>
      <w:rFonts w:asciiTheme="minorHAnsi" w:eastAsia="Times New Roman" w:hAnsiTheme="minorHAnsi" w:cs="Times New Roman"/>
      <w:b/>
      <w:i/>
      <w:spacing w:val="4"/>
      <w:sz w:val="17"/>
      <w:szCs w:val="20"/>
    </w:rPr>
  </w:style>
  <w:style w:type="paragraph" w:customStyle="1" w:styleId="En-ttesdecolonne">
    <w:name w:val="En-têtes de colonne"/>
    <w:basedOn w:val="Normal"/>
    <w:uiPriority w:val="2"/>
    <w:qFormat/>
    <w:rsid w:val="007A5625"/>
    <w:pPr>
      <w:spacing w:line="264" w:lineRule="auto"/>
      <w:jc w:val="center"/>
    </w:pPr>
    <w:rPr>
      <w:rFonts w:asciiTheme="majorHAnsi" w:eastAsia="Times New Roman" w:hAnsiTheme="majorHAnsi" w:cs="Times New Roman"/>
      <w:i/>
      <w:caps/>
      <w:spacing w:val="4"/>
      <w:sz w:val="15"/>
      <w:szCs w:val="18"/>
    </w:rPr>
  </w:style>
  <w:style w:type="paragraph" w:customStyle="1" w:styleId="tiquettes">
    <w:name w:val="Étiquettes"/>
    <w:basedOn w:val="Titre2"/>
    <w:uiPriority w:val="3"/>
    <w:qFormat/>
    <w:rsid w:val="007A5625"/>
    <w:pPr>
      <w:keepNext w:val="0"/>
      <w:keepLines w:val="0"/>
      <w:numPr>
        <w:numId w:val="0"/>
      </w:numPr>
      <w:spacing w:before="20"/>
      <w:jc w:val="right"/>
    </w:pPr>
    <w:rPr>
      <w:rFonts w:asciiTheme="majorHAnsi" w:eastAsia="Times New Roman" w:hAnsiTheme="majorHAnsi" w:cs="Times New Roman"/>
      <w:b/>
      <w:caps/>
      <w:color w:val="auto"/>
      <w:spacing w:val="4"/>
      <w:sz w:val="15"/>
      <w:szCs w:val="16"/>
      <w:u w:val="none"/>
    </w:rPr>
  </w:style>
  <w:style w:type="character" w:customStyle="1" w:styleId="Titre5Car">
    <w:name w:val="Titre 5 Car"/>
    <w:basedOn w:val="Policepardfaut"/>
    <w:link w:val="Titre5"/>
    <w:rsid w:val="00D0617A"/>
    <w:rPr>
      <w:rFonts w:asciiTheme="majorHAnsi" w:eastAsiaTheme="majorEastAsia" w:hAnsiTheme="majorHAnsi" w:cstheme="majorBidi"/>
      <w:b/>
      <w:i/>
      <w:color w:val="2E74B5" w:themeColor="accent1" w:themeShade="BF"/>
      <w:sz w:val="28"/>
    </w:rPr>
  </w:style>
  <w:style w:type="paragraph" w:customStyle="1" w:styleId="current">
    <w:name w:val="current"/>
    <w:basedOn w:val="Normal"/>
    <w:rsid w:val="00D0617A"/>
    <w:pPr>
      <w:spacing w:before="100" w:beforeAutospacing="1" w:after="100" w:afterAutospacing="1"/>
    </w:pPr>
    <w:rPr>
      <w:rFonts w:ascii="Times New Roman" w:eastAsia="Times New Roman" w:hAnsi="Times New Roman" w:cs="Times New Roman"/>
      <w:b/>
      <w:i/>
      <w:sz w:val="24"/>
      <w:szCs w:val="24"/>
      <w:lang w:eastAsia="fr-FR"/>
    </w:rPr>
  </w:style>
  <w:style w:type="paragraph" w:customStyle="1" w:styleId="last">
    <w:name w:val="last"/>
    <w:basedOn w:val="Normal"/>
    <w:rsid w:val="00D0617A"/>
    <w:pPr>
      <w:spacing w:before="100" w:beforeAutospacing="1" w:after="100" w:afterAutospacing="1"/>
    </w:pPr>
    <w:rPr>
      <w:rFonts w:ascii="Times New Roman" w:eastAsia="Times New Roman" w:hAnsi="Times New Roman" w:cs="Times New Roman"/>
      <w:b/>
      <w:i/>
      <w:sz w:val="24"/>
      <w:szCs w:val="24"/>
      <w:lang w:eastAsia="fr-FR"/>
    </w:rPr>
  </w:style>
  <w:style w:type="paragraph" w:styleId="AdresseHTML">
    <w:name w:val="HTML Address"/>
    <w:basedOn w:val="Normal"/>
    <w:link w:val="AdresseHTMLCar"/>
    <w:uiPriority w:val="99"/>
    <w:semiHidden/>
    <w:unhideWhenUsed/>
    <w:rsid w:val="000E1648"/>
    <w:rPr>
      <w:rFonts w:ascii="Times New Roman" w:eastAsia="Times New Roman" w:hAnsi="Times New Roman" w:cs="Times New Roman"/>
      <w:b/>
      <w:iCs/>
      <w:sz w:val="24"/>
      <w:szCs w:val="24"/>
      <w:lang w:eastAsia="fr-FR"/>
    </w:rPr>
  </w:style>
  <w:style w:type="character" w:customStyle="1" w:styleId="AdresseHTMLCar">
    <w:name w:val="Adresse HTML Car"/>
    <w:basedOn w:val="Policepardfaut"/>
    <w:link w:val="AdresseHTML"/>
    <w:uiPriority w:val="99"/>
    <w:semiHidden/>
    <w:rsid w:val="000E1648"/>
    <w:rPr>
      <w:rFonts w:ascii="Times New Roman" w:eastAsia="Times New Roman" w:hAnsi="Times New Roman" w:cs="Times New Roman"/>
      <w:i/>
      <w:iCs/>
      <w:sz w:val="24"/>
      <w:szCs w:val="24"/>
      <w:lang w:eastAsia="fr-FR"/>
    </w:rPr>
  </w:style>
  <w:style w:type="character" w:styleId="Marquedecommentaire">
    <w:name w:val="annotation reference"/>
    <w:basedOn w:val="Policepardfaut"/>
    <w:uiPriority w:val="99"/>
    <w:semiHidden/>
    <w:unhideWhenUsed/>
    <w:rsid w:val="00961A2E"/>
    <w:rPr>
      <w:sz w:val="16"/>
      <w:szCs w:val="16"/>
    </w:rPr>
  </w:style>
  <w:style w:type="paragraph" w:styleId="Commentaire">
    <w:name w:val="annotation text"/>
    <w:basedOn w:val="Normal"/>
    <w:link w:val="CommentaireCar"/>
    <w:uiPriority w:val="99"/>
    <w:semiHidden/>
    <w:unhideWhenUsed/>
    <w:rsid w:val="00961A2E"/>
    <w:rPr>
      <w:sz w:val="20"/>
      <w:szCs w:val="20"/>
    </w:rPr>
  </w:style>
  <w:style w:type="character" w:customStyle="1" w:styleId="CommentaireCar">
    <w:name w:val="Commentaire Car"/>
    <w:basedOn w:val="Policepardfaut"/>
    <w:link w:val="Commentaire"/>
    <w:uiPriority w:val="99"/>
    <w:semiHidden/>
    <w:rsid w:val="00961A2E"/>
    <w:rPr>
      <w:rFonts w:ascii="Arial" w:hAnsi="Arial"/>
      <w:b/>
      <w:i/>
      <w:color w:val="5B9BD5" w:themeColor="accent1"/>
      <w:sz w:val="20"/>
      <w:szCs w:val="20"/>
    </w:rPr>
  </w:style>
  <w:style w:type="paragraph" w:styleId="Objetducommentaire">
    <w:name w:val="annotation subject"/>
    <w:basedOn w:val="Commentaire"/>
    <w:next w:val="Commentaire"/>
    <w:link w:val="ObjetducommentaireCar"/>
    <w:uiPriority w:val="99"/>
    <w:semiHidden/>
    <w:unhideWhenUsed/>
    <w:rsid w:val="00961A2E"/>
    <w:rPr>
      <w:bCs/>
    </w:rPr>
  </w:style>
  <w:style w:type="character" w:customStyle="1" w:styleId="ObjetducommentaireCar">
    <w:name w:val="Objet du commentaire Car"/>
    <w:basedOn w:val="CommentaireCar"/>
    <w:link w:val="Objetducommentaire"/>
    <w:uiPriority w:val="99"/>
    <w:semiHidden/>
    <w:rsid w:val="00961A2E"/>
    <w:rPr>
      <w:rFonts w:ascii="Arial" w:hAnsi="Arial"/>
      <w:b/>
      <w:bCs/>
      <w:i/>
      <w:color w:val="5B9BD5" w:themeColor="accent1"/>
      <w:sz w:val="20"/>
      <w:szCs w:val="20"/>
    </w:rPr>
  </w:style>
  <w:style w:type="character" w:customStyle="1" w:styleId="legende">
    <w:name w:val="legende"/>
    <w:basedOn w:val="Policepardfaut"/>
    <w:rsid w:val="00994300"/>
  </w:style>
  <w:style w:type="paragraph" w:styleId="TM3">
    <w:name w:val="toc 3"/>
    <w:basedOn w:val="Normal"/>
    <w:next w:val="Normal"/>
    <w:autoRedefine/>
    <w:uiPriority w:val="39"/>
    <w:unhideWhenUsed/>
    <w:rsid w:val="002A694E"/>
    <w:pPr>
      <w:spacing w:after="100"/>
      <w:ind w:left="560"/>
    </w:pPr>
    <w:rPr>
      <w:b/>
      <w:i/>
      <w:sz w:val="22"/>
    </w:rPr>
  </w:style>
  <w:style w:type="character" w:customStyle="1" w:styleId="h5p-alternative-inner">
    <w:name w:val="h5p-alternative-inner"/>
    <w:basedOn w:val="Policepardfaut"/>
    <w:rsid w:val="00775A37"/>
  </w:style>
  <w:style w:type="character" w:customStyle="1" w:styleId="Titre8Car">
    <w:name w:val="Titre 8 Car"/>
    <w:basedOn w:val="Policepardfaut"/>
    <w:link w:val="Titre8"/>
    <w:rsid w:val="00714F19"/>
    <w:rPr>
      <w:rFonts w:ascii="Comic Sans MS" w:eastAsia="Times New Roman" w:hAnsi="Comic Sans MS" w:cs="Times New Roman"/>
      <w:b/>
      <w:sz w:val="24"/>
      <w:szCs w:val="20"/>
      <w:lang w:eastAsia="fr-FR"/>
    </w:rPr>
  </w:style>
  <w:style w:type="character" w:customStyle="1" w:styleId="Titre9Car">
    <w:name w:val="Titre 9 Car"/>
    <w:basedOn w:val="Policepardfaut"/>
    <w:link w:val="Titre9"/>
    <w:rsid w:val="00714F19"/>
    <w:rPr>
      <w:rFonts w:ascii="Comic Sans MS" w:eastAsia="Times New Roman" w:hAnsi="Comic Sans MS" w:cs="Times New Roman"/>
      <w:b/>
      <w:sz w:val="24"/>
      <w:szCs w:val="20"/>
      <w:lang w:eastAsia="fr-FR"/>
    </w:rPr>
  </w:style>
  <w:style w:type="paragraph" w:customStyle="1" w:styleId="Normalcours">
    <w:name w:val="Normal.cours"/>
    <w:rsid w:val="00714F19"/>
    <w:pPr>
      <w:spacing w:after="0" w:line="240" w:lineRule="auto"/>
    </w:pPr>
    <w:rPr>
      <w:rFonts w:ascii="Times New Roman" w:eastAsia="Times New Roman" w:hAnsi="Times New Roman" w:cs="Times New Roman"/>
      <w:sz w:val="20"/>
      <w:szCs w:val="20"/>
      <w:lang w:eastAsia="fr-FR"/>
    </w:rPr>
  </w:style>
  <w:style w:type="character" w:styleId="Numrodepage">
    <w:name w:val="page number"/>
    <w:basedOn w:val="Policepardfaut"/>
    <w:rsid w:val="00714F19"/>
  </w:style>
  <w:style w:type="paragraph" w:styleId="Corpsdetexte">
    <w:name w:val="Body Text"/>
    <w:basedOn w:val="Normal"/>
    <w:link w:val="CorpsdetexteCar"/>
    <w:rsid w:val="00714F19"/>
    <w:rPr>
      <w:rFonts w:ascii="Comic Sans MS" w:eastAsia="Times New Roman" w:hAnsi="Comic Sans MS" w:cs="Times New Roman"/>
      <w:b/>
      <w:i/>
      <w:sz w:val="24"/>
      <w:szCs w:val="20"/>
      <w:lang w:eastAsia="fr-FR"/>
    </w:rPr>
  </w:style>
  <w:style w:type="character" w:customStyle="1" w:styleId="CorpsdetexteCar">
    <w:name w:val="Corps de texte Car"/>
    <w:basedOn w:val="Policepardfaut"/>
    <w:link w:val="Corpsdetexte"/>
    <w:rsid w:val="00714F19"/>
    <w:rPr>
      <w:rFonts w:ascii="Comic Sans MS" w:eastAsia="Times New Roman" w:hAnsi="Comic Sans MS" w:cs="Times New Roman"/>
      <w:sz w:val="24"/>
      <w:szCs w:val="20"/>
      <w:lang w:eastAsia="fr-FR"/>
    </w:rPr>
  </w:style>
  <w:style w:type="paragraph" w:styleId="Retraitcorpsdetexte">
    <w:name w:val="Body Text Indent"/>
    <w:basedOn w:val="Normal"/>
    <w:link w:val="RetraitcorpsdetexteCar"/>
    <w:rsid w:val="00714F19"/>
    <w:pPr>
      <w:ind w:firstLine="708"/>
      <w:jc w:val="both"/>
    </w:pPr>
    <w:rPr>
      <w:rFonts w:ascii="Tahoma" w:eastAsia="Times New Roman" w:hAnsi="Tahoma" w:cs="Times New Roman"/>
      <w:b/>
      <w:i/>
      <w:szCs w:val="20"/>
      <w:lang w:eastAsia="fr-FR"/>
    </w:rPr>
  </w:style>
  <w:style w:type="character" w:customStyle="1" w:styleId="RetraitcorpsdetexteCar">
    <w:name w:val="Retrait corps de texte Car"/>
    <w:basedOn w:val="Policepardfaut"/>
    <w:link w:val="Retraitcorpsdetexte"/>
    <w:rsid w:val="00714F19"/>
    <w:rPr>
      <w:rFonts w:ascii="Tahoma" w:eastAsia="Times New Roman" w:hAnsi="Tahoma" w:cs="Times New Roman"/>
      <w:sz w:val="28"/>
      <w:szCs w:val="20"/>
      <w:lang w:eastAsia="fr-FR"/>
    </w:rPr>
  </w:style>
  <w:style w:type="paragraph" w:customStyle="1" w:styleId="Blockquote">
    <w:name w:val="Blockquote"/>
    <w:basedOn w:val="Normal"/>
    <w:rsid w:val="00714F19"/>
    <w:pPr>
      <w:spacing w:before="100" w:after="100"/>
      <w:ind w:left="360" w:right="360"/>
    </w:pPr>
    <w:rPr>
      <w:rFonts w:ascii="Times New Roman" w:eastAsia="Times New Roman" w:hAnsi="Times New Roman" w:cs="Times New Roman"/>
      <w:b/>
      <w:i/>
      <w:snapToGrid w:val="0"/>
      <w:sz w:val="24"/>
      <w:szCs w:val="20"/>
      <w:lang w:eastAsia="fr-FR"/>
    </w:rPr>
  </w:style>
  <w:style w:type="paragraph" w:customStyle="1" w:styleId="texte">
    <w:name w:val="texte"/>
    <w:basedOn w:val="Normal"/>
    <w:rsid w:val="00714F19"/>
    <w:pPr>
      <w:spacing w:before="120"/>
    </w:pPr>
    <w:rPr>
      <w:rFonts w:ascii="Times New Roman" w:eastAsia="Times New Roman" w:hAnsi="Times New Roman" w:cs="Times New Roman"/>
      <w:b/>
      <w:i/>
      <w:sz w:val="24"/>
      <w:szCs w:val="20"/>
      <w:lang w:eastAsia="fr-FR"/>
    </w:rPr>
  </w:style>
  <w:style w:type="paragraph" w:customStyle="1" w:styleId="breadcrumb-item">
    <w:name w:val="breadcrumb-item"/>
    <w:basedOn w:val="Normal"/>
    <w:rsid w:val="00ED38B3"/>
    <w:pPr>
      <w:spacing w:before="100" w:beforeAutospacing="1" w:after="100" w:afterAutospacing="1"/>
    </w:pPr>
    <w:rPr>
      <w:rFonts w:ascii="Times New Roman" w:eastAsia="Times New Roman" w:hAnsi="Times New Roman" w:cs="Times New Roman"/>
      <w:b/>
      <w:i/>
      <w:sz w:val="24"/>
      <w:szCs w:val="24"/>
      <w:lang w:eastAsia="fr-FR"/>
    </w:rPr>
  </w:style>
  <w:style w:type="paragraph" w:customStyle="1" w:styleId="Default">
    <w:name w:val="Default"/>
    <w:rsid w:val="00BA665C"/>
    <w:pPr>
      <w:autoSpaceDE w:val="0"/>
      <w:autoSpaceDN w:val="0"/>
      <w:adjustRightInd w:val="0"/>
      <w:spacing w:after="0" w:line="240" w:lineRule="auto"/>
    </w:pPr>
    <w:rPr>
      <w:rFonts w:ascii="Times New Roman" w:hAnsi="Times New Roman" w:cs="Times New Roman"/>
      <w:color w:val="000000"/>
      <w:sz w:val="24"/>
      <w:szCs w:val="24"/>
    </w:rPr>
  </w:style>
  <w:style w:type="character" w:styleId="Textedelespacerserv">
    <w:name w:val="Placeholder Text"/>
    <w:basedOn w:val="Policepardfaut"/>
    <w:uiPriority w:val="99"/>
    <w:semiHidden/>
    <w:rsid w:val="00E8206D"/>
    <w:rPr>
      <w:color w:val="808080"/>
    </w:rPr>
  </w:style>
  <w:style w:type="character" w:customStyle="1" w:styleId="Style1">
    <w:name w:val="Style1"/>
    <w:basedOn w:val="Policepardfaut"/>
    <w:uiPriority w:val="1"/>
    <w:rsid w:val="00E8206D"/>
    <w:rPr>
      <w:rFonts w:ascii="Arial" w:hAnsi="Arial"/>
      <w:b/>
      <w:i/>
      <w:sz w:val="24"/>
    </w:rPr>
  </w:style>
  <w:style w:type="character" w:customStyle="1" w:styleId="Savoirs">
    <w:name w:val="Savoirs"/>
    <w:basedOn w:val="Policepardfaut"/>
    <w:uiPriority w:val="1"/>
    <w:rsid w:val="00545BA5"/>
    <w:rPr>
      <w:rFonts w:ascii="Arial" w:hAnsi="Arial"/>
      <w:b/>
      <w:i w:val="0"/>
      <w:sz w:val="28"/>
    </w:rPr>
  </w:style>
  <w:style w:type="character" w:customStyle="1" w:styleId="Style2">
    <w:name w:val="Style2"/>
    <w:basedOn w:val="Policepardfaut"/>
    <w:uiPriority w:val="1"/>
    <w:rsid w:val="00545BA5"/>
    <w:rPr>
      <w:rFonts w:ascii="Arial" w:hAnsi="Arial"/>
      <w:b w:val="0"/>
      <w:sz w:val="28"/>
    </w:rPr>
  </w:style>
  <w:style w:type="character" w:customStyle="1" w:styleId="Style3">
    <w:name w:val="Style3"/>
    <w:basedOn w:val="Policepardfaut"/>
    <w:uiPriority w:val="1"/>
    <w:rsid w:val="00545BA5"/>
    <w:rPr>
      <w:rFonts w:ascii="Arial" w:hAnsi="Arial"/>
      <w:b/>
      <w:i w:val="0"/>
      <w:color w:val="000000" w:themeColor="text1"/>
      <w:sz w:val="28"/>
    </w:rPr>
  </w:style>
  <w:style w:type="character" w:customStyle="1" w:styleId="SavoirsMEE">
    <w:name w:val="Savoirs MEE"/>
    <w:basedOn w:val="Policepardfaut"/>
    <w:uiPriority w:val="1"/>
    <w:rsid w:val="00015B92"/>
    <w:rPr>
      <w:rFonts w:ascii="Arial" w:hAnsi="Arial"/>
      <w:b/>
      <w:sz w:val="28"/>
    </w:rPr>
  </w:style>
  <w:style w:type="character" w:customStyle="1" w:styleId="Tches">
    <w:name w:val="Tâches"/>
    <w:basedOn w:val="Policepardfaut"/>
    <w:uiPriority w:val="1"/>
    <w:rsid w:val="00842F65"/>
    <w:rPr>
      <w:rFonts w:ascii="Arial" w:hAnsi="Arial"/>
      <w:color w:val="auto"/>
      <w:sz w:val="28"/>
    </w:rPr>
  </w:style>
  <w:style w:type="character" w:customStyle="1" w:styleId="TchesMEEA1">
    <w:name w:val="Tâches MEE A1"/>
    <w:basedOn w:val="Policepardfaut"/>
    <w:uiPriority w:val="1"/>
    <w:qFormat/>
    <w:rsid w:val="00E25FF1"/>
    <w:rPr>
      <w:rFonts w:ascii="Arial" w:hAnsi="Arial"/>
      <w:b w:val="0"/>
      <w:color w:val="000000" w:themeColor="text1"/>
      <w:sz w:val="28"/>
    </w:rPr>
  </w:style>
  <w:style w:type="character" w:customStyle="1" w:styleId="fontstyle01">
    <w:name w:val="fontstyle01"/>
    <w:basedOn w:val="Policepardfaut"/>
    <w:rsid w:val="009E1477"/>
    <w:rPr>
      <w:rFonts w:ascii="ArialMT" w:hAnsi="ArialMT" w:hint="default"/>
      <w:b w:val="0"/>
      <w:bCs w:val="0"/>
      <w:i w:val="0"/>
      <w:iCs w:val="0"/>
      <w:color w:val="000000"/>
      <w:sz w:val="20"/>
      <w:szCs w:val="20"/>
    </w:rPr>
  </w:style>
  <w:style w:type="paragraph" w:styleId="TM4">
    <w:name w:val="toc 4"/>
    <w:basedOn w:val="Normal"/>
    <w:next w:val="Normal"/>
    <w:autoRedefine/>
    <w:uiPriority w:val="39"/>
    <w:unhideWhenUsed/>
    <w:rsid w:val="00A231D4"/>
    <w:pPr>
      <w:spacing w:after="100"/>
      <w:ind w:left="840"/>
    </w:pPr>
  </w:style>
  <w:style w:type="character" w:styleId="Lienhypertextesuivivisit">
    <w:name w:val="FollowedHyperlink"/>
    <w:basedOn w:val="Policepardfaut"/>
    <w:uiPriority w:val="99"/>
    <w:semiHidden/>
    <w:unhideWhenUsed/>
    <w:rsid w:val="00D65CDA"/>
    <w:rPr>
      <w:color w:val="954F72" w:themeColor="followedHyperlink"/>
      <w:u w:val="single"/>
    </w:rPr>
  </w:style>
  <w:style w:type="character" w:customStyle="1" w:styleId="hgkelc">
    <w:name w:val="hgkelc"/>
    <w:basedOn w:val="Policepardfaut"/>
    <w:rsid w:val="005E5A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403317">
      <w:bodyDiv w:val="1"/>
      <w:marLeft w:val="0"/>
      <w:marRight w:val="0"/>
      <w:marTop w:val="0"/>
      <w:marBottom w:val="0"/>
      <w:divBdr>
        <w:top w:val="none" w:sz="0" w:space="0" w:color="auto"/>
        <w:left w:val="none" w:sz="0" w:space="0" w:color="auto"/>
        <w:bottom w:val="none" w:sz="0" w:space="0" w:color="auto"/>
        <w:right w:val="none" w:sz="0" w:space="0" w:color="auto"/>
      </w:divBdr>
    </w:div>
    <w:div w:id="91705468">
      <w:bodyDiv w:val="1"/>
      <w:marLeft w:val="0"/>
      <w:marRight w:val="0"/>
      <w:marTop w:val="0"/>
      <w:marBottom w:val="0"/>
      <w:divBdr>
        <w:top w:val="none" w:sz="0" w:space="0" w:color="auto"/>
        <w:left w:val="none" w:sz="0" w:space="0" w:color="auto"/>
        <w:bottom w:val="none" w:sz="0" w:space="0" w:color="auto"/>
        <w:right w:val="none" w:sz="0" w:space="0" w:color="auto"/>
      </w:divBdr>
    </w:div>
    <w:div w:id="148910338">
      <w:bodyDiv w:val="1"/>
      <w:marLeft w:val="0"/>
      <w:marRight w:val="0"/>
      <w:marTop w:val="0"/>
      <w:marBottom w:val="0"/>
      <w:divBdr>
        <w:top w:val="none" w:sz="0" w:space="0" w:color="auto"/>
        <w:left w:val="none" w:sz="0" w:space="0" w:color="auto"/>
        <w:bottom w:val="none" w:sz="0" w:space="0" w:color="auto"/>
        <w:right w:val="none" w:sz="0" w:space="0" w:color="auto"/>
      </w:divBdr>
    </w:div>
    <w:div w:id="237059541">
      <w:bodyDiv w:val="1"/>
      <w:marLeft w:val="0"/>
      <w:marRight w:val="0"/>
      <w:marTop w:val="0"/>
      <w:marBottom w:val="0"/>
      <w:divBdr>
        <w:top w:val="none" w:sz="0" w:space="0" w:color="auto"/>
        <w:left w:val="none" w:sz="0" w:space="0" w:color="auto"/>
        <w:bottom w:val="none" w:sz="0" w:space="0" w:color="auto"/>
        <w:right w:val="none" w:sz="0" w:space="0" w:color="auto"/>
      </w:divBdr>
    </w:div>
    <w:div w:id="432752380">
      <w:bodyDiv w:val="1"/>
      <w:marLeft w:val="0"/>
      <w:marRight w:val="0"/>
      <w:marTop w:val="0"/>
      <w:marBottom w:val="0"/>
      <w:divBdr>
        <w:top w:val="none" w:sz="0" w:space="0" w:color="auto"/>
        <w:left w:val="none" w:sz="0" w:space="0" w:color="auto"/>
        <w:bottom w:val="none" w:sz="0" w:space="0" w:color="auto"/>
        <w:right w:val="none" w:sz="0" w:space="0" w:color="auto"/>
      </w:divBdr>
      <w:divsChild>
        <w:div w:id="892884328">
          <w:marLeft w:val="0"/>
          <w:marRight w:val="0"/>
          <w:marTop w:val="0"/>
          <w:marBottom w:val="0"/>
          <w:divBdr>
            <w:top w:val="none" w:sz="0" w:space="0" w:color="auto"/>
            <w:left w:val="none" w:sz="0" w:space="0" w:color="auto"/>
            <w:bottom w:val="none" w:sz="0" w:space="0" w:color="auto"/>
            <w:right w:val="none" w:sz="0" w:space="0" w:color="auto"/>
          </w:divBdr>
        </w:div>
      </w:divsChild>
    </w:div>
    <w:div w:id="475295987">
      <w:bodyDiv w:val="1"/>
      <w:marLeft w:val="0"/>
      <w:marRight w:val="0"/>
      <w:marTop w:val="0"/>
      <w:marBottom w:val="0"/>
      <w:divBdr>
        <w:top w:val="none" w:sz="0" w:space="0" w:color="auto"/>
        <w:left w:val="none" w:sz="0" w:space="0" w:color="auto"/>
        <w:bottom w:val="none" w:sz="0" w:space="0" w:color="auto"/>
        <w:right w:val="none" w:sz="0" w:space="0" w:color="auto"/>
      </w:divBdr>
    </w:div>
    <w:div w:id="511454567">
      <w:bodyDiv w:val="1"/>
      <w:marLeft w:val="0"/>
      <w:marRight w:val="0"/>
      <w:marTop w:val="0"/>
      <w:marBottom w:val="0"/>
      <w:divBdr>
        <w:top w:val="none" w:sz="0" w:space="0" w:color="auto"/>
        <w:left w:val="none" w:sz="0" w:space="0" w:color="auto"/>
        <w:bottom w:val="none" w:sz="0" w:space="0" w:color="auto"/>
        <w:right w:val="none" w:sz="0" w:space="0" w:color="auto"/>
      </w:divBdr>
    </w:div>
    <w:div w:id="797529819">
      <w:bodyDiv w:val="1"/>
      <w:marLeft w:val="0"/>
      <w:marRight w:val="0"/>
      <w:marTop w:val="0"/>
      <w:marBottom w:val="0"/>
      <w:divBdr>
        <w:top w:val="none" w:sz="0" w:space="0" w:color="auto"/>
        <w:left w:val="none" w:sz="0" w:space="0" w:color="auto"/>
        <w:bottom w:val="none" w:sz="0" w:space="0" w:color="auto"/>
        <w:right w:val="none" w:sz="0" w:space="0" w:color="auto"/>
      </w:divBdr>
      <w:divsChild>
        <w:div w:id="525951327">
          <w:marLeft w:val="0"/>
          <w:marRight w:val="0"/>
          <w:marTop w:val="0"/>
          <w:marBottom w:val="0"/>
          <w:divBdr>
            <w:top w:val="none" w:sz="0" w:space="0" w:color="auto"/>
            <w:left w:val="none" w:sz="0" w:space="0" w:color="auto"/>
            <w:bottom w:val="none" w:sz="0" w:space="0" w:color="auto"/>
            <w:right w:val="none" w:sz="0" w:space="0" w:color="auto"/>
          </w:divBdr>
        </w:div>
      </w:divsChild>
    </w:div>
    <w:div w:id="866023129">
      <w:bodyDiv w:val="1"/>
      <w:marLeft w:val="0"/>
      <w:marRight w:val="0"/>
      <w:marTop w:val="0"/>
      <w:marBottom w:val="0"/>
      <w:divBdr>
        <w:top w:val="none" w:sz="0" w:space="0" w:color="auto"/>
        <w:left w:val="none" w:sz="0" w:space="0" w:color="auto"/>
        <w:bottom w:val="none" w:sz="0" w:space="0" w:color="auto"/>
        <w:right w:val="none" w:sz="0" w:space="0" w:color="auto"/>
      </w:divBdr>
    </w:div>
    <w:div w:id="933515851">
      <w:bodyDiv w:val="1"/>
      <w:marLeft w:val="0"/>
      <w:marRight w:val="0"/>
      <w:marTop w:val="0"/>
      <w:marBottom w:val="0"/>
      <w:divBdr>
        <w:top w:val="none" w:sz="0" w:space="0" w:color="auto"/>
        <w:left w:val="none" w:sz="0" w:space="0" w:color="auto"/>
        <w:bottom w:val="none" w:sz="0" w:space="0" w:color="auto"/>
        <w:right w:val="none" w:sz="0" w:space="0" w:color="auto"/>
      </w:divBdr>
      <w:divsChild>
        <w:div w:id="1105342006">
          <w:marLeft w:val="0"/>
          <w:marRight w:val="0"/>
          <w:marTop w:val="0"/>
          <w:marBottom w:val="0"/>
          <w:divBdr>
            <w:top w:val="none" w:sz="0" w:space="0" w:color="auto"/>
            <w:left w:val="none" w:sz="0" w:space="0" w:color="auto"/>
            <w:bottom w:val="none" w:sz="0" w:space="0" w:color="auto"/>
            <w:right w:val="none" w:sz="0" w:space="0" w:color="auto"/>
          </w:divBdr>
          <w:divsChild>
            <w:div w:id="1699814617">
              <w:marLeft w:val="0"/>
              <w:marRight w:val="0"/>
              <w:marTop w:val="0"/>
              <w:marBottom w:val="0"/>
              <w:divBdr>
                <w:top w:val="none" w:sz="0" w:space="0" w:color="auto"/>
                <w:left w:val="none" w:sz="0" w:space="0" w:color="auto"/>
                <w:bottom w:val="none" w:sz="0" w:space="0" w:color="auto"/>
                <w:right w:val="none" w:sz="0" w:space="0" w:color="auto"/>
              </w:divBdr>
              <w:divsChild>
                <w:div w:id="1389768203">
                  <w:marLeft w:val="0"/>
                  <w:marRight w:val="0"/>
                  <w:marTop w:val="0"/>
                  <w:marBottom w:val="0"/>
                  <w:divBdr>
                    <w:top w:val="none" w:sz="0" w:space="0" w:color="auto"/>
                    <w:left w:val="none" w:sz="0" w:space="0" w:color="auto"/>
                    <w:bottom w:val="none" w:sz="0" w:space="0" w:color="auto"/>
                    <w:right w:val="none" w:sz="0" w:space="0" w:color="auto"/>
                  </w:divBdr>
                  <w:divsChild>
                    <w:div w:id="783698325">
                      <w:marLeft w:val="0"/>
                      <w:marRight w:val="0"/>
                      <w:marTop w:val="0"/>
                      <w:marBottom w:val="0"/>
                      <w:divBdr>
                        <w:top w:val="none" w:sz="0" w:space="0" w:color="auto"/>
                        <w:left w:val="none" w:sz="0" w:space="0" w:color="auto"/>
                        <w:bottom w:val="none" w:sz="0" w:space="0" w:color="auto"/>
                        <w:right w:val="none" w:sz="0" w:space="0" w:color="auto"/>
                      </w:divBdr>
                    </w:div>
                    <w:div w:id="204154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08385">
          <w:marLeft w:val="0"/>
          <w:marRight w:val="0"/>
          <w:marTop w:val="0"/>
          <w:marBottom w:val="0"/>
          <w:divBdr>
            <w:top w:val="none" w:sz="0" w:space="0" w:color="auto"/>
            <w:left w:val="none" w:sz="0" w:space="0" w:color="auto"/>
            <w:bottom w:val="none" w:sz="0" w:space="0" w:color="auto"/>
            <w:right w:val="none" w:sz="0" w:space="0" w:color="auto"/>
          </w:divBdr>
          <w:divsChild>
            <w:div w:id="1855342701">
              <w:marLeft w:val="0"/>
              <w:marRight w:val="0"/>
              <w:marTop w:val="0"/>
              <w:marBottom w:val="0"/>
              <w:divBdr>
                <w:top w:val="none" w:sz="0" w:space="0" w:color="auto"/>
                <w:left w:val="none" w:sz="0" w:space="0" w:color="auto"/>
                <w:bottom w:val="none" w:sz="0" w:space="0" w:color="auto"/>
                <w:right w:val="none" w:sz="0" w:space="0" w:color="auto"/>
              </w:divBdr>
              <w:divsChild>
                <w:div w:id="27841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836170">
      <w:bodyDiv w:val="1"/>
      <w:marLeft w:val="0"/>
      <w:marRight w:val="0"/>
      <w:marTop w:val="0"/>
      <w:marBottom w:val="0"/>
      <w:divBdr>
        <w:top w:val="none" w:sz="0" w:space="0" w:color="auto"/>
        <w:left w:val="none" w:sz="0" w:space="0" w:color="auto"/>
        <w:bottom w:val="none" w:sz="0" w:space="0" w:color="auto"/>
        <w:right w:val="none" w:sz="0" w:space="0" w:color="auto"/>
      </w:divBdr>
    </w:div>
    <w:div w:id="1039937447">
      <w:bodyDiv w:val="1"/>
      <w:marLeft w:val="0"/>
      <w:marRight w:val="0"/>
      <w:marTop w:val="0"/>
      <w:marBottom w:val="0"/>
      <w:divBdr>
        <w:top w:val="none" w:sz="0" w:space="0" w:color="auto"/>
        <w:left w:val="none" w:sz="0" w:space="0" w:color="auto"/>
        <w:bottom w:val="none" w:sz="0" w:space="0" w:color="auto"/>
        <w:right w:val="none" w:sz="0" w:space="0" w:color="auto"/>
      </w:divBdr>
    </w:div>
    <w:div w:id="1077359698">
      <w:bodyDiv w:val="1"/>
      <w:marLeft w:val="0"/>
      <w:marRight w:val="0"/>
      <w:marTop w:val="0"/>
      <w:marBottom w:val="0"/>
      <w:divBdr>
        <w:top w:val="none" w:sz="0" w:space="0" w:color="auto"/>
        <w:left w:val="none" w:sz="0" w:space="0" w:color="auto"/>
        <w:bottom w:val="none" w:sz="0" w:space="0" w:color="auto"/>
        <w:right w:val="none" w:sz="0" w:space="0" w:color="auto"/>
      </w:divBdr>
      <w:divsChild>
        <w:div w:id="307975823">
          <w:marLeft w:val="0"/>
          <w:marRight w:val="0"/>
          <w:marTop w:val="0"/>
          <w:marBottom w:val="0"/>
          <w:divBdr>
            <w:top w:val="none" w:sz="0" w:space="0" w:color="auto"/>
            <w:left w:val="none" w:sz="0" w:space="0" w:color="auto"/>
            <w:bottom w:val="none" w:sz="0" w:space="0" w:color="auto"/>
            <w:right w:val="none" w:sz="0" w:space="0" w:color="auto"/>
          </w:divBdr>
        </w:div>
      </w:divsChild>
    </w:div>
    <w:div w:id="1260212223">
      <w:bodyDiv w:val="1"/>
      <w:marLeft w:val="0"/>
      <w:marRight w:val="0"/>
      <w:marTop w:val="0"/>
      <w:marBottom w:val="0"/>
      <w:divBdr>
        <w:top w:val="none" w:sz="0" w:space="0" w:color="auto"/>
        <w:left w:val="none" w:sz="0" w:space="0" w:color="auto"/>
        <w:bottom w:val="none" w:sz="0" w:space="0" w:color="auto"/>
        <w:right w:val="none" w:sz="0" w:space="0" w:color="auto"/>
      </w:divBdr>
      <w:divsChild>
        <w:div w:id="1533229642">
          <w:marLeft w:val="0"/>
          <w:marRight w:val="0"/>
          <w:marTop w:val="0"/>
          <w:marBottom w:val="0"/>
          <w:divBdr>
            <w:top w:val="none" w:sz="0" w:space="0" w:color="auto"/>
            <w:left w:val="none" w:sz="0" w:space="0" w:color="auto"/>
            <w:bottom w:val="none" w:sz="0" w:space="0" w:color="auto"/>
            <w:right w:val="none" w:sz="0" w:space="0" w:color="auto"/>
          </w:divBdr>
          <w:divsChild>
            <w:div w:id="81476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459614">
      <w:bodyDiv w:val="1"/>
      <w:marLeft w:val="0"/>
      <w:marRight w:val="0"/>
      <w:marTop w:val="0"/>
      <w:marBottom w:val="0"/>
      <w:divBdr>
        <w:top w:val="none" w:sz="0" w:space="0" w:color="auto"/>
        <w:left w:val="none" w:sz="0" w:space="0" w:color="auto"/>
        <w:bottom w:val="none" w:sz="0" w:space="0" w:color="auto"/>
        <w:right w:val="none" w:sz="0" w:space="0" w:color="auto"/>
      </w:divBdr>
      <w:divsChild>
        <w:div w:id="1626737352">
          <w:marLeft w:val="0"/>
          <w:marRight w:val="0"/>
          <w:marTop w:val="0"/>
          <w:marBottom w:val="0"/>
          <w:divBdr>
            <w:top w:val="none" w:sz="0" w:space="0" w:color="auto"/>
            <w:left w:val="none" w:sz="0" w:space="0" w:color="auto"/>
            <w:bottom w:val="none" w:sz="0" w:space="0" w:color="auto"/>
            <w:right w:val="none" w:sz="0" w:space="0" w:color="auto"/>
          </w:divBdr>
          <w:divsChild>
            <w:div w:id="867833269">
              <w:marLeft w:val="0"/>
              <w:marRight w:val="0"/>
              <w:marTop w:val="0"/>
              <w:marBottom w:val="0"/>
              <w:divBdr>
                <w:top w:val="none" w:sz="0" w:space="0" w:color="auto"/>
                <w:left w:val="none" w:sz="0" w:space="0" w:color="auto"/>
                <w:bottom w:val="none" w:sz="0" w:space="0" w:color="auto"/>
                <w:right w:val="none" w:sz="0" w:space="0" w:color="auto"/>
              </w:divBdr>
              <w:divsChild>
                <w:div w:id="17436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941257">
          <w:marLeft w:val="0"/>
          <w:marRight w:val="0"/>
          <w:marTop w:val="0"/>
          <w:marBottom w:val="0"/>
          <w:divBdr>
            <w:top w:val="none" w:sz="0" w:space="0" w:color="auto"/>
            <w:left w:val="none" w:sz="0" w:space="0" w:color="auto"/>
            <w:bottom w:val="none" w:sz="0" w:space="0" w:color="auto"/>
            <w:right w:val="none" w:sz="0" w:space="0" w:color="auto"/>
          </w:divBdr>
          <w:divsChild>
            <w:div w:id="251472137">
              <w:marLeft w:val="0"/>
              <w:marRight w:val="0"/>
              <w:marTop w:val="0"/>
              <w:marBottom w:val="0"/>
              <w:divBdr>
                <w:top w:val="none" w:sz="0" w:space="0" w:color="auto"/>
                <w:left w:val="none" w:sz="0" w:space="0" w:color="auto"/>
                <w:bottom w:val="none" w:sz="0" w:space="0" w:color="auto"/>
                <w:right w:val="none" w:sz="0" w:space="0" w:color="auto"/>
              </w:divBdr>
              <w:divsChild>
                <w:div w:id="7152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735848">
          <w:marLeft w:val="0"/>
          <w:marRight w:val="0"/>
          <w:marTop w:val="0"/>
          <w:marBottom w:val="0"/>
          <w:divBdr>
            <w:top w:val="none" w:sz="0" w:space="0" w:color="auto"/>
            <w:left w:val="none" w:sz="0" w:space="0" w:color="auto"/>
            <w:bottom w:val="none" w:sz="0" w:space="0" w:color="auto"/>
            <w:right w:val="none" w:sz="0" w:space="0" w:color="auto"/>
          </w:divBdr>
          <w:divsChild>
            <w:div w:id="697659280">
              <w:marLeft w:val="0"/>
              <w:marRight w:val="0"/>
              <w:marTop w:val="0"/>
              <w:marBottom w:val="0"/>
              <w:divBdr>
                <w:top w:val="none" w:sz="0" w:space="0" w:color="auto"/>
                <w:left w:val="none" w:sz="0" w:space="0" w:color="auto"/>
                <w:bottom w:val="none" w:sz="0" w:space="0" w:color="auto"/>
                <w:right w:val="none" w:sz="0" w:space="0" w:color="auto"/>
              </w:divBdr>
              <w:divsChild>
                <w:div w:id="18147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297246">
          <w:marLeft w:val="0"/>
          <w:marRight w:val="0"/>
          <w:marTop w:val="0"/>
          <w:marBottom w:val="0"/>
          <w:divBdr>
            <w:top w:val="none" w:sz="0" w:space="0" w:color="auto"/>
            <w:left w:val="none" w:sz="0" w:space="0" w:color="auto"/>
            <w:bottom w:val="none" w:sz="0" w:space="0" w:color="auto"/>
            <w:right w:val="none" w:sz="0" w:space="0" w:color="auto"/>
          </w:divBdr>
          <w:divsChild>
            <w:div w:id="89816254">
              <w:marLeft w:val="0"/>
              <w:marRight w:val="0"/>
              <w:marTop w:val="0"/>
              <w:marBottom w:val="0"/>
              <w:divBdr>
                <w:top w:val="none" w:sz="0" w:space="0" w:color="auto"/>
                <w:left w:val="none" w:sz="0" w:space="0" w:color="auto"/>
                <w:bottom w:val="none" w:sz="0" w:space="0" w:color="auto"/>
                <w:right w:val="none" w:sz="0" w:space="0" w:color="auto"/>
              </w:divBdr>
              <w:divsChild>
                <w:div w:id="157909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62798">
          <w:marLeft w:val="0"/>
          <w:marRight w:val="0"/>
          <w:marTop w:val="0"/>
          <w:marBottom w:val="0"/>
          <w:divBdr>
            <w:top w:val="none" w:sz="0" w:space="0" w:color="auto"/>
            <w:left w:val="none" w:sz="0" w:space="0" w:color="auto"/>
            <w:bottom w:val="none" w:sz="0" w:space="0" w:color="auto"/>
            <w:right w:val="none" w:sz="0" w:space="0" w:color="auto"/>
          </w:divBdr>
          <w:divsChild>
            <w:div w:id="1868523219">
              <w:marLeft w:val="0"/>
              <w:marRight w:val="0"/>
              <w:marTop w:val="0"/>
              <w:marBottom w:val="0"/>
              <w:divBdr>
                <w:top w:val="none" w:sz="0" w:space="0" w:color="auto"/>
                <w:left w:val="none" w:sz="0" w:space="0" w:color="auto"/>
                <w:bottom w:val="none" w:sz="0" w:space="0" w:color="auto"/>
                <w:right w:val="none" w:sz="0" w:space="0" w:color="auto"/>
              </w:divBdr>
              <w:divsChild>
                <w:div w:id="19649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48453">
          <w:marLeft w:val="0"/>
          <w:marRight w:val="0"/>
          <w:marTop w:val="0"/>
          <w:marBottom w:val="0"/>
          <w:divBdr>
            <w:top w:val="none" w:sz="0" w:space="0" w:color="auto"/>
            <w:left w:val="none" w:sz="0" w:space="0" w:color="auto"/>
            <w:bottom w:val="none" w:sz="0" w:space="0" w:color="auto"/>
            <w:right w:val="none" w:sz="0" w:space="0" w:color="auto"/>
          </w:divBdr>
          <w:divsChild>
            <w:div w:id="1600603520">
              <w:marLeft w:val="0"/>
              <w:marRight w:val="0"/>
              <w:marTop w:val="0"/>
              <w:marBottom w:val="0"/>
              <w:divBdr>
                <w:top w:val="none" w:sz="0" w:space="0" w:color="auto"/>
                <w:left w:val="none" w:sz="0" w:space="0" w:color="auto"/>
                <w:bottom w:val="none" w:sz="0" w:space="0" w:color="auto"/>
                <w:right w:val="none" w:sz="0" w:space="0" w:color="auto"/>
              </w:divBdr>
              <w:divsChild>
                <w:div w:id="10505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232888">
          <w:marLeft w:val="0"/>
          <w:marRight w:val="0"/>
          <w:marTop w:val="0"/>
          <w:marBottom w:val="0"/>
          <w:divBdr>
            <w:top w:val="none" w:sz="0" w:space="0" w:color="auto"/>
            <w:left w:val="none" w:sz="0" w:space="0" w:color="auto"/>
            <w:bottom w:val="none" w:sz="0" w:space="0" w:color="auto"/>
            <w:right w:val="none" w:sz="0" w:space="0" w:color="auto"/>
          </w:divBdr>
          <w:divsChild>
            <w:div w:id="101460051">
              <w:marLeft w:val="0"/>
              <w:marRight w:val="0"/>
              <w:marTop w:val="0"/>
              <w:marBottom w:val="0"/>
              <w:divBdr>
                <w:top w:val="none" w:sz="0" w:space="0" w:color="auto"/>
                <w:left w:val="none" w:sz="0" w:space="0" w:color="auto"/>
                <w:bottom w:val="none" w:sz="0" w:space="0" w:color="auto"/>
                <w:right w:val="none" w:sz="0" w:space="0" w:color="auto"/>
              </w:divBdr>
              <w:divsChild>
                <w:div w:id="159698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77670">
      <w:bodyDiv w:val="1"/>
      <w:marLeft w:val="0"/>
      <w:marRight w:val="0"/>
      <w:marTop w:val="0"/>
      <w:marBottom w:val="0"/>
      <w:divBdr>
        <w:top w:val="none" w:sz="0" w:space="0" w:color="auto"/>
        <w:left w:val="none" w:sz="0" w:space="0" w:color="auto"/>
        <w:bottom w:val="none" w:sz="0" w:space="0" w:color="auto"/>
        <w:right w:val="none" w:sz="0" w:space="0" w:color="auto"/>
      </w:divBdr>
    </w:div>
    <w:div w:id="1708985320">
      <w:bodyDiv w:val="1"/>
      <w:marLeft w:val="0"/>
      <w:marRight w:val="0"/>
      <w:marTop w:val="0"/>
      <w:marBottom w:val="0"/>
      <w:divBdr>
        <w:top w:val="none" w:sz="0" w:space="0" w:color="auto"/>
        <w:left w:val="none" w:sz="0" w:space="0" w:color="auto"/>
        <w:bottom w:val="none" w:sz="0" w:space="0" w:color="auto"/>
        <w:right w:val="none" w:sz="0" w:space="0" w:color="auto"/>
      </w:divBdr>
    </w:div>
    <w:div w:id="1714578888">
      <w:bodyDiv w:val="1"/>
      <w:marLeft w:val="0"/>
      <w:marRight w:val="0"/>
      <w:marTop w:val="0"/>
      <w:marBottom w:val="0"/>
      <w:divBdr>
        <w:top w:val="none" w:sz="0" w:space="0" w:color="auto"/>
        <w:left w:val="none" w:sz="0" w:space="0" w:color="auto"/>
        <w:bottom w:val="none" w:sz="0" w:space="0" w:color="auto"/>
        <w:right w:val="none" w:sz="0" w:space="0" w:color="auto"/>
      </w:divBdr>
    </w:div>
    <w:div w:id="1760328538">
      <w:bodyDiv w:val="1"/>
      <w:marLeft w:val="0"/>
      <w:marRight w:val="0"/>
      <w:marTop w:val="0"/>
      <w:marBottom w:val="0"/>
      <w:divBdr>
        <w:top w:val="none" w:sz="0" w:space="0" w:color="auto"/>
        <w:left w:val="none" w:sz="0" w:space="0" w:color="auto"/>
        <w:bottom w:val="none" w:sz="0" w:space="0" w:color="auto"/>
        <w:right w:val="none" w:sz="0" w:space="0" w:color="auto"/>
      </w:divBdr>
      <w:divsChild>
        <w:div w:id="653141488">
          <w:marLeft w:val="0"/>
          <w:marRight w:val="0"/>
          <w:marTop w:val="0"/>
          <w:marBottom w:val="0"/>
          <w:divBdr>
            <w:top w:val="none" w:sz="0" w:space="0" w:color="auto"/>
            <w:left w:val="none" w:sz="0" w:space="0" w:color="auto"/>
            <w:bottom w:val="none" w:sz="0" w:space="0" w:color="auto"/>
            <w:right w:val="none" w:sz="0" w:space="0" w:color="auto"/>
          </w:divBdr>
        </w:div>
      </w:divsChild>
    </w:div>
    <w:div w:id="1809470271">
      <w:bodyDiv w:val="1"/>
      <w:marLeft w:val="0"/>
      <w:marRight w:val="0"/>
      <w:marTop w:val="0"/>
      <w:marBottom w:val="0"/>
      <w:divBdr>
        <w:top w:val="none" w:sz="0" w:space="0" w:color="auto"/>
        <w:left w:val="none" w:sz="0" w:space="0" w:color="auto"/>
        <w:bottom w:val="none" w:sz="0" w:space="0" w:color="auto"/>
        <w:right w:val="none" w:sz="0" w:space="0" w:color="auto"/>
      </w:divBdr>
    </w:div>
    <w:div w:id="1827818097">
      <w:bodyDiv w:val="1"/>
      <w:marLeft w:val="0"/>
      <w:marRight w:val="0"/>
      <w:marTop w:val="0"/>
      <w:marBottom w:val="0"/>
      <w:divBdr>
        <w:top w:val="none" w:sz="0" w:space="0" w:color="auto"/>
        <w:left w:val="none" w:sz="0" w:space="0" w:color="auto"/>
        <w:bottom w:val="none" w:sz="0" w:space="0" w:color="auto"/>
        <w:right w:val="none" w:sz="0" w:space="0" w:color="auto"/>
      </w:divBdr>
      <w:divsChild>
        <w:div w:id="611398954">
          <w:marLeft w:val="0"/>
          <w:marRight w:val="0"/>
          <w:marTop w:val="0"/>
          <w:marBottom w:val="0"/>
          <w:divBdr>
            <w:top w:val="none" w:sz="0" w:space="0" w:color="auto"/>
            <w:left w:val="none" w:sz="0" w:space="0" w:color="auto"/>
            <w:bottom w:val="none" w:sz="0" w:space="0" w:color="auto"/>
            <w:right w:val="none" w:sz="0" w:space="0" w:color="auto"/>
          </w:divBdr>
        </w:div>
        <w:div w:id="692875758">
          <w:marLeft w:val="0"/>
          <w:marRight w:val="0"/>
          <w:marTop w:val="0"/>
          <w:marBottom w:val="0"/>
          <w:divBdr>
            <w:top w:val="none" w:sz="0" w:space="0" w:color="auto"/>
            <w:left w:val="none" w:sz="0" w:space="0" w:color="auto"/>
            <w:bottom w:val="none" w:sz="0" w:space="0" w:color="auto"/>
            <w:right w:val="none" w:sz="0" w:space="0" w:color="auto"/>
          </w:divBdr>
        </w:div>
      </w:divsChild>
    </w:div>
    <w:div w:id="1839466868">
      <w:bodyDiv w:val="1"/>
      <w:marLeft w:val="0"/>
      <w:marRight w:val="0"/>
      <w:marTop w:val="0"/>
      <w:marBottom w:val="0"/>
      <w:divBdr>
        <w:top w:val="none" w:sz="0" w:space="0" w:color="auto"/>
        <w:left w:val="none" w:sz="0" w:space="0" w:color="auto"/>
        <w:bottom w:val="none" w:sz="0" w:space="0" w:color="auto"/>
        <w:right w:val="none" w:sz="0" w:space="0" w:color="auto"/>
      </w:divBdr>
    </w:div>
    <w:div w:id="1882932544">
      <w:bodyDiv w:val="1"/>
      <w:marLeft w:val="0"/>
      <w:marRight w:val="0"/>
      <w:marTop w:val="0"/>
      <w:marBottom w:val="0"/>
      <w:divBdr>
        <w:top w:val="none" w:sz="0" w:space="0" w:color="auto"/>
        <w:left w:val="none" w:sz="0" w:space="0" w:color="auto"/>
        <w:bottom w:val="none" w:sz="0" w:space="0" w:color="auto"/>
        <w:right w:val="none" w:sz="0" w:space="0" w:color="auto"/>
      </w:divBdr>
    </w:div>
    <w:div w:id="1899321082">
      <w:bodyDiv w:val="1"/>
      <w:marLeft w:val="0"/>
      <w:marRight w:val="0"/>
      <w:marTop w:val="0"/>
      <w:marBottom w:val="0"/>
      <w:divBdr>
        <w:top w:val="none" w:sz="0" w:space="0" w:color="auto"/>
        <w:left w:val="none" w:sz="0" w:space="0" w:color="auto"/>
        <w:bottom w:val="none" w:sz="0" w:space="0" w:color="auto"/>
        <w:right w:val="none" w:sz="0" w:space="0" w:color="auto"/>
      </w:divBdr>
    </w:div>
    <w:div w:id="1982029178">
      <w:bodyDiv w:val="1"/>
      <w:marLeft w:val="0"/>
      <w:marRight w:val="0"/>
      <w:marTop w:val="0"/>
      <w:marBottom w:val="0"/>
      <w:divBdr>
        <w:top w:val="none" w:sz="0" w:space="0" w:color="auto"/>
        <w:left w:val="none" w:sz="0" w:space="0" w:color="auto"/>
        <w:bottom w:val="none" w:sz="0" w:space="0" w:color="auto"/>
        <w:right w:val="none" w:sz="0" w:space="0" w:color="auto"/>
      </w:divBdr>
      <w:divsChild>
        <w:div w:id="200871261">
          <w:marLeft w:val="0"/>
          <w:marRight w:val="0"/>
          <w:marTop w:val="0"/>
          <w:marBottom w:val="0"/>
          <w:divBdr>
            <w:top w:val="none" w:sz="0" w:space="0" w:color="auto"/>
            <w:left w:val="none" w:sz="0" w:space="0" w:color="auto"/>
            <w:bottom w:val="none" w:sz="0" w:space="0" w:color="auto"/>
            <w:right w:val="none" w:sz="0" w:space="0" w:color="auto"/>
          </w:divBdr>
          <w:divsChild>
            <w:div w:id="861210588">
              <w:marLeft w:val="0"/>
              <w:marRight w:val="0"/>
              <w:marTop w:val="0"/>
              <w:marBottom w:val="0"/>
              <w:divBdr>
                <w:top w:val="none" w:sz="0" w:space="0" w:color="auto"/>
                <w:left w:val="none" w:sz="0" w:space="0" w:color="auto"/>
                <w:bottom w:val="none" w:sz="0" w:space="0" w:color="auto"/>
                <w:right w:val="none" w:sz="0" w:space="0" w:color="auto"/>
              </w:divBdr>
              <w:divsChild>
                <w:div w:id="346948046">
                  <w:marLeft w:val="0"/>
                  <w:marRight w:val="0"/>
                  <w:marTop w:val="0"/>
                  <w:marBottom w:val="0"/>
                  <w:divBdr>
                    <w:top w:val="none" w:sz="0" w:space="0" w:color="auto"/>
                    <w:left w:val="none" w:sz="0" w:space="0" w:color="auto"/>
                    <w:bottom w:val="none" w:sz="0" w:space="0" w:color="auto"/>
                    <w:right w:val="none" w:sz="0" w:space="0" w:color="auto"/>
                  </w:divBdr>
                  <w:divsChild>
                    <w:div w:id="31804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754561">
          <w:marLeft w:val="0"/>
          <w:marRight w:val="0"/>
          <w:marTop w:val="0"/>
          <w:marBottom w:val="0"/>
          <w:divBdr>
            <w:top w:val="none" w:sz="0" w:space="0" w:color="auto"/>
            <w:left w:val="none" w:sz="0" w:space="0" w:color="auto"/>
            <w:bottom w:val="none" w:sz="0" w:space="0" w:color="auto"/>
            <w:right w:val="none" w:sz="0" w:space="0" w:color="auto"/>
          </w:divBdr>
          <w:divsChild>
            <w:div w:id="206983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812130">
      <w:bodyDiv w:val="1"/>
      <w:marLeft w:val="0"/>
      <w:marRight w:val="0"/>
      <w:marTop w:val="0"/>
      <w:marBottom w:val="0"/>
      <w:divBdr>
        <w:top w:val="none" w:sz="0" w:space="0" w:color="auto"/>
        <w:left w:val="none" w:sz="0" w:space="0" w:color="auto"/>
        <w:bottom w:val="none" w:sz="0" w:space="0" w:color="auto"/>
        <w:right w:val="none" w:sz="0" w:space="0" w:color="auto"/>
      </w:divBdr>
    </w:div>
    <w:div w:id="2049376901">
      <w:bodyDiv w:val="1"/>
      <w:marLeft w:val="0"/>
      <w:marRight w:val="0"/>
      <w:marTop w:val="0"/>
      <w:marBottom w:val="0"/>
      <w:divBdr>
        <w:top w:val="none" w:sz="0" w:space="0" w:color="auto"/>
        <w:left w:val="none" w:sz="0" w:space="0" w:color="auto"/>
        <w:bottom w:val="none" w:sz="0" w:space="0" w:color="auto"/>
        <w:right w:val="none" w:sz="0" w:space="0" w:color="auto"/>
      </w:divBdr>
    </w:div>
    <w:div w:id="2056150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5.bin"/><Relationship Id="rId26" Type="http://schemas.openxmlformats.org/officeDocument/2006/relationships/oleObject" Target="embeddings/oleObject7.bin"/><Relationship Id="rId39" Type="http://schemas.openxmlformats.org/officeDocument/2006/relationships/oleObject" Target="embeddings/oleObject9.bin"/><Relationship Id="rId21" Type="http://schemas.openxmlformats.org/officeDocument/2006/relationships/image" Target="media/image4.emf"/><Relationship Id="rId34" Type="http://schemas.openxmlformats.org/officeDocument/2006/relationships/image" Target="media/image9.png"/><Relationship Id="rId42" Type="http://schemas.openxmlformats.org/officeDocument/2006/relationships/image" Target="media/image11.png"/><Relationship Id="rId47" Type="http://schemas.openxmlformats.org/officeDocument/2006/relationships/oleObject" Target="embeddings/oleObject11.bin"/><Relationship Id="rId50" Type="http://schemas.openxmlformats.org/officeDocument/2006/relationships/image" Target="media/image14.jpeg"/><Relationship Id="rId55" Type="http://schemas.openxmlformats.org/officeDocument/2006/relationships/image" Target="media/image160.png"/><Relationship Id="rId63" Type="http://schemas.openxmlformats.org/officeDocument/2006/relationships/image" Target="media/image19.png"/><Relationship Id="rId68" Type="http://schemas.openxmlformats.org/officeDocument/2006/relationships/oleObject" Target="embeddings/oleObject18.bin"/><Relationship Id="rId76" Type="http://schemas.openxmlformats.org/officeDocument/2006/relationships/image" Target="media/image25.png"/><Relationship Id="rId84" Type="http://schemas.openxmlformats.org/officeDocument/2006/relationships/hyperlink" Target="https://video.toutatice.fr/video/31130-hauteur-manometrique-du-circulateur/" TargetMode="External"/><Relationship Id="rId89" Type="http://schemas.openxmlformats.org/officeDocument/2006/relationships/image" Target="media/image290.png"/><Relationship Id="rId7" Type="http://schemas.openxmlformats.org/officeDocument/2006/relationships/footnotes" Target="footnotes.xml"/><Relationship Id="rId71" Type="http://schemas.openxmlformats.org/officeDocument/2006/relationships/image" Target="media/image22.pn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8.jpeg"/><Relationship Id="rId11" Type="http://schemas.openxmlformats.org/officeDocument/2006/relationships/image" Target="media/image14.png"/><Relationship Id="rId24" Type="http://schemas.openxmlformats.org/officeDocument/2006/relationships/image" Target="media/image6.png"/><Relationship Id="rId32" Type="http://schemas.openxmlformats.org/officeDocument/2006/relationships/hyperlink" Target="https://video.toutatice.fr/video_priv/5850/3bd881f417839b15990bd931da9fe97760b3a061001e7ab3a8a8dce22f3b85b9/" TargetMode="External"/><Relationship Id="rId37" Type="http://schemas.openxmlformats.org/officeDocument/2006/relationships/hyperlink" Target="https://product-selection.grundfos.com/fr/products/magna/magna3/magna3-40-120-f-97924270?tab=variant-curves&amp;pumpsystemid=1583535800" TargetMode="External"/><Relationship Id="rId40" Type="http://schemas.openxmlformats.org/officeDocument/2006/relationships/image" Target="media/image100.png"/><Relationship Id="rId45" Type="http://schemas.openxmlformats.org/officeDocument/2006/relationships/hyperlink" Target="https://www.yesss-fr.com/calcul-courant-absorbe" TargetMode="External"/><Relationship Id="rId53" Type="http://schemas.openxmlformats.org/officeDocument/2006/relationships/hyperlink" Target="https://www.youtube.com/watch?v=xkjOwNlSJco" TargetMode="External"/><Relationship Id="rId58" Type="http://schemas.openxmlformats.org/officeDocument/2006/relationships/image" Target="media/image17.png"/><Relationship Id="rId66" Type="http://schemas.openxmlformats.org/officeDocument/2006/relationships/oleObject" Target="embeddings/oleObject17.bin"/><Relationship Id="rId74" Type="http://schemas.openxmlformats.org/officeDocument/2006/relationships/image" Target="media/image24.png"/><Relationship Id="rId79" Type="http://schemas.openxmlformats.org/officeDocument/2006/relationships/image" Target="media/image26.png"/><Relationship Id="rId87" Type="http://schemas.openxmlformats.org/officeDocument/2006/relationships/image" Target="media/image29.png"/><Relationship Id="rId5" Type="http://schemas.openxmlformats.org/officeDocument/2006/relationships/settings" Target="settings.xml"/><Relationship Id="rId61" Type="http://schemas.openxmlformats.org/officeDocument/2006/relationships/oleObject" Target="embeddings/oleObject16.bin"/><Relationship Id="rId82" Type="http://schemas.openxmlformats.org/officeDocument/2006/relationships/image" Target="media/image270.png"/><Relationship Id="rId90" Type="http://schemas.openxmlformats.org/officeDocument/2006/relationships/oleObject" Target="embeddings/oleObject23.bin"/><Relationship Id="rId95" Type="http://schemas.openxmlformats.org/officeDocument/2006/relationships/glossaryDocument" Target="glossary/document.xml"/><Relationship Id="rId19" Type="http://schemas.openxmlformats.org/officeDocument/2006/relationships/image" Target="media/image30.png"/><Relationship Id="rId14" Type="http://schemas.openxmlformats.org/officeDocument/2006/relationships/oleObject" Target="embeddings/oleObject3.bin"/><Relationship Id="rId22" Type="http://schemas.openxmlformats.org/officeDocument/2006/relationships/image" Target="media/image5.emf"/><Relationship Id="rId27" Type="http://schemas.openxmlformats.org/officeDocument/2006/relationships/image" Target="media/image70.png"/><Relationship Id="rId30" Type="http://schemas.openxmlformats.org/officeDocument/2006/relationships/image" Target="media/image80.jpeg"/><Relationship Id="rId35" Type="http://schemas.openxmlformats.org/officeDocument/2006/relationships/image" Target="media/image90.png"/><Relationship Id="rId43" Type="http://schemas.openxmlformats.org/officeDocument/2006/relationships/image" Target="media/image110.png"/><Relationship Id="rId48" Type="http://schemas.openxmlformats.org/officeDocument/2006/relationships/image" Target="media/image13.png"/><Relationship Id="rId56" Type="http://schemas.openxmlformats.org/officeDocument/2006/relationships/oleObject" Target="embeddings/oleObject13.bin"/><Relationship Id="rId64" Type="http://schemas.openxmlformats.org/officeDocument/2006/relationships/image" Target="media/image190.png"/><Relationship Id="rId69" Type="http://schemas.openxmlformats.org/officeDocument/2006/relationships/image" Target="media/image21.jpeg"/><Relationship Id="rId77" Type="http://schemas.openxmlformats.org/officeDocument/2006/relationships/image" Target="media/image250.png"/><Relationship Id="rId8" Type="http://schemas.openxmlformats.org/officeDocument/2006/relationships/endnotes" Target="endnotes.xml"/><Relationship Id="rId51" Type="http://schemas.openxmlformats.org/officeDocument/2006/relationships/image" Target="media/image15.jpeg"/><Relationship Id="rId72" Type="http://schemas.openxmlformats.org/officeDocument/2006/relationships/oleObject" Target="embeddings/oleObject19.bin"/><Relationship Id="rId80" Type="http://schemas.openxmlformats.org/officeDocument/2006/relationships/oleObject" Target="embeddings/oleObject21.bin"/><Relationship Id="rId85" Type="http://schemas.openxmlformats.org/officeDocument/2006/relationships/image" Target="media/image28.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hyperlink" Target="https://video.toutatice.fr/video_priv/5850/3bd881f417839b15990bd931da9fe97760b3a061001e7ab3a8a8dce22f3b85b9/" TargetMode="External"/><Relationship Id="rId38" Type="http://schemas.openxmlformats.org/officeDocument/2006/relationships/image" Target="media/image10.png"/><Relationship Id="rId46" Type="http://schemas.openxmlformats.org/officeDocument/2006/relationships/image" Target="media/image12.png"/><Relationship Id="rId59" Type="http://schemas.openxmlformats.org/officeDocument/2006/relationships/oleObject" Target="embeddings/oleObject15.bin"/><Relationship Id="rId67" Type="http://schemas.openxmlformats.org/officeDocument/2006/relationships/image" Target="media/image200.png"/><Relationship Id="rId20" Type="http://schemas.openxmlformats.org/officeDocument/2006/relationships/oleObject" Target="embeddings/oleObject6.bin"/><Relationship Id="rId41" Type="http://schemas.openxmlformats.org/officeDocument/2006/relationships/oleObject" Target="embeddings/oleObject10.bin"/><Relationship Id="rId54" Type="http://schemas.openxmlformats.org/officeDocument/2006/relationships/image" Target="media/image16.png"/><Relationship Id="rId62" Type="http://schemas.openxmlformats.org/officeDocument/2006/relationships/hyperlink" Target="https://product-selection.grundfos.com/fr/products/magna/magna1/magna1-40-120-f-97924178?tab=documentation&amp;pumpsystemid=1581714899" TargetMode="External"/><Relationship Id="rId70" Type="http://schemas.openxmlformats.org/officeDocument/2006/relationships/image" Target="media/image210.jpeg"/><Relationship Id="rId75" Type="http://schemas.openxmlformats.org/officeDocument/2006/relationships/oleObject" Target="embeddings/oleObject20.bin"/><Relationship Id="rId83" Type="http://schemas.openxmlformats.org/officeDocument/2006/relationships/hyperlink" Target="https://video.toutatice.fr/video/31130-hauteur-manometrique-du-circulateur/" TargetMode="External"/><Relationship Id="rId88" Type="http://schemas.openxmlformats.org/officeDocument/2006/relationships/oleObject" Target="embeddings/oleObject22.bin"/><Relationship Id="rId91" Type="http://schemas.openxmlformats.org/officeDocument/2006/relationships/image" Target="media/image3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1.png"/><Relationship Id="rId23" Type="http://schemas.openxmlformats.org/officeDocument/2006/relationships/hyperlink" Target="http://lycees-dinan.com:8002/mee360/" TargetMode="External"/><Relationship Id="rId28" Type="http://schemas.openxmlformats.org/officeDocument/2006/relationships/oleObject" Target="embeddings/oleObject8.bin"/><Relationship Id="rId36" Type="http://schemas.openxmlformats.org/officeDocument/2006/relationships/hyperlink" Target="https://product-selection.grundfos.com/fr/products/magna/magna3/magna3-40-120-f-97924270?tab=variant-curves&amp;pumpsystemid=1583535800" TargetMode="External"/><Relationship Id="rId49" Type="http://schemas.openxmlformats.org/officeDocument/2006/relationships/oleObject" Target="embeddings/oleObject12.bin"/><Relationship Id="rId57" Type="http://schemas.openxmlformats.org/officeDocument/2006/relationships/oleObject" Target="embeddings/oleObject14.bin"/><Relationship Id="rId10" Type="http://schemas.openxmlformats.org/officeDocument/2006/relationships/oleObject" Target="embeddings/oleObject1.bin"/><Relationship Id="rId31" Type="http://schemas.openxmlformats.org/officeDocument/2006/relationships/hyperlink" Target="https://energieplus-lesite.be/techniques/chauffage10/chauffage-a-eau-chaude/circuits-hydrauliques-primaires/" TargetMode="External"/><Relationship Id="rId44" Type="http://schemas.openxmlformats.org/officeDocument/2006/relationships/hyperlink" Target="https://www.yesss-fr.com/calcul-courant-absorbe" TargetMode="External"/><Relationship Id="rId52" Type="http://schemas.openxmlformats.org/officeDocument/2006/relationships/hyperlink" Target="https://www.youtube.com/watch?v=xkjOwNlSJco" TargetMode="External"/><Relationship Id="rId60" Type="http://schemas.openxmlformats.org/officeDocument/2006/relationships/image" Target="media/image18.png"/><Relationship Id="rId65" Type="http://schemas.openxmlformats.org/officeDocument/2006/relationships/image" Target="media/image20.png"/><Relationship Id="rId73" Type="http://schemas.openxmlformats.org/officeDocument/2006/relationships/image" Target="media/image23.emf"/><Relationship Id="rId78" Type="http://schemas.openxmlformats.org/officeDocument/2006/relationships/hyperlink" Target="https://product-selection.grundfos.com/fr/products/magna/magna3/magna3-40-120-f-97924270?tab=documentation&amp;pumpsystemid=1583562252" TargetMode="External"/><Relationship Id="rId81" Type="http://schemas.openxmlformats.org/officeDocument/2006/relationships/image" Target="media/image27.png"/><Relationship Id="rId86" Type="http://schemas.openxmlformats.org/officeDocument/2006/relationships/image" Target="media/image280.pn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0.jpg"/><Relationship Id="rId1" Type="http://schemas.openxmlformats.org/officeDocument/2006/relationships/image" Target="media/image31.jpg"/><Relationship Id="rId4" Type="http://schemas.openxmlformats.org/officeDocument/2006/relationships/image" Target="media/image320.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447F23D52B640A895CE1315F76F89FD"/>
        <w:category>
          <w:name w:val="Général"/>
          <w:gallery w:val="placeholder"/>
        </w:category>
        <w:types>
          <w:type w:val="bbPlcHdr"/>
        </w:types>
        <w:behaviors>
          <w:behavior w:val="content"/>
        </w:behaviors>
        <w:guid w:val="{E89196FA-959C-4DF0-AFF0-8FF59715DAD2}"/>
      </w:docPartPr>
      <w:docPartBody>
        <w:p w:rsidR="003F6C7D" w:rsidRDefault="00587426" w:rsidP="00587426">
          <w:pPr>
            <w:pStyle w:val="6447F23D52B640A895CE1315F76F89FD"/>
          </w:pPr>
          <w:r w:rsidRPr="000F0FCC">
            <w:rPr>
              <w:rStyle w:val="Textedelespacerserv"/>
            </w:rPr>
            <w:t>Choisissez un élément.</w:t>
          </w:r>
        </w:p>
      </w:docPartBody>
    </w:docPart>
    <w:docPart>
      <w:docPartPr>
        <w:name w:val="DD72689C86B0495F8862F75F00212CBF"/>
        <w:category>
          <w:name w:val="Général"/>
          <w:gallery w:val="placeholder"/>
        </w:category>
        <w:types>
          <w:type w:val="bbPlcHdr"/>
        </w:types>
        <w:behaviors>
          <w:behavior w:val="content"/>
        </w:behaviors>
        <w:guid w:val="{A43E18D3-B8A8-42AA-BC34-2268E1517BB9}"/>
      </w:docPartPr>
      <w:docPartBody>
        <w:p w:rsidR="003F6C7D" w:rsidRDefault="00587426" w:rsidP="00587426">
          <w:pPr>
            <w:pStyle w:val="DD72689C86B0495F8862F75F00212CBF"/>
          </w:pPr>
          <w:r w:rsidRPr="000F0FCC">
            <w:rPr>
              <w:rStyle w:val="Textedelespacerserv"/>
            </w:rPr>
            <w:t>Choisissez un élément.</w:t>
          </w:r>
        </w:p>
      </w:docPartBody>
    </w:docPart>
    <w:docPart>
      <w:docPartPr>
        <w:name w:val="800FBE75C5C34B4CBE00A70B48650E37"/>
        <w:category>
          <w:name w:val="Général"/>
          <w:gallery w:val="placeholder"/>
        </w:category>
        <w:types>
          <w:type w:val="bbPlcHdr"/>
        </w:types>
        <w:behaviors>
          <w:behavior w:val="content"/>
        </w:behaviors>
        <w:guid w:val="{25F0C07F-FBA6-41A5-A1FE-2EE38D4B4C66}"/>
      </w:docPartPr>
      <w:docPartBody>
        <w:p w:rsidR="003F6C7D" w:rsidRDefault="00587426" w:rsidP="00587426">
          <w:pPr>
            <w:pStyle w:val="800FBE75C5C34B4CBE00A70B48650E37"/>
          </w:pPr>
          <w:r w:rsidRPr="000F0FCC">
            <w:rPr>
              <w:rStyle w:val="Textedelespacerserv"/>
            </w:rPr>
            <w:t>Choisissez un élément.</w:t>
          </w:r>
        </w:p>
      </w:docPartBody>
    </w:docPart>
    <w:docPart>
      <w:docPartPr>
        <w:name w:val="0C1B61FDA9294520B9A3F9585D3E2A9D"/>
        <w:category>
          <w:name w:val="Général"/>
          <w:gallery w:val="placeholder"/>
        </w:category>
        <w:types>
          <w:type w:val="bbPlcHdr"/>
        </w:types>
        <w:behaviors>
          <w:behavior w:val="content"/>
        </w:behaviors>
        <w:guid w:val="{B9873B70-D537-46EA-B099-D82A8395AE0C}"/>
      </w:docPartPr>
      <w:docPartBody>
        <w:p w:rsidR="003F6C7D" w:rsidRDefault="00587426" w:rsidP="00587426">
          <w:pPr>
            <w:pStyle w:val="0C1B61FDA9294520B9A3F9585D3E2A9D"/>
          </w:pPr>
          <w:r w:rsidRPr="000F0FCC">
            <w:rPr>
              <w:rStyle w:val="Textedelespacerserv"/>
            </w:rPr>
            <w:t>Choisissez un élément.</w:t>
          </w:r>
        </w:p>
      </w:docPartBody>
    </w:docPart>
    <w:docPart>
      <w:docPartPr>
        <w:name w:val="FD7CE93B160F47CEA118A834A48FA8BA"/>
        <w:category>
          <w:name w:val="Général"/>
          <w:gallery w:val="placeholder"/>
        </w:category>
        <w:types>
          <w:type w:val="bbPlcHdr"/>
        </w:types>
        <w:behaviors>
          <w:behavior w:val="content"/>
        </w:behaviors>
        <w:guid w:val="{5E5F0757-4ECD-4321-847E-1B508B465F1B}"/>
      </w:docPartPr>
      <w:docPartBody>
        <w:p w:rsidR="003F6C7D" w:rsidRDefault="00587426" w:rsidP="00587426">
          <w:pPr>
            <w:pStyle w:val="FD7CE93B160F47CEA118A834A48FA8BA"/>
          </w:pPr>
          <w:r w:rsidRPr="000F0FCC">
            <w:rPr>
              <w:rStyle w:val="Textedelespacerserv"/>
            </w:rPr>
            <w:t>Choisissez un élément.</w:t>
          </w:r>
        </w:p>
      </w:docPartBody>
    </w:docPart>
    <w:docPart>
      <w:docPartPr>
        <w:name w:val="5AF2F90B814E424994B61FED574FFC34"/>
        <w:category>
          <w:name w:val="Général"/>
          <w:gallery w:val="placeholder"/>
        </w:category>
        <w:types>
          <w:type w:val="bbPlcHdr"/>
        </w:types>
        <w:behaviors>
          <w:behavior w:val="content"/>
        </w:behaviors>
        <w:guid w:val="{BE78F463-1BD6-4196-8AB3-1CCB59351C67}"/>
      </w:docPartPr>
      <w:docPartBody>
        <w:p w:rsidR="003F6C7D" w:rsidRDefault="00587426" w:rsidP="00587426">
          <w:pPr>
            <w:pStyle w:val="5AF2F90B814E424994B61FED574FFC34"/>
          </w:pPr>
          <w:r w:rsidRPr="000F0FCC">
            <w:rPr>
              <w:rStyle w:val="Textedelespacerserv"/>
            </w:rPr>
            <w:t>Choisissez un élément.</w:t>
          </w:r>
        </w:p>
      </w:docPartBody>
    </w:docPart>
    <w:docPart>
      <w:docPartPr>
        <w:name w:val="6C9A23C2CAED45D98EDFD4B95CAE2147"/>
        <w:category>
          <w:name w:val="Général"/>
          <w:gallery w:val="placeholder"/>
        </w:category>
        <w:types>
          <w:type w:val="bbPlcHdr"/>
        </w:types>
        <w:behaviors>
          <w:behavior w:val="content"/>
        </w:behaviors>
        <w:guid w:val="{864E9907-19E3-4AC8-B1A2-FB69298E4D4B}"/>
      </w:docPartPr>
      <w:docPartBody>
        <w:p w:rsidR="003F6C7D" w:rsidRDefault="00587426" w:rsidP="00587426">
          <w:pPr>
            <w:pStyle w:val="6C9A23C2CAED45D98EDFD4B95CAE2147"/>
          </w:pPr>
          <w:r w:rsidRPr="000F0FCC">
            <w:rPr>
              <w:rStyle w:val="Textedelespacerserv"/>
            </w:rPr>
            <w:t>Choisissez un élément.</w:t>
          </w:r>
        </w:p>
      </w:docPartBody>
    </w:docPart>
    <w:docPart>
      <w:docPartPr>
        <w:name w:val="C44EE9453AA64E8388A8D813810E36E4"/>
        <w:category>
          <w:name w:val="Général"/>
          <w:gallery w:val="placeholder"/>
        </w:category>
        <w:types>
          <w:type w:val="bbPlcHdr"/>
        </w:types>
        <w:behaviors>
          <w:behavior w:val="content"/>
        </w:behaviors>
        <w:guid w:val="{E8337AB8-1D13-4092-8966-344C82E28818}"/>
      </w:docPartPr>
      <w:docPartBody>
        <w:p w:rsidR="003F6C7D" w:rsidRDefault="00587426" w:rsidP="00587426">
          <w:pPr>
            <w:pStyle w:val="C44EE9453AA64E8388A8D813810E36E4"/>
          </w:pPr>
          <w:r w:rsidRPr="000F0FCC">
            <w:rPr>
              <w:rStyle w:val="Textedelespacerserv"/>
            </w:rPr>
            <w:t>Choisissez un élément.</w:t>
          </w:r>
        </w:p>
      </w:docPartBody>
    </w:docPart>
    <w:docPart>
      <w:docPartPr>
        <w:name w:val="9AFB519AA8064BCEACA6DBAC8B6CF578"/>
        <w:category>
          <w:name w:val="Général"/>
          <w:gallery w:val="placeholder"/>
        </w:category>
        <w:types>
          <w:type w:val="bbPlcHdr"/>
        </w:types>
        <w:behaviors>
          <w:behavior w:val="content"/>
        </w:behaviors>
        <w:guid w:val="{48D8DFB4-B7EF-4D97-9371-B38BC767F3FB}"/>
      </w:docPartPr>
      <w:docPartBody>
        <w:p w:rsidR="003F6C7D" w:rsidRDefault="00587426" w:rsidP="00587426">
          <w:pPr>
            <w:pStyle w:val="9AFB519AA8064BCEACA6DBAC8B6CF578"/>
          </w:pPr>
          <w:r w:rsidRPr="000F0FCC">
            <w:rPr>
              <w:rStyle w:val="Textedelespacerserv"/>
            </w:rPr>
            <w:t>Choisissez un élément.</w:t>
          </w:r>
        </w:p>
      </w:docPartBody>
    </w:docPart>
    <w:docPart>
      <w:docPartPr>
        <w:name w:val="6E4F7BC0CE0044E0A2A3A070D65BEE5B"/>
        <w:category>
          <w:name w:val="Général"/>
          <w:gallery w:val="placeholder"/>
        </w:category>
        <w:types>
          <w:type w:val="bbPlcHdr"/>
        </w:types>
        <w:behaviors>
          <w:behavior w:val="content"/>
        </w:behaviors>
        <w:guid w:val="{BEC4201F-7933-4036-AC8D-7ACF5679B76B}"/>
      </w:docPartPr>
      <w:docPartBody>
        <w:p w:rsidR="003F6C7D" w:rsidRDefault="00587426" w:rsidP="00587426">
          <w:pPr>
            <w:pStyle w:val="6E4F7BC0CE0044E0A2A3A070D65BEE5B"/>
          </w:pPr>
          <w:r w:rsidRPr="000F0FCC">
            <w:rPr>
              <w:rStyle w:val="Textedelespacerserv"/>
            </w:rPr>
            <w:t>Choisissez un élément.</w:t>
          </w:r>
        </w:p>
      </w:docPartBody>
    </w:docPart>
    <w:docPart>
      <w:docPartPr>
        <w:name w:val="BFA7D836222C4D8CBF2FF0341EBE0075"/>
        <w:category>
          <w:name w:val="Général"/>
          <w:gallery w:val="placeholder"/>
        </w:category>
        <w:types>
          <w:type w:val="bbPlcHdr"/>
        </w:types>
        <w:behaviors>
          <w:behavior w:val="content"/>
        </w:behaviors>
        <w:guid w:val="{1A28BE9A-D472-49BE-A254-FB3424EF5E1D}"/>
      </w:docPartPr>
      <w:docPartBody>
        <w:p w:rsidR="003E2B8A" w:rsidRDefault="007A1133" w:rsidP="007A1133">
          <w:pPr>
            <w:pStyle w:val="BFA7D836222C4D8CBF2FF0341EBE0075"/>
          </w:pPr>
          <w:r w:rsidRPr="000F0FCC">
            <w:rPr>
              <w:rStyle w:val="Textedelespacerserv"/>
            </w:rPr>
            <w:t>Choisissez un élément.</w:t>
          </w:r>
        </w:p>
      </w:docPartBody>
    </w:docPart>
    <w:docPart>
      <w:docPartPr>
        <w:name w:val="BB6173AE7D1A4B9B83F8DA2A85D3F336"/>
        <w:category>
          <w:name w:val="Général"/>
          <w:gallery w:val="placeholder"/>
        </w:category>
        <w:types>
          <w:type w:val="bbPlcHdr"/>
        </w:types>
        <w:behaviors>
          <w:behavior w:val="content"/>
        </w:behaviors>
        <w:guid w:val="{8B1AF30B-047F-49F2-AC3C-7ACABBD7E443}"/>
      </w:docPartPr>
      <w:docPartBody>
        <w:p w:rsidR="003E2B8A" w:rsidRDefault="007A1133" w:rsidP="007A1133">
          <w:pPr>
            <w:pStyle w:val="BB6173AE7D1A4B9B83F8DA2A85D3F336"/>
          </w:pPr>
          <w:r w:rsidRPr="000F0FCC">
            <w:rPr>
              <w:rStyle w:val="Textedelespacerserv"/>
            </w:rPr>
            <w:t>Choisissez un élément.</w:t>
          </w:r>
        </w:p>
      </w:docPartBody>
    </w:docPart>
    <w:docPart>
      <w:docPartPr>
        <w:name w:val="2EBE3C7141414345A79659E9C0545405"/>
        <w:category>
          <w:name w:val="Général"/>
          <w:gallery w:val="placeholder"/>
        </w:category>
        <w:types>
          <w:type w:val="bbPlcHdr"/>
        </w:types>
        <w:behaviors>
          <w:behavior w:val="content"/>
        </w:behaviors>
        <w:guid w:val="{AE1D619B-2562-4368-BCDB-81F1028AC170}"/>
      </w:docPartPr>
      <w:docPartBody>
        <w:p w:rsidR="003E2B8A" w:rsidRDefault="007A1133" w:rsidP="007A1133">
          <w:pPr>
            <w:pStyle w:val="2EBE3C7141414345A79659E9C0545405"/>
          </w:pPr>
          <w:r w:rsidRPr="000F0FCC">
            <w:rPr>
              <w:rStyle w:val="Textedelespacerserv"/>
            </w:rPr>
            <w:t>Choisissez un élément.</w:t>
          </w:r>
        </w:p>
      </w:docPartBody>
    </w:docPart>
    <w:docPart>
      <w:docPartPr>
        <w:name w:val="E78C3EAB28744446B15C9C9A138AAE3B"/>
        <w:category>
          <w:name w:val="Général"/>
          <w:gallery w:val="placeholder"/>
        </w:category>
        <w:types>
          <w:type w:val="bbPlcHdr"/>
        </w:types>
        <w:behaviors>
          <w:behavior w:val="content"/>
        </w:behaviors>
        <w:guid w:val="{1335659A-BC12-4B8D-B068-2414506136C9}"/>
      </w:docPartPr>
      <w:docPartBody>
        <w:p w:rsidR="003E2B8A" w:rsidRDefault="007A1133" w:rsidP="007A1133">
          <w:pPr>
            <w:pStyle w:val="E78C3EAB28744446B15C9C9A138AAE3B"/>
          </w:pPr>
          <w:r w:rsidRPr="000F0FCC">
            <w:rPr>
              <w:rStyle w:val="Textedelespacerserv"/>
            </w:rPr>
            <w:t>Choisissez un élément.</w:t>
          </w:r>
        </w:p>
      </w:docPartBody>
    </w:docPart>
    <w:docPart>
      <w:docPartPr>
        <w:name w:val="1E61AB3372124A0BAF2BA6EA8115A16B"/>
        <w:category>
          <w:name w:val="Général"/>
          <w:gallery w:val="placeholder"/>
        </w:category>
        <w:types>
          <w:type w:val="bbPlcHdr"/>
        </w:types>
        <w:behaviors>
          <w:behavior w:val="content"/>
        </w:behaviors>
        <w:guid w:val="{31D651C8-D8B0-4F0D-B75B-7670CDD24509}"/>
      </w:docPartPr>
      <w:docPartBody>
        <w:p w:rsidR="003E2B8A" w:rsidRDefault="007A1133" w:rsidP="007A1133">
          <w:pPr>
            <w:pStyle w:val="1E61AB3372124A0BAF2BA6EA8115A16B"/>
          </w:pPr>
          <w:r w:rsidRPr="000F0FCC">
            <w:rPr>
              <w:rStyle w:val="Textedelespacerserv"/>
            </w:rPr>
            <w:t>Choisissez un élément.</w:t>
          </w:r>
        </w:p>
      </w:docPartBody>
    </w:docPart>
    <w:docPart>
      <w:docPartPr>
        <w:name w:val="E919DBCBE25D4046B2F53B3EE898C57A"/>
        <w:category>
          <w:name w:val="Général"/>
          <w:gallery w:val="placeholder"/>
        </w:category>
        <w:types>
          <w:type w:val="bbPlcHdr"/>
        </w:types>
        <w:behaviors>
          <w:behavior w:val="content"/>
        </w:behaviors>
        <w:guid w:val="{0C8B705B-D07A-4A75-8E74-166FF530DB6A}"/>
      </w:docPartPr>
      <w:docPartBody>
        <w:p w:rsidR="002B1602" w:rsidRDefault="002074AD" w:rsidP="002074AD">
          <w:pPr>
            <w:pStyle w:val="E919DBCBE25D4046B2F53B3EE898C57A"/>
          </w:pPr>
          <w:r w:rsidRPr="000F0FCC">
            <w:rPr>
              <w:rStyle w:val="Textedelespacerserv"/>
            </w:rPr>
            <w:t>Choisissez un élément.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MT">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7426"/>
    <w:rsid w:val="002074AD"/>
    <w:rsid w:val="002B1602"/>
    <w:rsid w:val="003353FB"/>
    <w:rsid w:val="00363299"/>
    <w:rsid w:val="003E2B8A"/>
    <w:rsid w:val="003F6C7D"/>
    <w:rsid w:val="005135CD"/>
    <w:rsid w:val="00587426"/>
    <w:rsid w:val="00705B40"/>
    <w:rsid w:val="007A1133"/>
    <w:rsid w:val="009917EA"/>
    <w:rsid w:val="00AC17CC"/>
    <w:rsid w:val="00BC1F6F"/>
    <w:rsid w:val="00FF4E0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074AD"/>
    <w:rPr>
      <w:color w:val="808080"/>
    </w:rPr>
  </w:style>
  <w:style w:type="paragraph" w:customStyle="1" w:styleId="6447F23D52B640A895CE1315F76F89FD">
    <w:name w:val="6447F23D52B640A895CE1315F76F89FD"/>
    <w:rsid w:val="00587426"/>
    <w:pPr>
      <w:spacing w:after="0" w:line="240" w:lineRule="auto"/>
      <w:ind w:left="720"/>
      <w:contextualSpacing/>
    </w:pPr>
    <w:rPr>
      <w:rFonts w:ascii="Arial" w:eastAsiaTheme="minorHAnsi" w:hAnsi="Arial"/>
      <w:b/>
      <w:i/>
      <w:color w:val="4F81BD" w:themeColor="accent1"/>
      <w:sz w:val="28"/>
      <w:lang w:eastAsia="en-US"/>
    </w:rPr>
  </w:style>
  <w:style w:type="paragraph" w:customStyle="1" w:styleId="DD72689C86B0495F8862F75F00212CBF">
    <w:name w:val="DD72689C86B0495F8862F75F00212CBF"/>
    <w:rsid w:val="00587426"/>
  </w:style>
  <w:style w:type="paragraph" w:customStyle="1" w:styleId="5AB5D6A265A64720A63AF459311EAB2C">
    <w:name w:val="5AB5D6A265A64720A63AF459311EAB2C"/>
    <w:rsid w:val="00587426"/>
  </w:style>
  <w:style w:type="paragraph" w:customStyle="1" w:styleId="EFEE2DDDC25D44D79748BDE0B222090F">
    <w:name w:val="EFEE2DDDC25D44D79748BDE0B222090F"/>
    <w:rsid w:val="00587426"/>
  </w:style>
  <w:style w:type="paragraph" w:customStyle="1" w:styleId="2825D33EA4E4422CA4D45E7B60370EA8">
    <w:name w:val="2825D33EA4E4422CA4D45E7B60370EA8"/>
    <w:rsid w:val="00587426"/>
  </w:style>
  <w:style w:type="paragraph" w:customStyle="1" w:styleId="800FBE75C5C34B4CBE00A70B48650E37">
    <w:name w:val="800FBE75C5C34B4CBE00A70B48650E37"/>
    <w:rsid w:val="00587426"/>
    <w:pPr>
      <w:spacing w:after="0" w:line="240" w:lineRule="auto"/>
    </w:pPr>
    <w:rPr>
      <w:rFonts w:ascii="Arial" w:eastAsiaTheme="minorHAnsi" w:hAnsi="Arial"/>
      <w:b/>
      <w:i/>
      <w:color w:val="4F81BD" w:themeColor="accent1"/>
      <w:sz w:val="28"/>
      <w:lang w:eastAsia="en-US"/>
    </w:rPr>
  </w:style>
  <w:style w:type="paragraph" w:customStyle="1" w:styleId="0C1B61FDA9294520B9A3F9585D3E2A9D">
    <w:name w:val="0C1B61FDA9294520B9A3F9585D3E2A9D"/>
    <w:rsid w:val="00587426"/>
  </w:style>
  <w:style w:type="paragraph" w:customStyle="1" w:styleId="FD7CE93B160F47CEA118A834A48FA8BA">
    <w:name w:val="FD7CE93B160F47CEA118A834A48FA8BA"/>
    <w:rsid w:val="00587426"/>
  </w:style>
  <w:style w:type="paragraph" w:customStyle="1" w:styleId="5AF2F90B814E424994B61FED574FFC34">
    <w:name w:val="5AF2F90B814E424994B61FED574FFC34"/>
    <w:rsid w:val="00587426"/>
  </w:style>
  <w:style w:type="paragraph" w:customStyle="1" w:styleId="6C9A23C2CAED45D98EDFD4B95CAE2147">
    <w:name w:val="6C9A23C2CAED45D98EDFD4B95CAE2147"/>
    <w:rsid w:val="00587426"/>
  </w:style>
  <w:style w:type="paragraph" w:customStyle="1" w:styleId="C44EE9453AA64E8388A8D813810E36E4">
    <w:name w:val="C44EE9453AA64E8388A8D813810E36E4"/>
    <w:rsid w:val="00587426"/>
  </w:style>
  <w:style w:type="paragraph" w:customStyle="1" w:styleId="9AFB519AA8064BCEACA6DBAC8B6CF578">
    <w:name w:val="9AFB519AA8064BCEACA6DBAC8B6CF578"/>
    <w:rsid w:val="00587426"/>
  </w:style>
  <w:style w:type="paragraph" w:customStyle="1" w:styleId="6E4F7BC0CE0044E0A2A3A070D65BEE5B">
    <w:name w:val="6E4F7BC0CE0044E0A2A3A070D65BEE5B"/>
    <w:rsid w:val="00587426"/>
  </w:style>
  <w:style w:type="paragraph" w:customStyle="1" w:styleId="BFA7D836222C4D8CBF2FF0341EBE0075">
    <w:name w:val="BFA7D836222C4D8CBF2FF0341EBE0075"/>
    <w:rsid w:val="007A1133"/>
  </w:style>
  <w:style w:type="paragraph" w:customStyle="1" w:styleId="BB6173AE7D1A4B9B83F8DA2A85D3F336">
    <w:name w:val="BB6173AE7D1A4B9B83F8DA2A85D3F336"/>
    <w:rsid w:val="007A1133"/>
  </w:style>
  <w:style w:type="paragraph" w:customStyle="1" w:styleId="2EBE3C7141414345A79659E9C0545405">
    <w:name w:val="2EBE3C7141414345A79659E9C0545405"/>
    <w:rsid w:val="007A1133"/>
  </w:style>
  <w:style w:type="paragraph" w:customStyle="1" w:styleId="E78C3EAB28744446B15C9C9A138AAE3B">
    <w:name w:val="E78C3EAB28744446B15C9C9A138AAE3B"/>
    <w:rsid w:val="007A1133"/>
  </w:style>
  <w:style w:type="paragraph" w:customStyle="1" w:styleId="1E61AB3372124A0BAF2BA6EA8115A16B">
    <w:name w:val="1E61AB3372124A0BAF2BA6EA8115A16B"/>
    <w:rsid w:val="007A1133"/>
  </w:style>
  <w:style w:type="paragraph" w:customStyle="1" w:styleId="E919DBCBE25D4046B2F53B3EE898C57A">
    <w:name w:val="E919DBCBE25D4046B2F53B3EE898C57A"/>
    <w:rsid w:val="002074A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074AD"/>
    <w:rPr>
      <w:color w:val="808080"/>
    </w:rPr>
  </w:style>
  <w:style w:type="paragraph" w:customStyle="1" w:styleId="6447F23D52B640A895CE1315F76F89FD">
    <w:name w:val="6447F23D52B640A895CE1315F76F89FD"/>
    <w:rsid w:val="00587426"/>
    <w:pPr>
      <w:spacing w:after="0" w:line="240" w:lineRule="auto"/>
      <w:ind w:left="720"/>
      <w:contextualSpacing/>
    </w:pPr>
    <w:rPr>
      <w:rFonts w:ascii="Arial" w:eastAsiaTheme="minorHAnsi" w:hAnsi="Arial"/>
      <w:b/>
      <w:i/>
      <w:color w:val="4F81BD" w:themeColor="accent1"/>
      <w:sz w:val="28"/>
      <w:lang w:eastAsia="en-US"/>
    </w:rPr>
  </w:style>
  <w:style w:type="paragraph" w:customStyle="1" w:styleId="DD72689C86B0495F8862F75F00212CBF">
    <w:name w:val="DD72689C86B0495F8862F75F00212CBF"/>
    <w:rsid w:val="00587426"/>
  </w:style>
  <w:style w:type="paragraph" w:customStyle="1" w:styleId="5AB5D6A265A64720A63AF459311EAB2C">
    <w:name w:val="5AB5D6A265A64720A63AF459311EAB2C"/>
    <w:rsid w:val="00587426"/>
  </w:style>
  <w:style w:type="paragraph" w:customStyle="1" w:styleId="EFEE2DDDC25D44D79748BDE0B222090F">
    <w:name w:val="EFEE2DDDC25D44D79748BDE0B222090F"/>
    <w:rsid w:val="00587426"/>
  </w:style>
  <w:style w:type="paragraph" w:customStyle="1" w:styleId="2825D33EA4E4422CA4D45E7B60370EA8">
    <w:name w:val="2825D33EA4E4422CA4D45E7B60370EA8"/>
    <w:rsid w:val="00587426"/>
  </w:style>
  <w:style w:type="paragraph" w:customStyle="1" w:styleId="800FBE75C5C34B4CBE00A70B48650E37">
    <w:name w:val="800FBE75C5C34B4CBE00A70B48650E37"/>
    <w:rsid w:val="00587426"/>
    <w:pPr>
      <w:spacing w:after="0" w:line="240" w:lineRule="auto"/>
    </w:pPr>
    <w:rPr>
      <w:rFonts w:ascii="Arial" w:eastAsiaTheme="minorHAnsi" w:hAnsi="Arial"/>
      <w:b/>
      <w:i/>
      <w:color w:val="4F81BD" w:themeColor="accent1"/>
      <w:sz w:val="28"/>
      <w:lang w:eastAsia="en-US"/>
    </w:rPr>
  </w:style>
  <w:style w:type="paragraph" w:customStyle="1" w:styleId="0C1B61FDA9294520B9A3F9585D3E2A9D">
    <w:name w:val="0C1B61FDA9294520B9A3F9585D3E2A9D"/>
    <w:rsid w:val="00587426"/>
  </w:style>
  <w:style w:type="paragraph" w:customStyle="1" w:styleId="FD7CE93B160F47CEA118A834A48FA8BA">
    <w:name w:val="FD7CE93B160F47CEA118A834A48FA8BA"/>
    <w:rsid w:val="00587426"/>
  </w:style>
  <w:style w:type="paragraph" w:customStyle="1" w:styleId="5AF2F90B814E424994B61FED574FFC34">
    <w:name w:val="5AF2F90B814E424994B61FED574FFC34"/>
    <w:rsid w:val="00587426"/>
  </w:style>
  <w:style w:type="paragraph" w:customStyle="1" w:styleId="6C9A23C2CAED45D98EDFD4B95CAE2147">
    <w:name w:val="6C9A23C2CAED45D98EDFD4B95CAE2147"/>
    <w:rsid w:val="00587426"/>
  </w:style>
  <w:style w:type="paragraph" w:customStyle="1" w:styleId="C44EE9453AA64E8388A8D813810E36E4">
    <w:name w:val="C44EE9453AA64E8388A8D813810E36E4"/>
    <w:rsid w:val="00587426"/>
  </w:style>
  <w:style w:type="paragraph" w:customStyle="1" w:styleId="9AFB519AA8064BCEACA6DBAC8B6CF578">
    <w:name w:val="9AFB519AA8064BCEACA6DBAC8B6CF578"/>
    <w:rsid w:val="00587426"/>
  </w:style>
  <w:style w:type="paragraph" w:customStyle="1" w:styleId="6E4F7BC0CE0044E0A2A3A070D65BEE5B">
    <w:name w:val="6E4F7BC0CE0044E0A2A3A070D65BEE5B"/>
    <w:rsid w:val="00587426"/>
  </w:style>
  <w:style w:type="paragraph" w:customStyle="1" w:styleId="BFA7D836222C4D8CBF2FF0341EBE0075">
    <w:name w:val="BFA7D836222C4D8CBF2FF0341EBE0075"/>
    <w:rsid w:val="007A1133"/>
  </w:style>
  <w:style w:type="paragraph" w:customStyle="1" w:styleId="BB6173AE7D1A4B9B83F8DA2A85D3F336">
    <w:name w:val="BB6173AE7D1A4B9B83F8DA2A85D3F336"/>
    <w:rsid w:val="007A1133"/>
  </w:style>
  <w:style w:type="paragraph" w:customStyle="1" w:styleId="2EBE3C7141414345A79659E9C0545405">
    <w:name w:val="2EBE3C7141414345A79659E9C0545405"/>
    <w:rsid w:val="007A1133"/>
  </w:style>
  <w:style w:type="paragraph" w:customStyle="1" w:styleId="E78C3EAB28744446B15C9C9A138AAE3B">
    <w:name w:val="E78C3EAB28744446B15C9C9A138AAE3B"/>
    <w:rsid w:val="007A1133"/>
  </w:style>
  <w:style w:type="paragraph" w:customStyle="1" w:styleId="1E61AB3372124A0BAF2BA6EA8115A16B">
    <w:name w:val="1E61AB3372124A0BAF2BA6EA8115A16B"/>
    <w:rsid w:val="007A1133"/>
  </w:style>
  <w:style w:type="paragraph" w:customStyle="1" w:styleId="E919DBCBE25D4046B2F53B3EE898C57A">
    <w:name w:val="E919DBCBE25D4046B2F53B3EE898C57A"/>
    <w:rsid w:val="002074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110C15-EDE7-469E-8B9B-414E080CF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Pages>
  <Words>3344</Words>
  <Characters>18397</Characters>
  <Application>Microsoft Office Word</Application>
  <DocSecurity>0</DocSecurity>
  <Lines>153</Lines>
  <Paragraphs>43</Paragraphs>
  <ScaleCrop>false</ScaleCrop>
  <HeadingPairs>
    <vt:vector size="4" baseType="variant">
      <vt:variant>
        <vt:lpstr>Titre</vt:lpstr>
      </vt:variant>
      <vt:variant>
        <vt:i4>1</vt:i4>
      </vt:variant>
      <vt:variant>
        <vt:lpstr>Titres</vt:lpstr>
      </vt:variant>
      <vt:variant>
        <vt:i4>10</vt:i4>
      </vt:variant>
    </vt:vector>
  </HeadingPairs>
  <TitlesOfParts>
    <vt:vector size="11" baseType="lpstr">
      <vt:lpstr/>
      <vt:lpstr>/Préparation des opérations à réaliser</vt:lpstr>
      <vt:lpstr>    /Préparation à la modification de l’installation</vt:lpstr>
      <vt:lpstr>        Ressources :</vt:lpstr>
      <vt:lpstr>        Analyse fonctionnelle de la chaufferie</vt:lpstr>
      <vt:lpstr>        La pompe de charge :</vt:lpstr>
      <vt:lpstr>        Modification hydraulique : ajouter 2 vannes </vt:lpstr>
      <vt:lpstr>    /Préparation à l’exploitation et à la mise en service de l’installation </vt:lpstr>
      <vt:lpstr>        Mise en service hydraulique :</vt:lpstr>
      <vt:lpstr>        Paramétrage de la pompe de charge</vt:lpstr>
      <vt:lpstr>        Mesurages électriques lors du fonctionnement de la pompe </vt:lpstr>
    </vt:vector>
  </TitlesOfParts>
  <Company/>
  <LinksUpToDate>false</LinksUpToDate>
  <CharactersWithSpaces>21698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Leray</dc:creator>
  <cp:keywords/>
  <dc:description/>
  <cp:lastModifiedBy>Jean-Francois</cp:lastModifiedBy>
  <cp:revision>6</cp:revision>
  <cp:lastPrinted>2022-06-14T14:58:00Z</cp:lastPrinted>
  <dcterms:created xsi:type="dcterms:W3CDTF">2022-09-13T08:14:00Z</dcterms:created>
  <dcterms:modified xsi:type="dcterms:W3CDTF">2022-11-18T14:47:00Z</dcterms:modified>
</cp:coreProperties>
</file>