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54" w:rsidRDefault="00B05474" w:rsidP="00D00B54">
      <w:pPr>
        <w:spacing w:line="240" w:lineRule="auto"/>
        <w:jc w:val="center"/>
        <w:rPr>
          <w:b/>
          <w:sz w:val="28"/>
          <w:szCs w:val="28"/>
        </w:rPr>
      </w:pPr>
      <w:r w:rsidRPr="00816D23">
        <w:rPr>
          <w:b/>
          <w:sz w:val="28"/>
          <w:szCs w:val="28"/>
        </w:rPr>
        <w:t xml:space="preserve">Projet </w:t>
      </w:r>
      <w:r w:rsidR="00A86C44">
        <w:rPr>
          <w:b/>
          <w:sz w:val="28"/>
          <w:szCs w:val="28"/>
        </w:rPr>
        <w:t>Construis toi un pont</w:t>
      </w:r>
    </w:p>
    <w:p w:rsidR="00816D23" w:rsidRDefault="00B05474" w:rsidP="00D00B54">
      <w:pPr>
        <w:spacing w:line="240" w:lineRule="auto"/>
        <w:jc w:val="center"/>
        <w:rPr>
          <w:i/>
          <w:vertAlign w:val="superscript"/>
        </w:rPr>
      </w:pPr>
      <w:r w:rsidRPr="00816D23">
        <w:rPr>
          <w:i/>
        </w:rPr>
        <w:t xml:space="preserve">Trimestre </w:t>
      </w:r>
      <w:r w:rsidR="00A86C44">
        <w:rPr>
          <w:i/>
        </w:rPr>
        <w:t>1</w:t>
      </w:r>
      <w:r w:rsidRPr="00816D23">
        <w:rPr>
          <w:i/>
        </w:rPr>
        <w:t xml:space="preserve"> </w:t>
      </w:r>
      <w:r w:rsidR="006E3AF9">
        <w:rPr>
          <w:i/>
        </w:rPr>
        <w:t>-</w:t>
      </w:r>
      <w:r w:rsidRPr="00816D23">
        <w:rPr>
          <w:i/>
        </w:rPr>
        <w:t xml:space="preserve">cycle </w:t>
      </w:r>
      <w:r w:rsidR="00A86C44">
        <w:rPr>
          <w:i/>
        </w:rPr>
        <w:t>4</w:t>
      </w:r>
      <w:r w:rsidR="006E3AF9">
        <w:rPr>
          <w:i/>
        </w:rPr>
        <w:t>-</w:t>
      </w:r>
      <w:r w:rsidRPr="00816D23">
        <w:rPr>
          <w:i/>
        </w:rPr>
        <w:t xml:space="preserve"> niveau </w:t>
      </w:r>
      <w:r w:rsidR="00A86C44">
        <w:rPr>
          <w:i/>
        </w:rPr>
        <w:t>5</w:t>
      </w:r>
      <w:r w:rsidR="006E3AF9">
        <w:rPr>
          <w:i/>
          <w:vertAlign w:val="superscript"/>
        </w:rPr>
        <w:t xml:space="preserve">ème </w:t>
      </w:r>
    </w:p>
    <w:p w:rsidR="00D00B54" w:rsidRDefault="00D00B54" w:rsidP="00816D23">
      <w:pPr>
        <w:jc w:val="center"/>
      </w:pPr>
    </w:p>
    <w:p w:rsidR="00816D23" w:rsidRDefault="00B05474" w:rsidP="00D00B54">
      <w:pPr>
        <w:spacing w:before="0" w:line="240" w:lineRule="auto"/>
        <w:ind w:left="-284" w:firstLine="568"/>
        <w:jc w:val="both"/>
      </w:pPr>
      <w:r>
        <w:t xml:space="preserve">Les </w:t>
      </w:r>
      <w:r w:rsidR="00713D8E">
        <w:t xml:space="preserve">collégiens </w:t>
      </w:r>
      <w:r w:rsidR="00A86C44">
        <w:t>von</w:t>
      </w:r>
      <w:r w:rsidR="00713D8E">
        <w:t>t à travers ce projet découvrir</w:t>
      </w:r>
      <w:r w:rsidR="007925B3">
        <w:t>-cotoyer-</w:t>
      </w:r>
      <w:r w:rsidR="00713D8E">
        <w:t xml:space="preserve"> une grande partie de la filière génie civil par la découverte </w:t>
      </w:r>
      <w:r w:rsidR="00CB7A20">
        <w:t>in</w:t>
      </w:r>
      <w:r w:rsidR="00CC6C1C">
        <w:t xml:space="preserve"> </w:t>
      </w:r>
      <w:r w:rsidR="00CB7A20">
        <w:t xml:space="preserve">situ </w:t>
      </w:r>
      <w:r w:rsidR="00713D8E">
        <w:t>des form</w:t>
      </w:r>
      <w:r w:rsidR="00CB7A20">
        <w:t>ations proposées au lycée et à l’université (Bac Pro</w:t>
      </w:r>
      <w:r w:rsidR="00713D8E">
        <w:t xml:space="preserve"> TEB</w:t>
      </w:r>
      <w:r w:rsidR="00CB7A20">
        <w:t xml:space="preserve"> et ORGO, Bac STI2D architecture, L3 génie civil)</w:t>
      </w:r>
      <w:r w:rsidR="00074BA7">
        <w:t>.</w:t>
      </w:r>
    </w:p>
    <w:p w:rsidR="00713D8E" w:rsidRDefault="00713D8E" w:rsidP="00D00B54">
      <w:pPr>
        <w:spacing w:before="0" w:line="240" w:lineRule="auto"/>
        <w:ind w:left="-284" w:firstLine="568"/>
        <w:jc w:val="both"/>
      </w:pPr>
      <w:r>
        <w:t>La majorité des temps forts</w:t>
      </w:r>
      <w:r w:rsidR="00074BA7">
        <w:t xml:space="preserve"> du projet</w:t>
      </w:r>
      <w:r>
        <w:t xml:space="preserve"> sera l’occasion pour les collégiens d’être mis en activité et d’acquérir de nouvelles connaissances en pratiquant une </w:t>
      </w:r>
      <w:r w:rsidR="00B14427">
        <w:t>forme</w:t>
      </w:r>
      <w:r>
        <w:t xml:space="preserve"> de pédagogie par les pairs puisqu’ils s</w:t>
      </w:r>
      <w:r w:rsidR="00CB7A20">
        <w:t>eront formés par les lycéens et/</w:t>
      </w:r>
      <w:r>
        <w:t>ou les étudiants.</w:t>
      </w:r>
    </w:p>
    <w:p w:rsidR="00713D8E" w:rsidRDefault="00713D8E" w:rsidP="00D00B54">
      <w:pPr>
        <w:spacing w:before="0" w:line="240" w:lineRule="auto"/>
        <w:ind w:left="-284" w:firstLine="568"/>
        <w:jc w:val="both"/>
      </w:pPr>
      <w:r>
        <w:t>Concernant les séquences faites en classe</w:t>
      </w:r>
      <w:r w:rsidR="00CB7A20">
        <w:t xml:space="preserve"> au collège,</w:t>
      </w:r>
      <w:r>
        <w:t xml:space="preserve"> </w:t>
      </w:r>
      <w:r w:rsidR="00CB7A20">
        <w:t>elles permettront aux élèves de travailler des compétences des référentiels de technologie et de mathématiques. Le fait qu’elles soient adossées à ce projet contribue à donner du sens à ces apprentissa</w:t>
      </w:r>
      <w:r w:rsidR="00B14427">
        <w:t xml:space="preserve">ges. </w:t>
      </w:r>
    </w:p>
    <w:p w:rsidR="00D00B54" w:rsidRDefault="00D00B54" w:rsidP="00D00B54">
      <w:pPr>
        <w:spacing w:before="0" w:line="240" w:lineRule="auto"/>
        <w:ind w:left="-284" w:firstLine="0"/>
        <w:jc w:val="both"/>
      </w:pPr>
    </w:p>
    <w:p w:rsidR="00B05474" w:rsidRPr="00816D23" w:rsidRDefault="00B14427" w:rsidP="00B05474">
      <w:pPr>
        <w:spacing w:before="0"/>
        <w:ind w:left="-284" w:firstLine="0"/>
        <w:jc w:val="both"/>
        <w:rPr>
          <w:u w:val="single"/>
        </w:rPr>
      </w:pPr>
      <w:r>
        <w:rPr>
          <w:u w:val="single"/>
        </w:rPr>
        <w:t>Temps fort</w:t>
      </w:r>
      <w:r w:rsidR="00B05474" w:rsidRPr="00816D23">
        <w:rPr>
          <w:u w:val="single"/>
        </w:rPr>
        <w:t xml:space="preserve"> 1 : A la découverte </w:t>
      </w:r>
      <w:r>
        <w:rPr>
          <w:u w:val="single"/>
        </w:rPr>
        <w:t>des ponts</w:t>
      </w:r>
    </w:p>
    <w:p w:rsidR="003828B7" w:rsidRPr="00816D23" w:rsidRDefault="003828B7" w:rsidP="00A036E4">
      <w:pPr>
        <w:spacing w:before="0" w:line="240" w:lineRule="auto"/>
        <w:ind w:left="-284" w:firstLine="992"/>
        <w:jc w:val="both"/>
        <w:rPr>
          <w:i/>
        </w:rPr>
      </w:pPr>
      <w:r w:rsidRPr="00816D23">
        <w:rPr>
          <w:i/>
        </w:rPr>
        <w:t xml:space="preserve">Les élèves vont </w:t>
      </w:r>
      <w:r w:rsidR="00B14427">
        <w:rPr>
          <w:i/>
        </w:rPr>
        <w:t>se rendre à l’université pour assister à un cours sur les différents types de pont existants. Ils seront dans un amphithéât</w:t>
      </w:r>
      <w:r w:rsidR="007925B3">
        <w:rPr>
          <w:i/>
        </w:rPr>
        <w:t>re co</w:t>
      </w:r>
      <w:r w:rsidR="00CC6C1C">
        <w:rPr>
          <w:i/>
        </w:rPr>
        <w:t>mme s’</w:t>
      </w:r>
      <w:r w:rsidR="00827640">
        <w:rPr>
          <w:i/>
        </w:rPr>
        <w:t>ils étaient déjà de vrai</w:t>
      </w:r>
      <w:r w:rsidR="007925B3">
        <w:rPr>
          <w:i/>
        </w:rPr>
        <w:t>s</w:t>
      </w:r>
      <w:r w:rsidR="00B14427">
        <w:rPr>
          <w:i/>
        </w:rPr>
        <w:t xml:space="preserve"> étudiants</w:t>
      </w:r>
      <w:r w:rsidR="00827640">
        <w:rPr>
          <w:i/>
        </w:rPr>
        <w:t>.</w:t>
      </w:r>
    </w:p>
    <w:p w:rsidR="00A036E4" w:rsidRDefault="00A036E4" w:rsidP="00B05474">
      <w:pPr>
        <w:spacing w:before="0"/>
        <w:ind w:left="-284" w:firstLine="0"/>
        <w:jc w:val="both"/>
        <w:rPr>
          <w:u w:val="single"/>
        </w:rPr>
      </w:pPr>
    </w:p>
    <w:p w:rsidR="00B05474" w:rsidRPr="00816D23" w:rsidRDefault="00B05474" w:rsidP="00B05474">
      <w:pPr>
        <w:spacing w:before="0"/>
        <w:ind w:left="-284" w:firstLine="0"/>
        <w:jc w:val="both"/>
        <w:rPr>
          <w:u w:val="single"/>
        </w:rPr>
      </w:pPr>
      <w:r w:rsidRPr="00816D23">
        <w:rPr>
          <w:u w:val="single"/>
        </w:rPr>
        <w:t xml:space="preserve">Séquence </w:t>
      </w:r>
      <w:r w:rsidR="00B14427">
        <w:rPr>
          <w:u w:val="single"/>
        </w:rPr>
        <w:t>1</w:t>
      </w:r>
      <w:r w:rsidRPr="00816D23">
        <w:rPr>
          <w:u w:val="single"/>
        </w:rPr>
        <w:t xml:space="preserve"> : </w:t>
      </w:r>
      <w:r w:rsidR="00B14427">
        <w:rPr>
          <w:u w:val="single"/>
        </w:rPr>
        <w:t>La découverte des structures en treillis</w:t>
      </w:r>
    </w:p>
    <w:p w:rsidR="007925B3" w:rsidRDefault="003828B7" w:rsidP="00A036E4">
      <w:pPr>
        <w:spacing w:before="0" w:line="240" w:lineRule="auto"/>
        <w:ind w:left="-284" w:firstLine="992"/>
        <w:jc w:val="both"/>
        <w:rPr>
          <w:i/>
        </w:rPr>
      </w:pPr>
      <w:r w:rsidRPr="00816D23">
        <w:rPr>
          <w:i/>
        </w:rPr>
        <w:t xml:space="preserve">Les élèves vont </w:t>
      </w:r>
      <w:r w:rsidR="00B14427">
        <w:rPr>
          <w:i/>
        </w:rPr>
        <w:t>découvrir la structure en treillis grâce à une séance de résolution de problème.</w:t>
      </w:r>
      <w:r w:rsidR="00726F4D">
        <w:rPr>
          <w:i/>
        </w:rPr>
        <w:t xml:space="preserve"> </w:t>
      </w:r>
      <w:r w:rsidR="007925B3">
        <w:rPr>
          <w:i/>
        </w:rPr>
        <w:t>La séance proposée dans ce dossier est quasiment ide</w:t>
      </w:r>
      <w:r w:rsidR="00827640">
        <w:rPr>
          <w:i/>
        </w:rPr>
        <w:t xml:space="preserve">ntique à celle </w:t>
      </w:r>
      <w:r w:rsidR="00876B53">
        <w:rPr>
          <w:i/>
        </w:rPr>
        <w:t>publiée</w:t>
      </w:r>
      <w:r w:rsidR="00827640">
        <w:rPr>
          <w:i/>
        </w:rPr>
        <w:t xml:space="preserve"> dans « Technologie cahier</w:t>
      </w:r>
      <w:r w:rsidR="007925B3">
        <w:rPr>
          <w:i/>
        </w:rPr>
        <w:t xml:space="preserve"> d’investigation</w:t>
      </w:r>
      <w:r w:rsidR="00827640">
        <w:rPr>
          <w:i/>
        </w:rPr>
        <w:t>s</w:t>
      </w:r>
      <w:r w:rsidR="007925B3">
        <w:rPr>
          <w:i/>
        </w:rPr>
        <w:t xml:space="preserve"> </w:t>
      </w:r>
      <w:r w:rsidR="00827640">
        <w:rPr>
          <w:i/>
        </w:rPr>
        <w:t>5</w:t>
      </w:r>
      <w:r w:rsidR="00827640" w:rsidRPr="00827640">
        <w:rPr>
          <w:i/>
          <w:vertAlign w:val="superscript"/>
        </w:rPr>
        <w:t>e</w:t>
      </w:r>
      <w:r w:rsidR="00827640">
        <w:rPr>
          <w:i/>
        </w:rPr>
        <w:t> »</w:t>
      </w:r>
      <w:r w:rsidR="007925B3">
        <w:rPr>
          <w:i/>
        </w:rPr>
        <w:t xml:space="preserve"> éditée par Delagrave en 20</w:t>
      </w:r>
      <w:r w:rsidR="00827640">
        <w:rPr>
          <w:i/>
        </w:rPr>
        <w:t>12</w:t>
      </w:r>
      <w:r w:rsidR="007925B3">
        <w:rPr>
          <w:i/>
        </w:rPr>
        <w:t xml:space="preserve">. Je tiens à remercier </w:t>
      </w:r>
      <w:proofErr w:type="spellStart"/>
      <w:r w:rsidR="007925B3">
        <w:rPr>
          <w:i/>
        </w:rPr>
        <w:t>Françis</w:t>
      </w:r>
      <w:proofErr w:type="spellEnd"/>
      <w:r w:rsidR="007925B3">
        <w:rPr>
          <w:i/>
        </w:rPr>
        <w:t xml:space="preserve"> Bernard l’auteur de cette séance qui m’a aimablement autorisé à faire paraitre celle-ci dans ce dossier.</w:t>
      </w:r>
    </w:p>
    <w:p w:rsidR="00A036E4" w:rsidRDefault="00726F4D" w:rsidP="00A036E4">
      <w:pPr>
        <w:spacing w:before="0" w:line="240" w:lineRule="auto"/>
        <w:ind w:left="-284" w:firstLine="992"/>
        <w:jc w:val="both"/>
        <w:rPr>
          <w:i/>
        </w:rPr>
      </w:pPr>
      <w:r>
        <w:rPr>
          <w:i/>
        </w:rPr>
        <w:t>C</w:t>
      </w:r>
      <w:r w:rsidR="00827640">
        <w:rPr>
          <w:i/>
        </w:rPr>
        <w:t>ela sera l’occasion pour les élèves</w:t>
      </w:r>
      <w:r>
        <w:rPr>
          <w:i/>
        </w:rPr>
        <w:t xml:space="preserve"> d’aborder la notion de rési</w:t>
      </w:r>
      <w:r w:rsidR="00A036E4">
        <w:rPr>
          <w:i/>
        </w:rPr>
        <w:t xml:space="preserve">stance des matériaux mais aussi, </w:t>
      </w:r>
      <w:r w:rsidR="003D7F08">
        <w:rPr>
          <w:i/>
        </w:rPr>
        <w:t>suite à une évaluation des acquis</w:t>
      </w:r>
      <w:r w:rsidR="00A036E4">
        <w:rPr>
          <w:i/>
        </w:rPr>
        <w:t xml:space="preserve">, </w:t>
      </w:r>
      <w:r>
        <w:rPr>
          <w:i/>
        </w:rPr>
        <w:t xml:space="preserve">de réaliser une maquette avec le matériel qu’ils auront à </w:t>
      </w:r>
      <w:r w:rsidR="003D7F08">
        <w:rPr>
          <w:i/>
        </w:rPr>
        <w:t>disposition le jour du défi (</w:t>
      </w:r>
      <w:r>
        <w:rPr>
          <w:i/>
        </w:rPr>
        <w:t>temps fort 4)</w:t>
      </w:r>
      <w:r w:rsidR="00A036E4">
        <w:rPr>
          <w:i/>
        </w:rPr>
        <w:t>.</w:t>
      </w:r>
    </w:p>
    <w:p w:rsidR="00A036E4" w:rsidRDefault="00A036E4" w:rsidP="00A036E4">
      <w:pPr>
        <w:spacing w:before="0" w:line="240" w:lineRule="auto"/>
        <w:ind w:left="-284" w:firstLine="992"/>
        <w:jc w:val="both"/>
        <w:rPr>
          <w:u w:val="single"/>
        </w:rPr>
      </w:pPr>
    </w:p>
    <w:p w:rsidR="00B05474" w:rsidRPr="00816D23" w:rsidRDefault="00726F4D" w:rsidP="00B05474">
      <w:pPr>
        <w:spacing w:before="0"/>
        <w:ind w:left="-284" w:firstLine="0"/>
        <w:jc w:val="both"/>
        <w:rPr>
          <w:u w:val="single"/>
        </w:rPr>
      </w:pPr>
      <w:r>
        <w:rPr>
          <w:u w:val="single"/>
        </w:rPr>
        <w:t>Temps fort 2</w:t>
      </w:r>
      <w:r w:rsidR="00B05474" w:rsidRPr="00816D23">
        <w:rPr>
          <w:u w:val="single"/>
        </w:rPr>
        <w:t xml:space="preserve"> : A la </w:t>
      </w:r>
      <w:r>
        <w:rPr>
          <w:u w:val="single"/>
        </w:rPr>
        <w:t>découverte des poutres en béton</w:t>
      </w:r>
    </w:p>
    <w:p w:rsidR="003D7F08" w:rsidRDefault="003828B7" w:rsidP="00816D23">
      <w:pPr>
        <w:spacing w:before="0" w:line="240" w:lineRule="auto"/>
        <w:ind w:left="-284" w:firstLine="992"/>
        <w:jc w:val="both"/>
        <w:rPr>
          <w:i/>
        </w:rPr>
      </w:pPr>
      <w:r w:rsidRPr="00816D23">
        <w:rPr>
          <w:i/>
        </w:rPr>
        <w:t xml:space="preserve">Les élèves vont </w:t>
      </w:r>
      <w:r w:rsidR="00726F4D">
        <w:rPr>
          <w:i/>
        </w:rPr>
        <w:t xml:space="preserve">se rendre au lycée où ils devront construire des poutres en béton et béton armé. Ce sont les lycéens qui auront en charge de leur faire construire les poutres. </w:t>
      </w:r>
    </w:p>
    <w:p w:rsidR="003828B7" w:rsidRDefault="00726F4D" w:rsidP="00816D23">
      <w:pPr>
        <w:spacing w:before="0" w:line="240" w:lineRule="auto"/>
        <w:ind w:left="-284" w:firstLine="992"/>
        <w:jc w:val="both"/>
        <w:rPr>
          <w:i/>
        </w:rPr>
      </w:pPr>
      <w:r>
        <w:rPr>
          <w:i/>
        </w:rPr>
        <w:t>Cela se</w:t>
      </w:r>
      <w:r w:rsidR="00827640">
        <w:rPr>
          <w:i/>
        </w:rPr>
        <w:t>ra l’occasion pour les collégiens</w:t>
      </w:r>
      <w:r>
        <w:rPr>
          <w:i/>
        </w:rPr>
        <w:t xml:space="preserve"> d’a</w:t>
      </w:r>
      <w:r w:rsidR="00827640">
        <w:rPr>
          <w:i/>
        </w:rPr>
        <w:t>pprendre à faire le mélange, à couler la préparation</w:t>
      </w:r>
      <w:r>
        <w:rPr>
          <w:i/>
        </w:rPr>
        <w:t xml:space="preserve"> dans des moules qu’ils auront préparés</w:t>
      </w:r>
      <w:r w:rsidR="003D7F08">
        <w:rPr>
          <w:i/>
        </w:rPr>
        <w:t>, ainsi qu’</w:t>
      </w:r>
      <w:r w:rsidR="00827640">
        <w:rPr>
          <w:i/>
        </w:rPr>
        <w:t>à vibrer le béton</w:t>
      </w:r>
      <w:r>
        <w:rPr>
          <w:i/>
        </w:rPr>
        <w:t>.</w:t>
      </w:r>
      <w:r w:rsidR="00827640">
        <w:rPr>
          <w:i/>
        </w:rPr>
        <w:t xml:space="preserve"> Pour être plus précis il s’agira d</w:t>
      </w:r>
      <w:r w:rsidR="00677489">
        <w:rPr>
          <w:i/>
        </w:rPr>
        <w:t>e réaliser des poutres en béton, en mortier et en béton de terre.</w:t>
      </w:r>
      <w:r w:rsidR="00827640">
        <w:rPr>
          <w:i/>
        </w:rPr>
        <w:t xml:space="preserve"> </w:t>
      </w:r>
    </w:p>
    <w:p w:rsidR="00D00B54" w:rsidRPr="00816D23" w:rsidRDefault="00D00B54" w:rsidP="00816D23">
      <w:pPr>
        <w:spacing w:before="0" w:line="240" w:lineRule="auto"/>
        <w:ind w:left="-284" w:firstLine="992"/>
        <w:jc w:val="both"/>
        <w:rPr>
          <w:i/>
        </w:rPr>
      </w:pPr>
    </w:p>
    <w:p w:rsidR="00B05474" w:rsidRPr="00816D23" w:rsidRDefault="00726F4D" w:rsidP="00B05474">
      <w:pPr>
        <w:spacing w:before="0"/>
        <w:ind w:left="-284" w:firstLine="0"/>
        <w:jc w:val="both"/>
        <w:rPr>
          <w:u w:val="single"/>
        </w:rPr>
      </w:pPr>
      <w:r>
        <w:rPr>
          <w:u w:val="single"/>
        </w:rPr>
        <w:t>Temps fort 3</w:t>
      </w:r>
      <w:r w:rsidR="00B05474" w:rsidRPr="00816D23">
        <w:rPr>
          <w:u w:val="single"/>
        </w:rPr>
        <w:t xml:space="preserve"> : </w:t>
      </w:r>
      <w:r>
        <w:rPr>
          <w:u w:val="single"/>
        </w:rPr>
        <w:t>Les tests jusqu’à rupture des poutres</w:t>
      </w:r>
    </w:p>
    <w:p w:rsidR="003828B7" w:rsidRDefault="003828B7" w:rsidP="00816D23">
      <w:pPr>
        <w:spacing w:before="0" w:line="240" w:lineRule="auto"/>
        <w:ind w:left="-284" w:firstLine="992"/>
        <w:jc w:val="both"/>
        <w:rPr>
          <w:i/>
        </w:rPr>
      </w:pPr>
      <w:r w:rsidRPr="00816D23">
        <w:rPr>
          <w:i/>
        </w:rPr>
        <w:t xml:space="preserve">Les élèves vont </w:t>
      </w:r>
      <w:r w:rsidR="00726F4D">
        <w:rPr>
          <w:i/>
        </w:rPr>
        <w:t xml:space="preserve">assister à la montée en charge jusqu’à rupture des poutres. Ils auront ainsi des données à mettre en forme pour une </w:t>
      </w:r>
      <w:r w:rsidR="003D7F08">
        <w:rPr>
          <w:i/>
        </w:rPr>
        <w:t xml:space="preserve">future </w:t>
      </w:r>
      <w:r w:rsidR="00726F4D">
        <w:rPr>
          <w:i/>
        </w:rPr>
        <w:t>analyse des résultats.</w:t>
      </w:r>
    </w:p>
    <w:p w:rsidR="00D00B54" w:rsidRDefault="00D00B54" w:rsidP="00816D23">
      <w:pPr>
        <w:spacing w:before="0" w:line="240" w:lineRule="auto"/>
        <w:ind w:left="-284" w:firstLine="992"/>
        <w:jc w:val="both"/>
      </w:pPr>
    </w:p>
    <w:p w:rsidR="00B05474" w:rsidRPr="00816D23" w:rsidRDefault="00B05474" w:rsidP="00B05474">
      <w:pPr>
        <w:spacing w:before="0"/>
        <w:ind w:left="-284" w:firstLine="0"/>
        <w:jc w:val="both"/>
        <w:rPr>
          <w:u w:val="single"/>
        </w:rPr>
      </w:pPr>
      <w:r w:rsidRPr="00816D23">
        <w:rPr>
          <w:u w:val="single"/>
        </w:rPr>
        <w:t xml:space="preserve">Séquence </w:t>
      </w:r>
      <w:r w:rsidR="00726F4D">
        <w:rPr>
          <w:u w:val="single"/>
        </w:rPr>
        <w:t>2</w:t>
      </w:r>
      <w:r w:rsidRPr="00816D23">
        <w:rPr>
          <w:u w:val="single"/>
        </w:rPr>
        <w:t xml:space="preserve"> : Comment </w:t>
      </w:r>
      <w:r w:rsidR="00DF4BCF">
        <w:rPr>
          <w:u w:val="single"/>
        </w:rPr>
        <w:t>mettre en forme et analyser nos résultats de test ?</w:t>
      </w:r>
    </w:p>
    <w:p w:rsidR="003D7F08" w:rsidRDefault="003828B7" w:rsidP="00816D23">
      <w:pPr>
        <w:spacing w:before="0" w:line="240" w:lineRule="auto"/>
        <w:ind w:left="-284" w:firstLine="992"/>
        <w:jc w:val="both"/>
        <w:rPr>
          <w:i/>
        </w:rPr>
      </w:pPr>
      <w:r w:rsidRPr="00816D23">
        <w:rPr>
          <w:i/>
        </w:rPr>
        <w:t>Les élèves vont</w:t>
      </w:r>
      <w:r w:rsidR="00DF4BCF">
        <w:rPr>
          <w:i/>
        </w:rPr>
        <w:t xml:space="preserve"> découvrir l’outil t</w:t>
      </w:r>
      <w:r w:rsidR="00677489">
        <w:rPr>
          <w:i/>
        </w:rPr>
        <w:t xml:space="preserve">ableur pendant une séance </w:t>
      </w:r>
      <w:r w:rsidR="00A036E4">
        <w:rPr>
          <w:i/>
        </w:rPr>
        <w:t xml:space="preserve">au collège </w:t>
      </w:r>
      <w:r w:rsidR="00677489">
        <w:rPr>
          <w:i/>
        </w:rPr>
        <w:t xml:space="preserve">en </w:t>
      </w:r>
      <w:proofErr w:type="spellStart"/>
      <w:r w:rsidR="00677489">
        <w:rPr>
          <w:i/>
        </w:rPr>
        <w:t>co</w:t>
      </w:r>
      <w:proofErr w:type="spellEnd"/>
      <w:r w:rsidR="00677489">
        <w:rPr>
          <w:i/>
        </w:rPr>
        <w:t>-</w:t>
      </w:r>
      <w:r w:rsidR="00DF4BCF">
        <w:rPr>
          <w:i/>
        </w:rPr>
        <w:t>animation Mathématiques</w:t>
      </w:r>
      <w:r w:rsidR="003D7F08">
        <w:rPr>
          <w:i/>
        </w:rPr>
        <w:t>-T</w:t>
      </w:r>
      <w:r w:rsidR="00DF4BCF">
        <w:rPr>
          <w:i/>
        </w:rPr>
        <w:t xml:space="preserve">echnologie. </w:t>
      </w:r>
    </w:p>
    <w:p w:rsidR="003828B7" w:rsidRDefault="00DF4BCF" w:rsidP="00816D23">
      <w:pPr>
        <w:spacing w:before="0" w:line="240" w:lineRule="auto"/>
        <w:ind w:left="-284" w:firstLine="992"/>
        <w:jc w:val="both"/>
        <w:rPr>
          <w:i/>
        </w:rPr>
      </w:pPr>
      <w:r>
        <w:rPr>
          <w:i/>
        </w:rPr>
        <w:t>Cela sera l’occasion pour eux de mettre en forme les résultats des tests dans un tableau mais aussi de trans</w:t>
      </w:r>
      <w:r w:rsidR="003D7F08">
        <w:rPr>
          <w:i/>
        </w:rPr>
        <w:t>former ces données en graphique. C</w:t>
      </w:r>
      <w:r>
        <w:rPr>
          <w:i/>
        </w:rPr>
        <w:t xml:space="preserve">e qui </w:t>
      </w:r>
      <w:r w:rsidR="003D7F08">
        <w:rPr>
          <w:i/>
        </w:rPr>
        <w:t>peut permett</w:t>
      </w:r>
      <w:r w:rsidR="00A036E4">
        <w:rPr>
          <w:i/>
        </w:rPr>
        <w:t>r</w:t>
      </w:r>
      <w:r w:rsidR="003D7F08">
        <w:rPr>
          <w:i/>
        </w:rPr>
        <w:t xml:space="preserve">e de </w:t>
      </w:r>
      <w:r>
        <w:rPr>
          <w:i/>
        </w:rPr>
        <w:t>les rend</w:t>
      </w:r>
      <w:r w:rsidR="003D7F08">
        <w:rPr>
          <w:i/>
        </w:rPr>
        <w:t>re</w:t>
      </w:r>
      <w:r>
        <w:rPr>
          <w:i/>
        </w:rPr>
        <w:t xml:space="preserve"> </w:t>
      </w:r>
      <w:r w:rsidR="00677489">
        <w:rPr>
          <w:i/>
        </w:rPr>
        <w:t>-</w:t>
      </w:r>
      <w:r>
        <w:rPr>
          <w:i/>
        </w:rPr>
        <w:t>peut être</w:t>
      </w:r>
      <w:r w:rsidR="00677489">
        <w:rPr>
          <w:i/>
        </w:rPr>
        <w:t>-</w:t>
      </w:r>
      <w:r>
        <w:rPr>
          <w:i/>
        </w:rPr>
        <w:t xml:space="preserve"> plus facile à analyser. Ils devront d’ailleurs procéder à l’analyse </w:t>
      </w:r>
      <w:r w:rsidR="00677489">
        <w:rPr>
          <w:i/>
        </w:rPr>
        <w:t xml:space="preserve">des résultats </w:t>
      </w:r>
      <w:r>
        <w:rPr>
          <w:i/>
        </w:rPr>
        <w:t>en fin de séquence</w:t>
      </w:r>
      <w:r w:rsidR="00A036E4">
        <w:rPr>
          <w:i/>
        </w:rPr>
        <w:t xml:space="preserve"> et conclure quant à l’intérêt d’armer une poutre</w:t>
      </w:r>
      <w:r>
        <w:rPr>
          <w:i/>
        </w:rPr>
        <w:t>.</w:t>
      </w:r>
    </w:p>
    <w:p w:rsidR="00D00B54" w:rsidRDefault="00D00B54" w:rsidP="00816D23">
      <w:pPr>
        <w:spacing w:before="0" w:line="240" w:lineRule="auto"/>
        <w:ind w:left="-284" w:firstLine="992"/>
        <w:jc w:val="both"/>
      </w:pPr>
    </w:p>
    <w:p w:rsidR="00B05474" w:rsidRPr="00816D23" w:rsidRDefault="00B05474" w:rsidP="00B05474">
      <w:pPr>
        <w:spacing w:before="0"/>
        <w:ind w:left="-284" w:firstLine="0"/>
        <w:jc w:val="both"/>
        <w:rPr>
          <w:u w:val="single"/>
        </w:rPr>
      </w:pPr>
      <w:r w:rsidRPr="00816D23">
        <w:rPr>
          <w:u w:val="single"/>
        </w:rPr>
        <w:t xml:space="preserve">Séquence </w:t>
      </w:r>
      <w:r w:rsidR="00DF4BCF">
        <w:rPr>
          <w:u w:val="single"/>
        </w:rPr>
        <w:t>3</w:t>
      </w:r>
      <w:r w:rsidRPr="00816D23">
        <w:rPr>
          <w:u w:val="single"/>
        </w:rPr>
        <w:t xml:space="preserve"> : </w:t>
      </w:r>
      <w:r w:rsidR="00DF4BCF">
        <w:rPr>
          <w:u w:val="single"/>
        </w:rPr>
        <w:t>La découverte du règlement du défi final</w:t>
      </w:r>
    </w:p>
    <w:p w:rsidR="00746744" w:rsidRDefault="00746744" w:rsidP="00816D23">
      <w:pPr>
        <w:spacing w:before="0" w:line="240" w:lineRule="auto"/>
        <w:ind w:left="-284" w:firstLine="992"/>
        <w:jc w:val="both"/>
        <w:rPr>
          <w:i/>
        </w:rPr>
      </w:pPr>
      <w:r w:rsidRPr="00816D23">
        <w:rPr>
          <w:i/>
        </w:rPr>
        <w:t xml:space="preserve">Les élèves vont </w:t>
      </w:r>
      <w:r w:rsidR="00DF4BCF">
        <w:rPr>
          <w:i/>
        </w:rPr>
        <w:t xml:space="preserve">découvrir le règlement du défi avant le jour J. Ils auront ainsi un train d’avance sur les lycéens et les étudiants. Ils commenceront alors à chercher des solutions sous forme de dessin et feront </w:t>
      </w:r>
      <w:r w:rsidR="003D7F08">
        <w:rPr>
          <w:i/>
        </w:rPr>
        <w:t xml:space="preserve">surement </w:t>
      </w:r>
      <w:r w:rsidR="00DF4BCF">
        <w:rPr>
          <w:i/>
        </w:rPr>
        <w:t xml:space="preserve">le lien avec l’activité maquette de la séquence 1. L’objectif étant de faire en sorte que le </w:t>
      </w:r>
      <w:r w:rsidR="00DF4BCF">
        <w:rPr>
          <w:i/>
        </w:rPr>
        <w:lastRenderedPageBreak/>
        <w:t>jour J les collégiens exposent aux lycéens et étudiants de leur équipe leurs premières idées de solution.</w:t>
      </w:r>
      <w:r w:rsidR="003D7F08">
        <w:rPr>
          <w:i/>
        </w:rPr>
        <w:t xml:space="preserve"> Ce qui devrait permettre de </w:t>
      </w:r>
      <w:r w:rsidR="00766817">
        <w:rPr>
          <w:i/>
        </w:rPr>
        <w:t>« </w:t>
      </w:r>
      <w:r w:rsidR="003D7F08">
        <w:rPr>
          <w:i/>
        </w:rPr>
        <w:t>briser la glace</w:t>
      </w:r>
      <w:r w:rsidR="00766817">
        <w:rPr>
          <w:i/>
        </w:rPr>
        <w:t> »</w:t>
      </w:r>
      <w:r w:rsidR="003D7F08">
        <w:rPr>
          <w:i/>
        </w:rPr>
        <w:t xml:space="preserve"> dans les équipes assez rapidement.</w:t>
      </w:r>
    </w:p>
    <w:p w:rsidR="00816D23" w:rsidRPr="00816D23" w:rsidRDefault="00816D23" w:rsidP="00816D23">
      <w:pPr>
        <w:spacing w:before="0" w:line="240" w:lineRule="auto"/>
        <w:ind w:left="-284" w:firstLine="992"/>
        <w:jc w:val="both"/>
        <w:rPr>
          <w:i/>
        </w:rPr>
      </w:pPr>
    </w:p>
    <w:p w:rsidR="00B05474" w:rsidRPr="00816D23" w:rsidRDefault="00DF4BCF" w:rsidP="00B05474">
      <w:pPr>
        <w:spacing w:before="0"/>
        <w:ind w:left="-284" w:firstLine="0"/>
        <w:jc w:val="both"/>
        <w:rPr>
          <w:u w:val="single"/>
        </w:rPr>
      </w:pPr>
      <w:r>
        <w:rPr>
          <w:u w:val="single"/>
        </w:rPr>
        <w:t>Temps fort 4</w:t>
      </w:r>
      <w:r w:rsidR="00B05474" w:rsidRPr="00816D23">
        <w:rPr>
          <w:u w:val="single"/>
        </w:rPr>
        <w:t xml:space="preserve"> : </w:t>
      </w:r>
      <w:r>
        <w:rPr>
          <w:u w:val="single"/>
        </w:rPr>
        <w:t>Le défi final</w:t>
      </w:r>
      <w:r w:rsidR="00B05474" w:rsidRPr="00816D23">
        <w:rPr>
          <w:u w:val="single"/>
        </w:rPr>
        <w:t xml:space="preserve"> </w:t>
      </w:r>
    </w:p>
    <w:p w:rsidR="003D7F08" w:rsidRDefault="00733BAA" w:rsidP="00816D23">
      <w:pPr>
        <w:spacing w:before="0" w:line="240" w:lineRule="auto"/>
        <w:ind w:left="-284" w:firstLine="992"/>
        <w:jc w:val="both"/>
        <w:rPr>
          <w:i/>
        </w:rPr>
      </w:pPr>
      <w:r w:rsidRPr="00816D23">
        <w:rPr>
          <w:i/>
        </w:rPr>
        <w:t xml:space="preserve">Les élèves </w:t>
      </w:r>
      <w:r w:rsidR="00677489">
        <w:rPr>
          <w:i/>
        </w:rPr>
        <w:t xml:space="preserve">auront 5 heures pour </w:t>
      </w:r>
      <w:r w:rsidRPr="00816D23">
        <w:rPr>
          <w:i/>
        </w:rPr>
        <w:t xml:space="preserve">réaliser </w:t>
      </w:r>
      <w:r w:rsidR="00677489">
        <w:rPr>
          <w:i/>
        </w:rPr>
        <w:t>en équipe d’une part</w:t>
      </w:r>
      <w:r w:rsidR="003D7F08">
        <w:rPr>
          <w:i/>
        </w:rPr>
        <w:t xml:space="preserve">, </w:t>
      </w:r>
      <w:r w:rsidRPr="00816D23">
        <w:rPr>
          <w:i/>
        </w:rPr>
        <w:t xml:space="preserve">une maquette </w:t>
      </w:r>
      <w:r w:rsidR="00677489">
        <w:rPr>
          <w:i/>
        </w:rPr>
        <w:t>de pont avec  des pics à brochette et du scotch. D’autre part</w:t>
      </w:r>
      <w:r w:rsidR="003D7F08">
        <w:rPr>
          <w:i/>
        </w:rPr>
        <w:t>,</w:t>
      </w:r>
      <w:r w:rsidR="00677489">
        <w:rPr>
          <w:i/>
        </w:rPr>
        <w:t xml:space="preserve"> une </w:t>
      </w:r>
      <w:proofErr w:type="spellStart"/>
      <w:r w:rsidR="00677489">
        <w:rPr>
          <w:i/>
        </w:rPr>
        <w:t>af</w:t>
      </w:r>
      <w:r w:rsidR="003D7F08">
        <w:rPr>
          <w:i/>
        </w:rPr>
        <w:t>-</w:t>
      </w:r>
      <w:r w:rsidR="00677489">
        <w:rPr>
          <w:i/>
        </w:rPr>
        <w:t>fiche</w:t>
      </w:r>
      <w:proofErr w:type="spellEnd"/>
      <w:r w:rsidR="003D7F08">
        <w:rPr>
          <w:i/>
        </w:rPr>
        <w:t xml:space="preserve"> technique</w:t>
      </w:r>
      <w:r w:rsidR="00677489">
        <w:rPr>
          <w:i/>
        </w:rPr>
        <w:t xml:space="preserve"> de présentation de leur pont. Ils devront aussi répondre aux sollicitations d’un jury durant cette épreuve. </w:t>
      </w:r>
    </w:p>
    <w:p w:rsidR="00733BAA" w:rsidRDefault="00677489" w:rsidP="00816D23">
      <w:pPr>
        <w:spacing w:before="0" w:line="240" w:lineRule="auto"/>
        <w:ind w:left="-284" w:firstLine="992"/>
        <w:jc w:val="both"/>
        <w:rPr>
          <w:i/>
        </w:rPr>
      </w:pPr>
      <w:r>
        <w:rPr>
          <w:i/>
        </w:rPr>
        <w:t xml:space="preserve">Cela sera l’occasion pour </w:t>
      </w:r>
      <w:r w:rsidR="003D7F08">
        <w:rPr>
          <w:i/>
        </w:rPr>
        <w:t xml:space="preserve">le jury et </w:t>
      </w:r>
      <w:r>
        <w:rPr>
          <w:i/>
        </w:rPr>
        <w:t>nous professeur</w:t>
      </w:r>
      <w:r w:rsidR="003D7F08">
        <w:rPr>
          <w:i/>
        </w:rPr>
        <w:t>s</w:t>
      </w:r>
      <w:r>
        <w:rPr>
          <w:i/>
        </w:rPr>
        <w:t xml:space="preserve"> de mesurer les acquis </w:t>
      </w:r>
      <w:r w:rsidR="003D7F08">
        <w:rPr>
          <w:i/>
        </w:rPr>
        <w:t>développés par les élèves durant</w:t>
      </w:r>
      <w:r>
        <w:rPr>
          <w:i/>
        </w:rPr>
        <w:t xml:space="preserve"> le parcours de formation proposé par ce projet.</w:t>
      </w:r>
    </w:p>
    <w:p w:rsidR="00816D23" w:rsidRDefault="00816D23" w:rsidP="00816D23">
      <w:pPr>
        <w:spacing w:before="0" w:line="240" w:lineRule="auto"/>
        <w:ind w:left="-284" w:firstLine="992"/>
        <w:jc w:val="both"/>
      </w:pPr>
    </w:p>
    <w:sectPr w:rsidR="00816D23" w:rsidSect="00816D23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05474"/>
    <w:rsid w:val="00074BA7"/>
    <w:rsid w:val="00264037"/>
    <w:rsid w:val="003828B7"/>
    <w:rsid w:val="003D7F08"/>
    <w:rsid w:val="004661BB"/>
    <w:rsid w:val="004B25E2"/>
    <w:rsid w:val="00532FB0"/>
    <w:rsid w:val="005522C0"/>
    <w:rsid w:val="005D76AF"/>
    <w:rsid w:val="00677489"/>
    <w:rsid w:val="006E3AF9"/>
    <w:rsid w:val="006E6856"/>
    <w:rsid w:val="00713D8E"/>
    <w:rsid w:val="00726F4D"/>
    <w:rsid w:val="00733BAA"/>
    <w:rsid w:val="00746744"/>
    <w:rsid w:val="00766817"/>
    <w:rsid w:val="007925B3"/>
    <w:rsid w:val="00816D23"/>
    <w:rsid w:val="00827640"/>
    <w:rsid w:val="00876B53"/>
    <w:rsid w:val="008E2084"/>
    <w:rsid w:val="008F26FF"/>
    <w:rsid w:val="00A036E4"/>
    <w:rsid w:val="00A1330F"/>
    <w:rsid w:val="00A86C44"/>
    <w:rsid w:val="00B05474"/>
    <w:rsid w:val="00B14427"/>
    <w:rsid w:val="00B23D48"/>
    <w:rsid w:val="00CB7A20"/>
    <w:rsid w:val="00CC6C1C"/>
    <w:rsid w:val="00D00B54"/>
    <w:rsid w:val="00DF4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line="360" w:lineRule="auto"/>
        <w:ind w:left="641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47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Vallinv</dc:creator>
  <cp:lastModifiedBy>Utilisateur Windows</cp:lastModifiedBy>
  <cp:revision>9</cp:revision>
  <dcterms:created xsi:type="dcterms:W3CDTF">2022-05-07T16:57:00Z</dcterms:created>
  <dcterms:modified xsi:type="dcterms:W3CDTF">2022-05-29T15:31:00Z</dcterms:modified>
</cp:coreProperties>
</file>