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C4009" w14:textId="73CD4167" w:rsidR="006169B2" w:rsidRDefault="004510CA" w:rsidP="008E5B47">
      <w:pPr>
        <w:pStyle w:val="Sansinterligne"/>
        <w:jc w:val="center"/>
        <w:rPr>
          <w:rFonts w:ascii="Arial" w:hAnsi="Arial" w:cs="Arial"/>
          <w:b/>
          <w:sz w:val="28"/>
          <w:szCs w:val="28"/>
          <w:lang w:val="fr-FR"/>
        </w:rPr>
      </w:pPr>
      <w:r>
        <w:rPr>
          <w:rFonts w:ascii="Arial" w:hAnsi="Arial" w:cs="Arial"/>
          <w:b/>
          <w:sz w:val="28"/>
          <w:szCs w:val="28"/>
          <w:lang w:val="fr-FR"/>
        </w:rPr>
        <w:t>TD E</w:t>
      </w:r>
      <w:r w:rsidR="007168D1">
        <w:rPr>
          <w:rFonts w:ascii="Arial" w:hAnsi="Arial" w:cs="Arial"/>
          <w:b/>
          <w:sz w:val="28"/>
          <w:szCs w:val="28"/>
          <w:lang w:val="fr-FR"/>
        </w:rPr>
        <w:t xml:space="preserve">tude de la </w:t>
      </w:r>
      <w:r>
        <w:rPr>
          <w:rFonts w:ascii="Arial" w:hAnsi="Arial" w:cs="Arial"/>
          <w:b/>
          <w:sz w:val="28"/>
          <w:szCs w:val="28"/>
          <w:lang w:val="fr-FR"/>
        </w:rPr>
        <w:t xml:space="preserve">structure </w:t>
      </w:r>
      <w:r w:rsidR="007168D1">
        <w:rPr>
          <w:rFonts w:ascii="Arial" w:hAnsi="Arial" w:cs="Arial"/>
          <w:b/>
          <w:sz w:val="28"/>
          <w:szCs w:val="28"/>
          <w:lang w:val="fr-FR"/>
        </w:rPr>
        <w:t>matérielle associée à la fonction</w:t>
      </w:r>
    </w:p>
    <w:p w14:paraId="48A1A0AA" w14:textId="77777777" w:rsidR="006219A4" w:rsidRDefault="006D22DD" w:rsidP="008E5B47">
      <w:pPr>
        <w:pStyle w:val="Sansinterligne"/>
        <w:jc w:val="center"/>
        <w:rPr>
          <w:rFonts w:ascii="Arial" w:hAnsi="Arial" w:cs="Arial"/>
          <w:b/>
          <w:sz w:val="28"/>
          <w:szCs w:val="28"/>
          <w:lang w:val="fr-FR"/>
        </w:rPr>
      </w:pPr>
      <w:r>
        <w:rPr>
          <w:rFonts w:ascii="Arial" w:hAnsi="Arial" w:cs="Arial"/>
          <w:b/>
          <w:sz w:val="28"/>
          <w:szCs w:val="28"/>
          <w:lang w:val="fr-FR"/>
        </w:rPr>
        <w:t xml:space="preserve">« Acquisition </w:t>
      </w:r>
      <w:r w:rsidR="004772B7">
        <w:rPr>
          <w:rFonts w:ascii="Arial" w:hAnsi="Arial" w:cs="Arial"/>
          <w:b/>
          <w:sz w:val="28"/>
          <w:szCs w:val="28"/>
          <w:lang w:val="fr-FR"/>
        </w:rPr>
        <w:t xml:space="preserve">et mesure </w:t>
      </w:r>
      <w:r>
        <w:rPr>
          <w:rFonts w:ascii="Arial" w:hAnsi="Arial" w:cs="Arial"/>
          <w:b/>
          <w:sz w:val="28"/>
          <w:szCs w:val="28"/>
          <w:lang w:val="fr-FR"/>
        </w:rPr>
        <w:t>des informations</w:t>
      </w:r>
      <w:r w:rsidR="006169B2">
        <w:rPr>
          <w:rFonts w:ascii="Arial" w:hAnsi="Arial" w:cs="Arial"/>
          <w:b/>
          <w:sz w:val="28"/>
          <w:szCs w:val="28"/>
          <w:lang w:val="fr-FR"/>
        </w:rPr>
        <w:t xml:space="preserve"> de température, d’humidité et de pression »</w:t>
      </w:r>
    </w:p>
    <w:p w14:paraId="7B9D7C49" w14:textId="77777777" w:rsidR="008E5B47" w:rsidRDefault="008E5B47" w:rsidP="008E5B47">
      <w:pPr>
        <w:pStyle w:val="Sansinterligne"/>
        <w:jc w:val="both"/>
        <w:rPr>
          <w:rFonts w:ascii="Arial" w:hAnsi="Arial" w:cs="Arial"/>
          <w:lang w:val="fr-FR"/>
        </w:rPr>
      </w:pPr>
    </w:p>
    <w:p w14:paraId="63B5F740" w14:textId="77777777" w:rsidR="008E5B47" w:rsidRDefault="008E5B47" w:rsidP="008E5B47">
      <w:pPr>
        <w:pStyle w:val="Sansinterligne"/>
        <w:jc w:val="both"/>
        <w:rPr>
          <w:rFonts w:ascii="Arial" w:hAnsi="Arial" w:cs="Arial"/>
          <w:lang w:val="fr-FR"/>
        </w:rPr>
      </w:pPr>
    </w:p>
    <w:p w14:paraId="56DB4078" w14:textId="77777777" w:rsidR="00534792" w:rsidRDefault="00534792" w:rsidP="008E5B47">
      <w:pPr>
        <w:pStyle w:val="Sansinterligne"/>
        <w:jc w:val="both"/>
        <w:rPr>
          <w:rFonts w:ascii="Arial" w:hAnsi="Arial" w:cs="Arial"/>
          <w:lang w:val="fr-FR"/>
        </w:rPr>
      </w:pPr>
    </w:p>
    <w:p w14:paraId="34451CDA" w14:textId="77777777" w:rsidR="00534792" w:rsidRDefault="00534792" w:rsidP="008E5B47">
      <w:pPr>
        <w:pStyle w:val="Sansinterligne"/>
        <w:jc w:val="both"/>
        <w:rPr>
          <w:rFonts w:ascii="Arial" w:hAnsi="Arial" w:cs="Arial"/>
          <w:lang w:val="fr-FR"/>
        </w:rPr>
      </w:pPr>
    </w:p>
    <w:p w14:paraId="5A70A831" w14:textId="77777777" w:rsidR="008E5B47" w:rsidRDefault="008E5B47" w:rsidP="008E5B47">
      <w:pPr>
        <w:pStyle w:val="Sansinterligne"/>
        <w:jc w:val="both"/>
        <w:rPr>
          <w:rFonts w:ascii="Arial" w:hAnsi="Arial" w:cs="Arial"/>
          <w:lang w:val="fr-FR"/>
        </w:rPr>
      </w:pPr>
      <w:r>
        <w:rPr>
          <w:rFonts w:ascii="Arial" w:hAnsi="Arial" w:cs="Arial"/>
          <w:b/>
          <w:lang w:val="fr-FR"/>
        </w:rPr>
        <w:t>Objectif </w:t>
      </w:r>
      <w:r w:rsidRPr="00C90133">
        <w:rPr>
          <w:rFonts w:ascii="Arial" w:hAnsi="Arial" w:cs="Arial"/>
          <w:lang w:val="fr-FR"/>
        </w:rPr>
        <w:t xml:space="preserve">: étudier la </w:t>
      </w:r>
      <w:r w:rsidR="007168D1">
        <w:rPr>
          <w:rFonts w:ascii="Arial" w:hAnsi="Arial" w:cs="Arial"/>
          <w:lang w:val="fr-FR"/>
        </w:rPr>
        <w:t xml:space="preserve">structure matérielle </w:t>
      </w:r>
      <w:r w:rsidR="006D22DD">
        <w:rPr>
          <w:rFonts w:ascii="Arial" w:hAnsi="Arial" w:cs="Arial"/>
          <w:lang w:val="fr-FR"/>
        </w:rPr>
        <w:t>associée à la fonction « Acquisition</w:t>
      </w:r>
      <w:r w:rsidR="007168D1">
        <w:rPr>
          <w:rFonts w:ascii="Arial" w:hAnsi="Arial" w:cs="Arial"/>
          <w:lang w:val="fr-FR"/>
        </w:rPr>
        <w:t xml:space="preserve"> de température, d’humidité et de pression », afin d’être en mesure, ultérieurement, d’élaborer le programme permettant d’acquérir</w:t>
      </w:r>
      <w:r w:rsidR="00887CCA">
        <w:rPr>
          <w:rFonts w:ascii="Arial" w:hAnsi="Arial" w:cs="Arial"/>
          <w:lang w:val="fr-FR"/>
        </w:rPr>
        <w:t>, de mesurer</w:t>
      </w:r>
      <w:r w:rsidR="007168D1">
        <w:rPr>
          <w:rFonts w:ascii="Arial" w:hAnsi="Arial" w:cs="Arial"/>
          <w:lang w:val="fr-FR"/>
        </w:rPr>
        <w:t xml:space="preserve"> puis de transmettre à la passerelle, les informations de température, de pression atmosphérique et de taux d’humidité relativ</w:t>
      </w:r>
      <w:r w:rsidR="00144D2E">
        <w:rPr>
          <w:rFonts w:ascii="Arial" w:hAnsi="Arial" w:cs="Arial"/>
          <w:lang w:val="fr-FR"/>
        </w:rPr>
        <w:t>e au voisinage de la carte End Device.</w:t>
      </w:r>
    </w:p>
    <w:p w14:paraId="2EF14734" w14:textId="77777777" w:rsidR="00C90133" w:rsidRDefault="00C90133" w:rsidP="008E5B47">
      <w:pPr>
        <w:pStyle w:val="Sansinterligne"/>
        <w:jc w:val="both"/>
        <w:rPr>
          <w:rFonts w:ascii="Arial" w:hAnsi="Arial" w:cs="Arial"/>
          <w:lang w:val="fr-FR"/>
        </w:rPr>
      </w:pPr>
    </w:p>
    <w:p w14:paraId="794562D7" w14:textId="77777777" w:rsidR="00534792" w:rsidRDefault="00534792" w:rsidP="008E5B47">
      <w:pPr>
        <w:pStyle w:val="Sansinterligne"/>
        <w:jc w:val="both"/>
        <w:rPr>
          <w:rFonts w:ascii="Arial" w:hAnsi="Arial" w:cs="Arial"/>
          <w:lang w:val="fr-FR"/>
        </w:rPr>
      </w:pPr>
    </w:p>
    <w:p w14:paraId="75EDC0D9" w14:textId="77777777" w:rsidR="00C90133" w:rsidRDefault="00C90133" w:rsidP="008E5B47">
      <w:pPr>
        <w:pStyle w:val="Sansinterligne"/>
        <w:jc w:val="both"/>
        <w:rPr>
          <w:rFonts w:ascii="Arial" w:hAnsi="Arial" w:cs="Arial"/>
          <w:lang w:val="fr-FR"/>
        </w:rPr>
      </w:pPr>
      <w:r>
        <w:rPr>
          <w:rFonts w:ascii="Arial" w:hAnsi="Arial" w:cs="Arial"/>
          <w:b/>
          <w:lang w:val="fr-FR"/>
        </w:rPr>
        <w:t>Consignes</w:t>
      </w:r>
      <w:r>
        <w:rPr>
          <w:rFonts w:ascii="Arial" w:hAnsi="Arial" w:cs="Arial"/>
          <w:lang w:val="fr-FR"/>
        </w:rPr>
        <w:t> : av</w:t>
      </w:r>
      <w:r w:rsidR="004C034F">
        <w:rPr>
          <w:rFonts w:ascii="Arial" w:hAnsi="Arial" w:cs="Arial"/>
          <w:lang w:val="fr-FR"/>
        </w:rPr>
        <w:t>ant de répondre aux questions de ce</w:t>
      </w:r>
      <w:r>
        <w:rPr>
          <w:rFonts w:ascii="Arial" w:hAnsi="Arial" w:cs="Arial"/>
          <w:lang w:val="fr-FR"/>
        </w:rPr>
        <w:t xml:space="preserve"> TD, lire </w:t>
      </w:r>
      <w:r w:rsidRPr="00C90133">
        <w:rPr>
          <w:rFonts w:ascii="Arial" w:hAnsi="Arial" w:cs="Arial"/>
          <w:b/>
          <w:i/>
          <w:lang w:val="fr-FR"/>
        </w:rPr>
        <w:t>attentivement</w:t>
      </w:r>
      <w:r>
        <w:rPr>
          <w:rFonts w:ascii="Arial" w:hAnsi="Arial" w:cs="Arial"/>
          <w:lang w:val="fr-FR"/>
        </w:rPr>
        <w:t xml:space="preserve"> la documentation</w:t>
      </w:r>
      <w:r w:rsidR="00DC1E55">
        <w:rPr>
          <w:rFonts w:ascii="Arial" w:hAnsi="Arial" w:cs="Arial"/>
          <w:lang w:val="fr-FR"/>
        </w:rPr>
        <w:t xml:space="preserve"> du composant </w:t>
      </w:r>
      <w:r w:rsidR="00DC1E55" w:rsidRPr="00F77F78">
        <w:rPr>
          <w:rFonts w:ascii="Arial" w:hAnsi="Arial" w:cs="Arial"/>
          <w:b/>
          <w:lang w:val="fr-FR"/>
        </w:rPr>
        <w:t>BME280</w:t>
      </w:r>
      <w:r w:rsidR="00F77F78">
        <w:rPr>
          <w:rFonts w:ascii="Arial" w:hAnsi="Arial" w:cs="Arial"/>
          <w:lang w:val="fr-FR"/>
        </w:rPr>
        <w:t xml:space="preserve"> (</w:t>
      </w:r>
      <w:hyperlink r:id="rId7" w:history="1">
        <w:r w:rsidR="00F77F78" w:rsidRPr="00A25BEE">
          <w:rPr>
            <w:rStyle w:val="Lienhypertexte"/>
            <w:rFonts w:ascii="Arial" w:hAnsi="Arial" w:cs="Arial"/>
            <w:sz w:val="16"/>
            <w:szCs w:val="16"/>
            <w:lang w:val="fr-FR"/>
          </w:rPr>
          <w:t>https://cdn-shop.adafruit.com/datasheets/BST-BME280_DS001-10.pdf</w:t>
        </w:r>
      </w:hyperlink>
      <w:r w:rsidR="00F77F78">
        <w:rPr>
          <w:rFonts w:ascii="Arial" w:hAnsi="Arial" w:cs="Arial"/>
          <w:lang w:val="fr-FR"/>
        </w:rPr>
        <w:t xml:space="preserve">) </w:t>
      </w:r>
      <w:r w:rsidRPr="00C90133">
        <w:rPr>
          <w:rFonts w:ascii="Arial" w:hAnsi="Arial" w:cs="Arial"/>
          <w:b/>
          <w:i/>
          <w:lang w:val="fr-FR"/>
        </w:rPr>
        <w:t>au moins deux fois</w:t>
      </w:r>
      <w:r w:rsidR="001A47FA">
        <w:rPr>
          <w:rFonts w:ascii="Arial" w:hAnsi="Arial" w:cs="Arial"/>
          <w:lang w:val="fr-FR"/>
        </w:rPr>
        <w:t xml:space="preserve"> dans son intégralité</w:t>
      </w:r>
      <w:r>
        <w:rPr>
          <w:rFonts w:ascii="Arial" w:hAnsi="Arial" w:cs="Arial"/>
          <w:lang w:val="fr-FR"/>
        </w:rPr>
        <w:t>, en s’aidant du logiciel de traduction en ligne DeepL si nécessaire.</w:t>
      </w:r>
    </w:p>
    <w:p w14:paraId="3D0C30A8" w14:textId="77777777" w:rsidR="00C90133" w:rsidRDefault="00C90133" w:rsidP="008E5B47">
      <w:pPr>
        <w:pStyle w:val="Sansinterligne"/>
        <w:jc w:val="both"/>
        <w:rPr>
          <w:rFonts w:ascii="Arial" w:hAnsi="Arial" w:cs="Arial"/>
          <w:lang w:val="fr-FR"/>
        </w:rPr>
      </w:pPr>
    </w:p>
    <w:p w14:paraId="17B35F32" w14:textId="77777777" w:rsidR="00DC1E55" w:rsidRDefault="00DC1E55" w:rsidP="008E5B47">
      <w:pPr>
        <w:pStyle w:val="Sansinterligne"/>
        <w:jc w:val="both"/>
        <w:rPr>
          <w:rFonts w:ascii="Arial" w:hAnsi="Arial" w:cs="Arial"/>
          <w:lang w:val="fr-FR"/>
        </w:rPr>
      </w:pPr>
    </w:p>
    <w:p w14:paraId="5757C38D" w14:textId="77777777" w:rsidR="009C7ACC" w:rsidRDefault="009C7ACC" w:rsidP="008E5B47">
      <w:pPr>
        <w:pStyle w:val="Sansinterligne"/>
        <w:jc w:val="both"/>
        <w:rPr>
          <w:rFonts w:ascii="Arial" w:hAnsi="Arial" w:cs="Arial"/>
          <w:lang w:val="fr-FR"/>
        </w:rPr>
      </w:pPr>
    </w:p>
    <w:p w14:paraId="5CF5CF83" w14:textId="77777777" w:rsidR="009C7ACC" w:rsidRDefault="009C7ACC" w:rsidP="008E5B47">
      <w:pPr>
        <w:pStyle w:val="Sansinterligne"/>
        <w:jc w:val="both"/>
        <w:rPr>
          <w:rFonts w:ascii="Arial" w:hAnsi="Arial" w:cs="Arial"/>
          <w:lang w:val="fr-FR"/>
        </w:rPr>
      </w:pPr>
    </w:p>
    <w:p w14:paraId="5D26C5E1" w14:textId="77777777" w:rsidR="009C7ACC" w:rsidRDefault="009C7ACC" w:rsidP="008E5B47">
      <w:pPr>
        <w:pStyle w:val="Sansinterligne"/>
        <w:jc w:val="both"/>
        <w:rPr>
          <w:rFonts w:ascii="Arial" w:hAnsi="Arial" w:cs="Arial"/>
          <w:lang w:val="fr-FR"/>
        </w:rPr>
      </w:pPr>
    </w:p>
    <w:p w14:paraId="33823B28" w14:textId="77777777" w:rsidR="00DC1E55" w:rsidRDefault="00DC1E55" w:rsidP="008E5B47">
      <w:pPr>
        <w:pStyle w:val="Sansinterligne"/>
        <w:jc w:val="both"/>
        <w:rPr>
          <w:rFonts w:ascii="Arial" w:hAnsi="Arial" w:cs="Arial"/>
          <w:lang w:val="fr-FR"/>
        </w:rPr>
      </w:pPr>
    </w:p>
    <w:p w14:paraId="26242F05" w14:textId="77777777" w:rsidR="007168D1" w:rsidRDefault="006169B2" w:rsidP="006169B2">
      <w:pPr>
        <w:pStyle w:val="Sansinterligne"/>
        <w:numPr>
          <w:ilvl w:val="0"/>
          <w:numId w:val="12"/>
        </w:numPr>
        <w:jc w:val="both"/>
        <w:rPr>
          <w:rFonts w:ascii="Arial" w:hAnsi="Arial" w:cs="Arial"/>
          <w:b/>
          <w:lang w:val="fr-FR"/>
        </w:rPr>
      </w:pPr>
      <w:r>
        <w:rPr>
          <w:rFonts w:ascii="Arial" w:hAnsi="Arial" w:cs="Arial"/>
          <w:b/>
          <w:lang w:val="fr-FR"/>
        </w:rPr>
        <w:t>Localisation de la fonction objet de l’étude</w:t>
      </w:r>
    </w:p>
    <w:p w14:paraId="552CA337" w14:textId="77777777" w:rsidR="006169B2" w:rsidRPr="006169B2" w:rsidRDefault="006169B2" w:rsidP="006169B2">
      <w:pPr>
        <w:pStyle w:val="Sansinterligne"/>
        <w:jc w:val="both"/>
        <w:rPr>
          <w:rFonts w:ascii="Arial" w:hAnsi="Arial" w:cs="Arial"/>
          <w:b/>
          <w:lang w:val="fr-FR"/>
        </w:rPr>
      </w:pPr>
    </w:p>
    <w:p w14:paraId="2C7E4B00" w14:textId="77777777" w:rsidR="00C90133" w:rsidRDefault="008F112E" w:rsidP="00DC1E55">
      <w:pPr>
        <w:pStyle w:val="Sansinterligne"/>
        <w:jc w:val="center"/>
        <w:rPr>
          <w:rFonts w:ascii="Arial" w:hAnsi="Arial" w:cs="Arial"/>
          <w:lang w:val="fr-FR"/>
        </w:rPr>
      </w:pPr>
      <w:r>
        <w:object w:dxaOrig="22521" w:dyaOrig="16372" w14:anchorId="58717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8pt;height:330pt" o:ole="">
            <v:imagedata r:id="rId8" o:title=""/>
          </v:shape>
          <o:OLEObject Type="Embed" ProgID="CorelDESIGNER.Graphic.16" ShapeID="_x0000_i1025" DrawAspect="Content" ObjectID="_1711771707" r:id="rId9"/>
        </w:object>
      </w:r>
    </w:p>
    <w:p w14:paraId="7D1C962C" w14:textId="77777777" w:rsidR="00DC1E55" w:rsidRDefault="00DC1E55" w:rsidP="008E5B47">
      <w:pPr>
        <w:pStyle w:val="Sansinterligne"/>
        <w:jc w:val="both"/>
        <w:rPr>
          <w:rFonts w:ascii="Arial" w:hAnsi="Arial" w:cs="Arial"/>
          <w:lang w:val="fr-FR"/>
        </w:rPr>
      </w:pPr>
    </w:p>
    <w:p w14:paraId="4CBA07E0" w14:textId="77777777" w:rsidR="008F112E" w:rsidRDefault="008F112E" w:rsidP="008E5B47">
      <w:pPr>
        <w:pStyle w:val="Sansinterligne"/>
        <w:jc w:val="both"/>
        <w:rPr>
          <w:rFonts w:ascii="Arial" w:hAnsi="Arial" w:cs="Arial"/>
          <w:lang w:val="fr-FR"/>
        </w:rPr>
      </w:pPr>
    </w:p>
    <w:p w14:paraId="17CCF9D0" w14:textId="77777777" w:rsidR="008F112E" w:rsidRDefault="008F112E" w:rsidP="008E5B47">
      <w:pPr>
        <w:pStyle w:val="Sansinterligne"/>
        <w:jc w:val="both"/>
        <w:rPr>
          <w:rFonts w:ascii="Arial" w:hAnsi="Arial" w:cs="Arial"/>
          <w:lang w:val="fr-FR"/>
        </w:rPr>
      </w:pPr>
    </w:p>
    <w:p w14:paraId="2D986772" w14:textId="77777777" w:rsidR="00DC1E55" w:rsidRDefault="00DC1E55" w:rsidP="00DC1E55">
      <w:pPr>
        <w:pStyle w:val="Sansinterligne"/>
        <w:numPr>
          <w:ilvl w:val="0"/>
          <w:numId w:val="12"/>
        </w:numPr>
        <w:jc w:val="both"/>
        <w:rPr>
          <w:rFonts w:ascii="Arial" w:hAnsi="Arial" w:cs="Arial"/>
          <w:b/>
          <w:lang w:val="fr-FR"/>
        </w:rPr>
      </w:pPr>
      <w:r>
        <w:rPr>
          <w:rFonts w:ascii="Arial" w:hAnsi="Arial" w:cs="Arial"/>
          <w:b/>
          <w:lang w:val="fr-FR"/>
        </w:rPr>
        <w:lastRenderedPageBreak/>
        <w:t>Schéma structurel associé</w:t>
      </w:r>
    </w:p>
    <w:p w14:paraId="4AC553CF" w14:textId="77777777" w:rsidR="00DC1E55" w:rsidRDefault="00DC1E55" w:rsidP="00DC1E55">
      <w:pPr>
        <w:pStyle w:val="Sansinterligne"/>
        <w:jc w:val="both"/>
        <w:rPr>
          <w:rFonts w:ascii="Arial" w:hAnsi="Arial" w:cs="Arial"/>
          <w:b/>
          <w:lang w:val="fr-FR"/>
        </w:rPr>
      </w:pPr>
    </w:p>
    <w:tbl>
      <w:tblPr>
        <w:tblStyle w:val="Grilledutableau"/>
        <w:tblW w:w="0" w:type="auto"/>
        <w:jc w:val="center"/>
        <w:tblLook w:val="04A0" w:firstRow="1" w:lastRow="0" w:firstColumn="1" w:lastColumn="0" w:noHBand="0" w:noVBand="1"/>
      </w:tblPr>
      <w:tblGrid>
        <w:gridCol w:w="7763"/>
      </w:tblGrid>
      <w:tr w:rsidR="00DC1E55" w:rsidRPr="00DC1E55" w14:paraId="4E41D450" w14:textId="77777777" w:rsidTr="00E0790A">
        <w:trPr>
          <w:trHeight w:val="2913"/>
          <w:jc w:val="center"/>
        </w:trPr>
        <w:tc>
          <w:tcPr>
            <w:tcW w:w="7763" w:type="dxa"/>
          </w:tcPr>
          <w:p w14:paraId="0F2D0C69" w14:textId="77777777" w:rsidR="00DC1E55" w:rsidRPr="00DC1E55" w:rsidRDefault="00DC1E55" w:rsidP="00473E75">
            <w:pPr>
              <w:pStyle w:val="Sansinterligne"/>
              <w:jc w:val="center"/>
              <w:rPr>
                <w:rFonts w:ascii="Arial" w:hAnsi="Arial" w:cs="Arial"/>
                <w:b/>
                <w:lang w:val="fr-FR"/>
              </w:rPr>
            </w:pPr>
            <w:r w:rsidRPr="00DC1E55">
              <w:rPr>
                <w:rFonts w:ascii="Arial" w:hAnsi="Arial" w:cs="Arial"/>
                <w:noProof/>
                <w:lang w:val="fr-FR" w:eastAsia="fr-FR"/>
              </w:rPr>
              <w:drawing>
                <wp:inline distT="0" distB="0" distL="0" distR="0" wp14:anchorId="14812402" wp14:editId="394F1B79">
                  <wp:extent cx="4695825" cy="3056422"/>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95825" cy="3056422"/>
                          </a:xfrm>
                          <a:prstGeom prst="rect">
                            <a:avLst/>
                          </a:prstGeom>
                          <a:noFill/>
                          <a:ln>
                            <a:noFill/>
                          </a:ln>
                        </pic:spPr>
                      </pic:pic>
                    </a:graphicData>
                  </a:graphic>
                </wp:inline>
              </w:drawing>
            </w:r>
          </w:p>
        </w:tc>
      </w:tr>
    </w:tbl>
    <w:p w14:paraId="4E7AD56E" w14:textId="77777777" w:rsidR="00DC1E55" w:rsidRPr="00DC1E55" w:rsidRDefault="00DC1E55" w:rsidP="00DC1E55">
      <w:pPr>
        <w:pStyle w:val="Sansinterligne"/>
        <w:jc w:val="center"/>
        <w:rPr>
          <w:rFonts w:ascii="Arial" w:hAnsi="Arial" w:cs="Arial"/>
          <w:b/>
          <w:lang w:val="fr-FR"/>
        </w:rPr>
      </w:pPr>
    </w:p>
    <w:p w14:paraId="595ACB08" w14:textId="77777777" w:rsidR="00DC1E55" w:rsidRDefault="00DC1E55" w:rsidP="008E5B47">
      <w:pPr>
        <w:pStyle w:val="Sansinterligne"/>
        <w:jc w:val="both"/>
        <w:rPr>
          <w:rFonts w:ascii="Arial" w:hAnsi="Arial" w:cs="Arial"/>
          <w:lang w:val="fr-FR"/>
        </w:rPr>
      </w:pPr>
    </w:p>
    <w:p w14:paraId="0B2BC53B" w14:textId="77777777" w:rsidR="00C90133" w:rsidRDefault="004E0927" w:rsidP="00983F18">
      <w:pPr>
        <w:pStyle w:val="Sansinterligne"/>
        <w:numPr>
          <w:ilvl w:val="0"/>
          <w:numId w:val="1"/>
        </w:numPr>
        <w:jc w:val="both"/>
        <w:rPr>
          <w:rFonts w:ascii="Arial" w:hAnsi="Arial" w:cs="Arial"/>
          <w:b/>
          <w:lang w:val="fr-FR"/>
        </w:rPr>
      </w:pPr>
      <w:r>
        <w:rPr>
          <w:rFonts w:ascii="Arial" w:hAnsi="Arial" w:cs="Arial"/>
          <w:b/>
          <w:lang w:val="fr-FR"/>
        </w:rPr>
        <w:t>Présentation fonctionnelle</w:t>
      </w:r>
      <w:r w:rsidR="00C90133">
        <w:rPr>
          <w:rFonts w:ascii="Arial" w:hAnsi="Arial" w:cs="Arial"/>
          <w:b/>
          <w:lang w:val="fr-FR"/>
        </w:rPr>
        <w:t xml:space="preserve"> du composant</w:t>
      </w:r>
      <w:r w:rsidR="00983F18">
        <w:rPr>
          <w:rFonts w:ascii="Arial" w:hAnsi="Arial" w:cs="Arial"/>
          <w:b/>
          <w:lang w:val="fr-FR"/>
        </w:rPr>
        <w:t xml:space="preserve"> BME280</w:t>
      </w:r>
    </w:p>
    <w:p w14:paraId="293A1B50" w14:textId="77777777" w:rsidR="00C90133" w:rsidRDefault="00C90133" w:rsidP="00C90133">
      <w:pPr>
        <w:pStyle w:val="Sansinterligne"/>
        <w:jc w:val="both"/>
        <w:rPr>
          <w:rFonts w:ascii="Arial" w:hAnsi="Arial" w:cs="Arial"/>
          <w:lang w:val="fr-FR"/>
        </w:rPr>
      </w:pPr>
    </w:p>
    <w:p w14:paraId="35368C5A" w14:textId="77777777" w:rsidR="00C90133" w:rsidRDefault="00C90133" w:rsidP="006179DA">
      <w:pPr>
        <w:pStyle w:val="Sansinterligne"/>
        <w:numPr>
          <w:ilvl w:val="1"/>
          <w:numId w:val="1"/>
        </w:numPr>
        <w:jc w:val="both"/>
        <w:rPr>
          <w:rFonts w:ascii="Arial" w:hAnsi="Arial" w:cs="Arial"/>
          <w:lang w:val="fr-FR"/>
        </w:rPr>
      </w:pPr>
      <w:r>
        <w:rPr>
          <w:rFonts w:ascii="Arial" w:hAnsi="Arial" w:cs="Arial"/>
          <w:lang w:val="fr-FR"/>
        </w:rPr>
        <w:t>Préciser, parmi les propositions qui suivent, à que</w:t>
      </w:r>
      <w:r w:rsidR="00FF0C30">
        <w:rPr>
          <w:rFonts w:ascii="Arial" w:hAnsi="Arial" w:cs="Arial"/>
          <w:lang w:val="fr-FR"/>
        </w:rPr>
        <w:t>l type de composant le</w:t>
      </w:r>
      <w:r w:rsidR="006179DA">
        <w:rPr>
          <w:rFonts w:ascii="Arial" w:hAnsi="Arial" w:cs="Arial"/>
          <w:lang w:val="fr-FR"/>
        </w:rPr>
        <w:t xml:space="preserve"> BME280</w:t>
      </w:r>
      <w:r>
        <w:rPr>
          <w:rFonts w:ascii="Arial" w:hAnsi="Arial" w:cs="Arial"/>
          <w:lang w:val="fr-FR"/>
        </w:rPr>
        <w:t xml:space="preserve"> appartient</w:t>
      </w:r>
      <w:r w:rsidR="006179DA">
        <w:rPr>
          <w:rFonts w:ascii="Arial" w:hAnsi="Arial" w:cs="Arial"/>
          <w:lang w:val="fr-FR"/>
        </w:rPr>
        <w:t> : capteur, microcontrôleur, actionneur.</w:t>
      </w:r>
    </w:p>
    <w:p w14:paraId="08B32CB2" w14:textId="77777777" w:rsidR="006179DA" w:rsidRDefault="006179DA" w:rsidP="006179DA">
      <w:pPr>
        <w:pStyle w:val="Sansinterligne"/>
        <w:numPr>
          <w:ilvl w:val="1"/>
          <w:numId w:val="1"/>
        </w:numPr>
        <w:jc w:val="both"/>
        <w:rPr>
          <w:rFonts w:ascii="Arial" w:hAnsi="Arial" w:cs="Arial"/>
          <w:lang w:val="fr-FR"/>
        </w:rPr>
      </w:pPr>
      <w:r>
        <w:rPr>
          <w:rFonts w:ascii="Arial" w:hAnsi="Arial" w:cs="Arial"/>
          <w:lang w:val="fr-FR"/>
        </w:rPr>
        <w:t xml:space="preserve">Indiquer s’il s’agit d’un composant analogique ou numérique ou bien </w:t>
      </w:r>
      <w:r w:rsidR="004E0927">
        <w:rPr>
          <w:rFonts w:ascii="Arial" w:hAnsi="Arial" w:cs="Arial"/>
          <w:lang w:val="fr-FR"/>
        </w:rPr>
        <w:t xml:space="preserve">encore </w:t>
      </w:r>
      <w:r>
        <w:rPr>
          <w:rFonts w:ascii="Arial" w:hAnsi="Arial" w:cs="Arial"/>
          <w:lang w:val="fr-FR"/>
        </w:rPr>
        <w:t>analogique et numérique.</w:t>
      </w:r>
    </w:p>
    <w:p w14:paraId="5CC64D87" w14:textId="77777777" w:rsidR="006179DA" w:rsidRDefault="006179DA" w:rsidP="006179DA">
      <w:pPr>
        <w:pStyle w:val="Sansinterligne"/>
        <w:numPr>
          <w:ilvl w:val="1"/>
          <w:numId w:val="1"/>
        </w:numPr>
        <w:jc w:val="both"/>
        <w:rPr>
          <w:rFonts w:ascii="Arial" w:hAnsi="Arial" w:cs="Arial"/>
          <w:lang w:val="fr-FR"/>
        </w:rPr>
      </w:pPr>
      <w:r>
        <w:rPr>
          <w:rFonts w:ascii="Arial" w:hAnsi="Arial" w:cs="Arial"/>
          <w:lang w:val="fr-FR"/>
        </w:rPr>
        <w:t>Indiquer les paramètres physiques auxquels le composant est sensible (préciser les unités des grandeurs associées à ces paramètres physiques).</w:t>
      </w:r>
    </w:p>
    <w:p w14:paraId="3E991BF8" w14:textId="77777777" w:rsidR="0046747E" w:rsidRDefault="0046747E" w:rsidP="006179DA">
      <w:pPr>
        <w:pStyle w:val="Sansinterligne"/>
        <w:numPr>
          <w:ilvl w:val="1"/>
          <w:numId w:val="1"/>
        </w:numPr>
        <w:jc w:val="both"/>
        <w:rPr>
          <w:rFonts w:ascii="Arial" w:hAnsi="Arial" w:cs="Arial"/>
          <w:lang w:val="fr-FR"/>
        </w:rPr>
      </w:pPr>
      <w:r>
        <w:rPr>
          <w:rFonts w:ascii="Arial" w:hAnsi="Arial" w:cs="Arial"/>
          <w:lang w:val="fr-FR"/>
        </w:rPr>
        <w:t xml:space="preserve">Indiquer la plage de variation possible de chacun de ces paramètres. </w:t>
      </w:r>
    </w:p>
    <w:p w14:paraId="12D2D077" w14:textId="77777777" w:rsidR="00791760" w:rsidRDefault="00791760" w:rsidP="00791760">
      <w:pPr>
        <w:pStyle w:val="Sansinterligne"/>
        <w:jc w:val="both"/>
        <w:rPr>
          <w:rFonts w:ascii="Arial" w:hAnsi="Arial" w:cs="Arial"/>
          <w:lang w:val="fr-FR"/>
        </w:rPr>
      </w:pPr>
    </w:p>
    <w:p w14:paraId="3C9410C4" w14:textId="77777777" w:rsidR="00791760" w:rsidRDefault="00791760" w:rsidP="00791760">
      <w:pPr>
        <w:pStyle w:val="Sansinterligne"/>
        <w:jc w:val="both"/>
        <w:rPr>
          <w:rFonts w:ascii="Arial" w:hAnsi="Arial" w:cs="Arial"/>
          <w:lang w:val="fr-FR"/>
        </w:rPr>
      </w:pPr>
      <w:r>
        <w:rPr>
          <w:rFonts w:ascii="Arial" w:hAnsi="Arial" w:cs="Arial"/>
          <w:lang w:val="fr-FR"/>
        </w:rPr>
        <w:t>Le constructeur indique en titre « </w:t>
      </w:r>
      <w:r w:rsidRPr="00791760">
        <w:rPr>
          <w:rFonts w:ascii="Arial" w:hAnsi="Arial" w:cs="Arial"/>
          <w:b/>
          <w:lang w:val="fr-FR"/>
        </w:rPr>
        <w:t>Combined humidity and pressure sensor</w:t>
      </w:r>
      <w:r>
        <w:rPr>
          <w:rFonts w:ascii="Arial" w:hAnsi="Arial" w:cs="Arial"/>
          <w:lang w:val="fr-FR"/>
        </w:rPr>
        <w:t> ».</w:t>
      </w:r>
    </w:p>
    <w:p w14:paraId="1753F723" w14:textId="77777777" w:rsidR="005A261D" w:rsidRDefault="005A261D" w:rsidP="00791760">
      <w:pPr>
        <w:pStyle w:val="Sansinterligne"/>
        <w:jc w:val="both"/>
        <w:rPr>
          <w:rFonts w:ascii="Arial" w:hAnsi="Arial" w:cs="Arial"/>
          <w:lang w:val="fr-FR"/>
        </w:rPr>
      </w:pPr>
    </w:p>
    <w:p w14:paraId="0B3CBB95" w14:textId="77777777" w:rsidR="00791760" w:rsidRDefault="00791760" w:rsidP="00791760">
      <w:pPr>
        <w:pStyle w:val="Sansinterligne"/>
        <w:jc w:val="both"/>
        <w:rPr>
          <w:rFonts w:ascii="Arial" w:hAnsi="Arial" w:cs="Arial"/>
          <w:lang w:val="fr-FR"/>
        </w:rPr>
      </w:pPr>
      <w:r>
        <w:rPr>
          <w:rFonts w:ascii="Arial" w:hAnsi="Arial" w:cs="Arial"/>
          <w:lang w:val="fr-FR"/>
        </w:rPr>
        <w:t>Par ailleurs, il précise page 3 :</w:t>
      </w:r>
    </w:p>
    <w:p w14:paraId="33F4E9A5" w14:textId="77777777" w:rsidR="005A261D" w:rsidRDefault="005A261D" w:rsidP="00791760">
      <w:pPr>
        <w:pStyle w:val="Sansinterligne"/>
        <w:jc w:val="both"/>
        <w:rPr>
          <w:rFonts w:ascii="Arial" w:hAnsi="Arial" w:cs="Arial"/>
          <w:lang w:val="fr-FR"/>
        </w:rPr>
      </w:pPr>
    </w:p>
    <w:p w14:paraId="55B4205A" w14:textId="77777777" w:rsidR="00791760" w:rsidRDefault="00791760" w:rsidP="00791760">
      <w:pPr>
        <w:pStyle w:val="Sansinterligne"/>
        <w:jc w:val="center"/>
        <w:rPr>
          <w:rFonts w:ascii="Arial" w:hAnsi="Arial" w:cs="Arial"/>
          <w:lang w:val="fr-FR"/>
        </w:rPr>
      </w:pPr>
      <w:r>
        <w:rPr>
          <w:noProof/>
          <w:lang w:val="fr-FR" w:eastAsia="fr-FR"/>
        </w:rPr>
        <w:drawing>
          <wp:inline distT="0" distB="0" distL="0" distR="0" wp14:anchorId="1D4E78F9" wp14:editId="23E50B6B">
            <wp:extent cx="5972810" cy="519430"/>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72810" cy="519430"/>
                    </a:xfrm>
                    <a:prstGeom prst="rect">
                      <a:avLst/>
                    </a:prstGeom>
                  </pic:spPr>
                </pic:pic>
              </a:graphicData>
            </a:graphic>
          </wp:inline>
        </w:drawing>
      </w:r>
    </w:p>
    <w:p w14:paraId="7A4A0C7C" w14:textId="77777777" w:rsidR="00791760" w:rsidRDefault="00791760" w:rsidP="00791760">
      <w:pPr>
        <w:pStyle w:val="Sansinterligne"/>
        <w:jc w:val="both"/>
        <w:rPr>
          <w:rFonts w:ascii="Arial" w:hAnsi="Arial" w:cs="Arial"/>
          <w:lang w:val="fr-FR"/>
        </w:rPr>
      </w:pPr>
    </w:p>
    <w:p w14:paraId="05CDF18E" w14:textId="77777777" w:rsidR="00791760" w:rsidRDefault="00791760" w:rsidP="00791760">
      <w:pPr>
        <w:pStyle w:val="Sansinterligne"/>
        <w:numPr>
          <w:ilvl w:val="1"/>
          <w:numId w:val="1"/>
        </w:numPr>
        <w:jc w:val="both"/>
        <w:rPr>
          <w:rFonts w:ascii="Arial" w:hAnsi="Arial" w:cs="Arial"/>
          <w:lang w:val="fr-FR"/>
        </w:rPr>
      </w:pPr>
      <w:r>
        <w:rPr>
          <w:rFonts w:ascii="Arial" w:hAnsi="Arial" w:cs="Arial"/>
          <w:lang w:val="fr-FR"/>
        </w:rPr>
        <w:t xml:space="preserve">Indiquer la raison pour laquelle le constructeur ne fait pas mention de la température dans le titre, et la raison pour laquelle il indique que le composant ne permet d’effectuer qu’une </w:t>
      </w:r>
      <w:r w:rsidRPr="006E496F">
        <w:rPr>
          <w:rFonts w:ascii="Arial" w:hAnsi="Arial" w:cs="Arial"/>
          <w:lang w:val="fr-FR"/>
        </w:rPr>
        <w:t>estimation</w:t>
      </w:r>
      <w:r>
        <w:rPr>
          <w:rFonts w:ascii="Arial" w:hAnsi="Arial" w:cs="Arial"/>
          <w:lang w:val="fr-FR"/>
        </w:rPr>
        <w:t xml:space="preserve"> de la température ambiante.</w:t>
      </w:r>
    </w:p>
    <w:p w14:paraId="48B8757B" w14:textId="77777777" w:rsidR="00791760" w:rsidRDefault="00F33791" w:rsidP="00791760">
      <w:pPr>
        <w:pStyle w:val="Sansinterligne"/>
        <w:numPr>
          <w:ilvl w:val="1"/>
          <w:numId w:val="1"/>
        </w:numPr>
        <w:jc w:val="both"/>
        <w:rPr>
          <w:rFonts w:ascii="Arial" w:hAnsi="Arial" w:cs="Arial"/>
          <w:lang w:val="fr-FR"/>
        </w:rPr>
      </w:pPr>
      <w:r>
        <w:rPr>
          <w:rFonts w:ascii="Arial" w:hAnsi="Arial" w:cs="Arial"/>
          <w:lang w:val="fr-FR"/>
        </w:rPr>
        <w:t xml:space="preserve">Expliquer à quoi correspondent les 3 modes de fonctionnement </w:t>
      </w:r>
      <w:r w:rsidRPr="00870443">
        <w:rPr>
          <w:rFonts w:ascii="Arial" w:hAnsi="Arial" w:cs="Arial"/>
          <w:i/>
          <w:lang w:val="fr-FR"/>
        </w:rPr>
        <w:t>sleep mode</w:t>
      </w:r>
      <w:r>
        <w:rPr>
          <w:rFonts w:ascii="Arial" w:hAnsi="Arial" w:cs="Arial"/>
          <w:lang w:val="fr-FR"/>
        </w:rPr>
        <w:t xml:space="preserve">, </w:t>
      </w:r>
      <w:r w:rsidRPr="00870443">
        <w:rPr>
          <w:rFonts w:ascii="Arial" w:hAnsi="Arial" w:cs="Arial"/>
          <w:i/>
          <w:lang w:val="fr-FR"/>
        </w:rPr>
        <w:t>normal mode</w:t>
      </w:r>
      <w:r>
        <w:rPr>
          <w:rFonts w:ascii="Arial" w:hAnsi="Arial" w:cs="Arial"/>
          <w:lang w:val="fr-FR"/>
        </w:rPr>
        <w:t xml:space="preserve"> et </w:t>
      </w:r>
      <w:r w:rsidRPr="00870443">
        <w:rPr>
          <w:rFonts w:ascii="Arial" w:hAnsi="Arial" w:cs="Arial"/>
          <w:i/>
          <w:lang w:val="fr-FR"/>
        </w:rPr>
        <w:t>forced mode</w:t>
      </w:r>
      <w:r>
        <w:rPr>
          <w:rFonts w:ascii="Arial" w:hAnsi="Arial" w:cs="Arial"/>
          <w:lang w:val="fr-FR"/>
        </w:rPr>
        <w:t>, et proposer une traduction française « parlante » à chacun de ces modes.</w:t>
      </w:r>
    </w:p>
    <w:p w14:paraId="677FBF8E" w14:textId="77777777" w:rsidR="0092152E" w:rsidRDefault="005A261D" w:rsidP="00FF0C30">
      <w:pPr>
        <w:pStyle w:val="Sansinterligne"/>
        <w:numPr>
          <w:ilvl w:val="1"/>
          <w:numId w:val="1"/>
        </w:numPr>
        <w:jc w:val="both"/>
        <w:rPr>
          <w:rFonts w:ascii="Arial" w:hAnsi="Arial" w:cs="Arial"/>
          <w:lang w:val="fr-FR"/>
        </w:rPr>
      </w:pPr>
      <w:r>
        <w:rPr>
          <w:rFonts w:ascii="Arial" w:hAnsi="Arial" w:cs="Arial"/>
          <w:lang w:val="fr-FR"/>
        </w:rPr>
        <w:t>Indiquer, en mode normal, les différentes valeurs de t</w:t>
      </w:r>
      <w:r w:rsidRPr="005A261D">
        <w:rPr>
          <w:rFonts w:ascii="Arial" w:hAnsi="Arial" w:cs="Arial"/>
          <w:vertAlign w:val="subscript"/>
          <w:lang w:val="fr-FR"/>
        </w:rPr>
        <w:t>standby</w:t>
      </w:r>
      <w:r>
        <w:rPr>
          <w:rFonts w:ascii="Arial" w:hAnsi="Arial" w:cs="Arial"/>
          <w:lang w:val="fr-FR"/>
        </w:rPr>
        <w:t xml:space="preserve"> possibles.</w:t>
      </w:r>
    </w:p>
    <w:p w14:paraId="2AE49C8E" w14:textId="77777777" w:rsidR="00983F18" w:rsidRPr="005A261D" w:rsidRDefault="00983F18" w:rsidP="00983F18">
      <w:pPr>
        <w:pStyle w:val="Sansinterligne"/>
        <w:jc w:val="both"/>
        <w:rPr>
          <w:rFonts w:ascii="Arial" w:hAnsi="Arial" w:cs="Arial"/>
          <w:lang w:val="fr-FR"/>
        </w:rPr>
      </w:pPr>
    </w:p>
    <w:p w14:paraId="1F56B1A1" w14:textId="77777777" w:rsidR="00FF0C30" w:rsidRDefault="00FF0C30" w:rsidP="00FF0C30">
      <w:pPr>
        <w:pStyle w:val="Sansinterligne"/>
        <w:numPr>
          <w:ilvl w:val="0"/>
          <w:numId w:val="1"/>
        </w:numPr>
        <w:jc w:val="both"/>
        <w:rPr>
          <w:rFonts w:ascii="Arial" w:hAnsi="Arial" w:cs="Arial"/>
          <w:b/>
          <w:lang w:val="fr-FR"/>
        </w:rPr>
      </w:pPr>
      <w:r>
        <w:rPr>
          <w:rFonts w:ascii="Arial" w:hAnsi="Arial" w:cs="Arial"/>
          <w:b/>
          <w:lang w:val="fr-FR"/>
        </w:rPr>
        <w:t>Les caractéristiques du composant BME280</w:t>
      </w:r>
    </w:p>
    <w:p w14:paraId="5BE9303F" w14:textId="77777777" w:rsidR="00FF0C30" w:rsidRDefault="00FF0C30" w:rsidP="00FF0C30">
      <w:pPr>
        <w:pStyle w:val="Sansinterligne"/>
        <w:jc w:val="both"/>
        <w:rPr>
          <w:rFonts w:ascii="Arial" w:hAnsi="Arial" w:cs="Arial"/>
          <w:lang w:val="fr-FR"/>
        </w:rPr>
      </w:pPr>
    </w:p>
    <w:p w14:paraId="1BECDB06" w14:textId="77777777" w:rsidR="00FF0C30" w:rsidRPr="008C472C" w:rsidRDefault="0092152E" w:rsidP="00FF0C30">
      <w:pPr>
        <w:pStyle w:val="Sansinterligne"/>
        <w:jc w:val="both"/>
        <w:rPr>
          <w:rFonts w:ascii="Arial" w:hAnsi="Arial" w:cs="Arial"/>
          <w:i/>
          <w:lang w:val="fr-FR"/>
        </w:rPr>
      </w:pPr>
      <w:r w:rsidRPr="008C472C">
        <w:rPr>
          <w:rFonts w:ascii="Arial" w:hAnsi="Arial" w:cs="Arial"/>
          <w:i/>
          <w:lang w:val="fr-FR"/>
        </w:rPr>
        <w:t>Caractéristiques électriques</w:t>
      </w:r>
    </w:p>
    <w:p w14:paraId="689B2B80" w14:textId="77777777" w:rsidR="0092152E" w:rsidRDefault="0092152E" w:rsidP="00FF0C30">
      <w:pPr>
        <w:pStyle w:val="Sansinterligne"/>
        <w:jc w:val="both"/>
        <w:rPr>
          <w:rFonts w:ascii="Arial" w:hAnsi="Arial" w:cs="Arial"/>
          <w:lang w:val="fr-FR"/>
        </w:rPr>
      </w:pPr>
    </w:p>
    <w:p w14:paraId="23E0C1CA" w14:textId="77777777" w:rsidR="0092152E" w:rsidRDefault="0092152E" w:rsidP="00366345">
      <w:pPr>
        <w:pStyle w:val="Sansinterligne"/>
        <w:numPr>
          <w:ilvl w:val="1"/>
          <w:numId w:val="1"/>
        </w:numPr>
        <w:ind w:left="714" w:hanging="357"/>
        <w:jc w:val="both"/>
        <w:rPr>
          <w:rFonts w:ascii="Arial" w:hAnsi="Arial" w:cs="Arial"/>
          <w:lang w:val="fr-FR"/>
        </w:rPr>
      </w:pPr>
      <w:r>
        <w:rPr>
          <w:rFonts w:ascii="Arial" w:hAnsi="Arial" w:cs="Arial"/>
          <w:lang w:val="fr-FR"/>
        </w:rPr>
        <w:t>Indiquer la référence des broches d’alimentation du composant et justifier la raison pour laquelle le constructeur propose deux broches d’alimentation Vdd distinctes.</w:t>
      </w:r>
    </w:p>
    <w:p w14:paraId="007738A1" w14:textId="77777777" w:rsidR="00563C94" w:rsidRDefault="00563C94" w:rsidP="0092152E">
      <w:pPr>
        <w:pStyle w:val="Sansinterligne"/>
        <w:numPr>
          <w:ilvl w:val="1"/>
          <w:numId w:val="1"/>
        </w:numPr>
        <w:jc w:val="both"/>
        <w:rPr>
          <w:rFonts w:ascii="Arial" w:hAnsi="Arial" w:cs="Arial"/>
          <w:lang w:val="fr-FR"/>
        </w:rPr>
      </w:pPr>
      <w:r>
        <w:rPr>
          <w:rFonts w:ascii="Arial" w:hAnsi="Arial" w:cs="Arial"/>
          <w:lang w:val="fr-FR"/>
        </w:rPr>
        <w:lastRenderedPageBreak/>
        <w:t>Préciser les valeurs d’alimentation possibles que l’on peut appliquer sur ces broches.</w:t>
      </w:r>
    </w:p>
    <w:p w14:paraId="78C42E95" w14:textId="77777777" w:rsidR="0092152E" w:rsidRDefault="0092152E" w:rsidP="0092152E">
      <w:pPr>
        <w:pStyle w:val="Sansinterligne"/>
        <w:numPr>
          <w:ilvl w:val="1"/>
          <w:numId w:val="1"/>
        </w:numPr>
        <w:jc w:val="both"/>
        <w:rPr>
          <w:rFonts w:ascii="Arial" w:hAnsi="Arial" w:cs="Arial"/>
          <w:lang w:val="fr-FR"/>
        </w:rPr>
      </w:pPr>
      <w:r>
        <w:rPr>
          <w:rFonts w:ascii="Arial" w:hAnsi="Arial" w:cs="Arial"/>
          <w:lang w:val="fr-FR"/>
        </w:rPr>
        <w:t>Indiquer dans quel cas ces deux broches seront reliées au même potentiel et dans quel cas il sera nécessaire de les relier à des potentiels distincts.</w:t>
      </w:r>
    </w:p>
    <w:p w14:paraId="193C0FE1" w14:textId="77777777" w:rsidR="0092152E" w:rsidRDefault="0092152E" w:rsidP="0092152E">
      <w:pPr>
        <w:pStyle w:val="Sansinterligne"/>
        <w:numPr>
          <w:ilvl w:val="1"/>
          <w:numId w:val="1"/>
        </w:numPr>
        <w:jc w:val="both"/>
        <w:rPr>
          <w:rFonts w:ascii="Arial" w:hAnsi="Arial" w:cs="Arial"/>
          <w:lang w:val="fr-FR"/>
        </w:rPr>
      </w:pPr>
      <w:r>
        <w:rPr>
          <w:rFonts w:ascii="Arial" w:hAnsi="Arial" w:cs="Arial"/>
          <w:lang w:val="fr-FR"/>
        </w:rPr>
        <w:t xml:space="preserve">Indiquer les valeurs numériques typiques </w:t>
      </w:r>
      <w:r w:rsidR="00433114">
        <w:rPr>
          <w:rFonts w:ascii="Arial" w:hAnsi="Arial" w:cs="Arial"/>
          <w:lang w:val="fr-FR"/>
        </w:rPr>
        <w:t xml:space="preserve">et maximales </w:t>
      </w:r>
      <w:r>
        <w:rPr>
          <w:rFonts w:ascii="Arial" w:hAnsi="Arial" w:cs="Arial"/>
          <w:lang w:val="fr-FR"/>
        </w:rPr>
        <w:t xml:space="preserve">des courants </w:t>
      </w:r>
      <w:r w:rsidR="0000205C">
        <w:rPr>
          <w:rFonts w:ascii="Arial" w:hAnsi="Arial" w:cs="Arial"/>
          <w:lang w:val="fr-FR"/>
        </w:rPr>
        <w:t>I</w:t>
      </w:r>
      <w:r w:rsidR="0000205C" w:rsidRPr="00C75EA0">
        <w:rPr>
          <w:rFonts w:ascii="Arial" w:hAnsi="Arial" w:cs="Arial"/>
          <w:vertAlign w:val="subscript"/>
          <w:lang w:val="fr-FR"/>
        </w:rPr>
        <w:t>DDSL</w:t>
      </w:r>
      <w:r w:rsidR="0000205C">
        <w:rPr>
          <w:rFonts w:ascii="Arial" w:hAnsi="Arial" w:cs="Arial"/>
          <w:lang w:val="fr-FR"/>
        </w:rPr>
        <w:t>, I</w:t>
      </w:r>
      <w:r w:rsidR="0000205C" w:rsidRPr="00C75EA0">
        <w:rPr>
          <w:rFonts w:ascii="Arial" w:hAnsi="Arial" w:cs="Arial"/>
          <w:vertAlign w:val="subscript"/>
          <w:lang w:val="fr-FR"/>
        </w:rPr>
        <w:t>DDSB</w:t>
      </w:r>
      <w:r w:rsidR="0000205C">
        <w:rPr>
          <w:rFonts w:ascii="Arial" w:hAnsi="Arial" w:cs="Arial"/>
          <w:lang w:val="fr-FR"/>
        </w:rPr>
        <w:t>, I</w:t>
      </w:r>
      <w:r w:rsidR="0000205C" w:rsidRPr="00C75EA0">
        <w:rPr>
          <w:rFonts w:ascii="Arial" w:hAnsi="Arial" w:cs="Arial"/>
          <w:vertAlign w:val="subscript"/>
          <w:lang w:val="fr-FR"/>
        </w:rPr>
        <w:t>DDH</w:t>
      </w:r>
      <w:r w:rsidR="0000205C">
        <w:rPr>
          <w:rFonts w:ascii="Arial" w:hAnsi="Arial" w:cs="Arial"/>
          <w:lang w:val="fr-FR"/>
        </w:rPr>
        <w:t>, I</w:t>
      </w:r>
      <w:r w:rsidR="0000205C" w:rsidRPr="00C75EA0">
        <w:rPr>
          <w:rFonts w:ascii="Arial" w:hAnsi="Arial" w:cs="Arial"/>
          <w:vertAlign w:val="subscript"/>
          <w:lang w:val="fr-FR"/>
        </w:rPr>
        <w:t>DDT</w:t>
      </w:r>
      <w:r w:rsidR="0000205C">
        <w:rPr>
          <w:rFonts w:ascii="Arial" w:hAnsi="Arial" w:cs="Arial"/>
          <w:lang w:val="fr-FR"/>
        </w:rPr>
        <w:t xml:space="preserve"> et I</w:t>
      </w:r>
      <w:r w:rsidR="0000205C" w:rsidRPr="00C75EA0">
        <w:rPr>
          <w:rFonts w:ascii="Arial" w:hAnsi="Arial" w:cs="Arial"/>
          <w:vertAlign w:val="subscript"/>
          <w:lang w:val="fr-FR"/>
        </w:rPr>
        <w:t>DDP</w:t>
      </w:r>
      <w:r w:rsidR="00433114">
        <w:rPr>
          <w:rFonts w:ascii="Arial" w:hAnsi="Arial" w:cs="Arial"/>
          <w:lang w:val="fr-FR"/>
        </w:rPr>
        <w:t xml:space="preserve"> (voir figure 4 page 13), considérés à une température ambiante de 25°C.</w:t>
      </w:r>
    </w:p>
    <w:p w14:paraId="3039F299" w14:textId="77777777" w:rsidR="00433114" w:rsidRDefault="00534792" w:rsidP="0092152E">
      <w:pPr>
        <w:pStyle w:val="Sansinterligne"/>
        <w:numPr>
          <w:ilvl w:val="1"/>
          <w:numId w:val="1"/>
        </w:numPr>
        <w:jc w:val="both"/>
        <w:rPr>
          <w:rFonts w:ascii="Arial" w:hAnsi="Arial" w:cs="Arial"/>
          <w:lang w:val="fr-FR"/>
        </w:rPr>
      </w:pPr>
      <w:r>
        <w:rPr>
          <w:rFonts w:ascii="Arial" w:hAnsi="Arial" w:cs="Arial"/>
          <w:lang w:val="fr-FR"/>
        </w:rPr>
        <w:t>Préciser ce que signifie l’indication « </w:t>
      </w:r>
      <w:r w:rsidRPr="0033250F">
        <w:rPr>
          <w:rFonts w:ascii="Arial" w:hAnsi="Arial" w:cs="Arial"/>
          <w:i/>
          <w:lang w:val="fr-FR"/>
        </w:rPr>
        <w:t>1 Hz forced mode</w:t>
      </w:r>
      <w:r>
        <w:rPr>
          <w:rFonts w:ascii="Arial" w:hAnsi="Arial" w:cs="Arial"/>
          <w:lang w:val="fr-FR"/>
        </w:rPr>
        <w:t> » donnée dans les tables 2 à 4.</w:t>
      </w:r>
    </w:p>
    <w:p w14:paraId="3A1C927A" w14:textId="77777777" w:rsidR="006E3DEB" w:rsidRDefault="006E3DEB" w:rsidP="006E3DEB">
      <w:pPr>
        <w:pStyle w:val="Sansinterligne"/>
        <w:jc w:val="both"/>
        <w:rPr>
          <w:rFonts w:ascii="Arial" w:hAnsi="Arial" w:cs="Arial"/>
          <w:lang w:val="fr-FR"/>
        </w:rPr>
      </w:pPr>
    </w:p>
    <w:p w14:paraId="752C2351" w14:textId="77777777" w:rsidR="006E3DEB" w:rsidRDefault="006E3DEB" w:rsidP="006E3DEB">
      <w:pPr>
        <w:pStyle w:val="Sansinterligne"/>
        <w:jc w:val="both"/>
        <w:rPr>
          <w:rFonts w:ascii="Arial" w:hAnsi="Arial" w:cs="Arial"/>
          <w:lang w:val="fr-FR"/>
        </w:rPr>
      </w:pPr>
    </w:p>
    <w:p w14:paraId="3953C1D4" w14:textId="77777777" w:rsidR="004E0927" w:rsidRDefault="004E0927" w:rsidP="006E3DEB">
      <w:pPr>
        <w:pStyle w:val="Sansinterligne"/>
        <w:jc w:val="both"/>
        <w:rPr>
          <w:rFonts w:ascii="Arial" w:hAnsi="Arial" w:cs="Arial"/>
          <w:lang w:val="fr-FR"/>
        </w:rPr>
      </w:pPr>
    </w:p>
    <w:p w14:paraId="5D3FAEF7" w14:textId="77777777" w:rsidR="006E3DEB" w:rsidRPr="008C472C" w:rsidRDefault="006E3DEB" w:rsidP="006E3DEB">
      <w:pPr>
        <w:pStyle w:val="Sansinterligne"/>
        <w:jc w:val="both"/>
        <w:rPr>
          <w:rFonts w:ascii="Arial" w:hAnsi="Arial" w:cs="Arial"/>
          <w:i/>
          <w:lang w:val="fr-FR"/>
        </w:rPr>
      </w:pPr>
      <w:r w:rsidRPr="008C472C">
        <w:rPr>
          <w:rFonts w:ascii="Arial" w:hAnsi="Arial" w:cs="Arial"/>
          <w:i/>
          <w:lang w:val="fr-FR"/>
        </w:rPr>
        <w:t>Caractéristiques de l’interface de communication avec le microcontrôleur de commande</w:t>
      </w:r>
    </w:p>
    <w:p w14:paraId="6F282879" w14:textId="77777777" w:rsidR="006E3DEB" w:rsidRDefault="006E3DEB" w:rsidP="006E3DEB">
      <w:pPr>
        <w:pStyle w:val="Sansinterligne"/>
        <w:jc w:val="both"/>
        <w:rPr>
          <w:rFonts w:ascii="Arial" w:hAnsi="Arial" w:cs="Arial"/>
          <w:lang w:val="fr-FR"/>
        </w:rPr>
      </w:pPr>
    </w:p>
    <w:p w14:paraId="72A595A0" w14:textId="77777777" w:rsidR="00366345" w:rsidRPr="00366345" w:rsidRDefault="00366345" w:rsidP="00366345">
      <w:pPr>
        <w:pStyle w:val="Paragraphedeliste"/>
        <w:numPr>
          <w:ilvl w:val="0"/>
          <w:numId w:val="7"/>
        </w:numPr>
        <w:spacing w:after="0" w:line="240" w:lineRule="auto"/>
        <w:contextualSpacing w:val="0"/>
        <w:jc w:val="both"/>
        <w:rPr>
          <w:rFonts w:ascii="Arial" w:hAnsi="Arial" w:cs="Arial"/>
          <w:vanish/>
          <w:lang w:val="fr-FR"/>
        </w:rPr>
      </w:pPr>
    </w:p>
    <w:p w14:paraId="556A1C13" w14:textId="77777777" w:rsidR="00366345" w:rsidRPr="00366345" w:rsidRDefault="00366345" w:rsidP="00366345">
      <w:pPr>
        <w:pStyle w:val="Paragraphedeliste"/>
        <w:numPr>
          <w:ilvl w:val="0"/>
          <w:numId w:val="7"/>
        </w:numPr>
        <w:spacing w:after="0" w:line="240" w:lineRule="auto"/>
        <w:contextualSpacing w:val="0"/>
        <w:jc w:val="both"/>
        <w:rPr>
          <w:rFonts w:ascii="Arial" w:hAnsi="Arial" w:cs="Arial"/>
          <w:vanish/>
          <w:lang w:val="fr-FR"/>
        </w:rPr>
      </w:pPr>
    </w:p>
    <w:p w14:paraId="62C3F5F8" w14:textId="77777777" w:rsidR="006E3DEB" w:rsidRPr="0077634E" w:rsidRDefault="006E3DEB" w:rsidP="0077634E">
      <w:pPr>
        <w:pStyle w:val="Paragraphedeliste"/>
        <w:numPr>
          <w:ilvl w:val="1"/>
          <w:numId w:val="1"/>
        </w:numPr>
        <w:spacing w:after="0" w:line="240" w:lineRule="auto"/>
        <w:jc w:val="both"/>
        <w:rPr>
          <w:rFonts w:ascii="Arial" w:hAnsi="Arial" w:cs="Arial"/>
          <w:lang w:val="fr-FR"/>
        </w:rPr>
      </w:pPr>
      <w:r w:rsidRPr="0077634E">
        <w:rPr>
          <w:rFonts w:ascii="Arial" w:hAnsi="Arial" w:cs="Arial"/>
          <w:lang w:val="fr-FR"/>
        </w:rPr>
        <w:t>Indiquer les deux interfaces de communication possibles et préciser comment s’effectue la sélection de chacune de</w:t>
      </w:r>
      <w:r w:rsidR="00870443">
        <w:rPr>
          <w:rFonts w:ascii="Arial" w:hAnsi="Arial" w:cs="Arial"/>
          <w:lang w:val="fr-FR"/>
        </w:rPr>
        <w:t xml:space="preserve"> ce</w:t>
      </w:r>
      <w:r w:rsidRPr="0077634E">
        <w:rPr>
          <w:rFonts w:ascii="Arial" w:hAnsi="Arial" w:cs="Arial"/>
          <w:lang w:val="fr-FR"/>
        </w:rPr>
        <w:t>s deux interfaces.</w:t>
      </w:r>
    </w:p>
    <w:p w14:paraId="12C0089B" w14:textId="77777777" w:rsidR="006E3DEB" w:rsidRPr="0077634E" w:rsidRDefault="006E3DEB" w:rsidP="0077634E">
      <w:pPr>
        <w:pStyle w:val="Paragraphedeliste"/>
        <w:numPr>
          <w:ilvl w:val="1"/>
          <w:numId w:val="1"/>
        </w:numPr>
        <w:spacing w:after="0" w:line="240" w:lineRule="auto"/>
        <w:jc w:val="both"/>
        <w:rPr>
          <w:rFonts w:ascii="Arial" w:hAnsi="Arial" w:cs="Arial"/>
          <w:lang w:val="fr-FR"/>
        </w:rPr>
      </w:pPr>
      <w:r w:rsidRPr="0077634E">
        <w:rPr>
          <w:rFonts w:ascii="Arial" w:hAnsi="Arial" w:cs="Arial"/>
          <w:lang w:val="fr-FR"/>
        </w:rPr>
        <w:t xml:space="preserve">Proposer, pour chacune des deux interfaces, le schéma de câblage du composant BME280 </w:t>
      </w:r>
      <w:r w:rsidR="00361133" w:rsidRPr="0077634E">
        <w:rPr>
          <w:rFonts w:ascii="Arial" w:hAnsi="Arial" w:cs="Arial"/>
          <w:lang w:val="fr-FR"/>
        </w:rPr>
        <w:t>associé à un microcontrôleur</w:t>
      </w:r>
      <w:r w:rsidR="00870443">
        <w:rPr>
          <w:rFonts w:ascii="Arial" w:hAnsi="Arial" w:cs="Arial"/>
          <w:lang w:val="fr-FR"/>
        </w:rPr>
        <w:t xml:space="preserve"> alimenté sous Vcc = 3,3V</w:t>
      </w:r>
      <w:r w:rsidR="00361133" w:rsidRPr="0077634E">
        <w:rPr>
          <w:rFonts w:ascii="Arial" w:hAnsi="Arial" w:cs="Arial"/>
          <w:lang w:val="fr-FR"/>
        </w:rPr>
        <w:t xml:space="preserve"> (on ne prendra pas en compte l’interface SPI 3-Wire).</w:t>
      </w:r>
    </w:p>
    <w:p w14:paraId="6C16F028" w14:textId="77777777" w:rsidR="00361133" w:rsidRDefault="00361133" w:rsidP="0077634E">
      <w:pPr>
        <w:pStyle w:val="Sansinterligne"/>
        <w:numPr>
          <w:ilvl w:val="1"/>
          <w:numId w:val="1"/>
        </w:numPr>
        <w:jc w:val="both"/>
        <w:rPr>
          <w:rFonts w:ascii="Arial" w:hAnsi="Arial" w:cs="Arial"/>
          <w:lang w:val="fr-FR"/>
        </w:rPr>
      </w:pPr>
      <w:r>
        <w:rPr>
          <w:rFonts w:ascii="Arial" w:hAnsi="Arial" w:cs="Arial"/>
          <w:lang w:val="fr-FR"/>
        </w:rPr>
        <w:t>Préciser, en utilisant l’interface I2C, combien d’adresses distinctes le composant peut présenter, comment les sélectionner et quelles sont leurs valeurs.</w:t>
      </w:r>
    </w:p>
    <w:p w14:paraId="4708242B" w14:textId="77777777" w:rsidR="00361133" w:rsidRPr="0077634E" w:rsidRDefault="004E0927" w:rsidP="0077634E">
      <w:pPr>
        <w:pStyle w:val="Sansinterligne"/>
        <w:numPr>
          <w:ilvl w:val="1"/>
          <w:numId w:val="1"/>
        </w:numPr>
        <w:ind w:left="714" w:hanging="357"/>
        <w:jc w:val="both"/>
        <w:rPr>
          <w:rFonts w:ascii="Arial" w:hAnsi="Arial" w:cs="Arial"/>
          <w:lang w:val="fr-FR"/>
        </w:rPr>
      </w:pPr>
      <w:r w:rsidRPr="0077634E">
        <w:rPr>
          <w:rFonts w:ascii="Arial" w:hAnsi="Arial" w:cs="Arial"/>
          <w:lang w:val="fr-FR"/>
        </w:rPr>
        <w:t>Indiquer, pour chacune des interfaces de communication, la valeur maximale de la fréquence d’horloge.</w:t>
      </w:r>
    </w:p>
    <w:p w14:paraId="1E60665B" w14:textId="77777777" w:rsidR="004E0927" w:rsidRDefault="004E0927" w:rsidP="004E0927">
      <w:pPr>
        <w:pStyle w:val="Sansinterligne"/>
        <w:jc w:val="both"/>
        <w:rPr>
          <w:rFonts w:ascii="Arial" w:hAnsi="Arial" w:cs="Arial"/>
          <w:lang w:val="fr-FR"/>
        </w:rPr>
      </w:pPr>
    </w:p>
    <w:p w14:paraId="734377A3" w14:textId="77777777" w:rsidR="004E0927" w:rsidRDefault="004E0927" w:rsidP="004E0927">
      <w:pPr>
        <w:pStyle w:val="Sansinterligne"/>
        <w:jc w:val="both"/>
        <w:rPr>
          <w:rFonts w:ascii="Arial" w:hAnsi="Arial" w:cs="Arial"/>
          <w:lang w:val="fr-FR"/>
        </w:rPr>
      </w:pPr>
    </w:p>
    <w:p w14:paraId="7E51AC76" w14:textId="77777777" w:rsidR="004E0927" w:rsidRDefault="004E0927" w:rsidP="004E0927">
      <w:pPr>
        <w:pStyle w:val="Sansinterligne"/>
        <w:jc w:val="both"/>
        <w:rPr>
          <w:rFonts w:ascii="Arial" w:hAnsi="Arial" w:cs="Arial"/>
          <w:lang w:val="fr-FR"/>
        </w:rPr>
      </w:pPr>
    </w:p>
    <w:p w14:paraId="1E521BA3" w14:textId="77777777" w:rsidR="004E0927" w:rsidRPr="008C472C" w:rsidRDefault="008C472C" w:rsidP="004E0927">
      <w:pPr>
        <w:pStyle w:val="Sansinterligne"/>
        <w:jc w:val="both"/>
        <w:rPr>
          <w:rFonts w:ascii="Arial" w:hAnsi="Arial" w:cs="Arial"/>
          <w:i/>
          <w:lang w:val="fr-FR"/>
        </w:rPr>
      </w:pPr>
      <w:r>
        <w:rPr>
          <w:rFonts w:ascii="Arial" w:hAnsi="Arial" w:cs="Arial"/>
          <w:i/>
          <w:lang w:val="fr-FR"/>
        </w:rPr>
        <w:t>P</w:t>
      </w:r>
      <w:r w:rsidR="00C415D8" w:rsidRPr="008C472C">
        <w:rPr>
          <w:rFonts w:ascii="Arial" w:hAnsi="Arial" w:cs="Arial"/>
          <w:i/>
          <w:lang w:val="fr-FR"/>
        </w:rPr>
        <w:t>rocessus de mesure des paramètres physiques</w:t>
      </w:r>
    </w:p>
    <w:p w14:paraId="4EFAFDED" w14:textId="77777777" w:rsidR="00C415D8" w:rsidRDefault="00C415D8" w:rsidP="004E0927">
      <w:pPr>
        <w:pStyle w:val="Sansinterligne"/>
        <w:jc w:val="both"/>
        <w:rPr>
          <w:rFonts w:ascii="Arial" w:hAnsi="Arial" w:cs="Arial"/>
          <w:lang w:val="fr-FR"/>
        </w:rPr>
      </w:pPr>
    </w:p>
    <w:p w14:paraId="0DEC5267" w14:textId="77777777" w:rsidR="00C415D8" w:rsidRDefault="00C415D8" w:rsidP="004E0927">
      <w:pPr>
        <w:pStyle w:val="Sansinterligne"/>
        <w:jc w:val="both"/>
        <w:rPr>
          <w:rFonts w:ascii="Arial" w:hAnsi="Arial" w:cs="Arial"/>
          <w:lang w:val="fr-FR"/>
        </w:rPr>
      </w:pPr>
      <w:r>
        <w:rPr>
          <w:rFonts w:ascii="Arial" w:hAnsi="Arial" w:cs="Arial"/>
          <w:lang w:val="fr-FR"/>
        </w:rPr>
        <w:t>Le processus de mesure, proposé par le constructeur, est rappelé ci-dessous :</w:t>
      </w:r>
    </w:p>
    <w:p w14:paraId="3E220313" w14:textId="77777777" w:rsidR="00C415D8" w:rsidRDefault="00C415D8" w:rsidP="004E0927">
      <w:pPr>
        <w:pStyle w:val="Sansinterligne"/>
        <w:jc w:val="both"/>
        <w:rPr>
          <w:rFonts w:ascii="Arial" w:hAnsi="Arial" w:cs="Arial"/>
          <w:lang w:val="fr-FR"/>
        </w:rPr>
      </w:pPr>
    </w:p>
    <w:p w14:paraId="39DCB895" w14:textId="77777777" w:rsidR="00C415D8" w:rsidRDefault="00C415D8" w:rsidP="00C415D8">
      <w:pPr>
        <w:pStyle w:val="Sansinterligne"/>
        <w:jc w:val="center"/>
        <w:rPr>
          <w:rFonts w:ascii="Arial" w:hAnsi="Arial" w:cs="Arial"/>
          <w:lang w:val="fr-FR"/>
        </w:rPr>
      </w:pPr>
      <w:r>
        <w:rPr>
          <w:noProof/>
          <w:lang w:val="fr-FR" w:eastAsia="fr-FR"/>
        </w:rPr>
        <w:drawing>
          <wp:inline distT="0" distB="0" distL="0" distR="0" wp14:anchorId="7FAA3BE6" wp14:editId="1D92B73D">
            <wp:extent cx="3688536" cy="2277591"/>
            <wp:effectExtent l="0" t="0" r="762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89583" cy="2278238"/>
                    </a:xfrm>
                    <a:prstGeom prst="rect">
                      <a:avLst/>
                    </a:prstGeom>
                  </pic:spPr>
                </pic:pic>
              </a:graphicData>
            </a:graphic>
          </wp:inline>
        </w:drawing>
      </w:r>
    </w:p>
    <w:p w14:paraId="63A20D4F" w14:textId="77777777" w:rsidR="00C415D8" w:rsidRDefault="00C415D8" w:rsidP="00C415D8">
      <w:pPr>
        <w:pStyle w:val="Sansinterligne"/>
        <w:jc w:val="center"/>
        <w:rPr>
          <w:rFonts w:ascii="Arial" w:hAnsi="Arial" w:cs="Arial"/>
          <w:lang w:val="fr-FR"/>
        </w:rPr>
      </w:pPr>
    </w:p>
    <w:p w14:paraId="5AE58017" w14:textId="77777777" w:rsidR="00C415D8" w:rsidRDefault="00C415D8" w:rsidP="00C415D8">
      <w:pPr>
        <w:pStyle w:val="Sansinterligne"/>
        <w:jc w:val="both"/>
        <w:rPr>
          <w:rFonts w:ascii="Arial" w:hAnsi="Arial" w:cs="Arial"/>
          <w:lang w:val="fr-FR"/>
        </w:rPr>
      </w:pPr>
      <w:r>
        <w:rPr>
          <w:rFonts w:ascii="Arial" w:hAnsi="Arial" w:cs="Arial"/>
          <w:lang w:val="fr-FR"/>
        </w:rPr>
        <w:t>On s’attache, dans ce qui suit, à démystifier les</w:t>
      </w:r>
      <w:r w:rsidR="00870443">
        <w:rPr>
          <w:rFonts w:ascii="Arial" w:hAnsi="Arial" w:cs="Arial"/>
          <w:lang w:val="fr-FR"/>
        </w:rPr>
        <w:t xml:space="preserve"> notions d’</w:t>
      </w:r>
      <w:r>
        <w:rPr>
          <w:rFonts w:ascii="Arial" w:hAnsi="Arial" w:cs="Arial"/>
          <w:lang w:val="fr-FR"/>
        </w:rPr>
        <w:t>« </w:t>
      </w:r>
      <w:r w:rsidRPr="00870443">
        <w:rPr>
          <w:rFonts w:ascii="Arial" w:hAnsi="Arial" w:cs="Arial"/>
          <w:i/>
          <w:lang w:val="fr-FR"/>
        </w:rPr>
        <w:t>oversampling</w:t>
      </w:r>
      <w:r>
        <w:rPr>
          <w:rFonts w:ascii="Arial" w:hAnsi="Arial" w:cs="Arial"/>
          <w:lang w:val="fr-FR"/>
        </w:rPr>
        <w:t> » et de « </w:t>
      </w:r>
      <w:r w:rsidRPr="00870443">
        <w:rPr>
          <w:rFonts w:ascii="Arial" w:hAnsi="Arial" w:cs="Arial"/>
          <w:i/>
          <w:lang w:val="fr-FR"/>
        </w:rPr>
        <w:t>IIR filter</w:t>
      </w:r>
      <w:r>
        <w:rPr>
          <w:rFonts w:ascii="Arial" w:hAnsi="Arial" w:cs="Arial"/>
          <w:lang w:val="fr-FR"/>
        </w:rPr>
        <w:t> ».</w:t>
      </w:r>
    </w:p>
    <w:p w14:paraId="316FDDE1" w14:textId="77777777" w:rsidR="004E0927" w:rsidRDefault="004E0927" w:rsidP="004E0927">
      <w:pPr>
        <w:pStyle w:val="Sansinterligne"/>
        <w:jc w:val="both"/>
        <w:rPr>
          <w:rFonts w:ascii="Arial" w:hAnsi="Arial" w:cs="Arial"/>
          <w:lang w:val="fr-FR"/>
        </w:rPr>
      </w:pPr>
    </w:p>
    <w:p w14:paraId="2B9FCD51" w14:textId="77777777" w:rsidR="008C472C" w:rsidRDefault="008C472C" w:rsidP="004E0927">
      <w:pPr>
        <w:pStyle w:val="Sansinterligne"/>
        <w:jc w:val="both"/>
        <w:rPr>
          <w:rFonts w:ascii="Arial" w:hAnsi="Arial" w:cs="Arial"/>
          <w:lang w:val="fr-FR"/>
        </w:rPr>
      </w:pPr>
    </w:p>
    <w:p w14:paraId="2C946854" w14:textId="77777777" w:rsidR="008C472C" w:rsidRDefault="00501F81" w:rsidP="004E0927">
      <w:pPr>
        <w:pStyle w:val="Sansinterligne"/>
        <w:jc w:val="both"/>
        <w:rPr>
          <w:rFonts w:ascii="Arial" w:hAnsi="Arial" w:cs="Arial"/>
          <w:lang w:val="fr-FR"/>
        </w:rPr>
      </w:pPr>
      <w:r>
        <w:rPr>
          <w:rFonts w:ascii="Arial" w:hAnsi="Arial" w:cs="Arial"/>
          <w:lang w:val="fr-FR"/>
        </w:rPr>
        <w:t>Le constructeur indique successivement, aux paragraphes 3.4.1 à 3.4.3 :</w:t>
      </w:r>
    </w:p>
    <w:p w14:paraId="5473386E" w14:textId="77777777" w:rsidR="00501F81" w:rsidRPr="00501F81" w:rsidRDefault="00501F81" w:rsidP="0077634E">
      <w:pPr>
        <w:pStyle w:val="Sansinterligne"/>
        <w:ind w:left="720"/>
        <w:jc w:val="both"/>
        <w:rPr>
          <w:rFonts w:ascii="Arial" w:hAnsi="Arial" w:cs="Arial"/>
        </w:rPr>
      </w:pPr>
      <w:r w:rsidRPr="00501F81">
        <w:rPr>
          <w:rFonts w:ascii="Arial" w:hAnsi="Arial" w:cs="Arial"/>
        </w:rPr>
        <w:t>« </w:t>
      </w:r>
      <w:r>
        <w:rPr>
          <w:rFonts w:ascii="Arial" w:hAnsi="Arial" w:cs="Arial"/>
          <w:i/>
        </w:rPr>
        <w:t>F</w:t>
      </w:r>
      <w:r w:rsidRPr="00501F81">
        <w:rPr>
          <w:rFonts w:ascii="Arial" w:hAnsi="Arial" w:cs="Arial"/>
          <w:i/>
        </w:rPr>
        <w:t>or the humidity, oversampling is possible to reduce the noise</w:t>
      </w:r>
      <w:r>
        <w:rPr>
          <w:rFonts w:ascii="Arial" w:hAnsi="Arial" w:cs="Arial"/>
          <w:i/>
        </w:rPr>
        <w:t>.</w:t>
      </w:r>
      <w:r w:rsidRPr="00501F81">
        <w:rPr>
          <w:rFonts w:ascii="Arial" w:hAnsi="Arial" w:cs="Arial"/>
        </w:rPr>
        <w:t> »,</w:t>
      </w:r>
    </w:p>
    <w:p w14:paraId="6348AC99" w14:textId="77777777" w:rsidR="00501F81" w:rsidRPr="00501F81" w:rsidRDefault="00501F81" w:rsidP="0077634E">
      <w:pPr>
        <w:pStyle w:val="Sansinterligne"/>
        <w:ind w:left="720"/>
        <w:jc w:val="both"/>
        <w:rPr>
          <w:rFonts w:ascii="Arial" w:hAnsi="Arial" w:cs="Arial"/>
        </w:rPr>
      </w:pPr>
      <w:r w:rsidRPr="00501F81">
        <w:rPr>
          <w:rFonts w:ascii="Arial" w:hAnsi="Arial" w:cs="Arial"/>
        </w:rPr>
        <w:t>« </w:t>
      </w:r>
      <w:r>
        <w:rPr>
          <w:rFonts w:ascii="Arial" w:hAnsi="Arial" w:cs="Arial"/>
          <w:i/>
        </w:rPr>
        <w:t>For the pressure</w:t>
      </w:r>
      <w:r w:rsidRPr="00501F81">
        <w:rPr>
          <w:rFonts w:ascii="Arial" w:hAnsi="Arial" w:cs="Arial"/>
          <w:i/>
        </w:rPr>
        <w:t>, oversampling is possible to reduce the noise</w:t>
      </w:r>
      <w:r>
        <w:rPr>
          <w:rFonts w:ascii="Arial" w:hAnsi="Arial" w:cs="Arial"/>
          <w:i/>
        </w:rPr>
        <w:t>.</w:t>
      </w:r>
      <w:r w:rsidRPr="00501F81">
        <w:rPr>
          <w:rFonts w:ascii="Arial" w:hAnsi="Arial" w:cs="Arial"/>
        </w:rPr>
        <w:t> »,</w:t>
      </w:r>
    </w:p>
    <w:p w14:paraId="76126536" w14:textId="77777777" w:rsidR="00501F81" w:rsidRDefault="00501F81" w:rsidP="0077634E">
      <w:pPr>
        <w:pStyle w:val="Sansinterligne"/>
        <w:ind w:left="720"/>
        <w:jc w:val="both"/>
        <w:rPr>
          <w:rFonts w:ascii="Arial" w:hAnsi="Arial" w:cs="Arial"/>
        </w:rPr>
      </w:pPr>
      <w:r w:rsidRPr="00501F81">
        <w:rPr>
          <w:rFonts w:ascii="Arial" w:hAnsi="Arial" w:cs="Arial"/>
        </w:rPr>
        <w:t>« </w:t>
      </w:r>
      <w:r>
        <w:rPr>
          <w:rFonts w:ascii="Arial" w:hAnsi="Arial" w:cs="Arial"/>
          <w:i/>
        </w:rPr>
        <w:t>For the temperature</w:t>
      </w:r>
      <w:r w:rsidRPr="00501F81">
        <w:rPr>
          <w:rFonts w:ascii="Arial" w:hAnsi="Arial" w:cs="Arial"/>
          <w:i/>
        </w:rPr>
        <w:t>, oversampling is possible to reduce the noise</w:t>
      </w:r>
      <w:r>
        <w:rPr>
          <w:rFonts w:ascii="Arial" w:hAnsi="Arial" w:cs="Arial"/>
          <w:i/>
        </w:rPr>
        <w:t>.</w:t>
      </w:r>
      <w:r w:rsidRPr="00501F81">
        <w:rPr>
          <w:rFonts w:ascii="Arial" w:hAnsi="Arial" w:cs="Arial"/>
        </w:rPr>
        <w:t> »</w:t>
      </w:r>
      <w:r>
        <w:rPr>
          <w:rFonts w:ascii="Arial" w:hAnsi="Arial" w:cs="Arial"/>
        </w:rPr>
        <w:t>.</w:t>
      </w:r>
    </w:p>
    <w:p w14:paraId="3AC1BD95" w14:textId="77777777" w:rsidR="00501F81" w:rsidRDefault="00501F81" w:rsidP="00501F81">
      <w:pPr>
        <w:pStyle w:val="Sansinterligne"/>
        <w:jc w:val="both"/>
        <w:rPr>
          <w:rFonts w:ascii="Arial" w:hAnsi="Arial" w:cs="Arial"/>
          <w:lang w:val="fr-FR"/>
        </w:rPr>
      </w:pPr>
      <w:r w:rsidRPr="00501F81">
        <w:rPr>
          <w:rFonts w:ascii="Arial" w:hAnsi="Arial" w:cs="Arial"/>
          <w:lang w:val="fr-FR"/>
        </w:rPr>
        <w:t>Il i</w:t>
      </w:r>
      <w:r>
        <w:rPr>
          <w:rFonts w:ascii="Arial" w:hAnsi="Arial" w:cs="Arial"/>
          <w:lang w:val="fr-FR"/>
        </w:rPr>
        <w:t>ndique, par ailleurs, sur le synoptique de la page précédente, que les différentes valeurs possibles de « </w:t>
      </w:r>
      <w:r w:rsidRPr="0033250F">
        <w:rPr>
          <w:rFonts w:ascii="Arial" w:hAnsi="Arial" w:cs="Arial"/>
          <w:i/>
          <w:lang w:val="fr-FR"/>
        </w:rPr>
        <w:t>oversampling</w:t>
      </w:r>
      <w:r>
        <w:rPr>
          <w:rFonts w:ascii="Arial" w:hAnsi="Arial" w:cs="Arial"/>
          <w:lang w:val="fr-FR"/>
        </w:rPr>
        <w:t xml:space="preserve"> » sont fixées par les paramètres notés respectivement </w:t>
      </w:r>
      <w:r w:rsidRPr="0033250F">
        <w:rPr>
          <w:rFonts w:ascii="Arial" w:hAnsi="Arial" w:cs="Arial"/>
          <w:i/>
          <w:lang w:val="fr-FR"/>
        </w:rPr>
        <w:t>osrs_h</w:t>
      </w:r>
      <w:r>
        <w:rPr>
          <w:rFonts w:ascii="Arial" w:hAnsi="Arial" w:cs="Arial"/>
          <w:lang w:val="fr-FR"/>
        </w:rPr>
        <w:t xml:space="preserve">, </w:t>
      </w:r>
      <w:r w:rsidRPr="0033250F">
        <w:rPr>
          <w:rFonts w:ascii="Arial" w:hAnsi="Arial" w:cs="Arial"/>
          <w:i/>
          <w:lang w:val="fr-FR"/>
        </w:rPr>
        <w:t>osrs_p</w:t>
      </w:r>
      <w:r>
        <w:rPr>
          <w:rFonts w:ascii="Arial" w:hAnsi="Arial" w:cs="Arial"/>
          <w:lang w:val="fr-FR"/>
        </w:rPr>
        <w:t xml:space="preserve"> et </w:t>
      </w:r>
      <w:r w:rsidRPr="0033250F">
        <w:rPr>
          <w:rFonts w:ascii="Arial" w:hAnsi="Arial" w:cs="Arial"/>
          <w:i/>
          <w:lang w:val="fr-FR"/>
        </w:rPr>
        <w:t>osrs_t</w:t>
      </w:r>
      <w:r>
        <w:rPr>
          <w:rFonts w:ascii="Arial" w:hAnsi="Arial" w:cs="Arial"/>
          <w:lang w:val="fr-FR"/>
        </w:rPr>
        <w:t>.</w:t>
      </w:r>
    </w:p>
    <w:p w14:paraId="3592C570" w14:textId="77777777" w:rsidR="00501F81" w:rsidRDefault="00501F81" w:rsidP="0077634E">
      <w:pPr>
        <w:pStyle w:val="Sansinterligne"/>
        <w:ind w:left="1060" w:hanging="720"/>
        <w:jc w:val="both"/>
        <w:rPr>
          <w:rFonts w:ascii="Arial" w:hAnsi="Arial" w:cs="Arial"/>
          <w:lang w:val="fr-FR"/>
        </w:rPr>
      </w:pPr>
    </w:p>
    <w:p w14:paraId="5AAD1807" w14:textId="77777777" w:rsidR="0077634E" w:rsidRDefault="0077634E" w:rsidP="00EE646E">
      <w:pPr>
        <w:pStyle w:val="Sansinterligne"/>
        <w:numPr>
          <w:ilvl w:val="1"/>
          <w:numId w:val="1"/>
        </w:numPr>
        <w:ind w:left="794" w:hanging="567"/>
        <w:jc w:val="both"/>
        <w:rPr>
          <w:rFonts w:ascii="Arial" w:hAnsi="Arial" w:cs="Arial"/>
          <w:lang w:val="fr-FR"/>
        </w:rPr>
      </w:pPr>
      <w:r>
        <w:rPr>
          <w:rFonts w:ascii="Arial" w:hAnsi="Arial" w:cs="Arial"/>
          <w:lang w:val="fr-FR"/>
        </w:rPr>
        <w:lastRenderedPageBreak/>
        <w:t xml:space="preserve">Indiquer les différentes valeurs pouvant être affectées aux paramètres </w:t>
      </w:r>
      <w:r w:rsidRPr="0033250F">
        <w:rPr>
          <w:rFonts w:ascii="Arial" w:hAnsi="Arial" w:cs="Arial"/>
          <w:i/>
          <w:lang w:val="fr-FR"/>
        </w:rPr>
        <w:t>osrs_h</w:t>
      </w:r>
      <w:r>
        <w:rPr>
          <w:rFonts w:ascii="Arial" w:hAnsi="Arial" w:cs="Arial"/>
          <w:lang w:val="fr-FR"/>
        </w:rPr>
        <w:t xml:space="preserve">, </w:t>
      </w:r>
      <w:r w:rsidRPr="0033250F">
        <w:rPr>
          <w:rFonts w:ascii="Arial" w:hAnsi="Arial" w:cs="Arial"/>
          <w:i/>
          <w:lang w:val="fr-FR"/>
        </w:rPr>
        <w:t>osrs_p</w:t>
      </w:r>
      <w:r>
        <w:rPr>
          <w:rFonts w:ascii="Arial" w:hAnsi="Arial" w:cs="Arial"/>
          <w:lang w:val="fr-FR"/>
        </w:rPr>
        <w:t xml:space="preserve"> et   </w:t>
      </w:r>
      <w:r w:rsidRPr="0033250F">
        <w:rPr>
          <w:rFonts w:ascii="Arial" w:hAnsi="Arial" w:cs="Arial"/>
          <w:i/>
          <w:lang w:val="fr-FR"/>
        </w:rPr>
        <w:t>osrs_t</w:t>
      </w:r>
      <w:r w:rsidR="00316BC7">
        <w:rPr>
          <w:rFonts w:ascii="Arial" w:hAnsi="Arial" w:cs="Arial"/>
          <w:lang w:val="fr-FR"/>
        </w:rPr>
        <w:t>.</w:t>
      </w:r>
    </w:p>
    <w:p w14:paraId="3D7FA32E" w14:textId="77777777" w:rsidR="00EE646E" w:rsidRDefault="00316BC7" w:rsidP="00EE646E">
      <w:pPr>
        <w:pStyle w:val="Sansinterligne"/>
        <w:numPr>
          <w:ilvl w:val="1"/>
          <w:numId w:val="1"/>
        </w:numPr>
        <w:ind w:left="794" w:hanging="567"/>
        <w:jc w:val="both"/>
        <w:rPr>
          <w:rFonts w:ascii="Arial" w:hAnsi="Arial" w:cs="Arial"/>
          <w:lang w:val="fr-FR"/>
        </w:rPr>
      </w:pPr>
      <w:r>
        <w:rPr>
          <w:rFonts w:ascii="Arial" w:hAnsi="Arial" w:cs="Arial"/>
          <w:lang w:val="fr-FR"/>
        </w:rPr>
        <w:t xml:space="preserve">Préciser dans quel sens varie le bruit en fonction des valeurs de </w:t>
      </w:r>
      <w:r w:rsidRPr="0033250F">
        <w:rPr>
          <w:rFonts w:ascii="Arial" w:hAnsi="Arial" w:cs="Arial"/>
          <w:i/>
          <w:lang w:val="fr-FR"/>
        </w:rPr>
        <w:t>osrs_h</w:t>
      </w:r>
      <w:r>
        <w:rPr>
          <w:rFonts w:ascii="Arial" w:hAnsi="Arial" w:cs="Arial"/>
          <w:lang w:val="fr-FR"/>
        </w:rPr>
        <w:t xml:space="preserve">, </w:t>
      </w:r>
      <w:r w:rsidRPr="0033250F">
        <w:rPr>
          <w:rFonts w:ascii="Arial" w:hAnsi="Arial" w:cs="Arial"/>
          <w:i/>
          <w:lang w:val="fr-FR"/>
        </w:rPr>
        <w:t>osrs_p</w:t>
      </w:r>
      <w:r>
        <w:rPr>
          <w:rFonts w:ascii="Arial" w:hAnsi="Arial" w:cs="Arial"/>
          <w:lang w:val="fr-FR"/>
        </w:rPr>
        <w:t xml:space="preserve"> et </w:t>
      </w:r>
      <w:r w:rsidRPr="0033250F">
        <w:rPr>
          <w:rFonts w:ascii="Arial" w:hAnsi="Arial" w:cs="Arial"/>
          <w:i/>
          <w:lang w:val="fr-FR"/>
        </w:rPr>
        <w:t>osrs_t</w:t>
      </w:r>
      <w:r>
        <w:rPr>
          <w:rFonts w:ascii="Arial" w:hAnsi="Arial" w:cs="Arial"/>
          <w:lang w:val="fr-FR"/>
        </w:rPr>
        <w:t>, et en déduire la fonction réalisée par ce dispositif d</w:t>
      </w:r>
      <w:proofErr w:type="gramStart"/>
      <w:r>
        <w:rPr>
          <w:rFonts w:ascii="Arial" w:hAnsi="Arial" w:cs="Arial"/>
          <w:lang w:val="fr-FR"/>
        </w:rPr>
        <w:t>’«</w:t>
      </w:r>
      <w:proofErr w:type="gramEnd"/>
      <w:r>
        <w:rPr>
          <w:rFonts w:ascii="Arial" w:hAnsi="Arial" w:cs="Arial"/>
          <w:lang w:val="fr-FR"/>
        </w:rPr>
        <w:t> </w:t>
      </w:r>
      <w:r w:rsidRPr="0033250F">
        <w:rPr>
          <w:rFonts w:ascii="Arial" w:hAnsi="Arial" w:cs="Arial"/>
          <w:i/>
          <w:lang w:val="fr-FR"/>
        </w:rPr>
        <w:t>oversampling</w:t>
      </w:r>
      <w:r>
        <w:rPr>
          <w:rFonts w:ascii="Arial" w:hAnsi="Arial" w:cs="Arial"/>
          <w:lang w:val="fr-FR"/>
        </w:rPr>
        <w:t> ».</w:t>
      </w:r>
    </w:p>
    <w:p w14:paraId="64A3DEFF" w14:textId="77777777" w:rsidR="00EE646E" w:rsidRDefault="00EE646E" w:rsidP="00EE646E">
      <w:pPr>
        <w:pStyle w:val="Sansinterligne"/>
        <w:numPr>
          <w:ilvl w:val="1"/>
          <w:numId w:val="1"/>
        </w:numPr>
        <w:ind w:left="794" w:hanging="567"/>
        <w:jc w:val="both"/>
        <w:rPr>
          <w:rFonts w:ascii="Arial" w:hAnsi="Arial" w:cs="Arial"/>
          <w:lang w:val="fr-FR"/>
        </w:rPr>
      </w:pPr>
      <w:r>
        <w:rPr>
          <w:rFonts w:ascii="Arial" w:hAnsi="Arial" w:cs="Arial"/>
          <w:lang w:val="fr-FR"/>
        </w:rPr>
        <w:t xml:space="preserve">Préciser dans quel sens varie le </w:t>
      </w:r>
      <w:r w:rsidR="00F96324">
        <w:rPr>
          <w:rFonts w:ascii="Arial" w:hAnsi="Arial" w:cs="Arial"/>
          <w:lang w:val="fr-FR"/>
        </w:rPr>
        <w:t xml:space="preserve">courant </w:t>
      </w:r>
      <w:r>
        <w:rPr>
          <w:rFonts w:ascii="Arial" w:hAnsi="Arial" w:cs="Arial"/>
          <w:lang w:val="fr-FR"/>
        </w:rPr>
        <w:t xml:space="preserve">consommé par le composant en fonction des valeurs de </w:t>
      </w:r>
      <w:r w:rsidRPr="0033250F">
        <w:rPr>
          <w:rFonts w:ascii="Arial" w:hAnsi="Arial" w:cs="Arial"/>
          <w:i/>
          <w:lang w:val="fr-FR"/>
        </w:rPr>
        <w:t>osrs_h</w:t>
      </w:r>
      <w:r>
        <w:rPr>
          <w:rFonts w:ascii="Arial" w:hAnsi="Arial" w:cs="Arial"/>
          <w:lang w:val="fr-FR"/>
        </w:rPr>
        <w:t xml:space="preserve">, </w:t>
      </w:r>
      <w:r w:rsidRPr="0033250F">
        <w:rPr>
          <w:rFonts w:ascii="Arial" w:hAnsi="Arial" w:cs="Arial"/>
          <w:i/>
          <w:lang w:val="fr-FR"/>
        </w:rPr>
        <w:t>osrs_p</w:t>
      </w:r>
      <w:r>
        <w:rPr>
          <w:rFonts w:ascii="Arial" w:hAnsi="Arial" w:cs="Arial"/>
          <w:lang w:val="fr-FR"/>
        </w:rPr>
        <w:t xml:space="preserve"> et </w:t>
      </w:r>
      <w:r w:rsidRPr="0033250F">
        <w:rPr>
          <w:rFonts w:ascii="Arial" w:hAnsi="Arial" w:cs="Arial"/>
          <w:i/>
          <w:lang w:val="fr-FR"/>
        </w:rPr>
        <w:t>osrs_t</w:t>
      </w:r>
      <w:r w:rsidR="002E5F3B">
        <w:rPr>
          <w:rFonts w:ascii="Arial" w:hAnsi="Arial" w:cs="Arial"/>
          <w:lang w:val="fr-FR"/>
        </w:rPr>
        <w:t xml:space="preserve"> et justifier la cohérence de l</w:t>
      </w:r>
      <w:r>
        <w:rPr>
          <w:rFonts w:ascii="Arial" w:hAnsi="Arial" w:cs="Arial"/>
          <w:lang w:val="fr-FR"/>
        </w:rPr>
        <w:t>a réponse.</w:t>
      </w:r>
    </w:p>
    <w:p w14:paraId="7DAEBAD1" w14:textId="77777777" w:rsidR="00EE646E" w:rsidRDefault="00EE646E" w:rsidP="002E5F3B">
      <w:pPr>
        <w:pStyle w:val="Sansinterligne"/>
        <w:numPr>
          <w:ilvl w:val="1"/>
          <w:numId w:val="1"/>
        </w:numPr>
        <w:ind w:left="794" w:hanging="567"/>
        <w:jc w:val="both"/>
        <w:rPr>
          <w:rFonts w:ascii="Arial" w:hAnsi="Arial" w:cs="Arial"/>
          <w:lang w:val="fr-FR"/>
        </w:rPr>
      </w:pPr>
      <w:r>
        <w:rPr>
          <w:rFonts w:ascii="Arial" w:hAnsi="Arial" w:cs="Arial"/>
          <w:lang w:val="fr-FR"/>
        </w:rPr>
        <w:t xml:space="preserve">Préciser dans quel sens varie le temps de mesure du paramètre physique en fonction des valeurs de </w:t>
      </w:r>
      <w:r w:rsidRPr="0033250F">
        <w:rPr>
          <w:rFonts w:ascii="Arial" w:hAnsi="Arial" w:cs="Arial"/>
          <w:i/>
          <w:lang w:val="fr-FR"/>
        </w:rPr>
        <w:t>osrs_h</w:t>
      </w:r>
      <w:r>
        <w:rPr>
          <w:rFonts w:ascii="Arial" w:hAnsi="Arial" w:cs="Arial"/>
          <w:lang w:val="fr-FR"/>
        </w:rPr>
        <w:t xml:space="preserve">, </w:t>
      </w:r>
      <w:r w:rsidRPr="0033250F">
        <w:rPr>
          <w:rFonts w:ascii="Arial" w:hAnsi="Arial" w:cs="Arial"/>
          <w:i/>
          <w:lang w:val="fr-FR"/>
        </w:rPr>
        <w:t>osrs_p</w:t>
      </w:r>
      <w:r>
        <w:rPr>
          <w:rFonts w:ascii="Arial" w:hAnsi="Arial" w:cs="Arial"/>
          <w:lang w:val="fr-FR"/>
        </w:rPr>
        <w:t xml:space="preserve"> et </w:t>
      </w:r>
      <w:r w:rsidRPr="0033250F">
        <w:rPr>
          <w:rFonts w:ascii="Arial" w:hAnsi="Arial" w:cs="Arial"/>
          <w:i/>
          <w:lang w:val="fr-FR"/>
        </w:rPr>
        <w:t>osrs_t</w:t>
      </w:r>
      <w:r w:rsidR="002E5F3B">
        <w:rPr>
          <w:rFonts w:ascii="Arial" w:hAnsi="Arial" w:cs="Arial"/>
          <w:lang w:val="fr-FR"/>
        </w:rPr>
        <w:t xml:space="preserve"> et justifier la cohérence de l</w:t>
      </w:r>
      <w:r>
        <w:rPr>
          <w:rFonts w:ascii="Arial" w:hAnsi="Arial" w:cs="Arial"/>
          <w:lang w:val="fr-FR"/>
        </w:rPr>
        <w:t>a réponse.</w:t>
      </w:r>
    </w:p>
    <w:p w14:paraId="3341F07E" w14:textId="77777777" w:rsidR="002E5F3B" w:rsidRDefault="002E5F3B" w:rsidP="002E5F3B">
      <w:pPr>
        <w:pStyle w:val="Sansinterligne"/>
        <w:jc w:val="both"/>
        <w:rPr>
          <w:rFonts w:ascii="Arial" w:hAnsi="Arial" w:cs="Arial"/>
          <w:lang w:val="fr-FR"/>
        </w:rPr>
      </w:pPr>
    </w:p>
    <w:p w14:paraId="03B3E253" w14:textId="77777777" w:rsidR="00740BDC" w:rsidRDefault="00740BDC" w:rsidP="002E5F3B">
      <w:pPr>
        <w:pStyle w:val="Sansinterligne"/>
        <w:jc w:val="both"/>
        <w:rPr>
          <w:rFonts w:ascii="Arial" w:hAnsi="Arial" w:cs="Arial"/>
          <w:lang w:val="fr-FR"/>
        </w:rPr>
      </w:pPr>
    </w:p>
    <w:p w14:paraId="26FE47BF" w14:textId="77777777" w:rsidR="002E5F3B" w:rsidRDefault="002E5F3B" w:rsidP="002E5F3B">
      <w:pPr>
        <w:pStyle w:val="Sansinterligne"/>
        <w:jc w:val="both"/>
        <w:rPr>
          <w:rFonts w:ascii="Arial" w:hAnsi="Arial" w:cs="Arial"/>
          <w:lang w:val="fr-FR"/>
        </w:rPr>
      </w:pPr>
      <w:r>
        <w:rPr>
          <w:rFonts w:ascii="Arial" w:hAnsi="Arial" w:cs="Arial"/>
          <w:lang w:val="fr-FR"/>
        </w:rPr>
        <w:t>Le constructeur indique la possibilité d’insérer, en sortie du DAC, un filtre numérique de type IIR.</w:t>
      </w:r>
    </w:p>
    <w:p w14:paraId="041329B5" w14:textId="77777777" w:rsidR="002E5F3B" w:rsidRDefault="002E5F3B" w:rsidP="002E5F3B">
      <w:pPr>
        <w:pStyle w:val="Sansinterligne"/>
        <w:jc w:val="both"/>
        <w:rPr>
          <w:rFonts w:ascii="Arial" w:hAnsi="Arial" w:cs="Arial"/>
          <w:lang w:val="fr-FR"/>
        </w:rPr>
      </w:pPr>
    </w:p>
    <w:p w14:paraId="6E33A485" w14:textId="77777777" w:rsidR="002E5F3B" w:rsidRDefault="002E5F3B" w:rsidP="002E5F3B">
      <w:pPr>
        <w:pStyle w:val="Sansinterligne"/>
        <w:numPr>
          <w:ilvl w:val="1"/>
          <w:numId w:val="1"/>
        </w:numPr>
        <w:ind w:left="794" w:hanging="567"/>
        <w:jc w:val="both"/>
        <w:rPr>
          <w:rFonts w:ascii="Arial" w:hAnsi="Arial" w:cs="Arial"/>
          <w:lang w:val="fr-FR"/>
        </w:rPr>
      </w:pPr>
      <w:r>
        <w:rPr>
          <w:rFonts w:ascii="Arial" w:hAnsi="Arial" w:cs="Arial"/>
          <w:lang w:val="fr-FR"/>
        </w:rPr>
        <w:t>Rappeler ce qu’est un filtre IIR et donner son appellation en français.</w:t>
      </w:r>
    </w:p>
    <w:p w14:paraId="4E3B831E" w14:textId="77777777" w:rsidR="002E5F3B" w:rsidRDefault="002E5F3B" w:rsidP="002E5F3B">
      <w:pPr>
        <w:pStyle w:val="Sansinterligne"/>
        <w:numPr>
          <w:ilvl w:val="1"/>
          <w:numId w:val="1"/>
        </w:numPr>
        <w:ind w:left="794" w:hanging="567"/>
        <w:jc w:val="both"/>
        <w:rPr>
          <w:rFonts w:ascii="Arial" w:hAnsi="Arial" w:cs="Arial"/>
          <w:lang w:val="fr-FR"/>
        </w:rPr>
      </w:pPr>
      <w:r>
        <w:rPr>
          <w:rFonts w:ascii="Arial" w:hAnsi="Arial" w:cs="Arial"/>
          <w:lang w:val="fr-FR"/>
        </w:rPr>
        <w:t>Donner, en anglais et en français, l’appellation de l’« autre type » de filtre numérique.</w:t>
      </w:r>
    </w:p>
    <w:p w14:paraId="5C21F907" w14:textId="77777777" w:rsidR="00DF1654" w:rsidRDefault="002E5F3B" w:rsidP="002E5F3B">
      <w:pPr>
        <w:pStyle w:val="Sansinterligne"/>
        <w:numPr>
          <w:ilvl w:val="1"/>
          <w:numId w:val="1"/>
        </w:numPr>
        <w:ind w:left="794" w:hanging="567"/>
        <w:jc w:val="both"/>
        <w:rPr>
          <w:rFonts w:ascii="Arial" w:hAnsi="Arial" w:cs="Arial"/>
          <w:lang w:val="fr-FR"/>
        </w:rPr>
      </w:pPr>
      <w:r>
        <w:rPr>
          <w:rFonts w:ascii="Arial" w:hAnsi="Arial" w:cs="Arial"/>
          <w:lang w:val="fr-FR"/>
        </w:rPr>
        <w:t xml:space="preserve">Préciser l’équation de récurrence du filtre IIR </w:t>
      </w:r>
      <w:r w:rsidR="00DF1654">
        <w:rPr>
          <w:rFonts w:ascii="Arial" w:hAnsi="Arial" w:cs="Arial"/>
          <w:lang w:val="fr-FR"/>
        </w:rPr>
        <w:t>en donnant les différentes valeurs de « </w:t>
      </w:r>
      <w:r w:rsidR="00DF1654" w:rsidRPr="0033250F">
        <w:rPr>
          <w:rFonts w:ascii="Arial" w:hAnsi="Arial" w:cs="Arial"/>
          <w:i/>
          <w:lang w:val="fr-FR"/>
        </w:rPr>
        <w:t>filter_coefficient</w:t>
      </w:r>
      <w:r w:rsidR="00DF1654">
        <w:rPr>
          <w:rFonts w:ascii="Arial" w:hAnsi="Arial" w:cs="Arial"/>
          <w:lang w:val="fr-FR"/>
        </w:rPr>
        <w:t> » possibles dont il est fait mention dans la documentation.</w:t>
      </w:r>
    </w:p>
    <w:p w14:paraId="1E5B674C" w14:textId="77777777" w:rsidR="00DF1654" w:rsidRDefault="00DF1654" w:rsidP="002E5F3B">
      <w:pPr>
        <w:pStyle w:val="Sansinterligne"/>
        <w:numPr>
          <w:ilvl w:val="1"/>
          <w:numId w:val="1"/>
        </w:numPr>
        <w:ind w:left="794" w:hanging="567"/>
        <w:jc w:val="both"/>
        <w:rPr>
          <w:rFonts w:ascii="Arial" w:hAnsi="Arial" w:cs="Arial"/>
          <w:lang w:val="fr-FR"/>
        </w:rPr>
      </w:pPr>
      <w:r>
        <w:rPr>
          <w:rFonts w:ascii="Arial" w:hAnsi="Arial" w:cs="Arial"/>
          <w:lang w:val="fr-FR"/>
        </w:rPr>
        <w:t>Préciser dans quel sens varie le bruit associé au paramètre pression en fonction des valeurs du « </w:t>
      </w:r>
      <w:r w:rsidRPr="0033250F">
        <w:rPr>
          <w:rFonts w:ascii="Arial" w:hAnsi="Arial" w:cs="Arial"/>
          <w:i/>
          <w:lang w:val="fr-FR"/>
        </w:rPr>
        <w:t>filter_coefficient</w:t>
      </w:r>
      <w:r>
        <w:rPr>
          <w:rFonts w:ascii="Arial" w:hAnsi="Arial" w:cs="Arial"/>
          <w:lang w:val="fr-FR"/>
        </w:rPr>
        <w:t> », et en déduire la fonction réalisée par ce dispositif.</w:t>
      </w:r>
    </w:p>
    <w:p w14:paraId="33969BB6" w14:textId="77777777" w:rsidR="00DF1654" w:rsidRPr="00DF1654" w:rsidRDefault="00DF1654" w:rsidP="00DF1654">
      <w:pPr>
        <w:pStyle w:val="Sansinterligne"/>
        <w:numPr>
          <w:ilvl w:val="1"/>
          <w:numId w:val="1"/>
        </w:numPr>
        <w:ind w:left="794" w:hanging="567"/>
        <w:jc w:val="both"/>
        <w:rPr>
          <w:rFonts w:ascii="Arial" w:hAnsi="Arial" w:cs="Arial"/>
          <w:lang w:val="fr-FR"/>
        </w:rPr>
      </w:pPr>
      <w:r>
        <w:rPr>
          <w:rFonts w:ascii="Arial" w:hAnsi="Arial" w:cs="Arial"/>
          <w:lang w:val="fr-FR"/>
        </w:rPr>
        <w:t>Ecrire l’équation de récurrence du filtre sous forme sa canonique (les échantillons seront notés e(n) et s(n) et les coefficients a pour e(n) et b pour s(n-1)). Préciser alors s’il s’agit d’un filtre récursif ou non récursif et indiquer les différentes valeurs possibles des coefficients a et b.</w:t>
      </w:r>
    </w:p>
    <w:p w14:paraId="33E06B70" w14:textId="77777777" w:rsidR="0005494F" w:rsidRDefault="00DF1654" w:rsidP="00B64243">
      <w:pPr>
        <w:pStyle w:val="Sansinterligne"/>
        <w:numPr>
          <w:ilvl w:val="1"/>
          <w:numId w:val="1"/>
        </w:numPr>
        <w:ind w:left="794" w:hanging="567"/>
        <w:jc w:val="both"/>
        <w:rPr>
          <w:rFonts w:ascii="Arial" w:hAnsi="Arial" w:cs="Arial"/>
          <w:lang w:val="fr-FR"/>
        </w:rPr>
      </w:pPr>
      <w:r>
        <w:rPr>
          <w:rFonts w:ascii="Arial" w:hAnsi="Arial" w:cs="Arial"/>
          <w:lang w:val="fr-FR"/>
        </w:rPr>
        <w:t>Retrouv</w:t>
      </w:r>
      <w:r w:rsidR="004D3F69">
        <w:rPr>
          <w:rFonts w:ascii="Arial" w:hAnsi="Arial" w:cs="Arial"/>
          <w:lang w:val="fr-FR"/>
        </w:rPr>
        <w:t>er, en considérant le graphe d</w:t>
      </w:r>
      <w:r w:rsidR="000F0A59">
        <w:rPr>
          <w:rFonts w:ascii="Arial" w:hAnsi="Arial" w:cs="Arial"/>
          <w:lang w:val="fr-FR"/>
        </w:rPr>
        <w:t>e l</w:t>
      </w:r>
      <w:r w:rsidR="004D3F69">
        <w:rPr>
          <w:rFonts w:ascii="Arial" w:hAnsi="Arial" w:cs="Arial"/>
          <w:lang w:val="fr-FR"/>
        </w:rPr>
        <w:t xml:space="preserve">a figure 7, le type de filtre réalisé (passe-bas, passe-haut, …) </w:t>
      </w:r>
      <w:r>
        <w:rPr>
          <w:rFonts w:ascii="Arial" w:hAnsi="Arial" w:cs="Arial"/>
          <w:lang w:val="fr-FR"/>
        </w:rPr>
        <w:t xml:space="preserve">et en déduire son </w:t>
      </w:r>
      <w:r w:rsidR="004D3F69">
        <w:rPr>
          <w:rFonts w:ascii="Arial" w:hAnsi="Arial" w:cs="Arial"/>
          <w:lang w:val="fr-FR"/>
        </w:rPr>
        <w:t>ordre.</w:t>
      </w:r>
    </w:p>
    <w:p w14:paraId="438664C1" w14:textId="77777777" w:rsidR="002E5F3B" w:rsidRPr="00EE646E" w:rsidRDefault="002E5F3B" w:rsidP="002E5F3B">
      <w:pPr>
        <w:pStyle w:val="Sansinterligne"/>
        <w:jc w:val="both"/>
        <w:rPr>
          <w:rFonts w:ascii="Arial" w:hAnsi="Arial" w:cs="Arial"/>
          <w:lang w:val="fr-FR"/>
        </w:rPr>
      </w:pPr>
    </w:p>
    <w:p w14:paraId="15D41B61" w14:textId="77777777" w:rsidR="00316BC7" w:rsidRDefault="00437583" w:rsidP="00316BC7">
      <w:pPr>
        <w:pStyle w:val="Sansinterligne"/>
        <w:jc w:val="both"/>
        <w:rPr>
          <w:rFonts w:ascii="Arial" w:hAnsi="Arial" w:cs="Arial"/>
          <w:lang w:val="fr-FR"/>
        </w:rPr>
      </w:pPr>
      <w:r>
        <w:rPr>
          <w:rFonts w:ascii="Arial" w:hAnsi="Arial" w:cs="Arial"/>
          <w:lang w:val="fr-FR"/>
        </w:rPr>
        <w:t xml:space="preserve">Le constructeur définit la grandeur </w:t>
      </w:r>
      <w:r w:rsidRPr="00437583">
        <w:rPr>
          <w:rFonts w:ascii="Arial" w:hAnsi="Arial" w:cs="Arial"/>
          <w:i/>
          <w:lang w:val="fr-FR"/>
        </w:rPr>
        <w:t>ODR</w:t>
      </w:r>
      <w:r>
        <w:rPr>
          <w:rFonts w:ascii="Arial" w:hAnsi="Arial" w:cs="Arial"/>
          <w:lang w:val="fr-FR"/>
        </w:rPr>
        <w:t xml:space="preserve"> (Appendix B).</w:t>
      </w:r>
    </w:p>
    <w:p w14:paraId="052B14DC" w14:textId="77777777" w:rsidR="00437583" w:rsidRDefault="00437583" w:rsidP="00316BC7">
      <w:pPr>
        <w:pStyle w:val="Sansinterligne"/>
        <w:jc w:val="both"/>
        <w:rPr>
          <w:rFonts w:ascii="Arial" w:hAnsi="Arial" w:cs="Arial"/>
          <w:lang w:val="fr-FR"/>
        </w:rPr>
      </w:pPr>
    </w:p>
    <w:p w14:paraId="60CBED5F" w14:textId="77777777" w:rsidR="00437583" w:rsidRDefault="00437583" w:rsidP="00B64243">
      <w:pPr>
        <w:pStyle w:val="Sansinterligne"/>
        <w:numPr>
          <w:ilvl w:val="1"/>
          <w:numId w:val="1"/>
        </w:numPr>
        <w:ind w:left="794" w:hanging="567"/>
        <w:jc w:val="both"/>
        <w:rPr>
          <w:rFonts w:ascii="Arial" w:hAnsi="Arial" w:cs="Arial"/>
          <w:lang w:val="fr-FR"/>
        </w:rPr>
      </w:pPr>
      <w:r>
        <w:rPr>
          <w:rFonts w:ascii="Arial" w:hAnsi="Arial" w:cs="Arial"/>
          <w:lang w:val="fr-FR"/>
        </w:rPr>
        <w:t>I</w:t>
      </w:r>
      <w:r w:rsidR="00E81FED">
        <w:rPr>
          <w:rFonts w:ascii="Arial" w:hAnsi="Arial" w:cs="Arial"/>
          <w:lang w:val="fr-FR"/>
        </w:rPr>
        <w:t>ndiquer ce que signifie l’abréviation ODR, justifier les valeurs proposées dans la documentation et proposer une traduction en français.</w:t>
      </w:r>
    </w:p>
    <w:p w14:paraId="0A5E5139" w14:textId="77777777" w:rsidR="00BC331B" w:rsidRDefault="00BC331B" w:rsidP="00316BC7">
      <w:pPr>
        <w:pStyle w:val="Sansinterligne"/>
        <w:jc w:val="both"/>
        <w:rPr>
          <w:rFonts w:ascii="Arial" w:hAnsi="Arial" w:cs="Arial"/>
          <w:lang w:val="fr-FR"/>
        </w:rPr>
      </w:pPr>
    </w:p>
    <w:p w14:paraId="5F5EA6E9" w14:textId="77777777" w:rsidR="00B64243" w:rsidRDefault="00B64243" w:rsidP="00316BC7">
      <w:pPr>
        <w:pStyle w:val="Sansinterligne"/>
        <w:jc w:val="both"/>
        <w:rPr>
          <w:rFonts w:ascii="Arial" w:hAnsi="Arial" w:cs="Arial"/>
          <w:lang w:val="fr-FR"/>
        </w:rPr>
      </w:pPr>
    </w:p>
    <w:p w14:paraId="4D36231E" w14:textId="77777777" w:rsidR="00B64243" w:rsidRDefault="00B64243" w:rsidP="00316BC7">
      <w:pPr>
        <w:pStyle w:val="Sansinterligne"/>
        <w:jc w:val="both"/>
        <w:rPr>
          <w:rFonts w:ascii="Arial" w:hAnsi="Arial" w:cs="Arial"/>
          <w:lang w:val="fr-FR"/>
        </w:rPr>
      </w:pPr>
    </w:p>
    <w:p w14:paraId="30EE1402" w14:textId="77777777" w:rsidR="00BC331B" w:rsidRDefault="00BC331B" w:rsidP="00316BC7">
      <w:pPr>
        <w:pStyle w:val="Sansinterligne"/>
        <w:jc w:val="both"/>
        <w:rPr>
          <w:rFonts w:ascii="Arial" w:hAnsi="Arial" w:cs="Arial"/>
          <w:lang w:val="fr-FR"/>
        </w:rPr>
      </w:pPr>
    </w:p>
    <w:p w14:paraId="38826FF6" w14:textId="77777777" w:rsidR="00BC331B" w:rsidRDefault="00BC331B" w:rsidP="00BC331B">
      <w:pPr>
        <w:pStyle w:val="Sansinterligne"/>
        <w:numPr>
          <w:ilvl w:val="0"/>
          <w:numId w:val="1"/>
        </w:numPr>
        <w:jc w:val="both"/>
        <w:rPr>
          <w:rFonts w:ascii="Arial" w:hAnsi="Arial" w:cs="Arial"/>
          <w:b/>
          <w:lang w:val="fr-FR"/>
        </w:rPr>
      </w:pPr>
      <w:r>
        <w:rPr>
          <w:rFonts w:ascii="Arial" w:hAnsi="Arial" w:cs="Arial"/>
          <w:b/>
          <w:lang w:val="fr-FR"/>
        </w:rPr>
        <w:t>La programmation du composant BME280</w:t>
      </w:r>
    </w:p>
    <w:p w14:paraId="7F0E0508" w14:textId="77777777" w:rsidR="00BC331B" w:rsidRDefault="00BC331B" w:rsidP="00BC331B">
      <w:pPr>
        <w:pStyle w:val="Sansinterligne"/>
        <w:jc w:val="both"/>
        <w:rPr>
          <w:rFonts w:ascii="Arial" w:hAnsi="Arial" w:cs="Arial"/>
          <w:lang w:val="fr-FR"/>
        </w:rPr>
      </w:pPr>
    </w:p>
    <w:p w14:paraId="57E40DD9" w14:textId="77777777" w:rsidR="00BC331B" w:rsidRDefault="005A261D" w:rsidP="00BC331B">
      <w:pPr>
        <w:pStyle w:val="Sansinterligne"/>
        <w:jc w:val="both"/>
        <w:rPr>
          <w:rFonts w:ascii="Arial" w:hAnsi="Arial" w:cs="Arial"/>
          <w:lang w:val="fr-FR"/>
        </w:rPr>
      </w:pPr>
      <w:r>
        <w:rPr>
          <w:rFonts w:ascii="Arial" w:hAnsi="Arial" w:cs="Arial"/>
          <w:lang w:val="fr-FR"/>
        </w:rPr>
        <w:t>La documentation indique, Table 18, que le composant présente 56 registres internes.</w:t>
      </w:r>
    </w:p>
    <w:p w14:paraId="62F4271B" w14:textId="77777777" w:rsidR="005A261D" w:rsidRDefault="005A261D" w:rsidP="00BC331B">
      <w:pPr>
        <w:pStyle w:val="Sansinterligne"/>
        <w:jc w:val="both"/>
        <w:rPr>
          <w:rFonts w:ascii="Arial" w:hAnsi="Arial" w:cs="Arial"/>
          <w:lang w:val="fr-FR"/>
        </w:rPr>
      </w:pPr>
    </w:p>
    <w:p w14:paraId="4B8D1884" w14:textId="77777777" w:rsidR="006E496F" w:rsidRDefault="006E496F" w:rsidP="006E496F">
      <w:pPr>
        <w:pStyle w:val="Sansinterligne"/>
        <w:numPr>
          <w:ilvl w:val="1"/>
          <w:numId w:val="1"/>
        </w:numPr>
        <w:jc w:val="both"/>
        <w:rPr>
          <w:rFonts w:ascii="Arial" w:hAnsi="Arial" w:cs="Arial"/>
          <w:lang w:val="fr-FR"/>
        </w:rPr>
      </w:pPr>
      <w:r>
        <w:rPr>
          <w:rFonts w:ascii="Arial" w:hAnsi="Arial" w:cs="Arial"/>
          <w:lang w:val="fr-FR"/>
        </w:rPr>
        <w:t>Indiquer la fonction du registre à lecture seule « </w:t>
      </w:r>
      <w:r w:rsidRPr="0033250F">
        <w:rPr>
          <w:rFonts w:ascii="Arial" w:hAnsi="Arial" w:cs="Arial"/>
          <w:i/>
          <w:lang w:val="fr-FR"/>
        </w:rPr>
        <w:t>id</w:t>
      </w:r>
      <w:r>
        <w:rPr>
          <w:rFonts w:ascii="Arial" w:hAnsi="Arial" w:cs="Arial"/>
          <w:lang w:val="fr-FR"/>
        </w:rPr>
        <w:t> ».</w:t>
      </w:r>
    </w:p>
    <w:p w14:paraId="7EF25465" w14:textId="77777777" w:rsidR="006E496F" w:rsidRDefault="006E496F" w:rsidP="006E496F">
      <w:pPr>
        <w:pStyle w:val="Sansinterligne"/>
        <w:numPr>
          <w:ilvl w:val="1"/>
          <w:numId w:val="1"/>
        </w:numPr>
        <w:jc w:val="both"/>
        <w:rPr>
          <w:rFonts w:ascii="Arial" w:hAnsi="Arial" w:cs="Arial"/>
          <w:lang w:val="fr-FR"/>
        </w:rPr>
      </w:pPr>
      <w:r>
        <w:rPr>
          <w:rFonts w:ascii="Arial" w:hAnsi="Arial" w:cs="Arial"/>
          <w:lang w:val="fr-FR"/>
        </w:rPr>
        <w:t>Indiquer la fonction du registre à écriture seule « </w:t>
      </w:r>
      <w:r w:rsidRPr="0033250F">
        <w:rPr>
          <w:rFonts w:ascii="Arial" w:hAnsi="Arial" w:cs="Arial"/>
          <w:i/>
          <w:lang w:val="fr-FR"/>
        </w:rPr>
        <w:t>reset</w:t>
      </w:r>
      <w:r>
        <w:rPr>
          <w:rFonts w:ascii="Arial" w:hAnsi="Arial" w:cs="Arial"/>
          <w:lang w:val="fr-FR"/>
        </w:rPr>
        <w:t> ».</w:t>
      </w:r>
    </w:p>
    <w:p w14:paraId="319C9BBB" w14:textId="77777777" w:rsidR="005A261D" w:rsidRDefault="006E496F" w:rsidP="005A261D">
      <w:pPr>
        <w:pStyle w:val="Sansinterligne"/>
        <w:numPr>
          <w:ilvl w:val="1"/>
          <w:numId w:val="1"/>
        </w:numPr>
        <w:jc w:val="both"/>
        <w:rPr>
          <w:rFonts w:ascii="Arial" w:hAnsi="Arial" w:cs="Arial"/>
          <w:lang w:val="fr-FR"/>
        </w:rPr>
      </w:pPr>
      <w:r>
        <w:rPr>
          <w:rFonts w:ascii="Arial" w:hAnsi="Arial" w:cs="Arial"/>
          <w:lang w:val="fr-FR"/>
        </w:rPr>
        <w:t>Identifi</w:t>
      </w:r>
      <w:r w:rsidR="005A261D">
        <w:rPr>
          <w:rFonts w:ascii="Arial" w:hAnsi="Arial" w:cs="Arial"/>
          <w:lang w:val="fr-FR"/>
        </w:rPr>
        <w:t xml:space="preserve">er les 3 registres de configuration du composant, et indiquer </w:t>
      </w:r>
      <w:r>
        <w:rPr>
          <w:rFonts w:ascii="Arial" w:hAnsi="Arial" w:cs="Arial"/>
          <w:lang w:val="fr-FR"/>
        </w:rPr>
        <w:t xml:space="preserve">pour chacun d’entre eux et </w:t>
      </w:r>
      <w:r w:rsidR="005A261D">
        <w:rPr>
          <w:rFonts w:ascii="Arial" w:hAnsi="Arial" w:cs="Arial"/>
          <w:lang w:val="fr-FR"/>
        </w:rPr>
        <w:t>par une phrase simple, la fonction de chacun de</w:t>
      </w:r>
      <w:r>
        <w:rPr>
          <w:rFonts w:ascii="Arial" w:hAnsi="Arial" w:cs="Arial"/>
          <w:lang w:val="fr-FR"/>
        </w:rPr>
        <w:t>s bits ou groupes de bits associés.</w:t>
      </w:r>
    </w:p>
    <w:p w14:paraId="600F2448" w14:textId="77777777" w:rsidR="005A261D" w:rsidRDefault="006E496F" w:rsidP="005A261D">
      <w:pPr>
        <w:pStyle w:val="Sansinterligne"/>
        <w:numPr>
          <w:ilvl w:val="1"/>
          <w:numId w:val="1"/>
        </w:numPr>
        <w:jc w:val="both"/>
        <w:rPr>
          <w:rFonts w:ascii="Arial" w:hAnsi="Arial" w:cs="Arial"/>
          <w:lang w:val="fr-FR"/>
        </w:rPr>
      </w:pPr>
      <w:r>
        <w:rPr>
          <w:rFonts w:ascii="Arial" w:hAnsi="Arial" w:cs="Arial"/>
          <w:lang w:val="fr-FR"/>
        </w:rPr>
        <w:t>Identifier le registre d’état</w:t>
      </w:r>
      <w:r w:rsidR="005A261D">
        <w:rPr>
          <w:rFonts w:ascii="Arial" w:hAnsi="Arial" w:cs="Arial"/>
          <w:lang w:val="fr-FR"/>
        </w:rPr>
        <w:t xml:space="preserve"> </w:t>
      </w:r>
      <w:r>
        <w:rPr>
          <w:rFonts w:ascii="Arial" w:hAnsi="Arial" w:cs="Arial"/>
          <w:lang w:val="fr-FR"/>
        </w:rPr>
        <w:t>du composant et indiquer par une phrase simple, la fonction des deux bits d’état associés.</w:t>
      </w:r>
    </w:p>
    <w:p w14:paraId="3FEFC5B5" w14:textId="77777777" w:rsidR="006E496F" w:rsidRPr="00BC331B" w:rsidRDefault="006E496F" w:rsidP="005A261D">
      <w:pPr>
        <w:pStyle w:val="Sansinterligne"/>
        <w:numPr>
          <w:ilvl w:val="1"/>
          <w:numId w:val="1"/>
        </w:numPr>
        <w:jc w:val="both"/>
        <w:rPr>
          <w:rFonts w:ascii="Arial" w:hAnsi="Arial" w:cs="Arial"/>
          <w:lang w:val="fr-FR"/>
        </w:rPr>
      </w:pPr>
      <w:r>
        <w:rPr>
          <w:rFonts w:ascii="Arial" w:hAnsi="Arial" w:cs="Arial"/>
          <w:lang w:val="fr-FR"/>
        </w:rPr>
        <w:t xml:space="preserve">Identifier les </w:t>
      </w:r>
      <w:r w:rsidR="00BB7779">
        <w:rPr>
          <w:rFonts w:ascii="Arial" w:hAnsi="Arial" w:cs="Arial"/>
          <w:lang w:val="fr-FR"/>
        </w:rPr>
        <w:t xml:space="preserve">3 </w:t>
      </w:r>
      <w:r>
        <w:rPr>
          <w:rFonts w:ascii="Arial" w:hAnsi="Arial" w:cs="Arial"/>
          <w:lang w:val="fr-FR"/>
        </w:rPr>
        <w:t xml:space="preserve">registres de sortie contenant </w:t>
      </w:r>
      <w:r w:rsidR="00BB7779">
        <w:rPr>
          <w:rFonts w:ascii="Arial" w:hAnsi="Arial" w:cs="Arial"/>
          <w:lang w:val="fr-FR"/>
        </w:rPr>
        <w:t>l’information significative de la pression, et préciser sur combien de bits cette dernière est codée.</w:t>
      </w:r>
    </w:p>
    <w:p w14:paraId="6C808BA4" w14:textId="77777777" w:rsidR="00BB7779" w:rsidRPr="00BC331B" w:rsidRDefault="00BB7779" w:rsidP="00BB7779">
      <w:pPr>
        <w:pStyle w:val="Sansinterligne"/>
        <w:numPr>
          <w:ilvl w:val="1"/>
          <w:numId w:val="1"/>
        </w:numPr>
        <w:jc w:val="both"/>
        <w:rPr>
          <w:rFonts w:ascii="Arial" w:hAnsi="Arial" w:cs="Arial"/>
          <w:lang w:val="fr-FR"/>
        </w:rPr>
      </w:pPr>
      <w:r>
        <w:rPr>
          <w:rFonts w:ascii="Arial" w:hAnsi="Arial" w:cs="Arial"/>
          <w:lang w:val="fr-FR"/>
        </w:rPr>
        <w:t>Identifier les 3 registres de sortie contenant l’information significative de la température, et préciser sur combien de bits cette dernière est codée.</w:t>
      </w:r>
    </w:p>
    <w:p w14:paraId="1A79F915" w14:textId="77777777" w:rsidR="00BB7779" w:rsidRDefault="00BB7779" w:rsidP="00BB7779">
      <w:pPr>
        <w:pStyle w:val="Sansinterligne"/>
        <w:numPr>
          <w:ilvl w:val="1"/>
          <w:numId w:val="1"/>
        </w:numPr>
        <w:jc w:val="both"/>
        <w:rPr>
          <w:rFonts w:ascii="Arial" w:hAnsi="Arial" w:cs="Arial"/>
          <w:lang w:val="fr-FR"/>
        </w:rPr>
      </w:pPr>
      <w:r>
        <w:rPr>
          <w:rFonts w:ascii="Arial" w:hAnsi="Arial" w:cs="Arial"/>
          <w:lang w:val="fr-FR"/>
        </w:rPr>
        <w:t>Identifier les 2 registres de sortie contenant l’information significative de l’humidité, et préciser sur combien de bits cette dernière est codée.</w:t>
      </w:r>
    </w:p>
    <w:p w14:paraId="545560B0" w14:textId="77777777" w:rsidR="00BB7779" w:rsidRDefault="00BB7779" w:rsidP="00BB7779">
      <w:pPr>
        <w:pStyle w:val="Sansinterligne"/>
        <w:jc w:val="both"/>
        <w:rPr>
          <w:rFonts w:ascii="Arial" w:hAnsi="Arial" w:cs="Arial"/>
          <w:lang w:val="fr-FR"/>
        </w:rPr>
      </w:pPr>
    </w:p>
    <w:p w14:paraId="6A6B1368" w14:textId="77777777" w:rsidR="00BB7779" w:rsidRDefault="00577EB3" w:rsidP="00BB7779">
      <w:pPr>
        <w:pStyle w:val="Sansinterligne"/>
        <w:jc w:val="both"/>
        <w:rPr>
          <w:rFonts w:ascii="Arial" w:hAnsi="Arial" w:cs="Arial"/>
          <w:lang w:val="fr-FR"/>
        </w:rPr>
      </w:pPr>
      <w:r>
        <w:rPr>
          <w:rFonts w:ascii="Arial" w:hAnsi="Arial" w:cs="Arial"/>
          <w:lang w:val="fr-FR"/>
        </w:rPr>
        <w:t>Une fois la mesure effectuée, les 8 registres compris aux adresses allant de 0xF7 à 0xFE contiennent les informations significatives de la pression, de la température et de l’humidité.</w:t>
      </w:r>
    </w:p>
    <w:p w14:paraId="28D463F6" w14:textId="77777777" w:rsidR="00577EB3" w:rsidRDefault="00577EB3" w:rsidP="00BB7779">
      <w:pPr>
        <w:pStyle w:val="Sansinterligne"/>
        <w:jc w:val="both"/>
        <w:rPr>
          <w:rFonts w:ascii="Arial" w:hAnsi="Arial" w:cs="Arial"/>
          <w:lang w:val="fr-FR"/>
        </w:rPr>
      </w:pPr>
      <w:r>
        <w:rPr>
          <w:rFonts w:ascii="Arial" w:hAnsi="Arial" w:cs="Arial"/>
          <w:lang w:val="fr-FR"/>
        </w:rPr>
        <w:lastRenderedPageBreak/>
        <w:t>Ces informations « brutes » doivent être « travaillées » par logiciel, afin d’extraire les valeurs de pression en Pa, de température en °C et d’humidité relative en %.</w:t>
      </w:r>
    </w:p>
    <w:p w14:paraId="770B8C69" w14:textId="77777777" w:rsidR="00577EB3" w:rsidRDefault="004E781D" w:rsidP="00BB7779">
      <w:pPr>
        <w:pStyle w:val="Sansinterligne"/>
        <w:jc w:val="both"/>
        <w:rPr>
          <w:rFonts w:ascii="Arial" w:hAnsi="Arial" w:cs="Arial"/>
          <w:lang w:val="fr-FR"/>
        </w:rPr>
      </w:pPr>
      <w:r>
        <w:rPr>
          <w:rFonts w:ascii="Arial" w:hAnsi="Arial" w:cs="Arial"/>
          <w:lang w:val="fr-FR"/>
        </w:rPr>
        <w:t xml:space="preserve">Cette phase calculatoire, que l’on n’étudiera pas, est </w:t>
      </w:r>
      <w:r w:rsidR="00577EB3">
        <w:rPr>
          <w:rFonts w:ascii="Arial" w:hAnsi="Arial" w:cs="Arial"/>
          <w:lang w:val="fr-FR"/>
        </w:rPr>
        <w:t xml:space="preserve">donnée par le constructeur au paragraphe </w:t>
      </w:r>
      <w:r>
        <w:rPr>
          <w:rFonts w:ascii="Arial" w:hAnsi="Arial" w:cs="Arial"/>
          <w:lang w:val="fr-FR"/>
        </w:rPr>
        <w:t>4.2.3.</w:t>
      </w:r>
    </w:p>
    <w:p w14:paraId="11169341" w14:textId="77777777" w:rsidR="004E781D" w:rsidRDefault="004E781D" w:rsidP="00BB7779">
      <w:pPr>
        <w:pStyle w:val="Sansinterligne"/>
        <w:jc w:val="both"/>
        <w:rPr>
          <w:rFonts w:ascii="Arial" w:hAnsi="Arial" w:cs="Arial"/>
          <w:lang w:val="fr-FR"/>
        </w:rPr>
      </w:pPr>
    </w:p>
    <w:p w14:paraId="2A1BE8E0" w14:textId="77777777" w:rsidR="004E781D" w:rsidRDefault="004E781D" w:rsidP="00BB7779">
      <w:pPr>
        <w:pStyle w:val="Sansinterligne"/>
        <w:jc w:val="both"/>
        <w:rPr>
          <w:rFonts w:ascii="Arial" w:hAnsi="Arial" w:cs="Arial"/>
          <w:lang w:val="fr-FR"/>
        </w:rPr>
      </w:pPr>
      <w:r>
        <w:rPr>
          <w:rFonts w:ascii="Arial" w:hAnsi="Arial" w:cs="Arial"/>
          <w:lang w:val="fr-FR"/>
        </w:rPr>
        <w:t xml:space="preserve">Pour cela, le code accède à des valeurs notées </w:t>
      </w:r>
      <w:r w:rsidRPr="0033250F">
        <w:rPr>
          <w:rFonts w:ascii="Arial" w:hAnsi="Arial" w:cs="Arial"/>
          <w:i/>
          <w:lang w:val="fr-FR"/>
        </w:rPr>
        <w:t>dig_T</w:t>
      </w:r>
      <w:r>
        <w:rPr>
          <w:rFonts w:ascii="Arial" w:hAnsi="Arial" w:cs="Arial"/>
          <w:lang w:val="fr-FR"/>
        </w:rPr>
        <w:t xml:space="preserve">, </w:t>
      </w:r>
      <w:r w:rsidRPr="0033250F">
        <w:rPr>
          <w:rFonts w:ascii="Arial" w:hAnsi="Arial" w:cs="Arial"/>
          <w:i/>
          <w:lang w:val="fr-FR"/>
        </w:rPr>
        <w:t>dig_P</w:t>
      </w:r>
      <w:r>
        <w:rPr>
          <w:rFonts w:ascii="Arial" w:hAnsi="Arial" w:cs="Arial"/>
          <w:lang w:val="fr-FR"/>
        </w:rPr>
        <w:t xml:space="preserve"> </w:t>
      </w:r>
      <w:r w:rsidRPr="0033250F">
        <w:rPr>
          <w:rFonts w:ascii="Arial" w:hAnsi="Arial" w:cs="Arial"/>
          <w:i/>
          <w:lang w:val="fr-FR"/>
        </w:rPr>
        <w:t>et dig_H</w:t>
      </w:r>
      <w:r>
        <w:rPr>
          <w:rFonts w:ascii="Arial" w:hAnsi="Arial" w:cs="Arial"/>
          <w:lang w:val="fr-FR"/>
        </w:rPr>
        <w:t>.</w:t>
      </w:r>
    </w:p>
    <w:p w14:paraId="0BC19F10" w14:textId="77777777" w:rsidR="00437583" w:rsidRDefault="00437583" w:rsidP="00BB7779">
      <w:pPr>
        <w:pStyle w:val="Sansinterligne"/>
        <w:jc w:val="both"/>
        <w:rPr>
          <w:rFonts w:ascii="Arial" w:hAnsi="Arial" w:cs="Arial"/>
          <w:lang w:val="fr-FR"/>
        </w:rPr>
      </w:pPr>
    </w:p>
    <w:p w14:paraId="1DFFD972" w14:textId="77777777" w:rsidR="004E781D" w:rsidRDefault="004E781D" w:rsidP="004E781D">
      <w:pPr>
        <w:pStyle w:val="Sansinterligne"/>
        <w:numPr>
          <w:ilvl w:val="1"/>
          <w:numId w:val="1"/>
        </w:numPr>
        <w:jc w:val="both"/>
        <w:rPr>
          <w:rFonts w:ascii="Arial" w:hAnsi="Arial" w:cs="Arial"/>
          <w:lang w:val="fr-FR"/>
        </w:rPr>
      </w:pPr>
      <w:r>
        <w:rPr>
          <w:rFonts w:ascii="Arial" w:hAnsi="Arial" w:cs="Arial"/>
          <w:lang w:val="fr-FR"/>
        </w:rPr>
        <w:t>Indiquer à quel endroit sont stockées ces valeurs.</w:t>
      </w:r>
    </w:p>
    <w:p w14:paraId="7B459977" w14:textId="77777777" w:rsidR="004E781D" w:rsidRDefault="004E781D" w:rsidP="004E781D">
      <w:pPr>
        <w:pStyle w:val="Sansinterligne"/>
        <w:jc w:val="both"/>
        <w:rPr>
          <w:rFonts w:ascii="Arial" w:hAnsi="Arial" w:cs="Arial"/>
          <w:lang w:val="fr-FR"/>
        </w:rPr>
      </w:pPr>
    </w:p>
    <w:p w14:paraId="381D6D22" w14:textId="77777777" w:rsidR="004E781D" w:rsidRDefault="004E781D" w:rsidP="004E781D">
      <w:pPr>
        <w:pStyle w:val="Sansinterligne"/>
        <w:jc w:val="both"/>
        <w:rPr>
          <w:rFonts w:ascii="Arial" w:hAnsi="Arial" w:cs="Arial"/>
          <w:lang w:val="fr-FR"/>
        </w:rPr>
      </w:pPr>
      <w:r>
        <w:rPr>
          <w:rFonts w:ascii="Arial" w:hAnsi="Arial" w:cs="Arial"/>
          <w:lang w:val="fr-FR"/>
        </w:rPr>
        <w:t>On revient à l’indication récupérée de la documentation donnée en page 1 de ce TD :</w:t>
      </w:r>
    </w:p>
    <w:p w14:paraId="5BF0716A" w14:textId="77777777" w:rsidR="004E781D" w:rsidRDefault="004E781D" w:rsidP="004E781D">
      <w:pPr>
        <w:pStyle w:val="Sansinterligne"/>
        <w:jc w:val="center"/>
        <w:rPr>
          <w:rFonts w:ascii="Arial" w:hAnsi="Arial" w:cs="Arial"/>
          <w:lang w:val="fr-FR"/>
        </w:rPr>
      </w:pPr>
      <w:r>
        <w:rPr>
          <w:noProof/>
          <w:lang w:val="fr-FR" w:eastAsia="fr-FR"/>
        </w:rPr>
        <w:drawing>
          <wp:inline distT="0" distB="0" distL="0" distR="0" wp14:anchorId="181F4A6D" wp14:editId="0376F0FF">
            <wp:extent cx="5972810" cy="519430"/>
            <wp:effectExtent l="0" t="0" r="889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72810" cy="519430"/>
                    </a:xfrm>
                    <a:prstGeom prst="rect">
                      <a:avLst/>
                    </a:prstGeom>
                  </pic:spPr>
                </pic:pic>
              </a:graphicData>
            </a:graphic>
          </wp:inline>
        </w:drawing>
      </w:r>
    </w:p>
    <w:p w14:paraId="323BD4F6" w14:textId="77777777" w:rsidR="004E781D" w:rsidRDefault="004E781D" w:rsidP="004E781D">
      <w:pPr>
        <w:pStyle w:val="Sansinterligne"/>
        <w:jc w:val="center"/>
        <w:rPr>
          <w:rFonts w:ascii="Arial" w:hAnsi="Arial" w:cs="Arial"/>
          <w:lang w:val="fr-FR"/>
        </w:rPr>
      </w:pPr>
    </w:p>
    <w:p w14:paraId="3C65B8F5" w14:textId="77777777" w:rsidR="004E781D" w:rsidRDefault="004E781D" w:rsidP="00983F18">
      <w:pPr>
        <w:pStyle w:val="Sansinterligne"/>
        <w:numPr>
          <w:ilvl w:val="1"/>
          <w:numId w:val="1"/>
        </w:numPr>
        <w:jc w:val="both"/>
        <w:rPr>
          <w:rFonts w:ascii="Arial" w:hAnsi="Arial" w:cs="Arial"/>
          <w:lang w:val="fr-FR"/>
        </w:rPr>
      </w:pPr>
      <w:r>
        <w:rPr>
          <w:rFonts w:ascii="Arial" w:hAnsi="Arial" w:cs="Arial"/>
          <w:lang w:val="fr-FR"/>
        </w:rPr>
        <w:t>Expliquer ce que signifie « </w:t>
      </w:r>
      <w:r w:rsidRPr="004E781D">
        <w:rPr>
          <w:rFonts w:ascii="Arial" w:hAnsi="Arial" w:cs="Arial"/>
          <w:i/>
          <w:lang w:val="fr-FR"/>
        </w:rPr>
        <w:t>temperature compensation of the pressure and humidity sensors</w:t>
      </w:r>
      <w:r>
        <w:rPr>
          <w:rFonts w:ascii="Arial" w:hAnsi="Arial" w:cs="Arial"/>
          <w:lang w:val="fr-FR"/>
        </w:rPr>
        <w:t> » et repérer l’élément de programme du paragraphe 4.2.3 permettant d’illustrer le phénomène décrit ci-dessus en anglais.</w:t>
      </w:r>
    </w:p>
    <w:p w14:paraId="257575CF" w14:textId="77777777" w:rsidR="004E781D" w:rsidRDefault="00FE0630" w:rsidP="00983F18">
      <w:pPr>
        <w:pStyle w:val="Sansinterligne"/>
        <w:numPr>
          <w:ilvl w:val="1"/>
          <w:numId w:val="1"/>
        </w:numPr>
        <w:ind w:left="794" w:hanging="567"/>
        <w:jc w:val="both"/>
        <w:rPr>
          <w:rFonts w:ascii="Arial" w:hAnsi="Arial" w:cs="Arial"/>
          <w:lang w:val="fr-FR"/>
        </w:rPr>
      </w:pPr>
      <w:r>
        <w:rPr>
          <w:rFonts w:ascii="Arial" w:hAnsi="Arial" w:cs="Arial"/>
          <w:lang w:val="fr-FR"/>
        </w:rPr>
        <w:t>Indiquer dans quelles variables seront finalement mémorisées les valeurs de température, de pression atmosphérique et de taux d’humidité relat</w:t>
      </w:r>
      <w:r w:rsidR="00835833">
        <w:rPr>
          <w:rFonts w:ascii="Arial" w:hAnsi="Arial" w:cs="Arial"/>
          <w:lang w:val="fr-FR"/>
        </w:rPr>
        <w:t>ive</w:t>
      </w:r>
      <w:r>
        <w:rPr>
          <w:rFonts w:ascii="Arial" w:hAnsi="Arial" w:cs="Arial"/>
          <w:lang w:val="fr-FR"/>
        </w:rPr>
        <w:t>.</w:t>
      </w:r>
    </w:p>
    <w:p w14:paraId="263541C5" w14:textId="77777777" w:rsidR="00835833" w:rsidRDefault="00835833" w:rsidP="00983F18">
      <w:pPr>
        <w:pStyle w:val="Sansinterligne"/>
        <w:numPr>
          <w:ilvl w:val="1"/>
          <w:numId w:val="1"/>
        </w:numPr>
        <w:ind w:left="794" w:hanging="567"/>
        <w:jc w:val="both"/>
        <w:rPr>
          <w:rFonts w:ascii="Arial" w:hAnsi="Arial" w:cs="Arial"/>
          <w:lang w:val="fr-FR"/>
        </w:rPr>
      </w:pPr>
      <w:r>
        <w:rPr>
          <w:rFonts w:ascii="Arial" w:hAnsi="Arial" w:cs="Arial"/>
          <w:lang w:val="fr-FR"/>
        </w:rPr>
        <w:t>Indiquer, pour chacun des 3 paramètres, la relation numérique liant la valeur mémorisée à la valeur exprimée en °C, en Pa et en %.</w:t>
      </w:r>
    </w:p>
    <w:p w14:paraId="6428E58D" w14:textId="77777777" w:rsidR="00835833" w:rsidRDefault="00835833" w:rsidP="00835833">
      <w:pPr>
        <w:pStyle w:val="Sansinterligne"/>
        <w:jc w:val="both"/>
        <w:rPr>
          <w:rFonts w:ascii="Arial" w:hAnsi="Arial" w:cs="Arial"/>
          <w:lang w:val="fr-FR"/>
        </w:rPr>
      </w:pPr>
    </w:p>
    <w:p w14:paraId="0FFB3AE7" w14:textId="77777777" w:rsidR="00FE0630" w:rsidRDefault="00FE0630" w:rsidP="00FE0630">
      <w:pPr>
        <w:pStyle w:val="Sansinterligne"/>
        <w:jc w:val="both"/>
        <w:rPr>
          <w:rFonts w:ascii="Arial" w:hAnsi="Arial" w:cs="Arial"/>
          <w:lang w:val="fr-FR"/>
        </w:rPr>
      </w:pPr>
    </w:p>
    <w:p w14:paraId="340F59E1" w14:textId="77777777" w:rsidR="00FE0630" w:rsidRDefault="00FE0630" w:rsidP="004E781D">
      <w:pPr>
        <w:pStyle w:val="Sansinterligne"/>
        <w:jc w:val="both"/>
        <w:rPr>
          <w:rFonts w:ascii="Arial" w:hAnsi="Arial" w:cs="Arial"/>
          <w:lang w:val="fr-FR"/>
        </w:rPr>
      </w:pPr>
    </w:p>
    <w:p w14:paraId="4BF7DBCA" w14:textId="77777777" w:rsidR="00FE0630" w:rsidRDefault="00FE0630" w:rsidP="004E781D">
      <w:pPr>
        <w:pStyle w:val="Sansinterligne"/>
        <w:jc w:val="both"/>
        <w:rPr>
          <w:rFonts w:ascii="Arial" w:hAnsi="Arial" w:cs="Arial"/>
          <w:lang w:val="fr-FR"/>
        </w:rPr>
      </w:pPr>
    </w:p>
    <w:p w14:paraId="7EB7A00F" w14:textId="77777777" w:rsidR="005B0C81" w:rsidRPr="00E81FED" w:rsidRDefault="00E81FED" w:rsidP="004E781D">
      <w:pPr>
        <w:pStyle w:val="Sansinterligne"/>
        <w:jc w:val="both"/>
        <w:rPr>
          <w:rFonts w:ascii="Arial" w:hAnsi="Arial" w:cs="Arial"/>
          <w:u w:val="single"/>
          <w:lang w:val="fr-FR"/>
        </w:rPr>
      </w:pPr>
      <w:r w:rsidRPr="00E81FED">
        <w:rPr>
          <w:rFonts w:ascii="Arial" w:hAnsi="Arial" w:cs="Arial"/>
          <w:u w:val="single"/>
          <w:lang w:val="fr-FR"/>
        </w:rPr>
        <w:t>Application</w:t>
      </w:r>
    </w:p>
    <w:p w14:paraId="65844AD2" w14:textId="77777777" w:rsidR="00E81FED" w:rsidRDefault="00E81FED" w:rsidP="004E781D">
      <w:pPr>
        <w:pStyle w:val="Sansinterligne"/>
        <w:jc w:val="both"/>
        <w:rPr>
          <w:rFonts w:ascii="Arial" w:hAnsi="Arial" w:cs="Arial"/>
          <w:lang w:val="fr-FR"/>
        </w:rPr>
      </w:pPr>
      <w:r>
        <w:rPr>
          <w:rFonts w:ascii="Arial" w:hAnsi="Arial" w:cs="Arial"/>
          <w:lang w:val="fr-FR"/>
        </w:rPr>
        <w:t>On souhaite effectuer une mesure de paramètres selon la configuration « Gaming » (table 10).</w:t>
      </w:r>
    </w:p>
    <w:p w14:paraId="1F373F5F" w14:textId="77777777" w:rsidR="00E81FED" w:rsidRDefault="00E81FED" w:rsidP="004E781D">
      <w:pPr>
        <w:pStyle w:val="Sansinterligne"/>
        <w:jc w:val="both"/>
        <w:rPr>
          <w:rFonts w:ascii="Arial" w:hAnsi="Arial" w:cs="Arial"/>
          <w:lang w:val="fr-FR"/>
        </w:rPr>
      </w:pPr>
    </w:p>
    <w:p w14:paraId="2586D443" w14:textId="77777777" w:rsidR="00E81FED" w:rsidRDefault="00E81FED" w:rsidP="00983F18">
      <w:pPr>
        <w:pStyle w:val="Sansinterligne"/>
        <w:numPr>
          <w:ilvl w:val="1"/>
          <w:numId w:val="1"/>
        </w:numPr>
        <w:ind w:left="794" w:hanging="567"/>
        <w:jc w:val="both"/>
        <w:rPr>
          <w:rFonts w:ascii="Arial" w:hAnsi="Arial" w:cs="Arial"/>
          <w:lang w:val="fr-FR"/>
        </w:rPr>
      </w:pPr>
      <w:r>
        <w:rPr>
          <w:rFonts w:ascii="Arial" w:hAnsi="Arial" w:cs="Arial"/>
          <w:lang w:val="fr-FR"/>
        </w:rPr>
        <w:t>Proposer l’ordinogramme de l’application.</w:t>
      </w:r>
    </w:p>
    <w:p w14:paraId="4089E362" w14:textId="77777777" w:rsidR="000D6964" w:rsidRDefault="000D6964" w:rsidP="000D6964">
      <w:pPr>
        <w:pStyle w:val="Sansinterligne"/>
        <w:jc w:val="both"/>
        <w:rPr>
          <w:rFonts w:ascii="Arial" w:hAnsi="Arial" w:cs="Arial"/>
          <w:lang w:val="fr-FR"/>
        </w:rPr>
      </w:pPr>
    </w:p>
    <w:p w14:paraId="04E506AA" w14:textId="77777777" w:rsidR="000D6964" w:rsidRDefault="000D6964" w:rsidP="000D6964">
      <w:pPr>
        <w:pStyle w:val="Sansinterligne"/>
        <w:jc w:val="both"/>
        <w:rPr>
          <w:rFonts w:ascii="Arial" w:hAnsi="Arial" w:cs="Arial"/>
          <w:lang w:val="fr-FR"/>
        </w:rPr>
      </w:pPr>
    </w:p>
    <w:p w14:paraId="613D55FD" w14:textId="77777777" w:rsidR="000D6964" w:rsidRDefault="000D6964" w:rsidP="000D6964">
      <w:pPr>
        <w:pStyle w:val="Sansinterligne"/>
        <w:jc w:val="both"/>
        <w:rPr>
          <w:rFonts w:ascii="Arial" w:hAnsi="Arial" w:cs="Arial"/>
          <w:lang w:val="fr-FR"/>
        </w:rPr>
      </w:pPr>
    </w:p>
    <w:p w14:paraId="0918A786" w14:textId="77777777" w:rsidR="000D6964" w:rsidRDefault="000D6964" w:rsidP="00E0790A">
      <w:pPr>
        <w:pStyle w:val="Sansinterligne"/>
        <w:numPr>
          <w:ilvl w:val="0"/>
          <w:numId w:val="1"/>
        </w:numPr>
        <w:ind w:right="-142"/>
        <w:jc w:val="both"/>
        <w:rPr>
          <w:rFonts w:ascii="Arial" w:hAnsi="Arial" w:cs="Arial"/>
          <w:b/>
          <w:lang w:val="fr-FR"/>
        </w:rPr>
      </w:pPr>
      <w:r>
        <w:rPr>
          <w:rFonts w:ascii="Arial" w:hAnsi="Arial" w:cs="Arial"/>
          <w:b/>
          <w:lang w:val="fr-FR"/>
        </w:rPr>
        <w:t>Le câblage du composant BME280 sur la carte End Device</w:t>
      </w:r>
      <w:r w:rsidR="00DD387C">
        <w:rPr>
          <w:rFonts w:ascii="Arial" w:hAnsi="Arial" w:cs="Arial"/>
          <w:b/>
          <w:lang w:val="fr-FR"/>
        </w:rPr>
        <w:t xml:space="preserve"> (schéma page 2 sur 5)</w:t>
      </w:r>
    </w:p>
    <w:p w14:paraId="11DF86A4" w14:textId="77777777" w:rsidR="000D6964" w:rsidRDefault="000D6964" w:rsidP="000D6964">
      <w:pPr>
        <w:pStyle w:val="Sansinterligne"/>
        <w:jc w:val="both"/>
        <w:rPr>
          <w:rFonts w:ascii="Arial" w:hAnsi="Arial" w:cs="Arial"/>
          <w:lang w:val="fr-FR"/>
        </w:rPr>
      </w:pPr>
    </w:p>
    <w:p w14:paraId="473CF594" w14:textId="77777777" w:rsidR="00240B73" w:rsidRPr="00240B73" w:rsidRDefault="00240B73" w:rsidP="000D6964">
      <w:pPr>
        <w:pStyle w:val="Sansinterligne"/>
        <w:numPr>
          <w:ilvl w:val="1"/>
          <w:numId w:val="1"/>
        </w:numPr>
        <w:jc w:val="both"/>
        <w:rPr>
          <w:rFonts w:ascii="Arial" w:hAnsi="Arial" w:cs="Arial"/>
          <w:lang w:val="fr-FR"/>
        </w:rPr>
      </w:pPr>
      <w:r>
        <w:rPr>
          <w:rFonts w:ascii="Arial" w:hAnsi="Arial" w:cs="Arial"/>
          <w:lang w:val="fr-FR"/>
        </w:rPr>
        <w:t>Justifier le câblage des broches d’alimentation V</w:t>
      </w:r>
      <w:r w:rsidRPr="00240B73">
        <w:rPr>
          <w:rFonts w:ascii="Arial" w:hAnsi="Arial" w:cs="Arial"/>
          <w:vertAlign w:val="subscript"/>
          <w:lang w:val="fr-FR"/>
        </w:rPr>
        <w:t>DD</w:t>
      </w:r>
      <w:r>
        <w:rPr>
          <w:rFonts w:ascii="Arial" w:hAnsi="Arial" w:cs="Arial"/>
          <w:lang w:val="fr-FR"/>
        </w:rPr>
        <w:t xml:space="preserve"> et V</w:t>
      </w:r>
      <w:r w:rsidRPr="00240B73">
        <w:rPr>
          <w:rFonts w:ascii="Arial" w:hAnsi="Arial" w:cs="Arial"/>
          <w:vertAlign w:val="subscript"/>
          <w:lang w:val="fr-FR"/>
        </w:rPr>
        <w:t>DDIO</w:t>
      </w:r>
      <w:r>
        <w:rPr>
          <w:rFonts w:ascii="Arial" w:hAnsi="Arial" w:cs="Arial"/>
          <w:lang w:val="fr-FR"/>
        </w:rPr>
        <w:t xml:space="preserve"> du composant BME280.</w:t>
      </w:r>
    </w:p>
    <w:p w14:paraId="08A60ADB" w14:textId="77777777" w:rsidR="000D6964" w:rsidRDefault="00DD387C" w:rsidP="000D6964">
      <w:pPr>
        <w:pStyle w:val="Sansinterligne"/>
        <w:numPr>
          <w:ilvl w:val="1"/>
          <w:numId w:val="1"/>
        </w:numPr>
        <w:jc w:val="both"/>
        <w:rPr>
          <w:rFonts w:ascii="Arial" w:hAnsi="Arial" w:cs="Arial"/>
          <w:lang w:val="fr-FR"/>
        </w:rPr>
      </w:pPr>
      <w:r>
        <w:rPr>
          <w:rFonts w:ascii="Arial" w:hAnsi="Arial" w:cs="Arial"/>
          <w:lang w:val="fr-FR"/>
        </w:rPr>
        <w:t xml:space="preserve">Préciser, </w:t>
      </w:r>
      <w:r w:rsidR="00C60C05">
        <w:rPr>
          <w:rFonts w:ascii="Arial" w:hAnsi="Arial" w:cs="Arial"/>
          <w:lang w:val="fr-FR"/>
        </w:rPr>
        <w:t>lorsque le cavalier J15 est fermé</w:t>
      </w:r>
      <w:r w:rsidR="000D6964">
        <w:rPr>
          <w:rFonts w:ascii="Arial" w:hAnsi="Arial" w:cs="Arial"/>
          <w:lang w:val="fr-FR"/>
        </w:rPr>
        <w:t xml:space="preserve">, à l’aide de quel type d’interface </w:t>
      </w:r>
      <w:r w:rsidR="00C60C05">
        <w:rPr>
          <w:rFonts w:ascii="Arial" w:hAnsi="Arial" w:cs="Arial"/>
          <w:lang w:val="fr-FR"/>
        </w:rPr>
        <w:t xml:space="preserve">du µC ESP32 </w:t>
      </w:r>
      <w:r w:rsidR="000D6964">
        <w:rPr>
          <w:rFonts w:ascii="Arial" w:hAnsi="Arial" w:cs="Arial"/>
          <w:lang w:val="fr-FR"/>
        </w:rPr>
        <w:t>le concepteur de la carte End Device a décidé de piloter le composant BME280.</w:t>
      </w:r>
    </w:p>
    <w:p w14:paraId="64FB3019" w14:textId="77777777" w:rsidR="000D6964" w:rsidRDefault="00C60C05" w:rsidP="000D6964">
      <w:pPr>
        <w:pStyle w:val="Sansinterligne"/>
        <w:numPr>
          <w:ilvl w:val="1"/>
          <w:numId w:val="1"/>
        </w:numPr>
        <w:jc w:val="both"/>
        <w:rPr>
          <w:rFonts w:ascii="Arial" w:hAnsi="Arial" w:cs="Arial"/>
          <w:lang w:val="fr-FR"/>
        </w:rPr>
      </w:pPr>
      <w:r>
        <w:rPr>
          <w:rFonts w:ascii="Arial" w:hAnsi="Arial" w:cs="Arial"/>
          <w:lang w:val="fr-FR"/>
        </w:rPr>
        <w:t>Justifier la présence de la résistance R31.</w:t>
      </w:r>
    </w:p>
    <w:p w14:paraId="1371264C" w14:textId="77777777" w:rsidR="004C4E39" w:rsidRDefault="004C4E39" w:rsidP="000D6964">
      <w:pPr>
        <w:pStyle w:val="Sansinterligne"/>
        <w:numPr>
          <w:ilvl w:val="1"/>
          <w:numId w:val="1"/>
        </w:numPr>
        <w:jc w:val="both"/>
        <w:rPr>
          <w:rFonts w:ascii="Arial" w:hAnsi="Arial" w:cs="Arial"/>
          <w:lang w:val="fr-FR"/>
        </w:rPr>
      </w:pPr>
      <w:r>
        <w:rPr>
          <w:rFonts w:ascii="Arial" w:hAnsi="Arial" w:cs="Arial"/>
          <w:lang w:val="fr-FR"/>
        </w:rPr>
        <w:t>Justifier la présence du cavalier J15.</w:t>
      </w:r>
    </w:p>
    <w:p w14:paraId="76D6E4B5" w14:textId="77777777" w:rsidR="000D6964" w:rsidRDefault="000D6964" w:rsidP="000D6964">
      <w:pPr>
        <w:pStyle w:val="Sansinterligne"/>
        <w:jc w:val="both"/>
        <w:rPr>
          <w:rFonts w:ascii="Arial" w:hAnsi="Arial" w:cs="Arial"/>
          <w:lang w:val="fr-FR"/>
        </w:rPr>
      </w:pPr>
    </w:p>
    <w:p w14:paraId="2D10EF50" w14:textId="77777777" w:rsidR="000D6964" w:rsidRPr="000D6964" w:rsidRDefault="000D6964" w:rsidP="000D6964">
      <w:pPr>
        <w:pStyle w:val="Sansinterligne"/>
        <w:jc w:val="both"/>
        <w:rPr>
          <w:rFonts w:ascii="Arial" w:hAnsi="Arial" w:cs="Arial"/>
          <w:lang w:val="fr-FR"/>
        </w:rPr>
      </w:pPr>
    </w:p>
    <w:sectPr w:rsidR="000D6964" w:rsidRPr="000D6964" w:rsidSect="00BA3269">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6031E" w14:textId="77777777" w:rsidR="000F19FA" w:rsidRDefault="000F19FA" w:rsidP="00BA01A2">
      <w:pPr>
        <w:spacing w:after="0" w:line="240" w:lineRule="auto"/>
      </w:pPr>
      <w:r>
        <w:separator/>
      </w:r>
    </w:p>
  </w:endnote>
  <w:endnote w:type="continuationSeparator" w:id="0">
    <w:p w14:paraId="1462701D" w14:textId="77777777" w:rsidR="000F19FA" w:rsidRDefault="000F19FA" w:rsidP="00BA0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6D949" w14:textId="77777777" w:rsidR="00BA01A2" w:rsidRPr="006D22DD" w:rsidRDefault="006D22DD">
    <w:pPr>
      <w:pStyle w:val="Pieddepage"/>
      <w:rPr>
        <w:rFonts w:ascii="Arial" w:hAnsi="Arial" w:cs="Arial"/>
        <w:b/>
        <w:sz w:val="16"/>
        <w:szCs w:val="16"/>
        <w:lang w:val="fr-FR"/>
      </w:rPr>
    </w:pPr>
    <w:r w:rsidRPr="006D22DD">
      <w:rPr>
        <w:rFonts w:ascii="Arial" w:hAnsi="Arial" w:cs="Arial"/>
        <w:b/>
        <w:sz w:val="16"/>
        <w:szCs w:val="16"/>
        <w:lang w:val="fr-FR"/>
      </w:rPr>
      <w:t>D</w:t>
    </w:r>
    <w:r>
      <w:rPr>
        <w:rFonts w:ascii="Arial" w:hAnsi="Arial" w:cs="Arial"/>
        <w:b/>
        <w:sz w:val="16"/>
        <w:szCs w:val="16"/>
        <w:lang w:val="fr-FR"/>
      </w:rPr>
      <w:t>idalab</w:t>
    </w:r>
    <w:r w:rsidR="00BA01A2" w:rsidRPr="00BA01A2">
      <w:rPr>
        <w:rFonts w:ascii="Arial" w:hAnsi="Arial" w:cs="Arial"/>
        <w:b/>
        <w:sz w:val="16"/>
        <w:szCs w:val="16"/>
      </w:rPr>
      <w:ptab w:relativeTo="margin" w:alignment="center" w:leader="none"/>
    </w:r>
    <w:r w:rsidR="00983F18" w:rsidRPr="00983F18">
      <w:rPr>
        <w:rFonts w:ascii="Arial" w:hAnsi="Arial" w:cs="Arial"/>
        <w:b/>
        <w:sz w:val="16"/>
        <w:szCs w:val="16"/>
        <w:lang w:val="fr-FR"/>
      </w:rPr>
      <w:t xml:space="preserve">Carte </w:t>
    </w:r>
    <w:r>
      <w:rPr>
        <w:rFonts w:ascii="Arial" w:hAnsi="Arial" w:cs="Arial"/>
        <w:b/>
        <w:sz w:val="16"/>
        <w:szCs w:val="16"/>
        <w:lang w:val="fr-FR"/>
      </w:rPr>
      <w:t>End Device - Acquisition</w:t>
    </w:r>
    <w:r w:rsidR="00983F18">
      <w:rPr>
        <w:rFonts w:ascii="Arial" w:hAnsi="Arial" w:cs="Arial"/>
        <w:b/>
        <w:sz w:val="16"/>
        <w:szCs w:val="16"/>
        <w:lang w:val="fr-FR"/>
      </w:rPr>
      <w:t xml:space="preserve"> </w:t>
    </w:r>
    <w:r w:rsidR="00671FD7">
      <w:rPr>
        <w:rFonts w:ascii="Arial" w:hAnsi="Arial" w:cs="Arial"/>
        <w:b/>
        <w:sz w:val="16"/>
        <w:szCs w:val="16"/>
        <w:lang w:val="fr-FR"/>
      </w:rPr>
      <w:t xml:space="preserve">et mesure </w:t>
    </w:r>
    <w:r w:rsidR="00983F18">
      <w:rPr>
        <w:rFonts w:ascii="Arial" w:hAnsi="Arial" w:cs="Arial"/>
        <w:b/>
        <w:sz w:val="16"/>
        <w:szCs w:val="16"/>
        <w:lang w:val="fr-FR"/>
      </w:rPr>
      <w:t>de température, d’humidité et de pression</w:t>
    </w:r>
    <w:r w:rsidR="00BA01A2" w:rsidRPr="00BA01A2">
      <w:rPr>
        <w:rFonts w:ascii="Arial" w:hAnsi="Arial" w:cs="Arial"/>
        <w:b/>
        <w:sz w:val="16"/>
        <w:szCs w:val="16"/>
      </w:rPr>
      <w:ptab w:relativeTo="margin" w:alignment="right" w:leader="none"/>
    </w:r>
    <w:r w:rsidRPr="006D22DD">
      <w:rPr>
        <w:rFonts w:ascii="Arial" w:hAnsi="Arial" w:cs="Arial"/>
        <w:b/>
        <w:sz w:val="16"/>
        <w:szCs w:val="16"/>
        <w:lang w:val="fr-FR"/>
      </w:rPr>
      <w:t>D</w:t>
    </w:r>
    <w:r>
      <w:rPr>
        <w:rFonts w:ascii="Arial" w:hAnsi="Arial" w:cs="Arial"/>
        <w:b/>
        <w:sz w:val="16"/>
        <w:szCs w:val="16"/>
        <w:lang w:val="fr-FR"/>
      </w:rPr>
      <w:t>id@LoRaWAN</w:t>
    </w:r>
  </w:p>
  <w:p w14:paraId="522A9E9C" w14:textId="77777777" w:rsidR="00BA01A2" w:rsidRDefault="00BA01A2">
    <w:pPr>
      <w:pStyle w:val="Pieddepage"/>
      <w:rPr>
        <w:rFonts w:ascii="Arial" w:hAnsi="Arial" w:cs="Arial"/>
        <w:b/>
        <w:sz w:val="16"/>
        <w:szCs w:val="16"/>
        <w:lang w:val="fr-FR"/>
      </w:rPr>
    </w:pPr>
  </w:p>
  <w:p w14:paraId="48139F63" w14:textId="77777777" w:rsidR="00BA01A2" w:rsidRPr="00BA01A2" w:rsidRDefault="00BA01A2" w:rsidP="00BA01A2">
    <w:pPr>
      <w:pStyle w:val="Pieddepage"/>
      <w:jc w:val="center"/>
      <w:rPr>
        <w:rFonts w:ascii="Arial" w:hAnsi="Arial" w:cs="Arial"/>
        <w:b/>
        <w:sz w:val="16"/>
        <w:szCs w:val="16"/>
        <w:lang w:val="fr-FR"/>
      </w:rPr>
    </w:pPr>
    <w:r w:rsidRPr="00BA01A2">
      <w:rPr>
        <w:rFonts w:ascii="Arial" w:hAnsi="Arial" w:cs="Arial"/>
        <w:b/>
        <w:sz w:val="16"/>
        <w:szCs w:val="16"/>
        <w:lang w:val="fr-FR"/>
      </w:rPr>
      <w:t xml:space="preserve">Page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PAGE  \* Arabic  \* MERGEFORMAT</w:instrText>
    </w:r>
    <w:r w:rsidRPr="00BA01A2">
      <w:rPr>
        <w:rFonts w:ascii="Arial" w:hAnsi="Arial" w:cs="Arial"/>
        <w:b/>
        <w:bCs/>
        <w:sz w:val="16"/>
        <w:szCs w:val="16"/>
        <w:lang w:val="fr-FR"/>
      </w:rPr>
      <w:fldChar w:fldCharType="separate"/>
    </w:r>
    <w:r w:rsidR="009C7ACC">
      <w:rPr>
        <w:rFonts w:ascii="Arial" w:hAnsi="Arial" w:cs="Arial"/>
        <w:b/>
        <w:bCs/>
        <w:noProof/>
        <w:sz w:val="16"/>
        <w:szCs w:val="16"/>
        <w:lang w:val="fr-FR"/>
      </w:rPr>
      <w:t>5</w:t>
    </w:r>
    <w:r w:rsidRPr="00BA01A2">
      <w:rPr>
        <w:rFonts w:ascii="Arial" w:hAnsi="Arial" w:cs="Arial"/>
        <w:b/>
        <w:bCs/>
        <w:sz w:val="16"/>
        <w:szCs w:val="16"/>
        <w:lang w:val="fr-FR"/>
      </w:rPr>
      <w:fldChar w:fldCharType="end"/>
    </w:r>
    <w:r w:rsidRPr="00BA01A2">
      <w:rPr>
        <w:rFonts w:ascii="Arial" w:hAnsi="Arial" w:cs="Arial"/>
        <w:b/>
        <w:sz w:val="16"/>
        <w:szCs w:val="16"/>
        <w:lang w:val="fr-FR"/>
      </w:rPr>
      <w:t xml:space="preserve"> sur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NUMPAGES  \* Arabic  \* MERGEFORMAT</w:instrText>
    </w:r>
    <w:r w:rsidRPr="00BA01A2">
      <w:rPr>
        <w:rFonts w:ascii="Arial" w:hAnsi="Arial" w:cs="Arial"/>
        <w:b/>
        <w:bCs/>
        <w:sz w:val="16"/>
        <w:szCs w:val="16"/>
        <w:lang w:val="fr-FR"/>
      </w:rPr>
      <w:fldChar w:fldCharType="separate"/>
    </w:r>
    <w:r w:rsidR="009C7ACC">
      <w:rPr>
        <w:rFonts w:ascii="Arial" w:hAnsi="Arial" w:cs="Arial"/>
        <w:b/>
        <w:bCs/>
        <w:noProof/>
        <w:sz w:val="16"/>
        <w:szCs w:val="16"/>
        <w:lang w:val="fr-FR"/>
      </w:rPr>
      <w:t>5</w:t>
    </w:r>
    <w:r w:rsidRPr="00BA01A2">
      <w:rPr>
        <w:rFonts w:ascii="Arial" w:hAnsi="Arial" w:cs="Arial"/>
        <w:b/>
        <w:bCs/>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67534" w14:textId="77777777" w:rsidR="000F19FA" w:rsidRDefault="000F19FA" w:rsidP="00BA01A2">
      <w:pPr>
        <w:spacing w:after="0" w:line="240" w:lineRule="auto"/>
      </w:pPr>
      <w:r>
        <w:separator/>
      </w:r>
    </w:p>
  </w:footnote>
  <w:footnote w:type="continuationSeparator" w:id="0">
    <w:p w14:paraId="455B165F" w14:textId="77777777" w:rsidR="000F19FA" w:rsidRDefault="000F19FA" w:rsidP="00BA01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60491"/>
    <w:multiLevelType w:val="hybridMultilevel"/>
    <w:tmpl w:val="FB78CF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CA34382"/>
    <w:multiLevelType w:val="multilevel"/>
    <w:tmpl w:val="BFA25CC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AA2E67"/>
    <w:multiLevelType w:val="multilevel"/>
    <w:tmpl w:val="D820C87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01220B"/>
    <w:multiLevelType w:val="hybridMultilevel"/>
    <w:tmpl w:val="B69E6BF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7A23021"/>
    <w:multiLevelType w:val="hybridMultilevel"/>
    <w:tmpl w:val="63645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13C7D0E"/>
    <w:multiLevelType w:val="multilevel"/>
    <w:tmpl w:val="AAB08D6A"/>
    <w:lvl w:ilvl="0">
      <w:start w:val="3"/>
      <w:numFmt w:val="decimal"/>
      <w:lvlText w:val="%1"/>
      <w:lvlJc w:val="left"/>
      <w:pPr>
        <w:ind w:left="420" w:hanging="420"/>
      </w:pPr>
      <w:rPr>
        <w:rFonts w:hint="default"/>
      </w:rPr>
    </w:lvl>
    <w:lvl w:ilvl="1">
      <w:start w:val="10"/>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59136BE"/>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6B97B82"/>
    <w:multiLevelType w:val="multilevel"/>
    <w:tmpl w:val="24A0612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EDA55EE"/>
    <w:multiLevelType w:val="multilevel"/>
    <w:tmpl w:val="02585C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38340D7"/>
    <w:multiLevelType w:val="multilevel"/>
    <w:tmpl w:val="9806C840"/>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8DE34CB"/>
    <w:multiLevelType w:val="multilevel"/>
    <w:tmpl w:val="02585C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9AA38F7"/>
    <w:multiLevelType w:val="multilevel"/>
    <w:tmpl w:val="BFA25C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6416448">
    <w:abstractNumId w:val="6"/>
  </w:num>
  <w:num w:numId="2" w16cid:durableId="2066752313">
    <w:abstractNumId w:val="3"/>
  </w:num>
  <w:num w:numId="3" w16cid:durableId="780296285">
    <w:abstractNumId w:val="4"/>
  </w:num>
  <w:num w:numId="4" w16cid:durableId="1152795237">
    <w:abstractNumId w:val="8"/>
  </w:num>
  <w:num w:numId="5" w16cid:durableId="577862540">
    <w:abstractNumId w:val="10"/>
  </w:num>
  <w:num w:numId="6" w16cid:durableId="502473694">
    <w:abstractNumId w:val="7"/>
  </w:num>
  <w:num w:numId="7" w16cid:durableId="1073158561">
    <w:abstractNumId w:val="2"/>
  </w:num>
  <w:num w:numId="8" w16cid:durableId="290939475">
    <w:abstractNumId w:val="1"/>
  </w:num>
  <w:num w:numId="9" w16cid:durableId="2141920655">
    <w:abstractNumId w:val="9"/>
  </w:num>
  <w:num w:numId="10" w16cid:durableId="1293485815">
    <w:abstractNumId w:val="11"/>
  </w:num>
  <w:num w:numId="11" w16cid:durableId="399403360">
    <w:abstractNumId w:val="5"/>
  </w:num>
  <w:num w:numId="12" w16cid:durableId="811024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47"/>
    <w:rsid w:val="0000205C"/>
    <w:rsid w:val="00005721"/>
    <w:rsid w:val="0005494F"/>
    <w:rsid w:val="000823A7"/>
    <w:rsid w:val="000D6964"/>
    <w:rsid w:val="000F0A59"/>
    <w:rsid w:val="000F19FA"/>
    <w:rsid w:val="00120F50"/>
    <w:rsid w:val="00144D2E"/>
    <w:rsid w:val="001A47FA"/>
    <w:rsid w:val="00240B73"/>
    <w:rsid w:val="0026415E"/>
    <w:rsid w:val="002828CC"/>
    <w:rsid w:val="002E5F3B"/>
    <w:rsid w:val="00303967"/>
    <w:rsid w:val="00316BC7"/>
    <w:rsid w:val="0033250F"/>
    <w:rsid w:val="00361133"/>
    <w:rsid w:val="00366345"/>
    <w:rsid w:val="004026C2"/>
    <w:rsid w:val="00412F4F"/>
    <w:rsid w:val="00433114"/>
    <w:rsid w:val="00437583"/>
    <w:rsid w:val="004510CA"/>
    <w:rsid w:val="0046747E"/>
    <w:rsid w:val="004772B7"/>
    <w:rsid w:val="004C034F"/>
    <w:rsid w:val="004C4E39"/>
    <w:rsid w:val="004D3F69"/>
    <w:rsid w:val="004E0927"/>
    <w:rsid w:val="004E781D"/>
    <w:rsid w:val="00501F81"/>
    <w:rsid w:val="00514073"/>
    <w:rsid w:val="00534792"/>
    <w:rsid w:val="00563C94"/>
    <w:rsid w:val="00577EB3"/>
    <w:rsid w:val="005A261D"/>
    <w:rsid w:val="005B0C81"/>
    <w:rsid w:val="005C2190"/>
    <w:rsid w:val="00606F28"/>
    <w:rsid w:val="006169B2"/>
    <w:rsid w:val="006179DA"/>
    <w:rsid w:val="006219A4"/>
    <w:rsid w:val="00671FD7"/>
    <w:rsid w:val="006D1981"/>
    <w:rsid w:val="006D22DD"/>
    <w:rsid w:val="006E3DEB"/>
    <w:rsid w:val="006E496F"/>
    <w:rsid w:val="007168D1"/>
    <w:rsid w:val="007339FF"/>
    <w:rsid w:val="00740BDC"/>
    <w:rsid w:val="00740BF9"/>
    <w:rsid w:val="0077634E"/>
    <w:rsid w:val="00791760"/>
    <w:rsid w:val="007B5717"/>
    <w:rsid w:val="007F0D1C"/>
    <w:rsid w:val="00835833"/>
    <w:rsid w:val="00870443"/>
    <w:rsid w:val="00887CCA"/>
    <w:rsid w:val="008C472C"/>
    <w:rsid w:val="008E5B47"/>
    <w:rsid w:val="008F112E"/>
    <w:rsid w:val="0092152E"/>
    <w:rsid w:val="0092653A"/>
    <w:rsid w:val="00953712"/>
    <w:rsid w:val="00983F18"/>
    <w:rsid w:val="009C7ACC"/>
    <w:rsid w:val="00B44BEA"/>
    <w:rsid w:val="00B64243"/>
    <w:rsid w:val="00BA01A2"/>
    <w:rsid w:val="00BA3269"/>
    <w:rsid w:val="00BA6657"/>
    <w:rsid w:val="00BB7779"/>
    <w:rsid w:val="00BC331B"/>
    <w:rsid w:val="00C415D8"/>
    <w:rsid w:val="00C60C05"/>
    <w:rsid w:val="00C75EA0"/>
    <w:rsid w:val="00C90133"/>
    <w:rsid w:val="00CB0E6D"/>
    <w:rsid w:val="00DC1E55"/>
    <w:rsid w:val="00DD387C"/>
    <w:rsid w:val="00DD53B0"/>
    <w:rsid w:val="00DF1654"/>
    <w:rsid w:val="00E0790A"/>
    <w:rsid w:val="00E81FED"/>
    <w:rsid w:val="00EE5984"/>
    <w:rsid w:val="00EE646E"/>
    <w:rsid w:val="00F33791"/>
    <w:rsid w:val="00F77F78"/>
    <w:rsid w:val="00F96324"/>
    <w:rsid w:val="00FC56C5"/>
    <w:rsid w:val="00FE0630"/>
    <w:rsid w:val="00FF0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19E915"/>
  <w15:chartTrackingRefBased/>
  <w15:docId w15:val="{1236F580-EF03-4130-BC2C-A7F5524D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5B47"/>
    <w:pPr>
      <w:spacing w:after="0" w:line="240" w:lineRule="auto"/>
    </w:pPr>
  </w:style>
  <w:style w:type="paragraph" w:styleId="Paragraphedeliste">
    <w:name w:val="List Paragraph"/>
    <w:basedOn w:val="Normal"/>
    <w:uiPriority w:val="34"/>
    <w:qFormat/>
    <w:rsid w:val="00366345"/>
    <w:pPr>
      <w:ind w:left="720"/>
      <w:contextualSpacing/>
    </w:pPr>
  </w:style>
  <w:style w:type="paragraph" w:styleId="En-tte">
    <w:name w:val="header"/>
    <w:basedOn w:val="Normal"/>
    <w:link w:val="En-tteCar"/>
    <w:uiPriority w:val="99"/>
    <w:unhideWhenUsed/>
    <w:rsid w:val="00BA01A2"/>
    <w:pPr>
      <w:tabs>
        <w:tab w:val="center" w:pos="4536"/>
        <w:tab w:val="right" w:pos="9072"/>
      </w:tabs>
      <w:spacing w:after="0" w:line="240" w:lineRule="auto"/>
    </w:pPr>
  </w:style>
  <w:style w:type="character" w:customStyle="1" w:styleId="En-tteCar">
    <w:name w:val="En-tête Car"/>
    <w:basedOn w:val="Policepardfaut"/>
    <w:link w:val="En-tte"/>
    <w:uiPriority w:val="99"/>
    <w:rsid w:val="00BA01A2"/>
  </w:style>
  <w:style w:type="paragraph" w:styleId="Pieddepage">
    <w:name w:val="footer"/>
    <w:basedOn w:val="Normal"/>
    <w:link w:val="PieddepageCar"/>
    <w:uiPriority w:val="99"/>
    <w:unhideWhenUsed/>
    <w:rsid w:val="00BA01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01A2"/>
  </w:style>
  <w:style w:type="table" w:styleId="Grilledutableau">
    <w:name w:val="Table Grid"/>
    <w:basedOn w:val="TableauNormal"/>
    <w:uiPriority w:val="39"/>
    <w:rsid w:val="00DC1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77F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dn-shop.adafruit.com/datasheets/BST-BME280_DS001-10.pdf" TargetMode="Externa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1350</Words>
  <Characters>7428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Michel RIBIERRE</cp:lastModifiedBy>
  <cp:revision>20</cp:revision>
  <dcterms:created xsi:type="dcterms:W3CDTF">2019-11-06T04:56:00Z</dcterms:created>
  <dcterms:modified xsi:type="dcterms:W3CDTF">2022-04-18T05:22:00Z</dcterms:modified>
</cp:coreProperties>
</file>