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9EAA0" w14:textId="094BF896" w:rsidR="001B1A2B" w:rsidRDefault="001B1A2B" w:rsidP="001B1A2B">
      <w:pPr>
        <w:pStyle w:val="Sansinterligne"/>
        <w:jc w:val="center"/>
        <w:rPr>
          <w:rFonts w:ascii="Arial" w:hAnsi="Arial" w:cs="Arial"/>
          <w:b/>
          <w:sz w:val="28"/>
          <w:szCs w:val="28"/>
          <w:lang w:val="fr-FR"/>
        </w:rPr>
      </w:pPr>
      <w:r>
        <w:rPr>
          <w:rFonts w:ascii="Arial" w:hAnsi="Arial" w:cs="Arial"/>
          <w:b/>
          <w:sz w:val="28"/>
          <w:szCs w:val="28"/>
          <w:lang w:val="fr-FR"/>
        </w:rPr>
        <w:t>TD Etude de la structure matérielle associée à la fonction</w:t>
      </w:r>
    </w:p>
    <w:p w14:paraId="288ABC31" w14:textId="77777777" w:rsidR="001B1A2B" w:rsidRDefault="00981A2F" w:rsidP="001B1A2B">
      <w:pPr>
        <w:pStyle w:val="Sansinterligne"/>
        <w:jc w:val="center"/>
        <w:rPr>
          <w:rFonts w:ascii="Arial" w:hAnsi="Arial" w:cs="Arial"/>
          <w:b/>
          <w:sz w:val="28"/>
          <w:szCs w:val="28"/>
          <w:lang w:val="fr-FR"/>
        </w:rPr>
      </w:pPr>
      <w:r>
        <w:rPr>
          <w:rFonts w:ascii="Arial" w:hAnsi="Arial" w:cs="Arial"/>
          <w:b/>
          <w:sz w:val="28"/>
          <w:szCs w:val="28"/>
          <w:lang w:val="fr-FR"/>
        </w:rPr>
        <w:t xml:space="preserve">« Acquisition </w:t>
      </w:r>
      <w:r w:rsidR="00F75055">
        <w:rPr>
          <w:rFonts w:ascii="Arial" w:hAnsi="Arial" w:cs="Arial"/>
          <w:b/>
          <w:sz w:val="28"/>
          <w:szCs w:val="28"/>
          <w:lang w:val="fr-FR"/>
        </w:rPr>
        <w:t xml:space="preserve">et mesure </w:t>
      </w:r>
      <w:r>
        <w:rPr>
          <w:rFonts w:ascii="Arial" w:hAnsi="Arial" w:cs="Arial"/>
          <w:b/>
          <w:sz w:val="28"/>
          <w:szCs w:val="28"/>
          <w:lang w:val="fr-FR"/>
        </w:rPr>
        <w:t>des informations</w:t>
      </w:r>
      <w:r w:rsidR="001B1A2B">
        <w:rPr>
          <w:rFonts w:ascii="Arial" w:hAnsi="Arial" w:cs="Arial"/>
          <w:b/>
          <w:sz w:val="28"/>
          <w:szCs w:val="28"/>
          <w:lang w:val="fr-FR"/>
        </w:rPr>
        <w:t xml:space="preserve"> de température, d’humidité et de pression »</w:t>
      </w:r>
    </w:p>
    <w:p w14:paraId="6D6262E3" w14:textId="77777777" w:rsidR="001B1A2B" w:rsidRDefault="001B1A2B" w:rsidP="001B1A2B">
      <w:pPr>
        <w:pStyle w:val="Sansinterligne"/>
        <w:jc w:val="both"/>
        <w:rPr>
          <w:rFonts w:ascii="Arial" w:hAnsi="Arial" w:cs="Arial"/>
          <w:lang w:val="fr-FR"/>
        </w:rPr>
      </w:pPr>
    </w:p>
    <w:p w14:paraId="72789C6B" w14:textId="77777777" w:rsidR="001B1A2B" w:rsidRPr="001B1A2B" w:rsidRDefault="001B1A2B" w:rsidP="001B1A2B">
      <w:pPr>
        <w:pStyle w:val="Sansinterligne"/>
        <w:jc w:val="center"/>
        <w:rPr>
          <w:rFonts w:ascii="Arial" w:hAnsi="Arial" w:cs="Arial"/>
          <w:b/>
          <w:color w:val="0000CC"/>
          <w:lang w:val="fr-FR"/>
        </w:rPr>
      </w:pPr>
      <w:r w:rsidRPr="001B1A2B">
        <w:rPr>
          <w:rFonts w:ascii="Arial" w:hAnsi="Arial" w:cs="Arial"/>
          <w:b/>
          <w:color w:val="0000CC"/>
          <w:lang w:val="fr-FR"/>
        </w:rPr>
        <w:t>CORRECTION</w:t>
      </w:r>
    </w:p>
    <w:p w14:paraId="18159BC0" w14:textId="77777777" w:rsidR="001B1A2B" w:rsidRPr="001B1A2B" w:rsidRDefault="001B1A2B" w:rsidP="001B1A2B">
      <w:pPr>
        <w:pStyle w:val="Sansinterligne"/>
        <w:jc w:val="both"/>
        <w:rPr>
          <w:rFonts w:ascii="Arial" w:hAnsi="Arial" w:cs="Arial"/>
          <w:b/>
          <w:lang w:val="fr-FR"/>
        </w:rPr>
      </w:pPr>
    </w:p>
    <w:p w14:paraId="1004D75D" w14:textId="77777777" w:rsidR="001B1A2B" w:rsidRDefault="001B1A2B" w:rsidP="001B1A2B">
      <w:pPr>
        <w:pStyle w:val="Sansinterligne"/>
        <w:jc w:val="both"/>
        <w:rPr>
          <w:rFonts w:ascii="Arial" w:hAnsi="Arial" w:cs="Arial"/>
          <w:lang w:val="fr-FR"/>
        </w:rPr>
      </w:pPr>
    </w:p>
    <w:p w14:paraId="24C6D09F" w14:textId="77777777" w:rsidR="001B1A2B" w:rsidRDefault="001B1A2B" w:rsidP="001B1A2B">
      <w:pPr>
        <w:pStyle w:val="Sansinterligne"/>
        <w:jc w:val="both"/>
        <w:rPr>
          <w:rFonts w:ascii="Arial" w:hAnsi="Arial" w:cs="Arial"/>
          <w:lang w:val="fr-FR"/>
        </w:rPr>
      </w:pPr>
      <w:r>
        <w:rPr>
          <w:rFonts w:ascii="Arial" w:hAnsi="Arial" w:cs="Arial"/>
          <w:b/>
          <w:lang w:val="fr-FR"/>
        </w:rPr>
        <w:t>Objectif </w:t>
      </w:r>
      <w:r w:rsidRPr="00C90133">
        <w:rPr>
          <w:rFonts w:ascii="Arial" w:hAnsi="Arial" w:cs="Arial"/>
          <w:lang w:val="fr-FR"/>
        </w:rPr>
        <w:t xml:space="preserve">: étudier la </w:t>
      </w:r>
      <w:r>
        <w:rPr>
          <w:rFonts w:ascii="Arial" w:hAnsi="Arial" w:cs="Arial"/>
          <w:lang w:val="fr-FR"/>
        </w:rPr>
        <w:t xml:space="preserve">structure matérielle </w:t>
      </w:r>
      <w:r w:rsidR="00981A2F">
        <w:rPr>
          <w:rFonts w:ascii="Arial" w:hAnsi="Arial" w:cs="Arial"/>
          <w:lang w:val="fr-FR"/>
        </w:rPr>
        <w:t>associée à la fonction « Acquisition</w:t>
      </w:r>
      <w:r w:rsidR="00F75055">
        <w:rPr>
          <w:rFonts w:ascii="Arial" w:hAnsi="Arial" w:cs="Arial"/>
          <w:lang w:val="fr-FR"/>
        </w:rPr>
        <w:t xml:space="preserve"> et mesure</w:t>
      </w:r>
      <w:r w:rsidR="00981A2F">
        <w:rPr>
          <w:rFonts w:ascii="Arial" w:hAnsi="Arial" w:cs="Arial"/>
          <w:lang w:val="fr-FR"/>
        </w:rPr>
        <w:t xml:space="preserve"> des informations</w:t>
      </w:r>
      <w:r>
        <w:rPr>
          <w:rFonts w:ascii="Arial" w:hAnsi="Arial" w:cs="Arial"/>
          <w:lang w:val="fr-FR"/>
        </w:rPr>
        <w:t xml:space="preserve"> de température, d’humidité et de pression », afin d’être en mesure, ultérieurement, d’élaborer le programme permettant d’acquérir</w:t>
      </w:r>
      <w:r w:rsidR="002A6392">
        <w:rPr>
          <w:rFonts w:ascii="Arial" w:hAnsi="Arial" w:cs="Arial"/>
          <w:lang w:val="fr-FR"/>
        </w:rPr>
        <w:t>, de mesurer</w:t>
      </w:r>
      <w:r>
        <w:rPr>
          <w:rFonts w:ascii="Arial" w:hAnsi="Arial" w:cs="Arial"/>
          <w:lang w:val="fr-FR"/>
        </w:rPr>
        <w:t xml:space="preserve"> puis de transmettre à la passerelle, les informations de température, de pression atmosphérique et de taux d’humidité relative</w:t>
      </w:r>
      <w:r w:rsidR="002A6392">
        <w:rPr>
          <w:rFonts w:ascii="Arial" w:hAnsi="Arial" w:cs="Arial"/>
          <w:lang w:val="fr-FR"/>
        </w:rPr>
        <w:t xml:space="preserve"> au voisinage de la carte End </w:t>
      </w:r>
      <w:proofErr w:type="spellStart"/>
      <w:r w:rsidR="002A6392">
        <w:rPr>
          <w:rFonts w:ascii="Arial" w:hAnsi="Arial" w:cs="Arial"/>
          <w:lang w:val="fr-FR"/>
        </w:rPr>
        <w:t>Device</w:t>
      </w:r>
      <w:proofErr w:type="spellEnd"/>
      <w:r>
        <w:rPr>
          <w:rFonts w:ascii="Arial" w:hAnsi="Arial" w:cs="Arial"/>
          <w:lang w:val="fr-FR"/>
        </w:rPr>
        <w:t>.</w:t>
      </w:r>
    </w:p>
    <w:p w14:paraId="7A3E2253" w14:textId="77777777" w:rsidR="001B1A2B" w:rsidRDefault="001B1A2B" w:rsidP="001B1A2B">
      <w:pPr>
        <w:pStyle w:val="Sansinterligne"/>
        <w:jc w:val="both"/>
        <w:rPr>
          <w:rFonts w:ascii="Arial" w:hAnsi="Arial" w:cs="Arial"/>
          <w:lang w:val="fr-FR"/>
        </w:rPr>
      </w:pPr>
    </w:p>
    <w:p w14:paraId="3CB7BDB1" w14:textId="77777777" w:rsidR="001B1A2B" w:rsidRDefault="001B1A2B" w:rsidP="001B1A2B">
      <w:pPr>
        <w:pStyle w:val="Sansinterligne"/>
        <w:jc w:val="both"/>
        <w:rPr>
          <w:rFonts w:ascii="Arial" w:hAnsi="Arial" w:cs="Arial"/>
          <w:lang w:val="fr-FR"/>
        </w:rPr>
      </w:pPr>
    </w:p>
    <w:p w14:paraId="6FF50CBC" w14:textId="77777777" w:rsidR="001B1A2B" w:rsidRDefault="001B1A2B" w:rsidP="001B1A2B">
      <w:pPr>
        <w:pStyle w:val="Sansinterligne"/>
        <w:jc w:val="both"/>
        <w:rPr>
          <w:rFonts w:ascii="Arial" w:hAnsi="Arial" w:cs="Arial"/>
          <w:lang w:val="fr-FR"/>
        </w:rPr>
      </w:pPr>
      <w:r>
        <w:rPr>
          <w:rFonts w:ascii="Arial" w:hAnsi="Arial" w:cs="Arial"/>
          <w:b/>
          <w:lang w:val="fr-FR"/>
        </w:rPr>
        <w:t>Consignes</w:t>
      </w:r>
      <w:r>
        <w:rPr>
          <w:rFonts w:ascii="Arial" w:hAnsi="Arial" w:cs="Arial"/>
          <w:lang w:val="fr-FR"/>
        </w:rPr>
        <w:t xml:space="preserve"> : avant de répondre aux questions de ce TD, lire </w:t>
      </w:r>
      <w:r w:rsidRPr="00C90133">
        <w:rPr>
          <w:rFonts w:ascii="Arial" w:hAnsi="Arial" w:cs="Arial"/>
          <w:b/>
          <w:i/>
          <w:lang w:val="fr-FR"/>
        </w:rPr>
        <w:t>attentivement</w:t>
      </w:r>
      <w:r>
        <w:rPr>
          <w:rFonts w:ascii="Arial" w:hAnsi="Arial" w:cs="Arial"/>
          <w:lang w:val="fr-FR"/>
        </w:rPr>
        <w:t xml:space="preserve"> la documentation du composant </w:t>
      </w:r>
      <w:r w:rsidRPr="00471728">
        <w:rPr>
          <w:rFonts w:ascii="Arial" w:hAnsi="Arial" w:cs="Arial"/>
          <w:b/>
          <w:lang w:val="fr-FR"/>
        </w:rPr>
        <w:t>BME280</w:t>
      </w:r>
      <w:r>
        <w:rPr>
          <w:rFonts w:ascii="Arial" w:hAnsi="Arial" w:cs="Arial"/>
          <w:lang w:val="fr-FR"/>
        </w:rPr>
        <w:t xml:space="preserve"> </w:t>
      </w:r>
      <w:r w:rsidR="00471728">
        <w:rPr>
          <w:rFonts w:ascii="Arial" w:hAnsi="Arial" w:cs="Arial"/>
          <w:lang w:val="fr-FR"/>
        </w:rPr>
        <w:t>(</w:t>
      </w:r>
      <w:hyperlink r:id="rId7" w:history="1">
        <w:r w:rsidR="00471728">
          <w:rPr>
            <w:rStyle w:val="Lienhypertexte"/>
            <w:rFonts w:ascii="Arial" w:hAnsi="Arial" w:cs="Arial"/>
            <w:sz w:val="16"/>
            <w:szCs w:val="16"/>
            <w:lang w:val="fr-FR"/>
          </w:rPr>
          <w:t>https://cdn-shop.adafruit.com/datasheets/BST-BME280_DS001-10.pdf</w:t>
        </w:r>
      </w:hyperlink>
      <w:r w:rsidR="00471728">
        <w:rPr>
          <w:rFonts w:ascii="Arial" w:hAnsi="Arial" w:cs="Arial"/>
          <w:lang w:val="fr-FR"/>
        </w:rPr>
        <w:t xml:space="preserve">) </w:t>
      </w:r>
      <w:r w:rsidRPr="00C90133">
        <w:rPr>
          <w:rFonts w:ascii="Arial" w:hAnsi="Arial" w:cs="Arial"/>
          <w:b/>
          <w:i/>
          <w:lang w:val="fr-FR"/>
        </w:rPr>
        <w:t>au moins deux fois</w:t>
      </w:r>
      <w:r w:rsidR="001B6153">
        <w:rPr>
          <w:rFonts w:ascii="Arial" w:hAnsi="Arial" w:cs="Arial"/>
          <w:lang w:val="fr-FR"/>
        </w:rPr>
        <w:t xml:space="preserve"> dans son intégralité</w:t>
      </w:r>
      <w:r>
        <w:rPr>
          <w:rFonts w:ascii="Arial" w:hAnsi="Arial" w:cs="Arial"/>
          <w:lang w:val="fr-FR"/>
        </w:rPr>
        <w:t xml:space="preserve">, en s’aidant du logiciel de traduction en ligne </w:t>
      </w:r>
      <w:proofErr w:type="spellStart"/>
      <w:r>
        <w:rPr>
          <w:rFonts w:ascii="Arial" w:hAnsi="Arial" w:cs="Arial"/>
          <w:lang w:val="fr-FR"/>
        </w:rPr>
        <w:t>DeepL</w:t>
      </w:r>
      <w:proofErr w:type="spellEnd"/>
      <w:r>
        <w:rPr>
          <w:rFonts w:ascii="Arial" w:hAnsi="Arial" w:cs="Arial"/>
          <w:lang w:val="fr-FR"/>
        </w:rPr>
        <w:t xml:space="preserve"> si nécessaire.</w:t>
      </w:r>
    </w:p>
    <w:p w14:paraId="26F6758B" w14:textId="77777777" w:rsidR="001B1A2B" w:rsidRDefault="001B1A2B" w:rsidP="001B1A2B">
      <w:pPr>
        <w:pStyle w:val="Sansinterligne"/>
        <w:jc w:val="both"/>
        <w:rPr>
          <w:rFonts w:ascii="Arial" w:hAnsi="Arial" w:cs="Arial"/>
          <w:lang w:val="fr-FR"/>
        </w:rPr>
      </w:pPr>
    </w:p>
    <w:p w14:paraId="5808290A" w14:textId="77777777" w:rsidR="001B1A2B" w:rsidRDefault="001B1A2B" w:rsidP="001B1A2B">
      <w:pPr>
        <w:pStyle w:val="Sansinterligne"/>
        <w:jc w:val="both"/>
        <w:rPr>
          <w:rFonts w:ascii="Arial" w:hAnsi="Arial" w:cs="Arial"/>
          <w:lang w:val="fr-FR"/>
        </w:rPr>
      </w:pPr>
    </w:p>
    <w:p w14:paraId="4C1B52C7" w14:textId="77777777" w:rsidR="001B1A2B" w:rsidRDefault="001B1A2B" w:rsidP="001B1A2B">
      <w:pPr>
        <w:pStyle w:val="Sansinterligne"/>
        <w:jc w:val="both"/>
        <w:rPr>
          <w:rFonts w:ascii="Arial" w:hAnsi="Arial" w:cs="Arial"/>
          <w:lang w:val="fr-FR"/>
        </w:rPr>
      </w:pPr>
    </w:p>
    <w:p w14:paraId="4F437695" w14:textId="77777777" w:rsidR="001278BC" w:rsidRDefault="001278BC" w:rsidP="001B1A2B">
      <w:pPr>
        <w:pStyle w:val="Sansinterligne"/>
        <w:jc w:val="both"/>
        <w:rPr>
          <w:rFonts w:ascii="Arial" w:hAnsi="Arial" w:cs="Arial"/>
          <w:lang w:val="fr-FR"/>
        </w:rPr>
      </w:pPr>
    </w:p>
    <w:p w14:paraId="6A29073F" w14:textId="77777777" w:rsidR="001278BC" w:rsidRDefault="001278BC" w:rsidP="001B1A2B">
      <w:pPr>
        <w:pStyle w:val="Sansinterligne"/>
        <w:jc w:val="both"/>
        <w:rPr>
          <w:rFonts w:ascii="Arial" w:hAnsi="Arial" w:cs="Arial"/>
          <w:lang w:val="fr-FR"/>
        </w:rPr>
      </w:pPr>
    </w:p>
    <w:p w14:paraId="4307E2EA" w14:textId="77777777" w:rsidR="001278BC" w:rsidRDefault="001278BC" w:rsidP="001B1A2B">
      <w:pPr>
        <w:pStyle w:val="Sansinterligne"/>
        <w:jc w:val="both"/>
        <w:rPr>
          <w:rFonts w:ascii="Arial" w:hAnsi="Arial" w:cs="Arial"/>
          <w:lang w:val="fr-FR"/>
        </w:rPr>
      </w:pPr>
    </w:p>
    <w:p w14:paraId="2098FB7C" w14:textId="77777777" w:rsidR="001B1A2B" w:rsidRDefault="001B1A2B" w:rsidP="001B1A2B">
      <w:pPr>
        <w:pStyle w:val="Sansinterligne"/>
        <w:numPr>
          <w:ilvl w:val="0"/>
          <w:numId w:val="28"/>
        </w:numPr>
        <w:jc w:val="both"/>
        <w:rPr>
          <w:rFonts w:ascii="Arial" w:hAnsi="Arial" w:cs="Arial"/>
          <w:b/>
          <w:lang w:val="fr-FR"/>
        </w:rPr>
      </w:pPr>
      <w:r>
        <w:rPr>
          <w:rFonts w:ascii="Arial" w:hAnsi="Arial" w:cs="Arial"/>
          <w:b/>
          <w:lang w:val="fr-FR"/>
        </w:rPr>
        <w:t>Localisation de la fonction objet de l’étude</w:t>
      </w:r>
    </w:p>
    <w:p w14:paraId="27F47AAC" w14:textId="77777777" w:rsidR="001B1A2B" w:rsidRPr="006169B2" w:rsidRDefault="001B1A2B" w:rsidP="001B1A2B">
      <w:pPr>
        <w:pStyle w:val="Sansinterligne"/>
        <w:jc w:val="both"/>
        <w:rPr>
          <w:rFonts w:ascii="Arial" w:hAnsi="Arial" w:cs="Arial"/>
          <w:b/>
          <w:lang w:val="fr-FR"/>
        </w:rPr>
      </w:pPr>
    </w:p>
    <w:p w14:paraId="6912DBEB" w14:textId="77777777" w:rsidR="001B1A2B" w:rsidRDefault="000417ED" w:rsidP="001B1A2B">
      <w:pPr>
        <w:pStyle w:val="Sansinterligne"/>
        <w:jc w:val="center"/>
        <w:rPr>
          <w:rFonts w:ascii="Arial" w:hAnsi="Arial" w:cs="Arial"/>
          <w:lang w:val="fr-FR"/>
        </w:rPr>
      </w:pPr>
      <w:r>
        <w:object w:dxaOrig="22521" w:dyaOrig="16372" w14:anchorId="09BBFD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9pt;height:330.8pt" o:ole="">
            <v:imagedata r:id="rId8" o:title=""/>
          </v:shape>
          <o:OLEObject Type="Embed" ProgID="CorelDESIGNER.Graphic.16" ShapeID="_x0000_i1025" DrawAspect="Content" ObjectID="_1711771723" r:id="rId9"/>
        </w:object>
      </w:r>
    </w:p>
    <w:p w14:paraId="60B2F4A5" w14:textId="77777777" w:rsidR="001B1A2B" w:rsidRDefault="001B1A2B" w:rsidP="001B1A2B">
      <w:pPr>
        <w:pStyle w:val="Sansinterligne"/>
        <w:jc w:val="both"/>
        <w:rPr>
          <w:rFonts w:ascii="Arial" w:hAnsi="Arial" w:cs="Arial"/>
          <w:lang w:val="fr-FR"/>
        </w:rPr>
      </w:pPr>
    </w:p>
    <w:p w14:paraId="4C603755" w14:textId="77777777" w:rsidR="000417ED" w:rsidRDefault="000417ED" w:rsidP="001B1A2B">
      <w:pPr>
        <w:pStyle w:val="Sansinterligne"/>
        <w:jc w:val="both"/>
        <w:rPr>
          <w:rFonts w:ascii="Arial" w:hAnsi="Arial" w:cs="Arial"/>
          <w:lang w:val="fr-FR"/>
        </w:rPr>
      </w:pPr>
    </w:p>
    <w:p w14:paraId="2237861B" w14:textId="77777777" w:rsidR="000417ED" w:rsidRDefault="000417ED" w:rsidP="001B1A2B">
      <w:pPr>
        <w:pStyle w:val="Sansinterligne"/>
        <w:jc w:val="both"/>
        <w:rPr>
          <w:rFonts w:ascii="Arial" w:hAnsi="Arial" w:cs="Arial"/>
          <w:lang w:val="fr-FR"/>
        </w:rPr>
      </w:pPr>
    </w:p>
    <w:p w14:paraId="47208590" w14:textId="77777777" w:rsidR="001B1A2B" w:rsidRDefault="001B1A2B" w:rsidP="001B1A2B">
      <w:pPr>
        <w:pStyle w:val="Sansinterligne"/>
        <w:numPr>
          <w:ilvl w:val="0"/>
          <w:numId w:val="28"/>
        </w:numPr>
        <w:jc w:val="both"/>
        <w:rPr>
          <w:rFonts w:ascii="Arial" w:hAnsi="Arial" w:cs="Arial"/>
          <w:b/>
          <w:lang w:val="fr-FR"/>
        </w:rPr>
      </w:pPr>
      <w:r>
        <w:rPr>
          <w:rFonts w:ascii="Arial" w:hAnsi="Arial" w:cs="Arial"/>
          <w:b/>
          <w:lang w:val="fr-FR"/>
        </w:rPr>
        <w:lastRenderedPageBreak/>
        <w:t>Schéma structurel associé</w:t>
      </w:r>
    </w:p>
    <w:p w14:paraId="45B0B14A" w14:textId="77777777" w:rsidR="001B1A2B" w:rsidRDefault="001B1A2B" w:rsidP="001B1A2B">
      <w:pPr>
        <w:pStyle w:val="Sansinterligne"/>
        <w:jc w:val="both"/>
        <w:rPr>
          <w:rFonts w:ascii="Arial" w:hAnsi="Arial" w:cs="Arial"/>
          <w:b/>
          <w:lang w:val="fr-FR"/>
        </w:rPr>
      </w:pPr>
    </w:p>
    <w:tbl>
      <w:tblPr>
        <w:tblStyle w:val="Grilledutableau"/>
        <w:tblW w:w="0" w:type="auto"/>
        <w:jc w:val="center"/>
        <w:tblLook w:val="04A0" w:firstRow="1" w:lastRow="0" w:firstColumn="1" w:lastColumn="0" w:noHBand="0" w:noVBand="1"/>
      </w:tblPr>
      <w:tblGrid>
        <w:gridCol w:w="7368"/>
      </w:tblGrid>
      <w:tr w:rsidR="001B1A2B" w:rsidRPr="00DC1E55" w14:paraId="3AF0E7B9" w14:textId="77777777" w:rsidTr="000417ED">
        <w:trPr>
          <w:trHeight w:val="2605"/>
          <w:jc w:val="center"/>
        </w:trPr>
        <w:tc>
          <w:tcPr>
            <w:tcW w:w="7368" w:type="dxa"/>
          </w:tcPr>
          <w:p w14:paraId="268E44C4" w14:textId="77777777" w:rsidR="001B1A2B" w:rsidRPr="00DC1E55" w:rsidRDefault="001B1A2B" w:rsidP="003B6DF3">
            <w:pPr>
              <w:pStyle w:val="Sansinterligne"/>
              <w:jc w:val="center"/>
              <w:rPr>
                <w:rFonts w:ascii="Arial" w:hAnsi="Arial" w:cs="Arial"/>
                <w:b/>
                <w:lang w:val="fr-FR"/>
              </w:rPr>
            </w:pPr>
            <w:r w:rsidRPr="00DC1E55">
              <w:rPr>
                <w:rFonts w:ascii="Arial" w:hAnsi="Arial" w:cs="Arial"/>
                <w:noProof/>
                <w:lang w:val="fr-FR" w:eastAsia="fr-FR"/>
              </w:rPr>
              <w:drawing>
                <wp:inline distT="0" distB="0" distL="0" distR="0" wp14:anchorId="4BCA0CFA" wp14:editId="2160C1F1">
                  <wp:extent cx="4295775" cy="2796037"/>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95775" cy="2796037"/>
                          </a:xfrm>
                          <a:prstGeom prst="rect">
                            <a:avLst/>
                          </a:prstGeom>
                          <a:noFill/>
                          <a:ln>
                            <a:noFill/>
                          </a:ln>
                        </pic:spPr>
                      </pic:pic>
                    </a:graphicData>
                  </a:graphic>
                </wp:inline>
              </w:drawing>
            </w:r>
          </w:p>
        </w:tc>
      </w:tr>
    </w:tbl>
    <w:p w14:paraId="46F679DA" w14:textId="77777777" w:rsidR="001B1A2B" w:rsidRPr="00DC1E55" w:rsidRDefault="001B1A2B" w:rsidP="001B1A2B">
      <w:pPr>
        <w:pStyle w:val="Sansinterligne"/>
        <w:jc w:val="center"/>
        <w:rPr>
          <w:rFonts w:ascii="Arial" w:hAnsi="Arial" w:cs="Arial"/>
          <w:b/>
          <w:lang w:val="fr-FR"/>
        </w:rPr>
      </w:pPr>
    </w:p>
    <w:p w14:paraId="78AD6B45" w14:textId="77777777" w:rsidR="001B1A2B" w:rsidRDefault="001B1A2B" w:rsidP="001B1A2B">
      <w:pPr>
        <w:pStyle w:val="Sansinterligne"/>
        <w:jc w:val="both"/>
        <w:rPr>
          <w:rFonts w:ascii="Arial" w:hAnsi="Arial" w:cs="Arial"/>
          <w:lang w:val="fr-FR"/>
        </w:rPr>
      </w:pPr>
    </w:p>
    <w:p w14:paraId="2FF9366B" w14:textId="77777777" w:rsidR="00C90133" w:rsidRDefault="00C90133" w:rsidP="008E5B47">
      <w:pPr>
        <w:pStyle w:val="Sansinterligne"/>
        <w:jc w:val="both"/>
        <w:rPr>
          <w:rFonts w:ascii="Arial" w:hAnsi="Arial" w:cs="Arial"/>
          <w:lang w:val="fr-FR"/>
        </w:rPr>
      </w:pPr>
    </w:p>
    <w:p w14:paraId="06A9868F" w14:textId="77777777" w:rsidR="00C90133" w:rsidRDefault="004E0927" w:rsidP="001B1A2B">
      <w:pPr>
        <w:pStyle w:val="Sansinterligne"/>
        <w:numPr>
          <w:ilvl w:val="0"/>
          <w:numId w:val="1"/>
        </w:numPr>
        <w:jc w:val="both"/>
        <w:rPr>
          <w:rFonts w:ascii="Arial" w:hAnsi="Arial" w:cs="Arial"/>
          <w:b/>
          <w:lang w:val="fr-FR"/>
        </w:rPr>
      </w:pPr>
      <w:r>
        <w:rPr>
          <w:rFonts w:ascii="Arial" w:hAnsi="Arial" w:cs="Arial"/>
          <w:b/>
          <w:lang w:val="fr-FR"/>
        </w:rPr>
        <w:t>Présentation fonctionnelle</w:t>
      </w:r>
      <w:r w:rsidR="00C90133">
        <w:rPr>
          <w:rFonts w:ascii="Arial" w:hAnsi="Arial" w:cs="Arial"/>
          <w:b/>
          <w:lang w:val="fr-FR"/>
        </w:rPr>
        <w:t xml:space="preserve"> du composant</w:t>
      </w:r>
    </w:p>
    <w:p w14:paraId="309BCDB4" w14:textId="77777777" w:rsidR="00C90133" w:rsidRDefault="00C90133" w:rsidP="00C90133">
      <w:pPr>
        <w:pStyle w:val="Sansinterligne"/>
        <w:jc w:val="both"/>
        <w:rPr>
          <w:rFonts w:ascii="Arial" w:hAnsi="Arial" w:cs="Arial"/>
          <w:lang w:val="fr-FR"/>
        </w:rPr>
      </w:pPr>
    </w:p>
    <w:p w14:paraId="642F3D3E" w14:textId="77777777" w:rsidR="00C520C3" w:rsidRPr="00C520C3" w:rsidRDefault="00C90133" w:rsidP="00651F59">
      <w:pPr>
        <w:pStyle w:val="Sansinterligne"/>
        <w:numPr>
          <w:ilvl w:val="1"/>
          <w:numId w:val="1"/>
        </w:numPr>
        <w:jc w:val="both"/>
        <w:rPr>
          <w:rFonts w:ascii="Arial" w:hAnsi="Arial" w:cs="Arial"/>
          <w:lang w:val="fr-FR"/>
        </w:rPr>
      </w:pPr>
      <w:r>
        <w:rPr>
          <w:rFonts w:ascii="Arial" w:hAnsi="Arial" w:cs="Arial"/>
          <w:lang w:val="fr-FR"/>
        </w:rPr>
        <w:t>Préciser, parmi les propositions qui suivent, à que</w:t>
      </w:r>
      <w:r w:rsidR="00FF0C30">
        <w:rPr>
          <w:rFonts w:ascii="Arial" w:hAnsi="Arial" w:cs="Arial"/>
          <w:lang w:val="fr-FR"/>
        </w:rPr>
        <w:t>l type de composant le</w:t>
      </w:r>
      <w:r w:rsidR="006179DA">
        <w:rPr>
          <w:rFonts w:ascii="Arial" w:hAnsi="Arial" w:cs="Arial"/>
          <w:lang w:val="fr-FR"/>
        </w:rPr>
        <w:t xml:space="preserve"> BME280</w:t>
      </w:r>
      <w:r>
        <w:rPr>
          <w:rFonts w:ascii="Arial" w:hAnsi="Arial" w:cs="Arial"/>
          <w:lang w:val="fr-FR"/>
        </w:rPr>
        <w:t xml:space="preserve"> appartient</w:t>
      </w:r>
      <w:r w:rsidR="006179DA">
        <w:rPr>
          <w:rFonts w:ascii="Arial" w:hAnsi="Arial" w:cs="Arial"/>
          <w:lang w:val="fr-FR"/>
        </w:rPr>
        <w:t> : capteur, microcontrôleur, actionneur.</w:t>
      </w:r>
    </w:p>
    <w:p w14:paraId="034D5EFA" w14:textId="77777777" w:rsidR="00651F59" w:rsidRDefault="00651F59" w:rsidP="00651F59">
      <w:pPr>
        <w:pStyle w:val="Sansinterligne"/>
        <w:jc w:val="both"/>
        <w:rPr>
          <w:rFonts w:ascii="Arial" w:hAnsi="Arial" w:cs="Arial"/>
          <w:b/>
          <w:color w:val="0000CC"/>
          <w:lang w:val="fr-FR"/>
        </w:rPr>
      </w:pPr>
      <w:r w:rsidRPr="00651F59">
        <w:rPr>
          <w:rFonts w:ascii="Arial" w:hAnsi="Arial" w:cs="Arial"/>
          <w:b/>
          <w:color w:val="0000CC"/>
          <w:lang w:val="fr-FR"/>
        </w:rPr>
        <w:t>Il s’agit d’un capteur.</w:t>
      </w:r>
    </w:p>
    <w:p w14:paraId="4A413C11" w14:textId="77777777" w:rsidR="00C520C3" w:rsidRPr="00651F59" w:rsidRDefault="00C520C3" w:rsidP="00651F59">
      <w:pPr>
        <w:pStyle w:val="Sansinterligne"/>
        <w:jc w:val="both"/>
        <w:rPr>
          <w:rFonts w:ascii="Arial" w:hAnsi="Arial" w:cs="Arial"/>
          <w:b/>
          <w:color w:val="0000CC"/>
          <w:lang w:val="fr-FR"/>
        </w:rPr>
      </w:pPr>
    </w:p>
    <w:p w14:paraId="43AA2834" w14:textId="77777777" w:rsidR="006179DA" w:rsidRDefault="006179DA" w:rsidP="006179DA">
      <w:pPr>
        <w:pStyle w:val="Sansinterligne"/>
        <w:numPr>
          <w:ilvl w:val="1"/>
          <w:numId w:val="1"/>
        </w:numPr>
        <w:jc w:val="both"/>
        <w:rPr>
          <w:rFonts w:ascii="Arial" w:hAnsi="Arial" w:cs="Arial"/>
          <w:lang w:val="fr-FR"/>
        </w:rPr>
      </w:pPr>
      <w:r>
        <w:rPr>
          <w:rFonts w:ascii="Arial" w:hAnsi="Arial" w:cs="Arial"/>
          <w:lang w:val="fr-FR"/>
        </w:rPr>
        <w:t xml:space="preserve">Indiquer s’il s’agit d’un composant analogique ou numérique ou bien </w:t>
      </w:r>
      <w:r w:rsidR="004E0927">
        <w:rPr>
          <w:rFonts w:ascii="Arial" w:hAnsi="Arial" w:cs="Arial"/>
          <w:lang w:val="fr-FR"/>
        </w:rPr>
        <w:t xml:space="preserve">encore </w:t>
      </w:r>
      <w:r>
        <w:rPr>
          <w:rFonts w:ascii="Arial" w:hAnsi="Arial" w:cs="Arial"/>
          <w:lang w:val="fr-FR"/>
        </w:rPr>
        <w:t>analogique et numérique.</w:t>
      </w:r>
    </w:p>
    <w:p w14:paraId="71D51D11" w14:textId="77777777" w:rsidR="00651F59" w:rsidRDefault="00651F59" w:rsidP="00651F59">
      <w:pPr>
        <w:pStyle w:val="Sansinterligne"/>
        <w:jc w:val="both"/>
        <w:rPr>
          <w:rFonts w:ascii="Arial" w:hAnsi="Arial" w:cs="Arial"/>
          <w:b/>
          <w:color w:val="0000CC"/>
          <w:lang w:val="fr-FR"/>
        </w:rPr>
      </w:pPr>
      <w:r w:rsidRPr="00651F59">
        <w:rPr>
          <w:rFonts w:ascii="Arial" w:hAnsi="Arial" w:cs="Arial"/>
          <w:b/>
          <w:color w:val="0000CC"/>
          <w:lang w:val="fr-FR"/>
        </w:rPr>
        <w:t>On peut dire qu’il s’agit d’un composant numérique dans la mesure où les valeurs significatives de la température, de la pression atmosphérique et du taux d’humidité relative</w:t>
      </w:r>
      <w:r>
        <w:rPr>
          <w:rFonts w:ascii="Arial" w:hAnsi="Arial" w:cs="Arial"/>
          <w:b/>
          <w:color w:val="0000CC"/>
          <w:lang w:val="fr-FR"/>
        </w:rPr>
        <w:t xml:space="preserve"> sont transmises via une interf</w:t>
      </w:r>
      <w:r w:rsidRPr="00651F59">
        <w:rPr>
          <w:rFonts w:ascii="Arial" w:hAnsi="Arial" w:cs="Arial"/>
          <w:b/>
          <w:color w:val="0000CC"/>
          <w:lang w:val="fr-FR"/>
        </w:rPr>
        <w:t>ace SPI ou I2C. Cela étant</w:t>
      </w:r>
      <w:r w:rsidR="007B0019">
        <w:rPr>
          <w:rFonts w:ascii="Arial" w:hAnsi="Arial" w:cs="Arial"/>
          <w:b/>
          <w:color w:val="0000CC"/>
          <w:lang w:val="fr-FR"/>
        </w:rPr>
        <w:t xml:space="preserve">, les </w:t>
      </w:r>
      <w:r w:rsidRPr="00651F59">
        <w:rPr>
          <w:rFonts w:ascii="Arial" w:hAnsi="Arial" w:cs="Arial"/>
          <w:b/>
          <w:color w:val="0000CC"/>
          <w:lang w:val="fr-FR"/>
        </w:rPr>
        <w:t>étage</w:t>
      </w:r>
      <w:r w:rsidR="007B0019">
        <w:rPr>
          <w:rFonts w:ascii="Arial" w:hAnsi="Arial" w:cs="Arial"/>
          <w:b/>
          <w:color w:val="0000CC"/>
          <w:lang w:val="fr-FR"/>
        </w:rPr>
        <w:t>s</w:t>
      </w:r>
      <w:r w:rsidRPr="00651F59">
        <w:rPr>
          <w:rFonts w:ascii="Arial" w:hAnsi="Arial" w:cs="Arial"/>
          <w:b/>
          <w:color w:val="0000CC"/>
          <w:lang w:val="fr-FR"/>
        </w:rPr>
        <w:t xml:space="preserve"> d’entrée (front end) </w:t>
      </w:r>
      <w:r w:rsidR="007B0019">
        <w:rPr>
          <w:rFonts w:ascii="Arial" w:hAnsi="Arial" w:cs="Arial"/>
          <w:b/>
          <w:color w:val="0000CC"/>
          <w:lang w:val="fr-FR"/>
        </w:rPr>
        <w:t>ainsi que le multiplexeur qui suit son</w:t>
      </w:r>
      <w:r w:rsidRPr="00651F59">
        <w:rPr>
          <w:rFonts w:ascii="Arial" w:hAnsi="Arial" w:cs="Arial"/>
          <w:b/>
          <w:color w:val="0000CC"/>
          <w:lang w:val="fr-FR"/>
        </w:rPr>
        <w:t>t de technologie analogique.</w:t>
      </w:r>
    </w:p>
    <w:p w14:paraId="17C90EA3" w14:textId="77777777" w:rsidR="00C520C3" w:rsidRPr="00651F59" w:rsidRDefault="00C520C3" w:rsidP="00651F59">
      <w:pPr>
        <w:pStyle w:val="Sansinterligne"/>
        <w:jc w:val="both"/>
        <w:rPr>
          <w:rFonts w:ascii="Arial" w:hAnsi="Arial" w:cs="Arial"/>
          <w:b/>
          <w:color w:val="0000CC"/>
          <w:lang w:val="fr-FR"/>
        </w:rPr>
      </w:pPr>
    </w:p>
    <w:p w14:paraId="174347A1" w14:textId="77777777" w:rsidR="006179DA" w:rsidRDefault="006179DA" w:rsidP="006179DA">
      <w:pPr>
        <w:pStyle w:val="Sansinterligne"/>
        <w:numPr>
          <w:ilvl w:val="1"/>
          <w:numId w:val="1"/>
        </w:numPr>
        <w:jc w:val="both"/>
        <w:rPr>
          <w:rFonts w:ascii="Arial" w:hAnsi="Arial" w:cs="Arial"/>
          <w:lang w:val="fr-FR"/>
        </w:rPr>
      </w:pPr>
      <w:r>
        <w:rPr>
          <w:rFonts w:ascii="Arial" w:hAnsi="Arial" w:cs="Arial"/>
          <w:lang w:val="fr-FR"/>
        </w:rPr>
        <w:t>Indiquer les paramètres physiques auxquels le composant est sensible (préciser les unités des grandeurs associées à ces paramètres physiques).</w:t>
      </w:r>
    </w:p>
    <w:p w14:paraId="0B1F98C0" w14:textId="77777777" w:rsidR="00651F59" w:rsidRDefault="00651F59" w:rsidP="00651F59">
      <w:pPr>
        <w:pStyle w:val="Sansinterligne"/>
        <w:jc w:val="both"/>
        <w:rPr>
          <w:rFonts w:ascii="Arial" w:hAnsi="Arial" w:cs="Arial"/>
          <w:b/>
          <w:color w:val="0000CC"/>
          <w:lang w:val="fr-FR"/>
        </w:rPr>
      </w:pPr>
      <w:r>
        <w:rPr>
          <w:rFonts w:ascii="Arial" w:hAnsi="Arial" w:cs="Arial"/>
          <w:b/>
          <w:color w:val="0000CC"/>
          <w:lang w:val="fr-FR"/>
        </w:rPr>
        <w:t>La température en °C, la pression atmo</w:t>
      </w:r>
      <w:r w:rsidR="00724486">
        <w:rPr>
          <w:rFonts w:ascii="Arial" w:hAnsi="Arial" w:cs="Arial"/>
          <w:b/>
          <w:color w:val="0000CC"/>
          <w:lang w:val="fr-FR"/>
        </w:rPr>
        <w:t xml:space="preserve">sphérique en Pa ou en </w:t>
      </w:r>
      <w:proofErr w:type="spellStart"/>
      <w:r w:rsidR="00724486">
        <w:rPr>
          <w:rFonts w:ascii="Arial" w:hAnsi="Arial" w:cs="Arial"/>
          <w:b/>
          <w:color w:val="0000CC"/>
          <w:lang w:val="fr-FR"/>
        </w:rPr>
        <w:t>mm</w:t>
      </w:r>
      <w:r>
        <w:rPr>
          <w:rFonts w:ascii="Arial" w:hAnsi="Arial" w:cs="Arial"/>
          <w:b/>
          <w:color w:val="0000CC"/>
          <w:lang w:val="fr-FR"/>
        </w:rPr>
        <w:t>Hg</w:t>
      </w:r>
      <w:proofErr w:type="spellEnd"/>
      <w:r>
        <w:rPr>
          <w:rFonts w:ascii="Arial" w:hAnsi="Arial" w:cs="Arial"/>
          <w:b/>
          <w:color w:val="0000CC"/>
          <w:lang w:val="fr-FR"/>
        </w:rPr>
        <w:t xml:space="preserve"> et le taux d’humidité relative en %.</w:t>
      </w:r>
    </w:p>
    <w:p w14:paraId="5633A623" w14:textId="77777777" w:rsidR="00651F59" w:rsidRDefault="00651F59" w:rsidP="00651F59">
      <w:pPr>
        <w:pStyle w:val="Sansinterligne"/>
        <w:jc w:val="both"/>
        <w:rPr>
          <w:rFonts w:ascii="Arial" w:hAnsi="Arial" w:cs="Arial"/>
          <w:b/>
          <w:color w:val="0000CC"/>
          <w:lang w:val="fr-FR"/>
        </w:rPr>
      </w:pPr>
      <w:r>
        <w:rPr>
          <w:rFonts w:ascii="Arial" w:hAnsi="Arial" w:cs="Arial"/>
          <w:b/>
          <w:color w:val="0000CC"/>
          <w:lang w:val="fr-FR"/>
        </w:rPr>
        <w:t>Pour information, 1 Pa = 7500.10</w:t>
      </w:r>
      <w:r w:rsidRPr="00FE3CC3">
        <w:rPr>
          <w:rFonts w:ascii="Arial" w:hAnsi="Arial" w:cs="Arial"/>
          <w:b/>
          <w:color w:val="0000CC"/>
          <w:vertAlign w:val="superscript"/>
          <w:lang w:val="fr-FR"/>
        </w:rPr>
        <w:t>-6</w:t>
      </w:r>
      <w:r>
        <w:rPr>
          <w:rFonts w:ascii="Arial" w:hAnsi="Arial" w:cs="Arial"/>
          <w:b/>
          <w:color w:val="0000CC"/>
          <w:lang w:val="fr-FR"/>
        </w:rPr>
        <w:t xml:space="preserve"> </w:t>
      </w:r>
      <w:proofErr w:type="spellStart"/>
      <w:r>
        <w:rPr>
          <w:rFonts w:ascii="Arial" w:hAnsi="Arial" w:cs="Arial"/>
          <w:b/>
          <w:color w:val="0000CC"/>
          <w:lang w:val="fr-FR"/>
        </w:rPr>
        <w:t>mmHg</w:t>
      </w:r>
      <w:proofErr w:type="spellEnd"/>
      <w:r w:rsidR="00724486">
        <w:rPr>
          <w:rFonts w:ascii="Arial" w:hAnsi="Arial" w:cs="Arial"/>
          <w:b/>
          <w:color w:val="0000CC"/>
          <w:lang w:val="fr-FR"/>
        </w:rPr>
        <w:t xml:space="preserve"> (ou 1 </w:t>
      </w:r>
      <w:proofErr w:type="spellStart"/>
      <w:r w:rsidR="00724486">
        <w:rPr>
          <w:rFonts w:ascii="Arial" w:hAnsi="Arial" w:cs="Arial"/>
          <w:b/>
          <w:color w:val="0000CC"/>
          <w:lang w:val="fr-FR"/>
        </w:rPr>
        <w:t>mmHg</w:t>
      </w:r>
      <w:proofErr w:type="spellEnd"/>
      <w:r w:rsidR="00724486">
        <w:rPr>
          <w:rFonts w:ascii="Arial" w:hAnsi="Arial" w:cs="Arial"/>
          <w:b/>
          <w:color w:val="0000CC"/>
          <w:lang w:val="fr-FR"/>
        </w:rPr>
        <w:t xml:space="preserve"> = 133,322 Pa).</w:t>
      </w:r>
    </w:p>
    <w:p w14:paraId="167962E3" w14:textId="77777777" w:rsidR="00C520C3" w:rsidRPr="00651F59" w:rsidRDefault="00C520C3" w:rsidP="00651F59">
      <w:pPr>
        <w:pStyle w:val="Sansinterligne"/>
        <w:jc w:val="both"/>
        <w:rPr>
          <w:rFonts w:ascii="Arial" w:hAnsi="Arial" w:cs="Arial"/>
          <w:b/>
          <w:color w:val="0000CC"/>
          <w:lang w:val="fr-FR"/>
        </w:rPr>
      </w:pPr>
    </w:p>
    <w:p w14:paraId="49D34D98" w14:textId="77777777" w:rsidR="0046747E" w:rsidRDefault="0046747E" w:rsidP="006179DA">
      <w:pPr>
        <w:pStyle w:val="Sansinterligne"/>
        <w:numPr>
          <w:ilvl w:val="1"/>
          <w:numId w:val="1"/>
        </w:numPr>
        <w:jc w:val="both"/>
        <w:rPr>
          <w:rFonts w:ascii="Arial" w:hAnsi="Arial" w:cs="Arial"/>
          <w:lang w:val="fr-FR"/>
        </w:rPr>
      </w:pPr>
      <w:r>
        <w:rPr>
          <w:rFonts w:ascii="Arial" w:hAnsi="Arial" w:cs="Arial"/>
          <w:lang w:val="fr-FR"/>
        </w:rPr>
        <w:t xml:space="preserve">Indiquer la plage de variation possible de chacun de ces paramètres. </w:t>
      </w:r>
    </w:p>
    <w:p w14:paraId="4A54A3B9" w14:textId="77777777" w:rsidR="00724486" w:rsidRPr="00885465" w:rsidRDefault="00FE3CC3" w:rsidP="00FE3CC3">
      <w:pPr>
        <w:pStyle w:val="Sansinterligne"/>
        <w:numPr>
          <w:ilvl w:val="0"/>
          <w:numId w:val="12"/>
        </w:numPr>
        <w:jc w:val="both"/>
        <w:rPr>
          <w:rFonts w:ascii="Arial" w:hAnsi="Arial" w:cs="Arial"/>
          <w:color w:val="0000CC"/>
          <w:lang w:val="fr-FR"/>
        </w:rPr>
      </w:pPr>
      <w:r w:rsidRPr="00885465">
        <w:rPr>
          <w:rFonts w:ascii="Arial" w:hAnsi="Arial" w:cs="Arial"/>
          <w:b/>
          <w:color w:val="0000CC"/>
          <w:lang w:val="fr-FR"/>
        </w:rPr>
        <w:t>Taux d’humidité relative : de 0 à 100% (p</w:t>
      </w:r>
      <w:r w:rsidR="00A32D31">
        <w:rPr>
          <w:rFonts w:ascii="Arial" w:hAnsi="Arial" w:cs="Arial"/>
          <w:b/>
          <w:color w:val="0000CC"/>
          <w:lang w:val="fr-FR"/>
        </w:rPr>
        <w:t xml:space="preserve">age </w:t>
      </w:r>
      <w:r w:rsidRPr="00885465">
        <w:rPr>
          <w:rFonts w:ascii="Arial" w:hAnsi="Arial" w:cs="Arial"/>
          <w:b/>
          <w:color w:val="0000CC"/>
          <w:lang w:val="fr-FR"/>
        </w:rPr>
        <w:t>8)</w:t>
      </w:r>
    </w:p>
    <w:p w14:paraId="2C19D271" w14:textId="77777777" w:rsidR="00FE3CC3" w:rsidRPr="00885465" w:rsidRDefault="00FE3CC3" w:rsidP="00FE3CC3">
      <w:pPr>
        <w:pStyle w:val="Sansinterligne"/>
        <w:numPr>
          <w:ilvl w:val="0"/>
          <w:numId w:val="12"/>
        </w:numPr>
        <w:jc w:val="both"/>
        <w:rPr>
          <w:rFonts w:ascii="Arial" w:hAnsi="Arial" w:cs="Arial"/>
          <w:b/>
          <w:color w:val="0000CC"/>
          <w:lang w:val="fr-FR"/>
        </w:rPr>
      </w:pPr>
      <w:r w:rsidRPr="00885465">
        <w:rPr>
          <w:rFonts w:ascii="Arial" w:hAnsi="Arial" w:cs="Arial"/>
          <w:b/>
          <w:color w:val="0000CC"/>
          <w:lang w:val="fr-FR"/>
        </w:rPr>
        <w:t>Pression atmosphérique : de 300 à 1100 hPa (p</w:t>
      </w:r>
      <w:r w:rsidR="00A32D31">
        <w:rPr>
          <w:rFonts w:ascii="Arial" w:hAnsi="Arial" w:cs="Arial"/>
          <w:b/>
          <w:color w:val="0000CC"/>
          <w:lang w:val="fr-FR"/>
        </w:rPr>
        <w:t xml:space="preserve">age </w:t>
      </w:r>
      <w:r w:rsidRPr="00885465">
        <w:rPr>
          <w:rFonts w:ascii="Arial" w:hAnsi="Arial" w:cs="Arial"/>
          <w:b/>
          <w:color w:val="0000CC"/>
          <w:lang w:val="fr-FR"/>
        </w:rPr>
        <w:t xml:space="preserve">8) ou de 225 à 825 </w:t>
      </w:r>
      <w:proofErr w:type="spellStart"/>
      <w:r w:rsidRPr="00885465">
        <w:rPr>
          <w:rFonts w:ascii="Arial" w:hAnsi="Arial" w:cs="Arial"/>
          <w:b/>
          <w:color w:val="0000CC"/>
          <w:lang w:val="fr-FR"/>
        </w:rPr>
        <w:t>mmHg</w:t>
      </w:r>
      <w:proofErr w:type="spellEnd"/>
      <w:r w:rsidRPr="00885465">
        <w:rPr>
          <w:rFonts w:ascii="Arial" w:hAnsi="Arial" w:cs="Arial"/>
          <w:b/>
          <w:color w:val="0000CC"/>
          <w:lang w:val="fr-FR"/>
        </w:rPr>
        <w:t>.</w:t>
      </w:r>
    </w:p>
    <w:p w14:paraId="75AAF18B" w14:textId="77777777" w:rsidR="00791760" w:rsidRDefault="00791760" w:rsidP="00791760">
      <w:pPr>
        <w:pStyle w:val="Sansinterligne"/>
        <w:jc w:val="both"/>
        <w:rPr>
          <w:rFonts w:ascii="Arial" w:hAnsi="Arial" w:cs="Arial"/>
          <w:lang w:val="fr-FR"/>
        </w:rPr>
      </w:pPr>
    </w:p>
    <w:p w14:paraId="3A01600D" w14:textId="77777777" w:rsidR="00791760" w:rsidRDefault="00791760" w:rsidP="00791760">
      <w:pPr>
        <w:pStyle w:val="Sansinterligne"/>
        <w:jc w:val="both"/>
        <w:rPr>
          <w:rFonts w:ascii="Arial" w:hAnsi="Arial" w:cs="Arial"/>
          <w:lang w:val="fr-FR"/>
        </w:rPr>
      </w:pPr>
      <w:r>
        <w:rPr>
          <w:rFonts w:ascii="Arial" w:hAnsi="Arial" w:cs="Arial"/>
          <w:lang w:val="fr-FR"/>
        </w:rPr>
        <w:t>Le constructeur indique en titre « </w:t>
      </w:r>
      <w:proofErr w:type="spellStart"/>
      <w:r w:rsidRPr="00791760">
        <w:rPr>
          <w:rFonts w:ascii="Arial" w:hAnsi="Arial" w:cs="Arial"/>
          <w:b/>
          <w:lang w:val="fr-FR"/>
        </w:rPr>
        <w:t>Combined</w:t>
      </w:r>
      <w:proofErr w:type="spellEnd"/>
      <w:r w:rsidRPr="00791760">
        <w:rPr>
          <w:rFonts w:ascii="Arial" w:hAnsi="Arial" w:cs="Arial"/>
          <w:b/>
          <w:lang w:val="fr-FR"/>
        </w:rPr>
        <w:t xml:space="preserve"> </w:t>
      </w:r>
      <w:proofErr w:type="spellStart"/>
      <w:r w:rsidRPr="00791760">
        <w:rPr>
          <w:rFonts w:ascii="Arial" w:hAnsi="Arial" w:cs="Arial"/>
          <w:b/>
          <w:lang w:val="fr-FR"/>
        </w:rPr>
        <w:t>humidity</w:t>
      </w:r>
      <w:proofErr w:type="spellEnd"/>
      <w:r w:rsidRPr="00791760">
        <w:rPr>
          <w:rFonts w:ascii="Arial" w:hAnsi="Arial" w:cs="Arial"/>
          <w:b/>
          <w:lang w:val="fr-FR"/>
        </w:rPr>
        <w:t xml:space="preserve"> and pressure </w:t>
      </w:r>
      <w:proofErr w:type="spellStart"/>
      <w:r w:rsidRPr="00791760">
        <w:rPr>
          <w:rFonts w:ascii="Arial" w:hAnsi="Arial" w:cs="Arial"/>
          <w:b/>
          <w:lang w:val="fr-FR"/>
        </w:rPr>
        <w:t>sensor</w:t>
      </w:r>
      <w:proofErr w:type="spellEnd"/>
      <w:r>
        <w:rPr>
          <w:rFonts w:ascii="Arial" w:hAnsi="Arial" w:cs="Arial"/>
          <w:lang w:val="fr-FR"/>
        </w:rPr>
        <w:t> ».</w:t>
      </w:r>
    </w:p>
    <w:p w14:paraId="61CEA49E" w14:textId="77777777" w:rsidR="005A261D" w:rsidRDefault="005A261D" w:rsidP="00791760">
      <w:pPr>
        <w:pStyle w:val="Sansinterligne"/>
        <w:jc w:val="both"/>
        <w:rPr>
          <w:rFonts w:ascii="Arial" w:hAnsi="Arial" w:cs="Arial"/>
          <w:lang w:val="fr-FR"/>
        </w:rPr>
      </w:pPr>
    </w:p>
    <w:p w14:paraId="4F8E2FB1" w14:textId="77777777" w:rsidR="00791760" w:rsidRDefault="00791760" w:rsidP="00791760">
      <w:pPr>
        <w:pStyle w:val="Sansinterligne"/>
        <w:jc w:val="both"/>
        <w:rPr>
          <w:rFonts w:ascii="Arial" w:hAnsi="Arial" w:cs="Arial"/>
          <w:lang w:val="fr-FR"/>
        </w:rPr>
      </w:pPr>
      <w:r>
        <w:rPr>
          <w:rFonts w:ascii="Arial" w:hAnsi="Arial" w:cs="Arial"/>
          <w:lang w:val="fr-FR"/>
        </w:rPr>
        <w:t>Par ailleurs, il précise page 3 :</w:t>
      </w:r>
    </w:p>
    <w:p w14:paraId="1CC88187" w14:textId="77777777" w:rsidR="005A261D" w:rsidRDefault="005A261D" w:rsidP="00791760">
      <w:pPr>
        <w:pStyle w:val="Sansinterligne"/>
        <w:jc w:val="both"/>
        <w:rPr>
          <w:rFonts w:ascii="Arial" w:hAnsi="Arial" w:cs="Arial"/>
          <w:lang w:val="fr-FR"/>
        </w:rPr>
      </w:pPr>
    </w:p>
    <w:p w14:paraId="531DE4EB" w14:textId="77777777" w:rsidR="00791760" w:rsidRDefault="00791760" w:rsidP="00791760">
      <w:pPr>
        <w:pStyle w:val="Sansinterligne"/>
        <w:jc w:val="center"/>
        <w:rPr>
          <w:rFonts w:ascii="Arial" w:hAnsi="Arial" w:cs="Arial"/>
          <w:lang w:val="fr-FR"/>
        </w:rPr>
      </w:pPr>
      <w:r>
        <w:rPr>
          <w:noProof/>
          <w:lang w:val="fr-FR" w:eastAsia="fr-FR"/>
        </w:rPr>
        <w:drawing>
          <wp:inline distT="0" distB="0" distL="0" distR="0" wp14:anchorId="1D4E78F9" wp14:editId="23E50B6B">
            <wp:extent cx="5972810" cy="519430"/>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72810" cy="519430"/>
                    </a:xfrm>
                    <a:prstGeom prst="rect">
                      <a:avLst/>
                    </a:prstGeom>
                  </pic:spPr>
                </pic:pic>
              </a:graphicData>
            </a:graphic>
          </wp:inline>
        </w:drawing>
      </w:r>
    </w:p>
    <w:p w14:paraId="3CE3F326" w14:textId="77777777" w:rsidR="00791760" w:rsidRDefault="00791760" w:rsidP="00791760">
      <w:pPr>
        <w:pStyle w:val="Sansinterligne"/>
        <w:jc w:val="both"/>
        <w:rPr>
          <w:rFonts w:ascii="Arial" w:hAnsi="Arial" w:cs="Arial"/>
          <w:lang w:val="fr-FR"/>
        </w:rPr>
      </w:pPr>
    </w:p>
    <w:p w14:paraId="0FF3C23D" w14:textId="77777777" w:rsidR="00B578E0" w:rsidRPr="00D34242" w:rsidRDefault="00791760" w:rsidP="00B578E0">
      <w:pPr>
        <w:pStyle w:val="Sansinterligne"/>
        <w:numPr>
          <w:ilvl w:val="1"/>
          <w:numId w:val="1"/>
        </w:numPr>
        <w:jc w:val="both"/>
        <w:rPr>
          <w:rFonts w:ascii="Arial" w:hAnsi="Arial" w:cs="Arial"/>
          <w:lang w:val="fr-FR"/>
        </w:rPr>
      </w:pPr>
      <w:r>
        <w:rPr>
          <w:rFonts w:ascii="Arial" w:hAnsi="Arial" w:cs="Arial"/>
          <w:lang w:val="fr-FR"/>
        </w:rPr>
        <w:lastRenderedPageBreak/>
        <w:t xml:space="preserve">Indiquer la raison pour laquelle le constructeur ne fait pas mention de la température dans le titre, et la raison pour laquelle il indique que le composant ne permet d’effectuer qu’une </w:t>
      </w:r>
      <w:r w:rsidRPr="006E496F">
        <w:rPr>
          <w:rFonts w:ascii="Arial" w:hAnsi="Arial" w:cs="Arial"/>
          <w:lang w:val="fr-FR"/>
        </w:rPr>
        <w:t>estimation</w:t>
      </w:r>
      <w:r>
        <w:rPr>
          <w:rFonts w:ascii="Arial" w:hAnsi="Arial" w:cs="Arial"/>
          <w:lang w:val="fr-FR"/>
        </w:rPr>
        <w:t xml:space="preserve"> de la température ambiante.</w:t>
      </w:r>
    </w:p>
    <w:p w14:paraId="156F51F0" w14:textId="77777777" w:rsidR="00D34242" w:rsidRPr="004B5963" w:rsidRDefault="004B5963" w:rsidP="00B578E0">
      <w:pPr>
        <w:pStyle w:val="Sansinterligne"/>
        <w:jc w:val="both"/>
        <w:rPr>
          <w:rFonts w:ascii="Arial" w:hAnsi="Arial" w:cs="Arial"/>
          <w:b/>
          <w:color w:val="0000CC"/>
          <w:lang w:val="fr-FR"/>
        </w:rPr>
      </w:pPr>
      <w:r w:rsidRPr="004B5963">
        <w:rPr>
          <w:rFonts w:ascii="Arial" w:hAnsi="Arial" w:cs="Arial"/>
          <w:b/>
          <w:color w:val="0000CC"/>
          <w:lang w:val="fr-FR"/>
        </w:rPr>
        <w:t>Les valeurs de pression atmosphérique et de taux d’humidité relative mesurées par le capteur, dépendent de la température. Le capteur de température a précisément pour fonction de compenser en température les capteurs de pression atmosphérique et de taux d’humidité relative.</w:t>
      </w:r>
    </w:p>
    <w:p w14:paraId="6AA72B5E" w14:textId="77777777" w:rsidR="00B578E0" w:rsidRDefault="004B5963" w:rsidP="00B578E0">
      <w:pPr>
        <w:pStyle w:val="Sansinterligne"/>
        <w:jc w:val="both"/>
        <w:rPr>
          <w:rFonts w:ascii="Arial" w:hAnsi="Arial" w:cs="Arial"/>
          <w:b/>
          <w:color w:val="0000CC"/>
          <w:lang w:val="fr-FR"/>
        </w:rPr>
      </w:pPr>
      <w:r w:rsidRPr="004B5963">
        <w:rPr>
          <w:rFonts w:ascii="Arial" w:hAnsi="Arial" w:cs="Arial"/>
          <w:b/>
          <w:color w:val="0000CC"/>
          <w:lang w:val="fr-FR"/>
        </w:rPr>
        <w:t>Par ailleurs, l</w:t>
      </w:r>
      <w:r w:rsidR="00B578E0" w:rsidRPr="004B5963">
        <w:rPr>
          <w:rFonts w:ascii="Arial" w:hAnsi="Arial" w:cs="Arial"/>
          <w:b/>
          <w:color w:val="0000CC"/>
          <w:lang w:val="fr-FR"/>
        </w:rPr>
        <w:t>e capteur de température se trouve à l’intérieur d</w:t>
      </w:r>
      <w:r w:rsidR="00D34242" w:rsidRPr="004B5963">
        <w:rPr>
          <w:rFonts w:ascii="Arial" w:hAnsi="Arial" w:cs="Arial"/>
          <w:b/>
          <w:color w:val="0000CC"/>
          <w:lang w:val="fr-FR"/>
        </w:rPr>
        <w:t>’</w:t>
      </w:r>
      <w:r w:rsidR="00B578E0" w:rsidRPr="004B5963">
        <w:rPr>
          <w:rFonts w:ascii="Arial" w:hAnsi="Arial" w:cs="Arial"/>
          <w:b/>
          <w:color w:val="0000CC"/>
          <w:lang w:val="fr-FR"/>
        </w:rPr>
        <w:t>u</w:t>
      </w:r>
      <w:r w:rsidR="00D34242" w:rsidRPr="004B5963">
        <w:rPr>
          <w:rFonts w:ascii="Arial" w:hAnsi="Arial" w:cs="Arial"/>
          <w:b/>
          <w:color w:val="0000CC"/>
          <w:lang w:val="fr-FR"/>
        </w:rPr>
        <w:t>n</w:t>
      </w:r>
      <w:r w:rsidR="00B578E0" w:rsidRPr="004B5963">
        <w:rPr>
          <w:rFonts w:ascii="Arial" w:hAnsi="Arial" w:cs="Arial"/>
          <w:b/>
          <w:color w:val="0000CC"/>
          <w:lang w:val="fr-FR"/>
        </w:rPr>
        <w:t xml:space="preserve"> boitier</w:t>
      </w:r>
      <w:r w:rsidR="00D34242" w:rsidRPr="004B5963">
        <w:rPr>
          <w:rFonts w:ascii="Arial" w:hAnsi="Arial" w:cs="Arial"/>
          <w:b/>
          <w:color w:val="0000CC"/>
          <w:lang w:val="fr-FR"/>
        </w:rPr>
        <w:t xml:space="preserve"> métallique, donc la température qui règne à l’intérieur, compte tenu de l’échauffement thermique, est forcément supérieure à la température ambiante.</w:t>
      </w:r>
      <w:r w:rsidR="00A32D31">
        <w:rPr>
          <w:rFonts w:ascii="Arial" w:hAnsi="Arial" w:cs="Arial"/>
          <w:b/>
          <w:color w:val="0000CC"/>
          <w:lang w:val="fr-FR"/>
        </w:rPr>
        <w:t xml:space="preserve"> Le mesure de température ne permet donc</w:t>
      </w:r>
      <w:r>
        <w:rPr>
          <w:rFonts w:ascii="Arial" w:hAnsi="Arial" w:cs="Arial"/>
          <w:b/>
          <w:color w:val="0000CC"/>
          <w:lang w:val="fr-FR"/>
        </w:rPr>
        <w:t xml:space="preserve"> de faire </w:t>
      </w:r>
      <w:r w:rsidR="00A32D31">
        <w:rPr>
          <w:rFonts w:ascii="Arial" w:hAnsi="Arial" w:cs="Arial"/>
          <w:b/>
          <w:color w:val="0000CC"/>
          <w:lang w:val="fr-FR"/>
        </w:rPr>
        <w:t xml:space="preserve">qu’une </w:t>
      </w:r>
      <w:r>
        <w:rPr>
          <w:rFonts w:ascii="Arial" w:hAnsi="Arial" w:cs="Arial"/>
          <w:b/>
          <w:color w:val="0000CC"/>
          <w:lang w:val="fr-FR"/>
        </w:rPr>
        <w:t>une estimation (par excès) de la température ambiante.</w:t>
      </w:r>
    </w:p>
    <w:p w14:paraId="2A37A46B" w14:textId="77777777" w:rsidR="00C520C3" w:rsidRPr="004B5963" w:rsidRDefault="00C520C3" w:rsidP="00B578E0">
      <w:pPr>
        <w:pStyle w:val="Sansinterligne"/>
        <w:jc w:val="both"/>
        <w:rPr>
          <w:rFonts w:ascii="Arial" w:hAnsi="Arial" w:cs="Arial"/>
          <w:b/>
          <w:color w:val="0000CC"/>
          <w:lang w:val="fr-FR"/>
        </w:rPr>
      </w:pPr>
    </w:p>
    <w:p w14:paraId="33AB6C99" w14:textId="77777777" w:rsidR="00791760" w:rsidRDefault="00F33791" w:rsidP="00791760">
      <w:pPr>
        <w:pStyle w:val="Sansinterligne"/>
        <w:numPr>
          <w:ilvl w:val="1"/>
          <w:numId w:val="1"/>
        </w:numPr>
        <w:jc w:val="both"/>
        <w:rPr>
          <w:rFonts w:ascii="Arial" w:hAnsi="Arial" w:cs="Arial"/>
          <w:lang w:val="fr-FR"/>
        </w:rPr>
      </w:pPr>
      <w:r>
        <w:rPr>
          <w:rFonts w:ascii="Arial" w:hAnsi="Arial" w:cs="Arial"/>
          <w:lang w:val="fr-FR"/>
        </w:rPr>
        <w:t xml:space="preserve">Expliquer à quoi correspondent les 3 modes de fonctionnement </w:t>
      </w:r>
      <w:proofErr w:type="spellStart"/>
      <w:r w:rsidRPr="00870443">
        <w:rPr>
          <w:rFonts w:ascii="Arial" w:hAnsi="Arial" w:cs="Arial"/>
          <w:i/>
          <w:lang w:val="fr-FR"/>
        </w:rPr>
        <w:t>sleep</w:t>
      </w:r>
      <w:proofErr w:type="spellEnd"/>
      <w:r w:rsidRPr="00870443">
        <w:rPr>
          <w:rFonts w:ascii="Arial" w:hAnsi="Arial" w:cs="Arial"/>
          <w:i/>
          <w:lang w:val="fr-FR"/>
        </w:rPr>
        <w:t xml:space="preserve"> mode</w:t>
      </w:r>
      <w:r>
        <w:rPr>
          <w:rFonts w:ascii="Arial" w:hAnsi="Arial" w:cs="Arial"/>
          <w:lang w:val="fr-FR"/>
        </w:rPr>
        <w:t xml:space="preserve">, </w:t>
      </w:r>
      <w:r w:rsidRPr="00870443">
        <w:rPr>
          <w:rFonts w:ascii="Arial" w:hAnsi="Arial" w:cs="Arial"/>
          <w:i/>
          <w:lang w:val="fr-FR"/>
        </w:rPr>
        <w:t>normal mode</w:t>
      </w:r>
      <w:r>
        <w:rPr>
          <w:rFonts w:ascii="Arial" w:hAnsi="Arial" w:cs="Arial"/>
          <w:lang w:val="fr-FR"/>
        </w:rPr>
        <w:t xml:space="preserve"> et </w:t>
      </w:r>
      <w:proofErr w:type="spellStart"/>
      <w:r w:rsidRPr="00870443">
        <w:rPr>
          <w:rFonts w:ascii="Arial" w:hAnsi="Arial" w:cs="Arial"/>
          <w:i/>
          <w:lang w:val="fr-FR"/>
        </w:rPr>
        <w:t>forced</w:t>
      </w:r>
      <w:proofErr w:type="spellEnd"/>
      <w:r w:rsidRPr="00870443">
        <w:rPr>
          <w:rFonts w:ascii="Arial" w:hAnsi="Arial" w:cs="Arial"/>
          <w:i/>
          <w:lang w:val="fr-FR"/>
        </w:rPr>
        <w:t xml:space="preserve"> mode</w:t>
      </w:r>
      <w:r>
        <w:rPr>
          <w:rFonts w:ascii="Arial" w:hAnsi="Arial" w:cs="Arial"/>
          <w:lang w:val="fr-FR"/>
        </w:rPr>
        <w:t>, et proposer une traduction française « parlante » à chacun de ces modes.</w:t>
      </w:r>
    </w:p>
    <w:p w14:paraId="5271E73F" w14:textId="77777777" w:rsidR="004B5963" w:rsidRPr="00885465" w:rsidRDefault="004B5963" w:rsidP="004B5963">
      <w:pPr>
        <w:pStyle w:val="Sansinterligne"/>
        <w:numPr>
          <w:ilvl w:val="0"/>
          <w:numId w:val="14"/>
        </w:numPr>
        <w:jc w:val="both"/>
        <w:rPr>
          <w:rFonts w:ascii="Arial" w:hAnsi="Arial" w:cs="Arial"/>
          <w:b/>
          <w:color w:val="0000CC"/>
          <w:lang w:val="fr-FR"/>
        </w:rPr>
      </w:pPr>
      <w:proofErr w:type="spellStart"/>
      <w:r w:rsidRPr="00885465">
        <w:rPr>
          <w:rFonts w:ascii="Arial" w:hAnsi="Arial" w:cs="Arial"/>
          <w:b/>
          <w:color w:val="0000CC"/>
          <w:lang w:val="fr-FR"/>
        </w:rPr>
        <w:t>Sleep</w:t>
      </w:r>
      <w:proofErr w:type="spellEnd"/>
      <w:r w:rsidRPr="00885465">
        <w:rPr>
          <w:rFonts w:ascii="Arial" w:hAnsi="Arial" w:cs="Arial"/>
          <w:b/>
          <w:color w:val="0000CC"/>
          <w:lang w:val="fr-FR"/>
        </w:rPr>
        <w:t xml:space="preserve"> mode : le composant est inactif </w:t>
      </w:r>
      <w:r w:rsidRPr="00885465">
        <w:rPr>
          <w:rFonts w:ascii="Arial" w:hAnsi="Arial" w:cs="Arial"/>
          <w:b/>
          <w:color w:val="0000CC"/>
          <w:lang w:val="fr-FR"/>
        </w:rPr>
        <w:sym w:font="Wingdings" w:char="F0E0"/>
      </w:r>
      <w:r w:rsidRPr="00885465">
        <w:rPr>
          <w:rFonts w:ascii="Arial" w:hAnsi="Arial" w:cs="Arial"/>
          <w:b/>
          <w:color w:val="0000CC"/>
          <w:lang w:val="fr-FR"/>
        </w:rPr>
        <w:t xml:space="preserve"> mode inactif en français</w:t>
      </w:r>
    </w:p>
    <w:p w14:paraId="76C14888" w14:textId="77777777" w:rsidR="004B5963" w:rsidRPr="00885465" w:rsidRDefault="004B5963" w:rsidP="004B5963">
      <w:pPr>
        <w:pStyle w:val="Sansinterligne"/>
        <w:numPr>
          <w:ilvl w:val="0"/>
          <w:numId w:val="14"/>
        </w:numPr>
        <w:jc w:val="both"/>
        <w:rPr>
          <w:rFonts w:ascii="Arial" w:hAnsi="Arial" w:cs="Arial"/>
          <w:b/>
          <w:color w:val="0000CC"/>
          <w:lang w:val="fr-FR"/>
        </w:rPr>
      </w:pPr>
      <w:r w:rsidRPr="00885465">
        <w:rPr>
          <w:rFonts w:ascii="Arial" w:hAnsi="Arial" w:cs="Arial"/>
          <w:b/>
          <w:color w:val="0000CC"/>
          <w:lang w:val="fr-FR"/>
        </w:rPr>
        <w:t xml:space="preserve">Normal mode : le composant effectue des mesures périodiques </w:t>
      </w:r>
      <w:r w:rsidRPr="00885465">
        <w:rPr>
          <w:rFonts w:ascii="Arial" w:hAnsi="Arial" w:cs="Arial"/>
          <w:b/>
          <w:color w:val="0000CC"/>
          <w:lang w:val="fr-FR"/>
        </w:rPr>
        <w:sym w:font="Wingdings" w:char="F0E0"/>
      </w:r>
      <w:r w:rsidRPr="00885465">
        <w:rPr>
          <w:rFonts w:ascii="Arial" w:hAnsi="Arial" w:cs="Arial"/>
          <w:b/>
          <w:color w:val="0000CC"/>
          <w:lang w:val="fr-FR"/>
        </w:rPr>
        <w:t xml:space="preserve"> mode périodique</w:t>
      </w:r>
    </w:p>
    <w:p w14:paraId="700871C7" w14:textId="77777777" w:rsidR="004B5963" w:rsidRPr="00885465" w:rsidRDefault="004B5963" w:rsidP="004B5963">
      <w:pPr>
        <w:pStyle w:val="Sansinterligne"/>
        <w:numPr>
          <w:ilvl w:val="0"/>
          <w:numId w:val="14"/>
        </w:numPr>
        <w:jc w:val="both"/>
        <w:rPr>
          <w:rFonts w:ascii="Arial" w:hAnsi="Arial" w:cs="Arial"/>
          <w:b/>
          <w:color w:val="0000CC"/>
          <w:lang w:val="fr-FR"/>
        </w:rPr>
      </w:pPr>
      <w:proofErr w:type="spellStart"/>
      <w:r w:rsidRPr="00885465">
        <w:rPr>
          <w:rFonts w:ascii="Arial" w:hAnsi="Arial" w:cs="Arial"/>
          <w:b/>
          <w:color w:val="0000CC"/>
          <w:lang w:val="fr-FR"/>
        </w:rPr>
        <w:t>Forced</w:t>
      </w:r>
      <w:proofErr w:type="spellEnd"/>
      <w:r w:rsidRPr="00885465">
        <w:rPr>
          <w:rFonts w:ascii="Arial" w:hAnsi="Arial" w:cs="Arial"/>
          <w:b/>
          <w:color w:val="0000CC"/>
          <w:lang w:val="fr-FR"/>
        </w:rPr>
        <w:t xml:space="preserve"> mode : le composant effectue des mesures à la demande </w:t>
      </w:r>
      <w:r w:rsidRPr="00885465">
        <w:rPr>
          <w:rFonts w:ascii="Arial" w:hAnsi="Arial" w:cs="Arial"/>
          <w:b/>
          <w:color w:val="0000CC"/>
          <w:lang w:val="fr-FR"/>
        </w:rPr>
        <w:sym w:font="Wingdings" w:char="F0E0"/>
      </w:r>
      <w:r w:rsidRPr="00885465">
        <w:rPr>
          <w:rFonts w:ascii="Arial" w:hAnsi="Arial" w:cs="Arial"/>
          <w:b/>
          <w:color w:val="0000CC"/>
          <w:lang w:val="fr-FR"/>
        </w:rPr>
        <w:t xml:space="preserve"> mode déclenché</w:t>
      </w:r>
    </w:p>
    <w:p w14:paraId="0F01E08C" w14:textId="77777777" w:rsidR="00C520C3" w:rsidRPr="004B5963" w:rsidRDefault="00C520C3" w:rsidP="00C520C3">
      <w:pPr>
        <w:pStyle w:val="Sansinterligne"/>
        <w:jc w:val="both"/>
        <w:rPr>
          <w:rFonts w:ascii="Arial" w:hAnsi="Arial" w:cs="Arial"/>
          <w:b/>
          <w:lang w:val="fr-FR"/>
        </w:rPr>
      </w:pPr>
    </w:p>
    <w:p w14:paraId="56101B12" w14:textId="77777777" w:rsidR="0092152E" w:rsidRDefault="005A261D" w:rsidP="00FF0C30">
      <w:pPr>
        <w:pStyle w:val="Sansinterligne"/>
        <w:numPr>
          <w:ilvl w:val="1"/>
          <w:numId w:val="1"/>
        </w:numPr>
        <w:jc w:val="both"/>
        <w:rPr>
          <w:rFonts w:ascii="Arial" w:hAnsi="Arial" w:cs="Arial"/>
          <w:lang w:val="fr-FR"/>
        </w:rPr>
      </w:pPr>
      <w:r>
        <w:rPr>
          <w:rFonts w:ascii="Arial" w:hAnsi="Arial" w:cs="Arial"/>
          <w:lang w:val="fr-FR"/>
        </w:rPr>
        <w:t xml:space="preserve">Indiquer, en mode normal, les différentes valeurs de </w:t>
      </w:r>
      <w:proofErr w:type="spellStart"/>
      <w:r>
        <w:rPr>
          <w:rFonts w:ascii="Arial" w:hAnsi="Arial" w:cs="Arial"/>
          <w:lang w:val="fr-FR"/>
        </w:rPr>
        <w:t>t</w:t>
      </w:r>
      <w:r w:rsidRPr="005A261D">
        <w:rPr>
          <w:rFonts w:ascii="Arial" w:hAnsi="Arial" w:cs="Arial"/>
          <w:vertAlign w:val="subscript"/>
          <w:lang w:val="fr-FR"/>
        </w:rPr>
        <w:t>standby</w:t>
      </w:r>
      <w:proofErr w:type="spellEnd"/>
      <w:r>
        <w:rPr>
          <w:rFonts w:ascii="Arial" w:hAnsi="Arial" w:cs="Arial"/>
          <w:lang w:val="fr-FR"/>
        </w:rPr>
        <w:t xml:space="preserve"> possibles.</w:t>
      </w:r>
    </w:p>
    <w:p w14:paraId="42EB74EE" w14:textId="77777777" w:rsidR="004B5963" w:rsidRPr="005E2714" w:rsidRDefault="005E2714" w:rsidP="004B5963">
      <w:pPr>
        <w:pStyle w:val="Sansinterligne"/>
        <w:jc w:val="both"/>
        <w:rPr>
          <w:rFonts w:ascii="Arial" w:hAnsi="Arial" w:cs="Arial"/>
          <w:b/>
          <w:color w:val="0000CC"/>
          <w:lang w:val="fr-FR"/>
        </w:rPr>
      </w:pPr>
      <w:r w:rsidRPr="005E2714">
        <w:rPr>
          <w:rFonts w:ascii="Arial" w:hAnsi="Arial" w:cs="Arial"/>
          <w:b/>
          <w:color w:val="0000CC"/>
          <w:lang w:val="fr-FR"/>
        </w:rPr>
        <w:t>0,5/10/20/62,5/125/250/500/1000 ms</w:t>
      </w:r>
      <w:r>
        <w:rPr>
          <w:rFonts w:ascii="Arial" w:hAnsi="Arial" w:cs="Arial"/>
          <w:b/>
          <w:color w:val="0000CC"/>
          <w:lang w:val="fr-FR"/>
        </w:rPr>
        <w:t xml:space="preserve"> (p</w:t>
      </w:r>
      <w:r w:rsidR="00A32D31">
        <w:rPr>
          <w:rFonts w:ascii="Arial" w:hAnsi="Arial" w:cs="Arial"/>
          <w:b/>
          <w:color w:val="0000CC"/>
          <w:lang w:val="fr-FR"/>
        </w:rPr>
        <w:t>age</w:t>
      </w:r>
      <w:r w:rsidR="0020763C">
        <w:rPr>
          <w:rFonts w:ascii="Arial" w:hAnsi="Arial" w:cs="Arial"/>
          <w:b/>
          <w:color w:val="0000CC"/>
          <w:lang w:val="fr-FR"/>
        </w:rPr>
        <w:t xml:space="preserve"> </w:t>
      </w:r>
      <w:r>
        <w:rPr>
          <w:rFonts w:ascii="Arial" w:hAnsi="Arial" w:cs="Arial"/>
          <w:b/>
          <w:color w:val="0000CC"/>
          <w:lang w:val="fr-FR"/>
        </w:rPr>
        <w:t>28)</w:t>
      </w:r>
      <w:r w:rsidRPr="005E2714">
        <w:rPr>
          <w:rFonts w:ascii="Arial" w:hAnsi="Arial" w:cs="Arial"/>
          <w:b/>
          <w:color w:val="0000CC"/>
          <w:lang w:val="fr-FR"/>
        </w:rPr>
        <w:t>.</w:t>
      </w:r>
    </w:p>
    <w:p w14:paraId="5DF19DCF" w14:textId="77777777" w:rsidR="004B5963" w:rsidRDefault="004B5963" w:rsidP="004B5963">
      <w:pPr>
        <w:pStyle w:val="Sansinterligne"/>
        <w:jc w:val="both"/>
        <w:rPr>
          <w:rFonts w:ascii="Arial" w:hAnsi="Arial" w:cs="Arial"/>
          <w:lang w:val="fr-FR"/>
        </w:rPr>
      </w:pPr>
    </w:p>
    <w:p w14:paraId="193FF5C1" w14:textId="77777777" w:rsidR="004B5963" w:rsidRDefault="004B5963" w:rsidP="004B5963">
      <w:pPr>
        <w:pStyle w:val="Sansinterligne"/>
        <w:jc w:val="both"/>
        <w:rPr>
          <w:rFonts w:ascii="Arial" w:hAnsi="Arial" w:cs="Arial"/>
          <w:lang w:val="fr-FR"/>
        </w:rPr>
      </w:pPr>
    </w:p>
    <w:p w14:paraId="45C3A1A3" w14:textId="77777777" w:rsidR="005E2714" w:rsidRDefault="005E2714" w:rsidP="004B5963">
      <w:pPr>
        <w:pStyle w:val="Sansinterligne"/>
        <w:jc w:val="both"/>
        <w:rPr>
          <w:rFonts w:ascii="Arial" w:hAnsi="Arial" w:cs="Arial"/>
          <w:lang w:val="fr-FR"/>
        </w:rPr>
      </w:pPr>
    </w:p>
    <w:p w14:paraId="7D1CD0B7" w14:textId="77777777" w:rsidR="005E2714" w:rsidRPr="005A261D" w:rsidRDefault="005E2714" w:rsidP="004B5963">
      <w:pPr>
        <w:pStyle w:val="Sansinterligne"/>
        <w:jc w:val="both"/>
        <w:rPr>
          <w:rFonts w:ascii="Arial" w:hAnsi="Arial" w:cs="Arial"/>
          <w:lang w:val="fr-FR"/>
        </w:rPr>
      </w:pPr>
    </w:p>
    <w:p w14:paraId="557FE8E7" w14:textId="77777777" w:rsidR="00FF0C30" w:rsidRDefault="00FF0C30" w:rsidP="00FF0C30">
      <w:pPr>
        <w:pStyle w:val="Sansinterligne"/>
        <w:numPr>
          <w:ilvl w:val="0"/>
          <w:numId w:val="1"/>
        </w:numPr>
        <w:jc w:val="both"/>
        <w:rPr>
          <w:rFonts w:ascii="Arial" w:hAnsi="Arial" w:cs="Arial"/>
          <w:b/>
          <w:lang w:val="fr-FR"/>
        </w:rPr>
      </w:pPr>
      <w:r>
        <w:rPr>
          <w:rFonts w:ascii="Arial" w:hAnsi="Arial" w:cs="Arial"/>
          <w:b/>
          <w:lang w:val="fr-FR"/>
        </w:rPr>
        <w:t>Les caractéristiques du composant BME280</w:t>
      </w:r>
    </w:p>
    <w:p w14:paraId="2716B977" w14:textId="77777777" w:rsidR="00FF0C30" w:rsidRDefault="00FF0C30" w:rsidP="00FF0C30">
      <w:pPr>
        <w:pStyle w:val="Sansinterligne"/>
        <w:jc w:val="both"/>
        <w:rPr>
          <w:rFonts w:ascii="Arial" w:hAnsi="Arial" w:cs="Arial"/>
          <w:lang w:val="fr-FR"/>
        </w:rPr>
      </w:pPr>
    </w:p>
    <w:p w14:paraId="2DD5D203" w14:textId="77777777" w:rsidR="00FF0C30" w:rsidRPr="008C472C" w:rsidRDefault="0092152E" w:rsidP="00FF0C30">
      <w:pPr>
        <w:pStyle w:val="Sansinterligne"/>
        <w:jc w:val="both"/>
        <w:rPr>
          <w:rFonts w:ascii="Arial" w:hAnsi="Arial" w:cs="Arial"/>
          <w:i/>
          <w:lang w:val="fr-FR"/>
        </w:rPr>
      </w:pPr>
      <w:r w:rsidRPr="008C472C">
        <w:rPr>
          <w:rFonts w:ascii="Arial" w:hAnsi="Arial" w:cs="Arial"/>
          <w:i/>
          <w:lang w:val="fr-FR"/>
        </w:rPr>
        <w:t>Caractéristiques électriques</w:t>
      </w:r>
    </w:p>
    <w:p w14:paraId="7EE69760" w14:textId="77777777" w:rsidR="0092152E" w:rsidRDefault="0092152E" w:rsidP="00FF0C30">
      <w:pPr>
        <w:pStyle w:val="Sansinterligne"/>
        <w:jc w:val="both"/>
        <w:rPr>
          <w:rFonts w:ascii="Arial" w:hAnsi="Arial" w:cs="Arial"/>
          <w:lang w:val="fr-FR"/>
        </w:rPr>
      </w:pPr>
    </w:p>
    <w:p w14:paraId="6F4A395B" w14:textId="77777777" w:rsidR="0092152E" w:rsidRDefault="0092152E" w:rsidP="00366345">
      <w:pPr>
        <w:pStyle w:val="Sansinterligne"/>
        <w:numPr>
          <w:ilvl w:val="1"/>
          <w:numId w:val="1"/>
        </w:numPr>
        <w:ind w:left="714" w:hanging="357"/>
        <w:jc w:val="both"/>
        <w:rPr>
          <w:rFonts w:ascii="Arial" w:hAnsi="Arial" w:cs="Arial"/>
          <w:lang w:val="fr-FR"/>
        </w:rPr>
      </w:pPr>
      <w:r>
        <w:rPr>
          <w:rFonts w:ascii="Arial" w:hAnsi="Arial" w:cs="Arial"/>
          <w:lang w:val="fr-FR"/>
        </w:rPr>
        <w:t xml:space="preserve">Indiquer la référence des broches d’alimentation du composant et justifier la raison pour laquelle le constructeur propose deux broches d’alimentation </w:t>
      </w:r>
      <w:proofErr w:type="spellStart"/>
      <w:r>
        <w:rPr>
          <w:rFonts w:ascii="Arial" w:hAnsi="Arial" w:cs="Arial"/>
          <w:lang w:val="fr-FR"/>
        </w:rPr>
        <w:t>Vdd</w:t>
      </w:r>
      <w:proofErr w:type="spellEnd"/>
      <w:r>
        <w:rPr>
          <w:rFonts w:ascii="Arial" w:hAnsi="Arial" w:cs="Arial"/>
          <w:lang w:val="fr-FR"/>
        </w:rPr>
        <w:t xml:space="preserve"> distinctes.</w:t>
      </w:r>
    </w:p>
    <w:p w14:paraId="0D873F17" w14:textId="77777777" w:rsidR="005E2714" w:rsidRPr="00885465" w:rsidRDefault="005E2714" w:rsidP="005E2714">
      <w:pPr>
        <w:pStyle w:val="Sansinterligne"/>
        <w:jc w:val="both"/>
        <w:rPr>
          <w:rFonts w:ascii="Arial" w:hAnsi="Arial" w:cs="Arial"/>
          <w:b/>
          <w:color w:val="0000CC"/>
          <w:lang w:val="fr-FR"/>
        </w:rPr>
      </w:pPr>
      <w:r w:rsidRPr="00885465">
        <w:rPr>
          <w:rFonts w:ascii="Arial" w:hAnsi="Arial" w:cs="Arial"/>
          <w:b/>
          <w:color w:val="0000CC"/>
          <w:lang w:val="fr-FR"/>
        </w:rPr>
        <w:t>Le composant s’alimente à l’aide des deux broches V</w:t>
      </w:r>
      <w:r w:rsidRPr="00885465">
        <w:rPr>
          <w:rFonts w:ascii="Arial" w:hAnsi="Arial" w:cs="Arial"/>
          <w:b/>
          <w:color w:val="0000CC"/>
          <w:vertAlign w:val="subscript"/>
          <w:lang w:val="fr-FR"/>
        </w:rPr>
        <w:t>DD</w:t>
      </w:r>
      <w:r w:rsidRPr="00885465">
        <w:rPr>
          <w:rFonts w:ascii="Arial" w:hAnsi="Arial" w:cs="Arial"/>
          <w:b/>
          <w:color w:val="0000CC"/>
          <w:lang w:val="fr-FR"/>
        </w:rPr>
        <w:t xml:space="preserve"> et V</w:t>
      </w:r>
      <w:r w:rsidRPr="00885465">
        <w:rPr>
          <w:rFonts w:ascii="Arial" w:hAnsi="Arial" w:cs="Arial"/>
          <w:b/>
          <w:color w:val="0000CC"/>
          <w:vertAlign w:val="subscript"/>
          <w:lang w:val="fr-FR"/>
        </w:rPr>
        <w:t>DDIO</w:t>
      </w:r>
      <w:r w:rsidR="0020763C">
        <w:rPr>
          <w:rFonts w:ascii="Arial" w:hAnsi="Arial" w:cs="Arial"/>
          <w:b/>
          <w:color w:val="0000CC"/>
          <w:lang w:val="fr-FR"/>
        </w:rPr>
        <w:t xml:space="preserve"> (p</w:t>
      </w:r>
      <w:r w:rsidR="00A32D31">
        <w:rPr>
          <w:rFonts w:ascii="Arial" w:hAnsi="Arial" w:cs="Arial"/>
          <w:b/>
          <w:color w:val="0000CC"/>
          <w:lang w:val="fr-FR"/>
        </w:rPr>
        <w:t>ages</w:t>
      </w:r>
      <w:r w:rsidR="0020763C">
        <w:rPr>
          <w:rFonts w:ascii="Arial" w:hAnsi="Arial" w:cs="Arial"/>
          <w:b/>
          <w:color w:val="0000CC"/>
          <w:lang w:val="fr-FR"/>
        </w:rPr>
        <w:t xml:space="preserve"> 1, 7 et </w:t>
      </w:r>
      <w:r w:rsidRPr="00885465">
        <w:rPr>
          <w:rFonts w:ascii="Arial" w:hAnsi="Arial" w:cs="Arial"/>
          <w:b/>
          <w:color w:val="0000CC"/>
          <w:lang w:val="fr-FR"/>
        </w:rPr>
        <w:t>11) :</w:t>
      </w:r>
    </w:p>
    <w:p w14:paraId="188BFF8B" w14:textId="77777777" w:rsidR="005E2714" w:rsidRPr="00885465" w:rsidRDefault="005E2714" w:rsidP="005E2714">
      <w:pPr>
        <w:pStyle w:val="Sansinterligne"/>
        <w:numPr>
          <w:ilvl w:val="0"/>
          <w:numId w:val="15"/>
        </w:numPr>
        <w:jc w:val="both"/>
        <w:rPr>
          <w:rFonts w:ascii="Arial" w:hAnsi="Arial" w:cs="Arial"/>
          <w:b/>
          <w:color w:val="0000CC"/>
          <w:lang w:val="fr-FR"/>
        </w:rPr>
      </w:pPr>
      <w:r w:rsidRPr="00885465">
        <w:rPr>
          <w:rFonts w:ascii="Arial" w:hAnsi="Arial" w:cs="Arial"/>
          <w:b/>
          <w:color w:val="0000CC"/>
          <w:lang w:val="fr-FR"/>
        </w:rPr>
        <w:t>V</w:t>
      </w:r>
      <w:r w:rsidRPr="00885465">
        <w:rPr>
          <w:rFonts w:ascii="Arial" w:hAnsi="Arial" w:cs="Arial"/>
          <w:b/>
          <w:color w:val="0000CC"/>
          <w:vertAlign w:val="subscript"/>
          <w:lang w:val="fr-FR"/>
        </w:rPr>
        <w:t>DD</w:t>
      </w:r>
      <w:r w:rsidRPr="00885465">
        <w:rPr>
          <w:rFonts w:ascii="Arial" w:hAnsi="Arial" w:cs="Arial"/>
          <w:b/>
          <w:color w:val="0000CC"/>
          <w:lang w:val="fr-FR"/>
        </w:rPr>
        <w:t xml:space="preserve"> constitue l’alimentation interne du composant</w:t>
      </w:r>
    </w:p>
    <w:p w14:paraId="4DD73516" w14:textId="77777777" w:rsidR="005E2714" w:rsidRPr="00885465" w:rsidRDefault="005E2714" w:rsidP="005E2714">
      <w:pPr>
        <w:pStyle w:val="Sansinterligne"/>
        <w:numPr>
          <w:ilvl w:val="0"/>
          <w:numId w:val="15"/>
        </w:numPr>
        <w:jc w:val="both"/>
        <w:rPr>
          <w:rFonts w:ascii="Arial" w:hAnsi="Arial" w:cs="Arial"/>
          <w:b/>
          <w:color w:val="0000CC"/>
          <w:lang w:val="fr-FR"/>
        </w:rPr>
      </w:pPr>
      <w:r w:rsidRPr="00885465">
        <w:rPr>
          <w:rFonts w:ascii="Arial" w:hAnsi="Arial" w:cs="Arial"/>
          <w:b/>
          <w:color w:val="0000CC"/>
          <w:lang w:val="fr-FR"/>
        </w:rPr>
        <w:t>V</w:t>
      </w:r>
      <w:r w:rsidRPr="00885465">
        <w:rPr>
          <w:rFonts w:ascii="Arial" w:hAnsi="Arial" w:cs="Arial"/>
          <w:b/>
          <w:color w:val="0000CC"/>
          <w:vertAlign w:val="subscript"/>
          <w:lang w:val="fr-FR"/>
        </w:rPr>
        <w:t>DDIO</w:t>
      </w:r>
      <w:r w:rsidRPr="00885465">
        <w:rPr>
          <w:rFonts w:ascii="Arial" w:hAnsi="Arial" w:cs="Arial"/>
          <w:b/>
          <w:color w:val="0000CC"/>
          <w:lang w:val="fr-FR"/>
        </w:rPr>
        <w:t xml:space="preserve"> constitue l’alimentation de l’étage de sortie du composant</w:t>
      </w:r>
      <w:r w:rsidR="00885465">
        <w:rPr>
          <w:rFonts w:ascii="Arial" w:hAnsi="Arial" w:cs="Arial"/>
          <w:b/>
          <w:color w:val="0000CC"/>
          <w:lang w:val="fr-FR"/>
        </w:rPr>
        <w:t xml:space="preserve"> (interfaces SPI/</w:t>
      </w:r>
      <w:r w:rsidRPr="00885465">
        <w:rPr>
          <w:rFonts w:ascii="Arial" w:hAnsi="Arial" w:cs="Arial"/>
          <w:b/>
          <w:color w:val="0000CC"/>
          <w:lang w:val="fr-FR"/>
        </w:rPr>
        <w:t>I2C)</w:t>
      </w:r>
    </w:p>
    <w:p w14:paraId="541C72AB" w14:textId="77777777" w:rsidR="00885465" w:rsidRDefault="00885465" w:rsidP="00885465">
      <w:pPr>
        <w:pStyle w:val="Sansinterligne"/>
        <w:jc w:val="both"/>
        <w:rPr>
          <w:rFonts w:ascii="Arial" w:hAnsi="Arial" w:cs="Arial"/>
          <w:lang w:val="fr-FR"/>
        </w:rPr>
      </w:pPr>
    </w:p>
    <w:p w14:paraId="6267F69E" w14:textId="77777777" w:rsidR="00563C94" w:rsidRDefault="00563C94" w:rsidP="0092152E">
      <w:pPr>
        <w:pStyle w:val="Sansinterligne"/>
        <w:numPr>
          <w:ilvl w:val="1"/>
          <w:numId w:val="1"/>
        </w:numPr>
        <w:jc w:val="both"/>
        <w:rPr>
          <w:rFonts w:ascii="Arial" w:hAnsi="Arial" w:cs="Arial"/>
          <w:lang w:val="fr-FR"/>
        </w:rPr>
      </w:pPr>
      <w:r>
        <w:rPr>
          <w:rFonts w:ascii="Arial" w:hAnsi="Arial" w:cs="Arial"/>
          <w:lang w:val="fr-FR"/>
        </w:rPr>
        <w:t>Préciser les valeurs d’alimentation possibles que l’on peut appliquer sur ces broches.</w:t>
      </w:r>
    </w:p>
    <w:p w14:paraId="496CE5D6" w14:textId="77777777" w:rsidR="00885465" w:rsidRDefault="00885465" w:rsidP="00885465">
      <w:pPr>
        <w:pStyle w:val="Sansinterligne"/>
        <w:numPr>
          <w:ilvl w:val="0"/>
          <w:numId w:val="16"/>
        </w:numPr>
        <w:jc w:val="both"/>
        <w:rPr>
          <w:rFonts w:ascii="Arial" w:hAnsi="Arial" w:cs="Arial"/>
          <w:b/>
          <w:color w:val="0000CC"/>
          <w:lang w:val="fr-FR"/>
        </w:rPr>
      </w:pPr>
      <w:r>
        <w:rPr>
          <w:rFonts w:ascii="Arial" w:hAnsi="Arial" w:cs="Arial"/>
          <w:b/>
          <w:color w:val="0000CC"/>
          <w:lang w:val="fr-FR"/>
        </w:rPr>
        <w:t>V</w:t>
      </w:r>
      <w:r w:rsidRPr="00885465">
        <w:rPr>
          <w:rFonts w:ascii="Arial" w:hAnsi="Arial" w:cs="Arial"/>
          <w:b/>
          <w:color w:val="0000CC"/>
          <w:vertAlign w:val="subscript"/>
          <w:lang w:val="fr-FR"/>
        </w:rPr>
        <w:t>DD</w:t>
      </w:r>
      <w:r>
        <w:rPr>
          <w:rFonts w:ascii="Arial" w:hAnsi="Arial" w:cs="Arial"/>
          <w:b/>
          <w:color w:val="0000CC"/>
          <w:lang w:val="fr-FR"/>
        </w:rPr>
        <w:t> : de 1,71V à 3,6V</w:t>
      </w:r>
    </w:p>
    <w:p w14:paraId="71BA25CB" w14:textId="77777777" w:rsidR="00885465" w:rsidRPr="00885465" w:rsidRDefault="00885465" w:rsidP="00885465">
      <w:pPr>
        <w:pStyle w:val="Sansinterligne"/>
        <w:numPr>
          <w:ilvl w:val="0"/>
          <w:numId w:val="16"/>
        </w:numPr>
        <w:jc w:val="both"/>
        <w:rPr>
          <w:rFonts w:ascii="Arial" w:hAnsi="Arial" w:cs="Arial"/>
          <w:b/>
          <w:color w:val="0000CC"/>
          <w:lang w:val="fr-FR"/>
        </w:rPr>
      </w:pPr>
      <w:r>
        <w:rPr>
          <w:rFonts w:ascii="Arial" w:hAnsi="Arial" w:cs="Arial"/>
          <w:b/>
          <w:color w:val="0000CC"/>
          <w:lang w:val="fr-FR"/>
        </w:rPr>
        <w:t>V</w:t>
      </w:r>
      <w:r w:rsidRPr="00885465">
        <w:rPr>
          <w:rFonts w:ascii="Arial" w:hAnsi="Arial" w:cs="Arial"/>
          <w:b/>
          <w:color w:val="0000CC"/>
          <w:vertAlign w:val="subscript"/>
          <w:lang w:val="fr-FR"/>
        </w:rPr>
        <w:t>DDIO</w:t>
      </w:r>
      <w:r>
        <w:rPr>
          <w:rFonts w:ascii="Arial" w:hAnsi="Arial" w:cs="Arial"/>
          <w:b/>
          <w:color w:val="0000CC"/>
          <w:lang w:val="fr-FR"/>
        </w:rPr>
        <w:t> : de 1,2V à 3,6V</w:t>
      </w:r>
    </w:p>
    <w:p w14:paraId="0D48E1E6" w14:textId="77777777" w:rsidR="00885465" w:rsidRDefault="00885465" w:rsidP="00885465">
      <w:pPr>
        <w:pStyle w:val="Sansinterligne"/>
        <w:jc w:val="both"/>
        <w:rPr>
          <w:rFonts w:ascii="Arial" w:hAnsi="Arial" w:cs="Arial"/>
          <w:lang w:val="fr-FR"/>
        </w:rPr>
      </w:pPr>
    </w:p>
    <w:p w14:paraId="400EDF7D" w14:textId="77777777" w:rsidR="0092152E" w:rsidRDefault="0092152E" w:rsidP="0092152E">
      <w:pPr>
        <w:pStyle w:val="Sansinterligne"/>
        <w:numPr>
          <w:ilvl w:val="1"/>
          <w:numId w:val="1"/>
        </w:numPr>
        <w:jc w:val="both"/>
        <w:rPr>
          <w:rFonts w:ascii="Arial" w:hAnsi="Arial" w:cs="Arial"/>
          <w:lang w:val="fr-FR"/>
        </w:rPr>
      </w:pPr>
      <w:r>
        <w:rPr>
          <w:rFonts w:ascii="Arial" w:hAnsi="Arial" w:cs="Arial"/>
          <w:lang w:val="fr-FR"/>
        </w:rPr>
        <w:t xml:space="preserve">Indiquer dans quel cas ces deux broches </w:t>
      </w:r>
      <w:proofErr w:type="gramStart"/>
      <w:r>
        <w:rPr>
          <w:rFonts w:ascii="Arial" w:hAnsi="Arial" w:cs="Arial"/>
          <w:lang w:val="fr-FR"/>
        </w:rPr>
        <w:t>seront</w:t>
      </w:r>
      <w:proofErr w:type="gramEnd"/>
      <w:r>
        <w:rPr>
          <w:rFonts w:ascii="Arial" w:hAnsi="Arial" w:cs="Arial"/>
          <w:lang w:val="fr-FR"/>
        </w:rPr>
        <w:t xml:space="preserve"> reliées au même potentiel et dans quel cas il sera nécessaire de les relier à des potentiels distincts.</w:t>
      </w:r>
    </w:p>
    <w:p w14:paraId="15A09B53" w14:textId="77777777" w:rsidR="00261DFE" w:rsidRDefault="006A1D24" w:rsidP="00885465">
      <w:pPr>
        <w:pStyle w:val="Sansinterligne"/>
        <w:jc w:val="both"/>
        <w:rPr>
          <w:rFonts w:ascii="Arial" w:hAnsi="Arial" w:cs="Arial"/>
          <w:b/>
          <w:color w:val="0000CC"/>
          <w:lang w:val="fr-FR"/>
        </w:rPr>
      </w:pPr>
      <w:r w:rsidRPr="006A1D24">
        <w:rPr>
          <w:rFonts w:ascii="Arial" w:hAnsi="Arial" w:cs="Arial"/>
          <w:b/>
          <w:color w:val="0000CC"/>
          <w:lang w:val="fr-FR"/>
        </w:rPr>
        <w:t>Si le µC est alimenté par une source de tension comprise entre 1,71V et 3,6V, on reliera les deux broches d’alimentation V</w:t>
      </w:r>
      <w:r w:rsidRPr="006A1D24">
        <w:rPr>
          <w:rFonts w:ascii="Arial" w:hAnsi="Arial" w:cs="Arial"/>
          <w:b/>
          <w:color w:val="0000CC"/>
          <w:vertAlign w:val="subscript"/>
          <w:lang w:val="fr-FR"/>
        </w:rPr>
        <w:t>DD</w:t>
      </w:r>
      <w:r w:rsidRPr="006A1D24">
        <w:rPr>
          <w:rFonts w:ascii="Arial" w:hAnsi="Arial" w:cs="Arial"/>
          <w:b/>
          <w:color w:val="0000CC"/>
          <w:lang w:val="fr-FR"/>
        </w:rPr>
        <w:t xml:space="preserve"> et V</w:t>
      </w:r>
      <w:r w:rsidRPr="006A1D24">
        <w:rPr>
          <w:rFonts w:ascii="Arial" w:hAnsi="Arial" w:cs="Arial"/>
          <w:b/>
          <w:color w:val="0000CC"/>
          <w:vertAlign w:val="subscript"/>
          <w:lang w:val="fr-FR"/>
        </w:rPr>
        <w:t xml:space="preserve">DDIO </w:t>
      </w:r>
      <w:r w:rsidRPr="006A1D24">
        <w:rPr>
          <w:rFonts w:ascii="Arial" w:hAnsi="Arial" w:cs="Arial"/>
          <w:b/>
          <w:color w:val="0000CC"/>
          <w:lang w:val="fr-FR"/>
        </w:rPr>
        <w:t>du composant ensemble que l’on connectera à la tension d’alimentation du µC</w:t>
      </w:r>
      <w:r w:rsidR="00261DFE">
        <w:rPr>
          <w:rFonts w:ascii="Arial" w:hAnsi="Arial" w:cs="Arial"/>
          <w:b/>
          <w:color w:val="0000CC"/>
          <w:lang w:val="fr-FR"/>
        </w:rPr>
        <w:t>.</w:t>
      </w:r>
    </w:p>
    <w:p w14:paraId="4D737B9E" w14:textId="77777777" w:rsidR="00885465" w:rsidRDefault="006A1D24" w:rsidP="00885465">
      <w:pPr>
        <w:pStyle w:val="Sansinterligne"/>
        <w:jc w:val="both"/>
        <w:rPr>
          <w:rFonts w:ascii="Arial" w:hAnsi="Arial" w:cs="Arial"/>
          <w:b/>
          <w:color w:val="0000CC"/>
          <w:lang w:val="fr-FR"/>
        </w:rPr>
      </w:pPr>
      <w:r>
        <w:rPr>
          <w:rFonts w:ascii="Arial" w:hAnsi="Arial" w:cs="Arial"/>
          <w:b/>
          <w:color w:val="0000CC"/>
          <w:lang w:val="fr-FR"/>
        </w:rPr>
        <w:t>Par contre, si la tension d’alimentation du µC est comprise entre 1,2V et 1,71V, on connectera la broche V</w:t>
      </w:r>
      <w:r w:rsidRPr="00261DFE">
        <w:rPr>
          <w:rFonts w:ascii="Arial" w:hAnsi="Arial" w:cs="Arial"/>
          <w:b/>
          <w:color w:val="0000CC"/>
          <w:vertAlign w:val="subscript"/>
          <w:lang w:val="fr-FR"/>
        </w:rPr>
        <w:t>DD</w:t>
      </w:r>
      <w:r>
        <w:rPr>
          <w:rFonts w:ascii="Arial" w:hAnsi="Arial" w:cs="Arial"/>
          <w:b/>
          <w:color w:val="0000CC"/>
          <w:lang w:val="fr-FR"/>
        </w:rPr>
        <w:t xml:space="preserve"> à n’importe quelle valeur de tension comprise entre 1,71V et 3,6V, et la broche V</w:t>
      </w:r>
      <w:r w:rsidRPr="00261DFE">
        <w:rPr>
          <w:rFonts w:ascii="Arial" w:hAnsi="Arial" w:cs="Arial"/>
          <w:b/>
          <w:color w:val="0000CC"/>
          <w:vertAlign w:val="subscript"/>
          <w:lang w:val="fr-FR"/>
        </w:rPr>
        <w:t>DDIO</w:t>
      </w:r>
      <w:r>
        <w:rPr>
          <w:rFonts w:ascii="Arial" w:hAnsi="Arial" w:cs="Arial"/>
          <w:b/>
          <w:color w:val="0000CC"/>
          <w:lang w:val="fr-FR"/>
        </w:rPr>
        <w:t xml:space="preserve"> à la tension d’alimentation du µC.</w:t>
      </w:r>
    </w:p>
    <w:p w14:paraId="625A4CA4" w14:textId="77777777" w:rsidR="00261DFE" w:rsidRPr="006A1D24" w:rsidRDefault="00261DFE" w:rsidP="00885465">
      <w:pPr>
        <w:pStyle w:val="Sansinterligne"/>
        <w:jc w:val="both"/>
        <w:rPr>
          <w:rFonts w:ascii="Arial" w:hAnsi="Arial" w:cs="Arial"/>
          <w:b/>
          <w:color w:val="0000CC"/>
          <w:lang w:val="fr-FR"/>
        </w:rPr>
      </w:pPr>
    </w:p>
    <w:p w14:paraId="3D3B0D2A" w14:textId="77777777" w:rsidR="0092152E" w:rsidRDefault="0092152E" w:rsidP="0092152E">
      <w:pPr>
        <w:pStyle w:val="Sansinterligne"/>
        <w:numPr>
          <w:ilvl w:val="1"/>
          <w:numId w:val="1"/>
        </w:numPr>
        <w:jc w:val="both"/>
        <w:rPr>
          <w:rFonts w:ascii="Arial" w:hAnsi="Arial" w:cs="Arial"/>
          <w:lang w:val="fr-FR"/>
        </w:rPr>
      </w:pPr>
      <w:r>
        <w:rPr>
          <w:rFonts w:ascii="Arial" w:hAnsi="Arial" w:cs="Arial"/>
          <w:lang w:val="fr-FR"/>
        </w:rPr>
        <w:t xml:space="preserve">Indiquer les valeurs numériques typiques </w:t>
      </w:r>
      <w:r w:rsidR="00433114">
        <w:rPr>
          <w:rFonts w:ascii="Arial" w:hAnsi="Arial" w:cs="Arial"/>
          <w:lang w:val="fr-FR"/>
        </w:rPr>
        <w:t xml:space="preserve">et maximales </w:t>
      </w:r>
      <w:r>
        <w:rPr>
          <w:rFonts w:ascii="Arial" w:hAnsi="Arial" w:cs="Arial"/>
          <w:lang w:val="fr-FR"/>
        </w:rPr>
        <w:t xml:space="preserve">des courants </w:t>
      </w:r>
      <w:r w:rsidR="0000205C">
        <w:rPr>
          <w:rFonts w:ascii="Arial" w:hAnsi="Arial" w:cs="Arial"/>
          <w:lang w:val="fr-FR"/>
        </w:rPr>
        <w:t>I</w:t>
      </w:r>
      <w:r w:rsidR="0000205C" w:rsidRPr="00C75EA0">
        <w:rPr>
          <w:rFonts w:ascii="Arial" w:hAnsi="Arial" w:cs="Arial"/>
          <w:vertAlign w:val="subscript"/>
          <w:lang w:val="fr-FR"/>
        </w:rPr>
        <w:t>DDSL</w:t>
      </w:r>
      <w:r w:rsidR="0000205C">
        <w:rPr>
          <w:rFonts w:ascii="Arial" w:hAnsi="Arial" w:cs="Arial"/>
          <w:lang w:val="fr-FR"/>
        </w:rPr>
        <w:t>, I</w:t>
      </w:r>
      <w:r w:rsidR="0000205C" w:rsidRPr="00C75EA0">
        <w:rPr>
          <w:rFonts w:ascii="Arial" w:hAnsi="Arial" w:cs="Arial"/>
          <w:vertAlign w:val="subscript"/>
          <w:lang w:val="fr-FR"/>
        </w:rPr>
        <w:t>DDSB</w:t>
      </w:r>
      <w:r w:rsidR="0000205C">
        <w:rPr>
          <w:rFonts w:ascii="Arial" w:hAnsi="Arial" w:cs="Arial"/>
          <w:lang w:val="fr-FR"/>
        </w:rPr>
        <w:t>, I</w:t>
      </w:r>
      <w:r w:rsidR="0000205C" w:rsidRPr="00C75EA0">
        <w:rPr>
          <w:rFonts w:ascii="Arial" w:hAnsi="Arial" w:cs="Arial"/>
          <w:vertAlign w:val="subscript"/>
          <w:lang w:val="fr-FR"/>
        </w:rPr>
        <w:t>DDH</w:t>
      </w:r>
      <w:r w:rsidR="0000205C">
        <w:rPr>
          <w:rFonts w:ascii="Arial" w:hAnsi="Arial" w:cs="Arial"/>
          <w:lang w:val="fr-FR"/>
        </w:rPr>
        <w:t>, I</w:t>
      </w:r>
      <w:r w:rsidR="0000205C" w:rsidRPr="00C75EA0">
        <w:rPr>
          <w:rFonts w:ascii="Arial" w:hAnsi="Arial" w:cs="Arial"/>
          <w:vertAlign w:val="subscript"/>
          <w:lang w:val="fr-FR"/>
        </w:rPr>
        <w:t>DDT</w:t>
      </w:r>
      <w:r w:rsidR="0000205C">
        <w:rPr>
          <w:rFonts w:ascii="Arial" w:hAnsi="Arial" w:cs="Arial"/>
          <w:lang w:val="fr-FR"/>
        </w:rPr>
        <w:t xml:space="preserve"> et I</w:t>
      </w:r>
      <w:r w:rsidR="0000205C" w:rsidRPr="00C75EA0">
        <w:rPr>
          <w:rFonts w:ascii="Arial" w:hAnsi="Arial" w:cs="Arial"/>
          <w:vertAlign w:val="subscript"/>
          <w:lang w:val="fr-FR"/>
        </w:rPr>
        <w:t>DDP</w:t>
      </w:r>
      <w:r w:rsidR="00433114">
        <w:rPr>
          <w:rFonts w:ascii="Arial" w:hAnsi="Arial" w:cs="Arial"/>
          <w:lang w:val="fr-FR"/>
        </w:rPr>
        <w:t xml:space="preserve"> (voir figure 4 page 13), considérés à une température ambiante de 25°C.</w:t>
      </w:r>
    </w:p>
    <w:p w14:paraId="1D74D914" w14:textId="77777777" w:rsidR="00261DFE" w:rsidRPr="00CF3DAC" w:rsidRDefault="000A4897" w:rsidP="000A4897">
      <w:pPr>
        <w:pStyle w:val="Sansinterligne"/>
        <w:numPr>
          <w:ilvl w:val="0"/>
          <w:numId w:val="17"/>
        </w:numPr>
        <w:jc w:val="both"/>
        <w:rPr>
          <w:rFonts w:ascii="Arial" w:hAnsi="Arial" w:cs="Arial"/>
          <w:b/>
          <w:color w:val="0000CC"/>
        </w:rPr>
      </w:pPr>
      <w:proofErr w:type="spellStart"/>
      <w:r w:rsidRPr="00CF3DAC">
        <w:rPr>
          <w:rFonts w:ascii="Arial" w:hAnsi="Arial" w:cs="Arial"/>
          <w:b/>
          <w:color w:val="0000CC"/>
        </w:rPr>
        <w:t>IDDSLtyp</w:t>
      </w:r>
      <w:proofErr w:type="spellEnd"/>
      <w:r w:rsidRPr="00CF3DAC">
        <w:rPr>
          <w:rFonts w:ascii="Arial" w:hAnsi="Arial" w:cs="Arial"/>
          <w:b/>
          <w:color w:val="0000CC"/>
        </w:rPr>
        <w:t xml:space="preserve"> =</w:t>
      </w:r>
      <w:r w:rsidR="00CF3DAC" w:rsidRPr="00CF3DAC">
        <w:rPr>
          <w:rFonts w:ascii="Arial" w:hAnsi="Arial" w:cs="Arial"/>
          <w:b/>
          <w:color w:val="0000CC"/>
        </w:rPr>
        <w:t xml:space="preserve"> 0</w:t>
      </w:r>
      <w:r w:rsidR="00CF3DAC">
        <w:rPr>
          <w:rFonts w:ascii="Arial" w:hAnsi="Arial" w:cs="Arial"/>
          <w:b/>
          <w:color w:val="0000CC"/>
        </w:rPr>
        <w:t>,1</w:t>
      </w:r>
      <w:r w:rsidRPr="00CF3DAC">
        <w:rPr>
          <w:rFonts w:ascii="Arial" w:hAnsi="Arial" w:cs="Arial"/>
          <w:b/>
          <w:color w:val="0000CC"/>
        </w:rPr>
        <w:t xml:space="preserve"> µA </w:t>
      </w:r>
      <w:r w:rsidRPr="00CF3DAC">
        <w:rPr>
          <w:rFonts w:ascii="Arial" w:hAnsi="Arial" w:cs="Arial"/>
          <w:b/>
          <w:color w:val="0000CC"/>
        </w:rPr>
        <w:tab/>
      </w:r>
      <w:proofErr w:type="spellStart"/>
      <w:r w:rsidRPr="00CF3DAC">
        <w:rPr>
          <w:rFonts w:ascii="Arial" w:hAnsi="Arial" w:cs="Arial"/>
          <w:b/>
          <w:color w:val="0000CC"/>
        </w:rPr>
        <w:t>IDDSLmax</w:t>
      </w:r>
      <w:proofErr w:type="spellEnd"/>
      <w:r w:rsidRPr="00CF3DAC">
        <w:rPr>
          <w:rFonts w:ascii="Arial" w:hAnsi="Arial" w:cs="Arial"/>
          <w:b/>
          <w:color w:val="0000CC"/>
        </w:rPr>
        <w:t xml:space="preserve"> =</w:t>
      </w:r>
      <w:r w:rsidR="00CF3DAC">
        <w:rPr>
          <w:rFonts w:ascii="Arial" w:hAnsi="Arial" w:cs="Arial"/>
          <w:b/>
          <w:color w:val="0000CC"/>
        </w:rPr>
        <w:t xml:space="preserve"> 0,3</w:t>
      </w:r>
      <w:r w:rsidRPr="00CF3DAC">
        <w:rPr>
          <w:rFonts w:ascii="Arial" w:hAnsi="Arial" w:cs="Arial"/>
          <w:b/>
          <w:color w:val="0000CC"/>
        </w:rPr>
        <w:t xml:space="preserve"> µA</w:t>
      </w:r>
      <w:r w:rsidR="00CF3DAC">
        <w:rPr>
          <w:rFonts w:ascii="Arial" w:hAnsi="Arial" w:cs="Arial"/>
          <w:b/>
          <w:color w:val="0000CC"/>
        </w:rPr>
        <w:t xml:space="preserve"> (p</w:t>
      </w:r>
      <w:r w:rsidR="00A32D31">
        <w:rPr>
          <w:rFonts w:ascii="Arial" w:hAnsi="Arial" w:cs="Arial"/>
          <w:b/>
          <w:color w:val="0000CC"/>
        </w:rPr>
        <w:t xml:space="preserve">age </w:t>
      </w:r>
      <w:r w:rsidR="00CF3DAC">
        <w:rPr>
          <w:rFonts w:ascii="Arial" w:hAnsi="Arial" w:cs="Arial"/>
          <w:b/>
          <w:color w:val="0000CC"/>
        </w:rPr>
        <w:t>7)</w:t>
      </w:r>
    </w:p>
    <w:p w14:paraId="26B89F6C" w14:textId="77777777" w:rsidR="000A4897" w:rsidRPr="00CF3DAC" w:rsidRDefault="000A4897" w:rsidP="000A4897">
      <w:pPr>
        <w:pStyle w:val="Sansinterligne"/>
        <w:numPr>
          <w:ilvl w:val="0"/>
          <w:numId w:val="17"/>
        </w:numPr>
        <w:jc w:val="both"/>
        <w:rPr>
          <w:rFonts w:ascii="Arial" w:hAnsi="Arial" w:cs="Arial"/>
          <w:b/>
          <w:color w:val="0000CC"/>
        </w:rPr>
      </w:pPr>
      <w:proofErr w:type="spellStart"/>
      <w:r w:rsidRPr="00CF3DAC">
        <w:rPr>
          <w:rFonts w:ascii="Arial" w:hAnsi="Arial" w:cs="Arial"/>
          <w:b/>
          <w:color w:val="0000CC"/>
        </w:rPr>
        <w:lastRenderedPageBreak/>
        <w:t>IDDSBtyp</w:t>
      </w:r>
      <w:proofErr w:type="spellEnd"/>
      <w:r w:rsidRPr="00CF3DAC">
        <w:rPr>
          <w:rFonts w:ascii="Arial" w:hAnsi="Arial" w:cs="Arial"/>
          <w:b/>
          <w:color w:val="0000CC"/>
        </w:rPr>
        <w:t xml:space="preserve"> =</w:t>
      </w:r>
      <w:r w:rsidR="00CF3DAC">
        <w:rPr>
          <w:rFonts w:ascii="Arial" w:hAnsi="Arial" w:cs="Arial"/>
          <w:b/>
          <w:color w:val="0000CC"/>
        </w:rPr>
        <w:t xml:space="preserve"> 0,2 µA</w:t>
      </w:r>
      <w:r w:rsidRPr="00CF3DAC">
        <w:rPr>
          <w:rFonts w:ascii="Arial" w:hAnsi="Arial" w:cs="Arial"/>
          <w:b/>
          <w:color w:val="0000CC"/>
        </w:rPr>
        <w:tab/>
      </w:r>
      <w:proofErr w:type="spellStart"/>
      <w:r w:rsidRPr="00CF3DAC">
        <w:rPr>
          <w:rFonts w:ascii="Arial" w:hAnsi="Arial" w:cs="Arial"/>
          <w:b/>
          <w:color w:val="0000CC"/>
        </w:rPr>
        <w:t>IDDSBmax</w:t>
      </w:r>
      <w:proofErr w:type="spellEnd"/>
      <w:r w:rsidRPr="00CF3DAC">
        <w:rPr>
          <w:rFonts w:ascii="Arial" w:hAnsi="Arial" w:cs="Arial"/>
          <w:b/>
          <w:color w:val="0000CC"/>
        </w:rPr>
        <w:t xml:space="preserve"> =</w:t>
      </w:r>
      <w:r w:rsidR="00CF3DAC">
        <w:rPr>
          <w:rFonts w:ascii="Arial" w:hAnsi="Arial" w:cs="Arial"/>
          <w:b/>
          <w:color w:val="0000CC"/>
        </w:rPr>
        <w:t xml:space="preserve"> 0,5 µA (p</w:t>
      </w:r>
      <w:r w:rsidR="00A32D31">
        <w:rPr>
          <w:rFonts w:ascii="Arial" w:hAnsi="Arial" w:cs="Arial"/>
          <w:b/>
          <w:color w:val="0000CC"/>
        </w:rPr>
        <w:t xml:space="preserve">age </w:t>
      </w:r>
      <w:r w:rsidR="00CF3DAC">
        <w:rPr>
          <w:rFonts w:ascii="Arial" w:hAnsi="Arial" w:cs="Arial"/>
          <w:b/>
          <w:color w:val="0000CC"/>
        </w:rPr>
        <w:t>7)</w:t>
      </w:r>
    </w:p>
    <w:p w14:paraId="13C8ACD5" w14:textId="77777777" w:rsidR="000A4897" w:rsidRPr="000A4897" w:rsidRDefault="000A4897" w:rsidP="000A4897">
      <w:pPr>
        <w:pStyle w:val="Sansinterligne"/>
        <w:numPr>
          <w:ilvl w:val="0"/>
          <w:numId w:val="17"/>
        </w:numPr>
        <w:jc w:val="both"/>
        <w:rPr>
          <w:rFonts w:ascii="Arial" w:hAnsi="Arial" w:cs="Arial"/>
          <w:b/>
          <w:color w:val="0000CC"/>
        </w:rPr>
      </w:pPr>
      <w:proofErr w:type="spellStart"/>
      <w:r w:rsidRPr="000A4897">
        <w:rPr>
          <w:rFonts w:ascii="Arial" w:hAnsi="Arial" w:cs="Arial"/>
          <w:b/>
          <w:color w:val="0000CC"/>
        </w:rPr>
        <w:t>IDDHtyp</w:t>
      </w:r>
      <w:proofErr w:type="spellEnd"/>
      <w:r w:rsidRPr="000A4897">
        <w:rPr>
          <w:rFonts w:ascii="Arial" w:hAnsi="Arial" w:cs="Arial"/>
          <w:b/>
          <w:color w:val="0000CC"/>
        </w:rPr>
        <w:t xml:space="preserve"> = 1,8 µA </w:t>
      </w:r>
      <w:r w:rsidRPr="000A4897">
        <w:rPr>
          <w:rFonts w:ascii="Arial" w:hAnsi="Arial" w:cs="Arial"/>
          <w:b/>
          <w:color w:val="0000CC"/>
        </w:rPr>
        <w:tab/>
      </w:r>
      <w:proofErr w:type="spellStart"/>
      <w:r w:rsidRPr="000A4897">
        <w:rPr>
          <w:rFonts w:ascii="Arial" w:hAnsi="Arial" w:cs="Arial"/>
          <w:b/>
          <w:color w:val="0000CC"/>
        </w:rPr>
        <w:t>IDDHmax</w:t>
      </w:r>
      <w:proofErr w:type="spellEnd"/>
      <w:r w:rsidRPr="000A4897">
        <w:rPr>
          <w:rFonts w:ascii="Arial" w:hAnsi="Arial" w:cs="Arial"/>
          <w:b/>
          <w:color w:val="0000CC"/>
        </w:rPr>
        <w:t xml:space="preserve"> = 2,8 µA (p</w:t>
      </w:r>
      <w:r w:rsidR="00A32D31">
        <w:rPr>
          <w:rFonts w:ascii="Arial" w:hAnsi="Arial" w:cs="Arial"/>
          <w:b/>
          <w:color w:val="0000CC"/>
        </w:rPr>
        <w:t xml:space="preserve">age </w:t>
      </w:r>
      <w:r w:rsidRPr="000A4897">
        <w:rPr>
          <w:rFonts w:ascii="Arial" w:hAnsi="Arial" w:cs="Arial"/>
          <w:b/>
          <w:color w:val="0000CC"/>
        </w:rPr>
        <w:t>8)</w:t>
      </w:r>
    </w:p>
    <w:p w14:paraId="149B1C82" w14:textId="77777777" w:rsidR="000A4897" w:rsidRPr="00CF3DAC" w:rsidRDefault="000A4897" w:rsidP="000A4897">
      <w:pPr>
        <w:pStyle w:val="Sansinterligne"/>
        <w:numPr>
          <w:ilvl w:val="0"/>
          <w:numId w:val="17"/>
        </w:numPr>
        <w:jc w:val="both"/>
        <w:rPr>
          <w:rFonts w:ascii="Arial" w:hAnsi="Arial" w:cs="Arial"/>
          <w:b/>
          <w:color w:val="0000CC"/>
          <w:lang w:val="fr-FR"/>
        </w:rPr>
      </w:pPr>
      <w:proofErr w:type="spellStart"/>
      <w:r w:rsidRPr="00CF3DAC">
        <w:rPr>
          <w:rFonts w:ascii="Arial" w:hAnsi="Arial" w:cs="Arial"/>
          <w:b/>
          <w:color w:val="0000CC"/>
          <w:lang w:val="fr-FR"/>
        </w:rPr>
        <w:t>IDDTtyp</w:t>
      </w:r>
      <w:proofErr w:type="spellEnd"/>
      <w:r w:rsidRPr="00CF3DAC">
        <w:rPr>
          <w:rFonts w:ascii="Arial" w:hAnsi="Arial" w:cs="Arial"/>
          <w:b/>
          <w:color w:val="0000CC"/>
          <w:lang w:val="fr-FR"/>
        </w:rPr>
        <w:t xml:space="preserve"> =</w:t>
      </w:r>
      <w:r w:rsidR="00CF3DAC" w:rsidRPr="00CF3DAC">
        <w:rPr>
          <w:rFonts w:ascii="Arial" w:hAnsi="Arial" w:cs="Arial"/>
          <w:b/>
          <w:color w:val="0000CC"/>
          <w:lang w:val="fr-FR"/>
        </w:rPr>
        <w:t xml:space="preserve"> 1</w:t>
      </w:r>
      <w:r w:rsidR="00040D4C">
        <w:rPr>
          <w:rFonts w:ascii="Arial" w:hAnsi="Arial" w:cs="Arial"/>
          <w:b/>
          <w:color w:val="0000CC"/>
          <w:lang w:val="fr-FR"/>
        </w:rPr>
        <w:t xml:space="preserve"> </w:t>
      </w:r>
      <w:r w:rsidR="00CF3DAC" w:rsidRPr="00CF3DAC">
        <w:rPr>
          <w:rFonts w:ascii="Arial" w:hAnsi="Arial" w:cs="Arial"/>
          <w:b/>
          <w:color w:val="0000CC"/>
          <w:lang w:val="fr-FR"/>
        </w:rPr>
        <w:t>µA</w:t>
      </w:r>
      <w:r w:rsidRPr="00CF3DAC">
        <w:rPr>
          <w:rFonts w:ascii="Arial" w:hAnsi="Arial" w:cs="Arial"/>
          <w:b/>
          <w:color w:val="0000CC"/>
          <w:lang w:val="fr-FR"/>
        </w:rPr>
        <w:tab/>
      </w:r>
      <w:proofErr w:type="spellStart"/>
      <w:r w:rsidR="00CF3DAC" w:rsidRPr="00CF3DAC">
        <w:rPr>
          <w:rFonts w:ascii="Arial" w:hAnsi="Arial" w:cs="Arial"/>
          <w:b/>
          <w:color w:val="0000CC"/>
          <w:lang w:val="fr-FR"/>
        </w:rPr>
        <w:t>IDDTmax</w:t>
      </w:r>
      <w:proofErr w:type="spellEnd"/>
      <w:r w:rsidR="00CF3DAC" w:rsidRPr="00CF3DAC">
        <w:rPr>
          <w:rFonts w:ascii="Arial" w:hAnsi="Arial" w:cs="Arial"/>
          <w:b/>
          <w:color w:val="0000CC"/>
          <w:lang w:val="fr-FR"/>
        </w:rPr>
        <w:t xml:space="preserve"> non spécifiée (p</w:t>
      </w:r>
      <w:r w:rsidR="00A32D31">
        <w:rPr>
          <w:rFonts w:ascii="Arial" w:hAnsi="Arial" w:cs="Arial"/>
          <w:b/>
          <w:color w:val="0000CC"/>
          <w:lang w:val="fr-FR"/>
        </w:rPr>
        <w:t xml:space="preserve">age </w:t>
      </w:r>
      <w:r w:rsidR="00CF3DAC">
        <w:rPr>
          <w:rFonts w:ascii="Arial" w:hAnsi="Arial" w:cs="Arial"/>
          <w:b/>
          <w:color w:val="0000CC"/>
          <w:lang w:val="fr-FR"/>
        </w:rPr>
        <w:t>10)</w:t>
      </w:r>
    </w:p>
    <w:p w14:paraId="1DA15263" w14:textId="77777777" w:rsidR="000A4897" w:rsidRDefault="000A4897" w:rsidP="000A4897">
      <w:pPr>
        <w:pStyle w:val="Sansinterligne"/>
        <w:numPr>
          <w:ilvl w:val="0"/>
          <w:numId w:val="17"/>
        </w:numPr>
        <w:jc w:val="both"/>
        <w:rPr>
          <w:rFonts w:ascii="Arial" w:hAnsi="Arial" w:cs="Arial"/>
          <w:b/>
          <w:color w:val="0000CC"/>
        </w:rPr>
      </w:pPr>
      <w:proofErr w:type="spellStart"/>
      <w:r w:rsidRPr="00CF3DAC">
        <w:rPr>
          <w:rFonts w:ascii="Arial" w:hAnsi="Arial" w:cs="Arial"/>
          <w:b/>
          <w:color w:val="0000CC"/>
        </w:rPr>
        <w:t>IDDPtyp</w:t>
      </w:r>
      <w:proofErr w:type="spellEnd"/>
      <w:r w:rsidRPr="00CF3DAC">
        <w:rPr>
          <w:rFonts w:ascii="Arial" w:hAnsi="Arial" w:cs="Arial"/>
          <w:b/>
          <w:color w:val="0000CC"/>
        </w:rPr>
        <w:t xml:space="preserve"> =</w:t>
      </w:r>
      <w:r w:rsidR="00CF3DAC" w:rsidRPr="00CF3DAC">
        <w:rPr>
          <w:rFonts w:ascii="Arial" w:hAnsi="Arial" w:cs="Arial"/>
          <w:b/>
          <w:color w:val="0000CC"/>
        </w:rPr>
        <w:t xml:space="preserve"> 2,8 µA</w:t>
      </w:r>
      <w:r w:rsidRPr="00CF3DAC">
        <w:rPr>
          <w:rFonts w:ascii="Arial" w:hAnsi="Arial" w:cs="Arial"/>
          <w:b/>
          <w:color w:val="0000CC"/>
        </w:rPr>
        <w:tab/>
      </w:r>
      <w:proofErr w:type="spellStart"/>
      <w:r w:rsidRPr="00CF3DAC">
        <w:rPr>
          <w:rFonts w:ascii="Arial" w:hAnsi="Arial" w:cs="Arial"/>
          <w:b/>
          <w:color w:val="0000CC"/>
        </w:rPr>
        <w:t>IDDPmax</w:t>
      </w:r>
      <w:proofErr w:type="spellEnd"/>
      <w:r w:rsidRPr="00CF3DAC">
        <w:rPr>
          <w:rFonts w:ascii="Arial" w:hAnsi="Arial" w:cs="Arial"/>
          <w:b/>
          <w:color w:val="0000CC"/>
        </w:rPr>
        <w:t xml:space="preserve"> =</w:t>
      </w:r>
      <w:r w:rsidR="00CF3DAC" w:rsidRPr="00CF3DAC">
        <w:rPr>
          <w:rFonts w:ascii="Arial" w:hAnsi="Arial" w:cs="Arial"/>
          <w:b/>
          <w:color w:val="0000CC"/>
        </w:rPr>
        <w:t xml:space="preserve"> 4,2 µA</w:t>
      </w:r>
      <w:r w:rsidR="00CF3DAC">
        <w:rPr>
          <w:rFonts w:ascii="Arial" w:hAnsi="Arial" w:cs="Arial"/>
          <w:b/>
          <w:color w:val="0000CC"/>
        </w:rPr>
        <w:t xml:space="preserve"> (p</w:t>
      </w:r>
      <w:r w:rsidR="00A32D31">
        <w:rPr>
          <w:rFonts w:ascii="Arial" w:hAnsi="Arial" w:cs="Arial"/>
          <w:b/>
          <w:color w:val="0000CC"/>
        </w:rPr>
        <w:t xml:space="preserve">age </w:t>
      </w:r>
      <w:r w:rsidR="00CF3DAC">
        <w:rPr>
          <w:rFonts w:ascii="Arial" w:hAnsi="Arial" w:cs="Arial"/>
          <w:b/>
          <w:color w:val="0000CC"/>
        </w:rPr>
        <w:t>9)</w:t>
      </w:r>
    </w:p>
    <w:p w14:paraId="50E26B6B" w14:textId="77777777" w:rsidR="00CF3DAC" w:rsidRPr="00CF3DAC" w:rsidRDefault="00CF3DAC" w:rsidP="00CF3DAC">
      <w:pPr>
        <w:pStyle w:val="Sansinterligne"/>
        <w:jc w:val="both"/>
        <w:rPr>
          <w:rFonts w:ascii="Arial" w:hAnsi="Arial" w:cs="Arial"/>
          <w:b/>
          <w:color w:val="0000CC"/>
        </w:rPr>
      </w:pPr>
    </w:p>
    <w:p w14:paraId="193FBE57" w14:textId="77777777" w:rsidR="00433114" w:rsidRDefault="00534792" w:rsidP="0092152E">
      <w:pPr>
        <w:pStyle w:val="Sansinterligne"/>
        <w:numPr>
          <w:ilvl w:val="1"/>
          <w:numId w:val="1"/>
        </w:numPr>
        <w:jc w:val="both"/>
        <w:rPr>
          <w:rFonts w:ascii="Arial" w:hAnsi="Arial" w:cs="Arial"/>
          <w:lang w:val="fr-FR"/>
        </w:rPr>
      </w:pPr>
      <w:r w:rsidRPr="00CF3DAC">
        <w:rPr>
          <w:rFonts w:ascii="Arial" w:hAnsi="Arial" w:cs="Arial"/>
          <w:lang w:val="fr-FR"/>
        </w:rPr>
        <w:t xml:space="preserve">Préciser ce </w:t>
      </w:r>
      <w:r>
        <w:rPr>
          <w:rFonts w:ascii="Arial" w:hAnsi="Arial" w:cs="Arial"/>
          <w:lang w:val="fr-FR"/>
        </w:rPr>
        <w:t>que signifie l’indication « </w:t>
      </w:r>
      <w:r w:rsidRPr="0033250F">
        <w:rPr>
          <w:rFonts w:ascii="Arial" w:hAnsi="Arial" w:cs="Arial"/>
          <w:i/>
          <w:lang w:val="fr-FR"/>
        </w:rPr>
        <w:t xml:space="preserve">1 Hz </w:t>
      </w:r>
      <w:proofErr w:type="spellStart"/>
      <w:r w:rsidRPr="0033250F">
        <w:rPr>
          <w:rFonts w:ascii="Arial" w:hAnsi="Arial" w:cs="Arial"/>
          <w:i/>
          <w:lang w:val="fr-FR"/>
        </w:rPr>
        <w:t>forced</w:t>
      </w:r>
      <w:proofErr w:type="spellEnd"/>
      <w:r w:rsidRPr="0033250F">
        <w:rPr>
          <w:rFonts w:ascii="Arial" w:hAnsi="Arial" w:cs="Arial"/>
          <w:i/>
          <w:lang w:val="fr-FR"/>
        </w:rPr>
        <w:t xml:space="preserve"> mode</w:t>
      </w:r>
      <w:r>
        <w:rPr>
          <w:rFonts w:ascii="Arial" w:hAnsi="Arial" w:cs="Arial"/>
          <w:lang w:val="fr-FR"/>
        </w:rPr>
        <w:t> » donnée dans les tables 2 à 4.</w:t>
      </w:r>
    </w:p>
    <w:p w14:paraId="3D75DA9C" w14:textId="77777777" w:rsidR="00CF3DAC" w:rsidRPr="00CF3DAC" w:rsidRDefault="00CF3DAC" w:rsidP="00CF3DAC">
      <w:pPr>
        <w:pStyle w:val="Sansinterligne"/>
        <w:jc w:val="both"/>
        <w:rPr>
          <w:rFonts w:ascii="Arial" w:hAnsi="Arial" w:cs="Arial"/>
          <w:b/>
          <w:color w:val="0000CC"/>
          <w:lang w:val="fr-FR"/>
        </w:rPr>
      </w:pPr>
      <w:r w:rsidRPr="00CF3DAC">
        <w:rPr>
          <w:rFonts w:ascii="Arial" w:hAnsi="Arial" w:cs="Arial"/>
          <w:b/>
          <w:color w:val="0000CC"/>
          <w:lang w:val="fr-FR"/>
        </w:rPr>
        <w:t>Cette expression signifie que les mesures s’ef</w:t>
      </w:r>
      <w:r w:rsidR="008842CC">
        <w:rPr>
          <w:rFonts w:ascii="Arial" w:hAnsi="Arial" w:cs="Arial"/>
          <w:b/>
          <w:color w:val="0000CC"/>
          <w:lang w:val="fr-FR"/>
        </w:rPr>
        <w:t xml:space="preserve">fectuent en mode déclenché, mais de façon répétitive, </w:t>
      </w:r>
      <w:r w:rsidRPr="00CF3DAC">
        <w:rPr>
          <w:rFonts w:ascii="Arial" w:hAnsi="Arial" w:cs="Arial"/>
          <w:b/>
          <w:color w:val="0000CC"/>
          <w:lang w:val="fr-FR"/>
        </w:rPr>
        <w:t>avec une fréquence de répétition de 1 Hz, soit au rythme d’une mesure toutes les secondes.</w:t>
      </w:r>
    </w:p>
    <w:p w14:paraId="6D5065B1" w14:textId="77777777" w:rsidR="006E3DEB" w:rsidRDefault="006E3DEB" w:rsidP="006E3DEB">
      <w:pPr>
        <w:pStyle w:val="Sansinterligne"/>
        <w:jc w:val="both"/>
        <w:rPr>
          <w:rFonts w:ascii="Arial" w:hAnsi="Arial" w:cs="Arial"/>
          <w:lang w:val="fr-FR"/>
        </w:rPr>
      </w:pPr>
    </w:p>
    <w:p w14:paraId="405A1B08" w14:textId="77777777" w:rsidR="006E3DEB" w:rsidRDefault="006E3DEB" w:rsidP="006E3DEB">
      <w:pPr>
        <w:pStyle w:val="Sansinterligne"/>
        <w:jc w:val="both"/>
        <w:rPr>
          <w:rFonts w:ascii="Arial" w:hAnsi="Arial" w:cs="Arial"/>
          <w:lang w:val="fr-FR"/>
        </w:rPr>
      </w:pPr>
    </w:p>
    <w:p w14:paraId="5BCBD2C1" w14:textId="77777777" w:rsidR="004E0927" w:rsidRDefault="004E0927" w:rsidP="006E3DEB">
      <w:pPr>
        <w:pStyle w:val="Sansinterligne"/>
        <w:jc w:val="both"/>
        <w:rPr>
          <w:rFonts w:ascii="Arial" w:hAnsi="Arial" w:cs="Arial"/>
          <w:lang w:val="fr-FR"/>
        </w:rPr>
      </w:pPr>
    </w:p>
    <w:p w14:paraId="35610F94" w14:textId="77777777" w:rsidR="006E3DEB" w:rsidRPr="008C472C" w:rsidRDefault="006E3DEB" w:rsidP="006E3DEB">
      <w:pPr>
        <w:pStyle w:val="Sansinterligne"/>
        <w:jc w:val="both"/>
        <w:rPr>
          <w:rFonts w:ascii="Arial" w:hAnsi="Arial" w:cs="Arial"/>
          <w:i/>
          <w:lang w:val="fr-FR"/>
        </w:rPr>
      </w:pPr>
      <w:r w:rsidRPr="008C472C">
        <w:rPr>
          <w:rFonts w:ascii="Arial" w:hAnsi="Arial" w:cs="Arial"/>
          <w:i/>
          <w:lang w:val="fr-FR"/>
        </w:rPr>
        <w:t>Caractéristiques de l’interface de communication avec le microcontrôleur de commande</w:t>
      </w:r>
    </w:p>
    <w:p w14:paraId="679F75F5" w14:textId="77777777" w:rsidR="006E3DEB" w:rsidRDefault="006E3DEB" w:rsidP="006E3DEB">
      <w:pPr>
        <w:pStyle w:val="Sansinterligne"/>
        <w:jc w:val="both"/>
        <w:rPr>
          <w:rFonts w:ascii="Arial" w:hAnsi="Arial" w:cs="Arial"/>
          <w:lang w:val="fr-FR"/>
        </w:rPr>
      </w:pPr>
    </w:p>
    <w:p w14:paraId="6B7D25FF" w14:textId="77777777" w:rsidR="00366345" w:rsidRPr="00366345" w:rsidRDefault="00366345" w:rsidP="00366345">
      <w:pPr>
        <w:pStyle w:val="Paragraphedeliste"/>
        <w:numPr>
          <w:ilvl w:val="0"/>
          <w:numId w:val="7"/>
        </w:numPr>
        <w:spacing w:after="0" w:line="240" w:lineRule="auto"/>
        <w:contextualSpacing w:val="0"/>
        <w:jc w:val="both"/>
        <w:rPr>
          <w:rFonts w:ascii="Arial" w:hAnsi="Arial" w:cs="Arial"/>
          <w:vanish/>
          <w:lang w:val="fr-FR"/>
        </w:rPr>
      </w:pPr>
    </w:p>
    <w:p w14:paraId="3B279A5A" w14:textId="77777777" w:rsidR="00366345" w:rsidRPr="00366345" w:rsidRDefault="00366345" w:rsidP="00366345">
      <w:pPr>
        <w:pStyle w:val="Paragraphedeliste"/>
        <w:numPr>
          <w:ilvl w:val="0"/>
          <w:numId w:val="7"/>
        </w:numPr>
        <w:spacing w:after="0" w:line="240" w:lineRule="auto"/>
        <w:contextualSpacing w:val="0"/>
        <w:jc w:val="both"/>
        <w:rPr>
          <w:rFonts w:ascii="Arial" w:hAnsi="Arial" w:cs="Arial"/>
          <w:vanish/>
          <w:lang w:val="fr-FR"/>
        </w:rPr>
      </w:pPr>
    </w:p>
    <w:p w14:paraId="79594C21" w14:textId="77777777" w:rsidR="006E3DEB" w:rsidRDefault="006E3DEB" w:rsidP="0077634E">
      <w:pPr>
        <w:pStyle w:val="Paragraphedeliste"/>
        <w:numPr>
          <w:ilvl w:val="1"/>
          <w:numId w:val="1"/>
        </w:numPr>
        <w:spacing w:after="0" w:line="240" w:lineRule="auto"/>
        <w:jc w:val="both"/>
        <w:rPr>
          <w:rFonts w:ascii="Arial" w:hAnsi="Arial" w:cs="Arial"/>
          <w:lang w:val="fr-FR"/>
        </w:rPr>
      </w:pPr>
      <w:r w:rsidRPr="0077634E">
        <w:rPr>
          <w:rFonts w:ascii="Arial" w:hAnsi="Arial" w:cs="Arial"/>
          <w:lang w:val="fr-FR"/>
        </w:rPr>
        <w:t>Indiquer les deux interfaces de communication possibles et préciser comment s’effectue la sélection de chacune de</w:t>
      </w:r>
      <w:r w:rsidR="00870443">
        <w:rPr>
          <w:rFonts w:ascii="Arial" w:hAnsi="Arial" w:cs="Arial"/>
          <w:lang w:val="fr-FR"/>
        </w:rPr>
        <w:t xml:space="preserve"> ce</w:t>
      </w:r>
      <w:r w:rsidRPr="0077634E">
        <w:rPr>
          <w:rFonts w:ascii="Arial" w:hAnsi="Arial" w:cs="Arial"/>
          <w:lang w:val="fr-FR"/>
        </w:rPr>
        <w:t>s deux interfaces.</w:t>
      </w:r>
    </w:p>
    <w:p w14:paraId="71CA7B3B" w14:textId="77777777" w:rsidR="008842CC" w:rsidRDefault="008842CC" w:rsidP="008842CC">
      <w:pPr>
        <w:spacing w:after="0" w:line="240" w:lineRule="auto"/>
        <w:jc w:val="both"/>
        <w:rPr>
          <w:rFonts w:ascii="Arial" w:hAnsi="Arial" w:cs="Arial"/>
          <w:b/>
          <w:color w:val="0000CC"/>
          <w:lang w:val="fr-FR"/>
        </w:rPr>
      </w:pPr>
      <w:r>
        <w:rPr>
          <w:rFonts w:ascii="Arial" w:hAnsi="Arial" w:cs="Arial"/>
          <w:b/>
          <w:color w:val="0000CC"/>
          <w:lang w:val="fr-FR"/>
        </w:rPr>
        <w:t>Interface I2C ou interface SPI (version classique et complète à 4 fils et variant</w:t>
      </w:r>
      <w:r w:rsidR="00CC124C">
        <w:rPr>
          <w:rFonts w:ascii="Arial" w:hAnsi="Arial" w:cs="Arial"/>
          <w:b/>
          <w:color w:val="0000CC"/>
          <w:lang w:val="fr-FR"/>
        </w:rPr>
        <w:t>e</w:t>
      </w:r>
      <w:r>
        <w:rPr>
          <w:rFonts w:ascii="Arial" w:hAnsi="Arial" w:cs="Arial"/>
          <w:b/>
          <w:color w:val="0000CC"/>
          <w:lang w:val="fr-FR"/>
        </w:rPr>
        <w:t xml:space="preserve"> à 3 fils).</w:t>
      </w:r>
    </w:p>
    <w:p w14:paraId="7FE68057" w14:textId="77777777" w:rsidR="00411159" w:rsidRDefault="008842CC" w:rsidP="00411159">
      <w:pPr>
        <w:spacing w:after="0" w:line="240" w:lineRule="auto"/>
        <w:jc w:val="both"/>
        <w:rPr>
          <w:rFonts w:ascii="Arial" w:hAnsi="Arial" w:cs="Arial"/>
          <w:b/>
          <w:color w:val="0000CC"/>
          <w:lang w:val="fr-FR"/>
        </w:rPr>
      </w:pPr>
      <w:r>
        <w:rPr>
          <w:rFonts w:ascii="Arial" w:hAnsi="Arial" w:cs="Arial"/>
          <w:b/>
          <w:color w:val="0000CC"/>
          <w:lang w:val="fr-FR"/>
        </w:rPr>
        <w:t>La sélection de chacun des deux modes</w:t>
      </w:r>
      <w:r w:rsidR="00411159">
        <w:rPr>
          <w:rFonts w:ascii="Arial" w:hAnsi="Arial" w:cs="Arial"/>
          <w:b/>
          <w:color w:val="0000CC"/>
          <w:lang w:val="fr-FR"/>
        </w:rPr>
        <w:t xml:space="preserve"> s’effectue à l’instant de mise sous tension (p</w:t>
      </w:r>
      <w:r w:rsidR="00A32D31">
        <w:rPr>
          <w:rFonts w:ascii="Arial" w:hAnsi="Arial" w:cs="Arial"/>
          <w:b/>
          <w:color w:val="0000CC"/>
          <w:lang w:val="fr-FR"/>
        </w:rPr>
        <w:t>age</w:t>
      </w:r>
      <w:r w:rsidR="002A13DE">
        <w:rPr>
          <w:rFonts w:ascii="Arial" w:hAnsi="Arial" w:cs="Arial"/>
          <w:b/>
          <w:color w:val="0000CC"/>
          <w:lang w:val="fr-FR"/>
        </w:rPr>
        <w:t xml:space="preserve"> </w:t>
      </w:r>
      <w:r w:rsidR="00411159">
        <w:rPr>
          <w:rFonts w:ascii="Arial" w:hAnsi="Arial" w:cs="Arial"/>
          <w:b/>
          <w:color w:val="0000CC"/>
          <w:lang w:val="fr-FR"/>
        </w:rPr>
        <w:t>30) : s</w:t>
      </w:r>
      <w:r w:rsidR="00411159" w:rsidRPr="00411159">
        <w:rPr>
          <w:rFonts w:ascii="Arial" w:hAnsi="Arial" w:cs="Arial"/>
          <w:b/>
          <w:color w:val="0000CC"/>
          <w:lang w:val="fr-FR"/>
        </w:rPr>
        <w:t>i à l’instant de mise sous tension, la broche CSB est reliée au potentiel V</w:t>
      </w:r>
      <w:r w:rsidR="00411159">
        <w:rPr>
          <w:rFonts w:ascii="Arial" w:hAnsi="Arial" w:cs="Arial"/>
          <w:b/>
          <w:color w:val="0000CC"/>
          <w:lang w:val="fr-FR"/>
        </w:rPr>
        <w:t>DDIO, alors c’est l’interface I2C qui est active, sinon (c’est-à-dire, si la broche CSB est connectée à la masse), c’est l’interface SPI qui est validée.</w:t>
      </w:r>
    </w:p>
    <w:p w14:paraId="48D677D3" w14:textId="77777777" w:rsidR="008842CC" w:rsidRPr="008842CC" w:rsidRDefault="008842CC" w:rsidP="008842CC">
      <w:pPr>
        <w:spacing w:after="0" w:line="240" w:lineRule="auto"/>
        <w:jc w:val="both"/>
        <w:rPr>
          <w:rFonts w:ascii="Arial" w:hAnsi="Arial" w:cs="Arial"/>
          <w:b/>
          <w:color w:val="0000CC"/>
          <w:lang w:val="fr-FR"/>
        </w:rPr>
      </w:pPr>
    </w:p>
    <w:p w14:paraId="66BFBAFB" w14:textId="77777777" w:rsidR="000417ED" w:rsidRPr="000417ED" w:rsidRDefault="006E3DEB" w:rsidP="000417ED">
      <w:pPr>
        <w:pStyle w:val="Paragraphedeliste"/>
        <w:numPr>
          <w:ilvl w:val="1"/>
          <w:numId w:val="1"/>
        </w:numPr>
        <w:spacing w:after="0" w:line="240" w:lineRule="auto"/>
        <w:jc w:val="both"/>
        <w:rPr>
          <w:rFonts w:ascii="Arial" w:hAnsi="Arial" w:cs="Arial"/>
          <w:lang w:val="fr-FR"/>
        </w:rPr>
      </w:pPr>
      <w:r w:rsidRPr="000417ED">
        <w:rPr>
          <w:rFonts w:ascii="Arial" w:hAnsi="Arial" w:cs="Arial"/>
          <w:lang w:val="fr-FR"/>
        </w:rPr>
        <w:t xml:space="preserve">Proposer, pour chacune des deux interfaces, le schéma de câblage du composant BME280 </w:t>
      </w:r>
      <w:r w:rsidR="00361133" w:rsidRPr="000417ED">
        <w:rPr>
          <w:rFonts w:ascii="Arial" w:hAnsi="Arial" w:cs="Arial"/>
          <w:lang w:val="fr-FR"/>
        </w:rPr>
        <w:t>associé à un microcontrôleur</w:t>
      </w:r>
      <w:r w:rsidR="00870443" w:rsidRPr="000417ED">
        <w:rPr>
          <w:rFonts w:ascii="Arial" w:hAnsi="Arial" w:cs="Arial"/>
          <w:lang w:val="fr-FR"/>
        </w:rPr>
        <w:t xml:space="preserve"> alimenté sous Vcc = 3,3V</w:t>
      </w:r>
      <w:r w:rsidR="00361133" w:rsidRPr="000417ED">
        <w:rPr>
          <w:rFonts w:ascii="Arial" w:hAnsi="Arial" w:cs="Arial"/>
          <w:lang w:val="fr-FR"/>
        </w:rPr>
        <w:t xml:space="preserve"> (on ne prendra pas en compte l’interface SPI 3-Wire).</w:t>
      </w:r>
    </w:p>
    <w:p w14:paraId="64752D83" w14:textId="77777777" w:rsidR="000417ED" w:rsidRDefault="000417ED" w:rsidP="000417ED">
      <w:pPr>
        <w:spacing w:after="0" w:line="240" w:lineRule="auto"/>
        <w:jc w:val="both"/>
        <w:rPr>
          <w:rFonts w:ascii="Arial" w:hAnsi="Arial" w:cs="Arial"/>
          <w:lang w:val="fr-FR"/>
        </w:rPr>
      </w:pPr>
    </w:p>
    <w:p w14:paraId="15E6929E" w14:textId="77777777" w:rsidR="000417ED" w:rsidRPr="000417ED" w:rsidRDefault="000417ED" w:rsidP="000417ED">
      <w:pPr>
        <w:spacing w:after="0" w:line="240" w:lineRule="auto"/>
        <w:jc w:val="center"/>
        <w:rPr>
          <w:lang w:val="fr-FR"/>
        </w:rPr>
        <w:sectPr w:rsidR="000417ED" w:rsidRPr="000417ED" w:rsidSect="00CC3E39">
          <w:footerReference w:type="default" r:id="rId12"/>
          <w:type w:val="continuous"/>
          <w:pgSz w:w="11906" w:h="16838" w:code="9"/>
          <w:pgMar w:top="1418" w:right="1418" w:bottom="1418" w:left="1418" w:header="709" w:footer="709" w:gutter="0"/>
          <w:cols w:space="708"/>
          <w:docGrid w:linePitch="360"/>
        </w:sectPr>
      </w:pPr>
    </w:p>
    <w:p w14:paraId="499371FE" w14:textId="77777777" w:rsidR="000417ED" w:rsidRDefault="000417ED" w:rsidP="000417ED">
      <w:pPr>
        <w:spacing w:after="0" w:line="240" w:lineRule="auto"/>
        <w:jc w:val="center"/>
      </w:pPr>
      <w:r>
        <w:object w:dxaOrig="8389" w:dyaOrig="7254" w14:anchorId="1F881A5D">
          <v:shape id="_x0000_i1026" type="#_x0000_t75" style="width:170.2pt;height:147.25pt" o:ole="">
            <v:imagedata r:id="rId13" o:title=""/>
          </v:shape>
          <o:OLEObject Type="Embed" ProgID="CorelDESIGNER.Graphic.16" ShapeID="_x0000_i1026" DrawAspect="Content" ObjectID="_1711771724" r:id="rId14"/>
        </w:object>
      </w:r>
    </w:p>
    <w:p w14:paraId="0F208DAF" w14:textId="77777777" w:rsidR="000417ED" w:rsidRPr="002772E3" w:rsidRDefault="000417ED" w:rsidP="000417ED">
      <w:pPr>
        <w:spacing w:after="0" w:line="240" w:lineRule="auto"/>
        <w:jc w:val="center"/>
        <w:rPr>
          <w:rFonts w:ascii="Arial" w:hAnsi="Arial" w:cs="Arial"/>
          <w:b/>
          <w:color w:val="0000CC"/>
        </w:rPr>
      </w:pPr>
      <w:proofErr w:type="spellStart"/>
      <w:r w:rsidRPr="002772E3">
        <w:rPr>
          <w:rFonts w:ascii="Arial" w:hAnsi="Arial" w:cs="Arial"/>
          <w:b/>
          <w:color w:val="0000CC"/>
        </w:rPr>
        <w:t>Connexion</w:t>
      </w:r>
      <w:proofErr w:type="spellEnd"/>
      <w:r w:rsidRPr="002772E3">
        <w:rPr>
          <w:rFonts w:ascii="Arial" w:hAnsi="Arial" w:cs="Arial"/>
          <w:b/>
          <w:color w:val="0000CC"/>
        </w:rPr>
        <w:t xml:space="preserve"> via </w:t>
      </w:r>
      <w:proofErr w:type="spellStart"/>
      <w:r w:rsidRPr="002772E3">
        <w:rPr>
          <w:rFonts w:ascii="Arial" w:hAnsi="Arial" w:cs="Arial"/>
          <w:b/>
          <w:color w:val="0000CC"/>
        </w:rPr>
        <w:t>une</w:t>
      </w:r>
      <w:proofErr w:type="spellEnd"/>
      <w:r w:rsidRPr="002772E3">
        <w:rPr>
          <w:rFonts w:ascii="Arial" w:hAnsi="Arial" w:cs="Arial"/>
          <w:b/>
          <w:color w:val="0000CC"/>
        </w:rPr>
        <w:t xml:space="preserve"> interface I2C</w:t>
      </w:r>
    </w:p>
    <w:p w14:paraId="6EE81976" w14:textId="77777777" w:rsidR="000417ED" w:rsidRDefault="000417ED" w:rsidP="000417ED">
      <w:pPr>
        <w:spacing w:after="0" w:line="240" w:lineRule="auto"/>
        <w:jc w:val="center"/>
      </w:pPr>
    </w:p>
    <w:p w14:paraId="5925A81F" w14:textId="77777777" w:rsidR="000417ED" w:rsidRDefault="000417ED" w:rsidP="000417ED">
      <w:pPr>
        <w:spacing w:after="0" w:line="240" w:lineRule="auto"/>
        <w:jc w:val="center"/>
      </w:pPr>
      <w:r>
        <w:object w:dxaOrig="8389" w:dyaOrig="7254" w14:anchorId="07CDE44F">
          <v:shape id="_x0000_i1027" type="#_x0000_t75" style="width:172.1pt;height:149.2pt" o:ole="">
            <v:imagedata r:id="rId15" o:title=""/>
          </v:shape>
          <o:OLEObject Type="Embed" ProgID="CorelDESIGNER.Graphic.16" ShapeID="_x0000_i1027" DrawAspect="Content" ObjectID="_1711771725" r:id="rId16"/>
        </w:object>
      </w:r>
    </w:p>
    <w:p w14:paraId="54DD5CDF" w14:textId="77777777" w:rsidR="000417ED" w:rsidRDefault="000417ED" w:rsidP="000417ED">
      <w:pPr>
        <w:spacing w:after="0" w:line="240" w:lineRule="auto"/>
        <w:jc w:val="center"/>
        <w:rPr>
          <w:rFonts w:ascii="Arial" w:hAnsi="Arial" w:cs="Arial"/>
          <w:b/>
          <w:color w:val="0000CC"/>
          <w:lang w:val="fr-FR"/>
        </w:rPr>
      </w:pPr>
      <w:r w:rsidRPr="002772E3">
        <w:rPr>
          <w:rFonts w:ascii="Arial" w:hAnsi="Arial" w:cs="Arial"/>
          <w:b/>
          <w:color w:val="0000CC"/>
          <w:lang w:val="fr-FR"/>
        </w:rPr>
        <w:t>Connexion via une interface SPI</w:t>
      </w:r>
    </w:p>
    <w:p w14:paraId="4B40CB00" w14:textId="77777777" w:rsidR="000417ED" w:rsidRDefault="000417ED" w:rsidP="008842CC">
      <w:pPr>
        <w:spacing w:after="0" w:line="240" w:lineRule="auto"/>
        <w:jc w:val="both"/>
        <w:rPr>
          <w:rFonts w:ascii="Arial" w:hAnsi="Arial" w:cs="Arial"/>
          <w:b/>
          <w:color w:val="0000CC"/>
          <w:lang w:val="fr-FR"/>
        </w:rPr>
        <w:sectPr w:rsidR="000417ED" w:rsidSect="00CC3E39">
          <w:type w:val="continuous"/>
          <w:pgSz w:w="11906" w:h="16838" w:code="9"/>
          <w:pgMar w:top="1418" w:right="1418" w:bottom="1418" w:left="1418" w:header="709" w:footer="709" w:gutter="0"/>
          <w:cols w:num="2" w:space="708"/>
          <w:docGrid w:linePitch="360"/>
        </w:sectPr>
      </w:pPr>
    </w:p>
    <w:p w14:paraId="0FB8AB33" w14:textId="77777777" w:rsidR="00411159" w:rsidRPr="0006070E" w:rsidRDefault="0006070E" w:rsidP="008842CC">
      <w:pPr>
        <w:spacing w:after="0" w:line="240" w:lineRule="auto"/>
        <w:jc w:val="both"/>
        <w:rPr>
          <w:rFonts w:ascii="Arial" w:hAnsi="Arial" w:cs="Arial"/>
          <w:b/>
          <w:color w:val="0000CC"/>
          <w:lang w:val="fr-FR"/>
        </w:rPr>
      </w:pPr>
      <w:r w:rsidRPr="0006070E">
        <w:rPr>
          <w:rFonts w:ascii="Arial" w:hAnsi="Arial" w:cs="Arial"/>
          <w:b/>
          <w:color w:val="0000CC"/>
          <w:lang w:val="fr-FR"/>
        </w:rPr>
        <w:t>Ce qui peut être troublant, pour ce qui concerne le schéma de connexion via une interface I2C, est le fait que la broche SDO est une broche d’entrée, d’une part, et que la broche SDI constitue, lors d’une opération de lecture, une sortie, d’autre part.</w:t>
      </w:r>
    </w:p>
    <w:p w14:paraId="3A8C8218" w14:textId="77777777" w:rsidR="0006070E" w:rsidRDefault="0006070E" w:rsidP="008842CC">
      <w:pPr>
        <w:spacing w:after="0" w:line="240" w:lineRule="auto"/>
        <w:jc w:val="both"/>
        <w:rPr>
          <w:rFonts w:ascii="Arial" w:hAnsi="Arial" w:cs="Arial"/>
          <w:b/>
          <w:color w:val="0000CC"/>
          <w:lang w:val="fr-FR"/>
        </w:rPr>
      </w:pPr>
      <w:r w:rsidRPr="0006070E">
        <w:rPr>
          <w:rFonts w:ascii="Arial" w:hAnsi="Arial" w:cs="Arial"/>
          <w:b/>
          <w:color w:val="0000CC"/>
          <w:lang w:val="fr-FR"/>
        </w:rPr>
        <w:t>D’autres constructeurs auraient nommé ces deux broches respectives A0/SDO et SDA/SDI.</w:t>
      </w:r>
    </w:p>
    <w:p w14:paraId="3B679FE5" w14:textId="77777777" w:rsidR="00ED1AD4" w:rsidRPr="0006070E" w:rsidRDefault="00ED1AD4" w:rsidP="008842CC">
      <w:pPr>
        <w:spacing w:after="0" w:line="240" w:lineRule="auto"/>
        <w:jc w:val="both"/>
        <w:rPr>
          <w:rFonts w:ascii="Arial" w:hAnsi="Arial" w:cs="Arial"/>
          <w:b/>
          <w:color w:val="0000CC"/>
          <w:lang w:val="fr-FR"/>
        </w:rPr>
      </w:pPr>
    </w:p>
    <w:p w14:paraId="116DF17B" w14:textId="77777777" w:rsidR="00361133" w:rsidRDefault="00361133" w:rsidP="0077634E">
      <w:pPr>
        <w:pStyle w:val="Sansinterligne"/>
        <w:numPr>
          <w:ilvl w:val="1"/>
          <w:numId w:val="1"/>
        </w:numPr>
        <w:jc w:val="both"/>
        <w:rPr>
          <w:rFonts w:ascii="Arial" w:hAnsi="Arial" w:cs="Arial"/>
          <w:lang w:val="fr-FR"/>
        </w:rPr>
      </w:pPr>
      <w:r>
        <w:rPr>
          <w:rFonts w:ascii="Arial" w:hAnsi="Arial" w:cs="Arial"/>
          <w:lang w:val="fr-FR"/>
        </w:rPr>
        <w:t>Préciser, en utilisant l’interface I2C, combien d’adresses distinctes le composant peut présenter, comment les sélectionner et quelles sont leurs valeurs.</w:t>
      </w:r>
    </w:p>
    <w:p w14:paraId="41D5B4A1" w14:textId="77777777" w:rsidR="00411159" w:rsidRDefault="00411159" w:rsidP="00411159">
      <w:pPr>
        <w:pStyle w:val="Sansinterligne"/>
        <w:jc w:val="both"/>
        <w:rPr>
          <w:rFonts w:ascii="Arial" w:hAnsi="Arial" w:cs="Arial"/>
          <w:b/>
          <w:color w:val="0000CC"/>
          <w:lang w:val="fr-FR"/>
        </w:rPr>
      </w:pPr>
      <w:r>
        <w:rPr>
          <w:rFonts w:ascii="Arial" w:hAnsi="Arial" w:cs="Arial"/>
          <w:b/>
          <w:color w:val="0000CC"/>
          <w:lang w:val="fr-FR"/>
        </w:rPr>
        <w:t>L’adresse I2C du composant est 111011x où x correspond au niveau logique de la tension appliquée sur la broche SDO</w:t>
      </w:r>
      <w:r w:rsidR="00283311">
        <w:rPr>
          <w:rFonts w:ascii="Arial" w:hAnsi="Arial" w:cs="Arial"/>
          <w:b/>
          <w:color w:val="0000CC"/>
          <w:lang w:val="fr-FR"/>
        </w:rPr>
        <w:t xml:space="preserve"> (p</w:t>
      </w:r>
      <w:r w:rsidR="00A32D31">
        <w:rPr>
          <w:rFonts w:ascii="Arial" w:hAnsi="Arial" w:cs="Arial"/>
          <w:b/>
          <w:color w:val="0000CC"/>
          <w:lang w:val="fr-FR"/>
        </w:rPr>
        <w:t>age</w:t>
      </w:r>
      <w:r w:rsidR="0020763C">
        <w:rPr>
          <w:rFonts w:ascii="Arial" w:hAnsi="Arial" w:cs="Arial"/>
          <w:b/>
          <w:color w:val="0000CC"/>
          <w:lang w:val="fr-FR"/>
        </w:rPr>
        <w:t xml:space="preserve"> </w:t>
      </w:r>
      <w:r w:rsidR="00283311">
        <w:rPr>
          <w:rFonts w:ascii="Arial" w:hAnsi="Arial" w:cs="Arial"/>
          <w:b/>
          <w:color w:val="0000CC"/>
          <w:lang w:val="fr-FR"/>
        </w:rPr>
        <w:t xml:space="preserve">31). Le composant comporte donc 2 adresses distinctes selon le niveau logique de la tension appliquée sur la broche SDO : </w:t>
      </w:r>
      <w:r>
        <w:rPr>
          <w:rFonts w:ascii="Arial" w:hAnsi="Arial" w:cs="Arial"/>
          <w:b/>
          <w:color w:val="0000CC"/>
          <w:lang w:val="fr-FR"/>
        </w:rPr>
        <w:t>si cette dernière est connectée à la masse, l’adresse est égale à 1110110, soit 0x76</w:t>
      </w:r>
      <w:r w:rsidR="00283311">
        <w:rPr>
          <w:rFonts w:ascii="Arial" w:hAnsi="Arial" w:cs="Arial"/>
          <w:b/>
          <w:color w:val="0000CC"/>
          <w:lang w:val="fr-FR"/>
        </w:rPr>
        <w:t>, et si elle est connectée au potentiel V</w:t>
      </w:r>
      <w:r w:rsidR="00283311" w:rsidRPr="00283311">
        <w:rPr>
          <w:rFonts w:ascii="Arial" w:hAnsi="Arial" w:cs="Arial"/>
          <w:b/>
          <w:color w:val="0000CC"/>
          <w:vertAlign w:val="subscript"/>
          <w:lang w:val="fr-FR"/>
        </w:rPr>
        <w:t>DDIO</w:t>
      </w:r>
      <w:r w:rsidR="00283311">
        <w:rPr>
          <w:rFonts w:ascii="Arial" w:hAnsi="Arial" w:cs="Arial"/>
          <w:b/>
          <w:color w:val="0000CC"/>
          <w:lang w:val="fr-FR"/>
        </w:rPr>
        <w:t>, son adresse sera égale à 1110111, soit 0x77.</w:t>
      </w:r>
    </w:p>
    <w:p w14:paraId="3E7F6020" w14:textId="77777777" w:rsidR="00283311" w:rsidRPr="00411159" w:rsidRDefault="00283311" w:rsidP="00411159">
      <w:pPr>
        <w:pStyle w:val="Sansinterligne"/>
        <w:jc w:val="both"/>
        <w:rPr>
          <w:rFonts w:ascii="Arial" w:hAnsi="Arial" w:cs="Arial"/>
          <w:b/>
          <w:color w:val="0000CC"/>
          <w:lang w:val="fr-FR"/>
        </w:rPr>
      </w:pPr>
    </w:p>
    <w:p w14:paraId="37978B16" w14:textId="77777777" w:rsidR="00361133" w:rsidRPr="0077634E" w:rsidRDefault="004E0927" w:rsidP="0077634E">
      <w:pPr>
        <w:pStyle w:val="Sansinterligne"/>
        <w:numPr>
          <w:ilvl w:val="1"/>
          <w:numId w:val="1"/>
        </w:numPr>
        <w:ind w:left="714" w:hanging="357"/>
        <w:jc w:val="both"/>
        <w:rPr>
          <w:rFonts w:ascii="Arial" w:hAnsi="Arial" w:cs="Arial"/>
          <w:lang w:val="fr-FR"/>
        </w:rPr>
      </w:pPr>
      <w:r w:rsidRPr="0077634E">
        <w:rPr>
          <w:rFonts w:ascii="Arial" w:hAnsi="Arial" w:cs="Arial"/>
          <w:lang w:val="fr-FR"/>
        </w:rPr>
        <w:lastRenderedPageBreak/>
        <w:t>Indiquer, pour chacune des interfaces de communication, la valeur maximale de la fréquence d’horloge.</w:t>
      </w:r>
    </w:p>
    <w:p w14:paraId="4BBF8E34" w14:textId="77777777" w:rsidR="004E0927" w:rsidRDefault="00283311" w:rsidP="004E0927">
      <w:pPr>
        <w:pStyle w:val="Sansinterligne"/>
        <w:jc w:val="both"/>
        <w:rPr>
          <w:rFonts w:ascii="Arial" w:hAnsi="Arial" w:cs="Arial"/>
          <w:b/>
          <w:color w:val="0000CC"/>
          <w:lang w:val="fr-FR"/>
        </w:rPr>
      </w:pPr>
      <w:r w:rsidRPr="00283311">
        <w:rPr>
          <w:rFonts w:ascii="Arial" w:hAnsi="Arial" w:cs="Arial"/>
          <w:b/>
          <w:color w:val="0000CC"/>
          <w:lang w:val="fr-FR"/>
        </w:rPr>
        <w:t xml:space="preserve">Pour ce qui concerne l’interface SPI, </w:t>
      </w:r>
      <w:proofErr w:type="spellStart"/>
      <w:r w:rsidRPr="00283311">
        <w:rPr>
          <w:rFonts w:ascii="Arial" w:hAnsi="Arial" w:cs="Arial"/>
          <w:b/>
          <w:color w:val="0000CC"/>
          <w:lang w:val="fr-FR"/>
        </w:rPr>
        <w:t>f</w:t>
      </w:r>
      <w:r w:rsidRPr="00283311">
        <w:rPr>
          <w:rFonts w:ascii="Arial" w:hAnsi="Arial" w:cs="Arial"/>
          <w:b/>
          <w:color w:val="0000CC"/>
          <w:vertAlign w:val="subscript"/>
          <w:lang w:val="fr-FR"/>
        </w:rPr>
        <w:t>SCKmax</w:t>
      </w:r>
      <w:proofErr w:type="spellEnd"/>
      <w:r w:rsidRPr="00283311">
        <w:rPr>
          <w:rFonts w:ascii="Arial" w:hAnsi="Arial" w:cs="Arial"/>
          <w:b/>
          <w:color w:val="0000CC"/>
          <w:lang w:val="fr-FR"/>
        </w:rPr>
        <w:t xml:space="preserve"> = 10 MHz (p</w:t>
      </w:r>
      <w:r w:rsidR="00A32D31">
        <w:rPr>
          <w:rFonts w:ascii="Arial" w:hAnsi="Arial" w:cs="Arial"/>
          <w:b/>
          <w:color w:val="0000CC"/>
          <w:lang w:val="fr-FR"/>
        </w:rPr>
        <w:t>age</w:t>
      </w:r>
      <w:r w:rsidR="0020763C">
        <w:rPr>
          <w:rFonts w:ascii="Arial" w:hAnsi="Arial" w:cs="Arial"/>
          <w:b/>
          <w:color w:val="0000CC"/>
          <w:lang w:val="fr-FR"/>
        </w:rPr>
        <w:t xml:space="preserve"> </w:t>
      </w:r>
      <w:r w:rsidRPr="00283311">
        <w:rPr>
          <w:rFonts w:ascii="Arial" w:hAnsi="Arial" w:cs="Arial"/>
          <w:b/>
          <w:color w:val="0000CC"/>
          <w:lang w:val="fr-FR"/>
        </w:rPr>
        <w:t xml:space="preserve">36) et pour l’interface I2C, </w:t>
      </w:r>
      <w:proofErr w:type="spellStart"/>
      <w:r w:rsidRPr="00283311">
        <w:rPr>
          <w:rFonts w:ascii="Arial" w:hAnsi="Arial" w:cs="Arial"/>
          <w:b/>
          <w:color w:val="0000CC"/>
          <w:lang w:val="fr-FR"/>
        </w:rPr>
        <w:t>f</w:t>
      </w:r>
      <w:r w:rsidRPr="00283311">
        <w:rPr>
          <w:rFonts w:ascii="Arial" w:hAnsi="Arial" w:cs="Arial"/>
          <w:b/>
          <w:color w:val="0000CC"/>
          <w:vertAlign w:val="subscript"/>
          <w:lang w:val="fr-FR"/>
        </w:rPr>
        <w:t>SCKmax</w:t>
      </w:r>
      <w:proofErr w:type="spellEnd"/>
      <w:r w:rsidRPr="00283311">
        <w:rPr>
          <w:rFonts w:ascii="Arial" w:hAnsi="Arial" w:cs="Arial"/>
          <w:b/>
          <w:color w:val="0000CC"/>
          <w:lang w:val="fr-FR"/>
        </w:rPr>
        <w:t xml:space="preserve"> = 3,4 MHz (p</w:t>
      </w:r>
      <w:r w:rsidR="00A32D31">
        <w:rPr>
          <w:rFonts w:ascii="Arial" w:hAnsi="Arial" w:cs="Arial"/>
          <w:b/>
          <w:color w:val="0000CC"/>
          <w:lang w:val="fr-FR"/>
        </w:rPr>
        <w:t>age</w:t>
      </w:r>
      <w:r w:rsidR="0020763C">
        <w:rPr>
          <w:rFonts w:ascii="Arial" w:hAnsi="Arial" w:cs="Arial"/>
          <w:b/>
          <w:color w:val="0000CC"/>
          <w:lang w:val="fr-FR"/>
        </w:rPr>
        <w:t xml:space="preserve"> </w:t>
      </w:r>
      <w:r w:rsidRPr="00283311">
        <w:rPr>
          <w:rFonts w:ascii="Arial" w:hAnsi="Arial" w:cs="Arial"/>
          <w:b/>
          <w:color w:val="0000CC"/>
          <w:lang w:val="fr-FR"/>
        </w:rPr>
        <w:t>2).</w:t>
      </w:r>
    </w:p>
    <w:p w14:paraId="0EBF381C" w14:textId="77777777" w:rsidR="003E703F" w:rsidRPr="00283311" w:rsidRDefault="003E703F" w:rsidP="004E0927">
      <w:pPr>
        <w:pStyle w:val="Sansinterligne"/>
        <w:jc w:val="both"/>
        <w:rPr>
          <w:rFonts w:ascii="Arial" w:hAnsi="Arial" w:cs="Arial"/>
          <w:b/>
          <w:color w:val="0000CC"/>
          <w:lang w:val="fr-FR"/>
        </w:rPr>
      </w:pPr>
      <w:r>
        <w:rPr>
          <w:rFonts w:ascii="Arial" w:hAnsi="Arial" w:cs="Arial"/>
          <w:b/>
          <w:color w:val="0000CC"/>
          <w:lang w:val="fr-FR"/>
        </w:rPr>
        <w:t>Remarque personnelle : j’ai des doutes sur cette valeur de 3,4 MHz, si je considère (p</w:t>
      </w:r>
      <w:r w:rsidR="00A32D31">
        <w:rPr>
          <w:rFonts w:ascii="Arial" w:hAnsi="Arial" w:cs="Arial"/>
          <w:b/>
          <w:color w:val="0000CC"/>
          <w:lang w:val="fr-FR"/>
        </w:rPr>
        <w:t>age</w:t>
      </w:r>
      <w:r w:rsidR="0020763C">
        <w:rPr>
          <w:rFonts w:ascii="Arial" w:hAnsi="Arial" w:cs="Arial"/>
          <w:b/>
          <w:color w:val="0000CC"/>
          <w:lang w:val="fr-FR"/>
        </w:rPr>
        <w:t xml:space="preserve"> </w:t>
      </w:r>
      <w:r>
        <w:rPr>
          <w:rFonts w:ascii="Arial" w:hAnsi="Arial" w:cs="Arial"/>
          <w:b/>
          <w:color w:val="0000CC"/>
          <w:lang w:val="fr-FR"/>
        </w:rPr>
        <w:t>35) l’information selon laquelle la période minimale, en considérant des fronts montant et descendant instantanés, est égale à (160+210) ns, soit une fréquence maximale de 2,7 MHz.</w:t>
      </w:r>
    </w:p>
    <w:p w14:paraId="58D84E21" w14:textId="77777777" w:rsidR="004E0927" w:rsidRDefault="004E0927" w:rsidP="004E0927">
      <w:pPr>
        <w:pStyle w:val="Sansinterligne"/>
        <w:jc w:val="both"/>
        <w:rPr>
          <w:rFonts w:ascii="Arial" w:hAnsi="Arial" w:cs="Arial"/>
          <w:lang w:val="fr-FR"/>
        </w:rPr>
      </w:pPr>
    </w:p>
    <w:p w14:paraId="7D3A3E85" w14:textId="77777777" w:rsidR="004E0927" w:rsidRDefault="004E0927" w:rsidP="004E0927">
      <w:pPr>
        <w:pStyle w:val="Sansinterligne"/>
        <w:jc w:val="both"/>
        <w:rPr>
          <w:rFonts w:ascii="Arial" w:hAnsi="Arial" w:cs="Arial"/>
          <w:lang w:val="fr-FR"/>
        </w:rPr>
      </w:pPr>
    </w:p>
    <w:p w14:paraId="3E7D8228" w14:textId="77777777" w:rsidR="004E0927" w:rsidRPr="008C472C" w:rsidRDefault="008C472C" w:rsidP="004E0927">
      <w:pPr>
        <w:pStyle w:val="Sansinterligne"/>
        <w:jc w:val="both"/>
        <w:rPr>
          <w:rFonts w:ascii="Arial" w:hAnsi="Arial" w:cs="Arial"/>
          <w:i/>
          <w:lang w:val="fr-FR"/>
        </w:rPr>
      </w:pPr>
      <w:r>
        <w:rPr>
          <w:rFonts w:ascii="Arial" w:hAnsi="Arial" w:cs="Arial"/>
          <w:i/>
          <w:lang w:val="fr-FR"/>
        </w:rPr>
        <w:t>P</w:t>
      </w:r>
      <w:r w:rsidR="00C415D8" w:rsidRPr="008C472C">
        <w:rPr>
          <w:rFonts w:ascii="Arial" w:hAnsi="Arial" w:cs="Arial"/>
          <w:i/>
          <w:lang w:val="fr-FR"/>
        </w:rPr>
        <w:t>rocessus de mesure des paramètres physiques</w:t>
      </w:r>
    </w:p>
    <w:p w14:paraId="6FF70C86" w14:textId="77777777" w:rsidR="00C415D8" w:rsidRDefault="00C415D8" w:rsidP="004E0927">
      <w:pPr>
        <w:pStyle w:val="Sansinterligne"/>
        <w:jc w:val="both"/>
        <w:rPr>
          <w:rFonts w:ascii="Arial" w:hAnsi="Arial" w:cs="Arial"/>
          <w:lang w:val="fr-FR"/>
        </w:rPr>
      </w:pPr>
    </w:p>
    <w:p w14:paraId="73A86245" w14:textId="77777777" w:rsidR="00C415D8" w:rsidRDefault="00C415D8" w:rsidP="004E0927">
      <w:pPr>
        <w:pStyle w:val="Sansinterligne"/>
        <w:jc w:val="both"/>
        <w:rPr>
          <w:rFonts w:ascii="Arial" w:hAnsi="Arial" w:cs="Arial"/>
          <w:lang w:val="fr-FR"/>
        </w:rPr>
      </w:pPr>
      <w:r>
        <w:rPr>
          <w:rFonts w:ascii="Arial" w:hAnsi="Arial" w:cs="Arial"/>
          <w:lang w:val="fr-FR"/>
        </w:rPr>
        <w:t>Le processus de mesure, proposé par le constructeur, est rappelé ci-dessous :</w:t>
      </w:r>
    </w:p>
    <w:p w14:paraId="1DCED8FF" w14:textId="77777777" w:rsidR="00C415D8" w:rsidRDefault="00C415D8" w:rsidP="004E0927">
      <w:pPr>
        <w:pStyle w:val="Sansinterligne"/>
        <w:jc w:val="both"/>
        <w:rPr>
          <w:rFonts w:ascii="Arial" w:hAnsi="Arial" w:cs="Arial"/>
          <w:lang w:val="fr-FR"/>
        </w:rPr>
      </w:pPr>
    </w:p>
    <w:p w14:paraId="23675FB8" w14:textId="77777777" w:rsidR="00C415D8" w:rsidRDefault="00C415D8" w:rsidP="00C415D8">
      <w:pPr>
        <w:pStyle w:val="Sansinterligne"/>
        <w:jc w:val="center"/>
        <w:rPr>
          <w:rFonts w:ascii="Arial" w:hAnsi="Arial" w:cs="Arial"/>
          <w:lang w:val="fr-FR"/>
        </w:rPr>
      </w:pPr>
      <w:r>
        <w:rPr>
          <w:noProof/>
          <w:lang w:val="fr-FR" w:eastAsia="fr-FR"/>
        </w:rPr>
        <w:drawing>
          <wp:inline distT="0" distB="0" distL="0" distR="0" wp14:anchorId="7FAA3BE6" wp14:editId="1D92B73D">
            <wp:extent cx="3688536" cy="2277591"/>
            <wp:effectExtent l="0" t="0" r="7620" b="889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689583" cy="2278238"/>
                    </a:xfrm>
                    <a:prstGeom prst="rect">
                      <a:avLst/>
                    </a:prstGeom>
                  </pic:spPr>
                </pic:pic>
              </a:graphicData>
            </a:graphic>
          </wp:inline>
        </w:drawing>
      </w:r>
    </w:p>
    <w:p w14:paraId="4FCFC858" w14:textId="77777777" w:rsidR="00C415D8" w:rsidRDefault="00C415D8" w:rsidP="00C415D8">
      <w:pPr>
        <w:pStyle w:val="Sansinterligne"/>
        <w:jc w:val="center"/>
        <w:rPr>
          <w:rFonts w:ascii="Arial" w:hAnsi="Arial" w:cs="Arial"/>
          <w:lang w:val="fr-FR"/>
        </w:rPr>
      </w:pPr>
    </w:p>
    <w:p w14:paraId="7145C224" w14:textId="77777777" w:rsidR="00C415D8" w:rsidRDefault="00C415D8" w:rsidP="00C415D8">
      <w:pPr>
        <w:pStyle w:val="Sansinterligne"/>
        <w:jc w:val="both"/>
        <w:rPr>
          <w:rFonts w:ascii="Arial" w:hAnsi="Arial" w:cs="Arial"/>
          <w:lang w:val="fr-FR"/>
        </w:rPr>
      </w:pPr>
      <w:r>
        <w:rPr>
          <w:rFonts w:ascii="Arial" w:hAnsi="Arial" w:cs="Arial"/>
          <w:lang w:val="fr-FR"/>
        </w:rPr>
        <w:t>On s’attache, dans ce qui suit, à démystifier les</w:t>
      </w:r>
      <w:r w:rsidR="00870443">
        <w:rPr>
          <w:rFonts w:ascii="Arial" w:hAnsi="Arial" w:cs="Arial"/>
          <w:lang w:val="fr-FR"/>
        </w:rPr>
        <w:t xml:space="preserve"> notions d</w:t>
      </w:r>
      <w:proofErr w:type="gramStart"/>
      <w:r w:rsidR="00870443">
        <w:rPr>
          <w:rFonts w:ascii="Arial" w:hAnsi="Arial" w:cs="Arial"/>
          <w:lang w:val="fr-FR"/>
        </w:rPr>
        <w:t>’</w:t>
      </w:r>
      <w:r>
        <w:rPr>
          <w:rFonts w:ascii="Arial" w:hAnsi="Arial" w:cs="Arial"/>
          <w:lang w:val="fr-FR"/>
        </w:rPr>
        <w:t>«</w:t>
      </w:r>
      <w:proofErr w:type="gramEnd"/>
      <w:r>
        <w:rPr>
          <w:rFonts w:ascii="Arial" w:hAnsi="Arial" w:cs="Arial"/>
          <w:lang w:val="fr-FR"/>
        </w:rPr>
        <w:t> </w:t>
      </w:r>
      <w:proofErr w:type="spellStart"/>
      <w:r w:rsidRPr="00870443">
        <w:rPr>
          <w:rFonts w:ascii="Arial" w:hAnsi="Arial" w:cs="Arial"/>
          <w:i/>
          <w:lang w:val="fr-FR"/>
        </w:rPr>
        <w:t>oversampling</w:t>
      </w:r>
      <w:proofErr w:type="spellEnd"/>
      <w:r>
        <w:rPr>
          <w:rFonts w:ascii="Arial" w:hAnsi="Arial" w:cs="Arial"/>
          <w:lang w:val="fr-FR"/>
        </w:rPr>
        <w:t> » et de « </w:t>
      </w:r>
      <w:r w:rsidRPr="00870443">
        <w:rPr>
          <w:rFonts w:ascii="Arial" w:hAnsi="Arial" w:cs="Arial"/>
          <w:i/>
          <w:lang w:val="fr-FR"/>
        </w:rPr>
        <w:t xml:space="preserve">IIR </w:t>
      </w:r>
      <w:proofErr w:type="spellStart"/>
      <w:r w:rsidRPr="00870443">
        <w:rPr>
          <w:rFonts w:ascii="Arial" w:hAnsi="Arial" w:cs="Arial"/>
          <w:i/>
          <w:lang w:val="fr-FR"/>
        </w:rPr>
        <w:t>filter</w:t>
      </w:r>
      <w:proofErr w:type="spellEnd"/>
      <w:r>
        <w:rPr>
          <w:rFonts w:ascii="Arial" w:hAnsi="Arial" w:cs="Arial"/>
          <w:lang w:val="fr-FR"/>
        </w:rPr>
        <w:t> ».</w:t>
      </w:r>
    </w:p>
    <w:p w14:paraId="1C35C7AE" w14:textId="77777777" w:rsidR="004E0927" w:rsidRDefault="004E0927" w:rsidP="004E0927">
      <w:pPr>
        <w:pStyle w:val="Sansinterligne"/>
        <w:jc w:val="both"/>
        <w:rPr>
          <w:rFonts w:ascii="Arial" w:hAnsi="Arial" w:cs="Arial"/>
          <w:lang w:val="fr-FR"/>
        </w:rPr>
      </w:pPr>
    </w:p>
    <w:p w14:paraId="563A2791" w14:textId="77777777" w:rsidR="008C472C" w:rsidRDefault="008C472C" w:rsidP="004E0927">
      <w:pPr>
        <w:pStyle w:val="Sansinterligne"/>
        <w:jc w:val="both"/>
        <w:rPr>
          <w:rFonts w:ascii="Arial" w:hAnsi="Arial" w:cs="Arial"/>
          <w:lang w:val="fr-FR"/>
        </w:rPr>
      </w:pPr>
    </w:p>
    <w:p w14:paraId="100CB8D9" w14:textId="77777777" w:rsidR="008C472C" w:rsidRDefault="00501F81" w:rsidP="004E0927">
      <w:pPr>
        <w:pStyle w:val="Sansinterligne"/>
        <w:jc w:val="both"/>
        <w:rPr>
          <w:rFonts w:ascii="Arial" w:hAnsi="Arial" w:cs="Arial"/>
          <w:lang w:val="fr-FR"/>
        </w:rPr>
      </w:pPr>
      <w:r>
        <w:rPr>
          <w:rFonts w:ascii="Arial" w:hAnsi="Arial" w:cs="Arial"/>
          <w:lang w:val="fr-FR"/>
        </w:rPr>
        <w:t>Le constructeur indique successivement, aux paragraphes 3.4.1 à 3.4.3 :</w:t>
      </w:r>
    </w:p>
    <w:p w14:paraId="531C2822" w14:textId="77777777" w:rsidR="00501F81" w:rsidRPr="00501F81" w:rsidRDefault="00501F81" w:rsidP="0077634E">
      <w:pPr>
        <w:pStyle w:val="Sansinterligne"/>
        <w:ind w:left="720"/>
        <w:jc w:val="both"/>
        <w:rPr>
          <w:rFonts w:ascii="Arial" w:hAnsi="Arial" w:cs="Arial"/>
        </w:rPr>
      </w:pPr>
      <w:r w:rsidRPr="00501F81">
        <w:rPr>
          <w:rFonts w:ascii="Arial" w:hAnsi="Arial" w:cs="Arial"/>
        </w:rPr>
        <w:t>« </w:t>
      </w:r>
      <w:r>
        <w:rPr>
          <w:rFonts w:ascii="Arial" w:hAnsi="Arial" w:cs="Arial"/>
          <w:i/>
        </w:rPr>
        <w:t>F</w:t>
      </w:r>
      <w:r w:rsidRPr="00501F81">
        <w:rPr>
          <w:rFonts w:ascii="Arial" w:hAnsi="Arial" w:cs="Arial"/>
          <w:i/>
        </w:rPr>
        <w:t>or the humidity, oversampling is possible to reduce the noise</w:t>
      </w:r>
      <w:r>
        <w:rPr>
          <w:rFonts w:ascii="Arial" w:hAnsi="Arial" w:cs="Arial"/>
          <w:i/>
        </w:rPr>
        <w:t>.</w:t>
      </w:r>
      <w:r w:rsidRPr="00501F81">
        <w:rPr>
          <w:rFonts w:ascii="Arial" w:hAnsi="Arial" w:cs="Arial"/>
        </w:rPr>
        <w:t> »,</w:t>
      </w:r>
    </w:p>
    <w:p w14:paraId="7A3C8F3E" w14:textId="77777777" w:rsidR="00501F81" w:rsidRPr="00501F81" w:rsidRDefault="00501F81" w:rsidP="0077634E">
      <w:pPr>
        <w:pStyle w:val="Sansinterligne"/>
        <w:ind w:left="720"/>
        <w:jc w:val="both"/>
        <w:rPr>
          <w:rFonts w:ascii="Arial" w:hAnsi="Arial" w:cs="Arial"/>
        </w:rPr>
      </w:pPr>
      <w:r w:rsidRPr="00501F81">
        <w:rPr>
          <w:rFonts w:ascii="Arial" w:hAnsi="Arial" w:cs="Arial"/>
        </w:rPr>
        <w:t>« </w:t>
      </w:r>
      <w:r>
        <w:rPr>
          <w:rFonts w:ascii="Arial" w:hAnsi="Arial" w:cs="Arial"/>
          <w:i/>
        </w:rPr>
        <w:t>For the pressure</w:t>
      </w:r>
      <w:r w:rsidRPr="00501F81">
        <w:rPr>
          <w:rFonts w:ascii="Arial" w:hAnsi="Arial" w:cs="Arial"/>
          <w:i/>
        </w:rPr>
        <w:t>, oversampling is possible to reduce the noise</w:t>
      </w:r>
      <w:r>
        <w:rPr>
          <w:rFonts w:ascii="Arial" w:hAnsi="Arial" w:cs="Arial"/>
          <w:i/>
        </w:rPr>
        <w:t>.</w:t>
      </w:r>
      <w:r w:rsidRPr="00501F81">
        <w:rPr>
          <w:rFonts w:ascii="Arial" w:hAnsi="Arial" w:cs="Arial"/>
        </w:rPr>
        <w:t> »,</w:t>
      </w:r>
    </w:p>
    <w:p w14:paraId="00503723" w14:textId="77777777" w:rsidR="00501F81" w:rsidRDefault="00501F81" w:rsidP="0077634E">
      <w:pPr>
        <w:pStyle w:val="Sansinterligne"/>
        <w:ind w:left="720"/>
        <w:jc w:val="both"/>
        <w:rPr>
          <w:rFonts w:ascii="Arial" w:hAnsi="Arial" w:cs="Arial"/>
        </w:rPr>
      </w:pPr>
      <w:r w:rsidRPr="00501F81">
        <w:rPr>
          <w:rFonts w:ascii="Arial" w:hAnsi="Arial" w:cs="Arial"/>
        </w:rPr>
        <w:t>« </w:t>
      </w:r>
      <w:r>
        <w:rPr>
          <w:rFonts w:ascii="Arial" w:hAnsi="Arial" w:cs="Arial"/>
          <w:i/>
        </w:rPr>
        <w:t>For the temperature</w:t>
      </w:r>
      <w:r w:rsidRPr="00501F81">
        <w:rPr>
          <w:rFonts w:ascii="Arial" w:hAnsi="Arial" w:cs="Arial"/>
          <w:i/>
        </w:rPr>
        <w:t>, oversampling is possible to reduce the noise</w:t>
      </w:r>
      <w:r>
        <w:rPr>
          <w:rFonts w:ascii="Arial" w:hAnsi="Arial" w:cs="Arial"/>
          <w:i/>
        </w:rPr>
        <w:t>.</w:t>
      </w:r>
      <w:r w:rsidRPr="00501F81">
        <w:rPr>
          <w:rFonts w:ascii="Arial" w:hAnsi="Arial" w:cs="Arial"/>
        </w:rPr>
        <w:t> »</w:t>
      </w:r>
      <w:r>
        <w:rPr>
          <w:rFonts w:ascii="Arial" w:hAnsi="Arial" w:cs="Arial"/>
        </w:rPr>
        <w:t>.</w:t>
      </w:r>
    </w:p>
    <w:p w14:paraId="205FE5B3" w14:textId="77777777" w:rsidR="00501F81" w:rsidRDefault="00501F81" w:rsidP="00501F81">
      <w:pPr>
        <w:pStyle w:val="Sansinterligne"/>
        <w:jc w:val="both"/>
        <w:rPr>
          <w:rFonts w:ascii="Arial" w:hAnsi="Arial" w:cs="Arial"/>
          <w:lang w:val="fr-FR"/>
        </w:rPr>
      </w:pPr>
      <w:r w:rsidRPr="00501F81">
        <w:rPr>
          <w:rFonts w:ascii="Arial" w:hAnsi="Arial" w:cs="Arial"/>
          <w:lang w:val="fr-FR"/>
        </w:rPr>
        <w:t>Il i</w:t>
      </w:r>
      <w:r>
        <w:rPr>
          <w:rFonts w:ascii="Arial" w:hAnsi="Arial" w:cs="Arial"/>
          <w:lang w:val="fr-FR"/>
        </w:rPr>
        <w:t>ndique, par ailleurs, sur le synoptique de la page précédente, que les différentes valeurs possibles de « </w:t>
      </w:r>
      <w:proofErr w:type="spellStart"/>
      <w:r w:rsidRPr="0033250F">
        <w:rPr>
          <w:rFonts w:ascii="Arial" w:hAnsi="Arial" w:cs="Arial"/>
          <w:i/>
          <w:lang w:val="fr-FR"/>
        </w:rPr>
        <w:t>oversampling</w:t>
      </w:r>
      <w:proofErr w:type="spellEnd"/>
      <w:r>
        <w:rPr>
          <w:rFonts w:ascii="Arial" w:hAnsi="Arial" w:cs="Arial"/>
          <w:lang w:val="fr-FR"/>
        </w:rPr>
        <w:t xml:space="preserve"> » sont fixées par les paramètres notés respectivement </w:t>
      </w:r>
      <w:proofErr w:type="spellStart"/>
      <w:r w:rsidRPr="0033250F">
        <w:rPr>
          <w:rFonts w:ascii="Arial" w:hAnsi="Arial" w:cs="Arial"/>
          <w:i/>
          <w:lang w:val="fr-FR"/>
        </w:rPr>
        <w:t>osrs_h</w:t>
      </w:r>
      <w:proofErr w:type="spellEnd"/>
      <w:r>
        <w:rPr>
          <w:rFonts w:ascii="Arial" w:hAnsi="Arial" w:cs="Arial"/>
          <w:lang w:val="fr-FR"/>
        </w:rPr>
        <w:t xml:space="preserve">, </w:t>
      </w:r>
      <w:proofErr w:type="spellStart"/>
      <w:r w:rsidRPr="0033250F">
        <w:rPr>
          <w:rFonts w:ascii="Arial" w:hAnsi="Arial" w:cs="Arial"/>
          <w:i/>
          <w:lang w:val="fr-FR"/>
        </w:rPr>
        <w:t>osrs_p</w:t>
      </w:r>
      <w:proofErr w:type="spellEnd"/>
      <w:r>
        <w:rPr>
          <w:rFonts w:ascii="Arial" w:hAnsi="Arial" w:cs="Arial"/>
          <w:lang w:val="fr-FR"/>
        </w:rPr>
        <w:t xml:space="preserve"> et </w:t>
      </w:r>
      <w:proofErr w:type="spellStart"/>
      <w:r w:rsidRPr="0033250F">
        <w:rPr>
          <w:rFonts w:ascii="Arial" w:hAnsi="Arial" w:cs="Arial"/>
          <w:i/>
          <w:lang w:val="fr-FR"/>
        </w:rPr>
        <w:t>osrs_t</w:t>
      </w:r>
      <w:proofErr w:type="spellEnd"/>
      <w:r>
        <w:rPr>
          <w:rFonts w:ascii="Arial" w:hAnsi="Arial" w:cs="Arial"/>
          <w:lang w:val="fr-FR"/>
        </w:rPr>
        <w:t>.</w:t>
      </w:r>
    </w:p>
    <w:p w14:paraId="19FBCF69" w14:textId="77777777" w:rsidR="00501F81" w:rsidRDefault="00501F81" w:rsidP="0077634E">
      <w:pPr>
        <w:pStyle w:val="Sansinterligne"/>
        <w:ind w:left="1060" w:hanging="720"/>
        <w:jc w:val="both"/>
        <w:rPr>
          <w:rFonts w:ascii="Arial" w:hAnsi="Arial" w:cs="Arial"/>
          <w:lang w:val="fr-FR"/>
        </w:rPr>
      </w:pPr>
    </w:p>
    <w:p w14:paraId="6C50A6AA" w14:textId="77777777" w:rsidR="0077634E" w:rsidRDefault="0077634E" w:rsidP="00EE646E">
      <w:pPr>
        <w:pStyle w:val="Sansinterligne"/>
        <w:numPr>
          <w:ilvl w:val="1"/>
          <w:numId w:val="1"/>
        </w:numPr>
        <w:ind w:left="794" w:hanging="567"/>
        <w:jc w:val="both"/>
        <w:rPr>
          <w:rFonts w:ascii="Arial" w:hAnsi="Arial" w:cs="Arial"/>
          <w:lang w:val="fr-FR"/>
        </w:rPr>
      </w:pPr>
      <w:r>
        <w:rPr>
          <w:rFonts w:ascii="Arial" w:hAnsi="Arial" w:cs="Arial"/>
          <w:lang w:val="fr-FR"/>
        </w:rPr>
        <w:t xml:space="preserve">Indiquer les différentes valeurs pouvant être affectées aux paramètres </w:t>
      </w:r>
      <w:proofErr w:type="spellStart"/>
      <w:r w:rsidRPr="0033250F">
        <w:rPr>
          <w:rFonts w:ascii="Arial" w:hAnsi="Arial" w:cs="Arial"/>
          <w:i/>
          <w:lang w:val="fr-FR"/>
        </w:rPr>
        <w:t>osrs_h</w:t>
      </w:r>
      <w:proofErr w:type="spellEnd"/>
      <w:r>
        <w:rPr>
          <w:rFonts w:ascii="Arial" w:hAnsi="Arial" w:cs="Arial"/>
          <w:lang w:val="fr-FR"/>
        </w:rPr>
        <w:t xml:space="preserve">, </w:t>
      </w:r>
      <w:proofErr w:type="spellStart"/>
      <w:r w:rsidRPr="0033250F">
        <w:rPr>
          <w:rFonts w:ascii="Arial" w:hAnsi="Arial" w:cs="Arial"/>
          <w:i/>
          <w:lang w:val="fr-FR"/>
        </w:rPr>
        <w:t>osrs_p</w:t>
      </w:r>
      <w:proofErr w:type="spellEnd"/>
      <w:r>
        <w:rPr>
          <w:rFonts w:ascii="Arial" w:hAnsi="Arial" w:cs="Arial"/>
          <w:lang w:val="fr-FR"/>
        </w:rPr>
        <w:t xml:space="preserve"> et   </w:t>
      </w:r>
      <w:proofErr w:type="spellStart"/>
      <w:r w:rsidRPr="0033250F">
        <w:rPr>
          <w:rFonts w:ascii="Arial" w:hAnsi="Arial" w:cs="Arial"/>
          <w:i/>
          <w:lang w:val="fr-FR"/>
        </w:rPr>
        <w:t>osrs_t</w:t>
      </w:r>
      <w:proofErr w:type="spellEnd"/>
      <w:r w:rsidR="00316BC7">
        <w:rPr>
          <w:rFonts w:ascii="Arial" w:hAnsi="Arial" w:cs="Arial"/>
          <w:lang w:val="fr-FR"/>
        </w:rPr>
        <w:t>.</w:t>
      </w:r>
    </w:p>
    <w:p w14:paraId="6D16B873" w14:textId="77777777" w:rsidR="00040D4C" w:rsidRDefault="00BE2732" w:rsidP="00BE2732">
      <w:pPr>
        <w:pStyle w:val="Sansinterligne"/>
        <w:jc w:val="both"/>
        <w:rPr>
          <w:rFonts w:ascii="Arial" w:hAnsi="Arial" w:cs="Arial"/>
          <w:b/>
          <w:color w:val="0000CC"/>
          <w:lang w:val="fr-FR"/>
        </w:rPr>
      </w:pPr>
      <w:r>
        <w:rPr>
          <w:rFonts w:ascii="Arial" w:hAnsi="Arial" w:cs="Arial"/>
          <w:b/>
          <w:color w:val="0000CC"/>
          <w:lang w:val="fr-FR"/>
        </w:rPr>
        <w:t xml:space="preserve">Chacun des 3 paramètres </w:t>
      </w:r>
      <w:proofErr w:type="spellStart"/>
      <w:r w:rsidR="00040D4C">
        <w:rPr>
          <w:rFonts w:ascii="Arial" w:hAnsi="Arial" w:cs="Arial"/>
          <w:b/>
          <w:color w:val="0000CC"/>
          <w:lang w:val="fr-FR"/>
        </w:rPr>
        <w:t>osrs_h</w:t>
      </w:r>
      <w:proofErr w:type="spellEnd"/>
      <w:r>
        <w:rPr>
          <w:rFonts w:ascii="Arial" w:hAnsi="Arial" w:cs="Arial"/>
          <w:b/>
          <w:color w:val="0000CC"/>
          <w:lang w:val="fr-FR"/>
        </w:rPr>
        <w:t xml:space="preserve">, </w:t>
      </w:r>
      <w:proofErr w:type="spellStart"/>
      <w:r>
        <w:rPr>
          <w:rFonts w:ascii="Arial" w:hAnsi="Arial" w:cs="Arial"/>
          <w:b/>
          <w:color w:val="0000CC"/>
          <w:lang w:val="fr-FR"/>
        </w:rPr>
        <w:t>osrs_p</w:t>
      </w:r>
      <w:proofErr w:type="spellEnd"/>
      <w:r>
        <w:rPr>
          <w:rFonts w:ascii="Arial" w:hAnsi="Arial" w:cs="Arial"/>
          <w:b/>
          <w:color w:val="0000CC"/>
          <w:lang w:val="fr-FR"/>
        </w:rPr>
        <w:t xml:space="preserve"> et </w:t>
      </w:r>
      <w:proofErr w:type="spellStart"/>
      <w:r>
        <w:rPr>
          <w:rFonts w:ascii="Arial" w:hAnsi="Arial" w:cs="Arial"/>
          <w:b/>
          <w:color w:val="0000CC"/>
          <w:lang w:val="fr-FR"/>
        </w:rPr>
        <w:t>osrs_t</w:t>
      </w:r>
      <w:proofErr w:type="spellEnd"/>
      <w:r w:rsidR="00040D4C">
        <w:rPr>
          <w:rFonts w:ascii="Arial" w:hAnsi="Arial" w:cs="Arial"/>
          <w:b/>
          <w:color w:val="0000CC"/>
          <w:lang w:val="fr-FR"/>
        </w:rPr>
        <w:t xml:space="preserve"> peut prendre les valeurs 0, 1, 2, 3, 4 et 5 ou plus, correspondant respectivement à « pas d’</w:t>
      </w:r>
      <w:proofErr w:type="spellStart"/>
      <w:r w:rsidR="00040D4C">
        <w:rPr>
          <w:rFonts w:ascii="Arial" w:hAnsi="Arial" w:cs="Arial"/>
          <w:b/>
          <w:color w:val="0000CC"/>
          <w:lang w:val="fr-FR"/>
        </w:rPr>
        <w:t>oversampling</w:t>
      </w:r>
      <w:proofErr w:type="spellEnd"/>
      <w:r w:rsidR="00040D4C">
        <w:rPr>
          <w:rFonts w:ascii="Arial" w:hAnsi="Arial" w:cs="Arial"/>
          <w:b/>
          <w:color w:val="0000CC"/>
          <w:lang w:val="fr-FR"/>
        </w:rPr>
        <w:t> »</w:t>
      </w:r>
      <w:r>
        <w:rPr>
          <w:rFonts w:ascii="Arial" w:hAnsi="Arial" w:cs="Arial"/>
          <w:b/>
          <w:color w:val="0000CC"/>
          <w:lang w:val="fr-FR"/>
        </w:rPr>
        <w:t>,</w:t>
      </w:r>
      <w:r w:rsidR="00040D4C">
        <w:rPr>
          <w:rFonts w:ascii="Arial" w:hAnsi="Arial" w:cs="Arial"/>
          <w:b/>
          <w:color w:val="0000CC"/>
          <w:lang w:val="fr-FR"/>
        </w:rPr>
        <w:t xml:space="preserve"> « </w:t>
      </w:r>
      <w:proofErr w:type="spellStart"/>
      <w:r w:rsidR="00040D4C">
        <w:rPr>
          <w:rFonts w:ascii="Arial" w:hAnsi="Arial" w:cs="Arial"/>
          <w:b/>
          <w:color w:val="0000CC"/>
          <w:lang w:val="fr-FR"/>
        </w:rPr>
        <w:t>oversampling</w:t>
      </w:r>
      <w:proofErr w:type="spellEnd"/>
      <w:r w:rsidR="00040D4C">
        <w:rPr>
          <w:rFonts w:ascii="Arial" w:hAnsi="Arial" w:cs="Arial"/>
          <w:b/>
          <w:color w:val="0000CC"/>
          <w:lang w:val="fr-FR"/>
        </w:rPr>
        <w:t xml:space="preserve"> de 1, </w:t>
      </w:r>
      <w:r>
        <w:rPr>
          <w:rFonts w:ascii="Arial" w:hAnsi="Arial" w:cs="Arial"/>
          <w:b/>
          <w:color w:val="0000CC"/>
          <w:lang w:val="fr-FR"/>
        </w:rPr>
        <w:t xml:space="preserve">de </w:t>
      </w:r>
      <w:r w:rsidR="00040D4C">
        <w:rPr>
          <w:rFonts w:ascii="Arial" w:hAnsi="Arial" w:cs="Arial"/>
          <w:b/>
          <w:color w:val="0000CC"/>
          <w:lang w:val="fr-FR"/>
        </w:rPr>
        <w:t xml:space="preserve">2, </w:t>
      </w:r>
      <w:r>
        <w:rPr>
          <w:rFonts w:ascii="Arial" w:hAnsi="Arial" w:cs="Arial"/>
          <w:b/>
          <w:color w:val="0000CC"/>
          <w:lang w:val="fr-FR"/>
        </w:rPr>
        <w:t xml:space="preserve">de </w:t>
      </w:r>
      <w:r w:rsidR="00040D4C">
        <w:rPr>
          <w:rFonts w:ascii="Arial" w:hAnsi="Arial" w:cs="Arial"/>
          <w:b/>
          <w:color w:val="0000CC"/>
          <w:lang w:val="fr-FR"/>
        </w:rPr>
        <w:t xml:space="preserve">4, </w:t>
      </w:r>
      <w:r>
        <w:rPr>
          <w:rFonts w:ascii="Arial" w:hAnsi="Arial" w:cs="Arial"/>
          <w:b/>
          <w:color w:val="0000CC"/>
          <w:lang w:val="fr-FR"/>
        </w:rPr>
        <w:t xml:space="preserve">de </w:t>
      </w:r>
      <w:r w:rsidR="00040D4C">
        <w:rPr>
          <w:rFonts w:ascii="Arial" w:hAnsi="Arial" w:cs="Arial"/>
          <w:b/>
          <w:color w:val="0000CC"/>
          <w:lang w:val="fr-FR"/>
        </w:rPr>
        <w:t xml:space="preserve">8 ou </w:t>
      </w:r>
      <w:r>
        <w:rPr>
          <w:rFonts w:ascii="Arial" w:hAnsi="Arial" w:cs="Arial"/>
          <w:b/>
          <w:color w:val="0000CC"/>
          <w:lang w:val="fr-FR"/>
        </w:rPr>
        <w:t xml:space="preserve">de </w:t>
      </w:r>
      <w:r w:rsidR="00040D4C">
        <w:rPr>
          <w:rFonts w:ascii="Arial" w:hAnsi="Arial" w:cs="Arial"/>
          <w:b/>
          <w:color w:val="0000CC"/>
          <w:lang w:val="fr-FR"/>
        </w:rPr>
        <w:t>16 (</w:t>
      </w:r>
      <w:r>
        <w:rPr>
          <w:rFonts w:ascii="Arial" w:hAnsi="Arial" w:cs="Arial"/>
          <w:b/>
          <w:color w:val="0000CC"/>
          <w:lang w:val="fr-FR"/>
        </w:rPr>
        <w:t>Table 20</w:t>
      </w:r>
      <w:r w:rsidR="00A32D31">
        <w:rPr>
          <w:rFonts w:ascii="Arial" w:hAnsi="Arial" w:cs="Arial"/>
          <w:b/>
          <w:color w:val="0000CC"/>
          <w:lang w:val="fr-FR"/>
        </w:rPr>
        <w:t>,</w:t>
      </w:r>
      <w:r>
        <w:rPr>
          <w:rFonts w:ascii="Arial" w:hAnsi="Arial" w:cs="Arial"/>
          <w:b/>
          <w:color w:val="0000CC"/>
          <w:lang w:val="fr-FR"/>
        </w:rPr>
        <w:t xml:space="preserve"> </w:t>
      </w:r>
      <w:r w:rsidR="00040D4C">
        <w:rPr>
          <w:rFonts w:ascii="Arial" w:hAnsi="Arial" w:cs="Arial"/>
          <w:b/>
          <w:color w:val="0000CC"/>
          <w:lang w:val="fr-FR"/>
        </w:rPr>
        <w:t>p</w:t>
      </w:r>
      <w:r w:rsidR="00A32D31">
        <w:rPr>
          <w:rFonts w:ascii="Arial" w:hAnsi="Arial" w:cs="Arial"/>
          <w:b/>
          <w:color w:val="0000CC"/>
          <w:lang w:val="fr-FR"/>
        </w:rPr>
        <w:t>age</w:t>
      </w:r>
      <w:r w:rsidR="0020763C">
        <w:rPr>
          <w:rFonts w:ascii="Arial" w:hAnsi="Arial" w:cs="Arial"/>
          <w:b/>
          <w:color w:val="0000CC"/>
          <w:lang w:val="fr-FR"/>
        </w:rPr>
        <w:t xml:space="preserve"> </w:t>
      </w:r>
      <w:r w:rsidR="00040D4C">
        <w:rPr>
          <w:rFonts w:ascii="Arial" w:hAnsi="Arial" w:cs="Arial"/>
          <w:b/>
          <w:color w:val="0000CC"/>
          <w:lang w:val="fr-FR"/>
        </w:rPr>
        <w:t>26</w:t>
      </w:r>
      <w:r>
        <w:rPr>
          <w:rFonts w:ascii="Arial" w:hAnsi="Arial" w:cs="Arial"/>
          <w:b/>
          <w:color w:val="0000CC"/>
          <w:lang w:val="fr-FR"/>
        </w:rPr>
        <w:t xml:space="preserve"> et Tables 23 et 24</w:t>
      </w:r>
      <w:r w:rsidR="00A32D31">
        <w:rPr>
          <w:rFonts w:ascii="Arial" w:hAnsi="Arial" w:cs="Arial"/>
          <w:b/>
          <w:color w:val="0000CC"/>
          <w:lang w:val="fr-FR"/>
        </w:rPr>
        <w:t>,</w:t>
      </w:r>
      <w:r>
        <w:rPr>
          <w:rFonts w:ascii="Arial" w:hAnsi="Arial" w:cs="Arial"/>
          <w:b/>
          <w:color w:val="0000CC"/>
          <w:lang w:val="fr-FR"/>
        </w:rPr>
        <w:t xml:space="preserve"> p</w:t>
      </w:r>
      <w:r w:rsidR="00A32D31">
        <w:rPr>
          <w:rFonts w:ascii="Arial" w:hAnsi="Arial" w:cs="Arial"/>
          <w:b/>
          <w:color w:val="0000CC"/>
          <w:lang w:val="fr-FR"/>
        </w:rPr>
        <w:t>age</w:t>
      </w:r>
      <w:r w:rsidR="0020763C">
        <w:rPr>
          <w:rFonts w:ascii="Arial" w:hAnsi="Arial" w:cs="Arial"/>
          <w:b/>
          <w:color w:val="0000CC"/>
          <w:lang w:val="fr-FR"/>
        </w:rPr>
        <w:t xml:space="preserve"> </w:t>
      </w:r>
      <w:r>
        <w:rPr>
          <w:rFonts w:ascii="Arial" w:hAnsi="Arial" w:cs="Arial"/>
          <w:b/>
          <w:color w:val="0000CC"/>
          <w:lang w:val="fr-FR"/>
        </w:rPr>
        <w:t>27</w:t>
      </w:r>
      <w:r w:rsidR="00040D4C">
        <w:rPr>
          <w:rFonts w:ascii="Arial" w:hAnsi="Arial" w:cs="Arial"/>
          <w:b/>
          <w:color w:val="0000CC"/>
          <w:lang w:val="fr-FR"/>
        </w:rPr>
        <w:t>)</w:t>
      </w:r>
      <w:r>
        <w:rPr>
          <w:rFonts w:ascii="Arial" w:hAnsi="Arial" w:cs="Arial"/>
          <w:b/>
          <w:color w:val="0000CC"/>
          <w:lang w:val="fr-FR"/>
        </w:rPr>
        <w:t>.</w:t>
      </w:r>
    </w:p>
    <w:p w14:paraId="1BAEF4D0" w14:textId="77777777" w:rsidR="00040D4C" w:rsidRDefault="00040D4C" w:rsidP="00040D4C">
      <w:pPr>
        <w:pStyle w:val="Sansinterligne"/>
        <w:jc w:val="both"/>
        <w:rPr>
          <w:rFonts w:ascii="Arial" w:hAnsi="Arial" w:cs="Arial"/>
          <w:lang w:val="fr-FR"/>
        </w:rPr>
      </w:pPr>
    </w:p>
    <w:p w14:paraId="21F28BBB" w14:textId="77777777" w:rsidR="00EE646E" w:rsidRDefault="00316BC7" w:rsidP="00EE646E">
      <w:pPr>
        <w:pStyle w:val="Sansinterligne"/>
        <w:numPr>
          <w:ilvl w:val="1"/>
          <w:numId w:val="1"/>
        </w:numPr>
        <w:ind w:left="794" w:hanging="567"/>
        <w:jc w:val="both"/>
        <w:rPr>
          <w:rFonts w:ascii="Arial" w:hAnsi="Arial" w:cs="Arial"/>
          <w:lang w:val="fr-FR"/>
        </w:rPr>
      </w:pPr>
      <w:r>
        <w:rPr>
          <w:rFonts w:ascii="Arial" w:hAnsi="Arial" w:cs="Arial"/>
          <w:lang w:val="fr-FR"/>
        </w:rPr>
        <w:t xml:space="preserve">Préciser dans quel sens varie le bruit en fonction des valeurs de </w:t>
      </w:r>
      <w:proofErr w:type="spellStart"/>
      <w:r w:rsidRPr="0033250F">
        <w:rPr>
          <w:rFonts w:ascii="Arial" w:hAnsi="Arial" w:cs="Arial"/>
          <w:i/>
          <w:lang w:val="fr-FR"/>
        </w:rPr>
        <w:t>osrs_h</w:t>
      </w:r>
      <w:proofErr w:type="spellEnd"/>
      <w:r>
        <w:rPr>
          <w:rFonts w:ascii="Arial" w:hAnsi="Arial" w:cs="Arial"/>
          <w:lang w:val="fr-FR"/>
        </w:rPr>
        <w:t xml:space="preserve">, </w:t>
      </w:r>
      <w:proofErr w:type="spellStart"/>
      <w:r w:rsidRPr="0033250F">
        <w:rPr>
          <w:rFonts w:ascii="Arial" w:hAnsi="Arial" w:cs="Arial"/>
          <w:i/>
          <w:lang w:val="fr-FR"/>
        </w:rPr>
        <w:t>osrs_p</w:t>
      </w:r>
      <w:proofErr w:type="spellEnd"/>
      <w:r>
        <w:rPr>
          <w:rFonts w:ascii="Arial" w:hAnsi="Arial" w:cs="Arial"/>
          <w:lang w:val="fr-FR"/>
        </w:rPr>
        <w:t xml:space="preserve"> et </w:t>
      </w:r>
      <w:proofErr w:type="spellStart"/>
      <w:r w:rsidRPr="0033250F">
        <w:rPr>
          <w:rFonts w:ascii="Arial" w:hAnsi="Arial" w:cs="Arial"/>
          <w:i/>
          <w:lang w:val="fr-FR"/>
        </w:rPr>
        <w:t>osrs_t</w:t>
      </w:r>
      <w:proofErr w:type="spellEnd"/>
      <w:r>
        <w:rPr>
          <w:rFonts w:ascii="Arial" w:hAnsi="Arial" w:cs="Arial"/>
          <w:lang w:val="fr-FR"/>
        </w:rPr>
        <w:t>, et en déduire la fonction réalisée par ce dispositif d</w:t>
      </w:r>
      <w:proofErr w:type="gramStart"/>
      <w:r>
        <w:rPr>
          <w:rFonts w:ascii="Arial" w:hAnsi="Arial" w:cs="Arial"/>
          <w:lang w:val="fr-FR"/>
        </w:rPr>
        <w:t>’«</w:t>
      </w:r>
      <w:proofErr w:type="gramEnd"/>
      <w:r>
        <w:rPr>
          <w:rFonts w:ascii="Arial" w:hAnsi="Arial" w:cs="Arial"/>
          <w:lang w:val="fr-FR"/>
        </w:rPr>
        <w:t> </w:t>
      </w:r>
      <w:proofErr w:type="spellStart"/>
      <w:r w:rsidRPr="0033250F">
        <w:rPr>
          <w:rFonts w:ascii="Arial" w:hAnsi="Arial" w:cs="Arial"/>
          <w:i/>
          <w:lang w:val="fr-FR"/>
        </w:rPr>
        <w:t>oversampling</w:t>
      </w:r>
      <w:proofErr w:type="spellEnd"/>
      <w:r>
        <w:rPr>
          <w:rFonts w:ascii="Arial" w:hAnsi="Arial" w:cs="Arial"/>
          <w:lang w:val="fr-FR"/>
        </w:rPr>
        <w:t> ».</w:t>
      </w:r>
    </w:p>
    <w:p w14:paraId="70E7594D" w14:textId="77777777" w:rsidR="00BE2732" w:rsidRPr="00BE2732" w:rsidRDefault="00BE2732" w:rsidP="00BE2732">
      <w:pPr>
        <w:pStyle w:val="Sansinterligne"/>
        <w:jc w:val="both"/>
        <w:rPr>
          <w:rFonts w:ascii="Arial" w:hAnsi="Arial" w:cs="Arial"/>
          <w:b/>
          <w:color w:val="0000CC"/>
          <w:lang w:val="fr-FR"/>
        </w:rPr>
      </w:pPr>
      <w:r w:rsidRPr="00BE2732">
        <w:rPr>
          <w:rFonts w:ascii="Arial" w:hAnsi="Arial" w:cs="Arial"/>
          <w:b/>
          <w:color w:val="0000CC"/>
          <w:lang w:val="fr-FR"/>
        </w:rPr>
        <w:t xml:space="preserve">Plus la valeur de </w:t>
      </w:r>
      <w:proofErr w:type="spellStart"/>
      <w:r w:rsidRPr="00BE2732">
        <w:rPr>
          <w:rFonts w:ascii="Arial" w:hAnsi="Arial" w:cs="Arial"/>
          <w:b/>
          <w:color w:val="0000CC"/>
          <w:lang w:val="fr-FR"/>
        </w:rPr>
        <w:t>osrs_h</w:t>
      </w:r>
      <w:proofErr w:type="spellEnd"/>
      <w:r w:rsidRPr="00BE2732">
        <w:rPr>
          <w:rFonts w:ascii="Arial" w:hAnsi="Arial" w:cs="Arial"/>
          <w:b/>
          <w:color w:val="0000CC"/>
          <w:lang w:val="fr-FR"/>
        </w:rPr>
        <w:t xml:space="preserve">, de </w:t>
      </w:r>
      <w:proofErr w:type="spellStart"/>
      <w:r w:rsidRPr="00BE2732">
        <w:rPr>
          <w:rFonts w:ascii="Arial" w:hAnsi="Arial" w:cs="Arial"/>
          <w:b/>
          <w:color w:val="0000CC"/>
          <w:lang w:val="fr-FR"/>
        </w:rPr>
        <w:t>osrs_p</w:t>
      </w:r>
      <w:proofErr w:type="spellEnd"/>
      <w:r w:rsidRPr="00BE2732">
        <w:rPr>
          <w:rFonts w:ascii="Arial" w:hAnsi="Arial" w:cs="Arial"/>
          <w:b/>
          <w:color w:val="0000CC"/>
          <w:lang w:val="fr-FR"/>
        </w:rPr>
        <w:t xml:space="preserve"> ou de </w:t>
      </w:r>
      <w:proofErr w:type="spellStart"/>
      <w:r w:rsidRPr="00BE2732">
        <w:rPr>
          <w:rFonts w:ascii="Arial" w:hAnsi="Arial" w:cs="Arial"/>
          <w:b/>
          <w:color w:val="0000CC"/>
          <w:lang w:val="fr-FR"/>
        </w:rPr>
        <w:t>osrs_t</w:t>
      </w:r>
      <w:proofErr w:type="spellEnd"/>
      <w:r w:rsidRPr="00BE2732">
        <w:rPr>
          <w:rFonts w:ascii="Arial" w:hAnsi="Arial" w:cs="Arial"/>
          <w:b/>
          <w:color w:val="0000CC"/>
          <w:lang w:val="fr-FR"/>
        </w:rPr>
        <w:t xml:space="preserve"> augmente, plus la valeur d</w:t>
      </w:r>
      <w:proofErr w:type="gramStart"/>
      <w:r w:rsidRPr="00BE2732">
        <w:rPr>
          <w:rFonts w:ascii="Arial" w:hAnsi="Arial" w:cs="Arial"/>
          <w:b/>
          <w:color w:val="0000CC"/>
          <w:lang w:val="fr-FR"/>
        </w:rPr>
        <w:t>’«</w:t>
      </w:r>
      <w:proofErr w:type="gramEnd"/>
      <w:r w:rsidRPr="00BE2732">
        <w:rPr>
          <w:rFonts w:ascii="Arial" w:hAnsi="Arial" w:cs="Arial"/>
          <w:b/>
          <w:color w:val="0000CC"/>
          <w:lang w:val="fr-FR"/>
        </w:rPr>
        <w:t> </w:t>
      </w:r>
      <w:proofErr w:type="spellStart"/>
      <w:r w:rsidRPr="00BE2732">
        <w:rPr>
          <w:rFonts w:ascii="Arial" w:hAnsi="Arial" w:cs="Arial"/>
          <w:b/>
          <w:color w:val="0000CC"/>
          <w:lang w:val="fr-FR"/>
        </w:rPr>
        <w:t>oversampling</w:t>
      </w:r>
      <w:proofErr w:type="spellEnd"/>
      <w:r w:rsidRPr="00BE2732">
        <w:rPr>
          <w:rFonts w:ascii="Arial" w:hAnsi="Arial" w:cs="Arial"/>
          <w:b/>
          <w:color w:val="0000CC"/>
          <w:lang w:val="fr-FR"/>
        </w:rPr>
        <w:t> » augmente également, et plus le bruit diminue (Tables 11 et 12</w:t>
      </w:r>
      <w:r w:rsidR="00A32D31">
        <w:rPr>
          <w:rFonts w:ascii="Arial" w:hAnsi="Arial" w:cs="Arial"/>
          <w:b/>
          <w:color w:val="0000CC"/>
          <w:lang w:val="fr-FR"/>
        </w:rPr>
        <w:t>,</w:t>
      </w:r>
      <w:r w:rsidRPr="00BE2732">
        <w:rPr>
          <w:rFonts w:ascii="Arial" w:hAnsi="Arial" w:cs="Arial"/>
          <w:b/>
          <w:color w:val="0000CC"/>
          <w:lang w:val="fr-FR"/>
        </w:rPr>
        <w:t xml:space="preserve"> p</w:t>
      </w:r>
      <w:r w:rsidR="00A32D31">
        <w:rPr>
          <w:rFonts w:ascii="Arial" w:hAnsi="Arial" w:cs="Arial"/>
          <w:b/>
          <w:color w:val="0000CC"/>
          <w:lang w:val="fr-FR"/>
        </w:rPr>
        <w:t>age</w:t>
      </w:r>
      <w:r w:rsidR="0020763C">
        <w:rPr>
          <w:rFonts w:ascii="Arial" w:hAnsi="Arial" w:cs="Arial"/>
          <w:b/>
          <w:color w:val="0000CC"/>
          <w:lang w:val="fr-FR"/>
        </w:rPr>
        <w:t xml:space="preserve"> </w:t>
      </w:r>
      <w:r w:rsidRPr="00BE2732">
        <w:rPr>
          <w:rFonts w:ascii="Arial" w:hAnsi="Arial" w:cs="Arial"/>
          <w:b/>
          <w:color w:val="0000CC"/>
          <w:lang w:val="fr-FR"/>
        </w:rPr>
        <w:t>19 et Table 14</w:t>
      </w:r>
      <w:r w:rsidR="00A32D31">
        <w:rPr>
          <w:rFonts w:ascii="Arial" w:hAnsi="Arial" w:cs="Arial"/>
          <w:b/>
          <w:color w:val="0000CC"/>
          <w:lang w:val="fr-FR"/>
        </w:rPr>
        <w:t>,</w:t>
      </w:r>
      <w:r w:rsidRPr="00BE2732">
        <w:rPr>
          <w:rFonts w:ascii="Arial" w:hAnsi="Arial" w:cs="Arial"/>
          <w:b/>
          <w:color w:val="0000CC"/>
          <w:lang w:val="fr-FR"/>
        </w:rPr>
        <w:t xml:space="preserve"> p</w:t>
      </w:r>
      <w:r w:rsidR="00A32D31">
        <w:rPr>
          <w:rFonts w:ascii="Arial" w:hAnsi="Arial" w:cs="Arial"/>
          <w:b/>
          <w:color w:val="0000CC"/>
          <w:lang w:val="fr-FR"/>
        </w:rPr>
        <w:t>age</w:t>
      </w:r>
      <w:r w:rsidR="0020763C">
        <w:rPr>
          <w:rFonts w:ascii="Arial" w:hAnsi="Arial" w:cs="Arial"/>
          <w:b/>
          <w:color w:val="0000CC"/>
          <w:lang w:val="fr-FR"/>
        </w:rPr>
        <w:t xml:space="preserve"> </w:t>
      </w:r>
      <w:r w:rsidRPr="00BE2732">
        <w:rPr>
          <w:rFonts w:ascii="Arial" w:hAnsi="Arial" w:cs="Arial"/>
          <w:b/>
          <w:color w:val="0000CC"/>
          <w:lang w:val="fr-FR"/>
        </w:rPr>
        <w:t>20).</w:t>
      </w:r>
    </w:p>
    <w:p w14:paraId="7659CD0A" w14:textId="77777777" w:rsidR="00BE2732" w:rsidRDefault="00BE2732" w:rsidP="00BE2732">
      <w:pPr>
        <w:pStyle w:val="Sansinterligne"/>
        <w:jc w:val="both"/>
        <w:rPr>
          <w:rFonts w:ascii="Arial" w:hAnsi="Arial" w:cs="Arial"/>
          <w:lang w:val="fr-FR"/>
        </w:rPr>
      </w:pPr>
    </w:p>
    <w:p w14:paraId="6E1BF264" w14:textId="77777777" w:rsidR="00BE2732" w:rsidRDefault="00EE646E" w:rsidP="00BE2732">
      <w:pPr>
        <w:pStyle w:val="Sansinterligne"/>
        <w:numPr>
          <w:ilvl w:val="1"/>
          <w:numId w:val="1"/>
        </w:numPr>
        <w:ind w:left="794" w:hanging="567"/>
        <w:jc w:val="both"/>
        <w:rPr>
          <w:rFonts w:ascii="Arial" w:hAnsi="Arial" w:cs="Arial"/>
          <w:lang w:val="fr-FR"/>
        </w:rPr>
      </w:pPr>
      <w:r>
        <w:rPr>
          <w:rFonts w:ascii="Arial" w:hAnsi="Arial" w:cs="Arial"/>
          <w:lang w:val="fr-FR"/>
        </w:rPr>
        <w:t xml:space="preserve">Préciser dans quel sens varie le </w:t>
      </w:r>
      <w:r w:rsidR="009B1695">
        <w:rPr>
          <w:rFonts w:ascii="Arial" w:hAnsi="Arial" w:cs="Arial"/>
          <w:lang w:val="fr-FR"/>
        </w:rPr>
        <w:t xml:space="preserve">courant </w:t>
      </w:r>
      <w:r>
        <w:rPr>
          <w:rFonts w:ascii="Arial" w:hAnsi="Arial" w:cs="Arial"/>
          <w:lang w:val="fr-FR"/>
        </w:rPr>
        <w:t xml:space="preserve">consommé par le composant en fonction des valeurs de </w:t>
      </w:r>
      <w:proofErr w:type="spellStart"/>
      <w:r w:rsidRPr="0033250F">
        <w:rPr>
          <w:rFonts w:ascii="Arial" w:hAnsi="Arial" w:cs="Arial"/>
          <w:i/>
          <w:lang w:val="fr-FR"/>
        </w:rPr>
        <w:t>osrs_h</w:t>
      </w:r>
      <w:proofErr w:type="spellEnd"/>
      <w:r>
        <w:rPr>
          <w:rFonts w:ascii="Arial" w:hAnsi="Arial" w:cs="Arial"/>
          <w:lang w:val="fr-FR"/>
        </w:rPr>
        <w:t xml:space="preserve">, </w:t>
      </w:r>
      <w:proofErr w:type="spellStart"/>
      <w:r w:rsidRPr="0033250F">
        <w:rPr>
          <w:rFonts w:ascii="Arial" w:hAnsi="Arial" w:cs="Arial"/>
          <w:i/>
          <w:lang w:val="fr-FR"/>
        </w:rPr>
        <w:t>osrs_p</w:t>
      </w:r>
      <w:proofErr w:type="spellEnd"/>
      <w:r>
        <w:rPr>
          <w:rFonts w:ascii="Arial" w:hAnsi="Arial" w:cs="Arial"/>
          <w:lang w:val="fr-FR"/>
        </w:rPr>
        <w:t xml:space="preserve"> et </w:t>
      </w:r>
      <w:proofErr w:type="spellStart"/>
      <w:r w:rsidRPr="0033250F">
        <w:rPr>
          <w:rFonts w:ascii="Arial" w:hAnsi="Arial" w:cs="Arial"/>
          <w:i/>
          <w:lang w:val="fr-FR"/>
        </w:rPr>
        <w:t>osrs_t</w:t>
      </w:r>
      <w:proofErr w:type="spellEnd"/>
      <w:r w:rsidR="002E5F3B">
        <w:rPr>
          <w:rFonts w:ascii="Arial" w:hAnsi="Arial" w:cs="Arial"/>
          <w:lang w:val="fr-FR"/>
        </w:rPr>
        <w:t xml:space="preserve"> et justifier la cohérence de l</w:t>
      </w:r>
      <w:r>
        <w:rPr>
          <w:rFonts w:ascii="Arial" w:hAnsi="Arial" w:cs="Arial"/>
          <w:lang w:val="fr-FR"/>
        </w:rPr>
        <w:t>a réponse.</w:t>
      </w:r>
    </w:p>
    <w:p w14:paraId="412EC69C" w14:textId="77777777" w:rsidR="00BE2732" w:rsidRDefault="00BE2732" w:rsidP="00BE2732">
      <w:pPr>
        <w:pStyle w:val="Sansinterligne"/>
        <w:jc w:val="both"/>
        <w:rPr>
          <w:rFonts w:ascii="Arial" w:hAnsi="Arial" w:cs="Arial"/>
          <w:b/>
          <w:color w:val="0000CC"/>
          <w:lang w:val="fr-FR"/>
        </w:rPr>
      </w:pPr>
      <w:r w:rsidRPr="00BE2732">
        <w:rPr>
          <w:rFonts w:ascii="Arial" w:hAnsi="Arial" w:cs="Arial"/>
          <w:b/>
          <w:color w:val="0000CC"/>
          <w:lang w:val="fr-FR"/>
        </w:rPr>
        <w:lastRenderedPageBreak/>
        <w:t xml:space="preserve">Plus la valeur de </w:t>
      </w:r>
      <w:proofErr w:type="spellStart"/>
      <w:r w:rsidRPr="00BE2732">
        <w:rPr>
          <w:rFonts w:ascii="Arial" w:hAnsi="Arial" w:cs="Arial"/>
          <w:b/>
          <w:color w:val="0000CC"/>
          <w:lang w:val="fr-FR"/>
        </w:rPr>
        <w:t>osrs_h</w:t>
      </w:r>
      <w:proofErr w:type="spellEnd"/>
      <w:r w:rsidRPr="00BE2732">
        <w:rPr>
          <w:rFonts w:ascii="Arial" w:hAnsi="Arial" w:cs="Arial"/>
          <w:b/>
          <w:color w:val="0000CC"/>
          <w:lang w:val="fr-FR"/>
        </w:rPr>
        <w:t xml:space="preserve">, de </w:t>
      </w:r>
      <w:proofErr w:type="spellStart"/>
      <w:r w:rsidRPr="00BE2732">
        <w:rPr>
          <w:rFonts w:ascii="Arial" w:hAnsi="Arial" w:cs="Arial"/>
          <w:b/>
          <w:color w:val="0000CC"/>
          <w:lang w:val="fr-FR"/>
        </w:rPr>
        <w:t>osrs_p</w:t>
      </w:r>
      <w:proofErr w:type="spellEnd"/>
      <w:r w:rsidRPr="00BE2732">
        <w:rPr>
          <w:rFonts w:ascii="Arial" w:hAnsi="Arial" w:cs="Arial"/>
          <w:b/>
          <w:color w:val="0000CC"/>
          <w:lang w:val="fr-FR"/>
        </w:rPr>
        <w:t xml:space="preserve"> ou de </w:t>
      </w:r>
      <w:proofErr w:type="spellStart"/>
      <w:r w:rsidRPr="00BE2732">
        <w:rPr>
          <w:rFonts w:ascii="Arial" w:hAnsi="Arial" w:cs="Arial"/>
          <w:b/>
          <w:color w:val="0000CC"/>
          <w:lang w:val="fr-FR"/>
        </w:rPr>
        <w:t>osrs_t</w:t>
      </w:r>
      <w:proofErr w:type="spellEnd"/>
      <w:r w:rsidRPr="00BE2732">
        <w:rPr>
          <w:rFonts w:ascii="Arial" w:hAnsi="Arial" w:cs="Arial"/>
          <w:b/>
          <w:color w:val="0000CC"/>
          <w:lang w:val="fr-FR"/>
        </w:rPr>
        <w:t xml:space="preserve"> augmente, plus la valeur d</w:t>
      </w:r>
      <w:proofErr w:type="gramStart"/>
      <w:r w:rsidRPr="00BE2732">
        <w:rPr>
          <w:rFonts w:ascii="Arial" w:hAnsi="Arial" w:cs="Arial"/>
          <w:b/>
          <w:color w:val="0000CC"/>
          <w:lang w:val="fr-FR"/>
        </w:rPr>
        <w:t>’«</w:t>
      </w:r>
      <w:proofErr w:type="gramEnd"/>
      <w:r w:rsidRPr="00BE2732">
        <w:rPr>
          <w:rFonts w:ascii="Arial" w:hAnsi="Arial" w:cs="Arial"/>
          <w:b/>
          <w:color w:val="0000CC"/>
          <w:lang w:val="fr-FR"/>
        </w:rPr>
        <w:t> </w:t>
      </w:r>
      <w:proofErr w:type="spellStart"/>
      <w:r w:rsidRPr="00BE2732">
        <w:rPr>
          <w:rFonts w:ascii="Arial" w:hAnsi="Arial" w:cs="Arial"/>
          <w:b/>
          <w:color w:val="0000CC"/>
          <w:lang w:val="fr-FR"/>
        </w:rPr>
        <w:t>oversampling</w:t>
      </w:r>
      <w:proofErr w:type="spellEnd"/>
      <w:r w:rsidRPr="00BE2732">
        <w:rPr>
          <w:rFonts w:ascii="Arial" w:hAnsi="Arial" w:cs="Arial"/>
          <w:b/>
          <w:color w:val="0000CC"/>
          <w:lang w:val="fr-FR"/>
        </w:rPr>
        <w:t> » augm</w:t>
      </w:r>
      <w:r w:rsidR="004B54C0">
        <w:rPr>
          <w:rFonts w:ascii="Arial" w:hAnsi="Arial" w:cs="Arial"/>
          <w:b/>
          <w:color w:val="0000CC"/>
          <w:lang w:val="fr-FR"/>
        </w:rPr>
        <w:t>ente également, et plus le courant consommé augment</w:t>
      </w:r>
      <w:r w:rsidRPr="00BE2732">
        <w:rPr>
          <w:rFonts w:ascii="Arial" w:hAnsi="Arial" w:cs="Arial"/>
          <w:b/>
          <w:color w:val="0000CC"/>
          <w:lang w:val="fr-FR"/>
        </w:rPr>
        <w:t>e (Table</w:t>
      </w:r>
      <w:r>
        <w:rPr>
          <w:rFonts w:ascii="Arial" w:hAnsi="Arial" w:cs="Arial"/>
          <w:b/>
          <w:color w:val="0000CC"/>
          <w:lang w:val="fr-FR"/>
        </w:rPr>
        <w:t>s 11 et 12</w:t>
      </w:r>
      <w:r w:rsidR="00A32D31">
        <w:rPr>
          <w:rFonts w:ascii="Arial" w:hAnsi="Arial" w:cs="Arial"/>
          <w:b/>
          <w:color w:val="0000CC"/>
          <w:lang w:val="fr-FR"/>
        </w:rPr>
        <w:t>,</w:t>
      </w:r>
      <w:r>
        <w:rPr>
          <w:rFonts w:ascii="Arial" w:hAnsi="Arial" w:cs="Arial"/>
          <w:b/>
          <w:color w:val="0000CC"/>
          <w:lang w:val="fr-FR"/>
        </w:rPr>
        <w:t xml:space="preserve"> p</w:t>
      </w:r>
      <w:r w:rsidR="00A32D31">
        <w:rPr>
          <w:rFonts w:ascii="Arial" w:hAnsi="Arial" w:cs="Arial"/>
          <w:b/>
          <w:color w:val="0000CC"/>
          <w:lang w:val="fr-FR"/>
        </w:rPr>
        <w:t>age</w:t>
      </w:r>
      <w:r w:rsidR="0020763C">
        <w:rPr>
          <w:rFonts w:ascii="Arial" w:hAnsi="Arial" w:cs="Arial"/>
          <w:b/>
          <w:color w:val="0000CC"/>
          <w:lang w:val="fr-FR"/>
        </w:rPr>
        <w:t xml:space="preserve"> </w:t>
      </w:r>
      <w:r>
        <w:rPr>
          <w:rFonts w:ascii="Arial" w:hAnsi="Arial" w:cs="Arial"/>
          <w:b/>
          <w:color w:val="0000CC"/>
          <w:lang w:val="fr-FR"/>
        </w:rPr>
        <w:t>19</w:t>
      </w:r>
      <w:r w:rsidRPr="00BE2732">
        <w:rPr>
          <w:rFonts w:ascii="Arial" w:hAnsi="Arial" w:cs="Arial"/>
          <w:b/>
          <w:color w:val="0000CC"/>
          <w:lang w:val="fr-FR"/>
        </w:rPr>
        <w:t>).</w:t>
      </w:r>
    </w:p>
    <w:p w14:paraId="3A86383F" w14:textId="77777777" w:rsidR="00791DF9" w:rsidRDefault="00791DF9" w:rsidP="00BE2732">
      <w:pPr>
        <w:pStyle w:val="Sansinterligne"/>
        <w:jc w:val="both"/>
        <w:rPr>
          <w:rFonts w:ascii="Arial" w:hAnsi="Arial" w:cs="Arial"/>
          <w:b/>
          <w:color w:val="0000CC"/>
          <w:lang w:val="fr-FR"/>
        </w:rPr>
      </w:pPr>
      <w:r>
        <w:rPr>
          <w:rFonts w:ascii="Arial" w:hAnsi="Arial" w:cs="Arial"/>
          <w:b/>
          <w:color w:val="0000CC"/>
          <w:lang w:val="fr-FR"/>
        </w:rPr>
        <w:t xml:space="preserve">Puisque ces paramètres </w:t>
      </w:r>
      <w:proofErr w:type="spellStart"/>
      <w:r>
        <w:rPr>
          <w:rFonts w:ascii="Arial" w:hAnsi="Arial" w:cs="Arial"/>
          <w:b/>
          <w:color w:val="0000CC"/>
          <w:lang w:val="fr-FR"/>
        </w:rPr>
        <w:t>osrs_h</w:t>
      </w:r>
      <w:proofErr w:type="spellEnd"/>
      <w:r>
        <w:rPr>
          <w:rFonts w:ascii="Arial" w:hAnsi="Arial" w:cs="Arial"/>
          <w:b/>
          <w:color w:val="0000CC"/>
          <w:lang w:val="fr-FR"/>
        </w:rPr>
        <w:t xml:space="preserve">, </w:t>
      </w:r>
      <w:proofErr w:type="spellStart"/>
      <w:r>
        <w:rPr>
          <w:rFonts w:ascii="Arial" w:hAnsi="Arial" w:cs="Arial"/>
          <w:b/>
          <w:color w:val="0000CC"/>
          <w:lang w:val="fr-FR"/>
        </w:rPr>
        <w:t>osrs_p</w:t>
      </w:r>
      <w:proofErr w:type="spellEnd"/>
      <w:r>
        <w:rPr>
          <w:rFonts w:ascii="Arial" w:hAnsi="Arial" w:cs="Arial"/>
          <w:b/>
          <w:color w:val="0000CC"/>
          <w:lang w:val="fr-FR"/>
        </w:rPr>
        <w:t xml:space="preserve"> et</w:t>
      </w:r>
      <w:r w:rsidRPr="00BE2732">
        <w:rPr>
          <w:rFonts w:ascii="Arial" w:hAnsi="Arial" w:cs="Arial"/>
          <w:b/>
          <w:color w:val="0000CC"/>
          <w:lang w:val="fr-FR"/>
        </w:rPr>
        <w:t xml:space="preserve"> </w:t>
      </w:r>
      <w:proofErr w:type="spellStart"/>
      <w:r w:rsidRPr="00BE2732">
        <w:rPr>
          <w:rFonts w:ascii="Arial" w:hAnsi="Arial" w:cs="Arial"/>
          <w:b/>
          <w:color w:val="0000CC"/>
          <w:lang w:val="fr-FR"/>
        </w:rPr>
        <w:t>osrs_t</w:t>
      </w:r>
      <w:proofErr w:type="spellEnd"/>
      <w:r w:rsidRPr="00BE2732">
        <w:rPr>
          <w:rFonts w:ascii="Arial" w:hAnsi="Arial" w:cs="Arial"/>
          <w:b/>
          <w:color w:val="0000CC"/>
          <w:lang w:val="fr-FR"/>
        </w:rPr>
        <w:t xml:space="preserve"> </w:t>
      </w:r>
      <w:r>
        <w:rPr>
          <w:rFonts w:ascii="Arial" w:hAnsi="Arial" w:cs="Arial"/>
          <w:b/>
          <w:color w:val="0000CC"/>
          <w:lang w:val="fr-FR"/>
        </w:rPr>
        <w:t xml:space="preserve">ont pour effet de diminuer le bruit, ils agissent comme un filtre passe-bas. Et si leur présence a pour effet d’augmenter la consommation de courant, cela signifie que le temps de mesure </w:t>
      </w:r>
      <w:proofErr w:type="spellStart"/>
      <w:r w:rsidR="008A46C4">
        <w:rPr>
          <w:rFonts w:ascii="Arial" w:hAnsi="Arial" w:cs="Arial"/>
          <w:b/>
          <w:color w:val="0000CC"/>
          <w:lang w:val="fr-FR"/>
        </w:rPr>
        <w:t>t</w:t>
      </w:r>
      <w:r w:rsidR="008A46C4" w:rsidRPr="008A46C4">
        <w:rPr>
          <w:rFonts w:ascii="Arial" w:hAnsi="Arial" w:cs="Arial"/>
          <w:b/>
          <w:color w:val="0000CC"/>
          <w:vertAlign w:val="subscript"/>
          <w:lang w:val="fr-FR"/>
        </w:rPr>
        <w:t>measure</w:t>
      </w:r>
      <w:proofErr w:type="spellEnd"/>
      <w:r w:rsidR="008A46C4">
        <w:rPr>
          <w:rFonts w:ascii="Arial" w:hAnsi="Arial" w:cs="Arial"/>
          <w:b/>
          <w:color w:val="0000CC"/>
          <w:lang w:val="fr-FR"/>
        </w:rPr>
        <w:t xml:space="preserve"> </w:t>
      </w:r>
      <w:r>
        <w:rPr>
          <w:rFonts w:ascii="Arial" w:hAnsi="Arial" w:cs="Arial"/>
          <w:b/>
          <w:color w:val="0000CC"/>
          <w:lang w:val="fr-FR"/>
        </w:rPr>
        <w:t>augmente (Fig</w:t>
      </w:r>
      <w:r w:rsidR="00A32D31">
        <w:rPr>
          <w:rFonts w:ascii="Arial" w:hAnsi="Arial" w:cs="Arial"/>
          <w:b/>
          <w:color w:val="0000CC"/>
          <w:lang w:val="fr-FR"/>
        </w:rPr>
        <w:t>ure</w:t>
      </w:r>
      <w:r>
        <w:rPr>
          <w:rFonts w:ascii="Arial" w:hAnsi="Arial" w:cs="Arial"/>
          <w:b/>
          <w:color w:val="0000CC"/>
          <w:lang w:val="fr-FR"/>
        </w:rPr>
        <w:t xml:space="preserve"> 4</w:t>
      </w:r>
      <w:r w:rsidR="00A32D31">
        <w:rPr>
          <w:rFonts w:ascii="Arial" w:hAnsi="Arial" w:cs="Arial"/>
          <w:b/>
          <w:color w:val="0000CC"/>
          <w:lang w:val="fr-FR"/>
        </w:rPr>
        <w:t>,</w:t>
      </w:r>
      <w:r>
        <w:rPr>
          <w:rFonts w:ascii="Arial" w:hAnsi="Arial" w:cs="Arial"/>
          <w:b/>
          <w:color w:val="0000CC"/>
          <w:lang w:val="fr-FR"/>
        </w:rPr>
        <w:t xml:space="preserve"> p</w:t>
      </w:r>
      <w:r w:rsidR="00A32D31">
        <w:rPr>
          <w:rFonts w:ascii="Arial" w:hAnsi="Arial" w:cs="Arial"/>
          <w:b/>
          <w:color w:val="0000CC"/>
          <w:lang w:val="fr-FR"/>
        </w:rPr>
        <w:t>age</w:t>
      </w:r>
      <w:r w:rsidR="0020763C">
        <w:rPr>
          <w:rFonts w:ascii="Arial" w:hAnsi="Arial" w:cs="Arial"/>
          <w:b/>
          <w:color w:val="0000CC"/>
          <w:lang w:val="fr-FR"/>
        </w:rPr>
        <w:t xml:space="preserve"> </w:t>
      </w:r>
      <w:r>
        <w:rPr>
          <w:rFonts w:ascii="Arial" w:hAnsi="Arial" w:cs="Arial"/>
          <w:b/>
          <w:color w:val="0000CC"/>
          <w:lang w:val="fr-FR"/>
        </w:rPr>
        <w:t>13 et Fig</w:t>
      </w:r>
      <w:r w:rsidR="00A32D31">
        <w:rPr>
          <w:rFonts w:ascii="Arial" w:hAnsi="Arial" w:cs="Arial"/>
          <w:b/>
          <w:color w:val="0000CC"/>
          <w:lang w:val="fr-FR"/>
        </w:rPr>
        <w:t>ure</w:t>
      </w:r>
      <w:r>
        <w:rPr>
          <w:rFonts w:ascii="Arial" w:hAnsi="Arial" w:cs="Arial"/>
          <w:b/>
          <w:color w:val="0000CC"/>
          <w:lang w:val="fr-FR"/>
        </w:rPr>
        <w:t xml:space="preserve"> 5</w:t>
      </w:r>
      <w:r w:rsidR="00A32D31">
        <w:rPr>
          <w:rFonts w:ascii="Arial" w:hAnsi="Arial" w:cs="Arial"/>
          <w:b/>
          <w:color w:val="0000CC"/>
          <w:lang w:val="fr-FR"/>
        </w:rPr>
        <w:t>,</w:t>
      </w:r>
      <w:r>
        <w:rPr>
          <w:rFonts w:ascii="Arial" w:hAnsi="Arial" w:cs="Arial"/>
          <w:b/>
          <w:color w:val="0000CC"/>
          <w:lang w:val="fr-FR"/>
        </w:rPr>
        <w:t xml:space="preserve"> p</w:t>
      </w:r>
      <w:r w:rsidR="00A32D31">
        <w:rPr>
          <w:rFonts w:ascii="Arial" w:hAnsi="Arial" w:cs="Arial"/>
          <w:b/>
          <w:color w:val="0000CC"/>
          <w:lang w:val="fr-FR"/>
        </w:rPr>
        <w:t>age</w:t>
      </w:r>
      <w:r w:rsidR="0020763C">
        <w:rPr>
          <w:rFonts w:ascii="Arial" w:hAnsi="Arial" w:cs="Arial"/>
          <w:b/>
          <w:color w:val="0000CC"/>
          <w:lang w:val="fr-FR"/>
        </w:rPr>
        <w:t xml:space="preserve"> </w:t>
      </w:r>
      <w:r>
        <w:rPr>
          <w:rFonts w:ascii="Arial" w:hAnsi="Arial" w:cs="Arial"/>
          <w:b/>
          <w:color w:val="0000CC"/>
          <w:lang w:val="fr-FR"/>
        </w:rPr>
        <w:t>14). On peut donc supposer à ce stade, que le paramètre « </w:t>
      </w:r>
      <w:proofErr w:type="spellStart"/>
      <w:r>
        <w:rPr>
          <w:rFonts w:ascii="Arial" w:hAnsi="Arial" w:cs="Arial"/>
          <w:b/>
          <w:color w:val="0000CC"/>
          <w:lang w:val="fr-FR"/>
        </w:rPr>
        <w:t>oversampling</w:t>
      </w:r>
      <w:proofErr w:type="spellEnd"/>
      <w:r>
        <w:rPr>
          <w:rFonts w:ascii="Arial" w:hAnsi="Arial" w:cs="Arial"/>
          <w:b/>
          <w:color w:val="0000CC"/>
          <w:lang w:val="fr-FR"/>
        </w:rPr>
        <w:t> » correspond au nombre de fois (2, 4, 8 ou 16 fois) où la mesure est effectuée, et que dans ces conditions, la mesure délivrée correspond à la moyenne des 2, 4, 8 ou 16 mesures effectuées.</w:t>
      </w:r>
    </w:p>
    <w:p w14:paraId="4A28A01A" w14:textId="77777777" w:rsidR="00791DF9" w:rsidRPr="00BE2732" w:rsidRDefault="00791DF9" w:rsidP="00BE2732">
      <w:pPr>
        <w:pStyle w:val="Sansinterligne"/>
        <w:jc w:val="both"/>
        <w:rPr>
          <w:rFonts w:ascii="Arial" w:hAnsi="Arial" w:cs="Arial"/>
          <w:b/>
          <w:color w:val="0000CC"/>
          <w:lang w:val="fr-FR"/>
        </w:rPr>
      </w:pPr>
      <w:r>
        <w:rPr>
          <w:rFonts w:ascii="Arial" w:hAnsi="Arial" w:cs="Arial"/>
          <w:b/>
          <w:color w:val="0000CC"/>
          <w:lang w:val="fr-FR"/>
        </w:rPr>
        <w:t>Le dispositif d</w:t>
      </w:r>
      <w:proofErr w:type="gramStart"/>
      <w:r>
        <w:rPr>
          <w:rFonts w:ascii="Arial" w:hAnsi="Arial" w:cs="Arial"/>
          <w:b/>
          <w:color w:val="0000CC"/>
          <w:lang w:val="fr-FR"/>
        </w:rPr>
        <w:t>’«</w:t>
      </w:r>
      <w:proofErr w:type="gramEnd"/>
      <w:r>
        <w:rPr>
          <w:rFonts w:ascii="Arial" w:hAnsi="Arial" w:cs="Arial"/>
          <w:b/>
          <w:color w:val="0000CC"/>
          <w:lang w:val="fr-FR"/>
        </w:rPr>
        <w:t> </w:t>
      </w:r>
      <w:proofErr w:type="spellStart"/>
      <w:r>
        <w:rPr>
          <w:rFonts w:ascii="Arial" w:hAnsi="Arial" w:cs="Arial"/>
          <w:b/>
          <w:color w:val="0000CC"/>
          <w:lang w:val="fr-FR"/>
        </w:rPr>
        <w:t>oversampling</w:t>
      </w:r>
      <w:proofErr w:type="spellEnd"/>
      <w:r>
        <w:rPr>
          <w:rFonts w:ascii="Arial" w:hAnsi="Arial" w:cs="Arial"/>
          <w:b/>
          <w:color w:val="0000CC"/>
          <w:lang w:val="fr-FR"/>
        </w:rPr>
        <w:t> » revien</w:t>
      </w:r>
      <w:r w:rsidR="008A46C4">
        <w:rPr>
          <w:rFonts w:ascii="Arial" w:hAnsi="Arial" w:cs="Arial"/>
          <w:b/>
          <w:color w:val="0000CC"/>
          <w:lang w:val="fr-FR"/>
        </w:rPr>
        <w:t>drai</w:t>
      </w:r>
      <w:r>
        <w:rPr>
          <w:rFonts w:ascii="Arial" w:hAnsi="Arial" w:cs="Arial"/>
          <w:b/>
          <w:color w:val="0000CC"/>
          <w:lang w:val="fr-FR"/>
        </w:rPr>
        <w:t>t donc à réaliser un filtre moyenneur.</w:t>
      </w:r>
    </w:p>
    <w:p w14:paraId="1392EFC6" w14:textId="77777777" w:rsidR="00BE2732" w:rsidRDefault="00BE2732" w:rsidP="00BE2732">
      <w:pPr>
        <w:pStyle w:val="Sansinterligne"/>
        <w:jc w:val="both"/>
        <w:rPr>
          <w:rFonts w:ascii="Arial" w:hAnsi="Arial" w:cs="Arial"/>
          <w:lang w:val="fr-FR"/>
        </w:rPr>
      </w:pPr>
    </w:p>
    <w:p w14:paraId="070528BE" w14:textId="77777777" w:rsidR="00BE2732" w:rsidRPr="00BE2732" w:rsidRDefault="00BE2732" w:rsidP="00BE2732">
      <w:pPr>
        <w:pStyle w:val="Sansinterligne"/>
        <w:jc w:val="both"/>
        <w:rPr>
          <w:rFonts w:ascii="Arial" w:hAnsi="Arial" w:cs="Arial"/>
          <w:lang w:val="fr-FR"/>
        </w:rPr>
      </w:pPr>
    </w:p>
    <w:p w14:paraId="6BF8C222" w14:textId="77777777" w:rsidR="00EE646E" w:rsidRDefault="00EE646E" w:rsidP="002E5F3B">
      <w:pPr>
        <w:pStyle w:val="Sansinterligne"/>
        <w:numPr>
          <w:ilvl w:val="1"/>
          <w:numId w:val="1"/>
        </w:numPr>
        <w:ind w:left="794" w:hanging="567"/>
        <w:jc w:val="both"/>
        <w:rPr>
          <w:rFonts w:ascii="Arial" w:hAnsi="Arial" w:cs="Arial"/>
          <w:lang w:val="fr-FR"/>
        </w:rPr>
      </w:pPr>
      <w:r>
        <w:rPr>
          <w:rFonts w:ascii="Arial" w:hAnsi="Arial" w:cs="Arial"/>
          <w:lang w:val="fr-FR"/>
        </w:rPr>
        <w:t xml:space="preserve">Préciser dans quel sens varie le temps de mesure du paramètre physique en fonction des valeurs de </w:t>
      </w:r>
      <w:proofErr w:type="spellStart"/>
      <w:r w:rsidRPr="0033250F">
        <w:rPr>
          <w:rFonts w:ascii="Arial" w:hAnsi="Arial" w:cs="Arial"/>
          <w:i/>
          <w:lang w:val="fr-FR"/>
        </w:rPr>
        <w:t>osrs_h</w:t>
      </w:r>
      <w:proofErr w:type="spellEnd"/>
      <w:r>
        <w:rPr>
          <w:rFonts w:ascii="Arial" w:hAnsi="Arial" w:cs="Arial"/>
          <w:lang w:val="fr-FR"/>
        </w:rPr>
        <w:t xml:space="preserve">, </w:t>
      </w:r>
      <w:proofErr w:type="spellStart"/>
      <w:r w:rsidRPr="0033250F">
        <w:rPr>
          <w:rFonts w:ascii="Arial" w:hAnsi="Arial" w:cs="Arial"/>
          <w:i/>
          <w:lang w:val="fr-FR"/>
        </w:rPr>
        <w:t>osrs_p</w:t>
      </w:r>
      <w:proofErr w:type="spellEnd"/>
      <w:r>
        <w:rPr>
          <w:rFonts w:ascii="Arial" w:hAnsi="Arial" w:cs="Arial"/>
          <w:lang w:val="fr-FR"/>
        </w:rPr>
        <w:t xml:space="preserve"> et </w:t>
      </w:r>
      <w:proofErr w:type="spellStart"/>
      <w:r w:rsidRPr="0033250F">
        <w:rPr>
          <w:rFonts w:ascii="Arial" w:hAnsi="Arial" w:cs="Arial"/>
          <w:i/>
          <w:lang w:val="fr-FR"/>
        </w:rPr>
        <w:t>osrs_t</w:t>
      </w:r>
      <w:proofErr w:type="spellEnd"/>
      <w:r w:rsidR="002E5F3B">
        <w:rPr>
          <w:rFonts w:ascii="Arial" w:hAnsi="Arial" w:cs="Arial"/>
          <w:lang w:val="fr-FR"/>
        </w:rPr>
        <w:t xml:space="preserve"> et justifier la cohérence de l</w:t>
      </w:r>
      <w:r>
        <w:rPr>
          <w:rFonts w:ascii="Arial" w:hAnsi="Arial" w:cs="Arial"/>
          <w:lang w:val="fr-FR"/>
        </w:rPr>
        <w:t>a réponse.</w:t>
      </w:r>
    </w:p>
    <w:p w14:paraId="413C8CA3" w14:textId="77777777" w:rsidR="002E5F3B" w:rsidRDefault="008A46C4" w:rsidP="002E5F3B">
      <w:pPr>
        <w:pStyle w:val="Sansinterligne"/>
        <w:jc w:val="both"/>
        <w:rPr>
          <w:rFonts w:ascii="Arial" w:hAnsi="Arial" w:cs="Arial"/>
          <w:b/>
          <w:color w:val="0000CC"/>
          <w:lang w:val="fr-FR"/>
        </w:rPr>
      </w:pPr>
      <w:r>
        <w:rPr>
          <w:rFonts w:ascii="Arial" w:hAnsi="Arial" w:cs="Arial"/>
          <w:b/>
          <w:color w:val="0000CC"/>
          <w:lang w:val="fr-FR"/>
        </w:rPr>
        <w:t>Les formules données paragraphe 9.1 p</w:t>
      </w:r>
      <w:r w:rsidR="00A32D31">
        <w:rPr>
          <w:rFonts w:ascii="Arial" w:hAnsi="Arial" w:cs="Arial"/>
          <w:b/>
          <w:color w:val="0000CC"/>
          <w:lang w:val="fr-FR"/>
        </w:rPr>
        <w:t>age</w:t>
      </w:r>
      <w:r w:rsidR="0020763C">
        <w:rPr>
          <w:rFonts w:ascii="Arial" w:hAnsi="Arial" w:cs="Arial"/>
          <w:b/>
          <w:color w:val="0000CC"/>
          <w:lang w:val="fr-FR"/>
        </w:rPr>
        <w:t xml:space="preserve"> </w:t>
      </w:r>
      <w:r>
        <w:rPr>
          <w:rFonts w:ascii="Arial" w:hAnsi="Arial" w:cs="Arial"/>
          <w:b/>
          <w:color w:val="0000CC"/>
          <w:lang w:val="fr-FR"/>
        </w:rPr>
        <w:t xml:space="preserve">51 montrent clairement que le temps de mesure </w:t>
      </w:r>
      <w:proofErr w:type="spellStart"/>
      <w:r>
        <w:rPr>
          <w:rFonts w:ascii="Arial" w:hAnsi="Arial" w:cs="Arial"/>
          <w:b/>
          <w:color w:val="0000CC"/>
          <w:lang w:val="fr-FR"/>
        </w:rPr>
        <w:t>t</w:t>
      </w:r>
      <w:r w:rsidRPr="008A46C4">
        <w:rPr>
          <w:rFonts w:ascii="Arial" w:hAnsi="Arial" w:cs="Arial"/>
          <w:b/>
          <w:color w:val="0000CC"/>
          <w:vertAlign w:val="subscript"/>
          <w:lang w:val="fr-FR"/>
        </w:rPr>
        <w:t>measure</w:t>
      </w:r>
      <w:proofErr w:type="spellEnd"/>
      <w:r>
        <w:rPr>
          <w:rFonts w:ascii="Arial" w:hAnsi="Arial" w:cs="Arial"/>
          <w:b/>
          <w:color w:val="0000CC"/>
          <w:lang w:val="fr-FR"/>
        </w:rPr>
        <w:t xml:space="preserve"> (voir Fig</w:t>
      </w:r>
      <w:r w:rsidR="00A32D31">
        <w:rPr>
          <w:rFonts w:ascii="Arial" w:hAnsi="Arial" w:cs="Arial"/>
          <w:b/>
          <w:color w:val="0000CC"/>
          <w:lang w:val="fr-FR"/>
        </w:rPr>
        <w:t>ure</w:t>
      </w:r>
      <w:r>
        <w:rPr>
          <w:rFonts w:ascii="Arial" w:hAnsi="Arial" w:cs="Arial"/>
          <w:b/>
          <w:color w:val="0000CC"/>
          <w:lang w:val="fr-FR"/>
        </w:rPr>
        <w:t xml:space="preserve"> 4</w:t>
      </w:r>
      <w:r w:rsidR="00A32D31">
        <w:rPr>
          <w:rFonts w:ascii="Arial" w:hAnsi="Arial" w:cs="Arial"/>
          <w:b/>
          <w:color w:val="0000CC"/>
          <w:lang w:val="fr-FR"/>
        </w:rPr>
        <w:t>,</w:t>
      </w:r>
      <w:r>
        <w:rPr>
          <w:rFonts w:ascii="Arial" w:hAnsi="Arial" w:cs="Arial"/>
          <w:b/>
          <w:color w:val="0000CC"/>
          <w:lang w:val="fr-FR"/>
        </w:rPr>
        <w:t xml:space="preserve"> p</w:t>
      </w:r>
      <w:r w:rsidR="00A32D31">
        <w:rPr>
          <w:rFonts w:ascii="Arial" w:hAnsi="Arial" w:cs="Arial"/>
          <w:b/>
          <w:color w:val="0000CC"/>
          <w:lang w:val="fr-FR"/>
        </w:rPr>
        <w:t>age</w:t>
      </w:r>
      <w:r w:rsidR="0020763C">
        <w:rPr>
          <w:rFonts w:ascii="Arial" w:hAnsi="Arial" w:cs="Arial"/>
          <w:b/>
          <w:color w:val="0000CC"/>
          <w:lang w:val="fr-FR"/>
        </w:rPr>
        <w:t xml:space="preserve"> </w:t>
      </w:r>
      <w:r>
        <w:rPr>
          <w:rFonts w:ascii="Arial" w:hAnsi="Arial" w:cs="Arial"/>
          <w:b/>
          <w:color w:val="0000CC"/>
          <w:lang w:val="fr-FR"/>
        </w:rPr>
        <w:t>13 et Fig</w:t>
      </w:r>
      <w:r w:rsidR="00A32D31">
        <w:rPr>
          <w:rFonts w:ascii="Arial" w:hAnsi="Arial" w:cs="Arial"/>
          <w:b/>
          <w:color w:val="0000CC"/>
          <w:lang w:val="fr-FR"/>
        </w:rPr>
        <w:t>ure</w:t>
      </w:r>
      <w:r>
        <w:rPr>
          <w:rFonts w:ascii="Arial" w:hAnsi="Arial" w:cs="Arial"/>
          <w:b/>
          <w:color w:val="0000CC"/>
          <w:lang w:val="fr-FR"/>
        </w:rPr>
        <w:t xml:space="preserve"> 5</w:t>
      </w:r>
      <w:r w:rsidR="00A32D31">
        <w:rPr>
          <w:rFonts w:ascii="Arial" w:hAnsi="Arial" w:cs="Arial"/>
          <w:b/>
          <w:color w:val="0000CC"/>
          <w:lang w:val="fr-FR"/>
        </w:rPr>
        <w:t>,</w:t>
      </w:r>
      <w:r>
        <w:rPr>
          <w:rFonts w:ascii="Arial" w:hAnsi="Arial" w:cs="Arial"/>
          <w:b/>
          <w:color w:val="0000CC"/>
          <w:lang w:val="fr-FR"/>
        </w:rPr>
        <w:t xml:space="preserve"> p</w:t>
      </w:r>
      <w:r w:rsidR="00A32D31">
        <w:rPr>
          <w:rFonts w:ascii="Arial" w:hAnsi="Arial" w:cs="Arial"/>
          <w:b/>
          <w:color w:val="0000CC"/>
          <w:lang w:val="fr-FR"/>
        </w:rPr>
        <w:t>age</w:t>
      </w:r>
      <w:r w:rsidR="0020763C">
        <w:rPr>
          <w:rFonts w:ascii="Arial" w:hAnsi="Arial" w:cs="Arial"/>
          <w:b/>
          <w:color w:val="0000CC"/>
          <w:lang w:val="fr-FR"/>
        </w:rPr>
        <w:t xml:space="preserve"> </w:t>
      </w:r>
      <w:r>
        <w:rPr>
          <w:rFonts w:ascii="Arial" w:hAnsi="Arial" w:cs="Arial"/>
          <w:b/>
          <w:color w:val="0000CC"/>
          <w:lang w:val="fr-FR"/>
        </w:rPr>
        <w:t>14) augmente avec la valeur d</w:t>
      </w:r>
      <w:proofErr w:type="gramStart"/>
      <w:r>
        <w:rPr>
          <w:rFonts w:ascii="Arial" w:hAnsi="Arial" w:cs="Arial"/>
          <w:b/>
          <w:color w:val="0000CC"/>
          <w:lang w:val="fr-FR"/>
        </w:rPr>
        <w:t>’«</w:t>
      </w:r>
      <w:proofErr w:type="gramEnd"/>
      <w:r>
        <w:rPr>
          <w:rFonts w:ascii="Arial" w:hAnsi="Arial" w:cs="Arial"/>
          <w:b/>
          <w:color w:val="0000CC"/>
          <w:lang w:val="fr-FR"/>
        </w:rPr>
        <w:t> </w:t>
      </w:r>
      <w:proofErr w:type="spellStart"/>
      <w:r>
        <w:rPr>
          <w:rFonts w:ascii="Arial" w:hAnsi="Arial" w:cs="Arial"/>
          <w:b/>
          <w:color w:val="0000CC"/>
          <w:lang w:val="fr-FR"/>
        </w:rPr>
        <w:t>oversampling</w:t>
      </w:r>
      <w:proofErr w:type="spellEnd"/>
      <w:r>
        <w:rPr>
          <w:rFonts w:ascii="Arial" w:hAnsi="Arial" w:cs="Arial"/>
          <w:b/>
          <w:color w:val="0000CC"/>
          <w:lang w:val="fr-FR"/>
        </w:rPr>
        <w:t> », ce qui vient confirmer ce que l’on a supposé à la question précédente.</w:t>
      </w:r>
    </w:p>
    <w:p w14:paraId="4AEC0D79" w14:textId="77777777" w:rsidR="008A46C4" w:rsidRPr="008A46C4" w:rsidRDefault="008A46C4" w:rsidP="002E5F3B">
      <w:pPr>
        <w:pStyle w:val="Sansinterligne"/>
        <w:jc w:val="both"/>
        <w:rPr>
          <w:rFonts w:ascii="Arial" w:hAnsi="Arial" w:cs="Arial"/>
          <w:b/>
          <w:color w:val="0000CC"/>
          <w:lang w:val="fr-FR"/>
        </w:rPr>
      </w:pPr>
      <w:r>
        <w:rPr>
          <w:rFonts w:ascii="Arial" w:hAnsi="Arial" w:cs="Arial"/>
          <w:b/>
          <w:color w:val="0000CC"/>
          <w:lang w:val="fr-FR"/>
        </w:rPr>
        <w:t>Il n’y a plus de doute possible, ce que le constructeur appelle très maladroitement (selon moi) « </w:t>
      </w:r>
      <w:proofErr w:type="spellStart"/>
      <w:r>
        <w:rPr>
          <w:rFonts w:ascii="Arial" w:hAnsi="Arial" w:cs="Arial"/>
          <w:b/>
          <w:color w:val="0000CC"/>
          <w:lang w:val="fr-FR"/>
        </w:rPr>
        <w:t>oversampling</w:t>
      </w:r>
      <w:proofErr w:type="spellEnd"/>
      <w:r>
        <w:rPr>
          <w:rFonts w:ascii="Arial" w:hAnsi="Arial" w:cs="Arial"/>
          <w:b/>
          <w:color w:val="0000CC"/>
          <w:lang w:val="fr-FR"/>
        </w:rPr>
        <w:t> » et qu’on traduit en français par suréchantillonnage, est tout simplement un filtre moyenneur dont on peut programmer le nombre de mesures successives (2, 4, 8 ou 16)</w:t>
      </w:r>
      <w:r w:rsidR="00BC7895">
        <w:rPr>
          <w:rFonts w:ascii="Arial" w:hAnsi="Arial" w:cs="Arial"/>
          <w:b/>
          <w:color w:val="0000CC"/>
          <w:lang w:val="fr-FR"/>
        </w:rPr>
        <w:t xml:space="preserve"> à partir desquelles est calculée la valeur moyenne.</w:t>
      </w:r>
      <w:r>
        <w:rPr>
          <w:rFonts w:ascii="Arial" w:hAnsi="Arial" w:cs="Arial"/>
          <w:b/>
          <w:color w:val="0000CC"/>
          <w:lang w:val="fr-FR"/>
        </w:rPr>
        <w:t xml:space="preserve"> </w:t>
      </w:r>
    </w:p>
    <w:p w14:paraId="5CCDC701" w14:textId="77777777" w:rsidR="00791DF9" w:rsidRDefault="00791DF9" w:rsidP="002E5F3B">
      <w:pPr>
        <w:pStyle w:val="Sansinterligne"/>
        <w:jc w:val="both"/>
        <w:rPr>
          <w:rFonts w:ascii="Arial" w:hAnsi="Arial" w:cs="Arial"/>
          <w:lang w:val="fr-FR"/>
        </w:rPr>
      </w:pPr>
    </w:p>
    <w:p w14:paraId="5D58485B" w14:textId="77777777" w:rsidR="00791DF9" w:rsidRDefault="00791DF9" w:rsidP="002E5F3B">
      <w:pPr>
        <w:pStyle w:val="Sansinterligne"/>
        <w:jc w:val="both"/>
        <w:rPr>
          <w:rFonts w:ascii="Arial" w:hAnsi="Arial" w:cs="Arial"/>
          <w:lang w:val="fr-FR"/>
        </w:rPr>
      </w:pPr>
    </w:p>
    <w:p w14:paraId="1EDCA07B" w14:textId="77777777" w:rsidR="00740BDC" w:rsidRDefault="00740BDC" w:rsidP="002E5F3B">
      <w:pPr>
        <w:pStyle w:val="Sansinterligne"/>
        <w:jc w:val="both"/>
        <w:rPr>
          <w:rFonts w:ascii="Arial" w:hAnsi="Arial" w:cs="Arial"/>
          <w:lang w:val="fr-FR"/>
        </w:rPr>
      </w:pPr>
    </w:p>
    <w:p w14:paraId="110544DC" w14:textId="77777777" w:rsidR="002E5F3B" w:rsidRDefault="002E5F3B" w:rsidP="002E5F3B">
      <w:pPr>
        <w:pStyle w:val="Sansinterligne"/>
        <w:jc w:val="both"/>
        <w:rPr>
          <w:rFonts w:ascii="Arial" w:hAnsi="Arial" w:cs="Arial"/>
          <w:lang w:val="fr-FR"/>
        </w:rPr>
      </w:pPr>
      <w:r>
        <w:rPr>
          <w:rFonts w:ascii="Arial" w:hAnsi="Arial" w:cs="Arial"/>
          <w:lang w:val="fr-FR"/>
        </w:rPr>
        <w:t>Le constructeur indique la possibilité d’insérer, en sortie du DAC, un filtre numérique de type IIR.</w:t>
      </w:r>
    </w:p>
    <w:p w14:paraId="122F6BEA" w14:textId="77777777" w:rsidR="002E5F3B" w:rsidRDefault="002E5F3B" w:rsidP="002E5F3B">
      <w:pPr>
        <w:pStyle w:val="Sansinterligne"/>
        <w:jc w:val="both"/>
        <w:rPr>
          <w:rFonts w:ascii="Arial" w:hAnsi="Arial" w:cs="Arial"/>
          <w:lang w:val="fr-FR"/>
        </w:rPr>
      </w:pPr>
    </w:p>
    <w:p w14:paraId="404BA821" w14:textId="77777777" w:rsidR="002E5F3B" w:rsidRDefault="002E5F3B" w:rsidP="002E5F3B">
      <w:pPr>
        <w:pStyle w:val="Sansinterligne"/>
        <w:numPr>
          <w:ilvl w:val="1"/>
          <w:numId w:val="1"/>
        </w:numPr>
        <w:ind w:left="794" w:hanging="567"/>
        <w:jc w:val="both"/>
        <w:rPr>
          <w:rFonts w:ascii="Arial" w:hAnsi="Arial" w:cs="Arial"/>
          <w:lang w:val="fr-FR"/>
        </w:rPr>
      </w:pPr>
      <w:r>
        <w:rPr>
          <w:rFonts w:ascii="Arial" w:hAnsi="Arial" w:cs="Arial"/>
          <w:lang w:val="fr-FR"/>
        </w:rPr>
        <w:t>Rappeler ce qu’est un filtre IIR et donner son appellation en français.</w:t>
      </w:r>
    </w:p>
    <w:p w14:paraId="317DD5B4" w14:textId="77777777" w:rsidR="00BC7895" w:rsidRPr="00391773" w:rsidRDefault="00391773" w:rsidP="00BC7895">
      <w:pPr>
        <w:pStyle w:val="Sansinterligne"/>
        <w:jc w:val="both"/>
        <w:rPr>
          <w:rFonts w:ascii="Arial" w:hAnsi="Arial" w:cs="Arial"/>
          <w:b/>
          <w:color w:val="0000CC"/>
          <w:lang w:val="fr-FR"/>
        </w:rPr>
      </w:pPr>
      <w:r w:rsidRPr="00391773">
        <w:rPr>
          <w:rFonts w:ascii="Arial" w:hAnsi="Arial" w:cs="Arial"/>
          <w:b/>
          <w:color w:val="0000CC"/>
          <w:lang w:val="fr-FR"/>
        </w:rPr>
        <w:t xml:space="preserve">IIR signifie </w:t>
      </w:r>
      <w:proofErr w:type="spellStart"/>
      <w:r w:rsidRPr="00391773">
        <w:rPr>
          <w:rFonts w:ascii="Arial" w:hAnsi="Arial" w:cs="Arial"/>
          <w:b/>
          <w:color w:val="0000CC"/>
          <w:lang w:val="fr-FR"/>
        </w:rPr>
        <w:t>Infinite</w:t>
      </w:r>
      <w:proofErr w:type="spellEnd"/>
      <w:r w:rsidRPr="00391773">
        <w:rPr>
          <w:rFonts w:ascii="Arial" w:hAnsi="Arial" w:cs="Arial"/>
          <w:b/>
          <w:color w:val="0000CC"/>
          <w:lang w:val="fr-FR"/>
        </w:rPr>
        <w:t xml:space="preserve"> Impulse </w:t>
      </w:r>
      <w:proofErr w:type="spellStart"/>
      <w:r w:rsidRPr="00391773">
        <w:rPr>
          <w:rFonts w:ascii="Arial" w:hAnsi="Arial" w:cs="Arial"/>
          <w:b/>
          <w:color w:val="0000CC"/>
          <w:lang w:val="fr-FR"/>
        </w:rPr>
        <w:t>Response</w:t>
      </w:r>
      <w:proofErr w:type="spellEnd"/>
      <w:r w:rsidRPr="00391773">
        <w:rPr>
          <w:rFonts w:ascii="Arial" w:hAnsi="Arial" w:cs="Arial"/>
          <w:b/>
          <w:color w:val="0000CC"/>
          <w:lang w:val="fr-FR"/>
        </w:rPr>
        <w:t>. Il s’agit donc d’</w:t>
      </w:r>
      <w:r>
        <w:rPr>
          <w:rFonts w:ascii="Arial" w:hAnsi="Arial" w:cs="Arial"/>
          <w:b/>
          <w:color w:val="0000CC"/>
          <w:lang w:val="fr-FR"/>
        </w:rPr>
        <w:t>un filtre à Réponse Impulsionnelle I</w:t>
      </w:r>
      <w:r w:rsidRPr="00391773">
        <w:rPr>
          <w:rFonts w:ascii="Arial" w:hAnsi="Arial" w:cs="Arial"/>
          <w:b/>
          <w:color w:val="0000CC"/>
          <w:lang w:val="fr-FR"/>
        </w:rPr>
        <w:t>nfinie (filtre RII).</w:t>
      </w:r>
    </w:p>
    <w:p w14:paraId="437C1A74" w14:textId="77777777" w:rsidR="00BC7895" w:rsidRDefault="00BC7895" w:rsidP="00BC7895">
      <w:pPr>
        <w:pStyle w:val="Sansinterligne"/>
        <w:jc w:val="both"/>
        <w:rPr>
          <w:rFonts w:ascii="Arial" w:hAnsi="Arial" w:cs="Arial"/>
          <w:lang w:val="fr-FR"/>
        </w:rPr>
      </w:pPr>
    </w:p>
    <w:p w14:paraId="0B0FB999" w14:textId="77777777" w:rsidR="002E5F3B" w:rsidRDefault="002E5F3B" w:rsidP="002E5F3B">
      <w:pPr>
        <w:pStyle w:val="Sansinterligne"/>
        <w:numPr>
          <w:ilvl w:val="1"/>
          <w:numId w:val="1"/>
        </w:numPr>
        <w:ind w:left="794" w:hanging="567"/>
        <w:jc w:val="both"/>
        <w:rPr>
          <w:rFonts w:ascii="Arial" w:hAnsi="Arial" w:cs="Arial"/>
          <w:lang w:val="fr-FR"/>
        </w:rPr>
      </w:pPr>
      <w:r>
        <w:rPr>
          <w:rFonts w:ascii="Arial" w:hAnsi="Arial" w:cs="Arial"/>
          <w:lang w:val="fr-FR"/>
        </w:rPr>
        <w:t>Donner, en anglais et en français, l’appellation de l</w:t>
      </w:r>
      <w:proofErr w:type="gramStart"/>
      <w:r>
        <w:rPr>
          <w:rFonts w:ascii="Arial" w:hAnsi="Arial" w:cs="Arial"/>
          <w:lang w:val="fr-FR"/>
        </w:rPr>
        <w:t>’«</w:t>
      </w:r>
      <w:proofErr w:type="gramEnd"/>
      <w:r>
        <w:rPr>
          <w:rFonts w:ascii="Arial" w:hAnsi="Arial" w:cs="Arial"/>
          <w:lang w:val="fr-FR"/>
        </w:rPr>
        <w:t> autre type » de filtre numérique.</w:t>
      </w:r>
    </w:p>
    <w:p w14:paraId="754FD3CF" w14:textId="77777777" w:rsidR="00391773" w:rsidRPr="00391773" w:rsidRDefault="00391773" w:rsidP="00391773">
      <w:pPr>
        <w:pStyle w:val="Sansinterligne"/>
        <w:jc w:val="both"/>
        <w:rPr>
          <w:rFonts w:ascii="Arial" w:hAnsi="Arial" w:cs="Arial"/>
          <w:b/>
          <w:color w:val="0000CC"/>
          <w:lang w:val="fr-FR"/>
        </w:rPr>
      </w:pPr>
      <w:r w:rsidRPr="00391773">
        <w:rPr>
          <w:rFonts w:ascii="Arial" w:hAnsi="Arial" w:cs="Arial"/>
          <w:b/>
          <w:color w:val="0000CC"/>
          <w:lang w:val="fr-FR"/>
        </w:rPr>
        <w:t>L’autre type de filtre est le filtre FIR (</w:t>
      </w:r>
      <w:proofErr w:type="spellStart"/>
      <w:r w:rsidRPr="00391773">
        <w:rPr>
          <w:rFonts w:ascii="Arial" w:hAnsi="Arial" w:cs="Arial"/>
          <w:b/>
          <w:color w:val="0000CC"/>
          <w:lang w:val="fr-FR"/>
        </w:rPr>
        <w:t>Finite</w:t>
      </w:r>
      <w:proofErr w:type="spellEnd"/>
      <w:r w:rsidRPr="00391773">
        <w:rPr>
          <w:rFonts w:ascii="Arial" w:hAnsi="Arial" w:cs="Arial"/>
          <w:b/>
          <w:color w:val="0000CC"/>
          <w:lang w:val="fr-FR"/>
        </w:rPr>
        <w:t xml:space="preserve"> Impulse </w:t>
      </w:r>
      <w:proofErr w:type="spellStart"/>
      <w:r w:rsidRPr="00391773">
        <w:rPr>
          <w:rFonts w:ascii="Arial" w:hAnsi="Arial" w:cs="Arial"/>
          <w:b/>
          <w:color w:val="0000CC"/>
          <w:lang w:val="fr-FR"/>
        </w:rPr>
        <w:t>Response</w:t>
      </w:r>
      <w:proofErr w:type="spellEnd"/>
      <w:r w:rsidRPr="00391773">
        <w:rPr>
          <w:rFonts w:ascii="Arial" w:hAnsi="Arial" w:cs="Arial"/>
          <w:b/>
          <w:color w:val="0000CC"/>
          <w:lang w:val="fr-FR"/>
        </w:rPr>
        <w:t>) ou Filtre à Réponse Impulsionnelle Finie (filtre RIF).</w:t>
      </w:r>
    </w:p>
    <w:p w14:paraId="127D9301" w14:textId="77777777" w:rsidR="00391773" w:rsidRDefault="00391773" w:rsidP="00391773">
      <w:pPr>
        <w:pStyle w:val="Sansinterligne"/>
        <w:jc w:val="both"/>
        <w:rPr>
          <w:rFonts w:ascii="Arial" w:hAnsi="Arial" w:cs="Arial"/>
          <w:lang w:val="fr-FR"/>
        </w:rPr>
      </w:pPr>
    </w:p>
    <w:p w14:paraId="767D48EE" w14:textId="77777777" w:rsidR="00F00D3C" w:rsidRDefault="002E5F3B" w:rsidP="00F00D3C">
      <w:pPr>
        <w:pStyle w:val="Sansinterligne"/>
        <w:numPr>
          <w:ilvl w:val="1"/>
          <w:numId w:val="1"/>
        </w:numPr>
        <w:ind w:left="794" w:hanging="567"/>
        <w:jc w:val="both"/>
        <w:rPr>
          <w:rFonts w:ascii="Arial" w:hAnsi="Arial" w:cs="Arial"/>
          <w:lang w:val="fr-FR"/>
        </w:rPr>
      </w:pPr>
      <w:r>
        <w:rPr>
          <w:rFonts w:ascii="Arial" w:hAnsi="Arial" w:cs="Arial"/>
          <w:lang w:val="fr-FR"/>
        </w:rPr>
        <w:t xml:space="preserve">Préciser l’équation de récurrence du filtre IIR </w:t>
      </w:r>
      <w:r w:rsidR="00DF1654">
        <w:rPr>
          <w:rFonts w:ascii="Arial" w:hAnsi="Arial" w:cs="Arial"/>
          <w:lang w:val="fr-FR"/>
        </w:rPr>
        <w:t>en donnant les différentes valeurs de « </w:t>
      </w:r>
      <w:proofErr w:type="spellStart"/>
      <w:r w:rsidR="00DF1654" w:rsidRPr="0033250F">
        <w:rPr>
          <w:rFonts w:ascii="Arial" w:hAnsi="Arial" w:cs="Arial"/>
          <w:i/>
          <w:lang w:val="fr-FR"/>
        </w:rPr>
        <w:t>filter_coefficient</w:t>
      </w:r>
      <w:proofErr w:type="spellEnd"/>
      <w:r w:rsidR="00DF1654">
        <w:rPr>
          <w:rFonts w:ascii="Arial" w:hAnsi="Arial" w:cs="Arial"/>
          <w:lang w:val="fr-FR"/>
        </w:rPr>
        <w:t> » possibles dont il est fait mention dans la documentation.</w:t>
      </w:r>
    </w:p>
    <w:p w14:paraId="3F63BBCF" w14:textId="77777777" w:rsidR="00391773" w:rsidRPr="00F00D3C" w:rsidRDefault="00D50B9A" w:rsidP="00F00D3C">
      <w:pPr>
        <w:pStyle w:val="Sansinterligne"/>
        <w:jc w:val="both"/>
        <w:rPr>
          <w:rFonts w:ascii="Arial" w:hAnsi="Arial" w:cs="Arial"/>
          <w:lang w:val="fr-FR"/>
        </w:rPr>
      </w:pPr>
      <m:oMath>
        <m:r>
          <m:rPr>
            <m:sty m:val="bi"/>
          </m:rPr>
          <w:rPr>
            <w:rFonts w:ascii="Cambria Math" w:hAnsi="Cambria Math" w:cs="Arial"/>
            <w:color w:val="0000CC"/>
            <w:lang w:val="fr-FR"/>
          </w:rPr>
          <m:t>data_filtered=</m:t>
        </m:r>
        <m:f>
          <m:fPr>
            <m:ctrlPr>
              <w:rPr>
                <w:rFonts w:ascii="Cambria Math" w:hAnsi="Cambria Math" w:cs="Arial"/>
                <w:b/>
                <w:i/>
                <w:color w:val="0000CC"/>
                <w:lang w:val="fr-FR"/>
              </w:rPr>
            </m:ctrlPr>
          </m:fPr>
          <m:num>
            <m:r>
              <m:rPr>
                <m:sty m:val="bi"/>
              </m:rPr>
              <w:rPr>
                <w:rFonts w:ascii="Cambria Math" w:hAnsi="Cambria Math" w:cs="Arial"/>
                <w:color w:val="0000CC"/>
                <w:lang w:val="fr-FR"/>
              </w:rPr>
              <m:t>data_filtered_old.</m:t>
            </m:r>
            <m:d>
              <m:dPr>
                <m:ctrlPr>
                  <w:rPr>
                    <w:rFonts w:ascii="Cambria Math" w:hAnsi="Cambria Math" w:cs="Arial"/>
                    <w:b/>
                    <w:i/>
                    <w:color w:val="0000CC"/>
                    <w:lang w:val="fr-FR"/>
                  </w:rPr>
                </m:ctrlPr>
              </m:dPr>
              <m:e>
                <m:r>
                  <m:rPr>
                    <m:sty m:val="bi"/>
                  </m:rPr>
                  <w:rPr>
                    <w:rFonts w:ascii="Cambria Math" w:hAnsi="Cambria Math" w:cs="Arial"/>
                    <w:color w:val="0000CC"/>
                    <w:lang w:val="fr-FR"/>
                  </w:rPr>
                  <m:t>filter_coefficient-1</m:t>
                </m:r>
              </m:e>
            </m:d>
            <m:r>
              <m:rPr>
                <m:sty m:val="bi"/>
              </m:rPr>
              <w:rPr>
                <w:rFonts w:ascii="Cambria Math" w:hAnsi="Cambria Math" w:cs="Arial"/>
                <w:color w:val="0000CC"/>
                <w:lang w:val="fr-FR"/>
              </w:rPr>
              <m:t>+data_ADC</m:t>
            </m:r>
          </m:num>
          <m:den>
            <m:r>
              <m:rPr>
                <m:sty m:val="bi"/>
              </m:rPr>
              <w:rPr>
                <w:rFonts w:ascii="Cambria Math" w:hAnsi="Cambria Math" w:cs="Arial"/>
                <w:color w:val="0000CC"/>
                <w:lang w:val="fr-FR"/>
              </w:rPr>
              <m:t>filter_coefficient</m:t>
            </m:r>
          </m:den>
        </m:f>
      </m:oMath>
      <w:r w:rsidR="00F00D3C">
        <w:rPr>
          <w:rFonts w:ascii="Arial" w:eastAsiaTheme="minorEastAsia" w:hAnsi="Arial" w:cs="Arial"/>
          <w:b/>
          <w:color w:val="0000CC"/>
          <w:lang w:val="fr-FR"/>
        </w:rPr>
        <w:t xml:space="preserve"> (</w:t>
      </w:r>
      <w:proofErr w:type="gramStart"/>
      <w:r w:rsidR="00F00D3C">
        <w:rPr>
          <w:rFonts w:ascii="Arial" w:eastAsiaTheme="minorEastAsia" w:hAnsi="Arial" w:cs="Arial"/>
          <w:b/>
          <w:color w:val="0000CC"/>
          <w:lang w:val="fr-FR"/>
        </w:rPr>
        <w:t>p</w:t>
      </w:r>
      <w:r w:rsidR="00A32D31">
        <w:rPr>
          <w:rFonts w:ascii="Arial" w:eastAsiaTheme="minorEastAsia" w:hAnsi="Arial" w:cs="Arial"/>
          <w:b/>
          <w:color w:val="0000CC"/>
          <w:lang w:val="fr-FR"/>
        </w:rPr>
        <w:t>age</w:t>
      </w:r>
      <w:proofErr w:type="gramEnd"/>
      <w:r w:rsidR="00A32D31">
        <w:rPr>
          <w:rFonts w:ascii="Arial" w:eastAsiaTheme="minorEastAsia" w:hAnsi="Arial" w:cs="Arial"/>
          <w:b/>
          <w:color w:val="0000CC"/>
          <w:lang w:val="fr-FR"/>
        </w:rPr>
        <w:t xml:space="preserve"> </w:t>
      </w:r>
      <w:r w:rsidR="00F00D3C">
        <w:rPr>
          <w:rFonts w:ascii="Arial" w:eastAsiaTheme="minorEastAsia" w:hAnsi="Arial" w:cs="Arial"/>
          <w:b/>
          <w:color w:val="0000CC"/>
          <w:lang w:val="fr-FR"/>
        </w:rPr>
        <w:t>15), où « </w:t>
      </w:r>
      <w:proofErr w:type="spellStart"/>
      <w:r w:rsidR="00F00D3C">
        <w:rPr>
          <w:rFonts w:ascii="Arial" w:eastAsiaTheme="minorEastAsia" w:hAnsi="Arial" w:cs="Arial"/>
          <w:b/>
          <w:color w:val="0000CC"/>
          <w:lang w:val="fr-FR"/>
        </w:rPr>
        <w:t>filter_coefficient</w:t>
      </w:r>
      <w:proofErr w:type="spellEnd"/>
      <w:r w:rsidR="00F00D3C">
        <w:rPr>
          <w:rFonts w:ascii="Arial" w:eastAsiaTheme="minorEastAsia" w:hAnsi="Arial" w:cs="Arial"/>
          <w:b/>
          <w:color w:val="0000CC"/>
          <w:lang w:val="fr-FR"/>
        </w:rPr>
        <w:t> » peut prendre les valeurs 2, 4, 8 ou 16 (Table 6</w:t>
      </w:r>
      <w:r w:rsidR="00A32D31">
        <w:rPr>
          <w:rFonts w:ascii="Arial" w:eastAsiaTheme="minorEastAsia" w:hAnsi="Arial" w:cs="Arial"/>
          <w:b/>
          <w:color w:val="0000CC"/>
          <w:lang w:val="fr-FR"/>
        </w:rPr>
        <w:t>,</w:t>
      </w:r>
      <w:r w:rsidR="00F00D3C">
        <w:rPr>
          <w:rFonts w:ascii="Arial" w:eastAsiaTheme="minorEastAsia" w:hAnsi="Arial" w:cs="Arial"/>
          <w:b/>
          <w:color w:val="0000CC"/>
          <w:lang w:val="fr-FR"/>
        </w:rPr>
        <w:t xml:space="preserve"> p</w:t>
      </w:r>
      <w:r w:rsidR="00A32D31">
        <w:rPr>
          <w:rFonts w:ascii="Arial" w:eastAsiaTheme="minorEastAsia" w:hAnsi="Arial" w:cs="Arial"/>
          <w:b/>
          <w:color w:val="0000CC"/>
          <w:lang w:val="fr-FR"/>
        </w:rPr>
        <w:t>age</w:t>
      </w:r>
      <w:r w:rsidR="0020763C">
        <w:rPr>
          <w:rFonts w:ascii="Arial" w:eastAsiaTheme="minorEastAsia" w:hAnsi="Arial" w:cs="Arial"/>
          <w:b/>
          <w:color w:val="0000CC"/>
          <w:lang w:val="fr-FR"/>
        </w:rPr>
        <w:t xml:space="preserve"> </w:t>
      </w:r>
      <w:r w:rsidR="00F00D3C">
        <w:rPr>
          <w:rFonts w:ascii="Arial" w:eastAsiaTheme="minorEastAsia" w:hAnsi="Arial" w:cs="Arial"/>
          <w:b/>
          <w:color w:val="0000CC"/>
          <w:lang w:val="fr-FR"/>
        </w:rPr>
        <w:t>16).</w:t>
      </w:r>
    </w:p>
    <w:p w14:paraId="622BB84D" w14:textId="77777777" w:rsidR="00391773" w:rsidRDefault="00391773" w:rsidP="00391773">
      <w:pPr>
        <w:pStyle w:val="Sansinterligne"/>
        <w:jc w:val="both"/>
        <w:rPr>
          <w:rFonts w:ascii="Arial" w:hAnsi="Arial" w:cs="Arial"/>
          <w:lang w:val="fr-FR"/>
        </w:rPr>
      </w:pPr>
    </w:p>
    <w:p w14:paraId="424A536A" w14:textId="77777777" w:rsidR="00DF1654" w:rsidRDefault="00DF1654" w:rsidP="002E5F3B">
      <w:pPr>
        <w:pStyle w:val="Sansinterligne"/>
        <w:numPr>
          <w:ilvl w:val="1"/>
          <w:numId w:val="1"/>
        </w:numPr>
        <w:ind w:left="794" w:hanging="567"/>
        <w:jc w:val="both"/>
        <w:rPr>
          <w:rFonts w:ascii="Arial" w:hAnsi="Arial" w:cs="Arial"/>
          <w:lang w:val="fr-FR"/>
        </w:rPr>
      </w:pPr>
      <w:r>
        <w:rPr>
          <w:rFonts w:ascii="Arial" w:hAnsi="Arial" w:cs="Arial"/>
          <w:lang w:val="fr-FR"/>
        </w:rPr>
        <w:t>Préciser dans quel sens varie le bruit associé au paramètre pression en fonction des valeurs du « </w:t>
      </w:r>
      <w:proofErr w:type="spellStart"/>
      <w:r w:rsidRPr="0033250F">
        <w:rPr>
          <w:rFonts w:ascii="Arial" w:hAnsi="Arial" w:cs="Arial"/>
          <w:i/>
          <w:lang w:val="fr-FR"/>
        </w:rPr>
        <w:t>filter_coefficient</w:t>
      </w:r>
      <w:proofErr w:type="spellEnd"/>
      <w:r>
        <w:rPr>
          <w:rFonts w:ascii="Arial" w:hAnsi="Arial" w:cs="Arial"/>
          <w:lang w:val="fr-FR"/>
        </w:rPr>
        <w:t> », et en déduire la fonction réalisée par ce dispositif.</w:t>
      </w:r>
    </w:p>
    <w:p w14:paraId="386EE37F" w14:textId="77777777" w:rsidR="00F00D3C" w:rsidRPr="00F00D3C" w:rsidRDefault="00F00D3C" w:rsidP="00F00D3C">
      <w:pPr>
        <w:pStyle w:val="Sansinterligne"/>
        <w:jc w:val="both"/>
        <w:rPr>
          <w:rFonts w:ascii="Arial" w:hAnsi="Arial" w:cs="Arial"/>
          <w:b/>
          <w:color w:val="0000CC"/>
          <w:lang w:val="fr-FR"/>
        </w:rPr>
      </w:pPr>
      <w:r w:rsidRPr="00F00D3C">
        <w:rPr>
          <w:rFonts w:ascii="Arial" w:hAnsi="Arial" w:cs="Arial"/>
          <w:b/>
          <w:color w:val="0000CC"/>
          <w:lang w:val="fr-FR"/>
        </w:rPr>
        <w:t xml:space="preserve">Plus </w:t>
      </w:r>
      <w:r>
        <w:rPr>
          <w:rFonts w:ascii="Arial" w:hAnsi="Arial" w:cs="Arial"/>
          <w:b/>
          <w:color w:val="0000CC"/>
          <w:lang w:val="fr-FR"/>
        </w:rPr>
        <w:t xml:space="preserve">la valeur </w:t>
      </w:r>
      <w:r w:rsidR="00E63D11">
        <w:rPr>
          <w:rFonts w:ascii="Arial" w:hAnsi="Arial" w:cs="Arial"/>
          <w:b/>
          <w:color w:val="0000CC"/>
          <w:lang w:val="fr-FR"/>
        </w:rPr>
        <w:t xml:space="preserve">de </w:t>
      </w:r>
      <w:proofErr w:type="spellStart"/>
      <w:r>
        <w:rPr>
          <w:rFonts w:ascii="Arial" w:hAnsi="Arial" w:cs="Arial"/>
          <w:b/>
          <w:color w:val="0000CC"/>
          <w:lang w:val="fr-FR"/>
        </w:rPr>
        <w:t>filter_coefficient</w:t>
      </w:r>
      <w:proofErr w:type="spellEnd"/>
      <w:r>
        <w:rPr>
          <w:rFonts w:ascii="Arial" w:hAnsi="Arial" w:cs="Arial"/>
          <w:b/>
          <w:color w:val="0000CC"/>
          <w:lang w:val="fr-FR"/>
        </w:rPr>
        <w:t xml:space="preserve"> augmente et plus le bruit sur la mesure de pression atmosphérique diminue (Table 12</w:t>
      </w:r>
      <w:r w:rsidR="002E004D">
        <w:rPr>
          <w:rFonts w:ascii="Arial" w:hAnsi="Arial" w:cs="Arial"/>
          <w:b/>
          <w:color w:val="0000CC"/>
          <w:lang w:val="fr-FR"/>
        </w:rPr>
        <w:t>,</w:t>
      </w:r>
      <w:r>
        <w:rPr>
          <w:rFonts w:ascii="Arial" w:hAnsi="Arial" w:cs="Arial"/>
          <w:b/>
          <w:color w:val="0000CC"/>
          <w:lang w:val="fr-FR"/>
        </w:rPr>
        <w:t xml:space="preserve"> p</w:t>
      </w:r>
      <w:r w:rsidR="002E004D">
        <w:rPr>
          <w:rFonts w:ascii="Arial" w:hAnsi="Arial" w:cs="Arial"/>
          <w:b/>
          <w:color w:val="0000CC"/>
          <w:lang w:val="fr-FR"/>
        </w:rPr>
        <w:t>age</w:t>
      </w:r>
      <w:r w:rsidR="0020763C">
        <w:rPr>
          <w:rFonts w:ascii="Arial" w:hAnsi="Arial" w:cs="Arial"/>
          <w:b/>
          <w:color w:val="0000CC"/>
          <w:lang w:val="fr-FR"/>
        </w:rPr>
        <w:t xml:space="preserve"> </w:t>
      </w:r>
      <w:r>
        <w:rPr>
          <w:rFonts w:ascii="Arial" w:hAnsi="Arial" w:cs="Arial"/>
          <w:b/>
          <w:color w:val="0000CC"/>
          <w:lang w:val="fr-FR"/>
        </w:rPr>
        <w:t>19).</w:t>
      </w:r>
      <w:r w:rsidR="00E63D11">
        <w:rPr>
          <w:rFonts w:ascii="Arial" w:hAnsi="Arial" w:cs="Arial"/>
          <w:b/>
          <w:color w:val="0000CC"/>
          <w:lang w:val="fr-FR"/>
        </w:rPr>
        <w:t xml:space="preserve"> Ce dispositif joue donc bien un rôle de filtre.</w:t>
      </w:r>
    </w:p>
    <w:p w14:paraId="111A5EC0" w14:textId="77777777" w:rsidR="00F00D3C" w:rsidRDefault="00F00D3C" w:rsidP="00F00D3C">
      <w:pPr>
        <w:pStyle w:val="Sansinterligne"/>
        <w:jc w:val="both"/>
        <w:rPr>
          <w:rFonts w:ascii="Arial" w:hAnsi="Arial" w:cs="Arial"/>
          <w:lang w:val="fr-FR"/>
        </w:rPr>
      </w:pPr>
    </w:p>
    <w:p w14:paraId="3BB19689" w14:textId="77777777" w:rsidR="00DF1654" w:rsidRDefault="00DF1654" w:rsidP="00DF1654">
      <w:pPr>
        <w:pStyle w:val="Sansinterligne"/>
        <w:numPr>
          <w:ilvl w:val="1"/>
          <w:numId w:val="1"/>
        </w:numPr>
        <w:ind w:left="794" w:hanging="567"/>
        <w:jc w:val="both"/>
        <w:rPr>
          <w:rFonts w:ascii="Arial" w:hAnsi="Arial" w:cs="Arial"/>
          <w:lang w:val="fr-FR"/>
        </w:rPr>
      </w:pPr>
      <w:r>
        <w:rPr>
          <w:rFonts w:ascii="Arial" w:hAnsi="Arial" w:cs="Arial"/>
          <w:lang w:val="fr-FR"/>
        </w:rPr>
        <w:t>Ecrire l’équation de récurrence du filtre sous forme sa canonique (les échantillons seront notés e(n) et s(n) et les coefficients a pour e(n) et b pour s(n-1)). Préciser alors s’il s’agit d’un filtre récursif ou non récursif et indiquer les différentes valeurs possibles des coefficients a et b.</w:t>
      </w:r>
    </w:p>
    <w:p w14:paraId="26E8D4BF" w14:textId="77777777" w:rsidR="00E63D11" w:rsidRDefault="00FA45F7" w:rsidP="002A5975">
      <w:pPr>
        <w:pStyle w:val="Sansinterligne"/>
        <w:jc w:val="both"/>
        <w:rPr>
          <w:rFonts w:ascii="Arial" w:eastAsiaTheme="minorEastAsia" w:hAnsi="Arial" w:cs="Arial"/>
          <w:b/>
          <w:color w:val="0000CC"/>
          <w:lang w:val="fr-FR"/>
        </w:rPr>
      </w:pPr>
      <m:oMath>
        <m:r>
          <m:rPr>
            <m:sty m:val="bi"/>
          </m:rPr>
          <w:rPr>
            <w:rFonts w:ascii="Cambria Math" w:hAnsi="Cambria Math" w:cs="Arial"/>
            <w:color w:val="0000CC"/>
            <w:lang w:val="fr-FR"/>
          </w:rPr>
          <m:t>s</m:t>
        </m:r>
        <m:d>
          <m:dPr>
            <m:ctrlPr>
              <w:rPr>
                <w:rFonts w:ascii="Cambria Math" w:hAnsi="Cambria Math" w:cs="Arial"/>
                <w:b/>
                <w:i/>
                <w:color w:val="0000CC"/>
                <w:lang w:val="fr-FR"/>
              </w:rPr>
            </m:ctrlPr>
          </m:dPr>
          <m:e>
            <m:r>
              <m:rPr>
                <m:sty m:val="bi"/>
              </m:rPr>
              <w:rPr>
                <w:rFonts w:ascii="Cambria Math" w:hAnsi="Cambria Math" w:cs="Arial"/>
                <w:color w:val="0000CC"/>
                <w:lang w:val="fr-FR"/>
              </w:rPr>
              <m:t>n</m:t>
            </m:r>
          </m:e>
        </m:d>
        <m:r>
          <m:rPr>
            <m:sty m:val="bi"/>
          </m:rPr>
          <w:rPr>
            <w:rFonts w:ascii="Cambria Math" w:hAnsi="Cambria Math" w:cs="Arial"/>
            <w:color w:val="0000CC"/>
            <w:lang w:val="fr-FR"/>
          </w:rPr>
          <m:t>=</m:t>
        </m:r>
        <m:f>
          <m:fPr>
            <m:ctrlPr>
              <w:rPr>
                <w:rFonts w:ascii="Cambria Math" w:hAnsi="Cambria Math" w:cs="Arial"/>
                <w:b/>
                <w:i/>
                <w:color w:val="0000CC"/>
                <w:lang w:val="fr-FR"/>
              </w:rPr>
            </m:ctrlPr>
          </m:fPr>
          <m:num>
            <m:d>
              <m:dPr>
                <m:ctrlPr>
                  <w:rPr>
                    <w:rFonts w:ascii="Cambria Math" w:hAnsi="Cambria Math" w:cs="Arial"/>
                    <w:b/>
                    <w:i/>
                    <w:color w:val="0000CC"/>
                    <w:lang w:val="fr-FR"/>
                  </w:rPr>
                </m:ctrlPr>
              </m:dPr>
              <m:e>
                <m:r>
                  <m:rPr>
                    <m:sty m:val="bi"/>
                  </m:rPr>
                  <w:rPr>
                    <w:rFonts w:ascii="Cambria Math" w:hAnsi="Cambria Math" w:cs="Arial"/>
                    <w:color w:val="0000CC"/>
                    <w:lang w:val="fr-FR"/>
                  </w:rPr>
                  <m:t>filter_coefficient-1</m:t>
                </m:r>
              </m:e>
            </m:d>
            <m:r>
              <m:rPr>
                <m:sty m:val="bi"/>
              </m:rPr>
              <w:rPr>
                <w:rFonts w:ascii="Cambria Math" w:hAnsi="Cambria Math" w:cs="Arial"/>
                <w:color w:val="0000CC"/>
                <w:lang w:val="fr-FR"/>
              </w:rPr>
              <m:t>.s</m:t>
            </m:r>
            <m:d>
              <m:dPr>
                <m:ctrlPr>
                  <w:rPr>
                    <w:rFonts w:ascii="Cambria Math" w:hAnsi="Cambria Math" w:cs="Arial"/>
                    <w:b/>
                    <w:i/>
                    <w:color w:val="0000CC"/>
                    <w:lang w:val="fr-FR"/>
                  </w:rPr>
                </m:ctrlPr>
              </m:dPr>
              <m:e>
                <m:r>
                  <m:rPr>
                    <m:sty m:val="bi"/>
                  </m:rPr>
                  <w:rPr>
                    <w:rFonts w:ascii="Cambria Math" w:hAnsi="Cambria Math" w:cs="Arial"/>
                    <w:color w:val="0000CC"/>
                    <w:lang w:val="fr-FR"/>
                  </w:rPr>
                  <m:t>n-1</m:t>
                </m:r>
              </m:e>
            </m:d>
            <m:r>
              <m:rPr>
                <m:sty m:val="bi"/>
              </m:rPr>
              <w:rPr>
                <w:rFonts w:ascii="Cambria Math" w:hAnsi="Cambria Math" w:cs="Arial"/>
                <w:color w:val="0000CC"/>
                <w:lang w:val="fr-FR"/>
              </w:rPr>
              <m:t>+e(n)</m:t>
            </m:r>
          </m:num>
          <m:den>
            <m:r>
              <m:rPr>
                <m:sty m:val="bi"/>
              </m:rPr>
              <w:rPr>
                <w:rFonts w:ascii="Cambria Math" w:hAnsi="Cambria Math" w:cs="Arial"/>
                <w:color w:val="0000CC"/>
                <w:lang w:val="fr-FR"/>
              </w:rPr>
              <m:t>filter_coefficient</m:t>
            </m:r>
          </m:den>
        </m:f>
        <m:r>
          <m:rPr>
            <m:sty m:val="bi"/>
          </m:rPr>
          <w:rPr>
            <w:rFonts w:ascii="Cambria Math" w:hAnsi="Cambria Math" w:cs="Arial"/>
            <w:color w:val="0000CC"/>
            <w:lang w:val="fr-FR"/>
          </w:rPr>
          <m:t>=a.e</m:t>
        </m:r>
        <m:d>
          <m:dPr>
            <m:ctrlPr>
              <w:rPr>
                <w:rFonts w:ascii="Cambria Math" w:hAnsi="Cambria Math" w:cs="Arial"/>
                <w:b/>
                <w:i/>
                <w:color w:val="0000CC"/>
                <w:lang w:val="fr-FR"/>
              </w:rPr>
            </m:ctrlPr>
          </m:dPr>
          <m:e>
            <m:r>
              <m:rPr>
                <m:sty m:val="bi"/>
              </m:rPr>
              <w:rPr>
                <w:rFonts w:ascii="Cambria Math" w:hAnsi="Cambria Math" w:cs="Arial"/>
                <w:color w:val="0000CC"/>
                <w:lang w:val="fr-FR"/>
              </w:rPr>
              <m:t>n</m:t>
            </m:r>
          </m:e>
        </m:d>
        <m:r>
          <m:rPr>
            <m:sty m:val="bi"/>
          </m:rPr>
          <w:rPr>
            <w:rFonts w:ascii="Cambria Math" w:hAnsi="Cambria Math" w:cs="Arial"/>
            <w:color w:val="0000CC"/>
            <w:lang w:val="fr-FR"/>
          </w:rPr>
          <m:t>+b.s(n-1)</m:t>
        </m:r>
      </m:oMath>
      <w:r>
        <w:rPr>
          <w:rFonts w:ascii="Arial" w:eastAsiaTheme="minorEastAsia" w:hAnsi="Arial" w:cs="Arial"/>
          <w:b/>
          <w:color w:val="0000CC"/>
          <w:lang w:val="fr-FR"/>
        </w:rPr>
        <w:t xml:space="preserve"> </w:t>
      </w:r>
      <w:proofErr w:type="gramStart"/>
      <w:r>
        <w:rPr>
          <w:rFonts w:ascii="Arial" w:eastAsiaTheme="minorEastAsia" w:hAnsi="Arial" w:cs="Arial"/>
          <w:b/>
          <w:color w:val="0000CC"/>
          <w:lang w:val="fr-FR"/>
        </w:rPr>
        <w:t>avec</w:t>
      </w:r>
      <w:proofErr w:type="gramEnd"/>
      <w:r>
        <w:rPr>
          <w:rFonts w:ascii="Arial" w:eastAsiaTheme="minorEastAsia" w:hAnsi="Arial" w:cs="Arial"/>
          <w:b/>
          <w:color w:val="0000CC"/>
          <w:lang w:val="fr-FR"/>
        </w:rPr>
        <w:tab/>
      </w:r>
      <m:oMath>
        <m:r>
          <m:rPr>
            <m:sty m:val="bi"/>
          </m:rPr>
          <w:rPr>
            <w:rFonts w:ascii="Cambria Math" w:eastAsiaTheme="minorEastAsia" w:hAnsi="Cambria Math" w:cs="Arial"/>
            <w:color w:val="0000CC"/>
            <w:lang w:val="fr-FR"/>
          </w:rPr>
          <m:t>a=</m:t>
        </m:r>
        <m:f>
          <m:fPr>
            <m:ctrlPr>
              <w:rPr>
                <w:rFonts w:ascii="Cambria Math" w:eastAsiaTheme="minorEastAsia" w:hAnsi="Cambria Math" w:cs="Arial"/>
                <w:b/>
                <w:i/>
                <w:color w:val="0000CC"/>
                <w:lang w:val="fr-FR"/>
              </w:rPr>
            </m:ctrlPr>
          </m:fPr>
          <m:num>
            <m:r>
              <m:rPr>
                <m:sty m:val="bi"/>
              </m:rPr>
              <w:rPr>
                <w:rFonts w:ascii="Cambria Math" w:eastAsiaTheme="minorEastAsia" w:hAnsi="Cambria Math" w:cs="Arial"/>
                <w:color w:val="0000CC"/>
                <w:lang w:val="fr-FR"/>
              </w:rPr>
              <m:t>1</m:t>
            </m:r>
          </m:num>
          <m:den>
            <m:r>
              <m:rPr>
                <m:sty m:val="bi"/>
              </m:rPr>
              <w:rPr>
                <w:rFonts w:ascii="Cambria Math" w:eastAsiaTheme="minorEastAsia" w:hAnsi="Cambria Math" w:cs="Arial"/>
                <w:color w:val="0000CC"/>
                <w:lang w:val="fr-FR"/>
              </w:rPr>
              <m:t>filter_coefficient</m:t>
            </m:r>
          </m:den>
        </m:f>
      </m:oMath>
    </w:p>
    <w:p w14:paraId="7E84ABF0" w14:textId="77777777" w:rsidR="00FA45F7" w:rsidRDefault="00FA45F7" w:rsidP="002A5975">
      <w:pPr>
        <w:pStyle w:val="Sansinterligne"/>
        <w:jc w:val="both"/>
        <w:rPr>
          <w:rFonts w:ascii="Arial" w:eastAsiaTheme="minorEastAsia" w:hAnsi="Arial" w:cs="Arial"/>
          <w:b/>
          <w:color w:val="0000CC"/>
          <w:lang w:val="fr-FR"/>
        </w:rPr>
      </w:pPr>
      <w:r>
        <w:rPr>
          <w:rFonts w:ascii="Arial" w:eastAsiaTheme="minorEastAsia" w:hAnsi="Arial" w:cs="Arial"/>
          <w:b/>
          <w:color w:val="0000CC"/>
          <w:lang w:val="fr-FR"/>
        </w:rPr>
        <w:tab/>
      </w:r>
      <w:r>
        <w:rPr>
          <w:rFonts w:ascii="Arial" w:eastAsiaTheme="minorEastAsia" w:hAnsi="Arial" w:cs="Arial"/>
          <w:b/>
          <w:color w:val="0000CC"/>
          <w:lang w:val="fr-FR"/>
        </w:rPr>
        <w:tab/>
      </w:r>
      <w:r>
        <w:rPr>
          <w:rFonts w:ascii="Arial" w:eastAsiaTheme="minorEastAsia" w:hAnsi="Arial" w:cs="Arial"/>
          <w:b/>
          <w:color w:val="0000CC"/>
          <w:lang w:val="fr-FR"/>
        </w:rPr>
        <w:tab/>
      </w:r>
      <w:r>
        <w:rPr>
          <w:rFonts w:ascii="Arial" w:eastAsiaTheme="minorEastAsia" w:hAnsi="Arial" w:cs="Arial"/>
          <w:b/>
          <w:color w:val="0000CC"/>
          <w:lang w:val="fr-FR"/>
        </w:rPr>
        <w:tab/>
      </w:r>
      <w:r>
        <w:rPr>
          <w:rFonts w:ascii="Arial" w:eastAsiaTheme="minorEastAsia" w:hAnsi="Arial" w:cs="Arial"/>
          <w:b/>
          <w:color w:val="0000CC"/>
          <w:lang w:val="fr-FR"/>
        </w:rPr>
        <w:tab/>
      </w:r>
      <w:r>
        <w:rPr>
          <w:rFonts w:ascii="Arial" w:eastAsiaTheme="minorEastAsia" w:hAnsi="Arial" w:cs="Arial"/>
          <w:b/>
          <w:color w:val="0000CC"/>
          <w:lang w:val="fr-FR"/>
        </w:rPr>
        <w:tab/>
      </w:r>
      <w:r>
        <w:rPr>
          <w:rFonts w:ascii="Arial" w:eastAsiaTheme="minorEastAsia" w:hAnsi="Arial" w:cs="Arial"/>
          <w:b/>
          <w:color w:val="0000CC"/>
          <w:lang w:val="fr-FR"/>
        </w:rPr>
        <w:tab/>
      </w:r>
      <w:r>
        <w:rPr>
          <w:rFonts w:ascii="Arial" w:eastAsiaTheme="minorEastAsia" w:hAnsi="Arial" w:cs="Arial"/>
          <w:b/>
          <w:color w:val="0000CC"/>
          <w:lang w:val="fr-FR"/>
        </w:rPr>
        <w:tab/>
      </w:r>
      <w:r>
        <w:rPr>
          <w:rFonts w:ascii="Arial" w:eastAsiaTheme="minorEastAsia" w:hAnsi="Arial" w:cs="Arial"/>
          <w:b/>
          <w:color w:val="0000CC"/>
          <w:lang w:val="fr-FR"/>
        </w:rPr>
        <w:tab/>
      </w:r>
      <m:oMath>
        <m:r>
          <m:rPr>
            <m:sty m:val="bi"/>
          </m:rPr>
          <w:rPr>
            <w:rFonts w:ascii="Cambria Math" w:eastAsiaTheme="minorEastAsia" w:hAnsi="Cambria Math" w:cs="Arial"/>
            <w:color w:val="0000CC"/>
            <w:lang w:val="fr-FR"/>
          </w:rPr>
          <m:t>b=</m:t>
        </m:r>
        <m:f>
          <m:fPr>
            <m:ctrlPr>
              <w:rPr>
                <w:rFonts w:ascii="Cambria Math" w:eastAsiaTheme="minorEastAsia" w:hAnsi="Cambria Math" w:cs="Arial"/>
                <w:b/>
                <w:i/>
                <w:color w:val="0000CC"/>
                <w:lang w:val="fr-FR"/>
              </w:rPr>
            </m:ctrlPr>
          </m:fPr>
          <m:num>
            <m:r>
              <m:rPr>
                <m:sty m:val="bi"/>
              </m:rPr>
              <w:rPr>
                <w:rFonts w:ascii="Cambria Math" w:eastAsiaTheme="minorEastAsia" w:hAnsi="Cambria Math" w:cs="Arial"/>
                <w:color w:val="0000CC"/>
                <w:lang w:val="fr-FR"/>
              </w:rPr>
              <m:t>filter_coefficient-1</m:t>
            </m:r>
          </m:num>
          <m:den>
            <m:r>
              <m:rPr>
                <m:sty m:val="bi"/>
              </m:rPr>
              <w:rPr>
                <w:rFonts w:ascii="Cambria Math" w:eastAsiaTheme="minorEastAsia" w:hAnsi="Cambria Math" w:cs="Arial"/>
                <w:color w:val="0000CC"/>
                <w:lang w:val="fr-FR"/>
              </w:rPr>
              <m:t>filter_coefficient</m:t>
            </m:r>
          </m:den>
        </m:f>
      </m:oMath>
    </w:p>
    <w:p w14:paraId="3C69FAA7" w14:textId="77777777" w:rsidR="003A4D75" w:rsidRDefault="002E004D" w:rsidP="002A5975">
      <w:pPr>
        <w:pStyle w:val="Sansinterligne"/>
        <w:jc w:val="both"/>
        <w:rPr>
          <w:rFonts w:ascii="Arial" w:eastAsiaTheme="minorEastAsia" w:hAnsi="Arial" w:cs="Arial"/>
          <w:b/>
          <w:color w:val="0000CC"/>
          <w:lang w:val="fr-FR"/>
        </w:rPr>
      </w:pPr>
      <w:r>
        <w:rPr>
          <w:rFonts w:ascii="Arial" w:eastAsiaTheme="minorEastAsia" w:hAnsi="Arial" w:cs="Arial"/>
          <w:b/>
          <w:color w:val="0000CC"/>
          <w:lang w:val="fr-FR"/>
        </w:rPr>
        <w:lastRenderedPageBreak/>
        <w:t>Il s</w:t>
      </w:r>
      <w:r w:rsidR="003A4D75">
        <w:rPr>
          <w:rFonts w:ascii="Arial" w:eastAsiaTheme="minorEastAsia" w:hAnsi="Arial" w:cs="Arial"/>
          <w:b/>
          <w:color w:val="0000CC"/>
          <w:lang w:val="fr-FR"/>
        </w:rPr>
        <w:t xml:space="preserve">’agit d’un filtre récursif pour lequel les coefficients </w:t>
      </w:r>
      <w:proofErr w:type="gramStart"/>
      <w:r w:rsidR="003A4D75">
        <w:rPr>
          <w:rFonts w:ascii="Arial" w:eastAsiaTheme="minorEastAsia" w:hAnsi="Arial" w:cs="Arial"/>
          <w:b/>
          <w:color w:val="0000CC"/>
          <w:lang w:val="fr-FR"/>
        </w:rPr>
        <w:t>a</w:t>
      </w:r>
      <w:proofErr w:type="gramEnd"/>
      <w:r w:rsidR="003A4D75">
        <w:rPr>
          <w:rFonts w:ascii="Arial" w:eastAsiaTheme="minorEastAsia" w:hAnsi="Arial" w:cs="Arial"/>
          <w:b/>
          <w:color w:val="0000CC"/>
          <w:lang w:val="fr-FR"/>
        </w:rPr>
        <w:t xml:space="preserve"> et b peuvent, en fonction des valeurs de </w:t>
      </w:r>
      <w:r>
        <w:rPr>
          <w:rFonts w:ascii="Arial" w:eastAsiaTheme="minorEastAsia" w:hAnsi="Arial" w:cs="Arial"/>
          <w:b/>
          <w:color w:val="0000CC"/>
          <w:lang w:val="fr-FR"/>
        </w:rPr>
        <w:t>« </w:t>
      </w:r>
      <w:proofErr w:type="spellStart"/>
      <w:r w:rsidR="003A4D75">
        <w:rPr>
          <w:rFonts w:ascii="Arial" w:eastAsiaTheme="minorEastAsia" w:hAnsi="Arial" w:cs="Arial"/>
          <w:b/>
          <w:color w:val="0000CC"/>
          <w:lang w:val="fr-FR"/>
        </w:rPr>
        <w:t>filter_coefficient</w:t>
      </w:r>
      <w:proofErr w:type="spellEnd"/>
      <w:r>
        <w:rPr>
          <w:rFonts w:ascii="Arial" w:eastAsiaTheme="minorEastAsia" w:hAnsi="Arial" w:cs="Arial"/>
          <w:b/>
          <w:color w:val="0000CC"/>
          <w:lang w:val="fr-FR"/>
        </w:rPr>
        <w:t> »</w:t>
      </w:r>
      <w:r w:rsidR="003A4D75">
        <w:rPr>
          <w:rFonts w:ascii="Arial" w:eastAsiaTheme="minorEastAsia" w:hAnsi="Arial" w:cs="Arial"/>
          <w:b/>
          <w:color w:val="0000CC"/>
          <w:lang w:val="fr-FR"/>
        </w:rPr>
        <w:t xml:space="preserve"> possibles, prendre les 4 couples de valeurs suivants :</w:t>
      </w:r>
    </w:p>
    <w:p w14:paraId="48C19F2D" w14:textId="77777777" w:rsidR="003A4D75" w:rsidRPr="003A4D75" w:rsidRDefault="003A4D75" w:rsidP="003A4D75">
      <w:pPr>
        <w:pStyle w:val="Sansinterligne"/>
        <w:jc w:val="both"/>
        <w:rPr>
          <w:rFonts w:ascii="Arial" w:hAnsi="Arial" w:cs="Arial"/>
          <w:b/>
          <w:color w:val="0000CC"/>
          <w:lang w:val="fr-FR"/>
        </w:rPr>
      </w:pPr>
      <w:r>
        <w:rPr>
          <w:rFonts w:ascii="Arial" w:hAnsi="Arial" w:cs="Arial"/>
          <w:b/>
          <w:color w:val="0000CC"/>
          <w:lang w:val="fr-FR"/>
        </w:rPr>
        <w:t>(</w:t>
      </w:r>
      <w:proofErr w:type="gramStart"/>
      <w:r>
        <w:rPr>
          <w:rFonts w:ascii="Arial" w:hAnsi="Arial" w:cs="Arial"/>
          <w:b/>
          <w:color w:val="0000CC"/>
          <w:lang w:val="fr-FR"/>
        </w:rPr>
        <w:t>a</w:t>
      </w:r>
      <w:proofErr w:type="gramEnd"/>
      <w:r>
        <w:rPr>
          <w:rFonts w:ascii="Arial" w:hAnsi="Arial" w:cs="Arial"/>
          <w:b/>
          <w:color w:val="0000CC"/>
          <w:lang w:val="fr-FR"/>
        </w:rPr>
        <w:t xml:space="preserve"> = ½ et b = ½), (a = 1/4 et b = ¾), (a = 1/8 et b = 7/8), (a = 1/16 et b = 15/16).</w:t>
      </w:r>
    </w:p>
    <w:p w14:paraId="47045844" w14:textId="77777777" w:rsidR="00FA45F7" w:rsidRPr="00DF1654" w:rsidRDefault="00FA45F7" w:rsidP="002A5975">
      <w:pPr>
        <w:pStyle w:val="Sansinterligne"/>
        <w:jc w:val="both"/>
        <w:rPr>
          <w:rFonts w:ascii="Arial" w:hAnsi="Arial" w:cs="Arial"/>
          <w:lang w:val="fr-FR"/>
        </w:rPr>
      </w:pPr>
    </w:p>
    <w:p w14:paraId="0CBAF728" w14:textId="77777777" w:rsidR="0005494F" w:rsidRDefault="00DF1654" w:rsidP="00B64243">
      <w:pPr>
        <w:pStyle w:val="Sansinterligne"/>
        <w:numPr>
          <w:ilvl w:val="1"/>
          <w:numId w:val="1"/>
        </w:numPr>
        <w:ind w:left="794" w:hanging="567"/>
        <w:jc w:val="both"/>
        <w:rPr>
          <w:rFonts w:ascii="Arial" w:hAnsi="Arial" w:cs="Arial"/>
          <w:lang w:val="fr-FR"/>
        </w:rPr>
      </w:pPr>
      <w:r>
        <w:rPr>
          <w:rFonts w:ascii="Arial" w:hAnsi="Arial" w:cs="Arial"/>
          <w:lang w:val="fr-FR"/>
        </w:rPr>
        <w:t>Retrouv</w:t>
      </w:r>
      <w:r w:rsidR="004D3F69">
        <w:rPr>
          <w:rFonts w:ascii="Arial" w:hAnsi="Arial" w:cs="Arial"/>
          <w:lang w:val="fr-FR"/>
        </w:rPr>
        <w:t>er, en considérant le graphe d</w:t>
      </w:r>
      <w:r w:rsidR="000F0A59">
        <w:rPr>
          <w:rFonts w:ascii="Arial" w:hAnsi="Arial" w:cs="Arial"/>
          <w:lang w:val="fr-FR"/>
        </w:rPr>
        <w:t>e l</w:t>
      </w:r>
      <w:r w:rsidR="004D3F69">
        <w:rPr>
          <w:rFonts w:ascii="Arial" w:hAnsi="Arial" w:cs="Arial"/>
          <w:lang w:val="fr-FR"/>
        </w:rPr>
        <w:t xml:space="preserve">a figure 7, le type de filtre réalisé (passe-bas, passe-haut, …) </w:t>
      </w:r>
      <w:r>
        <w:rPr>
          <w:rFonts w:ascii="Arial" w:hAnsi="Arial" w:cs="Arial"/>
          <w:lang w:val="fr-FR"/>
        </w:rPr>
        <w:t xml:space="preserve">et en déduire son </w:t>
      </w:r>
      <w:r w:rsidR="004D3F69">
        <w:rPr>
          <w:rFonts w:ascii="Arial" w:hAnsi="Arial" w:cs="Arial"/>
          <w:lang w:val="fr-FR"/>
        </w:rPr>
        <w:t>ordre.</w:t>
      </w:r>
    </w:p>
    <w:p w14:paraId="7BA873D2" w14:textId="77777777" w:rsidR="00F622F1" w:rsidRDefault="00F622F1" w:rsidP="003A4D75">
      <w:pPr>
        <w:pStyle w:val="Sansinterligne"/>
        <w:jc w:val="both"/>
        <w:rPr>
          <w:rFonts w:ascii="Arial" w:hAnsi="Arial" w:cs="Arial"/>
          <w:b/>
          <w:color w:val="0000CC"/>
          <w:lang w:val="fr-FR"/>
        </w:rPr>
      </w:pPr>
      <w:r w:rsidRPr="00F622F1">
        <w:rPr>
          <w:rFonts w:ascii="Arial" w:hAnsi="Arial" w:cs="Arial"/>
          <w:b/>
          <w:color w:val="0000CC"/>
          <w:lang w:val="fr-FR"/>
        </w:rPr>
        <w:t>Le graphe de la figure 7 représente la réponse du filtre à un échelon</w:t>
      </w:r>
      <w:r>
        <w:rPr>
          <w:rFonts w:ascii="Arial" w:hAnsi="Arial" w:cs="Arial"/>
          <w:b/>
          <w:color w:val="0000CC"/>
          <w:lang w:val="fr-FR"/>
        </w:rPr>
        <w:t xml:space="preserve"> pour les différentes valeurs de </w:t>
      </w:r>
      <w:r w:rsidR="001D7189">
        <w:rPr>
          <w:rFonts w:ascii="Arial" w:hAnsi="Arial" w:cs="Arial"/>
          <w:b/>
          <w:color w:val="0000CC"/>
          <w:lang w:val="fr-FR"/>
        </w:rPr>
        <w:t>« </w:t>
      </w:r>
      <w:proofErr w:type="spellStart"/>
      <w:r>
        <w:rPr>
          <w:rFonts w:ascii="Arial" w:hAnsi="Arial" w:cs="Arial"/>
          <w:b/>
          <w:color w:val="0000CC"/>
          <w:lang w:val="fr-FR"/>
        </w:rPr>
        <w:t>filter_coefficient</w:t>
      </w:r>
      <w:proofErr w:type="spellEnd"/>
      <w:r w:rsidR="001D7189">
        <w:rPr>
          <w:rFonts w:ascii="Arial" w:hAnsi="Arial" w:cs="Arial"/>
          <w:b/>
          <w:color w:val="0000CC"/>
          <w:lang w:val="fr-FR"/>
        </w:rPr>
        <w:t> »</w:t>
      </w:r>
      <w:r>
        <w:rPr>
          <w:rFonts w:ascii="Arial" w:hAnsi="Arial" w:cs="Arial"/>
          <w:b/>
          <w:color w:val="0000CC"/>
          <w:lang w:val="fr-FR"/>
        </w:rPr>
        <w:t xml:space="preserve"> possibles.</w:t>
      </w:r>
      <w:r w:rsidR="00C350AC">
        <w:rPr>
          <w:rFonts w:ascii="Arial" w:hAnsi="Arial" w:cs="Arial"/>
          <w:b/>
          <w:color w:val="0000CC"/>
          <w:lang w:val="fr-FR"/>
        </w:rPr>
        <w:t xml:space="preserve"> On constate que </w:t>
      </w:r>
      <w:r w:rsidR="0006070E">
        <w:rPr>
          <w:rFonts w:ascii="Arial" w:hAnsi="Arial" w:cs="Arial"/>
          <w:b/>
          <w:color w:val="0000CC"/>
          <w:lang w:val="fr-FR"/>
        </w:rPr>
        <w:t xml:space="preserve">plus </w:t>
      </w:r>
      <w:r w:rsidR="00C350AC">
        <w:rPr>
          <w:rFonts w:ascii="Arial" w:hAnsi="Arial" w:cs="Arial"/>
          <w:b/>
          <w:color w:val="0000CC"/>
          <w:lang w:val="fr-FR"/>
        </w:rPr>
        <w:t xml:space="preserve">la valeur de </w:t>
      </w:r>
      <w:r w:rsidR="001D7189">
        <w:rPr>
          <w:rFonts w:ascii="Arial" w:hAnsi="Arial" w:cs="Arial"/>
          <w:b/>
          <w:color w:val="0000CC"/>
          <w:lang w:val="fr-FR"/>
        </w:rPr>
        <w:t>« </w:t>
      </w:r>
      <w:proofErr w:type="spellStart"/>
      <w:r w:rsidR="00C350AC">
        <w:rPr>
          <w:rFonts w:ascii="Arial" w:hAnsi="Arial" w:cs="Arial"/>
          <w:b/>
          <w:color w:val="0000CC"/>
          <w:lang w:val="fr-FR"/>
        </w:rPr>
        <w:t>filter_coefficient</w:t>
      </w:r>
      <w:proofErr w:type="spellEnd"/>
      <w:r w:rsidR="001D7189">
        <w:rPr>
          <w:rFonts w:ascii="Arial" w:hAnsi="Arial" w:cs="Arial"/>
          <w:b/>
          <w:color w:val="0000CC"/>
          <w:lang w:val="fr-FR"/>
        </w:rPr>
        <w:t> »</w:t>
      </w:r>
      <w:r w:rsidR="00C350AC">
        <w:rPr>
          <w:rFonts w:ascii="Arial" w:hAnsi="Arial" w:cs="Arial"/>
          <w:b/>
          <w:color w:val="0000CC"/>
          <w:lang w:val="fr-FR"/>
        </w:rPr>
        <w:t xml:space="preserve"> </w:t>
      </w:r>
      <w:r w:rsidR="0006070E">
        <w:rPr>
          <w:rFonts w:ascii="Arial" w:hAnsi="Arial" w:cs="Arial"/>
          <w:b/>
          <w:color w:val="0000CC"/>
          <w:lang w:val="fr-FR"/>
        </w:rPr>
        <w:t xml:space="preserve">augmente, plus la constante de temps </w:t>
      </w:r>
      <w:r w:rsidR="0006070E">
        <w:rPr>
          <w:rFonts w:ascii="Arial" w:hAnsi="Arial" w:cs="Arial"/>
          <w:b/>
          <w:color w:val="0000CC"/>
          <w:lang w:val="fr-FR"/>
        </w:rPr>
        <w:sym w:font="Symbol" w:char="F074"/>
      </w:r>
      <w:r w:rsidR="0006070E">
        <w:rPr>
          <w:rFonts w:ascii="Arial" w:hAnsi="Arial" w:cs="Arial"/>
          <w:b/>
          <w:color w:val="0000CC"/>
          <w:lang w:val="fr-FR"/>
        </w:rPr>
        <w:t xml:space="preserve"> du filtre augmente également.</w:t>
      </w:r>
    </w:p>
    <w:p w14:paraId="08704BA2" w14:textId="77777777" w:rsidR="00F622F1" w:rsidRPr="00F622F1" w:rsidRDefault="00F622F1" w:rsidP="003A4D75">
      <w:pPr>
        <w:pStyle w:val="Sansinterligne"/>
        <w:jc w:val="both"/>
        <w:rPr>
          <w:rFonts w:ascii="Arial" w:hAnsi="Arial" w:cs="Arial"/>
          <w:b/>
          <w:color w:val="0000CC"/>
          <w:lang w:val="fr-FR"/>
        </w:rPr>
      </w:pPr>
      <w:r>
        <w:rPr>
          <w:rFonts w:ascii="Arial" w:hAnsi="Arial" w:cs="Arial"/>
          <w:b/>
          <w:color w:val="0000CC"/>
          <w:lang w:val="fr-FR"/>
        </w:rPr>
        <w:t>Dans tous les cas, on obtient la réponse</w:t>
      </w:r>
      <w:r w:rsidR="00FD6B3A">
        <w:rPr>
          <w:rFonts w:ascii="Arial" w:hAnsi="Arial" w:cs="Arial"/>
          <w:b/>
          <w:color w:val="0000CC"/>
          <w:lang w:val="fr-FR"/>
        </w:rPr>
        <w:t xml:space="preserve"> d’un filtre passe-bas du 1</w:t>
      </w:r>
      <w:r w:rsidR="00FD6B3A" w:rsidRPr="00FD6B3A">
        <w:rPr>
          <w:rFonts w:ascii="Arial" w:hAnsi="Arial" w:cs="Arial"/>
          <w:b/>
          <w:color w:val="0000CC"/>
          <w:vertAlign w:val="superscript"/>
          <w:lang w:val="fr-FR"/>
        </w:rPr>
        <w:t>er</w:t>
      </w:r>
      <w:r w:rsidR="00C350AC">
        <w:rPr>
          <w:rFonts w:ascii="Arial" w:hAnsi="Arial" w:cs="Arial"/>
          <w:b/>
          <w:color w:val="0000CC"/>
          <w:lang w:val="fr-FR"/>
        </w:rPr>
        <w:t xml:space="preserve"> ordre. </w:t>
      </w:r>
    </w:p>
    <w:p w14:paraId="57124191" w14:textId="77777777" w:rsidR="002E5F3B" w:rsidRPr="00EE646E" w:rsidRDefault="002E5F3B" w:rsidP="002E5F3B">
      <w:pPr>
        <w:pStyle w:val="Sansinterligne"/>
        <w:jc w:val="both"/>
        <w:rPr>
          <w:rFonts w:ascii="Arial" w:hAnsi="Arial" w:cs="Arial"/>
          <w:lang w:val="fr-FR"/>
        </w:rPr>
      </w:pPr>
    </w:p>
    <w:p w14:paraId="726A4EF5" w14:textId="77777777" w:rsidR="00316BC7" w:rsidRDefault="00437583" w:rsidP="00316BC7">
      <w:pPr>
        <w:pStyle w:val="Sansinterligne"/>
        <w:jc w:val="both"/>
        <w:rPr>
          <w:rFonts w:ascii="Arial" w:hAnsi="Arial" w:cs="Arial"/>
          <w:lang w:val="fr-FR"/>
        </w:rPr>
      </w:pPr>
      <w:r>
        <w:rPr>
          <w:rFonts w:ascii="Arial" w:hAnsi="Arial" w:cs="Arial"/>
          <w:lang w:val="fr-FR"/>
        </w:rPr>
        <w:t xml:space="preserve">Le constructeur définit la grandeur </w:t>
      </w:r>
      <w:r w:rsidRPr="00437583">
        <w:rPr>
          <w:rFonts w:ascii="Arial" w:hAnsi="Arial" w:cs="Arial"/>
          <w:i/>
          <w:lang w:val="fr-FR"/>
        </w:rPr>
        <w:t>ODR</w:t>
      </w:r>
      <w:r>
        <w:rPr>
          <w:rFonts w:ascii="Arial" w:hAnsi="Arial" w:cs="Arial"/>
          <w:lang w:val="fr-FR"/>
        </w:rPr>
        <w:t xml:space="preserve"> (Appendix B).</w:t>
      </w:r>
    </w:p>
    <w:p w14:paraId="736413CC" w14:textId="77777777" w:rsidR="00437583" w:rsidRDefault="00437583" w:rsidP="00316BC7">
      <w:pPr>
        <w:pStyle w:val="Sansinterligne"/>
        <w:jc w:val="both"/>
        <w:rPr>
          <w:rFonts w:ascii="Arial" w:hAnsi="Arial" w:cs="Arial"/>
          <w:lang w:val="fr-FR"/>
        </w:rPr>
      </w:pPr>
    </w:p>
    <w:p w14:paraId="6158709E" w14:textId="77777777" w:rsidR="00437583" w:rsidRDefault="00437583" w:rsidP="00B64243">
      <w:pPr>
        <w:pStyle w:val="Sansinterligne"/>
        <w:numPr>
          <w:ilvl w:val="1"/>
          <w:numId w:val="1"/>
        </w:numPr>
        <w:ind w:left="794" w:hanging="567"/>
        <w:jc w:val="both"/>
        <w:rPr>
          <w:rFonts w:ascii="Arial" w:hAnsi="Arial" w:cs="Arial"/>
          <w:lang w:val="fr-FR"/>
        </w:rPr>
      </w:pPr>
      <w:r>
        <w:rPr>
          <w:rFonts w:ascii="Arial" w:hAnsi="Arial" w:cs="Arial"/>
          <w:lang w:val="fr-FR"/>
        </w:rPr>
        <w:t>I</w:t>
      </w:r>
      <w:r w:rsidR="00E81FED">
        <w:rPr>
          <w:rFonts w:ascii="Arial" w:hAnsi="Arial" w:cs="Arial"/>
          <w:lang w:val="fr-FR"/>
        </w:rPr>
        <w:t>ndiquer ce que signifie l’abréviation ODR, justifier les valeurs proposées dans la documentation et proposer une traduction en français.</w:t>
      </w:r>
    </w:p>
    <w:p w14:paraId="18E552D0" w14:textId="77777777" w:rsidR="00BC331B" w:rsidRDefault="00FD6B3A" w:rsidP="00316BC7">
      <w:pPr>
        <w:pStyle w:val="Sansinterligne"/>
        <w:jc w:val="both"/>
        <w:rPr>
          <w:rFonts w:ascii="Arial" w:hAnsi="Arial" w:cs="Arial"/>
          <w:b/>
          <w:color w:val="0000CC"/>
          <w:lang w:val="fr-FR"/>
        </w:rPr>
      </w:pPr>
      <w:r w:rsidRPr="00FD6B3A">
        <w:rPr>
          <w:rFonts w:ascii="Arial" w:hAnsi="Arial" w:cs="Arial"/>
          <w:b/>
          <w:color w:val="0000CC"/>
          <w:lang w:val="fr-FR"/>
        </w:rPr>
        <w:t>ODR signifie, selon le constructeur, Output Data Rate</w:t>
      </w:r>
      <w:r>
        <w:rPr>
          <w:rFonts w:ascii="Arial" w:hAnsi="Arial" w:cs="Arial"/>
          <w:b/>
          <w:color w:val="0000CC"/>
          <w:lang w:val="fr-FR"/>
        </w:rPr>
        <w:t>.</w:t>
      </w:r>
    </w:p>
    <w:p w14:paraId="30A6C13E" w14:textId="77777777" w:rsidR="00FD6B3A" w:rsidRDefault="00FD6B3A" w:rsidP="00316BC7">
      <w:pPr>
        <w:pStyle w:val="Sansinterligne"/>
        <w:jc w:val="both"/>
        <w:rPr>
          <w:rFonts w:ascii="Arial" w:eastAsiaTheme="minorEastAsia" w:hAnsi="Arial" w:cs="Arial"/>
          <w:b/>
          <w:color w:val="0000CC"/>
          <w:lang w:val="fr-FR"/>
        </w:rPr>
      </w:pPr>
      <w:r>
        <w:rPr>
          <w:rFonts w:ascii="Arial" w:hAnsi="Arial" w:cs="Arial"/>
          <w:b/>
          <w:color w:val="0000CC"/>
          <w:lang w:val="fr-FR"/>
        </w:rPr>
        <w:t xml:space="preserve">Le constructeur précise, selon le mode utilisé (mode </w:t>
      </w:r>
      <w:r w:rsidR="00896324">
        <w:rPr>
          <w:rFonts w:ascii="Arial" w:hAnsi="Arial" w:cs="Arial"/>
          <w:b/>
          <w:color w:val="0000CC"/>
          <w:lang w:val="fr-FR"/>
        </w:rPr>
        <w:t>déclenché ou mode périodique</w:t>
      </w:r>
      <w:r>
        <w:rPr>
          <w:rFonts w:ascii="Arial" w:hAnsi="Arial" w:cs="Arial"/>
          <w:b/>
          <w:color w:val="0000CC"/>
          <w:lang w:val="fr-FR"/>
        </w:rPr>
        <w:t xml:space="preserve">), que </w:t>
      </w:r>
      <m:oMath>
        <m:r>
          <m:rPr>
            <m:sty m:val="bi"/>
          </m:rPr>
          <w:rPr>
            <w:rFonts w:ascii="Cambria Math" w:hAnsi="Cambria Math" w:cs="Arial"/>
            <w:color w:val="0000CC"/>
            <w:lang w:val="fr-FR"/>
          </w:rPr>
          <m:t>ODR=</m:t>
        </m:r>
        <m:f>
          <m:fPr>
            <m:ctrlPr>
              <w:rPr>
                <w:rFonts w:ascii="Cambria Math" w:hAnsi="Cambria Math" w:cs="Arial"/>
                <w:b/>
                <w:i/>
                <w:color w:val="0000CC"/>
                <w:lang w:val="fr-FR"/>
              </w:rPr>
            </m:ctrlPr>
          </m:fPr>
          <m:num>
            <m:r>
              <m:rPr>
                <m:sty m:val="bi"/>
              </m:rPr>
              <w:rPr>
                <w:rFonts w:ascii="Cambria Math" w:hAnsi="Cambria Math" w:cs="Arial"/>
                <w:color w:val="0000CC"/>
                <w:lang w:val="fr-FR"/>
              </w:rPr>
              <m:t>1000</m:t>
            </m:r>
          </m:num>
          <m:den>
            <m:sSub>
              <m:sSubPr>
                <m:ctrlPr>
                  <w:rPr>
                    <w:rFonts w:ascii="Cambria Math" w:hAnsi="Cambria Math" w:cs="Arial"/>
                    <w:b/>
                    <w:i/>
                    <w:color w:val="0000CC"/>
                    <w:lang w:val="fr-FR"/>
                  </w:rPr>
                </m:ctrlPr>
              </m:sSubPr>
              <m:e>
                <m:r>
                  <m:rPr>
                    <m:sty m:val="bi"/>
                  </m:rPr>
                  <w:rPr>
                    <w:rFonts w:ascii="Cambria Math" w:hAnsi="Cambria Math" w:cs="Arial"/>
                    <w:color w:val="0000CC"/>
                    <w:lang w:val="fr-FR"/>
                  </w:rPr>
                  <m:t>t</m:t>
                </m:r>
              </m:e>
              <m:sub>
                <m:r>
                  <m:rPr>
                    <m:sty m:val="bi"/>
                  </m:rPr>
                  <w:rPr>
                    <w:rFonts w:ascii="Cambria Math" w:hAnsi="Cambria Math" w:cs="Arial"/>
                    <w:color w:val="0000CC"/>
                    <w:lang w:val="fr-FR"/>
                  </w:rPr>
                  <m:t>measure</m:t>
                </m:r>
              </m:sub>
            </m:sSub>
          </m:den>
        </m:f>
      </m:oMath>
      <w:r w:rsidR="00896324">
        <w:rPr>
          <w:rFonts w:ascii="Arial" w:eastAsiaTheme="minorEastAsia" w:hAnsi="Arial" w:cs="Arial"/>
          <w:b/>
          <w:color w:val="0000CC"/>
          <w:lang w:val="fr-FR"/>
        </w:rPr>
        <w:t xml:space="preserve"> (mode déclenché) ou </w:t>
      </w:r>
      <m:oMath>
        <m:r>
          <m:rPr>
            <m:sty m:val="bi"/>
          </m:rPr>
          <w:rPr>
            <w:rFonts w:ascii="Cambria Math" w:hAnsi="Cambria Math" w:cs="Arial"/>
            <w:color w:val="0000CC"/>
            <w:lang w:val="fr-FR"/>
          </w:rPr>
          <m:t>ODR=</m:t>
        </m:r>
        <m:f>
          <m:fPr>
            <m:ctrlPr>
              <w:rPr>
                <w:rFonts w:ascii="Cambria Math" w:hAnsi="Cambria Math" w:cs="Arial"/>
                <w:b/>
                <w:i/>
                <w:color w:val="0000CC"/>
                <w:lang w:val="fr-FR"/>
              </w:rPr>
            </m:ctrlPr>
          </m:fPr>
          <m:num>
            <m:r>
              <m:rPr>
                <m:sty m:val="bi"/>
              </m:rPr>
              <w:rPr>
                <w:rFonts w:ascii="Cambria Math" w:hAnsi="Cambria Math" w:cs="Arial"/>
                <w:color w:val="0000CC"/>
                <w:lang w:val="fr-FR"/>
              </w:rPr>
              <m:t>1000</m:t>
            </m:r>
          </m:num>
          <m:den>
            <m:sSub>
              <m:sSubPr>
                <m:ctrlPr>
                  <w:rPr>
                    <w:rFonts w:ascii="Cambria Math" w:hAnsi="Cambria Math" w:cs="Arial"/>
                    <w:b/>
                    <w:i/>
                    <w:color w:val="0000CC"/>
                    <w:lang w:val="fr-FR"/>
                  </w:rPr>
                </m:ctrlPr>
              </m:sSubPr>
              <m:e>
                <m:r>
                  <m:rPr>
                    <m:sty m:val="bi"/>
                  </m:rPr>
                  <w:rPr>
                    <w:rFonts w:ascii="Cambria Math" w:hAnsi="Cambria Math" w:cs="Arial"/>
                    <w:color w:val="0000CC"/>
                    <w:lang w:val="fr-FR"/>
                  </w:rPr>
                  <m:t>t</m:t>
                </m:r>
              </m:e>
              <m:sub>
                <m:r>
                  <m:rPr>
                    <m:sty m:val="bi"/>
                  </m:rPr>
                  <w:rPr>
                    <w:rFonts w:ascii="Cambria Math" w:hAnsi="Cambria Math" w:cs="Arial"/>
                    <w:color w:val="0000CC"/>
                    <w:lang w:val="fr-FR"/>
                  </w:rPr>
                  <m:t>measure</m:t>
                </m:r>
              </m:sub>
            </m:sSub>
            <m:r>
              <m:rPr>
                <m:sty m:val="bi"/>
              </m:rPr>
              <w:rPr>
                <w:rFonts w:ascii="Cambria Math" w:hAnsi="Cambria Math" w:cs="Arial"/>
                <w:color w:val="0000CC"/>
                <w:lang w:val="fr-FR"/>
              </w:rPr>
              <m:t>+</m:t>
            </m:r>
            <m:sSub>
              <m:sSubPr>
                <m:ctrlPr>
                  <w:rPr>
                    <w:rFonts w:ascii="Cambria Math" w:hAnsi="Cambria Math" w:cs="Arial"/>
                    <w:b/>
                    <w:i/>
                    <w:color w:val="0000CC"/>
                    <w:lang w:val="fr-FR"/>
                  </w:rPr>
                </m:ctrlPr>
              </m:sSubPr>
              <m:e>
                <m:r>
                  <m:rPr>
                    <m:sty m:val="bi"/>
                  </m:rPr>
                  <w:rPr>
                    <w:rFonts w:ascii="Cambria Math" w:hAnsi="Cambria Math" w:cs="Arial"/>
                    <w:color w:val="0000CC"/>
                    <w:lang w:val="fr-FR"/>
                  </w:rPr>
                  <m:t>t</m:t>
                </m:r>
              </m:e>
              <m:sub>
                <m:r>
                  <m:rPr>
                    <m:sty m:val="bi"/>
                  </m:rPr>
                  <w:rPr>
                    <w:rFonts w:ascii="Cambria Math" w:hAnsi="Cambria Math" w:cs="Arial"/>
                    <w:color w:val="0000CC"/>
                    <w:lang w:val="fr-FR"/>
                  </w:rPr>
                  <m:t>stanby</m:t>
                </m:r>
              </m:sub>
            </m:sSub>
          </m:den>
        </m:f>
      </m:oMath>
      <w:r w:rsidR="00896324">
        <w:rPr>
          <w:rFonts w:ascii="Arial" w:eastAsiaTheme="minorEastAsia" w:hAnsi="Arial" w:cs="Arial"/>
          <w:b/>
          <w:color w:val="0000CC"/>
          <w:lang w:val="fr-FR"/>
        </w:rPr>
        <w:t xml:space="preserve"> (mode périodi</w:t>
      </w:r>
      <w:r w:rsidR="00DA57F4">
        <w:rPr>
          <w:rFonts w:ascii="Arial" w:eastAsiaTheme="minorEastAsia" w:hAnsi="Arial" w:cs="Arial"/>
          <w:b/>
          <w:color w:val="0000CC"/>
          <w:lang w:val="fr-FR"/>
        </w:rPr>
        <w:t>que), sans préciser</w:t>
      </w:r>
      <w:r w:rsidR="00896324">
        <w:rPr>
          <w:rFonts w:ascii="Arial" w:eastAsiaTheme="minorEastAsia" w:hAnsi="Arial" w:cs="Arial"/>
          <w:b/>
          <w:color w:val="0000CC"/>
          <w:lang w:val="fr-FR"/>
        </w:rPr>
        <w:t xml:space="preserve"> que </w:t>
      </w:r>
      <w:proofErr w:type="spellStart"/>
      <w:r w:rsidR="00896324">
        <w:rPr>
          <w:rFonts w:ascii="Arial" w:eastAsiaTheme="minorEastAsia" w:hAnsi="Arial" w:cs="Arial"/>
          <w:b/>
          <w:color w:val="0000CC"/>
          <w:lang w:val="fr-FR"/>
        </w:rPr>
        <w:t>t</w:t>
      </w:r>
      <w:r w:rsidR="00896324" w:rsidRPr="00896324">
        <w:rPr>
          <w:rFonts w:ascii="Arial" w:eastAsiaTheme="minorEastAsia" w:hAnsi="Arial" w:cs="Arial"/>
          <w:b/>
          <w:color w:val="0000CC"/>
          <w:vertAlign w:val="subscript"/>
          <w:lang w:val="fr-FR"/>
        </w:rPr>
        <w:t>measure</w:t>
      </w:r>
      <w:proofErr w:type="spellEnd"/>
      <w:r w:rsidR="00896324">
        <w:rPr>
          <w:rFonts w:ascii="Arial" w:eastAsiaTheme="minorEastAsia" w:hAnsi="Arial" w:cs="Arial"/>
          <w:b/>
          <w:color w:val="0000CC"/>
          <w:lang w:val="fr-FR"/>
        </w:rPr>
        <w:t xml:space="preserve"> et </w:t>
      </w:r>
      <w:proofErr w:type="spellStart"/>
      <w:r w:rsidR="00896324">
        <w:rPr>
          <w:rFonts w:ascii="Arial" w:eastAsiaTheme="minorEastAsia" w:hAnsi="Arial" w:cs="Arial"/>
          <w:b/>
          <w:color w:val="0000CC"/>
          <w:lang w:val="fr-FR"/>
        </w:rPr>
        <w:t>t</w:t>
      </w:r>
      <w:r w:rsidR="00896324" w:rsidRPr="00896324">
        <w:rPr>
          <w:rFonts w:ascii="Arial" w:eastAsiaTheme="minorEastAsia" w:hAnsi="Arial" w:cs="Arial"/>
          <w:b/>
          <w:color w:val="0000CC"/>
          <w:vertAlign w:val="subscript"/>
          <w:lang w:val="fr-FR"/>
        </w:rPr>
        <w:t>standby</w:t>
      </w:r>
      <w:proofErr w:type="spellEnd"/>
      <w:r w:rsidR="00896324">
        <w:rPr>
          <w:rFonts w:ascii="Arial" w:eastAsiaTheme="minorEastAsia" w:hAnsi="Arial" w:cs="Arial"/>
          <w:b/>
          <w:color w:val="0000CC"/>
          <w:lang w:val="fr-FR"/>
        </w:rPr>
        <w:t xml:space="preserve"> sont exprimés en ms</w:t>
      </w:r>
      <w:r w:rsidR="0020763C">
        <w:rPr>
          <w:rFonts w:ascii="Arial" w:eastAsiaTheme="minorEastAsia" w:hAnsi="Arial" w:cs="Arial"/>
          <w:b/>
          <w:color w:val="0000CC"/>
          <w:lang w:val="fr-FR"/>
        </w:rPr>
        <w:t xml:space="preserve"> (p</w:t>
      </w:r>
      <w:r w:rsidR="001D7189">
        <w:rPr>
          <w:rFonts w:ascii="Arial" w:eastAsiaTheme="minorEastAsia" w:hAnsi="Arial" w:cs="Arial"/>
          <w:b/>
          <w:color w:val="0000CC"/>
          <w:lang w:val="fr-FR"/>
        </w:rPr>
        <w:t>age</w:t>
      </w:r>
      <w:r w:rsidR="0020763C">
        <w:rPr>
          <w:rFonts w:ascii="Arial" w:eastAsiaTheme="minorEastAsia" w:hAnsi="Arial" w:cs="Arial"/>
          <w:b/>
          <w:color w:val="0000CC"/>
          <w:lang w:val="fr-FR"/>
        </w:rPr>
        <w:t xml:space="preserve"> 51)</w:t>
      </w:r>
      <w:r w:rsidR="00896324">
        <w:rPr>
          <w:rFonts w:ascii="Arial" w:eastAsiaTheme="minorEastAsia" w:hAnsi="Arial" w:cs="Arial"/>
          <w:b/>
          <w:color w:val="0000CC"/>
          <w:lang w:val="fr-FR"/>
        </w:rPr>
        <w:t>.</w:t>
      </w:r>
    </w:p>
    <w:p w14:paraId="60E1F27C" w14:textId="77777777" w:rsidR="00896324" w:rsidRDefault="00896324" w:rsidP="00316BC7">
      <w:pPr>
        <w:pStyle w:val="Sansinterligne"/>
        <w:jc w:val="both"/>
        <w:rPr>
          <w:rFonts w:ascii="Arial" w:eastAsiaTheme="minorEastAsia" w:hAnsi="Arial" w:cs="Arial"/>
          <w:b/>
          <w:color w:val="0000CC"/>
          <w:lang w:val="fr-FR"/>
        </w:rPr>
      </w:pPr>
      <w:r>
        <w:rPr>
          <w:rFonts w:ascii="Arial" w:eastAsiaTheme="minorEastAsia" w:hAnsi="Arial" w:cs="Arial"/>
          <w:b/>
          <w:color w:val="0000CC"/>
          <w:lang w:val="fr-FR"/>
        </w:rPr>
        <w:t>Une fois qu’on a remarqué cela, on en déduit que cette grandeur correspond au nombre de mesures par seconde (c’est bien une unité de débit (rate) comme l’indique le constructeur).</w:t>
      </w:r>
    </w:p>
    <w:p w14:paraId="57206420" w14:textId="77777777" w:rsidR="00896324" w:rsidRPr="00FD6B3A" w:rsidRDefault="00896324" w:rsidP="00316BC7">
      <w:pPr>
        <w:pStyle w:val="Sansinterligne"/>
        <w:jc w:val="both"/>
        <w:rPr>
          <w:rFonts w:ascii="Arial" w:hAnsi="Arial" w:cs="Arial"/>
          <w:b/>
          <w:color w:val="0000CC"/>
          <w:lang w:val="fr-FR"/>
        </w:rPr>
      </w:pPr>
      <w:r>
        <w:rPr>
          <w:rFonts w:ascii="Arial" w:eastAsiaTheme="minorEastAsia" w:hAnsi="Arial" w:cs="Arial"/>
          <w:b/>
          <w:color w:val="0000CC"/>
          <w:lang w:val="fr-FR"/>
        </w:rPr>
        <w:t>Le constructeur préfère exprimer cette grandeur en Hz, ce qui n’est pas faux, et ceci vient conf</w:t>
      </w:r>
      <w:r w:rsidR="001D7189">
        <w:rPr>
          <w:rFonts w:ascii="Arial" w:eastAsiaTheme="minorEastAsia" w:hAnsi="Arial" w:cs="Arial"/>
          <w:b/>
          <w:color w:val="0000CC"/>
          <w:lang w:val="fr-FR"/>
        </w:rPr>
        <w:t>orter la réponse à la question 4</w:t>
      </w:r>
      <w:r>
        <w:rPr>
          <w:rFonts w:ascii="Arial" w:eastAsiaTheme="minorEastAsia" w:hAnsi="Arial" w:cs="Arial"/>
          <w:b/>
          <w:color w:val="0000CC"/>
          <w:lang w:val="fr-FR"/>
        </w:rPr>
        <w:t>.5.</w:t>
      </w:r>
    </w:p>
    <w:p w14:paraId="10ADFABE" w14:textId="77777777" w:rsidR="00B64243" w:rsidRDefault="00B64243" w:rsidP="00316BC7">
      <w:pPr>
        <w:pStyle w:val="Sansinterligne"/>
        <w:jc w:val="both"/>
        <w:rPr>
          <w:rFonts w:ascii="Arial" w:hAnsi="Arial" w:cs="Arial"/>
          <w:lang w:val="fr-FR"/>
        </w:rPr>
      </w:pPr>
    </w:p>
    <w:p w14:paraId="7D78F9B3" w14:textId="77777777" w:rsidR="00B64243" w:rsidRDefault="00B64243" w:rsidP="00316BC7">
      <w:pPr>
        <w:pStyle w:val="Sansinterligne"/>
        <w:jc w:val="both"/>
        <w:rPr>
          <w:rFonts w:ascii="Arial" w:hAnsi="Arial" w:cs="Arial"/>
          <w:lang w:val="fr-FR"/>
        </w:rPr>
      </w:pPr>
    </w:p>
    <w:p w14:paraId="25104E73" w14:textId="77777777" w:rsidR="00BC331B" w:rsidRDefault="00BC331B" w:rsidP="00316BC7">
      <w:pPr>
        <w:pStyle w:val="Sansinterligne"/>
        <w:jc w:val="both"/>
        <w:rPr>
          <w:rFonts w:ascii="Arial" w:hAnsi="Arial" w:cs="Arial"/>
          <w:lang w:val="fr-FR"/>
        </w:rPr>
      </w:pPr>
    </w:p>
    <w:p w14:paraId="7D9E6685" w14:textId="77777777" w:rsidR="00BC331B" w:rsidRDefault="00BC331B" w:rsidP="00BC331B">
      <w:pPr>
        <w:pStyle w:val="Sansinterligne"/>
        <w:numPr>
          <w:ilvl w:val="0"/>
          <w:numId w:val="1"/>
        </w:numPr>
        <w:jc w:val="both"/>
        <w:rPr>
          <w:rFonts w:ascii="Arial" w:hAnsi="Arial" w:cs="Arial"/>
          <w:b/>
          <w:lang w:val="fr-FR"/>
        </w:rPr>
      </w:pPr>
      <w:r>
        <w:rPr>
          <w:rFonts w:ascii="Arial" w:hAnsi="Arial" w:cs="Arial"/>
          <w:b/>
          <w:lang w:val="fr-FR"/>
        </w:rPr>
        <w:t>La programmation du composant BME280</w:t>
      </w:r>
    </w:p>
    <w:p w14:paraId="40CFE6DD" w14:textId="77777777" w:rsidR="00BC331B" w:rsidRDefault="00BC331B" w:rsidP="00BC331B">
      <w:pPr>
        <w:pStyle w:val="Sansinterligne"/>
        <w:jc w:val="both"/>
        <w:rPr>
          <w:rFonts w:ascii="Arial" w:hAnsi="Arial" w:cs="Arial"/>
          <w:lang w:val="fr-FR"/>
        </w:rPr>
      </w:pPr>
    </w:p>
    <w:p w14:paraId="02D89184" w14:textId="77777777" w:rsidR="00BC331B" w:rsidRDefault="005A261D" w:rsidP="00BC331B">
      <w:pPr>
        <w:pStyle w:val="Sansinterligne"/>
        <w:jc w:val="both"/>
        <w:rPr>
          <w:rFonts w:ascii="Arial" w:hAnsi="Arial" w:cs="Arial"/>
          <w:lang w:val="fr-FR"/>
        </w:rPr>
      </w:pPr>
      <w:r>
        <w:rPr>
          <w:rFonts w:ascii="Arial" w:hAnsi="Arial" w:cs="Arial"/>
          <w:lang w:val="fr-FR"/>
        </w:rPr>
        <w:t xml:space="preserve">La documentation indique, Table 18, </w:t>
      </w:r>
      <w:r w:rsidR="001D7189">
        <w:rPr>
          <w:rFonts w:ascii="Arial" w:hAnsi="Arial" w:cs="Arial"/>
          <w:lang w:val="fr-FR"/>
        </w:rPr>
        <w:t xml:space="preserve">page 25, </w:t>
      </w:r>
      <w:r>
        <w:rPr>
          <w:rFonts w:ascii="Arial" w:hAnsi="Arial" w:cs="Arial"/>
          <w:lang w:val="fr-FR"/>
        </w:rPr>
        <w:t>que le composant présente 56 registres internes.</w:t>
      </w:r>
    </w:p>
    <w:p w14:paraId="495337A4" w14:textId="77777777" w:rsidR="005A261D" w:rsidRDefault="005A261D" w:rsidP="00BC331B">
      <w:pPr>
        <w:pStyle w:val="Sansinterligne"/>
        <w:jc w:val="both"/>
        <w:rPr>
          <w:rFonts w:ascii="Arial" w:hAnsi="Arial" w:cs="Arial"/>
          <w:lang w:val="fr-FR"/>
        </w:rPr>
      </w:pPr>
    </w:p>
    <w:p w14:paraId="188A5B62" w14:textId="77777777" w:rsidR="006E496F" w:rsidRDefault="006E496F" w:rsidP="006E496F">
      <w:pPr>
        <w:pStyle w:val="Sansinterligne"/>
        <w:numPr>
          <w:ilvl w:val="1"/>
          <w:numId w:val="1"/>
        </w:numPr>
        <w:jc w:val="both"/>
        <w:rPr>
          <w:rFonts w:ascii="Arial" w:hAnsi="Arial" w:cs="Arial"/>
          <w:lang w:val="fr-FR"/>
        </w:rPr>
      </w:pPr>
      <w:r>
        <w:rPr>
          <w:rFonts w:ascii="Arial" w:hAnsi="Arial" w:cs="Arial"/>
          <w:lang w:val="fr-FR"/>
        </w:rPr>
        <w:t>Indiquer la fonction du registre à lecture seule « </w:t>
      </w:r>
      <w:r w:rsidRPr="0033250F">
        <w:rPr>
          <w:rFonts w:ascii="Arial" w:hAnsi="Arial" w:cs="Arial"/>
          <w:i/>
          <w:lang w:val="fr-FR"/>
        </w:rPr>
        <w:t>id</w:t>
      </w:r>
      <w:r>
        <w:rPr>
          <w:rFonts w:ascii="Arial" w:hAnsi="Arial" w:cs="Arial"/>
          <w:lang w:val="fr-FR"/>
        </w:rPr>
        <w:t> ».</w:t>
      </w:r>
    </w:p>
    <w:p w14:paraId="0EE0900D" w14:textId="77777777" w:rsidR="00CB40EF" w:rsidRPr="00CB40EF" w:rsidRDefault="00CB40EF" w:rsidP="00CB40EF">
      <w:pPr>
        <w:pStyle w:val="Sansinterligne"/>
        <w:jc w:val="both"/>
        <w:rPr>
          <w:rFonts w:ascii="Arial" w:hAnsi="Arial" w:cs="Arial"/>
          <w:b/>
          <w:color w:val="0000CC"/>
          <w:lang w:val="fr-FR"/>
        </w:rPr>
      </w:pPr>
      <w:r>
        <w:rPr>
          <w:rFonts w:ascii="Arial" w:hAnsi="Arial" w:cs="Arial"/>
          <w:b/>
          <w:color w:val="0000CC"/>
          <w:lang w:val="fr-FR"/>
        </w:rPr>
        <w:t>Le registre « id » d‘adresse 0xD0 contient l’identifiant du composant, égal à 0X60</w:t>
      </w:r>
      <w:r w:rsidR="00194441">
        <w:rPr>
          <w:rFonts w:ascii="Arial" w:hAnsi="Arial" w:cs="Arial"/>
          <w:b/>
          <w:color w:val="0000CC"/>
          <w:lang w:val="fr-FR"/>
        </w:rPr>
        <w:t xml:space="preserve"> (p</w:t>
      </w:r>
      <w:r w:rsidR="001D7189">
        <w:rPr>
          <w:rFonts w:ascii="Arial" w:hAnsi="Arial" w:cs="Arial"/>
          <w:b/>
          <w:color w:val="0000CC"/>
          <w:lang w:val="fr-FR"/>
        </w:rPr>
        <w:t>age</w:t>
      </w:r>
      <w:r w:rsidR="0020763C">
        <w:rPr>
          <w:rFonts w:ascii="Arial" w:hAnsi="Arial" w:cs="Arial"/>
          <w:b/>
          <w:color w:val="0000CC"/>
          <w:lang w:val="fr-FR"/>
        </w:rPr>
        <w:t xml:space="preserve"> </w:t>
      </w:r>
      <w:r w:rsidR="00194441">
        <w:rPr>
          <w:rFonts w:ascii="Arial" w:hAnsi="Arial" w:cs="Arial"/>
          <w:b/>
          <w:color w:val="0000CC"/>
          <w:lang w:val="fr-FR"/>
        </w:rPr>
        <w:t>25)</w:t>
      </w:r>
      <w:r>
        <w:rPr>
          <w:rFonts w:ascii="Arial" w:hAnsi="Arial" w:cs="Arial"/>
          <w:b/>
          <w:color w:val="0000CC"/>
          <w:lang w:val="fr-FR"/>
        </w:rPr>
        <w:t>.</w:t>
      </w:r>
    </w:p>
    <w:p w14:paraId="58030735" w14:textId="77777777" w:rsidR="00CB40EF" w:rsidRDefault="00CB40EF" w:rsidP="00CB40EF">
      <w:pPr>
        <w:pStyle w:val="Sansinterligne"/>
        <w:jc w:val="both"/>
        <w:rPr>
          <w:rFonts w:ascii="Arial" w:hAnsi="Arial" w:cs="Arial"/>
          <w:lang w:val="fr-FR"/>
        </w:rPr>
      </w:pPr>
    </w:p>
    <w:p w14:paraId="073856D9" w14:textId="77777777" w:rsidR="006E496F" w:rsidRDefault="006E496F" w:rsidP="006E496F">
      <w:pPr>
        <w:pStyle w:val="Sansinterligne"/>
        <w:numPr>
          <w:ilvl w:val="1"/>
          <w:numId w:val="1"/>
        </w:numPr>
        <w:jc w:val="both"/>
        <w:rPr>
          <w:rFonts w:ascii="Arial" w:hAnsi="Arial" w:cs="Arial"/>
          <w:lang w:val="fr-FR"/>
        </w:rPr>
      </w:pPr>
      <w:r>
        <w:rPr>
          <w:rFonts w:ascii="Arial" w:hAnsi="Arial" w:cs="Arial"/>
          <w:lang w:val="fr-FR"/>
        </w:rPr>
        <w:t>Indiquer la fonction du registre à écriture seule « </w:t>
      </w:r>
      <w:r w:rsidRPr="0033250F">
        <w:rPr>
          <w:rFonts w:ascii="Arial" w:hAnsi="Arial" w:cs="Arial"/>
          <w:i/>
          <w:lang w:val="fr-FR"/>
        </w:rPr>
        <w:t>reset</w:t>
      </w:r>
      <w:r>
        <w:rPr>
          <w:rFonts w:ascii="Arial" w:hAnsi="Arial" w:cs="Arial"/>
          <w:lang w:val="fr-FR"/>
        </w:rPr>
        <w:t> ».</w:t>
      </w:r>
    </w:p>
    <w:p w14:paraId="1768671A" w14:textId="77777777" w:rsidR="00CB40EF" w:rsidRPr="00CB40EF" w:rsidRDefault="00CB40EF" w:rsidP="00CB40EF">
      <w:pPr>
        <w:pStyle w:val="Sansinterligne"/>
        <w:jc w:val="both"/>
        <w:rPr>
          <w:rFonts w:ascii="Arial" w:hAnsi="Arial" w:cs="Arial"/>
          <w:b/>
          <w:color w:val="0000CC"/>
          <w:lang w:val="fr-FR"/>
        </w:rPr>
      </w:pPr>
      <w:r>
        <w:rPr>
          <w:rFonts w:ascii="Arial" w:hAnsi="Arial" w:cs="Arial"/>
          <w:b/>
          <w:color w:val="0000CC"/>
          <w:lang w:val="fr-FR"/>
        </w:rPr>
        <w:t xml:space="preserve">Le registre « reset » d’adresse 0xE0 permet, lorsqu’on l’initialise avec la valeur 0xB6, </w:t>
      </w:r>
      <w:r w:rsidR="00194441">
        <w:rPr>
          <w:rFonts w:ascii="Arial" w:hAnsi="Arial" w:cs="Arial"/>
          <w:b/>
          <w:color w:val="0000CC"/>
          <w:lang w:val="fr-FR"/>
        </w:rPr>
        <w:t>de réinitialiser le composant (p</w:t>
      </w:r>
      <w:r w:rsidR="001D7189">
        <w:rPr>
          <w:rFonts w:ascii="Arial" w:hAnsi="Arial" w:cs="Arial"/>
          <w:b/>
          <w:color w:val="0000CC"/>
          <w:lang w:val="fr-FR"/>
        </w:rPr>
        <w:t>age</w:t>
      </w:r>
      <w:r w:rsidR="0020763C">
        <w:rPr>
          <w:rFonts w:ascii="Arial" w:hAnsi="Arial" w:cs="Arial"/>
          <w:b/>
          <w:color w:val="0000CC"/>
          <w:lang w:val="fr-FR"/>
        </w:rPr>
        <w:t xml:space="preserve"> </w:t>
      </w:r>
      <w:r w:rsidR="00194441">
        <w:rPr>
          <w:rFonts w:ascii="Arial" w:hAnsi="Arial" w:cs="Arial"/>
          <w:b/>
          <w:color w:val="0000CC"/>
          <w:lang w:val="fr-FR"/>
        </w:rPr>
        <w:t>25)</w:t>
      </w:r>
      <w:r w:rsidR="001D7189">
        <w:rPr>
          <w:rFonts w:ascii="Arial" w:hAnsi="Arial" w:cs="Arial"/>
          <w:b/>
          <w:color w:val="0000CC"/>
          <w:lang w:val="fr-FR"/>
        </w:rPr>
        <w:t>.</w:t>
      </w:r>
    </w:p>
    <w:p w14:paraId="1B4800A0" w14:textId="77777777" w:rsidR="00CB40EF" w:rsidRDefault="00CB40EF" w:rsidP="00CB40EF">
      <w:pPr>
        <w:pStyle w:val="Sansinterligne"/>
        <w:jc w:val="both"/>
        <w:rPr>
          <w:rFonts w:ascii="Arial" w:hAnsi="Arial" w:cs="Arial"/>
          <w:lang w:val="fr-FR"/>
        </w:rPr>
      </w:pPr>
    </w:p>
    <w:p w14:paraId="344CCC19" w14:textId="77777777" w:rsidR="005A261D" w:rsidRDefault="006E496F" w:rsidP="005A261D">
      <w:pPr>
        <w:pStyle w:val="Sansinterligne"/>
        <w:numPr>
          <w:ilvl w:val="1"/>
          <w:numId w:val="1"/>
        </w:numPr>
        <w:jc w:val="both"/>
        <w:rPr>
          <w:rFonts w:ascii="Arial" w:hAnsi="Arial" w:cs="Arial"/>
          <w:lang w:val="fr-FR"/>
        </w:rPr>
      </w:pPr>
      <w:r>
        <w:rPr>
          <w:rFonts w:ascii="Arial" w:hAnsi="Arial" w:cs="Arial"/>
          <w:lang w:val="fr-FR"/>
        </w:rPr>
        <w:t>Identifi</w:t>
      </w:r>
      <w:r w:rsidR="005A261D">
        <w:rPr>
          <w:rFonts w:ascii="Arial" w:hAnsi="Arial" w:cs="Arial"/>
          <w:lang w:val="fr-FR"/>
        </w:rPr>
        <w:t xml:space="preserve">er les 3 registres de configuration du composant, et indiquer </w:t>
      </w:r>
      <w:r>
        <w:rPr>
          <w:rFonts w:ascii="Arial" w:hAnsi="Arial" w:cs="Arial"/>
          <w:lang w:val="fr-FR"/>
        </w:rPr>
        <w:t xml:space="preserve">pour chacun d’entre eux et </w:t>
      </w:r>
      <w:r w:rsidR="005A261D">
        <w:rPr>
          <w:rFonts w:ascii="Arial" w:hAnsi="Arial" w:cs="Arial"/>
          <w:lang w:val="fr-FR"/>
        </w:rPr>
        <w:t>par une phrase simple, la fonction de chacun de</w:t>
      </w:r>
      <w:r>
        <w:rPr>
          <w:rFonts w:ascii="Arial" w:hAnsi="Arial" w:cs="Arial"/>
          <w:lang w:val="fr-FR"/>
        </w:rPr>
        <w:t>s bits ou groupes de bits associés.</w:t>
      </w:r>
    </w:p>
    <w:p w14:paraId="013EA9FC" w14:textId="77777777" w:rsidR="001278BC" w:rsidRDefault="002B4C09" w:rsidP="00194441">
      <w:pPr>
        <w:pStyle w:val="Sansinterligne"/>
        <w:jc w:val="both"/>
        <w:rPr>
          <w:rFonts w:ascii="Arial" w:hAnsi="Arial" w:cs="Arial"/>
          <w:b/>
          <w:color w:val="0000CC"/>
          <w:lang w:val="fr-FR"/>
        </w:rPr>
      </w:pPr>
      <w:r>
        <w:rPr>
          <w:rFonts w:ascii="Arial" w:hAnsi="Arial" w:cs="Arial"/>
          <w:b/>
          <w:color w:val="0000CC"/>
          <w:lang w:val="fr-FR"/>
        </w:rPr>
        <w:t>Il s’agit des registres (p</w:t>
      </w:r>
      <w:r w:rsidR="001D7189">
        <w:rPr>
          <w:rFonts w:ascii="Arial" w:hAnsi="Arial" w:cs="Arial"/>
          <w:b/>
          <w:color w:val="0000CC"/>
          <w:lang w:val="fr-FR"/>
        </w:rPr>
        <w:t>age</w:t>
      </w:r>
      <w:r w:rsidR="0020763C">
        <w:rPr>
          <w:rFonts w:ascii="Arial" w:hAnsi="Arial" w:cs="Arial"/>
          <w:b/>
          <w:color w:val="0000CC"/>
          <w:lang w:val="fr-FR"/>
        </w:rPr>
        <w:t xml:space="preserve"> </w:t>
      </w:r>
      <w:r>
        <w:rPr>
          <w:rFonts w:ascii="Arial" w:hAnsi="Arial" w:cs="Arial"/>
          <w:b/>
          <w:color w:val="0000CC"/>
          <w:lang w:val="fr-FR"/>
        </w:rPr>
        <w:t>25) « </w:t>
      </w:r>
      <w:proofErr w:type="spellStart"/>
      <w:r>
        <w:rPr>
          <w:rFonts w:ascii="Arial" w:hAnsi="Arial" w:cs="Arial"/>
          <w:b/>
          <w:color w:val="0000CC"/>
          <w:lang w:val="fr-FR"/>
        </w:rPr>
        <w:t>ctrl_hum</w:t>
      </w:r>
      <w:proofErr w:type="spellEnd"/>
      <w:r>
        <w:rPr>
          <w:rFonts w:ascii="Arial" w:hAnsi="Arial" w:cs="Arial"/>
          <w:b/>
          <w:color w:val="0000CC"/>
          <w:lang w:val="fr-FR"/>
        </w:rPr>
        <w:t> » (adresse 0xF2), « </w:t>
      </w:r>
      <w:proofErr w:type="spellStart"/>
      <w:r>
        <w:rPr>
          <w:rFonts w:ascii="Arial" w:hAnsi="Arial" w:cs="Arial"/>
          <w:b/>
          <w:color w:val="0000CC"/>
          <w:lang w:val="fr-FR"/>
        </w:rPr>
        <w:t>ctrl_meas</w:t>
      </w:r>
      <w:proofErr w:type="spellEnd"/>
      <w:r>
        <w:rPr>
          <w:rFonts w:ascii="Arial" w:hAnsi="Arial" w:cs="Arial"/>
          <w:b/>
          <w:color w:val="0000CC"/>
          <w:lang w:val="fr-FR"/>
        </w:rPr>
        <w:t> » (adresse 0xF4) et « config » (adresse 0xF5).</w:t>
      </w:r>
    </w:p>
    <w:p w14:paraId="5C0BE649" w14:textId="77777777" w:rsidR="001278BC" w:rsidRDefault="002B4C09" w:rsidP="00194441">
      <w:pPr>
        <w:pStyle w:val="Sansinterligne"/>
        <w:jc w:val="both"/>
        <w:rPr>
          <w:rFonts w:ascii="Arial" w:hAnsi="Arial" w:cs="Arial"/>
          <w:b/>
          <w:color w:val="0000CC"/>
          <w:lang w:val="fr-FR"/>
        </w:rPr>
      </w:pPr>
      <w:r w:rsidRPr="0020763C">
        <w:rPr>
          <w:rFonts w:ascii="Arial" w:hAnsi="Arial" w:cs="Arial"/>
          <w:b/>
          <w:color w:val="0000CC"/>
          <w:u w:val="single"/>
          <w:lang w:val="fr-FR"/>
        </w:rPr>
        <w:t>Registre « </w:t>
      </w:r>
      <w:proofErr w:type="spellStart"/>
      <w:r w:rsidRPr="0020763C">
        <w:rPr>
          <w:rFonts w:ascii="Arial" w:hAnsi="Arial" w:cs="Arial"/>
          <w:b/>
          <w:color w:val="0000CC"/>
          <w:u w:val="single"/>
          <w:lang w:val="fr-FR"/>
        </w:rPr>
        <w:t>ctrl_hum</w:t>
      </w:r>
      <w:proofErr w:type="spellEnd"/>
      <w:r w:rsidRPr="0020763C">
        <w:rPr>
          <w:rFonts w:ascii="Arial" w:hAnsi="Arial" w:cs="Arial"/>
          <w:b/>
          <w:color w:val="0000CC"/>
          <w:u w:val="single"/>
          <w:lang w:val="fr-FR"/>
        </w:rPr>
        <w:t> »</w:t>
      </w:r>
      <w:r>
        <w:rPr>
          <w:rFonts w:ascii="Arial" w:hAnsi="Arial" w:cs="Arial"/>
          <w:b/>
          <w:color w:val="0000CC"/>
          <w:lang w:val="fr-FR"/>
        </w:rPr>
        <w:t xml:space="preserve"> : les 3 bits de poids faibles (b0 à b2), notés </w:t>
      </w:r>
      <w:proofErr w:type="spellStart"/>
      <w:r>
        <w:rPr>
          <w:rFonts w:ascii="Arial" w:hAnsi="Arial" w:cs="Arial"/>
          <w:b/>
          <w:color w:val="0000CC"/>
          <w:lang w:val="fr-FR"/>
        </w:rPr>
        <w:t>osrs_</w:t>
      </w:r>
      <w:proofErr w:type="gramStart"/>
      <w:r>
        <w:rPr>
          <w:rFonts w:ascii="Arial" w:hAnsi="Arial" w:cs="Arial"/>
          <w:b/>
          <w:color w:val="0000CC"/>
          <w:lang w:val="fr-FR"/>
        </w:rPr>
        <w:t>h</w:t>
      </w:r>
      <w:proofErr w:type="spellEnd"/>
      <w:r>
        <w:rPr>
          <w:rFonts w:ascii="Arial" w:hAnsi="Arial" w:cs="Arial"/>
          <w:b/>
          <w:color w:val="0000CC"/>
          <w:lang w:val="fr-FR"/>
        </w:rPr>
        <w:t>[</w:t>
      </w:r>
      <w:proofErr w:type="gramEnd"/>
      <w:r>
        <w:rPr>
          <w:rFonts w:ascii="Arial" w:hAnsi="Arial" w:cs="Arial"/>
          <w:b/>
          <w:color w:val="0000CC"/>
          <w:lang w:val="fr-FR"/>
        </w:rPr>
        <w:t>2:0] permettent de configurer le nombre de mesures de taux d’humidité relative effectuées successivement et à partir desquelles est calculée la valeur moyenne du taux d’humidité relative</w:t>
      </w:r>
      <w:r w:rsidR="0020763C">
        <w:rPr>
          <w:rFonts w:ascii="Arial" w:hAnsi="Arial" w:cs="Arial"/>
          <w:b/>
          <w:color w:val="0000CC"/>
          <w:lang w:val="fr-FR"/>
        </w:rPr>
        <w:t xml:space="preserve"> (p</w:t>
      </w:r>
      <w:r w:rsidR="001D7189">
        <w:rPr>
          <w:rFonts w:ascii="Arial" w:hAnsi="Arial" w:cs="Arial"/>
          <w:b/>
          <w:color w:val="0000CC"/>
          <w:lang w:val="fr-FR"/>
        </w:rPr>
        <w:t>age</w:t>
      </w:r>
      <w:r w:rsidR="0020763C">
        <w:rPr>
          <w:rFonts w:ascii="Arial" w:hAnsi="Arial" w:cs="Arial"/>
          <w:b/>
          <w:color w:val="0000CC"/>
          <w:lang w:val="fr-FR"/>
        </w:rPr>
        <w:t xml:space="preserve"> 26).</w:t>
      </w:r>
    </w:p>
    <w:p w14:paraId="4F8E7222" w14:textId="77777777" w:rsidR="002B4C09" w:rsidRDefault="0020763C" w:rsidP="00194441">
      <w:pPr>
        <w:pStyle w:val="Sansinterligne"/>
        <w:jc w:val="both"/>
        <w:rPr>
          <w:rFonts w:ascii="Arial" w:hAnsi="Arial" w:cs="Arial"/>
          <w:b/>
          <w:color w:val="0000CC"/>
          <w:lang w:val="fr-FR"/>
        </w:rPr>
      </w:pPr>
      <w:r w:rsidRPr="00326DCC">
        <w:rPr>
          <w:rFonts w:ascii="Arial" w:hAnsi="Arial" w:cs="Arial"/>
          <w:b/>
          <w:color w:val="0000CC"/>
          <w:u w:val="single"/>
          <w:lang w:val="fr-FR"/>
        </w:rPr>
        <w:t>Registre « </w:t>
      </w:r>
      <w:proofErr w:type="spellStart"/>
      <w:r w:rsidRPr="00326DCC">
        <w:rPr>
          <w:rFonts w:ascii="Arial" w:hAnsi="Arial" w:cs="Arial"/>
          <w:b/>
          <w:color w:val="0000CC"/>
          <w:u w:val="single"/>
          <w:lang w:val="fr-FR"/>
        </w:rPr>
        <w:t>ctrl_meas</w:t>
      </w:r>
      <w:proofErr w:type="spellEnd"/>
      <w:r w:rsidRPr="00326DCC">
        <w:rPr>
          <w:rFonts w:ascii="Arial" w:hAnsi="Arial" w:cs="Arial"/>
          <w:b/>
          <w:color w:val="0000CC"/>
          <w:u w:val="single"/>
          <w:lang w:val="fr-FR"/>
        </w:rPr>
        <w:t> »</w:t>
      </w:r>
      <w:r>
        <w:rPr>
          <w:rFonts w:ascii="Arial" w:hAnsi="Arial" w:cs="Arial"/>
          <w:b/>
          <w:color w:val="0000CC"/>
          <w:lang w:val="fr-FR"/>
        </w:rPr>
        <w:t> :</w:t>
      </w:r>
    </w:p>
    <w:p w14:paraId="26BD7212" w14:textId="77777777" w:rsidR="0020763C" w:rsidRDefault="0020763C" w:rsidP="0020763C">
      <w:pPr>
        <w:pStyle w:val="Sansinterligne"/>
        <w:numPr>
          <w:ilvl w:val="0"/>
          <w:numId w:val="21"/>
        </w:numPr>
        <w:jc w:val="both"/>
        <w:rPr>
          <w:rFonts w:ascii="Arial" w:hAnsi="Arial" w:cs="Arial"/>
          <w:b/>
          <w:color w:val="0000CC"/>
          <w:lang w:val="fr-FR"/>
        </w:rPr>
      </w:pPr>
      <w:proofErr w:type="gramStart"/>
      <w:r>
        <w:rPr>
          <w:rFonts w:ascii="Arial" w:hAnsi="Arial" w:cs="Arial"/>
          <w:b/>
          <w:color w:val="0000CC"/>
          <w:lang w:val="fr-FR"/>
        </w:rPr>
        <w:t>les</w:t>
      </w:r>
      <w:proofErr w:type="gramEnd"/>
      <w:r>
        <w:rPr>
          <w:rFonts w:ascii="Arial" w:hAnsi="Arial" w:cs="Arial"/>
          <w:b/>
          <w:color w:val="0000CC"/>
          <w:lang w:val="fr-FR"/>
        </w:rPr>
        <w:t xml:space="preserve"> bits b0 et b1, notés mode[1:0], permettent de configurer le composant en mode inactif, déclenché ou périodique (p</w:t>
      </w:r>
      <w:r w:rsidR="001D7189">
        <w:rPr>
          <w:rFonts w:ascii="Arial" w:hAnsi="Arial" w:cs="Arial"/>
          <w:b/>
          <w:color w:val="0000CC"/>
          <w:lang w:val="fr-FR"/>
        </w:rPr>
        <w:t>age</w:t>
      </w:r>
      <w:r>
        <w:rPr>
          <w:rFonts w:ascii="Arial" w:hAnsi="Arial" w:cs="Arial"/>
          <w:b/>
          <w:color w:val="0000CC"/>
          <w:lang w:val="fr-FR"/>
        </w:rPr>
        <w:t xml:space="preserve"> 27) ;</w:t>
      </w:r>
    </w:p>
    <w:p w14:paraId="4CCDEFB6" w14:textId="77777777" w:rsidR="0020763C" w:rsidRDefault="0020763C" w:rsidP="0020763C">
      <w:pPr>
        <w:pStyle w:val="Sansinterligne"/>
        <w:numPr>
          <w:ilvl w:val="0"/>
          <w:numId w:val="21"/>
        </w:numPr>
        <w:jc w:val="both"/>
        <w:rPr>
          <w:rFonts w:ascii="Arial" w:hAnsi="Arial" w:cs="Arial"/>
          <w:b/>
          <w:color w:val="0000CC"/>
          <w:lang w:val="fr-FR"/>
        </w:rPr>
      </w:pPr>
      <w:proofErr w:type="gramStart"/>
      <w:r>
        <w:rPr>
          <w:rFonts w:ascii="Arial" w:hAnsi="Arial" w:cs="Arial"/>
          <w:b/>
          <w:color w:val="0000CC"/>
          <w:lang w:val="fr-FR"/>
        </w:rPr>
        <w:lastRenderedPageBreak/>
        <w:t>les</w:t>
      </w:r>
      <w:proofErr w:type="gramEnd"/>
      <w:r>
        <w:rPr>
          <w:rFonts w:ascii="Arial" w:hAnsi="Arial" w:cs="Arial"/>
          <w:b/>
          <w:color w:val="0000CC"/>
          <w:lang w:val="fr-FR"/>
        </w:rPr>
        <w:t xml:space="preserve"> bits </w:t>
      </w:r>
      <w:r w:rsidR="00326DCC">
        <w:rPr>
          <w:rFonts w:ascii="Arial" w:hAnsi="Arial" w:cs="Arial"/>
          <w:b/>
          <w:color w:val="0000CC"/>
          <w:lang w:val="fr-FR"/>
        </w:rPr>
        <w:t xml:space="preserve">b2 à b5, notés </w:t>
      </w:r>
      <w:proofErr w:type="spellStart"/>
      <w:r w:rsidR="00326DCC">
        <w:rPr>
          <w:rFonts w:ascii="Arial" w:hAnsi="Arial" w:cs="Arial"/>
          <w:b/>
          <w:color w:val="0000CC"/>
          <w:lang w:val="fr-FR"/>
        </w:rPr>
        <w:t>osrs_p</w:t>
      </w:r>
      <w:proofErr w:type="spellEnd"/>
      <w:r w:rsidR="00326DCC">
        <w:rPr>
          <w:rFonts w:ascii="Arial" w:hAnsi="Arial" w:cs="Arial"/>
          <w:b/>
          <w:color w:val="0000CC"/>
          <w:lang w:val="fr-FR"/>
        </w:rPr>
        <w:t>[2:0] permettent de configurer le nombre de mesures de pression atmosphérique effectuées successivement et à partir desquelles est calculée la valeur moyenne de la pression atmosphérique (p</w:t>
      </w:r>
      <w:r w:rsidR="001D7189">
        <w:rPr>
          <w:rFonts w:ascii="Arial" w:hAnsi="Arial" w:cs="Arial"/>
          <w:b/>
          <w:color w:val="0000CC"/>
          <w:lang w:val="fr-FR"/>
        </w:rPr>
        <w:t>age</w:t>
      </w:r>
      <w:r w:rsidR="00326DCC">
        <w:rPr>
          <w:rFonts w:ascii="Arial" w:hAnsi="Arial" w:cs="Arial"/>
          <w:b/>
          <w:color w:val="0000CC"/>
          <w:lang w:val="fr-FR"/>
        </w:rPr>
        <w:t xml:space="preserve"> 27) ;</w:t>
      </w:r>
    </w:p>
    <w:p w14:paraId="1371E46C" w14:textId="77777777" w:rsidR="001278BC" w:rsidRPr="00610D12" w:rsidRDefault="00326DCC" w:rsidP="001278BC">
      <w:pPr>
        <w:pStyle w:val="Sansinterligne"/>
        <w:numPr>
          <w:ilvl w:val="0"/>
          <w:numId w:val="21"/>
        </w:numPr>
        <w:jc w:val="both"/>
        <w:rPr>
          <w:rFonts w:ascii="Arial" w:hAnsi="Arial" w:cs="Arial"/>
          <w:b/>
          <w:color w:val="0000CC"/>
          <w:lang w:val="fr-FR"/>
        </w:rPr>
      </w:pPr>
      <w:proofErr w:type="gramStart"/>
      <w:r>
        <w:rPr>
          <w:rFonts w:ascii="Arial" w:hAnsi="Arial" w:cs="Arial"/>
          <w:b/>
          <w:color w:val="0000CC"/>
          <w:lang w:val="fr-FR"/>
        </w:rPr>
        <w:t>les</w:t>
      </w:r>
      <w:proofErr w:type="gramEnd"/>
      <w:r>
        <w:rPr>
          <w:rFonts w:ascii="Arial" w:hAnsi="Arial" w:cs="Arial"/>
          <w:b/>
          <w:color w:val="0000CC"/>
          <w:lang w:val="fr-FR"/>
        </w:rPr>
        <w:t xml:space="preserve"> bits b6 à b7, notés </w:t>
      </w:r>
      <w:proofErr w:type="spellStart"/>
      <w:r>
        <w:rPr>
          <w:rFonts w:ascii="Arial" w:hAnsi="Arial" w:cs="Arial"/>
          <w:b/>
          <w:color w:val="0000CC"/>
          <w:lang w:val="fr-FR"/>
        </w:rPr>
        <w:t>osrs_t</w:t>
      </w:r>
      <w:proofErr w:type="spellEnd"/>
      <w:r>
        <w:rPr>
          <w:rFonts w:ascii="Arial" w:hAnsi="Arial" w:cs="Arial"/>
          <w:b/>
          <w:color w:val="0000CC"/>
          <w:lang w:val="fr-FR"/>
        </w:rPr>
        <w:t>[2:0] permettent de configurer le nombre de mesures de température effectuées successivement et à partir desquelles est calculée la valeur moyenne de la température (p</w:t>
      </w:r>
      <w:r w:rsidR="001D7189">
        <w:rPr>
          <w:rFonts w:ascii="Arial" w:hAnsi="Arial" w:cs="Arial"/>
          <w:b/>
          <w:color w:val="0000CC"/>
          <w:lang w:val="fr-FR"/>
        </w:rPr>
        <w:t>age</w:t>
      </w:r>
      <w:r>
        <w:rPr>
          <w:rFonts w:ascii="Arial" w:hAnsi="Arial" w:cs="Arial"/>
          <w:b/>
          <w:color w:val="0000CC"/>
          <w:lang w:val="fr-FR"/>
        </w:rPr>
        <w:t xml:space="preserve"> 27).</w:t>
      </w:r>
    </w:p>
    <w:p w14:paraId="1354CBC5" w14:textId="77777777" w:rsidR="00326DCC" w:rsidRDefault="00326DCC" w:rsidP="00326DCC">
      <w:pPr>
        <w:pStyle w:val="Sansinterligne"/>
        <w:jc w:val="both"/>
        <w:rPr>
          <w:rFonts w:ascii="Arial" w:hAnsi="Arial" w:cs="Arial"/>
          <w:b/>
          <w:color w:val="0000CC"/>
          <w:lang w:val="fr-FR"/>
        </w:rPr>
      </w:pPr>
      <w:r w:rsidRPr="00326DCC">
        <w:rPr>
          <w:rFonts w:ascii="Arial" w:hAnsi="Arial" w:cs="Arial"/>
          <w:b/>
          <w:color w:val="0000CC"/>
          <w:u w:val="single"/>
          <w:lang w:val="fr-FR"/>
        </w:rPr>
        <w:t>Registre « config »</w:t>
      </w:r>
      <w:r>
        <w:rPr>
          <w:rFonts w:ascii="Arial" w:hAnsi="Arial" w:cs="Arial"/>
          <w:b/>
          <w:color w:val="0000CC"/>
          <w:lang w:val="fr-FR"/>
        </w:rPr>
        <w:t> :</w:t>
      </w:r>
    </w:p>
    <w:p w14:paraId="3719F173" w14:textId="77777777" w:rsidR="00326DCC" w:rsidRDefault="00326DCC" w:rsidP="00326DCC">
      <w:pPr>
        <w:pStyle w:val="Sansinterligne"/>
        <w:numPr>
          <w:ilvl w:val="0"/>
          <w:numId w:val="22"/>
        </w:numPr>
        <w:jc w:val="both"/>
        <w:rPr>
          <w:rFonts w:ascii="Arial" w:hAnsi="Arial" w:cs="Arial"/>
          <w:b/>
          <w:color w:val="0000CC"/>
          <w:lang w:val="fr-FR"/>
        </w:rPr>
      </w:pPr>
      <w:proofErr w:type="gramStart"/>
      <w:r>
        <w:rPr>
          <w:rFonts w:ascii="Arial" w:hAnsi="Arial" w:cs="Arial"/>
          <w:b/>
          <w:color w:val="0000CC"/>
          <w:lang w:val="fr-FR"/>
        </w:rPr>
        <w:t>le</w:t>
      </w:r>
      <w:proofErr w:type="gramEnd"/>
      <w:r>
        <w:rPr>
          <w:rFonts w:ascii="Arial" w:hAnsi="Arial" w:cs="Arial"/>
          <w:b/>
          <w:color w:val="0000CC"/>
          <w:lang w:val="fr-FR"/>
        </w:rPr>
        <w:t xml:space="preserve"> bit b0, noté spi3w_en[0] (p</w:t>
      </w:r>
      <w:r w:rsidR="001D7189">
        <w:rPr>
          <w:rFonts w:ascii="Arial" w:hAnsi="Arial" w:cs="Arial"/>
          <w:b/>
          <w:color w:val="0000CC"/>
          <w:lang w:val="fr-FR"/>
        </w:rPr>
        <w:t>age</w:t>
      </w:r>
      <w:r>
        <w:rPr>
          <w:rFonts w:ascii="Arial" w:hAnsi="Arial" w:cs="Arial"/>
          <w:b/>
          <w:color w:val="0000CC"/>
          <w:lang w:val="fr-FR"/>
        </w:rPr>
        <w:t xml:space="preserve"> 28) permet de sélectionner le type d’interface SPI (version classique à 4 fils ou variante à 3 fils) ;</w:t>
      </w:r>
    </w:p>
    <w:p w14:paraId="79509B0C" w14:textId="77777777" w:rsidR="00194441" w:rsidRDefault="005D25FA" w:rsidP="00194441">
      <w:pPr>
        <w:pStyle w:val="Sansinterligne"/>
        <w:numPr>
          <w:ilvl w:val="0"/>
          <w:numId w:val="22"/>
        </w:numPr>
        <w:jc w:val="both"/>
        <w:rPr>
          <w:rFonts w:ascii="Arial" w:hAnsi="Arial" w:cs="Arial"/>
          <w:b/>
          <w:color w:val="0000CC"/>
          <w:lang w:val="fr-FR"/>
        </w:rPr>
      </w:pPr>
      <w:proofErr w:type="gramStart"/>
      <w:r>
        <w:rPr>
          <w:rFonts w:ascii="Arial" w:hAnsi="Arial" w:cs="Arial"/>
          <w:b/>
          <w:color w:val="0000CC"/>
          <w:lang w:val="fr-FR"/>
        </w:rPr>
        <w:t>les</w:t>
      </w:r>
      <w:proofErr w:type="gramEnd"/>
      <w:r>
        <w:rPr>
          <w:rFonts w:ascii="Arial" w:hAnsi="Arial" w:cs="Arial"/>
          <w:b/>
          <w:color w:val="0000CC"/>
          <w:lang w:val="fr-FR"/>
        </w:rPr>
        <w:t xml:space="preserve"> bits b2 à b4, notés </w:t>
      </w:r>
      <w:proofErr w:type="spellStart"/>
      <w:r>
        <w:rPr>
          <w:rFonts w:ascii="Arial" w:hAnsi="Arial" w:cs="Arial"/>
          <w:b/>
          <w:color w:val="0000CC"/>
          <w:lang w:val="fr-FR"/>
        </w:rPr>
        <w:t>filter</w:t>
      </w:r>
      <w:proofErr w:type="spellEnd"/>
      <w:r>
        <w:rPr>
          <w:rFonts w:ascii="Arial" w:hAnsi="Arial" w:cs="Arial"/>
          <w:b/>
          <w:color w:val="0000CC"/>
          <w:lang w:val="fr-FR"/>
        </w:rPr>
        <w:t>[2:0], permettent de fixer la constante de temps du filtre numérique IIR passe-bas du 1</w:t>
      </w:r>
      <w:r>
        <w:rPr>
          <w:rFonts w:ascii="Arial" w:hAnsi="Arial" w:cs="Arial"/>
          <w:b/>
          <w:color w:val="0000CC"/>
          <w:vertAlign w:val="superscript"/>
          <w:lang w:val="fr-FR"/>
        </w:rPr>
        <w:t xml:space="preserve">er </w:t>
      </w:r>
      <w:r>
        <w:rPr>
          <w:rFonts w:ascii="Arial" w:hAnsi="Arial" w:cs="Arial"/>
          <w:b/>
          <w:color w:val="0000CC"/>
          <w:lang w:val="fr-FR"/>
        </w:rPr>
        <w:t>ordre (Table 28</w:t>
      </w:r>
      <w:r w:rsidR="001D7189">
        <w:rPr>
          <w:rFonts w:ascii="Arial" w:hAnsi="Arial" w:cs="Arial"/>
          <w:b/>
          <w:color w:val="0000CC"/>
          <w:lang w:val="fr-FR"/>
        </w:rPr>
        <w:t>,</w:t>
      </w:r>
      <w:r>
        <w:rPr>
          <w:rFonts w:ascii="Arial" w:hAnsi="Arial" w:cs="Arial"/>
          <w:b/>
          <w:color w:val="0000CC"/>
          <w:lang w:val="fr-FR"/>
        </w:rPr>
        <w:t xml:space="preserve"> p</w:t>
      </w:r>
      <w:r w:rsidR="001D7189">
        <w:rPr>
          <w:rFonts w:ascii="Arial" w:hAnsi="Arial" w:cs="Arial"/>
          <w:b/>
          <w:color w:val="0000CC"/>
          <w:lang w:val="fr-FR"/>
        </w:rPr>
        <w:t>age</w:t>
      </w:r>
      <w:r>
        <w:rPr>
          <w:rFonts w:ascii="Arial" w:hAnsi="Arial" w:cs="Arial"/>
          <w:b/>
          <w:color w:val="0000CC"/>
          <w:lang w:val="fr-FR"/>
        </w:rPr>
        <w:t xml:space="preserve"> 28) ;</w:t>
      </w:r>
    </w:p>
    <w:p w14:paraId="24590622" w14:textId="77777777" w:rsidR="00590E01" w:rsidRDefault="00590E01" w:rsidP="00194441">
      <w:pPr>
        <w:pStyle w:val="Sansinterligne"/>
        <w:numPr>
          <w:ilvl w:val="0"/>
          <w:numId w:val="22"/>
        </w:numPr>
        <w:jc w:val="both"/>
        <w:rPr>
          <w:rFonts w:ascii="Arial" w:hAnsi="Arial" w:cs="Arial"/>
          <w:b/>
          <w:color w:val="0000CC"/>
          <w:lang w:val="fr-FR"/>
        </w:rPr>
      </w:pPr>
      <w:proofErr w:type="gramStart"/>
      <w:r>
        <w:rPr>
          <w:rFonts w:ascii="Arial" w:hAnsi="Arial" w:cs="Arial"/>
          <w:b/>
          <w:color w:val="0000CC"/>
          <w:lang w:val="fr-FR"/>
        </w:rPr>
        <w:t>les</w:t>
      </w:r>
      <w:proofErr w:type="gramEnd"/>
      <w:r>
        <w:rPr>
          <w:rFonts w:ascii="Arial" w:hAnsi="Arial" w:cs="Arial"/>
          <w:b/>
          <w:color w:val="0000CC"/>
          <w:lang w:val="fr-FR"/>
        </w:rPr>
        <w:t xml:space="preserve"> bits b5 à b7, notés </w:t>
      </w:r>
      <w:proofErr w:type="spellStart"/>
      <w:r>
        <w:rPr>
          <w:rFonts w:ascii="Arial" w:hAnsi="Arial" w:cs="Arial"/>
          <w:b/>
          <w:color w:val="0000CC"/>
          <w:lang w:val="fr-FR"/>
        </w:rPr>
        <w:t>t_sb</w:t>
      </w:r>
      <w:proofErr w:type="spellEnd"/>
      <w:r>
        <w:rPr>
          <w:rFonts w:ascii="Arial" w:hAnsi="Arial" w:cs="Arial"/>
          <w:b/>
          <w:color w:val="0000CC"/>
          <w:lang w:val="fr-FR"/>
        </w:rPr>
        <w:t xml:space="preserve">[2:0], </w:t>
      </w:r>
      <w:r w:rsidR="009909E3">
        <w:rPr>
          <w:rFonts w:ascii="Arial" w:hAnsi="Arial" w:cs="Arial"/>
          <w:b/>
          <w:color w:val="0000CC"/>
          <w:lang w:val="fr-FR"/>
        </w:rPr>
        <w:t xml:space="preserve">permettent de fixer la valeur de la durée </w:t>
      </w:r>
      <w:proofErr w:type="spellStart"/>
      <w:r w:rsidR="009909E3">
        <w:rPr>
          <w:rFonts w:ascii="Arial" w:hAnsi="Arial" w:cs="Arial"/>
          <w:b/>
          <w:color w:val="0000CC"/>
          <w:lang w:val="fr-FR"/>
        </w:rPr>
        <w:t>t</w:t>
      </w:r>
      <w:r w:rsidR="009909E3" w:rsidRPr="009909E3">
        <w:rPr>
          <w:rFonts w:ascii="Arial" w:hAnsi="Arial" w:cs="Arial"/>
          <w:b/>
          <w:color w:val="0000CC"/>
          <w:vertAlign w:val="subscript"/>
          <w:lang w:val="fr-FR"/>
        </w:rPr>
        <w:t>standby</w:t>
      </w:r>
      <w:proofErr w:type="spellEnd"/>
      <w:r w:rsidR="009909E3">
        <w:rPr>
          <w:rFonts w:ascii="Arial" w:hAnsi="Arial" w:cs="Arial"/>
          <w:b/>
          <w:color w:val="0000CC"/>
          <w:lang w:val="fr-FR"/>
        </w:rPr>
        <w:t xml:space="preserve"> lorsque le composant est configuré en mode périodique (Table 27</w:t>
      </w:r>
      <w:r w:rsidR="001D7189">
        <w:rPr>
          <w:rFonts w:ascii="Arial" w:hAnsi="Arial" w:cs="Arial"/>
          <w:b/>
          <w:color w:val="0000CC"/>
          <w:lang w:val="fr-FR"/>
        </w:rPr>
        <w:t>,</w:t>
      </w:r>
      <w:r w:rsidR="009909E3">
        <w:rPr>
          <w:rFonts w:ascii="Arial" w:hAnsi="Arial" w:cs="Arial"/>
          <w:b/>
          <w:color w:val="0000CC"/>
          <w:lang w:val="fr-FR"/>
        </w:rPr>
        <w:t xml:space="preserve"> p</w:t>
      </w:r>
      <w:r w:rsidR="001D7189">
        <w:rPr>
          <w:rFonts w:ascii="Arial" w:hAnsi="Arial" w:cs="Arial"/>
          <w:b/>
          <w:color w:val="0000CC"/>
          <w:lang w:val="fr-FR"/>
        </w:rPr>
        <w:t>age</w:t>
      </w:r>
      <w:r w:rsidR="009909E3">
        <w:rPr>
          <w:rFonts w:ascii="Arial" w:hAnsi="Arial" w:cs="Arial"/>
          <w:b/>
          <w:color w:val="0000CC"/>
          <w:lang w:val="fr-FR"/>
        </w:rPr>
        <w:t xml:space="preserve"> 28).</w:t>
      </w:r>
    </w:p>
    <w:p w14:paraId="064D1A0D" w14:textId="77777777" w:rsidR="009909E3" w:rsidRPr="005D25FA" w:rsidRDefault="009909E3" w:rsidP="009909E3">
      <w:pPr>
        <w:pStyle w:val="Sansinterligne"/>
        <w:jc w:val="both"/>
        <w:rPr>
          <w:rFonts w:ascii="Arial" w:hAnsi="Arial" w:cs="Arial"/>
          <w:b/>
          <w:color w:val="0000CC"/>
          <w:lang w:val="fr-FR"/>
        </w:rPr>
      </w:pPr>
    </w:p>
    <w:p w14:paraId="56ED1414" w14:textId="77777777" w:rsidR="005A261D" w:rsidRDefault="006E496F" w:rsidP="005A261D">
      <w:pPr>
        <w:pStyle w:val="Sansinterligne"/>
        <w:numPr>
          <w:ilvl w:val="1"/>
          <w:numId w:val="1"/>
        </w:numPr>
        <w:jc w:val="both"/>
        <w:rPr>
          <w:rFonts w:ascii="Arial" w:hAnsi="Arial" w:cs="Arial"/>
          <w:lang w:val="fr-FR"/>
        </w:rPr>
      </w:pPr>
      <w:r>
        <w:rPr>
          <w:rFonts w:ascii="Arial" w:hAnsi="Arial" w:cs="Arial"/>
          <w:lang w:val="fr-FR"/>
        </w:rPr>
        <w:t>Identifier le registre d’état</w:t>
      </w:r>
      <w:r w:rsidR="005A261D">
        <w:rPr>
          <w:rFonts w:ascii="Arial" w:hAnsi="Arial" w:cs="Arial"/>
          <w:lang w:val="fr-FR"/>
        </w:rPr>
        <w:t xml:space="preserve"> </w:t>
      </w:r>
      <w:r>
        <w:rPr>
          <w:rFonts w:ascii="Arial" w:hAnsi="Arial" w:cs="Arial"/>
          <w:lang w:val="fr-FR"/>
        </w:rPr>
        <w:t>du composant et indiquer par une phrase simple, la fonction des deux bits d’état associés.</w:t>
      </w:r>
    </w:p>
    <w:p w14:paraId="6028154F" w14:textId="77777777" w:rsidR="00754411" w:rsidRDefault="00754411" w:rsidP="00754411">
      <w:pPr>
        <w:pStyle w:val="Sansinterligne"/>
        <w:jc w:val="both"/>
        <w:rPr>
          <w:rFonts w:ascii="Arial" w:hAnsi="Arial" w:cs="Arial"/>
          <w:b/>
          <w:color w:val="0000CC"/>
          <w:lang w:val="fr-FR"/>
        </w:rPr>
      </w:pPr>
      <w:r>
        <w:rPr>
          <w:rFonts w:ascii="Arial" w:hAnsi="Arial" w:cs="Arial"/>
          <w:b/>
          <w:color w:val="0000CC"/>
          <w:lang w:val="fr-FR"/>
        </w:rPr>
        <w:t>Le registre d’état noté « </w:t>
      </w:r>
      <w:proofErr w:type="spellStart"/>
      <w:r>
        <w:rPr>
          <w:rFonts w:ascii="Arial" w:hAnsi="Arial" w:cs="Arial"/>
          <w:b/>
          <w:color w:val="0000CC"/>
          <w:lang w:val="fr-FR"/>
        </w:rPr>
        <w:t>status</w:t>
      </w:r>
      <w:proofErr w:type="spellEnd"/>
      <w:r>
        <w:rPr>
          <w:rFonts w:ascii="Arial" w:hAnsi="Arial" w:cs="Arial"/>
          <w:b/>
          <w:color w:val="0000CC"/>
          <w:lang w:val="fr-FR"/>
        </w:rPr>
        <w:t> », d’adresse 0xF3, comporte deux bits accessibles en lecture :</w:t>
      </w:r>
    </w:p>
    <w:p w14:paraId="7CC673ED" w14:textId="77777777" w:rsidR="00754411" w:rsidRDefault="00754411" w:rsidP="00754411">
      <w:pPr>
        <w:pStyle w:val="Sansinterligne"/>
        <w:numPr>
          <w:ilvl w:val="0"/>
          <w:numId w:val="23"/>
        </w:numPr>
        <w:jc w:val="both"/>
        <w:rPr>
          <w:rFonts w:ascii="Arial" w:hAnsi="Arial" w:cs="Arial"/>
          <w:b/>
          <w:color w:val="0000CC"/>
          <w:lang w:val="fr-FR"/>
        </w:rPr>
      </w:pPr>
      <w:proofErr w:type="gramStart"/>
      <w:r>
        <w:rPr>
          <w:rFonts w:ascii="Arial" w:hAnsi="Arial" w:cs="Arial"/>
          <w:b/>
          <w:color w:val="0000CC"/>
          <w:lang w:val="fr-FR"/>
        </w:rPr>
        <w:t>le</w:t>
      </w:r>
      <w:proofErr w:type="gramEnd"/>
      <w:r>
        <w:rPr>
          <w:rFonts w:ascii="Arial" w:hAnsi="Arial" w:cs="Arial"/>
          <w:b/>
          <w:color w:val="0000CC"/>
          <w:lang w:val="fr-FR"/>
        </w:rPr>
        <w:t xml:space="preserve"> bit b0, noté </w:t>
      </w:r>
      <w:proofErr w:type="spellStart"/>
      <w:r>
        <w:rPr>
          <w:rFonts w:ascii="Arial" w:hAnsi="Arial" w:cs="Arial"/>
          <w:b/>
          <w:color w:val="0000CC"/>
          <w:lang w:val="fr-FR"/>
        </w:rPr>
        <w:t>im_update</w:t>
      </w:r>
      <w:proofErr w:type="spellEnd"/>
      <w:r>
        <w:rPr>
          <w:rFonts w:ascii="Arial" w:hAnsi="Arial" w:cs="Arial"/>
          <w:b/>
          <w:color w:val="0000CC"/>
          <w:lang w:val="fr-FR"/>
        </w:rPr>
        <w:t>[0], permet d’informer le programmeur si une mise à jour des registres de sortie est en cours ou non (p</w:t>
      </w:r>
      <w:r w:rsidR="00237B58">
        <w:rPr>
          <w:rFonts w:ascii="Arial" w:hAnsi="Arial" w:cs="Arial"/>
          <w:b/>
          <w:color w:val="0000CC"/>
          <w:lang w:val="fr-FR"/>
        </w:rPr>
        <w:t>age</w:t>
      </w:r>
      <w:r>
        <w:rPr>
          <w:rFonts w:ascii="Arial" w:hAnsi="Arial" w:cs="Arial"/>
          <w:b/>
          <w:color w:val="0000CC"/>
          <w:lang w:val="fr-FR"/>
        </w:rPr>
        <w:t xml:space="preserve"> 26) ;</w:t>
      </w:r>
    </w:p>
    <w:p w14:paraId="645A5171" w14:textId="77777777" w:rsidR="00754411" w:rsidRPr="00754411" w:rsidRDefault="00754411" w:rsidP="00754411">
      <w:pPr>
        <w:pStyle w:val="Sansinterligne"/>
        <w:numPr>
          <w:ilvl w:val="0"/>
          <w:numId w:val="23"/>
        </w:numPr>
        <w:jc w:val="both"/>
        <w:rPr>
          <w:rFonts w:ascii="Arial" w:hAnsi="Arial" w:cs="Arial"/>
          <w:b/>
          <w:color w:val="0000CC"/>
          <w:lang w:val="fr-FR"/>
        </w:rPr>
      </w:pPr>
      <w:proofErr w:type="gramStart"/>
      <w:r w:rsidRPr="00754411">
        <w:rPr>
          <w:rFonts w:ascii="Arial" w:hAnsi="Arial" w:cs="Arial"/>
          <w:b/>
          <w:color w:val="0000CC"/>
          <w:lang w:val="fr-FR"/>
        </w:rPr>
        <w:t>le</w:t>
      </w:r>
      <w:proofErr w:type="gramEnd"/>
      <w:r w:rsidRPr="00754411">
        <w:rPr>
          <w:rFonts w:ascii="Arial" w:hAnsi="Arial" w:cs="Arial"/>
          <w:b/>
          <w:color w:val="0000CC"/>
          <w:lang w:val="fr-FR"/>
        </w:rPr>
        <w:t xml:space="preserve"> bit b3, noté </w:t>
      </w:r>
      <w:proofErr w:type="spellStart"/>
      <w:r w:rsidRPr="00754411">
        <w:rPr>
          <w:rFonts w:ascii="Arial" w:hAnsi="Arial" w:cs="Arial"/>
          <w:b/>
          <w:color w:val="0000CC"/>
          <w:lang w:val="fr-FR"/>
        </w:rPr>
        <w:t>measuring</w:t>
      </w:r>
      <w:proofErr w:type="spellEnd"/>
      <w:r w:rsidRPr="00754411">
        <w:rPr>
          <w:rFonts w:ascii="Arial" w:hAnsi="Arial" w:cs="Arial"/>
          <w:b/>
          <w:color w:val="0000CC"/>
          <w:lang w:val="fr-FR"/>
        </w:rPr>
        <w:t xml:space="preserve">[0], permet d’informer le programmeur si une </w:t>
      </w:r>
      <w:r>
        <w:rPr>
          <w:rFonts w:ascii="Arial" w:hAnsi="Arial" w:cs="Arial"/>
          <w:b/>
          <w:color w:val="0000CC"/>
          <w:lang w:val="fr-FR"/>
        </w:rPr>
        <w:t>mesure est en cours ou non (donc terminée) (p</w:t>
      </w:r>
      <w:r w:rsidR="00237B58">
        <w:rPr>
          <w:rFonts w:ascii="Arial" w:hAnsi="Arial" w:cs="Arial"/>
          <w:b/>
          <w:color w:val="0000CC"/>
          <w:lang w:val="fr-FR"/>
        </w:rPr>
        <w:t>age</w:t>
      </w:r>
      <w:r>
        <w:rPr>
          <w:rFonts w:ascii="Arial" w:hAnsi="Arial" w:cs="Arial"/>
          <w:b/>
          <w:color w:val="0000CC"/>
          <w:lang w:val="fr-FR"/>
        </w:rPr>
        <w:t xml:space="preserve"> 26).</w:t>
      </w:r>
    </w:p>
    <w:p w14:paraId="77F3501D" w14:textId="77777777" w:rsidR="00754411" w:rsidRPr="00754411" w:rsidRDefault="00754411" w:rsidP="00754411">
      <w:pPr>
        <w:pStyle w:val="Sansinterligne"/>
        <w:jc w:val="both"/>
        <w:rPr>
          <w:rFonts w:ascii="Arial" w:hAnsi="Arial" w:cs="Arial"/>
          <w:lang w:val="fr-FR"/>
        </w:rPr>
      </w:pPr>
    </w:p>
    <w:p w14:paraId="4C55503C" w14:textId="77777777" w:rsidR="006E496F" w:rsidRDefault="006E496F" w:rsidP="005A261D">
      <w:pPr>
        <w:pStyle w:val="Sansinterligne"/>
        <w:numPr>
          <w:ilvl w:val="1"/>
          <w:numId w:val="1"/>
        </w:numPr>
        <w:jc w:val="both"/>
        <w:rPr>
          <w:rFonts w:ascii="Arial" w:hAnsi="Arial" w:cs="Arial"/>
          <w:lang w:val="fr-FR"/>
        </w:rPr>
      </w:pPr>
      <w:r>
        <w:rPr>
          <w:rFonts w:ascii="Arial" w:hAnsi="Arial" w:cs="Arial"/>
          <w:lang w:val="fr-FR"/>
        </w:rPr>
        <w:t xml:space="preserve">Identifier les </w:t>
      </w:r>
      <w:r w:rsidR="00BB7779">
        <w:rPr>
          <w:rFonts w:ascii="Arial" w:hAnsi="Arial" w:cs="Arial"/>
          <w:lang w:val="fr-FR"/>
        </w:rPr>
        <w:t xml:space="preserve">3 </w:t>
      </w:r>
      <w:r>
        <w:rPr>
          <w:rFonts w:ascii="Arial" w:hAnsi="Arial" w:cs="Arial"/>
          <w:lang w:val="fr-FR"/>
        </w:rPr>
        <w:t xml:space="preserve">registres de sortie contenant </w:t>
      </w:r>
      <w:r w:rsidR="00BB7779">
        <w:rPr>
          <w:rFonts w:ascii="Arial" w:hAnsi="Arial" w:cs="Arial"/>
          <w:lang w:val="fr-FR"/>
        </w:rPr>
        <w:t>l’information significative de la pression, et préciser sur combien de bits cette dernière est codée.</w:t>
      </w:r>
    </w:p>
    <w:p w14:paraId="7FF3F69E" w14:textId="77777777" w:rsidR="00825AF2" w:rsidRDefault="00825AF2" w:rsidP="00890BC3">
      <w:pPr>
        <w:pStyle w:val="Sansinterligne"/>
        <w:jc w:val="both"/>
        <w:rPr>
          <w:rFonts w:ascii="Arial" w:hAnsi="Arial" w:cs="Arial"/>
          <w:b/>
          <w:color w:val="0000CC"/>
          <w:lang w:val="fr-FR"/>
        </w:rPr>
      </w:pPr>
      <w:r>
        <w:rPr>
          <w:rFonts w:ascii="Arial" w:hAnsi="Arial" w:cs="Arial"/>
          <w:b/>
          <w:color w:val="0000CC"/>
          <w:lang w:val="fr-FR"/>
        </w:rPr>
        <w:t>Il s’agit des registres (p 25) « </w:t>
      </w:r>
      <w:proofErr w:type="spellStart"/>
      <w:r>
        <w:rPr>
          <w:rFonts w:ascii="Arial" w:hAnsi="Arial" w:cs="Arial"/>
          <w:b/>
          <w:color w:val="0000CC"/>
          <w:lang w:val="fr-FR"/>
        </w:rPr>
        <w:t>press_msb</w:t>
      </w:r>
      <w:proofErr w:type="spellEnd"/>
      <w:r>
        <w:rPr>
          <w:rFonts w:ascii="Arial" w:hAnsi="Arial" w:cs="Arial"/>
          <w:b/>
          <w:color w:val="0000CC"/>
          <w:lang w:val="fr-FR"/>
        </w:rPr>
        <w:t> » (adresse 0xF7), « </w:t>
      </w:r>
      <w:proofErr w:type="spellStart"/>
      <w:r>
        <w:rPr>
          <w:rFonts w:ascii="Arial" w:hAnsi="Arial" w:cs="Arial"/>
          <w:b/>
          <w:color w:val="0000CC"/>
          <w:lang w:val="fr-FR"/>
        </w:rPr>
        <w:t>press_lsb</w:t>
      </w:r>
      <w:proofErr w:type="spellEnd"/>
      <w:r>
        <w:rPr>
          <w:rFonts w:ascii="Arial" w:hAnsi="Arial" w:cs="Arial"/>
          <w:b/>
          <w:color w:val="0000CC"/>
          <w:lang w:val="fr-FR"/>
        </w:rPr>
        <w:t> » (adresse 0xF8) et « </w:t>
      </w:r>
      <w:proofErr w:type="spellStart"/>
      <w:r>
        <w:rPr>
          <w:rFonts w:ascii="Arial" w:hAnsi="Arial" w:cs="Arial"/>
          <w:b/>
          <w:color w:val="0000CC"/>
          <w:lang w:val="fr-FR"/>
        </w:rPr>
        <w:t>press_xlsb</w:t>
      </w:r>
      <w:proofErr w:type="spellEnd"/>
      <w:r>
        <w:rPr>
          <w:rFonts w:ascii="Arial" w:hAnsi="Arial" w:cs="Arial"/>
          <w:b/>
          <w:color w:val="0000CC"/>
          <w:lang w:val="fr-FR"/>
        </w:rPr>
        <w:t> » (adresse 0xF9), qui contiennent l’information significative de la pression atmosphérique mesurée (p</w:t>
      </w:r>
      <w:r w:rsidR="00237B58">
        <w:rPr>
          <w:rFonts w:ascii="Arial" w:hAnsi="Arial" w:cs="Arial"/>
          <w:b/>
          <w:color w:val="0000CC"/>
          <w:lang w:val="fr-FR"/>
        </w:rPr>
        <w:t>age</w:t>
      </w:r>
      <w:r>
        <w:rPr>
          <w:rFonts w:ascii="Arial" w:hAnsi="Arial" w:cs="Arial"/>
          <w:b/>
          <w:color w:val="0000CC"/>
          <w:lang w:val="fr-FR"/>
        </w:rPr>
        <w:t xml:space="preserve"> 29).</w:t>
      </w:r>
    </w:p>
    <w:p w14:paraId="4D491005" w14:textId="77777777" w:rsidR="00825AF2" w:rsidRPr="00825AF2" w:rsidRDefault="00825AF2" w:rsidP="00890BC3">
      <w:pPr>
        <w:pStyle w:val="Sansinterligne"/>
        <w:jc w:val="both"/>
        <w:rPr>
          <w:rFonts w:ascii="Arial" w:hAnsi="Arial" w:cs="Arial"/>
          <w:b/>
          <w:color w:val="0000CC"/>
          <w:lang w:val="fr-FR"/>
        </w:rPr>
      </w:pPr>
      <w:r>
        <w:rPr>
          <w:rFonts w:ascii="Arial" w:hAnsi="Arial" w:cs="Arial"/>
          <w:b/>
          <w:color w:val="0000CC"/>
          <w:lang w:val="fr-FR"/>
        </w:rPr>
        <w:t xml:space="preserve">Cette information est codée sur 20 bits (seuls les bits b4 à b7 du registre </w:t>
      </w:r>
      <w:r w:rsidR="00AC27EC">
        <w:rPr>
          <w:rFonts w:ascii="Arial" w:hAnsi="Arial" w:cs="Arial"/>
          <w:b/>
          <w:color w:val="0000CC"/>
          <w:lang w:val="fr-FR"/>
        </w:rPr>
        <w:t>« </w:t>
      </w:r>
      <w:proofErr w:type="spellStart"/>
      <w:r>
        <w:rPr>
          <w:rFonts w:ascii="Arial" w:hAnsi="Arial" w:cs="Arial"/>
          <w:b/>
          <w:color w:val="0000CC"/>
          <w:lang w:val="fr-FR"/>
        </w:rPr>
        <w:t>press_xlsb</w:t>
      </w:r>
      <w:proofErr w:type="spellEnd"/>
      <w:r w:rsidR="00AC27EC">
        <w:rPr>
          <w:rFonts w:ascii="Arial" w:hAnsi="Arial" w:cs="Arial"/>
          <w:b/>
          <w:color w:val="0000CC"/>
          <w:lang w:val="fr-FR"/>
        </w:rPr>
        <w:t> »</w:t>
      </w:r>
      <w:r>
        <w:rPr>
          <w:rFonts w:ascii="Arial" w:hAnsi="Arial" w:cs="Arial"/>
          <w:b/>
          <w:color w:val="0000CC"/>
          <w:lang w:val="fr-FR"/>
        </w:rPr>
        <w:t xml:space="preserve"> sont significatifs).</w:t>
      </w:r>
    </w:p>
    <w:p w14:paraId="06F87D24" w14:textId="77777777" w:rsidR="00890BC3" w:rsidRPr="00BC331B" w:rsidRDefault="00890BC3" w:rsidP="00890BC3">
      <w:pPr>
        <w:pStyle w:val="Sansinterligne"/>
        <w:jc w:val="both"/>
        <w:rPr>
          <w:rFonts w:ascii="Arial" w:hAnsi="Arial" w:cs="Arial"/>
          <w:lang w:val="fr-FR"/>
        </w:rPr>
      </w:pPr>
    </w:p>
    <w:p w14:paraId="05E58215" w14:textId="77777777" w:rsidR="00BB7779" w:rsidRDefault="00BB7779" w:rsidP="00BB7779">
      <w:pPr>
        <w:pStyle w:val="Sansinterligne"/>
        <w:numPr>
          <w:ilvl w:val="1"/>
          <w:numId w:val="1"/>
        </w:numPr>
        <w:jc w:val="both"/>
        <w:rPr>
          <w:rFonts w:ascii="Arial" w:hAnsi="Arial" w:cs="Arial"/>
          <w:lang w:val="fr-FR"/>
        </w:rPr>
      </w:pPr>
      <w:r>
        <w:rPr>
          <w:rFonts w:ascii="Arial" w:hAnsi="Arial" w:cs="Arial"/>
          <w:lang w:val="fr-FR"/>
        </w:rPr>
        <w:t>Identifier les 3 registres de sortie contenant l’information significative de la température, et préciser sur combien de bits cette dernière est codée.</w:t>
      </w:r>
    </w:p>
    <w:p w14:paraId="50BC155A" w14:textId="77777777" w:rsidR="00AC27EC" w:rsidRDefault="00AC27EC" w:rsidP="00AC27EC">
      <w:pPr>
        <w:pStyle w:val="Sansinterligne"/>
        <w:jc w:val="both"/>
        <w:rPr>
          <w:rFonts w:ascii="Arial" w:hAnsi="Arial" w:cs="Arial"/>
          <w:b/>
          <w:color w:val="0000CC"/>
          <w:lang w:val="fr-FR"/>
        </w:rPr>
      </w:pPr>
      <w:r>
        <w:rPr>
          <w:rFonts w:ascii="Arial" w:hAnsi="Arial" w:cs="Arial"/>
          <w:b/>
          <w:color w:val="0000CC"/>
          <w:lang w:val="fr-FR"/>
        </w:rPr>
        <w:t>Il s’agit des registres (p 25) « </w:t>
      </w:r>
      <w:proofErr w:type="spellStart"/>
      <w:r>
        <w:rPr>
          <w:rFonts w:ascii="Arial" w:hAnsi="Arial" w:cs="Arial"/>
          <w:b/>
          <w:color w:val="0000CC"/>
          <w:lang w:val="fr-FR"/>
        </w:rPr>
        <w:t>temp_msb</w:t>
      </w:r>
      <w:proofErr w:type="spellEnd"/>
      <w:r>
        <w:rPr>
          <w:rFonts w:ascii="Arial" w:hAnsi="Arial" w:cs="Arial"/>
          <w:b/>
          <w:color w:val="0000CC"/>
          <w:lang w:val="fr-FR"/>
        </w:rPr>
        <w:t> » (adresse 0xFA), « </w:t>
      </w:r>
      <w:proofErr w:type="spellStart"/>
      <w:r>
        <w:rPr>
          <w:rFonts w:ascii="Arial" w:hAnsi="Arial" w:cs="Arial"/>
          <w:b/>
          <w:color w:val="0000CC"/>
          <w:lang w:val="fr-FR"/>
        </w:rPr>
        <w:t>temp_lsb</w:t>
      </w:r>
      <w:proofErr w:type="spellEnd"/>
      <w:r>
        <w:rPr>
          <w:rFonts w:ascii="Arial" w:hAnsi="Arial" w:cs="Arial"/>
          <w:b/>
          <w:color w:val="0000CC"/>
          <w:lang w:val="fr-FR"/>
        </w:rPr>
        <w:t> » (adresse 0xFB) et « </w:t>
      </w:r>
      <w:proofErr w:type="spellStart"/>
      <w:r>
        <w:rPr>
          <w:rFonts w:ascii="Arial" w:hAnsi="Arial" w:cs="Arial"/>
          <w:b/>
          <w:color w:val="0000CC"/>
          <w:lang w:val="fr-FR"/>
        </w:rPr>
        <w:t>temp_xlsb</w:t>
      </w:r>
      <w:proofErr w:type="spellEnd"/>
      <w:r>
        <w:rPr>
          <w:rFonts w:ascii="Arial" w:hAnsi="Arial" w:cs="Arial"/>
          <w:b/>
          <w:color w:val="0000CC"/>
          <w:lang w:val="fr-FR"/>
        </w:rPr>
        <w:t> » (adresse 0xFC), qui contiennent l’information significative de la température mesurée (p</w:t>
      </w:r>
      <w:r w:rsidR="00237B58">
        <w:rPr>
          <w:rFonts w:ascii="Arial" w:hAnsi="Arial" w:cs="Arial"/>
          <w:b/>
          <w:color w:val="0000CC"/>
          <w:lang w:val="fr-FR"/>
        </w:rPr>
        <w:t>age</w:t>
      </w:r>
      <w:r>
        <w:rPr>
          <w:rFonts w:ascii="Arial" w:hAnsi="Arial" w:cs="Arial"/>
          <w:b/>
          <w:color w:val="0000CC"/>
          <w:lang w:val="fr-FR"/>
        </w:rPr>
        <w:t xml:space="preserve"> 29).</w:t>
      </w:r>
    </w:p>
    <w:p w14:paraId="5A8C0099" w14:textId="77777777" w:rsidR="00AC27EC" w:rsidRPr="00825AF2" w:rsidRDefault="00AC27EC" w:rsidP="00AC27EC">
      <w:pPr>
        <w:pStyle w:val="Sansinterligne"/>
        <w:jc w:val="both"/>
        <w:rPr>
          <w:rFonts w:ascii="Arial" w:hAnsi="Arial" w:cs="Arial"/>
          <w:b/>
          <w:color w:val="0000CC"/>
          <w:lang w:val="fr-FR"/>
        </w:rPr>
      </w:pPr>
      <w:r>
        <w:rPr>
          <w:rFonts w:ascii="Arial" w:hAnsi="Arial" w:cs="Arial"/>
          <w:b/>
          <w:color w:val="0000CC"/>
          <w:lang w:val="fr-FR"/>
        </w:rPr>
        <w:t>Cette information est codée sur 20 bits (seuls les bits b4 à b7 du registre « </w:t>
      </w:r>
      <w:proofErr w:type="spellStart"/>
      <w:r>
        <w:rPr>
          <w:rFonts w:ascii="Arial" w:hAnsi="Arial" w:cs="Arial"/>
          <w:b/>
          <w:color w:val="0000CC"/>
          <w:lang w:val="fr-FR"/>
        </w:rPr>
        <w:t>temp_xlsb</w:t>
      </w:r>
      <w:proofErr w:type="spellEnd"/>
      <w:r>
        <w:rPr>
          <w:rFonts w:ascii="Arial" w:hAnsi="Arial" w:cs="Arial"/>
          <w:b/>
          <w:color w:val="0000CC"/>
          <w:lang w:val="fr-FR"/>
        </w:rPr>
        <w:t> » sont significatifs).</w:t>
      </w:r>
    </w:p>
    <w:p w14:paraId="47FFE4CB" w14:textId="77777777" w:rsidR="00AC27EC" w:rsidRPr="00BC331B" w:rsidRDefault="00AC27EC" w:rsidP="00AC27EC">
      <w:pPr>
        <w:pStyle w:val="Sansinterligne"/>
        <w:jc w:val="both"/>
        <w:rPr>
          <w:rFonts w:ascii="Arial" w:hAnsi="Arial" w:cs="Arial"/>
          <w:lang w:val="fr-FR"/>
        </w:rPr>
      </w:pPr>
    </w:p>
    <w:p w14:paraId="3EF91936" w14:textId="77777777" w:rsidR="00BB7779" w:rsidRDefault="00BB7779" w:rsidP="00BB7779">
      <w:pPr>
        <w:pStyle w:val="Sansinterligne"/>
        <w:numPr>
          <w:ilvl w:val="1"/>
          <w:numId w:val="1"/>
        </w:numPr>
        <w:jc w:val="both"/>
        <w:rPr>
          <w:rFonts w:ascii="Arial" w:hAnsi="Arial" w:cs="Arial"/>
          <w:lang w:val="fr-FR"/>
        </w:rPr>
      </w:pPr>
      <w:r>
        <w:rPr>
          <w:rFonts w:ascii="Arial" w:hAnsi="Arial" w:cs="Arial"/>
          <w:lang w:val="fr-FR"/>
        </w:rPr>
        <w:t>Identifier les 2 registres de sortie contenant l’information significative de l’humidité, et préciser sur combien de bits cette dernière est codée.</w:t>
      </w:r>
    </w:p>
    <w:p w14:paraId="754901CF" w14:textId="77777777" w:rsidR="00F661C1" w:rsidRDefault="00F13D6E" w:rsidP="00F661C1">
      <w:pPr>
        <w:pStyle w:val="Sansinterligne"/>
        <w:jc w:val="both"/>
        <w:rPr>
          <w:rFonts w:ascii="Arial" w:hAnsi="Arial" w:cs="Arial"/>
          <w:b/>
          <w:color w:val="0000CC"/>
          <w:lang w:val="fr-FR"/>
        </w:rPr>
      </w:pPr>
      <w:r>
        <w:rPr>
          <w:rFonts w:ascii="Arial" w:hAnsi="Arial" w:cs="Arial"/>
          <w:b/>
          <w:color w:val="0000CC"/>
          <w:lang w:val="fr-FR"/>
        </w:rPr>
        <w:t>Il s’agit des registres (p 25) « </w:t>
      </w:r>
      <w:proofErr w:type="spellStart"/>
      <w:r>
        <w:rPr>
          <w:rFonts w:ascii="Arial" w:hAnsi="Arial" w:cs="Arial"/>
          <w:b/>
          <w:color w:val="0000CC"/>
          <w:lang w:val="fr-FR"/>
        </w:rPr>
        <w:t>hum_msb</w:t>
      </w:r>
      <w:proofErr w:type="spellEnd"/>
      <w:r>
        <w:rPr>
          <w:rFonts w:ascii="Arial" w:hAnsi="Arial" w:cs="Arial"/>
          <w:b/>
          <w:color w:val="0000CC"/>
          <w:lang w:val="fr-FR"/>
        </w:rPr>
        <w:t> » (adresse 0xFD) et « </w:t>
      </w:r>
      <w:proofErr w:type="spellStart"/>
      <w:r>
        <w:rPr>
          <w:rFonts w:ascii="Arial" w:hAnsi="Arial" w:cs="Arial"/>
          <w:b/>
          <w:color w:val="0000CC"/>
          <w:lang w:val="fr-FR"/>
        </w:rPr>
        <w:t>hum_lsb</w:t>
      </w:r>
      <w:proofErr w:type="spellEnd"/>
      <w:r>
        <w:rPr>
          <w:rFonts w:ascii="Arial" w:hAnsi="Arial" w:cs="Arial"/>
          <w:b/>
          <w:color w:val="0000CC"/>
          <w:lang w:val="fr-FR"/>
        </w:rPr>
        <w:t> » (adresse 0xFE), qui contiennent l’information significative du taux d’humidité relative mesuré (p</w:t>
      </w:r>
      <w:r w:rsidR="00237B58">
        <w:rPr>
          <w:rFonts w:ascii="Arial" w:hAnsi="Arial" w:cs="Arial"/>
          <w:b/>
          <w:color w:val="0000CC"/>
          <w:lang w:val="fr-FR"/>
        </w:rPr>
        <w:t>age</w:t>
      </w:r>
      <w:r>
        <w:rPr>
          <w:rFonts w:ascii="Arial" w:hAnsi="Arial" w:cs="Arial"/>
          <w:b/>
          <w:color w:val="0000CC"/>
          <w:lang w:val="fr-FR"/>
        </w:rPr>
        <w:t xml:space="preserve"> 29).</w:t>
      </w:r>
    </w:p>
    <w:p w14:paraId="0CD75033" w14:textId="77777777" w:rsidR="00BB7779" w:rsidRDefault="00F13D6E" w:rsidP="00BB7779">
      <w:pPr>
        <w:pStyle w:val="Sansinterligne"/>
        <w:jc w:val="both"/>
        <w:rPr>
          <w:rFonts w:ascii="Arial" w:hAnsi="Arial" w:cs="Arial"/>
          <w:lang w:val="fr-FR"/>
        </w:rPr>
      </w:pPr>
      <w:r>
        <w:rPr>
          <w:rFonts w:ascii="Arial" w:hAnsi="Arial" w:cs="Arial"/>
          <w:b/>
          <w:color w:val="0000CC"/>
          <w:lang w:val="fr-FR"/>
        </w:rPr>
        <w:t>Cette information est codée sur 16 bits.</w:t>
      </w:r>
    </w:p>
    <w:p w14:paraId="3B2C5A84" w14:textId="77777777" w:rsidR="00394088" w:rsidRDefault="00394088" w:rsidP="00BB7779">
      <w:pPr>
        <w:pStyle w:val="Sansinterligne"/>
        <w:jc w:val="both"/>
        <w:rPr>
          <w:rFonts w:ascii="Arial" w:hAnsi="Arial" w:cs="Arial"/>
          <w:lang w:val="fr-FR"/>
        </w:rPr>
      </w:pPr>
    </w:p>
    <w:p w14:paraId="2F995751" w14:textId="77777777" w:rsidR="00BB7779" w:rsidRDefault="00577EB3" w:rsidP="00BB7779">
      <w:pPr>
        <w:pStyle w:val="Sansinterligne"/>
        <w:jc w:val="both"/>
        <w:rPr>
          <w:rFonts w:ascii="Arial" w:hAnsi="Arial" w:cs="Arial"/>
          <w:lang w:val="fr-FR"/>
        </w:rPr>
      </w:pPr>
      <w:r>
        <w:rPr>
          <w:rFonts w:ascii="Arial" w:hAnsi="Arial" w:cs="Arial"/>
          <w:lang w:val="fr-FR"/>
        </w:rPr>
        <w:t>Une fois la mesure effectuée, les 8 registres compris aux adresses allant de 0xF7 à 0xFE contiennent les informations significatives de la pression, de la température et de l’humidité.</w:t>
      </w:r>
    </w:p>
    <w:p w14:paraId="28B77E57" w14:textId="77777777" w:rsidR="00577EB3" w:rsidRDefault="00577EB3" w:rsidP="00BB7779">
      <w:pPr>
        <w:pStyle w:val="Sansinterligne"/>
        <w:jc w:val="both"/>
        <w:rPr>
          <w:rFonts w:ascii="Arial" w:hAnsi="Arial" w:cs="Arial"/>
          <w:lang w:val="fr-FR"/>
        </w:rPr>
      </w:pPr>
      <w:r>
        <w:rPr>
          <w:rFonts w:ascii="Arial" w:hAnsi="Arial" w:cs="Arial"/>
          <w:lang w:val="fr-FR"/>
        </w:rPr>
        <w:t>Ces informations « brutes » doivent être « travaillées » par logiciel, afin d’extraire les valeurs de pression en Pa, de température en °C et d’humidité relative en %.</w:t>
      </w:r>
    </w:p>
    <w:p w14:paraId="2276A720" w14:textId="77777777" w:rsidR="00577EB3" w:rsidRDefault="004E781D" w:rsidP="00BB7779">
      <w:pPr>
        <w:pStyle w:val="Sansinterligne"/>
        <w:jc w:val="both"/>
        <w:rPr>
          <w:rFonts w:ascii="Arial" w:hAnsi="Arial" w:cs="Arial"/>
          <w:lang w:val="fr-FR"/>
        </w:rPr>
      </w:pPr>
      <w:r>
        <w:rPr>
          <w:rFonts w:ascii="Arial" w:hAnsi="Arial" w:cs="Arial"/>
          <w:lang w:val="fr-FR"/>
        </w:rPr>
        <w:t xml:space="preserve">Cette phase calculatoire, que l’on n’étudiera pas, est </w:t>
      </w:r>
      <w:r w:rsidR="00577EB3">
        <w:rPr>
          <w:rFonts w:ascii="Arial" w:hAnsi="Arial" w:cs="Arial"/>
          <w:lang w:val="fr-FR"/>
        </w:rPr>
        <w:t xml:space="preserve">donnée par le constructeur au paragraphe </w:t>
      </w:r>
      <w:r>
        <w:rPr>
          <w:rFonts w:ascii="Arial" w:hAnsi="Arial" w:cs="Arial"/>
          <w:lang w:val="fr-FR"/>
        </w:rPr>
        <w:t>4.2.3.</w:t>
      </w:r>
    </w:p>
    <w:p w14:paraId="3CF63018" w14:textId="77777777" w:rsidR="004E781D" w:rsidRDefault="004E781D" w:rsidP="00BB7779">
      <w:pPr>
        <w:pStyle w:val="Sansinterligne"/>
        <w:jc w:val="both"/>
        <w:rPr>
          <w:rFonts w:ascii="Arial" w:hAnsi="Arial" w:cs="Arial"/>
          <w:lang w:val="fr-FR"/>
        </w:rPr>
      </w:pPr>
    </w:p>
    <w:p w14:paraId="4B9FEEC5" w14:textId="77777777" w:rsidR="00437583" w:rsidRDefault="004E781D" w:rsidP="00BB7779">
      <w:pPr>
        <w:pStyle w:val="Sansinterligne"/>
        <w:jc w:val="both"/>
        <w:rPr>
          <w:rFonts w:ascii="Arial" w:hAnsi="Arial" w:cs="Arial"/>
          <w:lang w:val="fr-FR"/>
        </w:rPr>
      </w:pPr>
      <w:r>
        <w:rPr>
          <w:rFonts w:ascii="Arial" w:hAnsi="Arial" w:cs="Arial"/>
          <w:lang w:val="fr-FR"/>
        </w:rPr>
        <w:t xml:space="preserve">Pour cela, le code accède à des valeurs notées </w:t>
      </w:r>
      <w:proofErr w:type="spellStart"/>
      <w:r w:rsidRPr="0033250F">
        <w:rPr>
          <w:rFonts w:ascii="Arial" w:hAnsi="Arial" w:cs="Arial"/>
          <w:i/>
          <w:lang w:val="fr-FR"/>
        </w:rPr>
        <w:t>dig_T</w:t>
      </w:r>
      <w:proofErr w:type="spellEnd"/>
      <w:r>
        <w:rPr>
          <w:rFonts w:ascii="Arial" w:hAnsi="Arial" w:cs="Arial"/>
          <w:lang w:val="fr-FR"/>
        </w:rPr>
        <w:t xml:space="preserve">, </w:t>
      </w:r>
      <w:proofErr w:type="spellStart"/>
      <w:r w:rsidRPr="0033250F">
        <w:rPr>
          <w:rFonts w:ascii="Arial" w:hAnsi="Arial" w:cs="Arial"/>
          <w:i/>
          <w:lang w:val="fr-FR"/>
        </w:rPr>
        <w:t>dig_P</w:t>
      </w:r>
      <w:proofErr w:type="spellEnd"/>
      <w:r>
        <w:rPr>
          <w:rFonts w:ascii="Arial" w:hAnsi="Arial" w:cs="Arial"/>
          <w:lang w:val="fr-FR"/>
        </w:rPr>
        <w:t xml:space="preserve"> </w:t>
      </w:r>
      <w:r w:rsidRPr="0033250F">
        <w:rPr>
          <w:rFonts w:ascii="Arial" w:hAnsi="Arial" w:cs="Arial"/>
          <w:i/>
          <w:lang w:val="fr-FR"/>
        </w:rPr>
        <w:t xml:space="preserve">et </w:t>
      </w:r>
      <w:proofErr w:type="spellStart"/>
      <w:r w:rsidRPr="0033250F">
        <w:rPr>
          <w:rFonts w:ascii="Arial" w:hAnsi="Arial" w:cs="Arial"/>
          <w:i/>
          <w:lang w:val="fr-FR"/>
        </w:rPr>
        <w:t>dig_H</w:t>
      </w:r>
      <w:proofErr w:type="spellEnd"/>
      <w:r>
        <w:rPr>
          <w:rFonts w:ascii="Arial" w:hAnsi="Arial" w:cs="Arial"/>
          <w:lang w:val="fr-FR"/>
        </w:rPr>
        <w:t>.</w:t>
      </w:r>
    </w:p>
    <w:p w14:paraId="5197E48A" w14:textId="77777777" w:rsidR="004E781D" w:rsidRDefault="004E781D" w:rsidP="004E781D">
      <w:pPr>
        <w:pStyle w:val="Sansinterligne"/>
        <w:numPr>
          <w:ilvl w:val="1"/>
          <w:numId w:val="1"/>
        </w:numPr>
        <w:jc w:val="both"/>
        <w:rPr>
          <w:rFonts w:ascii="Arial" w:hAnsi="Arial" w:cs="Arial"/>
          <w:lang w:val="fr-FR"/>
        </w:rPr>
      </w:pPr>
      <w:r>
        <w:rPr>
          <w:rFonts w:ascii="Arial" w:hAnsi="Arial" w:cs="Arial"/>
          <w:lang w:val="fr-FR"/>
        </w:rPr>
        <w:lastRenderedPageBreak/>
        <w:t xml:space="preserve">Indiquer à quel endroit </w:t>
      </w:r>
      <w:proofErr w:type="gramStart"/>
      <w:r>
        <w:rPr>
          <w:rFonts w:ascii="Arial" w:hAnsi="Arial" w:cs="Arial"/>
          <w:lang w:val="fr-FR"/>
        </w:rPr>
        <w:t>sont</w:t>
      </w:r>
      <w:proofErr w:type="gramEnd"/>
      <w:r>
        <w:rPr>
          <w:rFonts w:ascii="Arial" w:hAnsi="Arial" w:cs="Arial"/>
          <w:lang w:val="fr-FR"/>
        </w:rPr>
        <w:t xml:space="preserve"> stockées ces valeurs.</w:t>
      </w:r>
    </w:p>
    <w:p w14:paraId="4B276E54" w14:textId="77777777" w:rsidR="00415B5A" w:rsidRPr="00415B5A" w:rsidRDefault="00415B5A" w:rsidP="00415B5A">
      <w:pPr>
        <w:pStyle w:val="Sansinterligne"/>
        <w:jc w:val="both"/>
        <w:rPr>
          <w:rFonts w:ascii="Arial" w:hAnsi="Arial" w:cs="Arial"/>
          <w:b/>
          <w:color w:val="0000CC"/>
          <w:lang w:val="fr-FR"/>
        </w:rPr>
      </w:pPr>
      <w:r>
        <w:rPr>
          <w:rFonts w:ascii="Arial" w:hAnsi="Arial" w:cs="Arial"/>
          <w:b/>
          <w:color w:val="0000CC"/>
          <w:lang w:val="fr-FR"/>
        </w:rPr>
        <w:t xml:space="preserve">Ces valeurs sont stockées dans les </w:t>
      </w:r>
      <w:r w:rsidR="009C5CE6">
        <w:rPr>
          <w:rFonts w:ascii="Arial" w:hAnsi="Arial" w:cs="Arial"/>
          <w:b/>
          <w:color w:val="0000CC"/>
          <w:lang w:val="fr-FR"/>
        </w:rPr>
        <w:t xml:space="preserve">42 </w:t>
      </w:r>
      <w:r>
        <w:rPr>
          <w:rFonts w:ascii="Arial" w:hAnsi="Arial" w:cs="Arial"/>
          <w:b/>
          <w:color w:val="0000CC"/>
          <w:lang w:val="fr-FR"/>
        </w:rPr>
        <w:t>registres de calibration positionnés aux adresses allant de 0x</w:t>
      </w:r>
      <w:r w:rsidR="009C5CE6">
        <w:rPr>
          <w:rFonts w:ascii="Arial" w:hAnsi="Arial" w:cs="Arial"/>
          <w:b/>
          <w:color w:val="0000CC"/>
          <w:lang w:val="fr-FR"/>
        </w:rPr>
        <w:t>88</w:t>
      </w:r>
      <w:r>
        <w:rPr>
          <w:rFonts w:ascii="Arial" w:hAnsi="Arial" w:cs="Arial"/>
          <w:b/>
          <w:color w:val="0000CC"/>
          <w:lang w:val="fr-FR"/>
        </w:rPr>
        <w:t xml:space="preserve"> à 0</w:t>
      </w:r>
      <w:r w:rsidR="009C5CE6">
        <w:rPr>
          <w:rFonts w:ascii="Arial" w:hAnsi="Arial" w:cs="Arial"/>
          <w:b/>
          <w:color w:val="0000CC"/>
          <w:lang w:val="fr-FR"/>
        </w:rPr>
        <w:t>xA1</w:t>
      </w:r>
      <w:r>
        <w:rPr>
          <w:rFonts w:ascii="Arial" w:hAnsi="Arial" w:cs="Arial"/>
          <w:b/>
          <w:color w:val="0000CC"/>
          <w:lang w:val="fr-FR"/>
        </w:rPr>
        <w:t xml:space="preserve"> puis de 0</w:t>
      </w:r>
      <w:r w:rsidR="009C5CE6">
        <w:rPr>
          <w:rFonts w:ascii="Arial" w:hAnsi="Arial" w:cs="Arial"/>
          <w:b/>
          <w:color w:val="0000CC"/>
          <w:lang w:val="fr-FR"/>
        </w:rPr>
        <w:t>xE1</w:t>
      </w:r>
      <w:r>
        <w:rPr>
          <w:rFonts w:ascii="Arial" w:hAnsi="Arial" w:cs="Arial"/>
          <w:b/>
          <w:color w:val="0000CC"/>
          <w:lang w:val="fr-FR"/>
        </w:rPr>
        <w:t xml:space="preserve"> à 0</w:t>
      </w:r>
      <w:r w:rsidR="009C5CE6">
        <w:rPr>
          <w:rFonts w:ascii="Arial" w:hAnsi="Arial" w:cs="Arial"/>
          <w:b/>
          <w:color w:val="0000CC"/>
          <w:lang w:val="fr-FR"/>
        </w:rPr>
        <w:t>xF0 (p</w:t>
      </w:r>
      <w:r w:rsidR="00237B58">
        <w:rPr>
          <w:rFonts w:ascii="Arial" w:hAnsi="Arial" w:cs="Arial"/>
          <w:b/>
          <w:color w:val="0000CC"/>
          <w:lang w:val="fr-FR"/>
        </w:rPr>
        <w:t>age</w:t>
      </w:r>
      <w:r w:rsidR="009C5CE6">
        <w:rPr>
          <w:rFonts w:ascii="Arial" w:hAnsi="Arial" w:cs="Arial"/>
          <w:b/>
          <w:color w:val="0000CC"/>
          <w:lang w:val="fr-FR"/>
        </w:rPr>
        <w:t xml:space="preserve"> 25).</w:t>
      </w:r>
    </w:p>
    <w:p w14:paraId="42C07172" w14:textId="77777777" w:rsidR="004E781D" w:rsidRDefault="004E781D" w:rsidP="004E781D">
      <w:pPr>
        <w:pStyle w:val="Sansinterligne"/>
        <w:jc w:val="both"/>
        <w:rPr>
          <w:rFonts w:ascii="Arial" w:hAnsi="Arial" w:cs="Arial"/>
          <w:lang w:val="fr-FR"/>
        </w:rPr>
      </w:pPr>
    </w:p>
    <w:p w14:paraId="6BCCEF96" w14:textId="77777777" w:rsidR="004E781D" w:rsidRDefault="004E781D" w:rsidP="004E781D">
      <w:pPr>
        <w:pStyle w:val="Sansinterligne"/>
        <w:jc w:val="both"/>
        <w:rPr>
          <w:rFonts w:ascii="Arial" w:hAnsi="Arial" w:cs="Arial"/>
          <w:lang w:val="fr-FR"/>
        </w:rPr>
      </w:pPr>
      <w:r>
        <w:rPr>
          <w:rFonts w:ascii="Arial" w:hAnsi="Arial" w:cs="Arial"/>
          <w:lang w:val="fr-FR"/>
        </w:rPr>
        <w:t>On revient à l’indication récupérée de la documentation donnée en page 1 de ce TD :</w:t>
      </w:r>
    </w:p>
    <w:p w14:paraId="30105124" w14:textId="77777777" w:rsidR="004E781D" w:rsidRDefault="004E781D" w:rsidP="004E781D">
      <w:pPr>
        <w:pStyle w:val="Sansinterligne"/>
        <w:jc w:val="center"/>
        <w:rPr>
          <w:rFonts w:ascii="Arial" w:hAnsi="Arial" w:cs="Arial"/>
          <w:lang w:val="fr-FR"/>
        </w:rPr>
      </w:pPr>
      <w:r>
        <w:rPr>
          <w:noProof/>
          <w:lang w:val="fr-FR" w:eastAsia="fr-FR"/>
        </w:rPr>
        <w:drawing>
          <wp:inline distT="0" distB="0" distL="0" distR="0" wp14:anchorId="181F4A6D" wp14:editId="0376F0FF">
            <wp:extent cx="5972810" cy="519430"/>
            <wp:effectExtent l="0" t="0" r="889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72810" cy="519430"/>
                    </a:xfrm>
                    <a:prstGeom prst="rect">
                      <a:avLst/>
                    </a:prstGeom>
                  </pic:spPr>
                </pic:pic>
              </a:graphicData>
            </a:graphic>
          </wp:inline>
        </w:drawing>
      </w:r>
    </w:p>
    <w:p w14:paraId="7D05B175" w14:textId="77777777" w:rsidR="004E781D" w:rsidRDefault="004E781D" w:rsidP="004E781D">
      <w:pPr>
        <w:pStyle w:val="Sansinterligne"/>
        <w:jc w:val="center"/>
        <w:rPr>
          <w:rFonts w:ascii="Arial" w:hAnsi="Arial" w:cs="Arial"/>
          <w:lang w:val="fr-FR"/>
        </w:rPr>
      </w:pPr>
    </w:p>
    <w:p w14:paraId="5E75DE79" w14:textId="77777777" w:rsidR="004E781D" w:rsidRDefault="004E781D" w:rsidP="001B1A2B">
      <w:pPr>
        <w:pStyle w:val="Sansinterligne"/>
        <w:numPr>
          <w:ilvl w:val="1"/>
          <w:numId w:val="1"/>
        </w:numPr>
        <w:jc w:val="both"/>
        <w:rPr>
          <w:rFonts w:ascii="Arial" w:hAnsi="Arial" w:cs="Arial"/>
          <w:lang w:val="fr-FR"/>
        </w:rPr>
      </w:pPr>
      <w:r>
        <w:rPr>
          <w:rFonts w:ascii="Arial" w:hAnsi="Arial" w:cs="Arial"/>
          <w:lang w:val="fr-FR"/>
        </w:rPr>
        <w:t>Expliquer ce que signifie « </w:t>
      </w:r>
      <w:proofErr w:type="spellStart"/>
      <w:r w:rsidRPr="004E781D">
        <w:rPr>
          <w:rFonts w:ascii="Arial" w:hAnsi="Arial" w:cs="Arial"/>
          <w:i/>
          <w:lang w:val="fr-FR"/>
        </w:rPr>
        <w:t>temperature</w:t>
      </w:r>
      <w:proofErr w:type="spellEnd"/>
      <w:r w:rsidRPr="004E781D">
        <w:rPr>
          <w:rFonts w:ascii="Arial" w:hAnsi="Arial" w:cs="Arial"/>
          <w:i/>
          <w:lang w:val="fr-FR"/>
        </w:rPr>
        <w:t xml:space="preserve"> compensation of the pressure and </w:t>
      </w:r>
      <w:proofErr w:type="spellStart"/>
      <w:r w:rsidRPr="004E781D">
        <w:rPr>
          <w:rFonts w:ascii="Arial" w:hAnsi="Arial" w:cs="Arial"/>
          <w:i/>
          <w:lang w:val="fr-FR"/>
        </w:rPr>
        <w:t>humidity</w:t>
      </w:r>
      <w:proofErr w:type="spellEnd"/>
      <w:r w:rsidRPr="004E781D">
        <w:rPr>
          <w:rFonts w:ascii="Arial" w:hAnsi="Arial" w:cs="Arial"/>
          <w:i/>
          <w:lang w:val="fr-FR"/>
        </w:rPr>
        <w:t xml:space="preserve"> </w:t>
      </w:r>
      <w:proofErr w:type="spellStart"/>
      <w:r w:rsidRPr="004E781D">
        <w:rPr>
          <w:rFonts w:ascii="Arial" w:hAnsi="Arial" w:cs="Arial"/>
          <w:i/>
          <w:lang w:val="fr-FR"/>
        </w:rPr>
        <w:t>sensors</w:t>
      </w:r>
      <w:proofErr w:type="spellEnd"/>
      <w:r>
        <w:rPr>
          <w:rFonts w:ascii="Arial" w:hAnsi="Arial" w:cs="Arial"/>
          <w:lang w:val="fr-FR"/>
        </w:rPr>
        <w:t> » et repérer l’élément de programme du paragraphe 4.2.3 permettant d’illustrer le phénomène décrit ci-dessus en anglais.</w:t>
      </w:r>
    </w:p>
    <w:p w14:paraId="6AE4A34B" w14:textId="77777777" w:rsidR="009C5CE6" w:rsidRPr="00042331" w:rsidRDefault="008C193A" w:rsidP="009C5CE6">
      <w:pPr>
        <w:pStyle w:val="Sansinterligne"/>
        <w:jc w:val="both"/>
        <w:rPr>
          <w:rFonts w:ascii="Arial" w:hAnsi="Arial" w:cs="Arial"/>
          <w:b/>
          <w:color w:val="0000CC"/>
          <w:lang w:val="fr-FR"/>
        </w:rPr>
      </w:pPr>
      <w:r w:rsidRPr="00042331">
        <w:rPr>
          <w:rFonts w:ascii="Arial" w:hAnsi="Arial" w:cs="Arial"/>
          <w:b/>
          <w:color w:val="0000CC"/>
          <w:lang w:val="fr-FR"/>
        </w:rPr>
        <w:t>Il s’agit de compenser en température, les capteurs de pression et d’humidité.</w:t>
      </w:r>
    </w:p>
    <w:p w14:paraId="60595E31" w14:textId="77777777" w:rsidR="006F014D" w:rsidRPr="00042331" w:rsidRDefault="008C193A" w:rsidP="009C5CE6">
      <w:pPr>
        <w:pStyle w:val="Sansinterligne"/>
        <w:jc w:val="both"/>
        <w:rPr>
          <w:rFonts w:ascii="Arial" w:hAnsi="Arial" w:cs="Arial"/>
          <w:b/>
          <w:color w:val="0000CC"/>
          <w:lang w:val="fr-FR"/>
        </w:rPr>
      </w:pPr>
      <w:r w:rsidRPr="00042331">
        <w:rPr>
          <w:rFonts w:ascii="Arial" w:hAnsi="Arial" w:cs="Arial"/>
          <w:b/>
          <w:color w:val="0000CC"/>
          <w:lang w:val="fr-FR"/>
        </w:rPr>
        <w:t xml:space="preserve">Dans le code proposé pages 23 et 24, on note la présence d’une variable globale notée </w:t>
      </w:r>
      <w:proofErr w:type="spellStart"/>
      <w:r w:rsidR="006F014D" w:rsidRPr="00042331">
        <w:rPr>
          <w:rFonts w:ascii="Arial" w:hAnsi="Arial" w:cs="Arial"/>
          <w:b/>
          <w:color w:val="0000CC"/>
          <w:lang w:val="fr-FR"/>
        </w:rPr>
        <w:t>t_fine</w:t>
      </w:r>
      <w:proofErr w:type="spellEnd"/>
      <w:r w:rsidR="006F014D" w:rsidRPr="00042331">
        <w:rPr>
          <w:rFonts w:ascii="Arial" w:hAnsi="Arial" w:cs="Arial"/>
          <w:b/>
          <w:color w:val="0000CC"/>
          <w:lang w:val="fr-FR"/>
        </w:rPr>
        <w:t>,</w:t>
      </w:r>
      <w:r w:rsidRPr="00042331">
        <w:rPr>
          <w:rFonts w:ascii="Arial" w:hAnsi="Arial" w:cs="Arial"/>
          <w:b/>
          <w:color w:val="0000CC"/>
          <w:lang w:val="fr-FR"/>
        </w:rPr>
        <w:t xml:space="preserve"> qui </w:t>
      </w:r>
      <w:r w:rsidR="006F014D" w:rsidRPr="00042331">
        <w:rPr>
          <w:rFonts w:ascii="Arial" w:hAnsi="Arial" w:cs="Arial"/>
          <w:b/>
          <w:color w:val="0000CC"/>
          <w:lang w:val="fr-FR"/>
        </w:rPr>
        <w:t>contient l’information significative de la température mesurée. On note</w:t>
      </w:r>
      <w:r w:rsidR="00215B4D">
        <w:rPr>
          <w:rFonts w:ascii="Arial" w:hAnsi="Arial" w:cs="Arial"/>
          <w:b/>
          <w:color w:val="0000CC"/>
          <w:lang w:val="fr-FR"/>
        </w:rPr>
        <w:t xml:space="preserve"> également que cette variable </w:t>
      </w:r>
      <w:proofErr w:type="spellStart"/>
      <w:r w:rsidR="00215B4D">
        <w:rPr>
          <w:rFonts w:ascii="Arial" w:hAnsi="Arial" w:cs="Arial"/>
          <w:b/>
          <w:color w:val="0000CC"/>
          <w:lang w:val="fr-FR"/>
        </w:rPr>
        <w:t>t_</w:t>
      </w:r>
      <w:r w:rsidR="006F014D" w:rsidRPr="00042331">
        <w:rPr>
          <w:rFonts w:ascii="Arial" w:hAnsi="Arial" w:cs="Arial"/>
          <w:b/>
          <w:color w:val="0000CC"/>
          <w:lang w:val="fr-FR"/>
        </w:rPr>
        <w:t>fine</w:t>
      </w:r>
      <w:proofErr w:type="spellEnd"/>
      <w:r w:rsidR="006F014D" w:rsidRPr="00042331">
        <w:rPr>
          <w:rFonts w:ascii="Arial" w:hAnsi="Arial" w:cs="Arial"/>
          <w:b/>
          <w:color w:val="0000CC"/>
          <w:lang w:val="fr-FR"/>
        </w:rPr>
        <w:t xml:space="preserve"> est utilisée par :</w:t>
      </w:r>
    </w:p>
    <w:p w14:paraId="5F7F7802" w14:textId="77777777" w:rsidR="008C193A" w:rsidRPr="00042331" w:rsidRDefault="006F014D" w:rsidP="006F014D">
      <w:pPr>
        <w:pStyle w:val="Sansinterligne"/>
        <w:numPr>
          <w:ilvl w:val="0"/>
          <w:numId w:val="24"/>
        </w:numPr>
        <w:jc w:val="both"/>
        <w:rPr>
          <w:rFonts w:ascii="Arial" w:hAnsi="Arial" w:cs="Arial"/>
          <w:b/>
          <w:color w:val="0000CC"/>
          <w:lang w:val="fr-FR"/>
        </w:rPr>
      </w:pPr>
      <w:proofErr w:type="gramStart"/>
      <w:r w:rsidRPr="00042331">
        <w:rPr>
          <w:rFonts w:ascii="Arial" w:hAnsi="Arial" w:cs="Arial"/>
          <w:b/>
          <w:color w:val="0000CC"/>
          <w:lang w:val="fr-FR"/>
        </w:rPr>
        <w:t>la</w:t>
      </w:r>
      <w:proofErr w:type="gramEnd"/>
      <w:r w:rsidRPr="00042331">
        <w:rPr>
          <w:rFonts w:ascii="Arial" w:hAnsi="Arial" w:cs="Arial"/>
          <w:b/>
          <w:color w:val="0000CC"/>
          <w:lang w:val="fr-FR"/>
        </w:rPr>
        <w:t xml:space="preserve"> fonction </w:t>
      </w:r>
      <w:r w:rsidRPr="00042331">
        <w:rPr>
          <w:b/>
          <w:color w:val="0000CC"/>
          <w:sz w:val="14"/>
          <w:szCs w:val="14"/>
          <w:lang w:val="fr-FR"/>
        </w:rPr>
        <w:t xml:space="preserve">BME280_S32_t BME280_compensate_T_int32(BME280_S32_t </w:t>
      </w:r>
      <w:proofErr w:type="spellStart"/>
      <w:r w:rsidRPr="00042331">
        <w:rPr>
          <w:b/>
          <w:color w:val="0000CC"/>
          <w:sz w:val="14"/>
          <w:szCs w:val="14"/>
          <w:lang w:val="fr-FR"/>
        </w:rPr>
        <w:t>adc_T</w:t>
      </w:r>
      <w:proofErr w:type="spellEnd"/>
      <w:r w:rsidRPr="00042331">
        <w:rPr>
          <w:b/>
          <w:color w:val="0000CC"/>
          <w:sz w:val="14"/>
          <w:szCs w:val="14"/>
          <w:lang w:val="fr-FR"/>
        </w:rPr>
        <w:t>)</w:t>
      </w:r>
      <w:r w:rsidRPr="00042331">
        <w:rPr>
          <w:rFonts w:ascii="Arial" w:hAnsi="Arial" w:cs="Arial"/>
          <w:b/>
          <w:color w:val="0000CC"/>
          <w:sz w:val="14"/>
          <w:szCs w:val="14"/>
          <w:lang w:val="fr-FR"/>
        </w:rPr>
        <w:t xml:space="preserve"> </w:t>
      </w:r>
      <w:r w:rsidRPr="00042331">
        <w:rPr>
          <w:rFonts w:ascii="Arial" w:hAnsi="Arial" w:cs="Arial"/>
          <w:b/>
          <w:color w:val="0000CC"/>
          <w:lang w:val="fr-FR"/>
        </w:rPr>
        <w:t>permettant de calculer la température mesurée et exprimée en °C</w:t>
      </w:r>
      <w:r w:rsidR="00042331" w:rsidRPr="00042331">
        <w:rPr>
          <w:rFonts w:ascii="Arial" w:hAnsi="Arial" w:cs="Arial"/>
          <w:b/>
          <w:color w:val="0000CC"/>
          <w:lang w:val="fr-FR"/>
        </w:rPr>
        <w:t> ;</w:t>
      </w:r>
    </w:p>
    <w:p w14:paraId="382BC862" w14:textId="77777777" w:rsidR="006F014D" w:rsidRPr="00042331" w:rsidRDefault="006F014D" w:rsidP="006F014D">
      <w:pPr>
        <w:pStyle w:val="Sansinterligne"/>
        <w:numPr>
          <w:ilvl w:val="0"/>
          <w:numId w:val="24"/>
        </w:numPr>
        <w:jc w:val="both"/>
        <w:rPr>
          <w:rFonts w:ascii="Arial" w:hAnsi="Arial" w:cs="Arial"/>
          <w:b/>
          <w:color w:val="0000CC"/>
          <w:lang w:val="fr-FR"/>
        </w:rPr>
      </w:pPr>
      <w:proofErr w:type="gramStart"/>
      <w:r w:rsidRPr="00042331">
        <w:rPr>
          <w:rFonts w:ascii="Arial" w:hAnsi="Arial" w:cs="Arial"/>
          <w:b/>
          <w:color w:val="0000CC"/>
          <w:lang w:val="fr-FR"/>
        </w:rPr>
        <w:t>la</w:t>
      </w:r>
      <w:proofErr w:type="gramEnd"/>
      <w:r w:rsidRPr="00042331">
        <w:rPr>
          <w:rFonts w:ascii="Arial" w:hAnsi="Arial" w:cs="Arial"/>
          <w:b/>
          <w:color w:val="0000CC"/>
          <w:lang w:val="fr-FR"/>
        </w:rPr>
        <w:t xml:space="preserve"> fonction </w:t>
      </w:r>
      <w:r w:rsidRPr="00042331">
        <w:rPr>
          <w:b/>
          <w:color w:val="0000CC"/>
          <w:sz w:val="14"/>
          <w:szCs w:val="14"/>
          <w:lang w:val="fr-FR"/>
        </w:rPr>
        <w:t xml:space="preserve">BME280_U32_t BME280_compensate_P_int64(BME280_S32_t </w:t>
      </w:r>
      <w:proofErr w:type="spellStart"/>
      <w:r w:rsidRPr="00042331">
        <w:rPr>
          <w:b/>
          <w:color w:val="0000CC"/>
          <w:sz w:val="14"/>
          <w:szCs w:val="14"/>
          <w:lang w:val="fr-FR"/>
        </w:rPr>
        <w:t>adc_P</w:t>
      </w:r>
      <w:proofErr w:type="spellEnd"/>
      <w:r w:rsidRPr="00042331">
        <w:rPr>
          <w:b/>
          <w:color w:val="0000CC"/>
          <w:sz w:val="14"/>
          <w:szCs w:val="14"/>
          <w:lang w:val="fr-FR"/>
        </w:rPr>
        <w:t>)</w:t>
      </w:r>
      <w:r w:rsidRPr="00042331">
        <w:rPr>
          <w:rFonts w:ascii="Arial" w:hAnsi="Arial" w:cs="Arial"/>
          <w:b/>
          <w:color w:val="0000CC"/>
          <w:lang w:val="fr-FR"/>
        </w:rPr>
        <w:t xml:space="preserve"> </w:t>
      </w:r>
      <w:r w:rsidR="00042331" w:rsidRPr="00042331">
        <w:rPr>
          <w:rFonts w:ascii="Arial" w:hAnsi="Arial" w:cs="Arial"/>
          <w:b/>
          <w:color w:val="0000CC"/>
          <w:lang w:val="fr-FR"/>
        </w:rPr>
        <w:t>permettant de cal</w:t>
      </w:r>
      <w:r w:rsidRPr="00042331">
        <w:rPr>
          <w:rFonts w:ascii="Arial" w:hAnsi="Arial" w:cs="Arial"/>
          <w:b/>
          <w:color w:val="0000CC"/>
          <w:lang w:val="fr-FR"/>
        </w:rPr>
        <w:t xml:space="preserve">culer la pression atmosphérique </w:t>
      </w:r>
      <w:r w:rsidR="00042331" w:rsidRPr="00042331">
        <w:rPr>
          <w:rFonts w:ascii="Arial" w:hAnsi="Arial" w:cs="Arial"/>
          <w:b/>
          <w:color w:val="0000CC"/>
          <w:lang w:val="fr-FR"/>
        </w:rPr>
        <w:t xml:space="preserve">mesurée et </w:t>
      </w:r>
      <w:r w:rsidRPr="00042331">
        <w:rPr>
          <w:rFonts w:ascii="Arial" w:hAnsi="Arial" w:cs="Arial"/>
          <w:b/>
          <w:color w:val="0000CC"/>
          <w:lang w:val="fr-FR"/>
        </w:rPr>
        <w:t>exprimée en Pa</w:t>
      </w:r>
      <w:r w:rsidR="00042331" w:rsidRPr="00042331">
        <w:rPr>
          <w:rFonts w:ascii="Arial" w:hAnsi="Arial" w:cs="Arial"/>
          <w:b/>
          <w:color w:val="0000CC"/>
          <w:lang w:val="fr-FR"/>
        </w:rPr>
        <w:t> ;</w:t>
      </w:r>
    </w:p>
    <w:p w14:paraId="02B32169" w14:textId="77777777" w:rsidR="00042331" w:rsidRPr="00042331" w:rsidRDefault="00042331" w:rsidP="006F014D">
      <w:pPr>
        <w:pStyle w:val="Sansinterligne"/>
        <w:numPr>
          <w:ilvl w:val="0"/>
          <w:numId w:val="24"/>
        </w:numPr>
        <w:jc w:val="both"/>
        <w:rPr>
          <w:rFonts w:ascii="Arial" w:hAnsi="Arial" w:cs="Arial"/>
          <w:b/>
          <w:color w:val="0000CC"/>
          <w:lang w:val="fr-FR"/>
        </w:rPr>
      </w:pPr>
      <w:proofErr w:type="gramStart"/>
      <w:r w:rsidRPr="00042331">
        <w:rPr>
          <w:rFonts w:ascii="Arial" w:hAnsi="Arial" w:cs="Arial"/>
          <w:b/>
          <w:color w:val="0000CC"/>
          <w:lang w:val="fr-FR"/>
        </w:rPr>
        <w:t>la</w:t>
      </w:r>
      <w:proofErr w:type="gramEnd"/>
      <w:r w:rsidRPr="00042331">
        <w:rPr>
          <w:rFonts w:ascii="Arial" w:hAnsi="Arial" w:cs="Arial"/>
          <w:b/>
          <w:color w:val="0000CC"/>
          <w:lang w:val="fr-FR"/>
        </w:rPr>
        <w:t xml:space="preserve"> fonction </w:t>
      </w:r>
      <w:r w:rsidRPr="00042331">
        <w:rPr>
          <w:b/>
          <w:color w:val="0000CC"/>
          <w:sz w:val="14"/>
          <w:szCs w:val="14"/>
          <w:lang w:val="fr-FR"/>
        </w:rPr>
        <w:t xml:space="preserve">BME280_U32_t bme280_compensate_H_int32(BME280_S32_t </w:t>
      </w:r>
      <w:proofErr w:type="spellStart"/>
      <w:r w:rsidRPr="00042331">
        <w:rPr>
          <w:b/>
          <w:color w:val="0000CC"/>
          <w:sz w:val="14"/>
          <w:szCs w:val="14"/>
          <w:lang w:val="fr-FR"/>
        </w:rPr>
        <w:t>adc_H</w:t>
      </w:r>
      <w:proofErr w:type="spellEnd"/>
      <w:r w:rsidRPr="00042331">
        <w:rPr>
          <w:b/>
          <w:color w:val="0000CC"/>
          <w:sz w:val="14"/>
          <w:szCs w:val="14"/>
          <w:lang w:val="fr-FR"/>
        </w:rPr>
        <w:t xml:space="preserve">) </w:t>
      </w:r>
      <w:r w:rsidRPr="00042331">
        <w:rPr>
          <w:rFonts w:ascii="Arial" w:hAnsi="Arial" w:cs="Arial"/>
          <w:b/>
          <w:color w:val="0000CC"/>
          <w:lang w:val="fr-FR"/>
        </w:rPr>
        <w:t>permettant de calculer le taux d’humidité relative mesuré et exprimé en %.</w:t>
      </w:r>
    </w:p>
    <w:p w14:paraId="2D156966" w14:textId="77777777" w:rsidR="008C193A" w:rsidRPr="00215B4D" w:rsidRDefault="00215B4D" w:rsidP="009C5CE6">
      <w:pPr>
        <w:pStyle w:val="Sansinterligne"/>
        <w:jc w:val="both"/>
        <w:rPr>
          <w:rFonts w:ascii="Arial" w:hAnsi="Arial" w:cs="Arial"/>
          <w:b/>
          <w:color w:val="0000CC"/>
          <w:lang w:val="fr-FR"/>
        </w:rPr>
      </w:pPr>
      <w:r w:rsidRPr="00215B4D">
        <w:rPr>
          <w:rFonts w:ascii="Arial" w:hAnsi="Arial" w:cs="Arial"/>
          <w:b/>
          <w:color w:val="0000CC"/>
          <w:lang w:val="fr-FR"/>
        </w:rPr>
        <w:t xml:space="preserve">On voit donc que cette valeur </w:t>
      </w:r>
      <w:proofErr w:type="spellStart"/>
      <w:r w:rsidRPr="00215B4D">
        <w:rPr>
          <w:rFonts w:ascii="Arial" w:hAnsi="Arial" w:cs="Arial"/>
          <w:b/>
          <w:color w:val="0000CC"/>
          <w:lang w:val="fr-FR"/>
        </w:rPr>
        <w:t>t_fine</w:t>
      </w:r>
      <w:proofErr w:type="spellEnd"/>
      <w:r w:rsidRPr="00215B4D">
        <w:rPr>
          <w:rFonts w:ascii="Arial" w:hAnsi="Arial" w:cs="Arial"/>
          <w:b/>
          <w:color w:val="0000CC"/>
          <w:lang w:val="fr-FR"/>
        </w:rPr>
        <w:t xml:space="preserve"> est utilisée pour le calcul de la pression atmosphérique et du taux d’humidité relative, ce qui confirme que le capteur de pression atmosphérique et de taux d’humidité relative BME280 est </w:t>
      </w:r>
      <w:r w:rsidRPr="00215B4D">
        <w:rPr>
          <w:rFonts w:ascii="Arial" w:hAnsi="Arial" w:cs="Arial"/>
          <w:b/>
          <w:i/>
          <w:color w:val="0000CC"/>
          <w:u w:val="single"/>
          <w:lang w:val="fr-FR"/>
        </w:rPr>
        <w:t>compensé en température</w:t>
      </w:r>
      <w:r w:rsidRPr="00215B4D">
        <w:rPr>
          <w:rFonts w:ascii="Arial" w:hAnsi="Arial" w:cs="Arial"/>
          <w:b/>
          <w:color w:val="0000CC"/>
          <w:lang w:val="fr-FR"/>
        </w:rPr>
        <w:t>.</w:t>
      </w:r>
    </w:p>
    <w:p w14:paraId="29794700" w14:textId="77777777" w:rsidR="004E781D" w:rsidRDefault="004E781D" w:rsidP="004E781D">
      <w:pPr>
        <w:pStyle w:val="Sansinterligne"/>
        <w:jc w:val="both"/>
        <w:rPr>
          <w:rFonts w:ascii="Arial" w:hAnsi="Arial" w:cs="Arial"/>
          <w:lang w:val="fr-FR"/>
        </w:rPr>
      </w:pPr>
    </w:p>
    <w:p w14:paraId="2CA5866B" w14:textId="77777777" w:rsidR="00CE1BAE" w:rsidRDefault="00CE1BAE" w:rsidP="001B1A2B">
      <w:pPr>
        <w:pStyle w:val="Sansinterligne"/>
        <w:numPr>
          <w:ilvl w:val="1"/>
          <w:numId w:val="1"/>
        </w:numPr>
        <w:ind w:left="794" w:hanging="567"/>
        <w:jc w:val="both"/>
        <w:rPr>
          <w:rFonts w:ascii="Arial" w:hAnsi="Arial" w:cs="Arial"/>
          <w:lang w:val="fr-FR"/>
        </w:rPr>
      </w:pPr>
      <w:r>
        <w:rPr>
          <w:rFonts w:ascii="Arial" w:hAnsi="Arial" w:cs="Arial"/>
          <w:lang w:val="fr-FR"/>
        </w:rPr>
        <w:t xml:space="preserve">Indiquer dans quelles variables </w:t>
      </w:r>
      <w:proofErr w:type="gramStart"/>
      <w:r>
        <w:rPr>
          <w:rFonts w:ascii="Arial" w:hAnsi="Arial" w:cs="Arial"/>
          <w:lang w:val="fr-FR"/>
        </w:rPr>
        <w:t>seront</w:t>
      </w:r>
      <w:proofErr w:type="gramEnd"/>
      <w:r>
        <w:rPr>
          <w:rFonts w:ascii="Arial" w:hAnsi="Arial" w:cs="Arial"/>
          <w:lang w:val="fr-FR"/>
        </w:rPr>
        <w:t xml:space="preserve"> finalement mémorisées les valeurs de température, de pression atmosphérique et de taux d’humidité relative.</w:t>
      </w:r>
    </w:p>
    <w:p w14:paraId="65229248" w14:textId="77777777" w:rsidR="00CE1BAE" w:rsidRPr="009D4851" w:rsidRDefault="00CE1BAE" w:rsidP="00CE1BAE">
      <w:pPr>
        <w:pStyle w:val="Sansinterligne"/>
        <w:jc w:val="both"/>
        <w:rPr>
          <w:rFonts w:ascii="Arial" w:hAnsi="Arial" w:cs="Arial"/>
          <w:b/>
          <w:color w:val="0000CC"/>
          <w:lang w:val="fr-FR"/>
        </w:rPr>
      </w:pPr>
      <w:r w:rsidRPr="009D4851">
        <w:rPr>
          <w:rFonts w:ascii="Arial" w:hAnsi="Arial" w:cs="Arial"/>
          <w:b/>
          <w:color w:val="0000CC"/>
          <w:lang w:val="fr-FR"/>
        </w:rPr>
        <w:t>La température mesurée sera mémorisée dans la variable T, la pression atmos</w:t>
      </w:r>
      <w:r w:rsidR="009D4851">
        <w:rPr>
          <w:rFonts w:ascii="Arial" w:hAnsi="Arial" w:cs="Arial"/>
          <w:b/>
          <w:color w:val="0000CC"/>
          <w:lang w:val="fr-FR"/>
        </w:rPr>
        <w:t xml:space="preserve">phérique mesurée </w:t>
      </w:r>
      <w:r w:rsidRPr="009D4851">
        <w:rPr>
          <w:rFonts w:ascii="Arial" w:hAnsi="Arial" w:cs="Arial"/>
          <w:b/>
          <w:color w:val="0000CC"/>
          <w:lang w:val="fr-FR"/>
        </w:rPr>
        <w:t>dans la variable p, et le taux d’</w:t>
      </w:r>
      <w:r w:rsidR="009D4851">
        <w:rPr>
          <w:rFonts w:ascii="Arial" w:hAnsi="Arial" w:cs="Arial"/>
          <w:b/>
          <w:color w:val="0000CC"/>
          <w:lang w:val="fr-FR"/>
        </w:rPr>
        <w:t xml:space="preserve">humidité relative </w:t>
      </w:r>
      <w:r w:rsidRPr="009D4851">
        <w:rPr>
          <w:rFonts w:ascii="Arial" w:hAnsi="Arial" w:cs="Arial"/>
          <w:b/>
          <w:color w:val="0000CC"/>
          <w:lang w:val="fr-FR"/>
        </w:rPr>
        <w:t xml:space="preserve">dans </w:t>
      </w:r>
      <w:r w:rsidR="009D4851" w:rsidRPr="009D4851">
        <w:rPr>
          <w:rFonts w:ascii="Arial" w:hAnsi="Arial" w:cs="Arial"/>
          <w:b/>
          <w:color w:val="0000CC"/>
          <w:lang w:val="fr-FR"/>
        </w:rPr>
        <w:t xml:space="preserve">la variable spécifiée par l’instruction d’appel de la fonction </w:t>
      </w:r>
      <w:r w:rsidR="009D4851" w:rsidRPr="009D4851">
        <w:rPr>
          <w:b/>
          <w:color w:val="0000CC"/>
          <w:sz w:val="14"/>
          <w:szCs w:val="14"/>
          <w:lang w:val="fr-FR"/>
        </w:rPr>
        <w:t>bme280_compen</w:t>
      </w:r>
      <w:r w:rsidR="009D4851">
        <w:rPr>
          <w:b/>
          <w:color w:val="0000CC"/>
          <w:sz w:val="14"/>
          <w:szCs w:val="14"/>
          <w:lang w:val="fr-FR"/>
        </w:rPr>
        <w:t xml:space="preserve">sate_H_int32(BME280_S32_t </w:t>
      </w:r>
      <w:proofErr w:type="spellStart"/>
      <w:r w:rsidR="009D4851">
        <w:rPr>
          <w:b/>
          <w:color w:val="0000CC"/>
          <w:sz w:val="14"/>
          <w:szCs w:val="14"/>
          <w:lang w:val="fr-FR"/>
        </w:rPr>
        <w:t>adc_H</w:t>
      </w:r>
      <w:proofErr w:type="spellEnd"/>
      <w:r w:rsidR="008D10DD">
        <w:rPr>
          <w:b/>
          <w:color w:val="0000CC"/>
          <w:sz w:val="14"/>
          <w:szCs w:val="14"/>
          <w:lang w:val="fr-FR"/>
        </w:rPr>
        <w:t>)</w:t>
      </w:r>
      <w:r w:rsidR="009D4851">
        <w:rPr>
          <w:rFonts w:ascii="Arial" w:hAnsi="Arial" w:cs="Arial"/>
          <w:b/>
          <w:color w:val="0000CC"/>
          <w:lang w:val="fr-FR"/>
        </w:rPr>
        <w:t>.</w:t>
      </w:r>
    </w:p>
    <w:p w14:paraId="7A52C512" w14:textId="77777777" w:rsidR="00CE1BAE" w:rsidRDefault="00CE1BAE" w:rsidP="00CE1BAE">
      <w:pPr>
        <w:pStyle w:val="Sansinterligne"/>
        <w:jc w:val="both"/>
        <w:rPr>
          <w:rFonts w:ascii="Arial" w:hAnsi="Arial" w:cs="Arial"/>
          <w:lang w:val="fr-FR"/>
        </w:rPr>
      </w:pPr>
    </w:p>
    <w:p w14:paraId="545F397A" w14:textId="77777777" w:rsidR="00CE1BAE" w:rsidRDefault="00CE1BAE" w:rsidP="001B1A2B">
      <w:pPr>
        <w:pStyle w:val="Sansinterligne"/>
        <w:numPr>
          <w:ilvl w:val="1"/>
          <w:numId w:val="1"/>
        </w:numPr>
        <w:ind w:left="794" w:hanging="567"/>
        <w:jc w:val="both"/>
        <w:rPr>
          <w:rFonts w:ascii="Arial" w:hAnsi="Arial" w:cs="Arial"/>
          <w:lang w:val="fr-FR"/>
        </w:rPr>
      </w:pPr>
      <w:r>
        <w:rPr>
          <w:rFonts w:ascii="Arial" w:hAnsi="Arial" w:cs="Arial"/>
          <w:lang w:val="fr-FR"/>
        </w:rPr>
        <w:t>Indiquer, pour chacun des 3 paramètres, la relation numérique liant la valeur mémorisée à la valeur exprimée en °C, en Pa et en %.</w:t>
      </w:r>
    </w:p>
    <w:p w14:paraId="642CD390" w14:textId="77777777" w:rsidR="009D4851" w:rsidRPr="00F80D52" w:rsidRDefault="00F80D52" w:rsidP="009D4851">
      <w:pPr>
        <w:pStyle w:val="Sansinterligne"/>
        <w:jc w:val="both"/>
        <w:rPr>
          <w:rFonts w:ascii="Arial" w:hAnsi="Arial" w:cs="Arial"/>
          <w:b/>
          <w:color w:val="0000CC"/>
          <w:lang w:val="fr-FR"/>
        </w:rPr>
      </w:pPr>
      <w:r w:rsidRPr="00F80D52">
        <w:rPr>
          <w:rFonts w:ascii="Arial" w:hAnsi="Arial" w:cs="Arial"/>
          <w:b/>
          <w:color w:val="0000CC"/>
          <w:lang w:val="fr-FR"/>
        </w:rPr>
        <w:t>La température exprimée en °C sera égale au contenu de la variable T divisé par 100.</w:t>
      </w:r>
    </w:p>
    <w:p w14:paraId="26BD17C7" w14:textId="77777777" w:rsidR="00F80D52" w:rsidRPr="00F80D52" w:rsidRDefault="00F80D52" w:rsidP="009D4851">
      <w:pPr>
        <w:pStyle w:val="Sansinterligne"/>
        <w:jc w:val="both"/>
        <w:rPr>
          <w:rFonts w:ascii="Arial" w:hAnsi="Arial" w:cs="Arial"/>
          <w:b/>
          <w:color w:val="0000CC"/>
          <w:lang w:val="fr-FR"/>
        </w:rPr>
      </w:pPr>
      <w:r w:rsidRPr="00F80D52">
        <w:rPr>
          <w:rFonts w:ascii="Arial" w:hAnsi="Arial" w:cs="Arial"/>
          <w:b/>
          <w:color w:val="0000CC"/>
          <w:lang w:val="fr-FR"/>
        </w:rPr>
        <w:t>La pression atmosphérique en Pa sera égale au contenu de la variable p divisé par 256.</w:t>
      </w:r>
    </w:p>
    <w:p w14:paraId="3F45E650" w14:textId="77777777" w:rsidR="00F80D52" w:rsidRPr="00F80D52" w:rsidRDefault="00F80D52" w:rsidP="009D4851">
      <w:pPr>
        <w:pStyle w:val="Sansinterligne"/>
        <w:jc w:val="both"/>
        <w:rPr>
          <w:rFonts w:ascii="Arial" w:hAnsi="Arial" w:cs="Arial"/>
          <w:b/>
          <w:color w:val="0000CC"/>
          <w:lang w:val="fr-FR"/>
        </w:rPr>
      </w:pPr>
      <w:r w:rsidRPr="00F80D52">
        <w:rPr>
          <w:rFonts w:ascii="Arial" w:hAnsi="Arial" w:cs="Arial"/>
          <w:b/>
          <w:color w:val="0000CC"/>
          <w:lang w:val="fr-FR"/>
        </w:rPr>
        <w:t>Le taux d’humidité relative en % sera égal à la valeur retournée la fonction divisée par 1024.</w:t>
      </w:r>
    </w:p>
    <w:p w14:paraId="77A16DAA" w14:textId="77777777" w:rsidR="00CE1BAE" w:rsidRDefault="00CE1BAE" w:rsidP="004E781D">
      <w:pPr>
        <w:pStyle w:val="Sansinterligne"/>
        <w:jc w:val="both"/>
        <w:rPr>
          <w:rFonts w:ascii="Arial" w:hAnsi="Arial" w:cs="Arial"/>
          <w:lang w:val="fr-FR"/>
        </w:rPr>
      </w:pPr>
    </w:p>
    <w:p w14:paraId="06F91476" w14:textId="77777777" w:rsidR="00CE1BAE" w:rsidRDefault="00CE1BAE" w:rsidP="004E781D">
      <w:pPr>
        <w:pStyle w:val="Sansinterligne"/>
        <w:jc w:val="both"/>
        <w:rPr>
          <w:rFonts w:ascii="Arial" w:hAnsi="Arial" w:cs="Arial"/>
          <w:lang w:val="fr-FR"/>
        </w:rPr>
      </w:pPr>
    </w:p>
    <w:p w14:paraId="1C92B688" w14:textId="77777777" w:rsidR="00CE1BAE" w:rsidRDefault="00CE1BAE" w:rsidP="004E781D">
      <w:pPr>
        <w:pStyle w:val="Sansinterligne"/>
        <w:jc w:val="both"/>
        <w:rPr>
          <w:rFonts w:ascii="Arial" w:hAnsi="Arial" w:cs="Arial"/>
          <w:lang w:val="fr-FR"/>
        </w:rPr>
      </w:pPr>
    </w:p>
    <w:p w14:paraId="437133B5" w14:textId="77777777" w:rsidR="005B0C81" w:rsidRPr="00E81FED" w:rsidRDefault="00E81FED" w:rsidP="004E781D">
      <w:pPr>
        <w:pStyle w:val="Sansinterligne"/>
        <w:jc w:val="both"/>
        <w:rPr>
          <w:rFonts w:ascii="Arial" w:hAnsi="Arial" w:cs="Arial"/>
          <w:u w:val="single"/>
          <w:lang w:val="fr-FR"/>
        </w:rPr>
      </w:pPr>
      <w:r w:rsidRPr="00E81FED">
        <w:rPr>
          <w:rFonts w:ascii="Arial" w:hAnsi="Arial" w:cs="Arial"/>
          <w:u w:val="single"/>
          <w:lang w:val="fr-FR"/>
        </w:rPr>
        <w:t>Application</w:t>
      </w:r>
    </w:p>
    <w:p w14:paraId="68D97859" w14:textId="77777777" w:rsidR="00E81FED" w:rsidRDefault="00E81FED" w:rsidP="004E781D">
      <w:pPr>
        <w:pStyle w:val="Sansinterligne"/>
        <w:jc w:val="both"/>
        <w:rPr>
          <w:rFonts w:ascii="Arial" w:hAnsi="Arial" w:cs="Arial"/>
          <w:lang w:val="fr-FR"/>
        </w:rPr>
      </w:pPr>
      <w:r>
        <w:rPr>
          <w:rFonts w:ascii="Arial" w:hAnsi="Arial" w:cs="Arial"/>
          <w:lang w:val="fr-FR"/>
        </w:rPr>
        <w:t>On souhaite effectuer une mesure de paramètres selon la configuration « Gaming » (table 10).</w:t>
      </w:r>
    </w:p>
    <w:p w14:paraId="79EAE71D" w14:textId="77777777" w:rsidR="00E81FED" w:rsidRDefault="00E81FED" w:rsidP="004E781D">
      <w:pPr>
        <w:pStyle w:val="Sansinterligne"/>
        <w:jc w:val="both"/>
        <w:rPr>
          <w:rFonts w:ascii="Arial" w:hAnsi="Arial" w:cs="Arial"/>
          <w:lang w:val="fr-FR"/>
        </w:rPr>
      </w:pPr>
    </w:p>
    <w:p w14:paraId="43B13C3F" w14:textId="77777777" w:rsidR="00E81FED" w:rsidRDefault="00E81FED" w:rsidP="001B1A2B">
      <w:pPr>
        <w:pStyle w:val="Sansinterligne"/>
        <w:numPr>
          <w:ilvl w:val="1"/>
          <w:numId w:val="1"/>
        </w:numPr>
        <w:ind w:left="794" w:hanging="567"/>
        <w:jc w:val="both"/>
        <w:rPr>
          <w:rFonts w:ascii="Arial" w:hAnsi="Arial" w:cs="Arial"/>
          <w:lang w:val="fr-FR"/>
        </w:rPr>
      </w:pPr>
      <w:r>
        <w:rPr>
          <w:rFonts w:ascii="Arial" w:hAnsi="Arial" w:cs="Arial"/>
          <w:lang w:val="fr-FR"/>
        </w:rPr>
        <w:t>Proposer l’ordinogramme de l’application.</w:t>
      </w:r>
    </w:p>
    <w:p w14:paraId="01610858" w14:textId="77777777" w:rsidR="00E81FED" w:rsidRPr="00EE6853" w:rsidRDefault="00EE6853" w:rsidP="00E81FED">
      <w:pPr>
        <w:pStyle w:val="Sansinterligne"/>
        <w:jc w:val="both"/>
        <w:rPr>
          <w:rFonts w:ascii="Arial" w:hAnsi="Arial" w:cs="Arial"/>
          <w:b/>
          <w:color w:val="0000CC"/>
          <w:lang w:val="fr-FR"/>
        </w:rPr>
      </w:pPr>
      <w:r w:rsidRPr="00EE6853">
        <w:rPr>
          <w:rFonts w:ascii="Arial" w:hAnsi="Arial" w:cs="Arial"/>
          <w:b/>
          <w:color w:val="0000CC"/>
          <w:lang w:val="fr-FR"/>
        </w:rPr>
        <w:t>On peut proposer l’ordinogramme suivant :</w:t>
      </w:r>
    </w:p>
    <w:p w14:paraId="0289C814" w14:textId="77777777" w:rsidR="00B006FB" w:rsidRDefault="00026898" w:rsidP="00EE6853">
      <w:pPr>
        <w:pStyle w:val="Sansinterligne"/>
        <w:jc w:val="center"/>
        <w:rPr>
          <w:rFonts w:ascii="Arial" w:hAnsi="Arial" w:cs="Arial"/>
          <w:lang w:val="fr-FR"/>
        </w:rPr>
      </w:pPr>
      <w:r>
        <w:object w:dxaOrig="2770" w:dyaOrig="6518" w14:anchorId="6C72BEE3">
          <v:shape id="_x0000_i1028" type="#_x0000_t75" style="width:95.2pt;height:223.9pt" o:ole="">
            <v:imagedata r:id="rId18" o:title=""/>
          </v:shape>
          <o:OLEObject Type="Embed" ProgID="iGrafx.Document" ShapeID="_x0000_i1028" DrawAspect="Content" ObjectID="_1711771726" r:id="rId19"/>
        </w:object>
      </w:r>
    </w:p>
    <w:p w14:paraId="12082CB4" w14:textId="77777777" w:rsidR="00EE6853" w:rsidRDefault="00EE6853" w:rsidP="00EE6853">
      <w:pPr>
        <w:pStyle w:val="Sansinterligne"/>
        <w:jc w:val="both"/>
        <w:rPr>
          <w:rFonts w:ascii="Arial" w:hAnsi="Arial" w:cs="Arial"/>
          <w:b/>
          <w:color w:val="0000CC"/>
          <w:lang w:val="fr-FR"/>
        </w:rPr>
      </w:pPr>
      <w:r w:rsidRPr="00013EF8">
        <w:rPr>
          <w:rFonts w:ascii="Arial" w:hAnsi="Arial" w:cs="Arial"/>
          <w:b/>
          <w:color w:val="0000CC"/>
          <w:lang w:val="fr-FR"/>
        </w:rPr>
        <w:t xml:space="preserve">La fonction </w:t>
      </w:r>
      <w:proofErr w:type="gramStart"/>
      <w:r w:rsidRPr="0090382A">
        <w:rPr>
          <w:rFonts w:ascii="Arial" w:hAnsi="Arial" w:cs="Arial"/>
          <w:b/>
          <w:i/>
          <w:color w:val="0000CC"/>
          <w:lang w:val="fr-FR"/>
        </w:rPr>
        <w:t>init(</w:t>
      </w:r>
      <w:proofErr w:type="gramEnd"/>
      <w:r w:rsidRPr="0090382A">
        <w:rPr>
          <w:rFonts w:ascii="Arial" w:hAnsi="Arial" w:cs="Arial"/>
          <w:b/>
          <w:i/>
          <w:color w:val="0000CC"/>
          <w:lang w:val="fr-FR"/>
        </w:rPr>
        <w:t>)</w:t>
      </w:r>
      <w:r w:rsidRPr="00013EF8">
        <w:rPr>
          <w:rFonts w:ascii="Arial" w:hAnsi="Arial" w:cs="Arial"/>
          <w:b/>
          <w:color w:val="0000CC"/>
          <w:lang w:val="fr-FR"/>
        </w:rPr>
        <w:t xml:space="preserve"> a pour rôle d’initialiser l’interface SPI ou I2C (selon le choix) du µC, et d’initialiser le composant BME280 conformément au cahier des charges « gaming » proposé</w:t>
      </w:r>
      <w:r w:rsidR="00CE2F9B">
        <w:rPr>
          <w:rFonts w:ascii="Arial" w:hAnsi="Arial" w:cs="Arial"/>
          <w:b/>
          <w:color w:val="0000CC"/>
          <w:lang w:val="fr-FR"/>
        </w:rPr>
        <w:t xml:space="preserve"> (Table 10</w:t>
      </w:r>
      <w:r w:rsidR="00237B58">
        <w:rPr>
          <w:rFonts w:ascii="Arial" w:hAnsi="Arial" w:cs="Arial"/>
          <w:b/>
          <w:color w:val="0000CC"/>
          <w:lang w:val="fr-FR"/>
        </w:rPr>
        <w:t>,</w:t>
      </w:r>
      <w:r w:rsidR="00CE2F9B">
        <w:rPr>
          <w:rFonts w:ascii="Arial" w:hAnsi="Arial" w:cs="Arial"/>
          <w:b/>
          <w:color w:val="0000CC"/>
          <w:lang w:val="fr-FR"/>
        </w:rPr>
        <w:t xml:space="preserve"> p</w:t>
      </w:r>
      <w:r w:rsidR="00237B58">
        <w:rPr>
          <w:rFonts w:ascii="Arial" w:hAnsi="Arial" w:cs="Arial"/>
          <w:b/>
          <w:color w:val="0000CC"/>
          <w:lang w:val="fr-FR"/>
        </w:rPr>
        <w:t>age</w:t>
      </w:r>
      <w:r w:rsidR="00CE2F9B">
        <w:rPr>
          <w:rFonts w:ascii="Arial" w:hAnsi="Arial" w:cs="Arial"/>
          <w:b/>
          <w:color w:val="0000CC"/>
          <w:lang w:val="fr-FR"/>
        </w:rPr>
        <w:t xml:space="preserve"> 18)</w:t>
      </w:r>
      <w:r w:rsidRPr="00013EF8">
        <w:rPr>
          <w:rFonts w:ascii="Arial" w:hAnsi="Arial" w:cs="Arial"/>
          <w:b/>
          <w:color w:val="0000CC"/>
          <w:lang w:val="fr-FR"/>
        </w:rPr>
        <w:t xml:space="preserve">, </w:t>
      </w:r>
      <w:r w:rsidR="00E275A0">
        <w:rPr>
          <w:rFonts w:ascii="Arial" w:hAnsi="Arial" w:cs="Arial"/>
          <w:b/>
          <w:color w:val="0000CC"/>
          <w:lang w:val="fr-FR"/>
        </w:rPr>
        <w:t xml:space="preserve">c’est-à-dire, </w:t>
      </w:r>
      <w:r w:rsidR="00CE2F9B">
        <w:rPr>
          <w:rFonts w:ascii="Arial" w:hAnsi="Arial" w:cs="Arial"/>
          <w:b/>
          <w:color w:val="0000CC"/>
          <w:lang w:val="fr-FR"/>
        </w:rPr>
        <w:t>d’</w:t>
      </w:r>
      <w:r w:rsidR="00E275A0">
        <w:rPr>
          <w:rFonts w:ascii="Arial" w:hAnsi="Arial" w:cs="Arial"/>
          <w:b/>
          <w:color w:val="0000CC"/>
          <w:lang w:val="fr-FR"/>
        </w:rPr>
        <w:t>initialiser :</w:t>
      </w:r>
    </w:p>
    <w:p w14:paraId="5EA7A0FF" w14:textId="77777777" w:rsidR="00E275A0" w:rsidRDefault="00E275A0" w:rsidP="00E275A0">
      <w:pPr>
        <w:pStyle w:val="Sansinterligne"/>
        <w:numPr>
          <w:ilvl w:val="0"/>
          <w:numId w:val="27"/>
        </w:numPr>
        <w:jc w:val="both"/>
        <w:rPr>
          <w:rFonts w:ascii="Arial" w:hAnsi="Arial" w:cs="Arial"/>
          <w:b/>
          <w:color w:val="0000CC"/>
          <w:lang w:val="fr-FR"/>
        </w:rPr>
      </w:pPr>
      <w:proofErr w:type="gramStart"/>
      <w:r>
        <w:rPr>
          <w:rFonts w:ascii="Arial" w:hAnsi="Arial" w:cs="Arial"/>
          <w:b/>
          <w:color w:val="0000CC"/>
          <w:lang w:val="fr-FR"/>
        </w:rPr>
        <w:t>le</w:t>
      </w:r>
      <w:proofErr w:type="gramEnd"/>
      <w:r>
        <w:rPr>
          <w:rFonts w:ascii="Arial" w:hAnsi="Arial" w:cs="Arial"/>
          <w:b/>
          <w:color w:val="0000CC"/>
          <w:lang w:val="fr-FR"/>
        </w:rPr>
        <w:t xml:space="preserve"> registre </w:t>
      </w:r>
      <w:proofErr w:type="spellStart"/>
      <w:r>
        <w:rPr>
          <w:rFonts w:ascii="Arial" w:hAnsi="Arial" w:cs="Arial"/>
          <w:b/>
          <w:color w:val="0000CC"/>
          <w:lang w:val="fr-FR"/>
        </w:rPr>
        <w:t>ctrl_hum</w:t>
      </w:r>
      <w:proofErr w:type="spellEnd"/>
      <w:r>
        <w:rPr>
          <w:rFonts w:ascii="Arial" w:hAnsi="Arial" w:cs="Arial"/>
          <w:b/>
          <w:color w:val="0000CC"/>
          <w:lang w:val="fr-FR"/>
        </w:rPr>
        <w:t xml:space="preserve"> avec la valeur 0x00 (pas de mesure d’humidité) ;</w:t>
      </w:r>
    </w:p>
    <w:p w14:paraId="5FD84BE6" w14:textId="77777777" w:rsidR="00E275A0" w:rsidRDefault="00E275A0" w:rsidP="00E275A0">
      <w:pPr>
        <w:pStyle w:val="Sansinterligne"/>
        <w:numPr>
          <w:ilvl w:val="0"/>
          <w:numId w:val="27"/>
        </w:numPr>
        <w:jc w:val="both"/>
        <w:rPr>
          <w:rFonts w:ascii="Arial" w:hAnsi="Arial" w:cs="Arial"/>
          <w:b/>
          <w:color w:val="0000CC"/>
          <w:lang w:val="fr-FR"/>
        </w:rPr>
      </w:pPr>
      <w:proofErr w:type="gramStart"/>
      <w:r>
        <w:rPr>
          <w:rFonts w:ascii="Arial" w:hAnsi="Arial" w:cs="Arial"/>
          <w:b/>
          <w:color w:val="0000CC"/>
          <w:lang w:val="fr-FR"/>
        </w:rPr>
        <w:t>le</w:t>
      </w:r>
      <w:proofErr w:type="gramEnd"/>
      <w:r>
        <w:rPr>
          <w:rFonts w:ascii="Arial" w:hAnsi="Arial" w:cs="Arial"/>
          <w:b/>
          <w:color w:val="0000CC"/>
          <w:lang w:val="fr-FR"/>
        </w:rPr>
        <w:t xml:space="preserve"> registre </w:t>
      </w:r>
      <w:proofErr w:type="spellStart"/>
      <w:r>
        <w:rPr>
          <w:rFonts w:ascii="Arial" w:hAnsi="Arial" w:cs="Arial"/>
          <w:b/>
          <w:color w:val="0000CC"/>
          <w:lang w:val="fr-FR"/>
        </w:rPr>
        <w:t>ctrl_meas</w:t>
      </w:r>
      <w:proofErr w:type="spellEnd"/>
      <w:r>
        <w:rPr>
          <w:rFonts w:ascii="Arial" w:hAnsi="Arial" w:cs="Arial"/>
          <w:b/>
          <w:color w:val="0000CC"/>
          <w:lang w:val="fr-FR"/>
        </w:rPr>
        <w:t xml:space="preserve"> avec la valeur 0x4F (mode périodique / tempx1 / pressionx4) ;</w:t>
      </w:r>
    </w:p>
    <w:p w14:paraId="07E49AAA" w14:textId="77777777" w:rsidR="00E275A0" w:rsidRDefault="00E275A0" w:rsidP="00E275A0">
      <w:pPr>
        <w:pStyle w:val="Sansinterligne"/>
        <w:numPr>
          <w:ilvl w:val="0"/>
          <w:numId w:val="27"/>
        </w:numPr>
        <w:jc w:val="both"/>
        <w:rPr>
          <w:rFonts w:ascii="Arial" w:hAnsi="Arial" w:cs="Arial"/>
          <w:b/>
          <w:color w:val="0000CC"/>
          <w:lang w:val="fr-FR"/>
        </w:rPr>
      </w:pPr>
      <w:proofErr w:type="gramStart"/>
      <w:r>
        <w:rPr>
          <w:rFonts w:ascii="Arial" w:hAnsi="Arial" w:cs="Arial"/>
          <w:b/>
          <w:color w:val="0000CC"/>
          <w:lang w:val="fr-FR"/>
        </w:rPr>
        <w:t>le</w:t>
      </w:r>
      <w:proofErr w:type="gramEnd"/>
      <w:r>
        <w:rPr>
          <w:rFonts w:ascii="Arial" w:hAnsi="Arial" w:cs="Arial"/>
          <w:b/>
          <w:color w:val="0000CC"/>
          <w:lang w:val="fr-FR"/>
        </w:rPr>
        <w:t xml:space="preserve"> registre config avec la valeur </w:t>
      </w:r>
      <w:r w:rsidR="0006072A">
        <w:rPr>
          <w:rFonts w:ascii="Arial" w:hAnsi="Arial" w:cs="Arial"/>
          <w:b/>
          <w:color w:val="0000CC"/>
          <w:lang w:val="fr-FR"/>
        </w:rPr>
        <w:t>0x9</w:t>
      </w:r>
      <w:r w:rsidR="0090382A">
        <w:rPr>
          <w:rFonts w:ascii="Arial" w:hAnsi="Arial" w:cs="Arial"/>
          <w:b/>
          <w:color w:val="0000CC"/>
          <w:lang w:val="fr-FR"/>
        </w:rPr>
        <w:t xml:space="preserve">1 </w:t>
      </w:r>
      <w:r w:rsidR="0006072A">
        <w:rPr>
          <w:rFonts w:ascii="Arial" w:hAnsi="Arial" w:cs="Arial"/>
          <w:b/>
          <w:color w:val="0000CC"/>
          <w:lang w:val="fr-FR"/>
        </w:rPr>
        <w:t>(</w:t>
      </w:r>
      <w:proofErr w:type="spellStart"/>
      <w:r w:rsidR="0006072A">
        <w:rPr>
          <w:rFonts w:ascii="Arial" w:hAnsi="Arial" w:cs="Arial"/>
          <w:b/>
          <w:color w:val="0000CC"/>
          <w:lang w:val="fr-FR"/>
        </w:rPr>
        <w:t>t</w:t>
      </w:r>
      <w:r w:rsidR="0006072A" w:rsidRPr="0006072A">
        <w:rPr>
          <w:rFonts w:ascii="Arial" w:hAnsi="Arial" w:cs="Arial"/>
          <w:b/>
          <w:color w:val="0000CC"/>
          <w:vertAlign w:val="subscript"/>
          <w:lang w:val="fr-FR"/>
        </w:rPr>
        <w:t>standby</w:t>
      </w:r>
      <w:proofErr w:type="spellEnd"/>
      <w:r w:rsidR="0006072A">
        <w:rPr>
          <w:rFonts w:ascii="Arial" w:hAnsi="Arial" w:cs="Arial"/>
          <w:b/>
          <w:color w:val="0000CC"/>
          <w:lang w:val="fr-FR"/>
        </w:rPr>
        <w:t xml:space="preserve"> = 0,5 ms), </w:t>
      </w:r>
      <w:proofErr w:type="spellStart"/>
      <w:r w:rsidR="0006072A">
        <w:rPr>
          <w:rFonts w:ascii="Arial" w:hAnsi="Arial" w:cs="Arial"/>
          <w:b/>
          <w:color w:val="0000CC"/>
          <w:lang w:val="fr-FR"/>
        </w:rPr>
        <w:t>filter_coefficient</w:t>
      </w:r>
      <w:proofErr w:type="spellEnd"/>
      <w:r w:rsidR="0006072A">
        <w:rPr>
          <w:rFonts w:ascii="Arial" w:hAnsi="Arial" w:cs="Arial"/>
          <w:b/>
          <w:color w:val="0000CC"/>
          <w:lang w:val="fr-FR"/>
        </w:rPr>
        <w:t xml:space="preserve"> = 16) lorsqu’on choisit de piloter le composant BME280 à l’aide d’une interface SPI à 3 fils, sinon la valeur 0x90.</w:t>
      </w:r>
    </w:p>
    <w:p w14:paraId="680E12A5" w14:textId="77777777" w:rsidR="0006072A" w:rsidRDefault="0006072A" w:rsidP="004E781D">
      <w:pPr>
        <w:pStyle w:val="Sansinterligne"/>
        <w:jc w:val="both"/>
        <w:rPr>
          <w:rFonts w:ascii="Arial" w:hAnsi="Arial" w:cs="Arial"/>
          <w:b/>
          <w:color w:val="0000CC"/>
          <w:lang w:val="fr-FR"/>
        </w:rPr>
      </w:pPr>
      <w:r>
        <w:rPr>
          <w:rFonts w:ascii="Arial" w:hAnsi="Arial" w:cs="Arial"/>
          <w:b/>
          <w:color w:val="0000CC"/>
          <w:lang w:val="fr-FR"/>
        </w:rPr>
        <w:t>Une fois les grandeurs significatives des informations de température, de pression atmosphérique et de taux d’humidité relative récupérées</w:t>
      </w:r>
      <w:r w:rsidR="0090382A">
        <w:rPr>
          <w:rFonts w:ascii="Arial" w:hAnsi="Arial" w:cs="Arial"/>
          <w:b/>
          <w:color w:val="0000CC"/>
          <w:lang w:val="fr-FR"/>
        </w:rPr>
        <w:t xml:space="preserve"> (fonction </w:t>
      </w:r>
      <w:proofErr w:type="spellStart"/>
      <w:r w:rsidR="0090382A" w:rsidRPr="0090382A">
        <w:rPr>
          <w:rFonts w:ascii="Arial" w:hAnsi="Arial" w:cs="Arial"/>
          <w:b/>
          <w:i/>
          <w:color w:val="0000CC"/>
          <w:lang w:val="fr-FR"/>
        </w:rPr>
        <w:t>lecture_</w:t>
      </w:r>
      <w:proofErr w:type="gramStart"/>
      <w:r w:rsidR="0090382A" w:rsidRPr="0090382A">
        <w:rPr>
          <w:rFonts w:ascii="Arial" w:hAnsi="Arial" w:cs="Arial"/>
          <w:b/>
          <w:i/>
          <w:color w:val="0000CC"/>
          <w:lang w:val="fr-FR"/>
        </w:rPr>
        <w:t>TPH</w:t>
      </w:r>
      <w:proofErr w:type="spellEnd"/>
      <w:r w:rsidR="0090382A" w:rsidRPr="0090382A">
        <w:rPr>
          <w:rFonts w:ascii="Arial" w:hAnsi="Arial" w:cs="Arial"/>
          <w:b/>
          <w:i/>
          <w:color w:val="0000CC"/>
          <w:lang w:val="fr-FR"/>
        </w:rPr>
        <w:t>(</w:t>
      </w:r>
      <w:proofErr w:type="gramEnd"/>
      <w:r w:rsidR="0090382A" w:rsidRPr="0090382A">
        <w:rPr>
          <w:rFonts w:ascii="Arial" w:hAnsi="Arial" w:cs="Arial"/>
          <w:b/>
          <w:i/>
          <w:color w:val="0000CC"/>
          <w:lang w:val="fr-FR"/>
        </w:rPr>
        <w:t>)</w:t>
      </w:r>
      <w:r w:rsidR="0090382A">
        <w:rPr>
          <w:rFonts w:ascii="Arial" w:hAnsi="Arial" w:cs="Arial"/>
          <w:b/>
          <w:color w:val="0000CC"/>
          <w:lang w:val="fr-FR"/>
        </w:rPr>
        <w:t>)</w:t>
      </w:r>
      <w:r>
        <w:rPr>
          <w:rFonts w:ascii="Arial" w:hAnsi="Arial" w:cs="Arial"/>
          <w:b/>
          <w:color w:val="0000CC"/>
          <w:lang w:val="fr-FR"/>
        </w:rPr>
        <w:t xml:space="preserve">, le programme exécute la fonction </w:t>
      </w:r>
      <w:r w:rsidRPr="0090382A">
        <w:rPr>
          <w:rFonts w:ascii="Arial" w:hAnsi="Arial" w:cs="Arial"/>
          <w:b/>
          <w:i/>
          <w:color w:val="0000CC"/>
          <w:lang w:val="fr-FR"/>
        </w:rPr>
        <w:t>compensation()</w:t>
      </w:r>
      <w:r>
        <w:rPr>
          <w:rFonts w:ascii="Arial" w:hAnsi="Arial" w:cs="Arial"/>
          <w:b/>
          <w:color w:val="0000CC"/>
          <w:lang w:val="fr-FR"/>
        </w:rPr>
        <w:t xml:space="preserve"> permettant de calculer la valeur de la pression atmosphérique (en mode gaming, on n’a pas besoin de connaitre la valeur du taux d’humidité relative), qui est ensuite transférée à la fonction </w:t>
      </w:r>
      <w:r w:rsidRPr="0090382A">
        <w:rPr>
          <w:rFonts w:ascii="Arial" w:hAnsi="Arial" w:cs="Arial"/>
          <w:b/>
          <w:i/>
          <w:color w:val="0000CC"/>
          <w:lang w:val="fr-FR"/>
        </w:rPr>
        <w:t>application()</w:t>
      </w:r>
      <w:r>
        <w:rPr>
          <w:rFonts w:ascii="Arial" w:hAnsi="Arial" w:cs="Arial"/>
          <w:b/>
          <w:color w:val="0000CC"/>
          <w:lang w:val="fr-FR"/>
        </w:rPr>
        <w:t>.</w:t>
      </w:r>
    </w:p>
    <w:p w14:paraId="7EEE2831" w14:textId="77777777" w:rsidR="0090382A" w:rsidRDefault="0090382A" w:rsidP="004E781D">
      <w:pPr>
        <w:pStyle w:val="Sansinterligne"/>
        <w:jc w:val="both"/>
        <w:rPr>
          <w:rFonts w:ascii="Arial" w:hAnsi="Arial" w:cs="Arial"/>
          <w:b/>
          <w:color w:val="0000CC"/>
          <w:lang w:val="fr-FR"/>
        </w:rPr>
      </w:pPr>
      <w:r>
        <w:rPr>
          <w:rFonts w:ascii="Arial" w:hAnsi="Arial" w:cs="Arial"/>
          <w:b/>
          <w:color w:val="0000CC"/>
          <w:lang w:val="fr-FR"/>
        </w:rPr>
        <w:t>Si la durée d’exécution des fonctions [</w:t>
      </w:r>
      <w:proofErr w:type="spellStart"/>
      <w:r w:rsidRPr="0090382A">
        <w:rPr>
          <w:rFonts w:ascii="Arial" w:hAnsi="Arial" w:cs="Arial"/>
          <w:b/>
          <w:i/>
          <w:color w:val="0000CC"/>
          <w:lang w:val="fr-FR"/>
        </w:rPr>
        <w:t>lecture_</w:t>
      </w:r>
      <w:proofErr w:type="gramStart"/>
      <w:r w:rsidRPr="0090382A">
        <w:rPr>
          <w:rFonts w:ascii="Arial" w:hAnsi="Arial" w:cs="Arial"/>
          <w:b/>
          <w:i/>
          <w:color w:val="0000CC"/>
          <w:lang w:val="fr-FR"/>
        </w:rPr>
        <w:t>TPH</w:t>
      </w:r>
      <w:proofErr w:type="spellEnd"/>
      <w:r w:rsidR="005F2032">
        <w:rPr>
          <w:rFonts w:ascii="Arial" w:hAnsi="Arial" w:cs="Arial"/>
          <w:b/>
          <w:i/>
          <w:color w:val="0000CC"/>
          <w:lang w:val="fr-FR"/>
        </w:rPr>
        <w:t>(</w:t>
      </w:r>
      <w:proofErr w:type="gramEnd"/>
      <w:r w:rsidR="005F2032">
        <w:rPr>
          <w:rFonts w:ascii="Arial" w:hAnsi="Arial" w:cs="Arial"/>
          <w:b/>
          <w:i/>
          <w:color w:val="0000CC"/>
          <w:lang w:val="fr-FR"/>
        </w:rPr>
        <w:t>)</w:t>
      </w:r>
      <w:r>
        <w:rPr>
          <w:rFonts w:ascii="Arial" w:hAnsi="Arial" w:cs="Arial"/>
          <w:b/>
          <w:color w:val="0000CC"/>
          <w:lang w:val="fr-FR"/>
        </w:rPr>
        <w:t xml:space="preserve"> + </w:t>
      </w:r>
      <w:r w:rsidRPr="0090382A">
        <w:rPr>
          <w:rFonts w:ascii="Arial" w:hAnsi="Arial" w:cs="Arial"/>
          <w:b/>
          <w:i/>
          <w:color w:val="0000CC"/>
          <w:lang w:val="fr-FR"/>
        </w:rPr>
        <w:t>compensation()</w:t>
      </w:r>
      <w:r>
        <w:rPr>
          <w:rFonts w:ascii="Arial" w:hAnsi="Arial" w:cs="Arial"/>
          <w:b/>
          <w:color w:val="0000CC"/>
          <w:lang w:val="fr-FR"/>
        </w:rPr>
        <w:t xml:space="preserve"> + </w:t>
      </w:r>
      <w:r w:rsidRPr="0090382A">
        <w:rPr>
          <w:rFonts w:ascii="Arial" w:hAnsi="Arial" w:cs="Arial"/>
          <w:b/>
          <w:i/>
          <w:color w:val="0000CC"/>
          <w:lang w:val="fr-FR"/>
        </w:rPr>
        <w:t>application()</w:t>
      </w:r>
      <w:r w:rsidRPr="0090382A">
        <w:rPr>
          <w:rFonts w:ascii="Arial" w:hAnsi="Arial" w:cs="Arial"/>
          <w:b/>
          <w:color w:val="0000CC"/>
          <w:lang w:val="fr-FR"/>
        </w:rPr>
        <w:t>]</w:t>
      </w:r>
      <w:r>
        <w:rPr>
          <w:rFonts w:ascii="Arial" w:hAnsi="Arial" w:cs="Arial"/>
          <w:color w:val="0000CC"/>
          <w:lang w:val="fr-FR"/>
        </w:rPr>
        <w:t xml:space="preserve"> </w:t>
      </w:r>
      <w:r w:rsidRPr="0090382A">
        <w:rPr>
          <w:rFonts w:ascii="Arial" w:hAnsi="Arial" w:cs="Arial"/>
          <w:b/>
          <w:color w:val="0000CC"/>
          <w:lang w:val="fr-FR"/>
        </w:rPr>
        <w:t>est supérieure à la</w:t>
      </w:r>
      <w:r>
        <w:rPr>
          <w:rFonts w:ascii="Arial" w:hAnsi="Arial" w:cs="Arial"/>
          <w:b/>
          <w:color w:val="0000CC"/>
          <w:lang w:val="fr-FR"/>
        </w:rPr>
        <w:t xml:space="preserve"> durée (</w:t>
      </w:r>
      <w:proofErr w:type="spellStart"/>
      <w:r>
        <w:rPr>
          <w:rFonts w:ascii="Arial" w:hAnsi="Arial" w:cs="Arial"/>
          <w:b/>
          <w:color w:val="0000CC"/>
          <w:lang w:val="fr-FR"/>
        </w:rPr>
        <w:t>t</w:t>
      </w:r>
      <w:r w:rsidRPr="0090382A">
        <w:rPr>
          <w:rFonts w:ascii="Arial" w:hAnsi="Arial" w:cs="Arial"/>
          <w:b/>
          <w:color w:val="0000CC"/>
          <w:vertAlign w:val="subscript"/>
          <w:lang w:val="fr-FR"/>
        </w:rPr>
        <w:t>measure</w:t>
      </w:r>
      <w:proofErr w:type="spellEnd"/>
      <w:r>
        <w:rPr>
          <w:rFonts w:ascii="Arial" w:hAnsi="Arial" w:cs="Arial"/>
          <w:b/>
          <w:color w:val="0000CC"/>
          <w:lang w:val="fr-FR"/>
        </w:rPr>
        <w:t xml:space="preserve"> + </w:t>
      </w:r>
      <w:proofErr w:type="spellStart"/>
      <w:r>
        <w:rPr>
          <w:rFonts w:ascii="Arial" w:hAnsi="Arial" w:cs="Arial"/>
          <w:b/>
          <w:color w:val="0000CC"/>
          <w:lang w:val="fr-FR"/>
        </w:rPr>
        <w:t>t</w:t>
      </w:r>
      <w:r w:rsidRPr="0090382A">
        <w:rPr>
          <w:rFonts w:ascii="Arial" w:hAnsi="Arial" w:cs="Arial"/>
          <w:b/>
          <w:color w:val="0000CC"/>
          <w:vertAlign w:val="subscript"/>
          <w:lang w:val="fr-FR"/>
        </w:rPr>
        <w:t>standby</w:t>
      </w:r>
      <w:proofErr w:type="spellEnd"/>
      <w:r>
        <w:rPr>
          <w:rFonts w:ascii="Arial" w:hAnsi="Arial" w:cs="Arial"/>
          <w:b/>
          <w:color w:val="0000CC"/>
          <w:lang w:val="fr-FR"/>
        </w:rPr>
        <w:t xml:space="preserve">), alors l’application « ratera » des mesures, sinon, elle lira plusieurs fois la même mesure (il n’y a pas de mécanisme d’interruption permettant de connaitre l’instant où une </w:t>
      </w:r>
      <w:r w:rsidR="005F2032">
        <w:rPr>
          <w:rFonts w:ascii="Arial" w:hAnsi="Arial" w:cs="Arial"/>
          <w:b/>
          <w:color w:val="0000CC"/>
          <w:lang w:val="fr-FR"/>
        </w:rPr>
        <w:t xml:space="preserve">nouvelle </w:t>
      </w:r>
      <w:r>
        <w:rPr>
          <w:rFonts w:ascii="Arial" w:hAnsi="Arial" w:cs="Arial"/>
          <w:b/>
          <w:color w:val="0000CC"/>
          <w:lang w:val="fr-FR"/>
        </w:rPr>
        <w:t>mesure vient de se produire).</w:t>
      </w:r>
    </w:p>
    <w:p w14:paraId="1188E15B" w14:textId="77777777" w:rsidR="0090382A" w:rsidRDefault="005F2032" w:rsidP="004E781D">
      <w:pPr>
        <w:pStyle w:val="Sansinterligne"/>
        <w:jc w:val="both"/>
        <w:rPr>
          <w:rFonts w:ascii="Arial" w:hAnsi="Arial" w:cs="Arial"/>
          <w:b/>
          <w:color w:val="0000CC"/>
          <w:lang w:val="fr-FR"/>
        </w:rPr>
      </w:pPr>
      <w:r>
        <w:rPr>
          <w:rFonts w:ascii="Arial" w:hAnsi="Arial" w:cs="Arial"/>
          <w:b/>
          <w:color w:val="0000CC"/>
          <w:lang w:val="fr-FR"/>
        </w:rPr>
        <w:t>A chaque fois qu’une série de 3 mesures (T, P et H) est effectuée, les résultats de mesure sont automatiquement transférés dans des registres fantômes (p</w:t>
      </w:r>
      <w:r w:rsidR="00237B58">
        <w:rPr>
          <w:rFonts w:ascii="Arial" w:hAnsi="Arial" w:cs="Arial"/>
          <w:b/>
          <w:color w:val="0000CC"/>
          <w:lang w:val="fr-FR"/>
        </w:rPr>
        <w:t>age</w:t>
      </w:r>
      <w:r>
        <w:rPr>
          <w:rFonts w:ascii="Arial" w:hAnsi="Arial" w:cs="Arial"/>
          <w:b/>
          <w:color w:val="0000CC"/>
          <w:lang w:val="fr-FR"/>
        </w:rPr>
        <w:t xml:space="preserve"> 21). Puis, lorsque le programme termine la lecture des registres de sortie, c’est-à-dire, dans notre exemple, à la fin de l’exécution de la fonction </w:t>
      </w:r>
      <w:proofErr w:type="spellStart"/>
      <w:r w:rsidRPr="005F2032">
        <w:rPr>
          <w:rFonts w:ascii="Arial" w:hAnsi="Arial" w:cs="Arial"/>
          <w:b/>
          <w:i/>
          <w:color w:val="0000CC"/>
          <w:lang w:val="fr-FR"/>
        </w:rPr>
        <w:t>lecture_</w:t>
      </w:r>
      <w:proofErr w:type="gramStart"/>
      <w:r w:rsidRPr="005F2032">
        <w:rPr>
          <w:rFonts w:ascii="Arial" w:hAnsi="Arial" w:cs="Arial"/>
          <w:b/>
          <w:i/>
          <w:color w:val="0000CC"/>
          <w:lang w:val="fr-FR"/>
        </w:rPr>
        <w:t>TPH</w:t>
      </w:r>
      <w:proofErr w:type="spellEnd"/>
      <w:r w:rsidRPr="005F2032">
        <w:rPr>
          <w:rFonts w:ascii="Arial" w:hAnsi="Arial" w:cs="Arial"/>
          <w:b/>
          <w:i/>
          <w:color w:val="0000CC"/>
          <w:lang w:val="fr-FR"/>
        </w:rPr>
        <w:t>(</w:t>
      </w:r>
      <w:proofErr w:type="gramEnd"/>
      <w:r w:rsidRPr="005F2032">
        <w:rPr>
          <w:rFonts w:ascii="Arial" w:hAnsi="Arial" w:cs="Arial"/>
          <w:b/>
          <w:i/>
          <w:color w:val="0000CC"/>
          <w:lang w:val="fr-FR"/>
        </w:rPr>
        <w:t>)</w:t>
      </w:r>
      <w:r>
        <w:rPr>
          <w:rFonts w:ascii="Arial" w:hAnsi="Arial" w:cs="Arial"/>
          <w:b/>
          <w:color w:val="0000CC"/>
          <w:lang w:val="fr-FR"/>
        </w:rPr>
        <w:t>, le composant BME280 transfère automatiquement le contenu des registres fantômes dans les registres de sortie</w:t>
      </w:r>
      <w:r w:rsidR="00C2110D">
        <w:rPr>
          <w:rFonts w:ascii="Arial" w:hAnsi="Arial" w:cs="Arial"/>
          <w:b/>
          <w:color w:val="0000CC"/>
          <w:lang w:val="fr-FR"/>
        </w:rPr>
        <w:t xml:space="preserve"> auxquels le programme aura accès lors de la prochaine exécution de la fonction </w:t>
      </w:r>
      <w:proofErr w:type="spellStart"/>
      <w:r w:rsidR="00C2110D" w:rsidRPr="00C2110D">
        <w:rPr>
          <w:rFonts w:ascii="Arial" w:hAnsi="Arial" w:cs="Arial"/>
          <w:b/>
          <w:i/>
          <w:color w:val="0000CC"/>
          <w:lang w:val="fr-FR"/>
        </w:rPr>
        <w:t>lecture_TPH</w:t>
      </w:r>
      <w:proofErr w:type="spellEnd"/>
      <w:r w:rsidR="00C2110D" w:rsidRPr="00C2110D">
        <w:rPr>
          <w:rFonts w:ascii="Arial" w:hAnsi="Arial" w:cs="Arial"/>
          <w:b/>
          <w:i/>
          <w:color w:val="0000CC"/>
          <w:lang w:val="fr-FR"/>
        </w:rPr>
        <w:t>()</w:t>
      </w:r>
      <w:r>
        <w:rPr>
          <w:rFonts w:ascii="Arial" w:hAnsi="Arial" w:cs="Arial"/>
          <w:b/>
          <w:color w:val="0000CC"/>
          <w:lang w:val="fr-FR"/>
        </w:rPr>
        <w:t>.</w:t>
      </w:r>
    </w:p>
    <w:p w14:paraId="4B3A15C8" w14:textId="77777777" w:rsidR="005F2032" w:rsidRPr="0090382A" w:rsidRDefault="005F2032" w:rsidP="004E781D">
      <w:pPr>
        <w:pStyle w:val="Sansinterligne"/>
        <w:jc w:val="both"/>
        <w:rPr>
          <w:rFonts w:ascii="Arial" w:hAnsi="Arial" w:cs="Arial"/>
          <w:color w:val="0000CC"/>
          <w:lang w:val="fr-FR"/>
        </w:rPr>
      </w:pPr>
      <w:r>
        <w:rPr>
          <w:rFonts w:ascii="Arial" w:hAnsi="Arial" w:cs="Arial"/>
          <w:b/>
          <w:color w:val="0000CC"/>
          <w:lang w:val="fr-FR"/>
        </w:rPr>
        <w:t>Ce mécanisme permet de gérer le caractère asynchrone de la lecture des résultats de mesure par rapport aux mesures proprement dites.</w:t>
      </w:r>
    </w:p>
    <w:p w14:paraId="0E627C91" w14:textId="77777777" w:rsidR="00501F81" w:rsidRDefault="00501F81" w:rsidP="004E0927">
      <w:pPr>
        <w:pStyle w:val="Sansinterligne"/>
        <w:jc w:val="both"/>
        <w:rPr>
          <w:rFonts w:ascii="Arial" w:hAnsi="Arial" w:cs="Arial"/>
          <w:lang w:val="fr-FR"/>
        </w:rPr>
      </w:pPr>
    </w:p>
    <w:p w14:paraId="73517128" w14:textId="77777777" w:rsidR="002A13DE" w:rsidRDefault="002A13DE" w:rsidP="004E0927">
      <w:pPr>
        <w:pStyle w:val="Sansinterligne"/>
        <w:jc w:val="both"/>
        <w:rPr>
          <w:rFonts w:ascii="Arial" w:hAnsi="Arial" w:cs="Arial"/>
          <w:lang w:val="fr-FR"/>
        </w:rPr>
      </w:pPr>
    </w:p>
    <w:p w14:paraId="166F0B5D" w14:textId="77777777" w:rsidR="002A13DE" w:rsidRDefault="002A13DE" w:rsidP="002A13DE">
      <w:pPr>
        <w:pStyle w:val="Sansinterligne"/>
        <w:jc w:val="both"/>
        <w:rPr>
          <w:rFonts w:ascii="Arial" w:hAnsi="Arial" w:cs="Arial"/>
          <w:lang w:val="fr-FR"/>
        </w:rPr>
      </w:pPr>
    </w:p>
    <w:p w14:paraId="3D139DC4" w14:textId="77777777" w:rsidR="002A13DE" w:rsidRDefault="002A13DE" w:rsidP="002A13DE">
      <w:pPr>
        <w:pStyle w:val="Sansinterligne"/>
        <w:jc w:val="both"/>
        <w:rPr>
          <w:rFonts w:ascii="Arial" w:hAnsi="Arial" w:cs="Arial"/>
          <w:lang w:val="fr-FR"/>
        </w:rPr>
      </w:pPr>
    </w:p>
    <w:p w14:paraId="34983DC6" w14:textId="77777777" w:rsidR="002A13DE" w:rsidRDefault="002A13DE" w:rsidP="002A13DE">
      <w:pPr>
        <w:pStyle w:val="Sansinterligne"/>
        <w:jc w:val="both"/>
        <w:rPr>
          <w:rFonts w:ascii="Arial" w:hAnsi="Arial" w:cs="Arial"/>
          <w:lang w:val="fr-FR"/>
        </w:rPr>
      </w:pPr>
    </w:p>
    <w:p w14:paraId="4F86990A" w14:textId="77777777" w:rsidR="002A13DE" w:rsidRDefault="002A13DE" w:rsidP="00CC3E39">
      <w:pPr>
        <w:pStyle w:val="Sansinterligne"/>
        <w:numPr>
          <w:ilvl w:val="0"/>
          <w:numId w:val="1"/>
        </w:numPr>
        <w:ind w:right="-144"/>
        <w:jc w:val="both"/>
        <w:rPr>
          <w:rFonts w:ascii="Arial" w:hAnsi="Arial" w:cs="Arial"/>
          <w:b/>
          <w:lang w:val="fr-FR"/>
        </w:rPr>
      </w:pPr>
      <w:r>
        <w:rPr>
          <w:rFonts w:ascii="Arial" w:hAnsi="Arial" w:cs="Arial"/>
          <w:b/>
          <w:lang w:val="fr-FR"/>
        </w:rPr>
        <w:t xml:space="preserve">Le câblage du composant BME280 sur la carte End </w:t>
      </w:r>
      <w:proofErr w:type="spellStart"/>
      <w:r>
        <w:rPr>
          <w:rFonts w:ascii="Arial" w:hAnsi="Arial" w:cs="Arial"/>
          <w:b/>
          <w:lang w:val="fr-FR"/>
        </w:rPr>
        <w:t>Device</w:t>
      </w:r>
      <w:proofErr w:type="spellEnd"/>
      <w:r w:rsidR="005F0B42">
        <w:rPr>
          <w:rFonts w:ascii="Arial" w:hAnsi="Arial" w:cs="Arial"/>
          <w:b/>
          <w:lang w:val="fr-FR"/>
        </w:rPr>
        <w:t xml:space="preserve"> (schéma page 2 sur 5)</w:t>
      </w:r>
    </w:p>
    <w:p w14:paraId="79A9F2BD" w14:textId="77777777" w:rsidR="002A13DE" w:rsidRDefault="002A13DE" w:rsidP="002A13DE">
      <w:pPr>
        <w:pStyle w:val="Sansinterligne"/>
        <w:jc w:val="both"/>
        <w:rPr>
          <w:rFonts w:ascii="Arial" w:hAnsi="Arial" w:cs="Arial"/>
          <w:lang w:val="fr-FR"/>
        </w:rPr>
      </w:pPr>
    </w:p>
    <w:p w14:paraId="07D24243" w14:textId="77777777" w:rsidR="006C1D2B" w:rsidRPr="00240B73" w:rsidRDefault="006C1D2B" w:rsidP="006C1D2B">
      <w:pPr>
        <w:pStyle w:val="Sansinterligne"/>
        <w:numPr>
          <w:ilvl w:val="1"/>
          <w:numId w:val="1"/>
        </w:numPr>
        <w:jc w:val="both"/>
        <w:rPr>
          <w:rFonts w:ascii="Arial" w:hAnsi="Arial" w:cs="Arial"/>
          <w:lang w:val="fr-FR"/>
        </w:rPr>
      </w:pPr>
      <w:r>
        <w:rPr>
          <w:rFonts w:ascii="Arial" w:hAnsi="Arial" w:cs="Arial"/>
          <w:lang w:val="fr-FR"/>
        </w:rPr>
        <w:t>Justifier le câblage des broches d’alimentation V</w:t>
      </w:r>
      <w:r w:rsidRPr="00240B73">
        <w:rPr>
          <w:rFonts w:ascii="Arial" w:hAnsi="Arial" w:cs="Arial"/>
          <w:vertAlign w:val="subscript"/>
          <w:lang w:val="fr-FR"/>
        </w:rPr>
        <w:t>DD</w:t>
      </w:r>
      <w:r>
        <w:rPr>
          <w:rFonts w:ascii="Arial" w:hAnsi="Arial" w:cs="Arial"/>
          <w:lang w:val="fr-FR"/>
        </w:rPr>
        <w:t xml:space="preserve"> et V</w:t>
      </w:r>
      <w:r w:rsidRPr="00240B73">
        <w:rPr>
          <w:rFonts w:ascii="Arial" w:hAnsi="Arial" w:cs="Arial"/>
          <w:vertAlign w:val="subscript"/>
          <w:lang w:val="fr-FR"/>
        </w:rPr>
        <w:t>DDIO</w:t>
      </w:r>
      <w:r>
        <w:rPr>
          <w:rFonts w:ascii="Arial" w:hAnsi="Arial" w:cs="Arial"/>
          <w:lang w:val="fr-FR"/>
        </w:rPr>
        <w:t xml:space="preserve"> du composant BME280.</w:t>
      </w:r>
    </w:p>
    <w:p w14:paraId="2844B2B9" w14:textId="77777777" w:rsidR="006C1D2B" w:rsidRPr="008916D8" w:rsidRDefault="006C1D2B" w:rsidP="006C1D2B">
      <w:pPr>
        <w:pStyle w:val="Sansinterligne"/>
        <w:jc w:val="both"/>
        <w:rPr>
          <w:rFonts w:ascii="Arial" w:hAnsi="Arial" w:cs="Arial"/>
          <w:b/>
          <w:color w:val="0000CC"/>
          <w:lang w:val="fr-FR"/>
        </w:rPr>
      </w:pPr>
      <w:r w:rsidRPr="008916D8">
        <w:rPr>
          <w:rFonts w:ascii="Arial" w:hAnsi="Arial" w:cs="Arial"/>
          <w:b/>
          <w:color w:val="0000CC"/>
          <w:lang w:val="fr-FR"/>
        </w:rPr>
        <w:t>Puisque la tension d’alimentation du µC est de 3,3 V, on peut connecter les deux broches V</w:t>
      </w:r>
      <w:r w:rsidRPr="006C1D2B">
        <w:rPr>
          <w:rFonts w:ascii="Arial" w:hAnsi="Arial" w:cs="Arial"/>
          <w:b/>
          <w:color w:val="0000CC"/>
          <w:vertAlign w:val="subscript"/>
          <w:lang w:val="fr-FR"/>
        </w:rPr>
        <w:t>DD</w:t>
      </w:r>
      <w:r w:rsidRPr="008916D8">
        <w:rPr>
          <w:rFonts w:ascii="Arial" w:hAnsi="Arial" w:cs="Arial"/>
          <w:b/>
          <w:color w:val="0000CC"/>
          <w:lang w:val="fr-FR"/>
        </w:rPr>
        <w:t xml:space="preserve"> et V</w:t>
      </w:r>
      <w:r w:rsidRPr="006C1D2B">
        <w:rPr>
          <w:rFonts w:ascii="Arial" w:hAnsi="Arial" w:cs="Arial"/>
          <w:b/>
          <w:color w:val="0000CC"/>
          <w:vertAlign w:val="subscript"/>
          <w:lang w:val="fr-FR"/>
        </w:rPr>
        <w:t>DDIO</w:t>
      </w:r>
      <w:r w:rsidRPr="008916D8">
        <w:rPr>
          <w:rFonts w:ascii="Arial" w:hAnsi="Arial" w:cs="Arial"/>
          <w:b/>
          <w:color w:val="0000CC"/>
          <w:lang w:val="fr-FR"/>
        </w:rPr>
        <w:t xml:space="preserve"> à ce potentiel (voir réponse à la question 4.3).</w:t>
      </w:r>
    </w:p>
    <w:p w14:paraId="6E892764" w14:textId="77777777" w:rsidR="006C1D2B" w:rsidRDefault="006C1D2B" w:rsidP="002A13DE">
      <w:pPr>
        <w:pStyle w:val="Sansinterligne"/>
        <w:jc w:val="both"/>
        <w:rPr>
          <w:rFonts w:ascii="Arial" w:hAnsi="Arial" w:cs="Arial"/>
          <w:lang w:val="fr-FR"/>
        </w:rPr>
      </w:pPr>
    </w:p>
    <w:p w14:paraId="1EB90C69" w14:textId="77777777" w:rsidR="002A13DE" w:rsidRDefault="005F0B42" w:rsidP="002A13DE">
      <w:pPr>
        <w:pStyle w:val="Sansinterligne"/>
        <w:numPr>
          <w:ilvl w:val="1"/>
          <w:numId w:val="1"/>
        </w:numPr>
        <w:jc w:val="both"/>
        <w:rPr>
          <w:rFonts w:ascii="Arial" w:hAnsi="Arial" w:cs="Arial"/>
          <w:lang w:val="fr-FR"/>
        </w:rPr>
      </w:pPr>
      <w:r>
        <w:rPr>
          <w:rFonts w:ascii="Arial" w:hAnsi="Arial" w:cs="Arial"/>
          <w:lang w:val="fr-FR"/>
        </w:rPr>
        <w:t xml:space="preserve">Préciser, </w:t>
      </w:r>
      <w:r w:rsidR="002A13DE">
        <w:rPr>
          <w:rFonts w:ascii="Arial" w:hAnsi="Arial" w:cs="Arial"/>
          <w:lang w:val="fr-FR"/>
        </w:rPr>
        <w:t xml:space="preserve">lorsque le cavalier J15 est fermé, à l’aide de quel type d’interface du µC ESP32 le concepteur de la carte End </w:t>
      </w:r>
      <w:proofErr w:type="spellStart"/>
      <w:r w:rsidR="002A13DE">
        <w:rPr>
          <w:rFonts w:ascii="Arial" w:hAnsi="Arial" w:cs="Arial"/>
          <w:lang w:val="fr-FR"/>
        </w:rPr>
        <w:t>Device</w:t>
      </w:r>
      <w:proofErr w:type="spellEnd"/>
      <w:r w:rsidR="002A13DE">
        <w:rPr>
          <w:rFonts w:ascii="Arial" w:hAnsi="Arial" w:cs="Arial"/>
          <w:lang w:val="fr-FR"/>
        </w:rPr>
        <w:t xml:space="preserve"> a décidé de piloter le composant BME280.</w:t>
      </w:r>
    </w:p>
    <w:p w14:paraId="3C1DCCF8" w14:textId="77777777" w:rsidR="002A13DE" w:rsidRPr="002A13DE" w:rsidRDefault="002A13DE" w:rsidP="002A13DE">
      <w:pPr>
        <w:pStyle w:val="Sansinterligne"/>
        <w:jc w:val="both"/>
        <w:rPr>
          <w:rFonts w:ascii="Arial" w:hAnsi="Arial" w:cs="Arial"/>
          <w:b/>
          <w:color w:val="0000CC"/>
          <w:lang w:val="fr-FR"/>
        </w:rPr>
      </w:pPr>
      <w:r>
        <w:rPr>
          <w:rFonts w:ascii="Arial" w:hAnsi="Arial" w:cs="Arial"/>
          <w:b/>
          <w:color w:val="0000CC"/>
          <w:lang w:val="fr-FR"/>
        </w:rPr>
        <w:t>Le concepteur a choisi de piloter le composant BME280 à l’aide d’une interface SPI « classique » (4 fils).</w:t>
      </w:r>
    </w:p>
    <w:p w14:paraId="5E4D221B" w14:textId="77777777" w:rsidR="002A13DE" w:rsidRDefault="002A13DE" w:rsidP="002A13DE">
      <w:pPr>
        <w:pStyle w:val="Sansinterligne"/>
        <w:jc w:val="both"/>
        <w:rPr>
          <w:rFonts w:ascii="Arial" w:hAnsi="Arial" w:cs="Arial"/>
          <w:lang w:val="fr-FR"/>
        </w:rPr>
      </w:pPr>
    </w:p>
    <w:p w14:paraId="502241BF" w14:textId="77777777" w:rsidR="002A13DE" w:rsidRDefault="002A13DE" w:rsidP="002A13DE">
      <w:pPr>
        <w:pStyle w:val="Sansinterligne"/>
        <w:numPr>
          <w:ilvl w:val="1"/>
          <w:numId w:val="1"/>
        </w:numPr>
        <w:jc w:val="both"/>
        <w:rPr>
          <w:rFonts w:ascii="Arial" w:hAnsi="Arial" w:cs="Arial"/>
          <w:lang w:val="fr-FR"/>
        </w:rPr>
      </w:pPr>
      <w:r>
        <w:rPr>
          <w:rFonts w:ascii="Arial" w:hAnsi="Arial" w:cs="Arial"/>
          <w:lang w:val="fr-FR"/>
        </w:rPr>
        <w:t>Justifier la présence de la résistance R31.</w:t>
      </w:r>
    </w:p>
    <w:p w14:paraId="4D41115B" w14:textId="77777777" w:rsidR="002A13DE" w:rsidRPr="00F373B2" w:rsidRDefault="002A13DE" w:rsidP="002A13DE">
      <w:pPr>
        <w:pStyle w:val="Sansinterligne"/>
        <w:jc w:val="both"/>
        <w:rPr>
          <w:rFonts w:ascii="Arial" w:hAnsi="Arial" w:cs="Arial"/>
          <w:b/>
          <w:color w:val="0000CC"/>
          <w:lang w:val="fr-FR"/>
        </w:rPr>
      </w:pPr>
      <w:r w:rsidRPr="00F373B2">
        <w:rPr>
          <w:rFonts w:ascii="Arial" w:hAnsi="Arial" w:cs="Arial"/>
          <w:b/>
          <w:color w:val="0000CC"/>
          <w:lang w:val="fr-FR"/>
        </w:rPr>
        <w:t>Pour valider l’interface SPI du BME280, il faut qu</w:t>
      </w:r>
      <w:r w:rsidR="00F373B2" w:rsidRPr="00F373B2">
        <w:rPr>
          <w:rFonts w:ascii="Arial" w:hAnsi="Arial" w:cs="Arial"/>
          <w:b/>
          <w:color w:val="0000CC"/>
          <w:lang w:val="fr-FR"/>
        </w:rPr>
        <w:t>e pendant la phase de</w:t>
      </w:r>
      <w:r w:rsidRPr="00F373B2">
        <w:rPr>
          <w:rFonts w:ascii="Arial" w:hAnsi="Arial" w:cs="Arial"/>
          <w:b/>
          <w:color w:val="0000CC"/>
          <w:lang w:val="fr-FR"/>
        </w:rPr>
        <w:t xml:space="preserve"> mise sous tension</w:t>
      </w:r>
      <w:r w:rsidR="00F373B2" w:rsidRPr="00F373B2">
        <w:rPr>
          <w:rFonts w:ascii="Arial" w:hAnsi="Arial" w:cs="Arial"/>
          <w:b/>
          <w:color w:val="0000CC"/>
          <w:lang w:val="fr-FR"/>
        </w:rPr>
        <w:t xml:space="preserve"> de ce dernier</w:t>
      </w:r>
      <w:r w:rsidRPr="00F373B2">
        <w:rPr>
          <w:rFonts w:ascii="Arial" w:hAnsi="Arial" w:cs="Arial"/>
          <w:b/>
          <w:color w:val="0000CC"/>
          <w:lang w:val="fr-FR"/>
        </w:rPr>
        <w:t>, la broche CSB soit portée au niveau bas : c’est précisément la fonction de la résistance de pull-down R31.</w:t>
      </w:r>
    </w:p>
    <w:p w14:paraId="5443A926" w14:textId="77777777" w:rsidR="002A13DE" w:rsidRPr="00F373B2" w:rsidRDefault="002A13DE" w:rsidP="002A13DE">
      <w:pPr>
        <w:pStyle w:val="Sansinterligne"/>
        <w:jc w:val="both"/>
        <w:rPr>
          <w:rFonts w:ascii="Arial" w:hAnsi="Arial" w:cs="Arial"/>
          <w:b/>
          <w:color w:val="0000CC"/>
          <w:lang w:val="fr-FR"/>
        </w:rPr>
      </w:pPr>
      <w:r w:rsidRPr="00F373B2">
        <w:rPr>
          <w:rFonts w:ascii="Arial" w:hAnsi="Arial" w:cs="Arial"/>
          <w:b/>
          <w:color w:val="0000CC"/>
          <w:lang w:val="fr-FR"/>
        </w:rPr>
        <w:t xml:space="preserve">Par contre, une fois l’initialisation du composant terminée, </w:t>
      </w:r>
      <w:r w:rsidR="00F373B2" w:rsidRPr="00F373B2">
        <w:rPr>
          <w:rFonts w:ascii="Arial" w:hAnsi="Arial" w:cs="Arial"/>
          <w:b/>
          <w:color w:val="0000CC"/>
          <w:lang w:val="fr-FR"/>
        </w:rPr>
        <w:t xml:space="preserve">la broche CSB est positionnée au niveau bas (lorsqu’il y a communication entre le composant et le µC) ou au niveau haut (lorsqu’il n’y a pas communication entre le composant et le µC) par la broche de sortie /SS de l’interface SPI du µC. </w:t>
      </w:r>
    </w:p>
    <w:p w14:paraId="42BCEF85" w14:textId="77777777" w:rsidR="002A13DE" w:rsidRDefault="002A13DE" w:rsidP="002A13DE">
      <w:pPr>
        <w:pStyle w:val="Sansinterligne"/>
        <w:jc w:val="both"/>
        <w:rPr>
          <w:rFonts w:ascii="Arial" w:hAnsi="Arial" w:cs="Arial"/>
          <w:lang w:val="fr-FR"/>
        </w:rPr>
      </w:pPr>
    </w:p>
    <w:p w14:paraId="653D9D8D" w14:textId="77777777" w:rsidR="00901A32" w:rsidRDefault="00901A32" w:rsidP="00901A32">
      <w:pPr>
        <w:pStyle w:val="Sansinterligne"/>
        <w:numPr>
          <w:ilvl w:val="1"/>
          <w:numId w:val="1"/>
        </w:numPr>
        <w:jc w:val="both"/>
        <w:rPr>
          <w:rFonts w:ascii="Arial" w:hAnsi="Arial" w:cs="Arial"/>
          <w:lang w:val="fr-FR"/>
        </w:rPr>
      </w:pPr>
      <w:r>
        <w:rPr>
          <w:rFonts w:ascii="Arial" w:hAnsi="Arial" w:cs="Arial"/>
          <w:lang w:val="fr-FR"/>
        </w:rPr>
        <w:t>Justifier la présence de J15.</w:t>
      </w:r>
    </w:p>
    <w:p w14:paraId="07D21B12" w14:textId="77777777" w:rsidR="00901A32" w:rsidRDefault="00901A32" w:rsidP="00901A32">
      <w:pPr>
        <w:pStyle w:val="Sansinterligne"/>
        <w:jc w:val="both"/>
        <w:rPr>
          <w:rFonts w:ascii="Arial" w:hAnsi="Arial" w:cs="Arial"/>
          <w:b/>
          <w:color w:val="0000CC"/>
          <w:lang w:val="fr-FR"/>
        </w:rPr>
      </w:pPr>
      <w:r>
        <w:rPr>
          <w:rFonts w:ascii="Arial" w:hAnsi="Arial" w:cs="Arial"/>
          <w:b/>
          <w:color w:val="0000CC"/>
          <w:lang w:val="fr-FR"/>
        </w:rPr>
        <w:t xml:space="preserve">L’interface SPI du µC associée aux 4 broches GPIO5, GPIO18, GPIO19 et GPIO23 pilote le composant BME280. Les signaux SCK, MOSI, MISO et /SS associés à cette interface SPI sont </w:t>
      </w:r>
      <w:r w:rsidR="006A5A3B">
        <w:rPr>
          <w:rFonts w:ascii="Arial" w:hAnsi="Arial" w:cs="Arial"/>
          <w:b/>
          <w:color w:val="0000CC"/>
          <w:lang w:val="fr-FR"/>
        </w:rPr>
        <w:t xml:space="preserve">également </w:t>
      </w:r>
      <w:r>
        <w:rPr>
          <w:rFonts w:ascii="Arial" w:hAnsi="Arial" w:cs="Arial"/>
          <w:b/>
          <w:color w:val="0000CC"/>
          <w:lang w:val="fr-FR"/>
        </w:rPr>
        <w:t>transmis au connecteur d’extension J6, et il est donc possible d’équiper la carte fille positionnée sur les connecteurs J6 à J9 d’un composant doté d’une interface SPI.</w:t>
      </w:r>
    </w:p>
    <w:p w14:paraId="226523C9" w14:textId="77777777" w:rsidR="00901A32" w:rsidRDefault="00901A32" w:rsidP="00901A32">
      <w:pPr>
        <w:pStyle w:val="Sansinterligne"/>
        <w:jc w:val="both"/>
        <w:rPr>
          <w:rFonts w:ascii="Arial" w:hAnsi="Arial" w:cs="Arial"/>
          <w:b/>
          <w:color w:val="0000CC"/>
          <w:lang w:val="fr-FR"/>
        </w:rPr>
      </w:pPr>
      <w:r>
        <w:rPr>
          <w:rFonts w:ascii="Arial" w:hAnsi="Arial" w:cs="Arial"/>
          <w:b/>
          <w:color w:val="0000CC"/>
          <w:lang w:val="fr-FR"/>
        </w:rPr>
        <w:t>Mais dans ce cas, pour éviter tout conflit, il faut pouvoir déconnecter le composant BME280 du bus SPI, c</w:t>
      </w:r>
      <w:r w:rsidR="006A5A3B">
        <w:rPr>
          <w:rFonts w:ascii="Arial" w:hAnsi="Arial" w:cs="Arial"/>
          <w:b/>
          <w:color w:val="0000CC"/>
          <w:lang w:val="fr-FR"/>
        </w:rPr>
        <w:t>e qui sera fait en ouvrant</w:t>
      </w:r>
      <w:r>
        <w:rPr>
          <w:rFonts w:ascii="Arial" w:hAnsi="Arial" w:cs="Arial"/>
          <w:b/>
          <w:color w:val="0000CC"/>
          <w:lang w:val="fr-FR"/>
        </w:rPr>
        <w:t xml:space="preserve"> le cavalier J15.</w:t>
      </w:r>
    </w:p>
    <w:p w14:paraId="1D1A89DF" w14:textId="77777777" w:rsidR="006A5A3B" w:rsidRDefault="00901A32" w:rsidP="00901A32">
      <w:pPr>
        <w:pStyle w:val="Sansinterligne"/>
        <w:jc w:val="both"/>
        <w:rPr>
          <w:rFonts w:ascii="Arial" w:hAnsi="Arial" w:cs="Arial"/>
          <w:b/>
          <w:color w:val="0000CC"/>
          <w:lang w:val="fr-FR"/>
        </w:rPr>
      </w:pPr>
      <w:r>
        <w:rPr>
          <w:rFonts w:ascii="Arial" w:hAnsi="Arial" w:cs="Arial"/>
          <w:b/>
          <w:color w:val="0000CC"/>
          <w:lang w:val="fr-FR"/>
        </w:rPr>
        <w:t xml:space="preserve">On retiendra qu’on ne pourra pas, dans une application, rajouter un composant </w:t>
      </w:r>
      <w:r w:rsidR="006A5A3B">
        <w:rPr>
          <w:rFonts w:ascii="Arial" w:hAnsi="Arial" w:cs="Arial"/>
          <w:b/>
          <w:color w:val="0000CC"/>
          <w:lang w:val="fr-FR"/>
        </w:rPr>
        <w:t xml:space="preserve">équipé d’une interface </w:t>
      </w:r>
      <w:r>
        <w:rPr>
          <w:rFonts w:ascii="Arial" w:hAnsi="Arial" w:cs="Arial"/>
          <w:b/>
          <w:color w:val="0000CC"/>
          <w:lang w:val="fr-FR"/>
        </w:rPr>
        <w:t>SPI si on utilise par ailleurs le composant BME280</w:t>
      </w:r>
      <w:r w:rsidR="006A5A3B">
        <w:rPr>
          <w:rFonts w:ascii="Arial" w:hAnsi="Arial" w:cs="Arial"/>
          <w:b/>
          <w:color w:val="0000CC"/>
          <w:lang w:val="fr-FR"/>
        </w:rPr>
        <w:t>.</w:t>
      </w:r>
    </w:p>
    <w:p w14:paraId="1E27FE2A" w14:textId="77777777" w:rsidR="00901A32" w:rsidRPr="00901A32" w:rsidRDefault="00901A32" w:rsidP="00901A32">
      <w:pPr>
        <w:pStyle w:val="Sansinterligne"/>
        <w:jc w:val="both"/>
        <w:rPr>
          <w:rFonts w:ascii="Arial" w:hAnsi="Arial" w:cs="Arial"/>
          <w:b/>
          <w:color w:val="0000CC"/>
          <w:lang w:val="fr-FR"/>
        </w:rPr>
      </w:pPr>
    </w:p>
    <w:p w14:paraId="7F4E560A" w14:textId="77777777" w:rsidR="002A13DE" w:rsidRPr="000D6964" w:rsidRDefault="002A13DE" w:rsidP="002A13DE">
      <w:pPr>
        <w:pStyle w:val="Sansinterligne"/>
        <w:jc w:val="both"/>
        <w:rPr>
          <w:rFonts w:ascii="Arial" w:hAnsi="Arial" w:cs="Arial"/>
          <w:lang w:val="fr-FR"/>
        </w:rPr>
      </w:pPr>
    </w:p>
    <w:p w14:paraId="7B47B417" w14:textId="77777777" w:rsidR="002A13DE" w:rsidRPr="002A13DE" w:rsidRDefault="002A13DE" w:rsidP="004E0927">
      <w:pPr>
        <w:pStyle w:val="Sansinterligne"/>
        <w:jc w:val="both"/>
        <w:rPr>
          <w:rFonts w:ascii="Arial" w:hAnsi="Arial" w:cs="Arial"/>
          <w:lang w:val="fr-FR"/>
        </w:rPr>
      </w:pPr>
    </w:p>
    <w:sectPr w:rsidR="002A13DE" w:rsidRPr="002A13DE" w:rsidSect="00CC3E39">
      <w:type w:val="continuous"/>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DB02F" w14:textId="77777777" w:rsidR="001704B6" w:rsidRDefault="001704B6" w:rsidP="00BA01A2">
      <w:pPr>
        <w:spacing w:after="0" w:line="240" w:lineRule="auto"/>
      </w:pPr>
      <w:r>
        <w:separator/>
      </w:r>
    </w:p>
  </w:endnote>
  <w:endnote w:type="continuationSeparator" w:id="0">
    <w:p w14:paraId="6CECC088" w14:textId="77777777" w:rsidR="001704B6" w:rsidRDefault="001704B6" w:rsidP="00BA0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338C2" w14:textId="77777777" w:rsidR="00CE1BAE" w:rsidRPr="00866B60" w:rsidRDefault="00866B60">
    <w:pPr>
      <w:pStyle w:val="Pieddepage"/>
      <w:rPr>
        <w:rFonts w:ascii="Arial" w:hAnsi="Arial" w:cs="Arial"/>
        <w:b/>
        <w:sz w:val="16"/>
        <w:szCs w:val="16"/>
        <w:lang w:val="fr-FR"/>
      </w:rPr>
    </w:pPr>
    <w:proofErr w:type="spellStart"/>
    <w:r w:rsidRPr="00866B60">
      <w:rPr>
        <w:rFonts w:ascii="Arial" w:hAnsi="Arial" w:cs="Arial"/>
        <w:b/>
        <w:sz w:val="16"/>
        <w:szCs w:val="16"/>
        <w:lang w:val="fr-FR"/>
      </w:rPr>
      <w:t>D</w:t>
    </w:r>
    <w:r>
      <w:rPr>
        <w:rFonts w:ascii="Arial" w:hAnsi="Arial" w:cs="Arial"/>
        <w:b/>
        <w:sz w:val="16"/>
        <w:szCs w:val="16"/>
        <w:lang w:val="fr-FR"/>
      </w:rPr>
      <w:t>idalab</w:t>
    </w:r>
    <w:proofErr w:type="spellEnd"/>
    <w:r w:rsidR="00CE1BAE" w:rsidRPr="00BA01A2">
      <w:rPr>
        <w:rFonts w:ascii="Arial" w:hAnsi="Arial" w:cs="Arial"/>
        <w:b/>
        <w:sz w:val="16"/>
        <w:szCs w:val="16"/>
      </w:rPr>
      <w:ptab w:relativeTo="margin" w:alignment="center" w:leader="none"/>
    </w:r>
    <w:r w:rsidR="002A73EE">
      <w:rPr>
        <w:rFonts w:ascii="Arial" w:hAnsi="Arial" w:cs="Arial"/>
        <w:b/>
        <w:sz w:val="16"/>
        <w:szCs w:val="16"/>
        <w:lang w:val="fr-FR"/>
      </w:rPr>
      <w:t xml:space="preserve">Carte End </w:t>
    </w:r>
    <w:proofErr w:type="spellStart"/>
    <w:r>
      <w:rPr>
        <w:rFonts w:ascii="Arial" w:hAnsi="Arial" w:cs="Arial"/>
        <w:b/>
        <w:sz w:val="16"/>
        <w:szCs w:val="16"/>
        <w:lang w:val="fr-FR"/>
      </w:rPr>
      <w:t>Device</w:t>
    </w:r>
    <w:proofErr w:type="spellEnd"/>
    <w:r>
      <w:rPr>
        <w:rFonts w:ascii="Arial" w:hAnsi="Arial" w:cs="Arial"/>
        <w:b/>
        <w:sz w:val="16"/>
        <w:szCs w:val="16"/>
        <w:lang w:val="fr-FR"/>
      </w:rPr>
      <w:t xml:space="preserve"> – Acquisition</w:t>
    </w:r>
    <w:r w:rsidR="00B874CF">
      <w:rPr>
        <w:rFonts w:ascii="Arial" w:hAnsi="Arial" w:cs="Arial"/>
        <w:b/>
        <w:sz w:val="16"/>
        <w:szCs w:val="16"/>
        <w:lang w:val="fr-FR"/>
      </w:rPr>
      <w:t xml:space="preserve"> et mesure</w:t>
    </w:r>
    <w:r w:rsidR="002A73EE">
      <w:rPr>
        <w:rFonts w:ascii="Arial" w:hAnsi="Arial" w:cs="Arial"/>
        <w:b/>
        <w:sz w:val="16"/>
        <w:szCs w:val="16"/>
        <w:lang w:val="fr-FR"/>
      </w:rPr>
      <w:t xml:space="preserve"> de températu</w:t>
    </w:r>
    <w:r w:rsidR="00B874CF">
      <w:rPr>
        <w:rFonts w:ascii="Arial" w:hAnsi="Arial" w:cs="Arial"/>
        <w:b/>
        <w:sz w:val="16"/>
        <w:szCs w:val="16"/>
        <w:lang w:val="fr-FR"/>
      </w:rPr>
      <w:t>re, d’humidité et de pression</w:t>
    </w:r>
    <w:r w:rsidR="00CE1BAE" w:rsidRPr="00BA01A2">
      <w:rPr>
        <w:rFonts w:ascii="Arial" w:hAnsi="Arial" w:cs="Arial"/>
        <w:b/>
        <w:sz w:val="16"/>
        <w:szCs w:val="16"/>
      </w:rPr>
      <w:ptab w:relativeTo="margin" w:alignment="right" w:leader="none"/>
    </w:r>
    <w:proofErr w:type="spellStart"/>
    <w:r w:rsidRPr="00866B60">
      <w:rPr>
        <w:rFonts w:ascii="Arial" w:hAnsi="Arial" w:cs="Arial"/>
        <w:b/>
        <w:sz w:val="16"/>
        <w:szCs w:val="16"/>
        <w:lang w:val="fr-FR"/>
      </w:rPr>
      <w:t>D</w:t>
    </w:r>
    <w:r>
      <w:rPr>
        <w:rFonts w:ascii="Arial" w:hAnsi="Arial" w:cs="Arial"/>
        <w:b/>
        <w:sz w:val="16"/>
        <w:szCs w:val="16"/>
        <w:lang w:val="fr-FR"/>
      </w:rPr>
      <w:t>id@LoRaWAN</w:t>
    </w:r>
    <w:proofErr w:type="spellEnd"/>
  </w:p>
  <w:p w14:paraId="70E535ED" w14:textId="77777777" w:rsidR="00CE1BAE" w:rsidRPr="004D5F56" w:rsidRDefault="004D5F56" w:rsidP="004D5F56">
    <w:pPr>
      <w:pStyle w:val="Pieddepage"/>
      <w:jc w:val="center"/>
      <w:rPr>
        <w:rFonts w:ascii="Arial" w:hAnsi="Arial" w:cs="Arial"/>
        <w:b/>
        <w:color w:val="0000CC"/>
        <w:sz w:val="16"/>
        <w:szCs w:val="16"/>
        <w:lang w:val="fr-FR"/>
      </w:rPr>
    </w:pPr>
    <w:r w:rsidRPr="004D5F56">
      <w:rPr>
        <w:rFonts w:ascii="Arial" w:hAnsi="Arial" w:cs="Arial"/>
        <w:b/>
        <w:color w:val="0000CC"/>
        <w:sz w:val="16"/>
        <w:szCs w:val="16"/>
        <w:lang w:val="fr-FR"/>
      </w:rPr>
      <w:t>Correction</w:t>
    </w:r>
  </w:p>
  <w:p w14:paraId="2452C1EE" w14:textId="77777777" w:rsidR="00CE1BAE" w:rsidRPr="00BA01A2" w:rsidRDefault="00CE1BAE" w:rsidP="00BA01A2">
    <w:pPr>
      <w:pStyle w:val="Pieddepage"/>
      <w:jc w:val="center"/>
      <w:rPr>
        <w:rFonts w:ascii="Arial" w:hAnsi="Arial" w:cs="Arial"/>
        <w:b/>
        <w:sz w:val="16"/>
        <w:szCs w:val="16"/>
        <w:lang w:val="fr-FR"/>
      </w:rPr>
    </w:pPr>
    <w:r w:rsidRPr="00BA01A2">
      <w:rPr>
        <w:rFonts w:ascii="Arial" w:hAnsi="Arial" w:cs="Arial"/>
        <w:b/>
        <w:sz w:val="16"/>
        <w:szCs w:val="16"/>
        <w:lang w:val="fr-FR"/>
      </w:rPr>
      <w:t xml:space="preserve">Page </w:t>
    </w:r>
    <w:r w:rsidRPr="00BA01A2">
      <w:rPr>
        <w:rFonts w:ascii="Arial" w:hAnsi="Arial" w:cs="Arial"/>
        <w:b/>
        <w:bCs/>
        <w:sz w:val="16"/>
        <w:szCs w:val="16"/>
        <w:lang w:val="fr-FR"/>
      </w:rPr>
      <w:fldChar w:fldCharType="begin"/>
    </w:r>
    <w:r w:rsidRPr="00BA01A2">
      <w:rPr>
        <w:rFonts w:ascii="Arial" w:hAnsi="Arial" w:cs="Arial"/>
        <w:b/>
        <w:bCs/>
        <w:sz w:val="16"/>
        <w:szCs w:val="16"/>
        <w:lang w:val="fr-FR"/>
      </w:rPr>
      <w:instrText>PAGE  \* Arabic  \* MERGEFORMAT</w:instrText>
    </w:r>
    <w:r w:rsidRPr="00BA01A2">
      <w:rPr>
        <w:rFonts w:ascii="Arial" w:hAnsi="Arial" w:cs="Arial"/>
        <w:b/>
        <w:bCs/>
        <w:sz w:val="16"/>
        <w:szCs w:val="16"/>
        <w:lang w:val="fr-FR"/>
      </w:rPr>
      <w:fldChar w:fldCharType="separate"/>
    </w:r>
    <w:r w:rsidR="00610D12">
      <w:rPr>
        <w:rFonts w:ascii="Arial" w:hAnsi="Arial" w:cs="Arial"/>
        <w:b/>
        <w:bCs/>
        <w:noProof/>
        <w:sz w:val="16"/>
        <w:szCs w:val="16"/>
        <w:lang w:val="fr-FR"/>
      </w:rPr>
      <w:t>11</w:t>
    </w:r>
    <w:r w:rsidRPr="00BA01A2">
      <w:rPr>
        <w:rFonts w:ascii="Arial" w:hAnsi="Arial" w:cs="Arial"/>
        <w:b/>
        <w:bCs/>
        <w:sz w:val="16"/>
        <w:szCs w:val="16"/>
        <w:lang w:val="fr-FR"/>
      </w:rPr>
      <w:fldChar w:fldCharType="end"/>
    </w:r>
    <w:r w:rsidRPr="00BA01A2">
      <w:rPr>
        <w:rFonts w:ascii="Arial" w:hAnsi="Arial" w:cs="Arial"/>
        <w:b/>
        <w:sz w:val="16"/>
        <w:szCs w:val="16"/>
        <w:lang w:val="fr-FR"/>
      </w:rPr>
      <w:t xml:space="preserve"> sur </w:t>
    </w:r>
    <w:r w:rsidRPr="00BA01A2">
      <w:rPr>
        <w:rFonts w:ascii="Arial" w:hAnsi="Arial" w:cs="Arial"/>
        <w:b/>
        <w:bCs/>
        <w:sz w:val="16"/>
        <w:szCs w:val="16"/>
        <w:lang w:val="fr-FR"/>
      </w:rPr>
      <w:fldChar w:fldCharType="begin"/>
    </w:r>
    <w:r w:rsidRPr="00BA01A2">
      <w:rPr>
        <w:rFonts w:ascii="Arial" w:hAnsi="Arial" w:cs="Arial"/>
        <w:b/>
        <w:bCs/>
        <w:sz w:val="16"/>
        <w:szCs w:val="16"/>
        <w:lang w:val="fr-FR"/>
      </w:rPr>
      <w:instrText>NUMPAGES  \* Arabic  \* MERGEFORMAT</w:instrText>
    </w:r>
    <w:r w:rsidRPr="00BA01A2">
      <w:rPr>
        <w:rFonts w:ascii="Arial" w:hAnsi="Arial" w:cs="Arial"/>
        <w:b/>
        <w:bCs/>
        <w:sz w:val="16"/>
        <w:szCs w:val="16"/>
        <w:lang w:val="fr-FR"/>
      </w:rPr>
      <w:fldChar w:fldCharType="separate"/>
    </w:r>
    <w:r w:rsidR="00610D12">
      <w:rPr>
        <w:rFonts w:ascii="Arial" w:hAnsi="Arial" w:cs="Arial"/>
        <w:b/>
        <w:bCs/>
        <w:noProof/>
        <w:sz w:val="16"/>
        <w:szCs w:val="16"/>
        <w:lang w:val="fr-FR"/>
      </w:rPr>
      <w:t>11</w:t>
    </w:r>
    <w:r w:rsidRPr="00BA01A2">
      <w:rPr>
        <w:rFonts w:ascii="Arial" w:hAnsi="Arial" w:cs="Arial"/>
        <w:b/>
        <w:bCs/>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4DD4E" w14:textId="77777777" w:rsidR="001704B6" w:rsidRDefault="001704B6" w:rsidP="00BA01A2">
      <w:pPr>
        <w:spacing w:after="0" w:line="240" w:lineRule="auto"/>
      </w:pPr>
      <w:r>
        <w:separator/>
      </w:r>
    </w:p>
  </w:footnote>
  <w:footnote w:type="continuationSeparator" w:id="0">
    <w:p w14:paraId="693AB20E" w14:textId="77777777" w:rsidR="001704B6" w:rsidRDefault="001704B6" w:rsidP="00BA01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64B61"/>
    <w:multiLevelType w:val="hybridMultilevel"/>
    <w:tmpl w:val="10EECD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FA522D"/>
    <w:multiLevelType w:val="hybridMultilevel"/>
    <w:tmpl w:val="9F40C1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F2561A"/>
    <w:multiLevelType w:val="hybridMultilevel"/>
    <w:tmpl w:val="E44600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760491"/>
    <w:multiLevelType w:val="hybridMultilevel"/>
    <w:tmpl w:val="FB78CF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97974F1"/>
    <w:multiLevelType w:val="hybridMultilevel"/>
    <w:tmpl w:val="05085CFC"/>
    <w:lvl w:ilvl="0" w:tplc="040C0001">
      <w:start w:val="1"/>
      <w:numFmt w:val="bullet"/>
      <w:lvlText w:val=""/>
      <w:lvlJc w:val="left"/>
      <w:pPr>
        <w:ind w:left="778" w:hanging="360"/>
      </w:pPr>
      <w:rPr>
        <w:rFonts w:ascii="Symbol" w:hAnsi="Symbol"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5" w15:restartNumberingAfterBreak="0">
    <w:nsid w:val="1CA34382"/>
    <w:multiLevelType w:val="multilevel"/>
    <w:tmpl w:val="BFA25CC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DAA2E67"/>
    <w:multiLevelType w:val="multilevel"/>
    <w:tmpl w:val="D820C87E"/>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F01220B"/>
    <w:multiLevelType w:val="hybridMultilevel"/>
    <w:tmpl w:val="B69E6BF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7770F7"/>
    <w:multiLevelType w:val="hybridMultilevel"/>
    <w:tmpl w:val="EAA2CC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916563"/>
    <w:multiLevelType w:val="hybridMultilevel"/>
    <w:tmpl w:val="847C24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A23021"/>
    <w:multiLevelType w:val="hybridMultilevel"/>
    <w:tmpl w:val="636456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6E0C00"/>
    <w:multiLevelType w:val="hybridMultilevel"/>
    <w:tmpl w:val="0C5A5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2204AD"/>
    <w:multiLevelType w:val="hybridMultilevel"/>
    <w:tmpl w:val="0EA2B5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3C7D0E"/>
    <w:multiLevelType w:val="multilevel"/>
    <w:tmpl w:val="AAB08D6A"/>
    <w:lvl w:ilvl="0">
      <w:start w:val="3"/>
      <w:numFmt w:val="decimal"/>
      <w:lvlText w:val="%1"/>
      <w:lvlJc w:val="left"/>
      <w:pPr>
        <w:ind w:left="420" w:hanging="420"/>
      </w:pPr>
      <w:rPr>
        <w:rFonts w:hint="default"/>
      </w:rPr>
    </w:lvl>
    <w:lvl w:ilvl="1">
      <w:start w:val="10"/>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3D371DE"/>
    <w:multiLevelType w:val="hybridMultilevel"/>
    <w:tmpl w:val="57BAFE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9136BE"/>
    <w:multiLevelType w:val="multilevel"/>
    <w:tmpl w:val="DD74603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CD91F70"/>
    <w:multiLevelType w:val="multilevel"/>
    <w:tmpl w:val="CABC2E14"/>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37B7D06"/>
    <w:multiLevelType w:val="multilevel"/>
    <w:tmpl w:val="AAB08D6A"/>
    <w:lvl w:ilvl="0">
      <w:start w:val="3"/>
      <w:numFmt w:val="decimal"/>
      <w:lvlText w:val="%1"/>
      <w:lvlJc w:val="left"/>
      <w:pPr>
        <w:ind w:left="420" w:hanging="420"/>
      </w:pPr>
      <w:rPr>
        <w:rFonts w:hint="default"/>
      </w:rPr>
    </w:lvl>
    <w:lvl w:ilvl="1">
      <w:start w:val="10"/>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58A756C"/>
    <w:multiLevelType w:val="multilevel"/>
    <w:tmpl w:val="AAB08D6A"/>
    <w:lvl w:ilvl="0">
      <w:start w:val="3"/>
      <w:numFmt w:val="decimal"/>
      <w:lvlText w:val="%1"/>
      <w:lvlJc w:val="left"/>
      <w:pPr>
        <w:ind w:left="420" w:hanging="420"/>
      </w:pPr>
      <w:rPr>
        <w:rFonts w:hint="default"/>
      </w:rPr>
    </w:lvl>
    <w:lvl w:ilvl="1">
      <w:start w:val="10"/>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6B97B82"/>
    <w:multiLevelType w:val="multilevel"/>
    <w:tmpl w:val="24A0612E"/>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EDA55EE"/>
    <w:multiLevelType w:val="multilevel"/>
    <w:tmpl w:val="02585C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9B948D2"/>
    <w:multiLevelType w:val="hybridMultilevel"/>
    <w:tmpl w:val="EC343D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E7F7DE9"/>
    <w:multiLevelType w:val="hybridMultilevel"/>
    <w:tmpl w:val="31C6E5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461194D"/>
    <w:multiLevelType w:val="hybridMultilevel"/>
    <w:tmpl w:val="97CACD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2696B7C"/>
    <w:multiLevelType w:val="hybridMultilevel"/>
    <w:tmpl w:val="7AA6C1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38340D7"/>
    <w:multiLevelType w:val="multilevel"/>
    <w:tmpl w:val="9806C840"/>
    <w:lvl w:ilvl="0">
      <w:start w:val="2"/>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8DE34CB"/>
    <w:multiLevelType w:val="multilevel"/>
    <w:tmpl w:val="02585C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9AA38F7"/>
    <w:multiLevelType w:val="multilevel"/>
    <w:tmpl w:val="BFA25C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F094CC0"/>
    <w:multiLevelType w:val="hybridMultilevel"/>
    <w:tmpl w:val="28E436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91256103">
    <w:abstractNumId w:val="15"/>
  </w:num>
  <w:num w:numId="2" w16cid:durableId="320471411">
    <w:abstractNumId w:val="7"/>
  </w:num>
  <w:num w:numId="3" w16cid:durableId="818107195">
    <w:abstractNumId w:val="10"/>
  </w:num>
  <w:num w:numId="4" w16cid:durableId="105852912">
    <w:abstractNumId w:val="20"/>
  </w:num>
  <w:num w:numId="5" w16cid:durableId="355468382">
    <w:abstractNumId w:val="26"/>
  </w:num>
  <w:num w:numId="6" w16cid:durableId="965310440">
    <w:abstractNumId w:val="19"/>
  </w:num>
  <w:num w:numId="7" w16cid:durableId="188028385">
    <w:abstractNumId w:val="6"/>
  </w:num>
  <w:num w:numId="8" w16cid:durableId="976036402">
    <w:abstractNumId w:val="5"/>
  </w:num>
  <w:num w:numId="9" w16cid:durableId="431315770">
    <w:abstractNumId w:val="25"/>
  </w:num>
  <w:num w:numId="10" w16cid:durableId="1141506585">
    <w:abstractNumId w:val="27"/>
  </w:num>
  <w:num w:numId="11" w16cid:durableId="1640264437">
    <w:abstractNumId w:val="13"/>
  </w:num>
  <w:num w:numId="12" w16cid:durableId="1612130342">
    <w:abstractNumId w:val="14"/>
  </w:num>
  <w:num w:numId="13" w16cid:durableId="1201937789">
    <w:abstractNumId w:val="23"/>
  </w:num>
  <w:num w:numId="14" w16cid:durableId="620116242">
    <w:abstractNumId w:val="11"/>
  </w:num>
  <w:num w:numId="15" w16cid:durableId="885526291">
    <w:abstractNumId w:val="22"/>
  </w:num>
  <w:num w:numId="16" w16cid:durableId="65425291">
    <w:abstractNumId w:val="28"/>
  </w:num>
  <w:num w:numId="17" w16cid:durableId="1100024036">
    <w:abstractNumId w:val="2"/>
  </w:num>
  <w:num w:numId="18" w16cid:durableId="1072384706">
    <w:abstractNumId w:val="12"/>
  </w:num>
  <w:num w:numId="19" w16cid:durableId="383335588">
    <w:abstractNumId w:val="24"/>
  </w:num>
  <w:num w:numId="20" w16cid:durableId="1819152475">
    <w:abstractNumId w:val="4"/>
  </w:num>
  <w:num w:numId="21" w16cid:durableId="1831630426">
    <w:abstractNumId w:val="8"/>
  </w:num>
  <w:num w:numId="22" w16cid:durableId="622426026">
    <w:abstractNumId w:val="9"/>
  </w:num>
  <w:num w:numId="23" w16cid:durableId="601373837">
    <w:abstractNumId w:val="1"/>
  </w:num>
  <w:num w:numId="24" w16cid:durableId="128519657">
    <w:abstractNumId w:val="0"/>
  </w:num>
  <w:num w:numId="25" w16cid:durableId="1704398880">
    <w:abstractNumId w:val="18"/>
  </w:num>
  <w:num w:numId="26" w16cid:durableId="1278290244">
    <w:abstractNumId w:val="17"/>
  </w:num>
  <w:num w:numId="27" w16cid:durableId="1805345971">
    <w:abstractNumId w:val="21"/>
  </w:num>
  <w:num w:numId="28" w16cid:durableId="665472321">
    <w:abstractNumId w:val="3"/>
  </w:num>
  <w:num w:numId="29" w16cid:durableId="202573870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47"/>
    <w:rsid w:val="0000205C"/>
    <w:rsid w:val="000041D2"/>
    <w:rsid w:val="00005721"/>
    <w:rsid w:val="00013EF8"/>
    <w:rsid w:val="00026898"/>
    <w:rsid w:val="00040D4C"/>
    <w:rsid w:val="000417ED"/>
    <w:rsid w:val="00042331"/>
    <w:rsid w:val="0005494F"/>
    <w:rsid w:val="0006070E"/>
    <w:rsid w:val="0006072A"/>
    <w:rsid w:val="00063A68"/>
    <w:rsid w:val="000823A7"/>
    <w:rsid w:val="00087C40"/>
    <w:rsid w:val="000A4897"/>
    <w:rsid w:val="000A4D55"/>
    <w:rsid w:val="000F0A59"/>
    <w:rsid w:val="000F5A1E"/>
    <w:rsid w:val="001278BC"/>
    <w:rsid w:val="001704B6"/>
    <w:rsid w:val="00194441"/>
    <w:rsid w:val="001A1FF9"/>
    <w:rsid w:val="001B1A2B"/>
    <w:rsid w:val="001B6153"/>
    <w:rsid w:val="001D7189"/>
    <w:rsid w:val="001F1A84"/>
    <w:rsid w:val="0020763C"/>
    <w:rsid w:val="00215B4D"/>
    <w:rsid w:val="00237B58"/>
    <w:rsid w:val="00261DFE"/>
    <w:rsid w:val="002772E3"/>
    <w:rsid w:val="00283311"/>
    <w:rsid w:val="002A13DE"/>
    <w:rsid w:val="002A5975"/>
    <w:rsid w:val="002A6392"/>
    <w:rsid w:val="002A73EE"/>
    <w:rsid w:val="002B4C09"/>
    <w:rsid w:val="002E004D"/>
    <w:rsid w:val="002E5F3B"/>
    <w:rsid w:val="00316BC7"/>
    <w:rsid w:val="00326DCC"/>
    <w:rsid w:val="0033250F"/>
    <w:rsid w:val="00361133"/>
    <w:rsid w:val="00366345"/>
    <w:rsid w:val="00391773"/>
    <w:rsid w:val="00394088"/>
    <w:rsid w:val="003A4D75"/>
    <w:rsid w:val="003E703F"/>
    <w:rsid w:val="00411159"/>
    <w:rsid w:val="00415B5A"/>
    <w:rsid w:val="00433114"/>
    <w:rsid w:val="00437583"/>
    <w:rsid w:val="0046747E"/>
    <w:rsid w:val="004678BC"/>
    <w:rsid w:val="00471728"/>
    <w:rsid w:val="00496970"/>
    <w:rsid w:val="004B54C0"/>
    <w:rsid w:val="004B5963"/>
    <w:rsid w:val="004C034F"/>
    <w:rsid w:val="004D3F69"/>
    <w:rsid w:val="004D5F56"/>
    <w:rsid w:val="004E0927"/>
    <w:rsid w:val="004E781D"/>
    <w:rsid w:val="00501F81"/>
    <w:rsid w:val="00514073"/>
    <w:rsid w:val="00534792"/>
    <w:rsid w:val="00563C94"/>
    <w:rsid w:val="00577EB3"/>
    <w:rsid w:val="00590E01"/>
    <w:rsid w:val="005957AD"/>
    <w:rsid w:val="005A261D"/>
    <w:rsid w:val="005B0C81"/>
    <w:rsid w:val="005D25FA"/>
    <w:rsid w:val="005E2714"/>
    <w:rsid w:val="005F0B42"/>
    <w:rsid w:val="005F2032"/>
    <w:rsid w:val="00610D12"/>
    <w:rsid w:val="006179DA"/>
    <w:rsid w:val="006219A4"/>
    <w:rsid w:val="00651F59"/>
    <w:rsid w:val="006A1D24"/>
    <w:rsid w:val="006A5A3B"/>
    <w:rsid w:val="006C1D2B"/>
    <w:rsid w:val="006E3DEB"/>
    <w:rsid w:val="006E496F"/>
    <w:rsid w:val="006F014D"/>
    <w:rsid w:val="00724486"/>
    <w:rsid w:val="00740BDC"/>
    <w:rsid w:val="00754411"/>
    <w:rsid w:val="0077634E"/>
    <w:rsid w:val="00791760"/>
    <w:rsid w:val="00791DF9"/>
    <w:rsid w:val="007B0019"/>
    <w:rsid w:val="007E3053"/>
    <w:rsid w:val="00825AF2"/>
    <w:rsid w:val="00866B60"/>
    <w:rsid w:val="00870443"/>
    <w:rsid w:val="008842CC"/>
    <w:rsid w:val="00885465"/>
    <w:rsid w:val="00890BC3"/>
    <w:rsid w:val="00896324"/>
    <w:rsid w:val="008A46C4"/>
    <w:rsid w:val="008C193A"/>
    <w:rsid w:val="008C472C"/>
    <w:rsid w:val="008D10DD"/>
    <w:rsid w:val="008E5B47"/>
    <w:rsid w:val="00901A32"/>
    <w:rsid w:val="0090382A"/>
    <w:rsid w:val="0092152E"/>
    <w:rsid w:val="00967125"/>
    <w:rsid w:val="00981A2F"/>
    <w:rsid w:val="009909E3"/>
    <w:rsid w:val="009B1695"/>
    <w:rsid w:val="009C5CE6"/>
    <w:rsid w:val="009D4851"/>
    <w:rsid w:val="00A125DE"/>
    <w:rsid w:val="00A276BD"/>
    <w:rsid w:val="00A32D31"/>
    <w:rsid w:val="00AC27EC"/>
    <w:rsid w:val="00AD1833"/>
    <w:rsid w:val="00B006FB"/>
    <w:rsid w:val="00B578E0"/>
    <w:rsid w:val="00B64243"/>
    <w:rsid w:val="00B769EF"/>
    <w:rsid w:val="00B874CF"/>
    <w:rsid w:val="00BA01A2"/>
    <w:rsid w:val="00BB7779"/>
    <w:rsid w:val="00BC331B"/>
    <w:rsid w:val="00BC7895"/>
    <w:rsid w:val="00BE2732"/>
    <w:rsid w:val="00C2110D"/>
    <w:rsid w:val="00C350AC"/>
    <w:rsid w:val="00C415D8"/>
    <w:rsid w:val="00C520C3"/>
    <w:rsid w:val="00C66871"/>
    <w:rsid w:val="00C75EA0"/>
    <w:rsid w:val="00C90133"/>
    <w:rsid w:val="00CB40EF"/>
    <w:rsid w:val="00CB6899"/>
    <w:rsid w:val="00CC124C"/>
    <w:rsid w:val="00CC3E39"/>
    <w:rsid w:val="00CE1BAE"/>
    <w:rsid w:val="00CE2F9B"/>
    <w:rsid w:val="00CF3DAC"/>
    <w:rsid w:val="00D0774B"/>
    <w:rsid w:val="00D34242"/>
    <w:rsid w:val="00D50B9A"/>
    <w:rsid w:val="00D55931"/>
    <w:rsid w:val="00D5728A"/>
    <w:rsid w:val="00D65113"/>
    <w:rsid w:val="00DA57F4"/>
    <w:rsid w:val="00DB7210"/>
    <w:rsid w:val="00DE0307"/>
    <w:rsid w:val="00DF1654"/>
    <w:rsid w:val="00E275A0"/>
    <w:rsid w:val="00E63D11"/>
    <w:rsid w:val="00E77E2B"/>
    <w:rsid w:val="00E81FED"/>
    <w:rsid w:val="00ED1AD4"/>
    <w:rsid w:val="00EE2076"/>
    <w:rsid w:val="00EE5984"/>
    <w:rsid w:val="00EE646E"/>
    <w:rsid w:val="00EE6853"/>
    <w:rsid w:val="00F00D3C"/>
    <w:rsid w:val="00F13D6E"/>
    <w:rsid w:val="00F310BB"/>
    <w:rsid w:val="00F33791"/>
    <w:rsid w:val="00F373B2"/>
    <w:rsid w:val="00F622F1"/>
    <w:rsid w:val="00F661C1"/>
    <w:rsid w:val="00F75055"/>
    <w:rsid w:val="00F80D52"/>
    <w:rsid w:val="00FA45F7"/>
    <w:rsid w:val="00FD6B3A"/>
    <w:rsid w:val="00FE3CC3"/>
    <w:rsid w:val="00FF0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FBB3A0E"/>
  <w15:chartTrackingRefBased/>
  <w15:docId w15:val="{1236F580-EF03-4130-BC2C-A7F5524D9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5B47"/>
    <w:pPr>
      <w:spacing w:after="0" w:line="240" w:lineRule="auto"/>
    </w:pPr>
  </w:style>
  <w:style w:type="paragraph" w:styleId="Paragraphedeliste">
    <w:name w:val="List Paragraph"/>
    <w:basedOn w:val="Normal"/>
    <w:uiPriority w:val="34"/>
    <w:qFormat/>
    <w:rsid w:val="00366345"/>
    <w:pPr>
      <w:ind w:left="720"/>
      <w:contextualSpacing/>
    </w:pPr>
  </w:style>
  <w:style w:type="paragraph" w:styleId="En-tte">
    <w:name w:val="header"/>
    <w:basedOn w:val="Normal"/>
    <w:link w:val="En-tteCar"/>
    <w:uiPriority w:val="99"/>
    <w:unhideWhenUsed/>
    <w:rsid w:val="00BA01A2"/>
    <w:pPr>
      <w:tabs>
        <w:tab w:val="center" w:pos="4536"/>
        <w:tab w:val="right" w:pos="9072"/>
      </w:tabs>
      <w:spacing w:after="0" w:line="240" w:lineRule="auto"/>
    </w:pPr>
  </w:style>
  <w:style w:type="character" w:customStyle="1" w:styleId="En-tteCar">
    <w:name w:val="En-tête Car"/>
    <w:basedOn w:val="Policepardfaut"/>
    <w:link w:val="En-tte"/>
    <w:uiPriority w:val="99"/>
    <w:rsid w:val="00BA01A2"/>
  </w:style>
  <w:style w:type="paragraph" w:styleId="Pieddepage">
    <w:name w:val="footer"/>
    <w:basedOn w:val="Normal"/>
    <w:link w:val="PieddepageCar"/>
    <w:uiPriority w:val="99"/>
    <w:unhideWhenUsed/>
    <w:rsid w:val="00BA01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A01A2"/>
  </w:style>
  <w:style w:type="character" w:styleId="Textedelespacerserv">
    <w:name w:val="Placeholder Text"/>
    <w:basedOn w:val="Policepardfaut"/>
    <w:uiPriority w:val="99"/>
    <w:semiHidden/>
    <w:rsid w:val="00D50B9A"/>
    <w:rPr>
      <w:color w:val="808080"/>
    </w:rPr>
  </w:style>
  <w:style w:type="table" w:styleId="Grilledutableau">
    <w:name w:val="Table Grid"/>
    <w:basedOn w:val="TableauNormal"/>
    <w:uiPriority w:val="39"/>
    <w:rsid w:val="001B1A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unhideWhenUsed/>
    <w:rsid w:val="004717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cdn-shop.adafruit.com/datasheets/BST-BME280_DS001-10.pdf" TargetMode="External"/><Relationship Id="rId12" Type="http://schemas.openxmlformats.org/officeDocument/2006/relationships/footer" Target="footer1.xm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5.emf"/><Relationship Id="rId10" Type="http://schemas.openxmlformats.org/officeDocument/2006/relationships/image" Target="media/image2.emf"/><Relationship Id="rId19" Type="http://schemas.openxmlformats.org/officeDocument/2006/relationships/oleObject" Target="embeddings/oleObject4.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2.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11</Pages>
  <Words>3889</Words>
  <Characters>21394</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Michel RIBIERRE</cp:lastModifiedBy>
  <cp:revision>27</cp:revision>
  <dcterms:created xsi:type="dcterms:W3CDTF">2019-11-06T04:59:00Z</dcterms:created>
  <dcterms:modified xsi:type="dcterms:W3CDTF">2022-04-18T05:22:00Z</dcterms:modified>
</cp:coreProperties>
</file>