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7D463" w14:textId="41B238E6"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5B1267">
        <w:rPr>
          <w:rFonts w:ascii="Arial" w:hAnsi="Arial" w:cs="Arial"/>
          <w:b/>
          <w:sz w:val="28"/>
          <w:szCs w:val="28"/>
          <w:lang w:val="fr-FR"/>
        </w:rPr>
        <w:t>matérielle associée à la</w:t>
      </w:r>
      <w:r w:rsidR="007168D1">
        <w:rPr>
          <w:rFonts w:ascii="Arial" w:hAnsi="Arial" w:cs="Arial"/>
          <w:b/>
          <w:sz w:val="28"/>
          <w:szCs w:val="28"/>
          <w:lang w:val="fr-FR"/>
        </w:rPr>
        <w:t xml:space="preserve"> fonction</w:t>
      </w:r>
    </w:p>
    <w:p w14:paraId="750BA4BE" w14:textId="77777777" w:rsidR="006219A4" w:rsidRDefault="005B1267" w:rsidP="000A2A5F">
      <w:pPr>
        <w:pStyle w:val="Sansinterligne"/>
        <w:ind w:left="-142" w:right="-92"/>
        <w:jc w:val="center"/>
        <w:rPr>
          <w:rFonts w:ascii="Arial" w:hAnsi="Arial" w:cs="Arial"/>
          <w:b/>
          <w:sz w:val="28"/>
          <w:szCs w:val="28"/>
          <w:lang w:val="fr-FR"/>
        </w:rPr>
      </w:pPr>
      <w:r>
        <w:rPr>
          <w:rFonts w:ascii="Arial" w:hAnsi="Arial" w:cs="Arial"/>
          <w:b/>
          <w:sz w:val="28"/>
          <w:szCs w:val="28"/>
          <w:lang w:val="fr-FR"/>
        </w:rPr>
        <w:t>« </w:t>
      </w:r>
      <w:r w:rsidR="00FC42FD">
        <w:rPr>
          <w:rFonts w:ascii="Arial" w:hAnsi="Arial" w:cs="Arial"/>
          <w:b/>
          <w:sz w:val="28"/>
          <w:szCs w:val="28"/>
          <w:lang w:val="fr-FR"/>
        </w:rPr>
        <w:t>Elaboration de tensions binaires et affichage de niveau</w:t>
      </w:r>
      <w:r w:rsidR="00F94150">
        <w:rPr>
          <w:rFonts w:ascii="Arial" w:hAnsi="Arial" w:cs="Arial"/>
          <w:b/>
          <w:sz w:val="28"/>
          <w:szCs w:val="28"/>
          <w:lang w:val="fr-FR"/>
        </w:rPr>
        <w:t>x</w:t>
      </w:r>
      <w:r w:rsidR="00FC42FD">
        <w:rPr>
          <w:rFonts w:ascii="Arial" w:hAnsi="Arial" w:cs="Arial"/>
          <w:b/>
          <w:sz w:val="28"/>
          <w:szCs w:val="28"/>
          <w:lang w:val="fr-FR"/>
        </w:rPr>
        <w:t xml:space="preserve"> logique</w:t>
      </w:r>
      <w:r w:rsidR="00F94150">
        <w:rPr>
          <w:rFonts w:ascii="Arial" w:hAnsi="Arial" w:cs="Arial"/>
          <w:b/>
          <w:sz w:val="28"/>
          <w:szCs w:val="28"/>
          <w:lang w:val="fr-FR"/>
        </w:rPr>
        <w:t>s</w:t>
      </w:r>
      <w:r w:rsidR="003D1DFA">
        <w:rPr>
          <w:rFonts w:ascii="Arial" w:hAnsi="Arial" w:cs="Arial"/>
          <w:b/>
          <w:sz w:val="28"/>
          <w:szCs w:val="28"/>
          <w:lang w:val="fr-FR"/>
        </w:rPr>
        <w:t> »</w:t>
      </w:r>
    </w:p>
    <w:p w14:paraId="5ABBF180" w14:textId="77777777" w:rsidR="008E5B47" w:rsidRDefault="008E5B47" w:rsidP="008E5B47">
      <w:pPr>
        <w:pStyle w:val="Sansinterligne"/>
        <w:jc w:val="both"/>
        <w:rPr>
          <w:rFonts w:ascii="Arial" w:hAnsi="Arial" w:cs="Arial"/>
          <w:lang w:val="fr-FR"/>
        </w:rPr>
      </w:pPr>
    </w:p>
    <w:p w14:paraId="772CABAA" w14:textId="77777777" w:rsidR="00921D6A" w:rsidRDefault="00921D6A" w:rsidP="008E5B47">
      <w:pPr>
        <w:pStyle w:val="Sansinterligne"/>
        <w:jc w:val="both"/>
        <w:rPr>
          <w:rFonts w:ascii="Arial" w:hAnsi="Arial" w:cs="Arial"/>
          <w:lang w:val="fr-FR"/>
        </w:rPr>
      </w:pPr>
    </w:p>
    <w:p w14:paraId="07C295BE" w14:textId="77777777" w:rsidR="00921D6A" w:rsidRPr="00921D6A" w:rsidRDefault="00921D6A" w:rsidP="00921D6A">
      <w:pPr>
        <w:pStyle w:val="Sansinterligne"/>
        <w:jc w:val="center"/>
        <w:rPr>
          <w:rFonts w:ascii="Arial" w:hAnsi="Arial" w:cs="Arial"/>
          <w:b/>
          <w:color w:val="0000CC"/>
          <w:lang w:val="fr-FR"/>
        </w:rPr>
      </w:pPr>
      <w:r>
        <w:rPr>
          <w:rFonts w:ascii="Arial" w:hAnsi="Arial" w:cs="Arial"/>
          <w:b/>
          <w:color w:val="0000CC"/>
          <w:lang w:val="fr-FR"/>
        </w:rPr>
        <w:t>CORRECTION</w:t>
      </w:r>
    </w:p>
    <w:p w14:paraId="4EF74C99" w14:textId="77777777" w:rsidR="008E5B47" w:rsidRDefault="008E5B47" w:rsidP="008E5B47">
      <w:pPr>
        <w:pStyle w:val="Sansinterligne"/>
        <w:jc w:val="both"/>
        <w:rPr>
          <w:rFonts w:ascii="Arial" w:hAnsi="Arial" w:cs="Arial"/>
          <w:lang w:val="fr-FR"/>
        </w:rPr>
      </w:pPr>
    </w:p>
    <w:p w14:paraId="00427ABA" w14:textId="77777777" w:rsidR="00534792" w:rsidRDefault="00534792" w:rsidP="008E5B47">
      <w:pPr>
        <w:pStyle w:val="Sansinterligne"/>
        <w:jc w:val="both"/>
        <w:rPr>
          <w:rFonts w:ascii="Arial" w:hAnsi="Arial" w:cs="Arial"/>
          <w:lang w:val="fr-FR"/>
        </w:rPr>
      </w:pPr>
    </w:p>
    <w:p w14:paraId="116AEFB0" w14:textId="77777777" w:rsidR="00534792" w:rsidRDefault="00534792" w:rsidP="008E5B47">
      <w:pPr>
        <w:pStyle w:val="Sansinterligne"/>
        <w:jc w:val="both"/>
        <w:rPr>
          <w:rFonts w:ascii="Arial" w:hAnsi="Arial" w:cs="Arial"/>
          <w:lang w:val="fr-FR"/>
        </w:rPr>
      </w:pPr>
    </w:p>
    <w:p w14:paraId="4E79FCAB" w14:textId="77777777" w:rsidR="002805A8" w:rsidRDefault="008E5B47" w:rsidP="008E5B47">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w:t>
      </w:r>
      <w:r w:rsidR="002805A8" w:rsidRPr="00C90133">
        <w:rPr>
          <w:rFonts w:ascii="Arial" w:hAnsi="Arial" w:cs="Arial"/>
          <w:lang w:val="fr-FR"/>
        </w:rPr>
        <w:t xml:space="preserve">étudier la </w:t>
      </w:r>
      <w:r w:rsidR="002805A8">
        <w:rPr>
          <w:rFonts w:ascii="Arial" w:hAnsi="Arial" w:cs="Arial"/>
          <w:lang w:val="fr-FR"/>
        </w:rPr>
        <w:t>structure matérielle associée à la fonction « Elaboration de tensions binaires et affichage de niveaux logiques », permettant d’élaborer des tensions binaires et de visualiser leur niveau logique associé.</w:t>
      </w:r>
    </w:p>
    <w:p w14:paraId="38DF0A23" w14:textId="77777777" w:rsidR="00534792" w:rsidRDefault="00534792" w:rsidP="008E5B47">
      <w:pPr>
        <w:pStyle w:val="Sansinterligne"/>
        <w:jc w:val="both"/>
        <w:rPr>
          <w:rFonts w:ascii="Arial" w:hAnsi="Arial" w:cs="Arial"/>
          <w:lang w:val="fr-FR"/>
        </w:rPr>
      </w:pPr>
    </w:p>
    <w:p w14:paraId="5F94C0D9" w14:textId="77777777" w:rsidR="00F12C63" w:rsidRDefault="00F12C63" w:rsidP="008E5B47">
      <w:pPr>
        <w:pStyle w:val="Sansinterligne"/>
        <w:jc w:val="both"/>
        <w:rPr>
          <w:rFonts w:ascii="Arial" w:hAnsi="Arial" w:cs="Arial"/>
          <w:lang w:val="fr-FR"/>
        </w:rPr>
      </w:pPr>
    </w:p>
    <w:p w14:paraId="68B72064" w14:textId="77777777" w:rsidR="00F12C63" w:rsidRDefault="00F12C63" w:rsidP="00F12C63">
      <w:pPr>
        <w:pStyle w:val="Sansinterligne"/>
        <w:ind w:right="-92"/>
        <w:jc w:val="both"/>
        <w:rPr>
          <w:rFonts w:ascii="Arial" w:hAnsi="Arial" w:cs="Arial"/>
          <w:lang w:val="fr-FR"/>
        </w:rPr>
      </w:pPr>
      <w:r>
        <w:rPr>
          <w:rFonts w:ascii="Arial" w:hAnsi="Arial" w:cs="Arial"/>
          <w:b/>
          <w:lang w:val="fr-FR"/>
        </w:rPr>
        <w:t>Consignes</w:t>
      </w:r>
      <w:r>
        <w:rPr>
          <w:rFonts w:ascii="Arial" w:hAnsi="Arial" w:cs="Arial"/>
          <w:lang w:val="fr-FR"/>
        </w:rPr>
        <w:t xml:space="preserve"> : il est nécessaire, pour répondre aux questions de ce TD, d’accéder à </w:t>
      </w:r>
      <w:r w:rsidR="00FB46DC">
        <w:rPr>
          <w:rFonts w:ascii="Arial" w:hAnsi="Arial" w:cs="Arial"/>
          <w:lang w:val="fr-FR"/>
        </w:rPr>
        <w:t xml:space="preserve">la documentation des </w:t>
      </w:r>
      <w:proofErr w:type="spellStart"/>
      <w:r w:rsidR="00FB46DC">
        <w:rPr>
          <w:rFonts w:ascii="Arial" w:hAnsi="Arial" w:cs="Arial"/>
          <w:lang w:val="fr-FR"/>
        </w:rPr>
        <w:t>LEDs</w:t>
      </w:r>
      <w:proofErr w:type="spellEnd"/>
      <w:r w:rsidR="00FB46DC">
        <w:rPr>
          <w:rFonts w:ascii="Arial" w:hAnsi="Arial" w:cs="Arial"/>
          <w:lang w:val="fr-FR"/>
        </w:rPr>
        <w:t xml:space="preserve"> (</w:t>
      </w:r>
      <w:r>
        <w:rPr>
          <w:rFonts w:ascii="Arial" w:hAnsi="Arial" w:cs="Arial"/>
          <w:lang w:val="fr-FR"/>
        </w:rPr>
        <w:t>série SML-31</w:t>
      </w:r>
      <w:r w:rsidR="00FB46DC">
        <w:rPr>
          <w:rFonts w:ascii="Arial" w:hAnsi="Arial" w:cs="Arial"/>
          <w:lang w:val="fr-FR"/>
        </w:rPr>
        <w:t>)</w:t>
      </w:r>
      <w:r>
        <w:rPr>
          <w:rFonts w:ascii="Arial" w:hAnsi="Arial" w:cs="Arial"/>
          <w:lang w:val="fr-FR"/>
        </w:rPr>
        <w:t xml:space="preserve"> </w:t>
      </w:r>
      <w:hyperlink r:id="rId7" w:history="1">
        <w:r>
          <w:rPr>
            <w:rStyle w:val="Lienhypertexte"/>
            <w:rFonts w:ascii="Arial" w:hAnsi="Arial" w:cs="Arial"/>
            <w:sz w:val="16"/>
            <w:szCs w:val="16"/>
            <w:lang w:val="fr-FR"/>
          </w:rPr>
          <w:t>https://docs-apac.rs-online.com/webdocs/13d1/0900766b813d1aa7.pdf</w:t>
        </w:r>
      </w:hyperlink>
    </w:p>
    <w:p w14:paraId="54629B2E" w14:textId="77777777" w:rsidR="00F12C63" w:rsidRDefault="00F12C63" w:rsidP="008E5B47">
      <w:pPr>
        <w:pStyle w:val="Sansinterligne"/>
        <w:jc w:val="both"/>
        <w:rPr>
          <w:rFonts w:ascii="Arial" w:hAnsi="Arial" w:cs="Arial"/>
          <w:lang w:val="fr-FR"/>
        </w:rPr>
      </w:pPr>
      <w:proofErr w:type="gramStart"/>
      <w:r>
        <w:rPr>
          <w:rFonts w:ascii="Arial" w:hAnsi="Arial" w:cs="Arial"/>
          <w:lang w:val="fr-FR"/>
        </w:rPr>
        <w:t>ainsi</w:t>
      </w:r>
      <w:proofErr w:type="gramEnd"/>
      <w:r>
        <w:rPr>
          <w:rFonts w:ascii="Arial" w:hAnsi="Arial" w:cs="Arial"/>
          <w:lang w:val="fr-FR"/>
        </w:rPr>
        <w:t xml:space="preserve"> qu’à celle du µC ESP32 (</w:t>
      </w:r>
      <w:hyperlink r:id="rId8" w:history="1">
        <w:r w:rsidRPr="00380CB0">
          <w:rPr>
            <w:rStyle w:val="Lienhypertexte"/>
            <w:rFonts w:ascii="Arial" w:hAnsi="Arial" w:cs="Arial"/>
            <w:sz w:val="16"/>
            <w:szCs w:val="16"/>
            <w:lang w:val="fr-FR"/>
          </w:rPr>
          <w:t>https://www.espressif.com/sites/default/files/documentation/esp32_datasheet_en.pdf</w:t>
        </w:r>
      </w:hyperlink>
      <w:r>
        <w:rPr>
          <w:rFonts w:ascii="Arial" w:hAnsi="Arial" w:cs="Arial"/>
          <w:lang w:val="fr-FR"/>
        </w:rPr>
        <w:t>).</w:t>
      </w:r>
    </w:p>
    <w:p w14:paraId="65E82167" w14:textId="77777777" w:rsidR="00F12C63" w:rsidRDefault="00F12C63" w:rsidP="008E5B47">
      <w:pPr>
        <w:pStyle w:val="Sansinterligne"/>
        <w:jc w:val="both"/>
        <w:rPr>
          <w:rFonts w:ascii="Arial" w:hAnsi="Arial" w:cs="Arial"/>
          <w:lang w:val="fr-FR"/>
        </w:rPr>
      </w:pPr>
    </w:p>
    <w:p w14:paraId="155669A0" w14:textId="77777777" w:rsidR="00DC1E55" w:rsidRDefault="00DC1E55" w:rsidP="008E5B47">
      <w:pPr>
        <w:pStyle w:val="Sansinterligne"/>
        <w:jc w:val="both"/>
        <w:rPr>
          <w:rFonts w:ascii="Arial" w:hAnsi="Arial" w:cs="Arial"/>
          <w:lang w:val="fr-FR"/>
        </w:rPr>
      </w:pPr>
    </w:p>
    <w:p w14:paraId="2F1EE69C" w14:textId="77777777" w:rsidR="00F12C63" w:rsidRDefault="00F12C63" w:rsidP="008E5B47">
      <w:pPr>
        <w:pStyle w:val="Sansinterligne"/>
        <w:jc w:val="both"/>
        <w:rPr>
          <w:rFonts w:ascii="Arial" w:hAnsi="Arial" w:cs="Arial"/>
          <w:lang w:val="fr-FR"/>
        </w:rPr>
      </w:pPr>
    </w:p>
    <w:p w14:paraId="4F81AD16" w14:textId="77777777" w:rsidR="00FB46DC" w:rsidRDefault="00FB46DC" w:rsidP="008E5B47">
      <w:pPr>
        <w:pStyle w:val="Sansinterligne"/>
        <w:jc w:val="both"/>
        <w:rPr>
          <w:rFonts w:ascii="Arial" w:hAnsi="Arial" w:cs="Arial"/>
          <w:lang w:val="fr-FR"/>
        </w:rPr>
      </w:pPr>
    </w:p>
    <w:p w14:paraId="3CDA0A98" w14:textId="77777777" w:rsidR="00FB46DC" w:rsidRDefault="00FB46DC" w:rsidP="008E5B47">
      <w:pPr>
        <w:pStyle w:val="Sansinterligne"/>
        <w:jc w:val="both"/>
        <w:rPr>
          <w:rFonts w:ascii="Arial" w:hAnsi="Arial" w:cs="Arial"/>
          <w:lang w:val="fr-FR"/>
        </w:rPr>
      </w:pPr>
    </w:p>
    <w:p w14:paraId="13D54EC0" w14:textId="77777777" w:rsidR="00226765" w:rsidRDefault="00226765" w:rsidP="008E5B47">
      <w:pPr>
        <w:pStyle w:val="Sansinterligne"/>
        <w:jc w:val="both"/>
        <w:rPr>
          <w:rFonts w:ascii="Arial" w:hAnsi="Arial" w:cs="Arial"/>
          <w:lang w:val="fr-FR"/>
        </w:rPr>
      </w:pPr>
    </w:p>
    <w:p w14:paraId="793AD3F1" w14:textId="77777777" w:rsidR="007168D1" w:rsidRDefault="006169B2" w:rsidP="006169B2">
      <w:pPr>
        <w:pStyle w:val="Sansinterligne"/>
        <w:numPr>
          <w:ilvl w:val="0"/>
          <w:numId w:val="12"/>
        </w:numPr>
        <w:jc w:val="both"/>
        <w:rPr>
          <w:rFonts w:ascii="Arial" w:hAnsi="Arial" w:cs="Arial"/>
          <w:b/>
          <w:lang w:val="fr-FR"/>
        </w:rPr>
      </w:pPr>
      <w:r>
        <w:rPr>
          <w:rFonts w:ascii="Arial" w:hAnsi="Arial" w:cs="Arial"/>
          <w:b/>
          <w:lang w:val="fr-FR"/>
        </w:rPr>
        <w:t>Localisation de la fonction objet de l’étude</w:t>
      </w:r>
    </w:p>
    <w:p w14:paraId="60E1CD98" w14:textId="77777777" w:rsidR="006169B2" w:rsidRPr="006169B2" w:rsidRDefault="006169B2" w:rsidP="006169B2">
      <w:pPr>
        <w:pStyle w:val="Sansinterligne"/>
        <w:jc w:val="both"/>
        <w:rPr>
          <w:rFonts w:ascii="Arial" w:hAnsi="Arial" w:cs="Arial"/>
          <w:b/>
          <w:lang w:val="fr-FR"/>
        </w:rPr>
      </w:pPr>
    </w:p>
    <w:p w14:paraId="51992299" w14:textId="77777777" w:rsidR="00C90133" w:rsidRDefault="005203B7" w:rsidP="00DC1E55">
      <w:pPr>
        <w:pStyle w:val="Sansinterligne"/>
        <w:jc w:val="center"/>
        <w:rPr>
          <w:rFonts w:ascii="Arial" w:hAnsi="Arial" w:cs="Arial"/>
          <w:lang w:val="fr-FR"/>
        </w:rPr>
      </w:pPr>
      <w:r>
        <w:object w:dxaOrig="22521" w:dyaOrig="16372" w14:anchorId="5947A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330pt" o:ole="">
            <v:imagedata r:id="rId9" o:title=""/>
          </v:shape>
          <o:OLEObject Type="Embed" ProgID="CorelDESIGNER.Graphic.16" ShapeID="_x0000_i1025" DrawAspect="Content" ObjectID="_1711771821" r:id="rId10"/>
        </w:object>
      </w:r>
    </w:p>
    <w:p w14:paraId="5D92D19B" w14:textId="77777777" w:rsidR="002805A8" w:rsidRDefault="002805A8" w:rsidP="008E5B47">
      <w:pPr>
        <w:pStyle w:val="Sansinterligne"/>
        <w:jc w:val="both"/>
        <w:rPr>
          <w:rFonts w:ascii="Arial" w:hAnsi="Arial" w:cs="Arial"/>
          <w:lang w:val="fr-FR"/>
        </w:rPr>
      </w:pPr>
    </w:p>
    <w:p w14:paraId="6480148D" w14:textId="77777777" w:rsidR="00FB46DC" w:rsidRDefault="00FB46DC" w:rsidP="008E5B47">
      <w:pPr>
        <w:pStyle w:val="Sansinterligne"/>
        <w:jc w:val="both"/>
        <w:rPr>
          <w:rFonts w:ascii="Arial" w:hAnsi="Arial" w:cs="Arial"/>
          <w:lang w:val="fr-FR"/>
        </w:rPr>
      </w:pPr>
    </w:p>
    <w:p w14:paraId="20A15EFC" w14:textId="77777777" w:rsidR="00FB46DC" w:rsidRDefault="00FB46DC" w:rsidP="008E5B47">
      <w:pPr>
        <w:pStyle w:val="Sansinterligne"/>
        <w:jc w:val="both"/>
        <w:rPr>
          <w:rFonts w:ascii="Arial" w:hAnsi="Arial" w:cs="Arial"/>
          <w:lang w:val="fr-FR"/>
        </w:rPr>
      </w:pPr>
    </w:p>
    <w:p w14:paraId="69C5A364" w14:textId="77777777" w:rsidR="00FB46DC" w:rsidRDefault="00FB46DC" w:rsidP="008E5B47">
      <w:pPr>
        <w:pStyle w:val="Sansinterligne"/>
        <w:jc w:val="both"/>
        <w:rPr>
          <w:rFonts w:ascii="Arial" w:hAnsi="Arial" w:cs="Arial"/>
          <w:lang w:val="fr-FR"/>
        </w:rPr>
      </w:pPr>
    </w:p>
    <w:p w14:paraId="5E1A15DB" w14:textId="77777777" w:rsidR="00DC1E55" w:rsidRDefault="00DC1E55" w:rsidP="00DC1E55">
      <w:pPr>
        <w:pStyle w:val="Sansinterligne"/>
        <w:numPr>
          <w:ilvl w:val="0"/>
          <w:numId w:val="12"/>
        </w:numPr>
        <w:jc w:val="both"/>
        <w:rPr>
          <w:rFonts w:ascii="Arial" w:hAnsi="Arial" w:cs="Arial"/>
          <w:b/>
          <w:lang w:val="fr-FR"/>
        </w:rPr>
      </w:pPr>
      <w:r>
        <w:rPr>
          <w:rFonts w:ascii="Arial" w:hAnsi="Arial" w:cs="Arial"/>
          <w:b/>
          <w:lang w:val="fr-FR"/>
        </w:rPr>
        <w:lastRenderedPageBreak/>
        <w:t>Schéma structurel associé</w:t>
      </w:r>
    </w:p>
    <w:p w14:paraId="29C56D4B" w14:textId="77777777" w:rsidR="00DC1E55" w:rsidRDefault="00DC1E55" w:rsidP="00DC1E55">
      <w:pPr>
        <w:pStyle w:val="Sansinterligne"/>
        <w:jc w:val="both"/>
        <w:rPr>
          <w:rFonts w:ascii="Arial" w:hAnsi="Arial" w:cs="Arial"/>
          <w:b/>
          <w:lang w:val="fr-FR"/>
        </w:rPr>
      </w:pPr>
    </w:p>
    <w:tbl>
      <w:tblPr>
        <w:tblStyle w:val="Grilledutableau"/>
        <w:tblW w:w="0" w:type="auto"/>
        <w:jc w:val="center"/>
        <w:tblLook w:val="04A0" w:firstRow="1" w:lastRow="0" w:firstColumn="1" w:lastColumn="0" w:noHBand="0" w:noVBand="1"/>
      </w:tblPr>
      <w:tblGrid>
        <w:gridCol w:w="5301"/>
      </w:tblGrid>
      <w:tr w:rsidR="00DC1E55" w:rsidRPr="00DC1E55" w14:paraId="63FE6CF6" w14:textId="77777777" w:rsidTr="00404CB4">
        <w:trPr>
          <w:trHeight w:val="2191"/>
          <w:jc w:val="center"/>
        </w:trPr>
        <w:tc>
          <w:tcPr>
            <w:tcW w:w="5301" w:type="dxa"/>
          </w:tcPr>
          <w:p w14:paraId="15FE9DF5" w14:textId="77777777" w:rsidR="00DC1E55" w:rsidRPr="00DC1E55" w:rsidRDefault="00F94150" w:rsidP="00473E75">
            <w:pPr>
              <w:pStyle w:val="Sansinterligne"/>
              <w:jc w:val="center"/>
              <w:rPr>
                <w:rFonts w:ascii="Arial" w:hAnsi="Arial" w:cs="Arial"/>
                <w:b/>
                <w:lang w:val="fr-FR"/>
              </w:rPr>
            </w:pPr>
            <w:r>
              <w:rPr>
                <w:rFonts w:ascii="Arial" w:hAnsi="Arial" w:cs="Arial"/>
                <w:noProof/>
                <w:lang w:val="fr-FR" w:eastAsia="fr-FR"/>
              </w:rPr>
              <w:drawing>
                <wp:inline distT="0" distB="0" distL="0" distR="0" wp14:anchorId="47B3FAC8" wp14:editId="5EA8B547">
                  <wp:extent cx="3097684" cy="2179825"/>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8130" cy="2180139"/>
                          </a:xfrm>
                          <a:prstGeom prst="rect">
                            <a:avLst/>
                          </a:prstGeom>
                          <a:noFill/>
                          <a:ln>
                            <a:noFill/>
                          </a:ln>
                        </pic:spPr>
                      </pic:pic>
                    </a:graphicData>
                  </a:graphic>
                </wp:inline>
              </w:drawing>
            </w:r>
          </w:p>
        </w:tc>
      </w:tr>
    </w:tbl>
    <w:p w14:paraId="32A6F29C" w14:textId="77777777" w:rsidR="00DC1E55" w:rsidRPr="00DC1E55" w:rsidRDefault="00DC1E55" w:rsidP="00DC1E55">
      <w:pPr>
        <w:pStyle w:val="Sansinterligne"/>
        <w:jc w:val="center"/>
        <w:rPr>
          <w:rFonts w:ascii="Arial" w:hAnsi="Arial" w:cs="Arial"/>
          <w:b/>
          <w:lang w:val="fr-FR"/>
        </w:rPr>
      </w:pPr>
    </w:p>
    <w:p w14:paraId="49B60AF6" w14:textId="77777777" w:rsidR="00DC1E55" w:rsidRDefault="00DC1E55" w:rsidP="008E5B47">
      <w:pPr>
        <w:pStyle w:val="Sansinterligne"/>
        <w:jc w:val="both"/>
        <w:rPr>
          <w:rFonts w:ascii="Arial" w:hAnsi="Arial" w:cs="Arial"/>
          <w:lang w:val="fr-FR"/>
        </w:rPr>
      </w:pPr>
    </w:p>
    <w:p w14:paraId="67CF535C" w14:textId="77777777" w:rsidR="00C90133" w:rsidRDefault="00404CB4" w:rsidP="00983F18">
      <w:pPr>
        <w:pStyle w:val="Sansinterligne"/>
        <w:numPr>
          <w:ilvl w:val="0"/>
          <w:numId w:val="1"/>
        </w:numPr>
        <w:jc w:val="both"/>
        <w:rPr>
          <w:rFonts w:ascii="Arial" w:hAnsi="Arial" w:cs="Arial"/>
          <w:b/>
          <w:lang w:val="fr-FR"/>
        </w:rPr>
      </w:pPr>
      <w:r>
        <w:rPr>
          <w:rFonts w:ascii="Arial" w:hAnsi="Arial" w:cs="Arial"/>
          <w:b/>
          <w:lang w:val="fr-FR"/>
        </w:rPr>
        <w:t>Etude de la structure (voir documentation des LEDS sm</w:t>
      </w:r>
      <w:r w:rsidR="00CA776C">
        <w:rPr>
          <w:rFonts w:ascii="Arial" w:hAnsi="Arial" w:cs="Arial"/>
          <w:b/>
          <w:lang w:val="fr-FR"/>
        </w:rPr>
        <w:t>l</w:t>
      </w:r>
      <w:r>
        <w:rPr>
          <w:rFonts w:ascii="Arial" w:hAnsi="Arial" w:cs="Arial"/>
          <w:b/>
          <w:lang w:val="fr-FR"/>
        </w:rPr>
        <w:t>311</w:t>
      </w:r>
      <w:r w:rsidR="00CA776C">
        <w:rPr>
          <w:rFonts w:ascii="Arial" w:hAnsi="Arial" w:cs="Arial"/>
          <w:b/>
          <w:lang w:val="fr-FR"/>
        </w:rPr>
        <w:t xml:space="preserve"> et du µC esp32</w:t>
      </w:r>
      <w:r>
        <w:rPr>
          <w:rFonts w:ascii="Arial" w:hAnsi="Arial" w:cs="Arial"/>
          <w:b/>
          <w:lang w:val="fr-FR"/>
        </w:rPr>
        <w:t>)</w:t>
      </w:r>
    </w:p>
    <w:p w14:paraId="17BDE204" w14:textId="77777777" w:rsidR="00C90133" w:rsidRDefault="00C90133" w:rsidP="00C90133">
      <w:pPr>
        <w:pStyle w:val="Sansinterligne"/>
        <w:jc w:val="both"/>
        <w:rPr>
          <w:rFonts w:ascii="Arial" w:hAnsi="Arial" w:cs="Arial"/>
          <w:lang w:val="fr-FR"/>
        </w:rPr>
      </w:pPr>
    </w:p>
    <w:p w14:paraId="6A947503" w14:textId="77777777" w:rsidR="00D61A82" w:rsidRDefault="00D61A82" w:rsidP="00D61A82">
      <w:pPr>
        <w:pStyle w:val="Sansinterligne"/>
        <w:jc w:val="both"/>
        <w:rPr>
          <w:rFonts w:ascii="Arial" w:hAnsi="Arial" w:cs="Arial"/>
          <w:lang w:val="fr-FR"/>
        </w:rPr>
      </w:pPr>
      <w:r>
        <w:rPr>
          <w:rFonts w:ascii="Arial" w:hAnsi="Arial" w:cs="Arial"/>
          <w:lang w:val="fr-FR"/>
        </w:rPr>
        <w:t>Une remarque en préalable : les labels associés aux branches dans lesquelles sont insérées les LEDS portent les mêmes appellations (GPIO2 et GPIO4) que les broches du µC qui les pilote.</w:t>
      </w:r>
    </w:p>
    <w:p w14:paraId="5C59F1D1" w14:textId="77777777" w:rsidR="00D61A82" w:rsidRDefault="00D61A82" w:rsidP="00C90133">
      <w:pPr>
        <w:pStyle w:val="Sansinterligne"/>
        <w:jc w:val="both"/>
        <w:rPr>
          <w:rFonts w:ascii="Arial" w:hAnsi="Arial" w:cs="Arial"/>
          <w:lang w:val="fr-FR"/>
        </w:rPr>
      </w:pPr>
      <w:r>
        <w:rPr>
          <w:rFonts w:ascii="Arial" w:hAnsi="Arial" w:cs="Arial"/>
          <w:lang w:val="fr-FR"/>
        </w:rPr>
        <w:t>Les appellations GPIO2 ou GPIO4 pourront donc faire référence, dans ce qui suit, soit au nom des broches de commande des LEDS, soit aux tensions de commande de ces même LEDS.</w:t>
      </w:r>
    </w:p>
    <w:p w14:paraId="019ED731" w14:textId="77777777" w:rsidR="00D61A82" w:rsidRDefault="00D61A82" w:rsidP="00C90133">
      <w:pPr>
        <w:pStyle w:val="Sansinterligne"/>
        <w:jc w:val="both"/>
        <w:rPr>
          <w:rFonts w:ascii="Arial" w:hAnsi="Arial" w:cs="Arial"/>
          <w:lang w:val="fr-FR"/>
        </w:rPr>
      </w:pPr>
    </w:p>
    <w:p w14:paraId="45B2145E" w14:textId="77777777" w:rsidR="00CA776C" w:rsidRDefault="00404CB4" w:rsidP="00CA776C">
      <w:pPr>
        <w:pStyle w:val="Sansinterligne"/>
        <w:numPr>
          <w:ilvl w:val="1"/>
          <w:numId w:val="1"/>
        </w:numPr>
        <w:jc w:val="both"/>
        <w:rPr>
          <w:rFonts w:ascii="Arial" w:hAnsi="Arial" w:cs="Arial"/>
          <w:lang w:val="fr-FR"/>
        </w:rPr>
      </w:pPr>
      <w:r>
        <w:rPr>
          <w:rFonts w:ascii="Arial" w:hAnsi="Arial" w:cs="Arial"/>
          <w:lang w:val="fr-FR"/>
        </w:rPr>
        <w:t>I</w:t>
      </w:r>
      <w:r w:rsidR="00CA776C">
        <w:rPr>
          <w:rFonts w:ascii="Arial" w:hAnsi="Arial" w:cs="Arial"/>
          <w:lang w:val="fr-FR"/>
        </w:rPr>
        <w:t xml:space="preserve">ndiquer à quel type de tension </w:t>
      </w:r>
      <w:proofErr w:type="gramStart"/>
      <w:r w:rsidR="00CA776C">
        <w:rPr>
          <w:rFonts w:ascii="Arial" w:hAnsi="Arial" w:cs="Arial"/>
          <w:lang w:val="fr-FR"/>
        </w:rPr>
        <w:t>doivent</w:t>
      </w:r>
      <w:proofErr w:type="gramEnd"/>
      <w:r w:rsidR="00CA776C">
        <w:rPr>
          <w:rFonts w:ascii="Arial" w:hAnsi="Arial" w:cs="Arial"/>
          <w:lang w:val="fr-FR"/>
        </w:rPr>
        <w:t xml:space="preserve"> appartenir les tensions GPIO2 et GPIO4 pour pouvoir allumer et éteindre les LEDS D5 et D6.</w:t>
      </w:r>
    </w:p>
    <w:p w14:paraId="5BC44260" w14:textId="77777777" w:rsidR="007C5A9C" w:rsidRPr="007C5A9C" w:rsidRDefault="007C5A9C" w:rsidP="007C5A9C">
      <w:pPr>
        <w:pStyle w:val="Sansinterligne"/>
        <w:jc w:val="both"/>
        <w:rPr>
          <w:rFonts w:ascii="Arial" w:hAnsi="Arial" w:cs="Arial"/>
          <w:b/>
          <w:color w:val="0000CC"/>
          <w:lang w:val="fr-FR"/>
        </w:rPr>
      </w:pPr>
      <w:r>
        <w:rPr>
          <w:rFonts w:ascii="Arial" w:hAnsi="Arial" w:cs="Arial"/>
          <w:b/>
          <w:color w:val="0000CC"/>
          <w:lang w:val="fr-FR"/>
        </w:rPr>
        <w:t>Les tensions GPIO2 et GPIO4 doivent être de type binaire pour allumer ou éteindre les LEDS (il ne s’agit pas d’allumer un peu, moyennement ou beaucoup une LED</w:t>
      </w:r>
      <w:r w:rsidR="00B95174">
        <w:rPr>
          <w:rFonts w:ascii="Arial" w:hAnsi="Arial" w:cs="Arial"/>
          <w:b/>
          <w:color w:val="0000CC"/>
          <w:lang w:val="fr-FR"/>
        </w:rPr>
        <w:t>, mais simplement de l’</w:t>
      </w:r>
      <w:r w:rsidR="00D61A82">
        <w:rPr>
          <w:rFonts w:ascii="Arial" w:hAnsi="Arial" w:cs="Arial"/>
          <w:b/>
          <w:color w:val="0000CC"/>
          <w:lang w:val="fr-FR"/>
        </w:rPr>
        <w:t>éteindre</w:t>
      </w:r>
      <w:r w:rsidR="00B95174">
        <w:rPr>
          <w:rFonts w:ascii="Arial" w:hAnsi="Arial" w:cs="Arial"/>
          <w:b/>
          <w:color w:val="0000CC"/>
          <w:lang w:val="fr-FR"/>
        </w:rPr>
        <w:t xml:space="preserve"> ou de l’</w:t>
      </w:r>
      <w:r w:rsidR="00D61A82">
        <w:rPr>
          <w:rFonts w:ascii="Arial" w:hAnsi="Arial" w:cs="Arial"/>
          <w:b/>
          <w:color w:val="0000CC"/>
          <w:lang w:val="fr-FR"/>
        </w:rPr>
        <w:t>allumer da façon optimale</w:t>
      </w:r>
      <w:r w:rsidR="00B95174">
        <w:rPr>
          <w:rFonts w:ascii="Arial" w:hAnsi="Arial" w:cs="Arial"/>
          <w:b/>
          <w:color w:val="0000CC"/>
          <w:lang w:val="fr-FR"/>
        </w:rPr>
        <w:t>).</w:t>
      </w:r>
    </w:p>
    <w:p w14:paraId="13333538" w14:textId="77777777" w:rsidR="007C5A9C" w:rsidRDefault="007C5A9C" w:rsidP="007C5A9C">
      <w:pPr>
        <w:pStyle w:val="Sansinterligne"/>
        <w:jc w:val="both"/>
        <w:rPr>
          <w:rFonts w:ascii="Arial" w:hAnsi="Arial" w:cs="Arial"/>
          <w:lang w:val="fr-FR"/>
        </w:rPr>
      </w:pPr>
    </w:p>
    <w:p w14:paraId="2E8D5EBD"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 xml:space="preserve">Indiquer alors à quel type de périphérique </w:t>
      </w:r>
      <w:proofErr w:type="gramStart"/>
      <w:r>
        <w:rPr>
          <w:rFonts w:ascii="Arial" w:hAnsi="Arial" w:cs="Arial"/>
          <w:lang w:val="fr-FR"/>
        </w:rPr>
        <w:t>correspondent</w:t>
      </w:r>
      <w:proofErr w:type="gramEnd"/>
      <w:r>
        <w:rPr>
          <w:rFonts w:ascii="Arial" w:hAnsi="Arial" w:cs="Arial"/>
          <w:lang w:val="fr-FR"/>
        </w:rPr>
        <w:t xml:space="preserve"> les broches GPIO2 et GPIO4.</w:t>
      </w:r>
    </w:p>
    <w:p w14:paraId="007857C0" w14:textId="77777777" w:rsidR="00B95174" w:rsidRPr="00D61A82" w:rsidRDefault="00B95174" w:rsidP="00B95174">
      <w:pPr>
        <w:pStyle w:val="Sansinterligne"/>
        <w:jc w:val="both"/>
        <w:rPr>
          <w:rFonts w:ascii="Arial" w:hAnsi="Arial" w:cs="Arial"/>
          <w:b/>
          <w:color w:val="0000CC"/>
          <w:lang w:val="fr-FR"/>
        </w:rPr>
      </w:pPr>
      <w:r w:rsidRPr="00D61A82">
        <w:rPr>
          <w:rFonts w:ascii="Arial" w:hAnsi="Arial" w:cs="Arial"/>
          <w:b/>
          <w:color w:val="0000CC"/>
          <w:lang w:val="fr-FR"/>
        </w:rPr>
        <w:t xml:space="preserve">Les broches GPIO2 et GPIO4 </w:t>
      </w:r>
      <w:r w:rsidR="00CC7601">
        <w:rPr>
          <w:rFonts w:ascii="Arial" w:hAnsi="Arial" w:cs="Arial"/>
          <w:b/>
          <w:color w:val="0000CC"/>
          <w:lang w:val="fr-FR"/>
        </w:rPr>
        <w:t>devant délivrer des tensions binaires, elles correspondent donc à des broches de port d’entrée/sortie.</w:t>
      </w:r>
    </w:p>
    <w:p w14:paraId="23CB011F" w14:textId="77777777" w:rsidR="00B95174" w:rsidRDefault="00B95174" w:rsidP="00B95174">
      <w:pPr>
        <w:pStyle w:val="Sansinterligne"/>
        <w:jc w:val="both"/>
        <w:rPr>
          <w:rFonts w:ascii="Arial" w:hAnsi="Arial" w:cs="Arial"/>
          <w:lang w:val="fr-FR"/>
        </w:rPr>
      </w:pPr>
    </w:p>
    <w:p w14:paraId="3DF6C7B9" w14:textId="77777777" w:rsidR="00CA776C" w:rsidRDefault="00CA776C" w:rsidP="00CA776C">
      <w:pPr>
        <w:pStyle w:val="Sansinterligne"/>
        <w:numPr>
          <w:ilvl w:val="1"/>
          <w:numId w:val="1"/>
        </w:numPr>
        <w:jc w:val="both"/>
        <w:rPr>
          <w:rFonts w:ascii="Arial" w:hAnsi="Arial" w:cs="Arial"/>
          <w:lang w:val="fr-FR"/>
        </w:rPr>
      </w:pPr>
      <w:r>
        <w:rPr>
          <w:rFonts w:ascii="Arial" w:hAnsi="Arial" w:cs="Arial"/>
          <w:lang w:val="fr-FR"/>
        </w:rPr>
        <w:t>Indiquer si ces dernières constituent des broches d’entrée ou des broches de sortie.</w:t>
      </w:r>
    </w:p>
    <w:p w14:paraId="3F58D1CC" w14:textId="77777777" w:rsidR="00CC7601" w:rsidRPr="00CC7601" w:rsidRDefault="00CC7601" w:rsidP="00CC7601">
      <w:pPr>
        <w:pStyle w:val="Sansinterligne"/>
        <w:jc w:val="both"/>
        <w:rPr>
          <w:rFonts w:ascii="Arial" w:hAnsi="Arial" w:cs="Arial"/>
          <w:b/>
          <w:color w:val="0000CC"/>
          <w:lang w:val="fr-FR"/>
        </w:rPr>
      </w:pPr>
      <w:r w:rsidRPr="00CC7601">
        <w:rPr>
          <w:rFonts w:ascii="Arial" w:hAnsi="Arial" w:cs="Arial"/>
          <w:b/>
          <w:color w:val="0000CC"/>
          <w:lang w:val="fr-FR"/>
        </w:rPr>
        <w:t>Il s’agit de broches d’entrée/sortie configurées en sorties puisqu’elles doivent délivrer une tension.</w:t>
      </w:r>
    </w:p>
    <w:p w14:paraId="4D754923" w14:textId="77777777" w:rsidR="00CC7601" w:rsidRDefault="00CC7601" w:rsidP="00CC7601">
      <w:pPr>
        <w:pStyle w:val="Sansinterligne"/>
        <w:jc w:val="both"/>
        <w:rPr>
          <w:rFonts w:ascii="Arial" w:hAnsi="Arial" w:cs="Arial"/>
          <w:lang w:val="fr-FR"/>
        </w:rPr>
      </w:pPr>
    </w:p>
    <w:p w14:paraId="2783AF3D" w14:textId="77777777" w:rsidR="00404CB4" w:rsidRDefault="00CA776C" w:rsidP="00CA776C">
      <w:pPr>
        <w:pStyle w:val="Sansinterligne"/>
        <w:numPr>
          <w:ilvl w:val="1"/>
          <w:numId w:val="1"/>
        </w:numPr>
        <w:jc w:val="both"/>
        <w:rPr>
          <w:rFonts w:ascii="Arial" w:hAnsi="Arial" w:cs="Arial"/>
          <w:lang w:val="fr-FR"/>
        </w:rPr>
      </w:pPr>
      <w:r>
        <w:rPr>
          <w:rFonts w:ascii="Arial" w:hAnsi="Arial" w:cs="Arial"/>
          <w:lang w:val="fr-FR"/>
        </w:rPr>
        <w:t>Indiquer quel doit être le niveau logique de la tension GPIO2 (resp. GPIO4) pour allumer la LED D5 (resp. D6).</w:t>
      </w:r>
    </w:p>
    <w:p w14:paraId="01E683BE" w14:textId="77777777" w:rsidR="00CC7601" w:rsidRPr="00CC7601" w:rsidRDefault="00CC7601" w:rsidP="00CC7601">
      <w:pPr>
        <w:pStyle w:val="Sansinterligne"/>
        <w:jc w:val="both"/>
        <w:rPr>
          <w:rFonts w:ascii="Arial" w:hAnsi="Arial" w:cs="Arial"/>
          <w:b/>
          <w:color w:val="0000CC"/>
          <w:lang w:val="fr-FR"/>
        </w:rPr>
      </w:pPr>
      <w:r>
        <w:rPr>
          <w:rFonts w:ascii="Arial" w:hAnsi="Arial" w:cs="Arial"/>
          <w:b/>
          <w:color w:val="0000CC"/>
          <w:lang w:val="fr-FR"/>
        </w:rPr>
        <w:t xml:space="preserve">Les LEDS D5 et D6 s’allument lorsque les tensions binaires GPIO2 et GPIO4 sont respectivement au niveau haut. </w:t>
      </w:r>
    </w:p>
    <w:p w14:paraId="0358B591" w14:textId="77777777" w:rsidR="00CC7601" w:rsidRDefault="00CC7601" w:rsidP="00CC7601">
      <w:pPr>
        <w:pStyle w:val="Sansinterligne"/>
        <w:jc w:val="both"/>
        <w:rPr>
          <w:rFonts w:ascii="Arial" w:hAnsi="Arial" w:cs="Arial"/>
          <w:lang w:val="fr-FR"/>
        </w:rPr>
      </w:pPr>
    </w:p>
    <w:p w14:paraId="7D3A2F3A" w14:textId="77777777" w:rsidR="005965A8" w:rsidRDefault="005965A8" w:rsidP="00CA776C">
      <w:pPr>
        <w:pStyle w:val="Sansinterligne"/>
        <w:numPr>
          <w:ilvl w:val="1"/>
          <w:numId w:val="1"/>
        </w:numPr>
        <w:jc w:val="both"/>
        <w:rPr>
          <w:rFonts w:ascii="Arial" w:hAnsi="Arial" w:cs="Arial"/>
          <w:lang w:val="fr-FR"/>
        </w:rPr>
      </w:pPr>
      <w:r>
        <w:rPr>
          <w:rFonts w:ascii="Arial" w:hAnsi="Arial" w:cs="Arial"/>
          <w:lang w:val="fr-FR"/>
        </w:rPr>
        <w:t>En déduire la fonction remplie par les deux LEDS.</w:t>
      </w:r>
    </w:p>
    <w:p w14:paraId="3C32B3B4" w14:textId="77777777" w:rsidR="004C2AC6" w:rsidRPr="004C2AC6" w:rsidRDefault="004C2AC6" w:rsidP="004C2AC6">
      <w:pPr>
        <w:pStyle w:val="Sansinterligne"/>
        <w:jc w:val="both"/>
        <w:rPr>
          <w:rFonts w:ascii="Arial" w:hAnsi="Arial" w:cs="Arial"/>
          <w:b/>
          <w:color w:val="0000CC"/>
          <w:lang w:val="fr-FR"/>
        </w:rPr>
      </w:pPr>
      <w:r>
        <w:rPr>
          <w:rFonts w:ascii="Arial" w:hAnsi="Arial" w:cs="Arial"/>
          <w:b/>
          <w:color w:val="0000CC"/>
          <w:lang w:val="fr-FR"/>
        </w:rPr>
        <w:t>Ces LEDS permettent de visualiser le niveau logique des tensions GPIO2 et GPIO4.</w:t>
      </w:r>
    </w:p>
    <w:p w14:paraId="0024E3D3" w14:textId="77777777" w:rsidR="004C2AC6" w:rsidRDefault="004C2AC6" w:rsidP="004C2AC6">
      <w:pPr>
        <w:pStyle w:val="Sansinterligne"/>
        <w:jc w:val="both"/>
        <w:rPr>
          <w:rFonts w:ascii="Arial" w:hAnsi="Arial" w:cs="Arial"/>
          <w:lang w:val="fr-FR"/>
        </w:rPr>
      </w:pPr>
    </w:p>
    <w:p w14:paraId="2244CA8E" w14:textId="77777777" w:rsidR="00A9573E" w:rsidRDefault="00A9573E" w:rsidP="00A9573E">
      <w:pPr>
        <w:pStyle w:val="Sansinterligne"/>
        <w:jc w:val="both"/>
        <w:rPr>
          <w:rFonts w:ascii="Arial" w:hAnsi="Arial" w:cs="Arial"/>
          <w:lang w:val="fr-FR"/>
        </w:rPr>
      </w:pPr>
      <w:r>
        <w:rPr>
          <w:rFonts w:ascii="Arial" w:hAnsi="Arial" w:cs="Arial"/>
          <w:lang w:val="fr-FR"/>
        </w:rPr>
        <w:t>Les LEDS D5 et D6 appartiennent à la série de LEDS SML31.</w:t>
      </w:r>
    </w:p>
    <w:p w14:paraId="441B6634" w14:textId="77777777" w:rsidR="00A9573E" w:rsidRDefault="00A9573E" w:rsidP="004C2AC6">
      <w:pPr>
        <w:pStyle w:val="Sansinterligne"/>
        <w:jc w:val="both"/>
        <w:rPr>
          <w:rFonts w:ascii="Arial" w:hAnsi="Arial" w:cs="Arial"/>
          <w:lang w:val="fr-FR"/>
        </w:rPr>
      </w:pPr>
    </w:p>
    <w:p w14:paraId="6A2CBF17" w14:textId="77777777" w:rsidR="00A9573E" w:rsidRPr="00EB1126" w:rsidRDefault="00A9573E" w:rsidP="00A9573E">
      <w:pPr>
        <w:pStyle w:val="Sansinterligne"/>
        <w:numPr>
          <w:ilvl w:val="1"/>
          <w:numId w:val="1"/>
        </w:numPr>
        <w:jc w:val="both"/>
        <w:rPr>
          <w:rFonts w:ascii="Arial" w:hAnsi="Arial" w:cs="Arial"/>
          <w:lang w:val="fr-FR"/>
        </w:rPr>
      </w:pPr>
      <w:r>
        <w:rPr>
          <w:rFonts w:ascii="Arial" w:hAnsi="Arial" w:cs="Arial"/>
          <w:lang w:val="fr-FR"/>
        </w:rPr>
        <w:t>Donner l’appellation exacte des LEDS D5 et D6.</w:t>
      </w:r>
    </w:p>
    <w:p w14:paraId="51ABCC44" w14:textId="77777777" w:rsidR="00A9573E" w:rsidRDefault="00A9573E" w:rsidP="004C2AC6">
      <w:pPr>
        <w:pStyle w:val="Sansinterligne"/>
        <w:jc w:val="both"/>
        <w:rPr>
          <w:rFonts w:ascii="Arial" w:hAnsi="Arial" w:cs="Arial"/>
          <w:b/>
          <w:color w:val="0000CC"/>
        </w:rPr>
      </w:pPr>
      <w:r w:rsidRPr="00A9573E">
        <w:rPr>
          <w:rFonts w:ascii="Arial" w:hAnsi="Arial" w:cs="Arial"/>
          <w:b/>
          <w:color w:val="0000CC"/>
        </w:rPr>
        <w:t xml:space="preserve">LED D5 </w:t>
      </w:r>
      <w:proofErr w:type="gramStart"/>
      <w:r w:rsidRPr="00A9573E">
        <w:rPr>
          <w:rFonts w:ascii="Arial" w:hAnsi="Arial" w:cs="Arial"/>
          <w:b/>
          <w:color w:val="0000CC"/>
        </w:rPr>
        <w:t>rouge :</w:t>
      </w:r>
      <w:proofErr w:type="gramEnd"/>
      <w:r w:rsidRPr="00A9573E">
        <w:rPr>
          <w:rFonts w:ascii="Arial" w:hAnsi="Arial" w:cs="Arial"/>
          <w:b/>
          <w:color w:val="0000CC"/>
        </w:rPr>
        <w:t xml:space="preserve"> SML-311UT / LED D6 </w:t>
      </w:r>
      <w:proofErr w:type="spellStart"/>
      <w:r w:rsidRPr="00A9573E">
        <w:rPr>
          <w:rFonts w:ascii="Arial" w:hAnsi="Arial" w:cs="Arial"/>
          <w:b/>
          <w:color w:val="0000CC"/>
        </w:rPr>
        <w:t>verte</w:t>
      </w:r>
      <w:proofErr w:type="spellEnd"/>
      <w:r w:rsidRPr="00A9573E">
        <w:rPr>
          <w:rFonts w:ascii="Arial" w:hAnsi="Arial" w:cs="Arial"/>
          <w:b/>
          <w:color w:val="0000CC"/>
        </w:rPr>
        <w:t xml:space="preserve"> : SML-310PT </w:t>
      </w:r>
      <w:proofErr w:type="spellStart"/>
      <w:r w:rsidRPr="00A9573E">
        <w:rPr>
          <w:rFonts w:ascii="Arial" w:hAnsi="Arial" w:cs="Arial"/>
          <w:b/>
          <w:color w:val="0000CC"/>
        </w:rPr>
        <w:t>ou</w:t>
      </w:r>
      <w:proofErr w:type="spellEnd"/>
      <w:r w:rsidRPr="00A9573E">
        <w:rPr>
          <w:rFonts w:ascii="Arial" w:hAnsi="Arial" w:cs="Arial"/>
          <w:b/>
          <w:color w:val="0000CC"/>
        </w:rPr>
        <w:t xml:space="preserve"> SML-310MT</w:t>
      </w:r>
      <w:r>
        <w:rPr>
          <w:rFonts w:ascii="Arial" w:hAnsi="Arial" w:cs="Arial"/>
          <w:b/>
          <w:color w:val="0000CC"/>
        </w:rPr>
        <w:t xml:space="preserve"> (page 1).</w:t>
      </w:r>
    </w:p>
    <w:p w14:paraId="46C830A8" w14:textId="77777777" w:rsidR="00FB46DC" w:rsidRPr="00A9573E" w:rsidRDefault="00FB46DC" w:rsidP="004C2AC6">
      <w:pPr>
        <w:pStyle w:val="Sansinterligne"/>
        <w:jc w:val="both"/>
        <w:rPr>
          <w:rFonts w:ascii="Arial" w:hAnsi="Arial" w:cs="Arial"/>
          <w:b/>
          <w:color w:val="0000CC"/>
        </w:rPr>
      </w:pPr>
    </w:p>
    <w:p w14:paraId="08FF82B6" w14:textId="77777777" w:rsidR="00CA776C" w:rsidRDefault="00CA776C" w:rsidP="00A9573E">
      <w:pPr>
        <w:pStyle w:val="Sansinterligne"/>
        <w:numPr>
          <w:ilvl w:val="1"/>
          <w:numId w:val="1"/>
        </w:numPr>
        <w:jc w:val="both"/>
        <w:rPr>
          <w:rFonts w:ascii="Arial" w:hAnsi="Arial" w:cs="Arial"/>
          <w:lang w:val="fr-FR"/>
        </w:rPr>
      </w:pPr>
      <w:r>
        <w:rPr>
          <w:rFonts w:ascii="Arial" w:hAnsi="Arial" w:cs="Arial"/>
          <w:lang w:val="fr-FR"/>
        </w:rPr>
        <w:t>Préciser l’ordre de grandeur du courant IF</w:t>
      </w:r>
      <w:r>
        <w:rPr>
          <w:rFonts w:ascii="Arial" w:hAnsi="Arial" w:cs="Arial"/>
          <w:vertAlign w:val="subscript"/>
          <w:lang w:val="fr-FR"/>
        </w:rPr>
        <w:t>5</w:t>
      </w:r>
      <w:r>
        <w:rPr>
          <w:rFonts w:ascii="Arial" w:hAnsi="Arial" w:cs="Arial"/>
          <w:lang w:val="fr-FR"/>
        </w:rPr>
        <w:t xml:space="preserve"> traversant la LED D5 lorsqu’elle est allumée.</w:t>
      </w:r>
    </w:p>
    <w:p w14:paraId="4D464640" w14:textId="77777777" w:rsidR="00A9573E" w:rsidRDefault="00B4190D" w:rsidP="00A9573E">
      <w:pPr>
        <w:pStyle w:val="Sansinterligne"/>
        <w:jc w:val="both"/>
        <w:rPr>
          <w:rFonts w:ascii="Arial" w:hAnsi="Arial" w:cs="Arial"/>
          <w:b/>
          <w:color w:val="0000CC"/>
          <w:lang w:val="fr-FR"/>
        </w:rPr>
      </w:pPr>
      <w:r>
        <w:rPr>
          <w:rFonts w:ascii="Arial" w:hAnsi="Arial" w:cs="Arial"/>
          <w:b/>
          <w:color w:val="0000CC"/>
          <w:lang w:val="fr-FR"/>
        </w:rPr>
        <w:lastRenderedPageBreak/>
        <w:t>Le constructeur préconise IF = 2 mA. Dans ces conditions, VF = 1,8 V.</w:t>
      </w:r>
    </w:p>
    <w:p w14:paraId="1C01DFB1" w14:textId="77777777" w:rsidR="00B4190D" w:rsidRDefault="00B4190D" w:rsidP="00A9573E">
      <w:pPr>
        <w:pStyle w:val="Sansinterligne"/>
        <w:jc w:val="both"/>
        <w:rPr>
          <w:rFonts w:ascii="Arial" w:hAnsi="Arial" w:cs="Arial"/>
          <w:b/>
          <w:color w:val="0000CC"/>
          <w:lang w:val="fr-FR"/>
        </w:rPr>
      </w:pPr>
      <w:r>
        <w:rPr>
          <w:rFonts w:ascii="Arial" w:hAnsi="Arial" w:cs="Arial"/>
          <w:b/>
          <w:color w:val="0000CC"/>
          <w:lang w:val="fr-FR"/>
        </w:rPr>
        <w:t xml:space="preserve">Il précise également que </w:t>
      </w:r>
      <w:proofErr w:type="spellStart"/>
      <w:r>
        <w:rPr>
          <w:rFonts w:ascii="Arial" w:hAnsi="Arial" w:cs="Arial"/>
          <w:b/>
          <w:color w:val="0000CC"/>
          <w:lang w:val="fr-FR"/>
        </w:rPr>
        <w:t>IFmax</w:t>
      </w:r>
      <w:proofErr w:type="spellEnd"/>
      <w:r>
        <w:rPr>
          <w:rFonts w:ascii="Arial" w:hAnsi="Arial" w:cs="Arial"/>
          <w:b/>
          <w:color w:val="0000CC"/>
          <w:lang w:val="fr-FR"/>
        </w:rPr>
        <w:t xml:space="preserve"> = 20 mA (page 1), auquel cas VF = 1,85 V</w:t>
      </w:r>
      <w:r w:rsidR="00432EC9">
        <w:rPr>
          <w:rFonts w:ascii="Arial" w:hAnsi="Arial" w:cs="Arial"/>
          <w:b/>
          <w:color w:val="0000CC"/>
          <w:lang w:val="fr-FR"/>
        </w:rPr>
        <w:t xml:space="preserve"> (page 3)</w:t>
      </w:r>
      <w:r>
        <w:rPr>
          <w:rFonts w:ascii="Arial" w:hAnsi="Arial" w:cs="Arial"/>
          <w:b/>
          <w:color w:val="0000CC"/>
          <w:lang w:val="fr-FR"/>
        </w:rPr>
        <w:t>.</w:t>
      </w:r>
    </w:p>
    <w:p w14:paraId="0EEF45FF" w14:textId="77777777" w:rsidR="00B4190D" w:rsidRDefault="00B4190D" w:rsidP="00A9573E">
      <w:pPr>
        <w:pStyle w:val="Sansinterligne"/>
        <w:jc w:val="both"/>
        <w:rPr>
          <w:rFonts w:ascii="Arial" w:eastAsiaTheme="minorEastAsia" w:hAnsi="Arial" w:cs="Arial"/>
          <w:b/>
          <w:color w:val="0000CC"/>
          <w:lang w:val="fr-FR"/>
        </w:rPr>
      </w:pPr>
      <w:r>
        <w:rPr>
          <w:rFonts w:ascii="Arial" w:hAnsi="Arial" w:cs="Arial"/>
          <w:b/>
          <w:color w:val="0000CC"/>
          <w:lang w:val="fr-FR"/>
        </w:rPr>
        <w:t>Pour obtenir un courant IF</w:t>
      </w:r>
      <w:r w:rsidRPr="00B4190D">
        <w:rPr>
          <w:rFonts w:ascii="Arial" w:hAnsi="Arial" w:cs="Arial"/>
          <w:b/>
          <w:color w:val="0000CC"/>
          <w:vertAlign w:val="subscript"/>
          <w:lang w:val="fr-FR"/>
        </w:rPr>
        <w:t>5</w:t>
      </w:r>
      <w:r>
        <w:rPr>
          <w:rFonts w:ascii="Arial" w:hAnsi="Arial" w:cs="Arial"/>
          <w:b/>
          <w:color w:val="0000CC"/>
          <w:lang w:val="fr-FR"/>
        </w:rPr>
        <w:t xml:space="preserve"> de 2 mA, il faut choisir </w:t>
      </w:r>
      <m:oMath>
        <m:r>
          <m:rPr>
            <m:sty m:val="b"/>
          </m:rPr>
          <w:rPr>
            <w:rFonts w:ascii="Cambria Math" w:hAnsi="Cambria Math" w:cs="Arial"/>
            <w:color w:val="0000CC"/>
            <w:lang w:val="fr-FR"/>
          </w:rPr>
          <m:t>R</m:t>
        </m:r>
        <m:r>
          <m:rPr>
            <m:sty m:val="bi"/>
          </m:rPr>
          <w:rPr>
            <w:rFonts w:ascii="Cambria Math" w:hAnsi="Cambria Math" w:cs="Arial"/>
            <w:color w:val="0000CC"/>
            <w:lang w:val="fr-FR"/>
          </w:rPr>
          <m:t>12=</m:t>
        </m:r>
        <m:f>
          <m:fPr>
            <m:ctrlPr>
              <w:rPr>
                <w:rFonts w:ascii="Cambria Math" w:hAnsi="Cambria Math" w:cs="Arial"/>
                <w:b/>
                <w:i/>
                <w:color w:val="0000CC"/>
                <w:lang w:val="fr-FR"/>
              </w:rPr>
            </m:ctrlPr>
          </m:fPr>
          <m:num>
            <m:r>
              <m:rPr>
                <m:sty m:val="bi"/>
              </m:rPr>
              <w:rPr>
                <w:rFonts w:ascii="Cambria Math" w:hAnsi="Cambria Math" w:cs="Arial"/>
                <w:color w:val="0000CC"/>
                <w:lang w:val="fr-FR"/>
              </w:rPr>
              <m:t>3,3-1,8</m:t>
            </m:r>
          </m:num>
          <m:den>
            <m:r>
              <m:rPr>
                <m:sty m:val="bi"/>
              </m:rPr>
              <w:rPr>
                <w:rFonts w:ascii="Cambria Math" w:hAnsi="Cambria Math" w:cs="Arial"/>
                <w:color w:val="0000CC"/>
                <w:lang w:val="fr-FR"/>
              </w:rPr>
              <m:t>2.</m:t>
            </m:r>
            <m:sSup>
              <m:sSupPr>
                <m:ctrlPr>
                  <w:rPr>
                    <w:rFonts w:ascii="Cambria Math" w:hAnsi="Cambria Math" w:cs="Arial"/>
                    <w:b/>
                    <w:i/>
                    <w:color w:val="0000CC"/>
                    <w:lang w:val="fr-FR"/>
                  </w:rPr>
                </m:ctrlPr>
              </m:sSupPr>
              <m:e>
                <m:r>
                  <m:rPr>
                    <m:sty m:val="bi"/>
                  </m:rPr>
                  <w:rPr>
                    <w:rFonts w:ascii="Cambria Math" w:hAnsi="Cambria Math" w:cs="Arial"/>
                    <w:color w:val="0000CC"/>
                    <w:lang w:val="fr-FR"/>
                  </w:rPr>
                  <m:t>10</m:t>
                </m:r>
              </m:e>
              <m:sup>
                <m:r>
                  <m:rPr>
                    <m:sty m:val="bi"/>
                  </m:rPr>
                  <w:rPr>
                    <w:rFonts w:ascii="Cambria Math" w:hAnsi="Cambria Math" w:cs="Arial"/>
                    <w:color w:val="0000CC"/>
                    <w:lang w:val="fr-FR"/>
                  </w:rPr>
                  <m:t>-3</m:t>
                </m:r>
              </m:sup>
            </m:sSup>
          </m:den>
        </m:f>
      </m:oMath>
      <w:r>
        <w:rPr>
          <w:rFonts w:ascii="Arial" w:eastAsiaTheme="minorEastAsia" w:hAnsi="Arial" w:cs="Arial"/>
          <w:b/>
          <w:color w:val="0000CC"/>
          <w:lang w:val="fr-FR"/>
        </w:rPr>
        <w:t xml:space="preserve"> soit R12 = 750 </w:t>
      </w:r>
      <w:r>
        <w:rPr>
          <w:rFonts w:ascii="Arial" w:eastAsiaTheme="minorEastAsia" w:hAnsi="Arial" w:cs="Arial"/>
          <w:b/>
          <w:color w:val="0000CC"/>
          <w:lang w:val="fr-FR"/>
        </w:rPr>
        <w:sym w:font="Symbol" w:char="F057"/>
      </w:r>
      <w:r>
        <w:rPr>
          <w:rFonts w:ascii="Arial" w:eastAsiaTheme="minorEastAsia" w:hAnsi="Arial" w:cs="Arial"/>
          <w:b/>
          <w:color w:val="0000CC"/>
          <w:lang w:val="fr-FR"/>
        </w:rPr>
        <w:t>.</w:t>
      </w:r>
    </w:p>
    <w:p w14:paraId="1933B22A" w14:textId="77777777" w:rsidR="00B4190D" w:rsidRDefault="00B4190D" w:rsidP="00B4190D">
      <w:pPr>
        <w:pStyle w:val="Sansinterligne"/>
        <w:jc w:val="both"/>
        <w:rPr>
          <w:rFonts w:ascii="Arial" w:eastAsiaTheme="minorEastAsia" w:hAnsi="Arial" w:cs="Arial"/>
          <w:b/>
          <w:color w:val="0000CC"/>
          <w:lang w:val="fr-FR"/>
        </w:rPr>
      </w:pPr>
      <w:r>
        <w:rPr>
          <w:rFonts w:ascii="Arial" w:hAnsi="Arial" w:cs="Arial"/>
          <w:b/>
          <w:color w:val="0000CC"/>
          <w:lang w:val="fr-FR"/>
        </w:rPr>
        <w:t>Pour obtenir un courant IF</w:t>
      </w:r>
      <w:r w:rsidRPr="00B4190D">
        <w:rPr>
          <w:rFonts w:ascii="Arial" w:hAnsi="Arial" w:cs="Arial"/>
          <w:b/>
          <w:color w:val="0000CC"/>
          <w:vertAlign w:val="subscript"/>
          <w:lang w:val="fr-FR"/>
        </w:rPr>
        <w:t>5</w:t>
      </w:r>
      <w:r>
        <w:rPr>
          <w:rFonts w:ascii="Arial" w:hAnsi="Arial" w:cs="Arial"/>
          <w:b/>
          <w:color w:val="0000CC"/>
          <w:lang w:val="fr-FR"/>
        </w:rPr>
        <w:t xml:space="preserve"> de 2</w:t>
      </w:r>
      <w:r w:rsidR="00FB46DC">
        <w:rPr>
          <w:rFonts w:ascii="Arial" w:hAnsi="Arial" w:cs="Arial"/>
          <w:b/>
          <w:color w:val="0000CC"/>
          <w:lang w:val="fr-FR"/>
        </w:rPr>
        <w:t>0</w:t>
      </w:r>
      <w:r>
        <w:rPr>
          <w:rFonts w:ascii="Arial" w:hAnsi="Arial" w:cs="Arial"/>
          <w:b/>
          <w:color w:val="0000CC"/>
          <w:lang w:val="fr-FR"/>
        </w:rPr>
        <w:t xml:space="preserve"> mA, il faut choisir </w:t>
      </w:r>
      <m:oMath>
        <m:r>
          <m:rPr>
            <m:sty m:val="b"/>
          </m:rPr>
          <w:rPr>
            <w:rFonts w:ascii="Cambria Math" w:hAnsi="Cambria Math" w:cs="Arial"/>
            <w:color w:val="0000CC"/>
            <w:lang w:val="fr-FR"/>
          </w:rPr>
          <m:t>R</m:t>
        </m:r>
        <m:r>
          <m:rPr>
            <m:sty m:val="bi"/>
          </m:rPr>
          <w:rPr>
            <w:rFonts w:ascii="Cambria Math" w:hAnsi="Cambria Math" w:cs="Arial"/>
            <w:color w:val="0000CC"/>
            <w:lang w:val="fr-FR"/>
          </w:rPr>
          <m:t>12=</m:t>
        </m:r>
        <m:f>
          <m:fPr>
            <m:ctrlPr>
              <w:rPr>
                <w:rFonts w:ascii="Cambria Math" w:hAnsi="Cambria Math" w:cs="Arial"/>
                <w:b/>
                <w:i/>
                <w:color w:val="0000CC"/>
                <w:lang w:val="fr-FR"/>
              </w:rPr>
            </m:ctrlPr>
          </m:fPr>
          <m:num>
            <m:r>
              <m:rPr>
                <m:sty m:val="bi"/>
              </m:rPr>
              <w:rPr>
                <w:rFonts w:ascii="Cambria Math" w:hAnsi="Cambria Math" w:cs="Arial"/>
                <w:color w:val="0000CC"/>
                <w:lang w:val="fr-FR"/>
              </w:rPr>
              <m:t>3,3-1,85</m:t>
            </m:r>
          </m:num>
          <m:den>
            <m:r>
              <m:rPr>
                <m:sty m:val="bi"/>
              </m:rPr>
              <w:rPr>
                <w:rFonts w:ascii="Cambria Math" w:hAnsi="Cambria Math" w:cs="Arial"/>
                <w:color w:val="0000CC"/>
                <w:lang w:val="fr-FR"/>
              </w:rPr>
              <m:t>20.</m:t>
            </m:r>
            <m:sSup>
              <m:sSupPr>
                <m:ctrlPr>
                  <w:rPr>
                    <w:rFonts w:ascii="Cambria Math" w:hAnsi="Cambria Math" w:cs="Arial"/>
                    <w:b/>
                    <w:i/>
                    <w:color w:val="0000CC"/>
                    <w:lang w:val="fr-FR"/>
                  </w:rPr>
                </m:ctrlPr>
              </m:sSupPr>
              <m:e>
                <m:r>
                  <m:rPr>
                    <m:sty m:val="bi"/>
                  </m:rPr>
                  <w:rPr>
                    <w:rFonts w:ascii="Cambria Math" w:hAnsi="Cambria Math" w:cs="Arial"/>
                    <w:color w:val="0000CC"/>
                    <w:lang w:val="fr-FR"/>
                  </w:rPr>
                  <m:t>10</m:t>
                </m:r>
              </m:e>
              <m:sup>
                <m:r>
                  <m:rPr>
                    <m:sty m:val="bi"/>
                  </m:rPr>
                  <w:rPr>
                    <w:rFonts w:ascii="Cambria Math" w:hAnsi="Cambria Math" w:cs="Arial"/>
                    <w:color w:val="0000CC"/>
                    <w:lang w:val="fr-FR"/>
                  </w:rPr>
                  <m:t>-3</m:t>
                </m:r>
              </m:sup>
            </m:sSup>
          </m:den>
        </m:f>
      </m:oMath>
      <w:r>
        <w:rPr>
          <w:rFonts w:ascii="Arial" w:eastAsiaTheme="minorEastAsia" w:hAnsi="Arial" w:cs="Arial"/>
          <w:b/>
          <w:color w:val="0000CC"/>
          <w:lang w:val="fr-FR"/>
        </w:rPr>
        <w:t xml:space="preserve"> soit R12 = 72,5 </w:t>
      </w:r>
      <w:r>
        <w:rPr>
          <w:rFonts w:ascii="Arial" w:eastAsiaTheme="minorEastAsia" w:hAnsi="Arial" w:cs="Arial"/>
          <w:b/>
          <w:color w:val="0000CC"/>
          <w:lang w:val="fr-FR"/>
        </w:rPr>
        <w:sym w:font="Symbol" w:char="F057"/>
      </w:r>
      <w:r>
        <w:rPr>
          <w:rFonts w:ascii="Arial" w:eastAsiaTheme="minorEastAsia" w:hAnsi="Arial" w:cs="Arial"/>
          <w:b/>
          <w:color w:val="0000CC"/>
          <w:lang w:val="fr-FR"/>
        </w:rPr>
        <w:t>.</w:t>
      </w:r>
    </w:p>
    <w:p w14:paraId="54258FE8" w14:textId="77777777" w:rsidR="00432EC9" w:rsidRDefault="00432EC9" w:rsidP="00B4190D">
      <w:pPr>
        <w:pStyle w:val="Sansinterligne"/>
        <w:jc w:val="both"/>
        <w:rPr>
          <w:rFonts w:ascii="Arial" w:hAnsi="Arial" w:cs="Arial"/>
          <w:b/>
          <w:color w:val="0000CC"/>
          <w:lang w:val="fr-FR"/>
        </w:rPr>
      </w:pPr>
      <w:r>
        <w:rPr>
          <w:rFonts w:ascii="Arial" w:eastAsiaTheme="minorEastAsia" w:hAnsi="Arial" w:cs="Arial"/>
          <w:b/>
          <w:color w:val="0000CC"/>
          <w:lang w:val="fr-FR"/>
        </w:rPr>
        <w:t xml:space="preserve">Le concepteur de la carte </w:t>
      </w:r>
      <w:r w:rsidR="00140683">
        <w:rPr>
          <w:rFonts w:ascii="Arial" w:eastAsiaTheme="minorEastAsia" w:hAnsi="Arial" w:cs="Arial"/>
          <w:b/>
          <w:color w:val="0000CC"/>
          <w:lang w:val="fr-FR"/>
        </w:rPr>
        <w:t xml:space="preserve">End </w:t>
      </w:r>
      <w:proofErr w:type="spellStart"/>
      <w:r w:rsidR="00140683">
        <w:rPr>
          <w:rFonts w:ascii="Arial" w:eastAsiaTheme="minorEastAsia" w:hAnsi="Arial" w:cs="Arial"/>
          <w:b/>
          <w:color w:val="0000CC"/>
          <w:lang w:val="fr-FR"/>
        </w:rPr>
        <w:t>Device</w:t>
      </w:r>
      <w:proofErr w:type="spellEnd"/>
      <w:r w:rsidR="00140683">
        <w:rPr>
          <w:rFonts w:ascii="Arial" w:eastAsiaTheme="minorEastAsia" w:hAnsi="Arial" w:cs="Arial"/>
          <w:b/>
          <w:color w:val="0000CC"/>
          <w:lang w:val="fr-FR"/>
        </w:rPr>
        <w:t xml:space="preserve"> </w:t>
      </w:r>
      <w:r>
        <w:rPr>
          <w:rFonts w:ascii="Arial" w:eastAsiaTheme="minorEastAsia" w:hAnsi="Arial" w:cs="Arial"/>
          <w:b/>
          <w:color w:val="0000CC"/>
          <w:lang w:val="fr-FR"/>
        </w:rPr>
        <w:t xml:space="preserve">a choisi une résistance R12 de 470 </w:t>
      </w:r>
      <w:r>
        <w:rPr>
          <w:rFonts w:ascii="Arial" w:eastAsiaTheme="minorEastAsia" w:hAnsi="Arial" w:cs="Arial"/>
          <w:b/>
          <w:color w:val="0000CC"/>
          <w:lang w:val="fr-FR"/>
        </w:rPr>
        <w:sym w:font="Symbol" w:char="F057"/>
      </w:r>
      <w:r>
        <w:rPr>
          <w:rFonts w:ascii="Arial" w:eastAsiaTheme="minorEastAsia" w:hAnsi="Arial" w:cs="Arial"/>
          <w:b/>
          <w:color w:val="0000CC"/>
          <w:lang w:val="fr-FR"/>
        </w:rPr>
        <w:t>, ce qui entrainera un courant IF</w:t>
      </w:r>
      <w:r w:rsidRPr="00432EC9">
        <w:rPr>
          <w:rFonts w:ascii="Arial" w:eastAsiaTheme="minorEastAsia" w:hAnsi="Arial" w:cs="Arial"/>
          <w:b/>
          <w:color w:val="0000CC"/>
          <w:vertAlign w:val="subscript"/>
          <w:lang w:val="fr-FR"/>
        </w:rPr>
        <w:t>5</w:t>
      </w:r>
      <w:r>
        <w:rPr>
          <w:rFonts w:ascii="Arial" w:eastAsiaTheme="minorEastAsia" w:hAnsi="Arial" w:cs="Arial"/>
          <w:b/>
          <w:color w:val="0000CC"/>
          <w:lang w:val="fr-FR"/>
        </w:rPr>
        <w:t xml:space="preserve"> d’intensité certes supérieure à 2 mA, mais bien inférieure aux 20 </w:t>
      </w:r>
      <w:proofErr w:type="gramStart"/>
      <w:r>
        <w:rPr>
          <w:rFonts w:ascii="Arial" w:eastAsiaTheme="minorEastAsia" w:hAnsi="Arial" w:cs="Arial"/>
          <w:b/>
          <w:color w:val="0000CC"/>
          <w:lang w:val="fr-FR"/>
        </w:rPr>
        <w:t>mA max admissibles</w:t>
      </w:r>
      <w:proofErr w:type="gramEnd"/>
      <w:r>
        <w:rPr>
          <w:rFonts w:ascii="Arial" w:eastAsiaTheme="minorEastAsia" w:hAnsi="Arial" w:cs="Arial"/>
          <w:b/>
          <w:color w:val="0000CC"/>
          <w:lang w:val="fr-FR"/>
        </w:rPr>
        <w:t>. Le choix de la valeur de R12 est donc parfaitement cohérent.</w:t>
      </w:r>
    </w:p>
    <w:p w14:paraId="400E93E5" w14:textId="77777777" w:rsidR="00A9573E" w:rsidRPr="00A9573E" w:rsidRDefault="00A9573E" w:rsidP="00A9573E">
      <w:pPr>
        <w:pStyle w:val="Sansinterligne"/>
        <w:jc w:val="both"/>
        <w:rPr>
          <w:rFonts w:ascii="Arial" w:hAnsi="Arial" w:cs="Arial"/>
          <w:b/>
          <w:color w:val="0000CC"/>
          <w:lang w:val="fr-FR"/>
        </w:rPr>
      </w:pPr>
    </w:p>
    <w:p w14:paraId="0A4C7F27" w14:textId="77777777" w:rsidR="00CA776C" w:rsidRDefault="00CA776C" w:rsidP="00A9573E">
      <w:pPr>
        <w:pStyle w:val="Sansinterligne"/>
        <w:numPr>
          <w:ilvl w:val="1"/>
          <w:numId w:val="1"/>
        </w:numPr>
        <w:jc w:val="both"/>
        <w:rPr>
          <w:rFonts w:ascii="Arial" w:hAnsi="Arial" w:cs="Arial"/>
          <w:lang w:val="fr-FR"/>
        </w:rPr>
      </w:pPr>
      <w:r>
        <w:rPr>
          <w:rFonts w:ascii="Arial" w:hAnsi="Arial" w:cs="Arial"/>
          <w:lang w:val="fr-FR"/>
        </w:rPr>
        <w:t>Même question pour le courant IF</w:t>
      </w:r>
      <w:r w:rsidRPr="00CA776C">
        <w:rPr>
          <w:rFonts w:ascii="Arial" w:hAnsi="Arial" w:cs="Arial"/>
          <w:vertAlign w:val="subscript"/>
          <w:lang w:val="fr-FR"/>
        </w:rPr>
        <w:t>6</w:t>
      </w:r>
      <w:r>
        <w:rPr>
          <w:rFonts w:ascii="Arial" w:hAnsi="Arial" w:cs="Arial"/>
          <w:lang w:val="fr-FR"/>
        </w:rPr>
        <w:t xml:space="preserve"> traversant la LED D6.</w:t>
      </w:r>
    </w:p>
    <w:p w14:paraId="33B6AF2B" w14:textId="77777777" w:rsidR="00210E48" w:rsidRDefault="00432EC9" w:rsidP="00432EC9">
      <w:pPr>
        <w:pStyle w:val="Sansinterligne"/>
        <w:jc w:val="both"/>
        <w:rPr>
          <w:rFonts w:ascii="Arial" w:hAnsi="Arial" w:cs="Arial"/>
          <w:b/>
          <w:color w:val="0000CC"/>
          <w:lang w:val="fr-FR"/>
        </w:rPr>
      </w:pPr>
      <w:r>
        <w:rPr>
          <w:rFonts w:ascii="Arial" w:hAnsi="Arial" w:cs="Arial"/>
          <w:b/>
          <w:color w:val="0000CC"/>
          <w:lang w:val="fr-FR"/>
        </w:rPr>
        <w:t>Le constructeur</w:t>
      </w:r>
      <w:r w:rsidR="00210E48">
        <w:rPr>
          <w:rFonts w:ascii="Arial" w:hAnsi="Arial" w:cs="Arial"/>
          <w:b/>
          <w:color w:val="0000CC"/>
          <w:lang w:val="fr-FR"/>
        </w:rPr>
        <w:t xml:space="preserve"> préconise IF = 20 mA (page 1).</w:t>
      </w:r>
    </w:p>
    <w:p w14:paraId="026AE0B6" w14:textId="77777777" w:rsidR="00432EC9" w:rsidRDefault="00432EC9" w:rsidP="00432EC9">
      <w:pPr>
        <w:pStyle w:val="Sansinterligne"/>
        <w:jc w:val="both"/>
        <w:rPr>
          <w:rFonts w:ascii="Arial" w:hAnsi="Arial" w:cs="Arial"/>
          <w:b/>
          <w:color w:val="0000CC"/>
          <w:lang w:val="fr-FR"/>
        </w:rPr>
      </w:pPr>
      <w:r>
        <w:rPr>
          <w:rFonts w:ascii="Arial" w:hAnsi="Arial" w:cs="Arial"/>
          <w:b/>
          <w:color w:val="0000CC"/>
          <w:lang w:val="fr-FR"/>
        </w:rPr>
        <w:t>Dans ces conditions, VF = 2,2 V (page 1).</w:t>
      </w:r>
    </w:p>
    <w:p w14:paraId="593B62A8" w14:textId="77777777" w:rsidR="00432EC9" w:rsidRDefault="00432EC9" w:rsidP="00432EC9">
      <w:pPr>
        <w:pStyle w:val="Sansinterligne"/>
        <w:jc w:val="both"/>
        <w:rPr>
          <w:rFonts w:ascii="Arial" w:hAnsi="Arial" w:cs="Arial"/>
          <w:b/>
          <w:color w:val="0000CC"/>
          <w:lang w:val="fr-FR"/>
        </w:rPr>
      </w:pPr>
      <w:r>
        <w:rPr>
          <w:rFonts w:ascii="Arial" w:hAnsi="Arial" w:cs="Arial"/>
          <w:b/>
          <w:color w:val="0000CC"/>
          <w:lang w:val="fr-FR"/>
        </w:rPr>
        <w:t xml:space="preserve">Il précise également que </w:t>
      </w:r>
      <w:proofErr w:type="spellStart"/>
      <w:r>
        <w:rPr>
          <w:rFonts w:ascii="Arial" w:hAnsi="Arial" w:cs="Arial"/>
          <w:b/>
          <w:color w:val="0000CC"/>
          <w:lang w:val="fr-FR"/>
        </w:rPr>
        <w:t>IFmax</w:t>
      </w:r>
      <w:proofErr w:type="spellEnd"/>
      <w:r>
        <w:rPr>
          <w:rFonts w:ascii="Arial" w:hAnsi="Arial" w:cs="Arial"/>
          <w:b/>
          <w:color w:val="0000CC"/>
          <w:lang w:val="fr-FR"/>
        </w:rPr>
        <w:t xml:space="preserve"> = 20 mA (page 1) !!! C’est assez étrange, de préconiser une valeur </w:t>
      </w:r>
      <w:proofErr w:type="gramStart"/>
      <w:r>
        <w:rPr>
          <w:rFonts w:ascii="Arial" w:hAnsi="Arial" w:cs="Arial"/>
          <w:b/>
          <w:color w:val="0000CC"/>
          <w:lang w:val="fr-FR"/>
        </w:rPr>
        <w:t>de IF</w:t>
      </w:r>
      <w:proofErr w:type="gramEnd"/>
      <w:r>
        <w:rPr>
          <w:rFonts w:ascii="Arial" w:hAnsi="Arial" w:cs="Arial"/>
          <w:b/>
          <w:color w:val="0000CC"/>
          <w:lang w:val="fr-FR"/>
        </w:rPr>
        <w:t xml:space="preserve"> correspondant à </w:t>
      </w:r>
      <w:proofErr w:type="spellStart"/>
      <w:r>
        <w:rPr>
          <w:rFonts w:ascii="Arial" w:hAnsi="Arial" w:cs="Arial"/>
          <w:b/>
          <w:color w:val="0000CC"/>
          <w:lang w:val="fr-FR"/>
        </w:rPr>
        <w:t>IFmax</w:t>
      </w:r>
      <w:proofErr w:type="spellEnd"/>
      <w:r>
        <w:rPr>
          <w:rFonts w:ascii="Arial" w:hAnsi="Arial" w:cs="Arial"/>
          <w:b/>
          <w:color w:val="0000CC"/>
          <w:lang w:val="fr-FR"/>
        </w:rPr>
        <w:t> !</w:t>
      </w:r>
    </w:p>
    <w:p w14:paraId="5644BE3E" w14:textId="77777777" w:rsidR="00432EC9" w:rsidRDefault="00432EC9" w:rsidP="00432EC9">
      <w:pPr>
        <w:pStyle w:val="Sansinterligne"/>
        <w:jc w:val="both"/>
        <w:rPr>
          <w:rFonts w:ascii="Arial" w:eastAsiaTheme="minorEastAsia" w:hAnsi="Arial" w:cs="Arial"/>
          <w:b/>
          <w:color w:val="0000CC"/>
          <w:lang w:val="fr-FR"/>
        </w:rPr>
      </w:pPr>
      <w:r>
        <w:rPr>
          <w:rFonts w:ascii="Arial" w:hAnsi="Arial" w:cs="Arial"/>
          <w:b/>
          <w:color w:val="0000CC"/>
          <w:lang w:val="fr-FR"/>
        </w:rPr>
        <w:t>Pour obtenir un courant IF</w:t>
      </w:r>
      <w:r w:rsidR="00140683">
        <w:rPr>
          <w:rFonts w:ascii="Arial" w:hAnsi="Arial" w:cs="Arial"/>
          <w:b/>
          <w:color w:val="0000CC"/>
          <w:vertAlign w:val="subscript"/>
          <w:lang w:val="fr-FR"/>
        </w:rPr>
        <w:t>6</w:t>
      </w:r>
      <w:r>
        <w:rPr>
          <w:rFonts w:ascii="Arial" w:hAnsi="Arial" w:cs="Arial"/>
          <w:b/>
          <w:color w:val="0000CC"/>
          <w:lang w:val="fr-FR"/>
        </w:rPr>
        <w:t xml:space="preserve"> de 2</w:t>
      </w:r>
      <w:r w:rsidR="00140683">
        <w:rPr>
          <w:rFonts w:ascii="Arial" w:hAnsi="Arial" w:cs="Arial"/>
          <w:b/>
          <w:color w:val="0000CC"/>
          <w:lang w:val="fr-FR"/>
        </w:rPr>
        <w:t>0</w:t>
      </w:r>
      <w:r>
        <w:rPr>
          <w:rFonts w:ascii="Arial" w:hAnsi="Arial" w:cs="Arial"/>
          <w:b/>
          <w:color w:val="0000CC"/>
          <w:lang w:val="fr-FR"/>
        </w:rPr>
        <w:t xml:space="preserve"> mA, il faut choisir </w:t>
      </w:r>
      <m:oMath>
        <m:r>
          <m:rPr>
            <m:sty m:val="b"/>
          </m:rPr>
          <w:rPr>
            <w:rFonts w:ascii="Cambria Math" w:hAnsi="Cambria Math" w:cs="Arial"/>
            <w:color w:val="0000CC"/>
            <w:lang w:val="fr-FR"/>
          </w:rPr>
          <m:t>R</m:t>
        </m:r>
        <m:r>
          <m:rPr>
            <m:sty m:val="bi"/>
          </m:rPr>
          <w:rPr>
            <w:rFonts w:ascii="Cambria Math" w:hAnsi="Cambria Math" w:cs="Arial"/>
            <w:color w:val="0000CC"/>
            <w:lang w:val="fr-FR"/>
          </w:rPr>
          <m:t>15=</m:t>
        </m:r>
        <m:f>
          <m:fPr>
            <m:ctrlPr>
              <w:rPr>
                <w:rFonts w:ascii="Cambria Math" w:hAnsi="Cambria Math" w:cs="Arial"/>
                <w:b/>
                <w:i/>
                <w:color w:val="0000CC"/>
                <w:lang w:val="fr-FR"/>
              </w:rPr>
            </m:ctrlPr>
          </m:fPr>
          <m:num>
            <m:r>
              <m:rPr>
                <m:sty m:val="bi"/>
              </m:rPr>
              <w:rPr>
                <w:rFonts w:ascii="Cambria Math" w:hAnsi="Cambria Math" w:cs="Arial"/>
                <w:color w:val="0000CC"/>
                <w:lang w:val="fr-FR"/>
              </w:rPr>
              <m:t>3,3-2,2</m:t>
            </m:r>
          </m:num>
          <m:den>
            <m:r>
              <m:rPr>
                <m:sty m:val="bi"/>
              </m:rPr>
              <w:rPr>
                <w:rFonts w:ascii="Cambria Math" w:hAnsi="Cambria Math" w:cs="Arial"/>
                <w:color w:val="0000CC"/>
                <w:lang w:val="fr-FR"/>
              </w:rPr>
              <m:t>20.</m:t>
            </m:r>
            <m:sSup>
              <m:sSupPr>
                <m:ctrlPr>
                  <w:rPr>
                    <w:rFonts w:ascii="Cambria Math" w:hAnsi="Cambria Math" w:cs="Arial"/>
                    <w:b/>
                    <w:i/>
                    <w:color w:val="0000CC"/>
                    <w:lang w:val="fr-FR"/>
                  </w:rPr>
                </m:ctrlPr>
              </m:sSupPr>
              <m:e>
                <m:r>
                  <m:rPr>
                    <m:sty m:val="bi"/>
                  </m:rPr>
                  <w:rPr>
                    <w:rFonts w:ascii="Cambria Math" w:hAnsi="Cambria Math" w:cs="Arial"/>
                    <w:color w:val="0000CC"/>
                    <w:lang w:val="fr-FR"/>
                  </w:rPr>
                  <m:t>10</m:t>
                </m:r>
              </m:e>
              <m:sup>
                <m:r>
                  <m:rPr>
                    <m:sty m:val="bi"/>
                  </m:rPr>
                  <w:rPr>
                    <w:rFonts w:ascii="Cambria Math" w:hAnsi="Cambria Math" w:cs="Arial"/>
                    <w:color w:val="0000CC"/>
                    <w:lang w:val="fr-FR"/>
                  </w:rPr>
                  <m:t>-3</m:t>
                </m:r>
              </m:sup>
            </m:sSup>
          </m:den>
        </m:f>
      </m:oMath>
      <w:r>
        <w:rPr>
          <w:rFonts w:ascii="Arial" w:eastAsiaTheme="minorEastAsia" w:hAnsi="Arial" w:cs="Arial"/>
          <w:b/>
          <w:color w:val="0000CC"/>
          <w:lang w:val="fr-FR"/>
        </w:rPr>
        <w:t xml:space="preserve"> soit R</w:t>
      </w:r>
      <w:r w:rsidR="00140683">
        <w:rPr>
          <w:rFonts w:ascii="Arial" w:eastAsiaTheme="minorEastAsia" w:hAnsi="Arial" w:cs="Arial"/>
          <w:b/>
          <w:color w:val="0000CC"/>
          <w:lang w:val="fr-FR"/>
        </w:rPr>
        <w:t>15</w:t>
      </w:r>
      <w:r>
        <w:rPr>
          <w:rFonts w:ascii="Arial" w:eastAsiaTheme="minorEastAsia" w:hAnsi="Arial" w:cs="Arial"/>
          <w:b/>
          <w:color w:val="0000CC"/>
          <w:lang w:val="fr-FR"/>
        </w:rPr>
        <w:t xml:space="preserve"> = </w:t>
      </w:r>
      <w:r w:rsidR="00140683">
        <w:rPr>
          <w:rFonts w:ascii="Arial" w:eastAsiaTheme="minorEastAsia" w:hAnsi="Arial" w:cs="Arial"/>
          <w:b/>
          <w:color w:val="0000CC"/>
          <w:lang w:val="fr-FR"/>
        </w:rPr>
        <w:t>55</w:t>
      </w:r>
      <w:r>
        <w:rPr>
          <w:rFonts w:ascii="Arial" w:eastAsiaTheme="minorEastAsia" w:hAnsi="Arial" w:cs="Arial"/>
          <w:b/>
          <w:color w:val="0000CC"/>
          <w:lang w:val="fr-FR"/>
        </w:rPr>
        <w:t xml:space="preserve"> </w:t>
      </w:r>
      <w:r>
        <w:rPr>
          <w:rFonts w:ascii="Arial" w:eastAsiaTheme="minorEastAsia" w:hAnsi="Arial" w:cs="Arial"/>
          <w:b/>
          <w:color w:val="0000CC"/>
          <w:lang w:val="fr-FR"/>
        </w:rPr>
        <w:sym w:font="Symbol" w:char="F057"/>
      </w:r>
      <w:r>
        <w:rPr>
          <w:rFonts w:ascii="Arial" w:eastAsiaTheme="minorEastAsia" w:hAnsi="Arial" w:cs="Arial"/>
          <w:b/>
          <w:color w:val="0000CC"/>
          <w:lang w:val="fr-FR"/>
        </w:rPr>
        <w:t>.</w:t>
      </w:r>
    </w:p>
    <w:p w14:paraId="33FA1222" w14:textId="77777777" w:rsidR="00432EC9" w:rsidRDefault="00432EC9" w:rsidP="00432EC9">
      <w:pPr>
        <w:pStyle w:val="Sansinterligne"/>
        <w:jc w:val="both"/>
        <w:rPr>
          <w:rFonts w:ascii="Arial" w:hAnsi="Arial" w:cs="Arial"/>
          <w:b/>
          <w:color w:val="0000CC"/>
          <w:lang w:val="fr-FR"/>
        </w:rPr>
      </w:pPr>
      <w:r>
        <w:rPr>
          <w:rFonts w:ascii="Arial" w:eastAsiaTheme="minorEastAsia" w:hAnsi="Arial" w:cs="Arial"/>
          <w:b/>
          <w:color w:val="0000CC"/>
          <w:lang w:val="fr-FR"/>
        </w:rPr>
        <w:t>Le concepteur de la carte a choisi une résistance R</w:t>
      </w:r>
      <w:r w:rsidR="00140683">
        <w:rPr>
          <w:rFonts w:ascii="Arial" w:eastAsiaTheme="minorEastAsia" w:hAnsi="Arial" w:cs="Arial"/>
          <w:b/>
          <w:color w:val="0000CC"/>
          <w:lang w:val="fr-FR"/>
        </w:rPr>
        <w:t>15</w:t>
      </w:r>
      <w:r>
        <w:rPr>
          <w:rFonts w:ascii="Arial" w:eastAsiaTheme="minorEastAsia" w:hAnsi="Arial" w:cs="Arial"/>
          <w:b/>
          <w:color w:val="0000CC"/>
          <w:lang w:val="fr-FR"/>
        </w:rPr>
        <w:t xml:space="preserve"> de 470 </w:t>
      </w:r>
      <w:r>
        <w:rPr>
          <w:rFonts w:ascii="Arial" w:eastAsiaTheme="minorEastAsia" w:hAnsi="Arial" w:cs="Arial"/>
          <w:b/>
          <w:color w:val="0000CC"/>
          <w:lang w:val="fr-FR"/>
        </w:rPr>
        <w:sym w:font="Symbol" w:char="F057"/>
      </w:r>
      <w:r>
        <w:rPr>
          <w:rFonts w:ascii="Arial" w:eastAsiaTheme="minorEastAsia" w:hAnsi="Arial" w:cs="Arial"/>
          <w:b/>
          <w:color w:val="0000CC"/>
          <w:lang w:val="fr-FR"/>
        </w:rPr>
        <w:t xml:space="preserve">, </w:t>
      </w:r>
      <w:r w:rsidR="00140683">
        <w:rPr>
          <w:rFonts w:ascii="Arial" w:eastAsiaTheme="minorEastAsia" w:hAnsi="Arial" w:cs="Arial"/>
          <w:b/>
          <w:color w:val="0000CC"/>
          <w:lang w:val="fr-FR"/>
        </w:rPr>
        <w:t xml:space="preserve">et il a bien eu raison, car il est hors de question de faire parcourir une LED par </w:t>
      </w:r>
      <w:proofErr w:type="spellStart"/>
      <w:r w:rsidR="00140683">
        <w:rPr>
          <w:rFonts w:ascii="Arial" w:eastAsiaTheme="minorEastAsia" w:hAnsi="Arial" w:cs="Arial"/>
          <w:b/>
          <w:color w:val="0000CC"/>
          <w:lang w:val="fr-FR"/>
        </w:rPr>
        <w:t>IFmax</w:t>
      </w:r>
      <w:proofErr w:type="spellEnd"/>
      <w:r w:rsidR="00140683">
        <w:rPr>
          <w:rFonts w:ascii="Arial" w:eastAsiaTheme="minorEastAsia" w:hAnsi="Arial" w:cs="Arial"/>
          <w:b/>
          <w:color w:val="0000CC"/>
          <w:lang w:val="fr-FR"/>
        </w:rPr>
        <w:t xml:space="preserve"> sans réduire considérablement sa durée de vie. </w:t>
      </w:r>
      <w:r>
        <w:rPr>
          <w:rFonts w:ascii="Arial" w:eastAsiaTheme="minorEastAsia" w:hAnsi="Arial" w:cs="Arial"/>
          <w:b/>
          <w:color w:val="0000CC"/>
          <w:lang w:val="fr-FR"/>
        </w:rPr>
        <w:t>Le choix de la valeur de R1</w:t>
      </w:r>
      <w:r w:rsidR="00140683">
        <w:rPr>
          <w:rFonts w:ascii="Arial" w:eastAsiaTheme="minorEastAsia" w:hAnsi="Arial" w:cs="Arial"/>
          <w:b/>
          <w:color w:val="0000CC"/>
          <w:lang w:val="fr-FR"/>
        </w:rPr>
        <w:t>5, qui entrainera un courant IF</w:t>
      </w:r>
      <w:r w:rsidR="00140683" w:rsidRPr="00140683">
        <w:rPr>
          <w:rFonts w:ascii="Arial" w:eastAsiaTheme="minorEastAsia" w:hAnsi="Arial" w:cs="Arial"/>
          <w:b/>
          <w:color w:val="0000CC"/>
          <w:vertAlign w:val="subscript"/>
          <w:lang w:val="fr-FR"/>
        </w:rPr>
        <w:t>6</w:t>
      </w:r>
      <w:r w:rsidR="00140683">
        <w:rPr>
          <w:rFonts w:ascii="Arial" w:eastAsiaTheme="minorEastAsia" w:hAnsi="Arial" w:cs="Arial"/>
          <w:b/>
          <w:color w:val="0000CC"/>
          <w:lang w:val="fr-FR"/>
        </w:rPr>
        <w:t xml:space="preserve"> d’intensité inférieure à 20mA</w:t>
      </w:r>
      <w:r>
        <w:rPr>
          <w:rFonts w:ascii="Arial" w:eastAsiaTheme="minorEastAsia" w:hAnsi="Arial" w:cs="Arial"/>
          <w:b/>
          <w:color w:val="0000CC"/>
          <w:lang w:val="fr-FR"/>
        </w:rPr>
        <w:t xml:space="preserve"> est donc parfaitement cohérent.</w:t>
      </w:r>
    </w:p>
    <w:p w14:paraId="1B9676B9" w14:textId="77777777" w:rsidR="00432EC9" w:rsidRDefault="00432EC9" w:rsidP="00432EC9">
      <w:pPr>
        <w:pStyle w:val="Sansinterligne"/>
        <w:jc w:val="both"/>
        <w:rPr>
          <w:rFonts w:ascii="Arial" w:hAnsi="Arial" w:cs="Arial"/>
          <w:lang w:val="fr-FR"/>
        </w:rPr>
      </w:pPr>
    </w:p>
    <w:p w14:paraId="76555EE9" w14:textId="77777777" w:rsidR="00CA776C" w:rsidRDefault="00CA776C" w:rsidP="00A9573E">
      <w:pPr>
        <w:pStyle w:val="Sansinterligne"/>
        <w:numPr>
          <w:ilvl w:val="1"/>
          <w:numId w:val="1"/>
        </w:numPr>
        <w:jc w:val="both"/>
        <w:rPr>
          <w:rFonts w:ascii="Arial" w:hAnsi="Arial" w:cs="Arial"/>
          <w:lang w:val="fr-FR"/>
        </w:rPr>
      </w:pPr>
      <w:r>
        <w:rPr>
          <w:rFonts w:ascii="Arial" w:hAnsi="Arial" w:cs="Arial"/>
          <w:lang w:val="fr-FR"/>
        </w:rPr>
        <w:t>Vérifier que le µ</w:t>
      </w:r>
      <w:proofErr w:type="spellStart"/>
      <w:r>
        <w:rPr>
          <w:rFonts w:ascii="Arial" w:hAnsi="Arial" w:cs="Arial"/>
          <w:lang w:val="fr-FR"/>
        </w:rPr>
        <w:t>C est</w:t>
      </w:r>
      <w:proofErr w:type="spellEnd"/>
      <w:r>
        <w:rPr>
          <w:rFonts w:ascii="Arial" w:hAnsi="Arial" w:cs="Arial"/>
          <w:lang w:val="fr-FR"/>
        </w:rPr>
        <w:t xml:space="preserve"> bien en mesure de délivrer les courant IF</w:t>
      </w:r>
      <w:r w:rsidRPr="00CA776C">
        <w:rPr>
          <w:rFonts w:ascii="Arial" w:hAnsi="Arial" w:cs="Arial"/>
          <w:vertAlign w:val="subscript"/>
          <w:lang w:val="fr-FR"/>
        </w:rPr>
        <w:t>5</w:t>
      </w:r>
      <w:r>
        <w:rPr>
          <w:rFonts w:ascii="Arial" w:hAnsi="Arial" w:cs="Arial"/>
          <w:lang w:val="fr-FR"/>
        </w:rPr>
        <w:t xml:space="preserve"> et IF</w:t>
      </w:r>
      <w:r w:rsidRPr="00CA776C">
        <w:rPr>
          <w:rFonts w:ascii="Arial" w:hAnsi="Arial" w:cs="Arial"/>
          <w:vertAlign w:val="subscript"/>
          <w:lang w:val="fr-FR"/>
        </w:rPr>
        <w:t>6</w:t>
      </w:r>
      <w:r>
        <w:rPr>
          <w:rFonts w:ascii="Arial" w:hAnsi="Arial" w:cs="Arial"/>
          <w:lang w:val="fr-FR"/>
        </w:rPr>
        <w:t xml:space="preserve"> calculés ci-dessus.</w:t>
      </w:r>
    </w:p>
    <w:p w14:paraId="44270A54" w14:textId="77777777" w:rsidR="00712D74" w:rsidRPr="007B526A" w:rsidRDefault="003D6FAC" w:rsidP="00712D74">
      <w:pPr>
        <w:pStyle w:val="Sansinterligne"/>
        <w:jc w:val="both"/>
        <w:rPr>
          <w:rFonts w:ascii="Arial" w:hAnsi="Arial" w:cs="Arial"/>
          <w:b/>
          <w:color w:val="0000CC"/>
          <w:lang w:val="fr-FR"/>
        </w:rPr>
      </w:pPr>
      <w:r>
        <w:rPr>
          <w:rFonts w:ascii="Arial" w:hAnsi="Arial" w:cs="Arial"/>
          <w:b/>
          <w:color w:val="0000CC"/>
          <w:lang w:val="fr-FR"/>
        </w:rPr>
        <w:t>La documentation du µC</w:t>
      </w:r>
      <w:r w:rsidR="007B526A">
        <w:rPr>
          <w:rFonts w:ascii="Arial" w:hAnsi="Arial" w:cs="Arial"/>
          <w:b/>
          <w:color w:val="0000CC"/>
          <w:lang w:val="fr-FR"/>
        </w:rPr>
        <w:t xml:space="preserve"> indique, </w:t>
      </w:r>
      <w:r>
        <w:rPr>
          <w:rFonts w:ascii="Arial" w:hAnsi="Arial" w:cs="Arial"/>
          <w:b/>
          <w:color w:val="0000CC"/>
          <w:lang w:val="fr-FR"/>
        </w:rPr>
        <w:t>Table 13, page 34</w:t>
      </w:r>
      <w:r w:rsidR="007B526A">
        <w:rPr>
          <w:rFonts w:ascii="Arial" w:hAnsi="Arial" w:cs="Arial"/>
          <w:b/>
          <w:color w:val="0000CC"/>
          <w:lang w:val="fr-FR"/>
        </w:rPr>
        <w:t>, que pour I</w:t>
      </w:r>
      <w:r w:rsidR="007B526A" w:rsidRPr="007B526A">
        <w:rPr>
          <w:rFonts w:ascii="Arial" w:hAnsi="Arial" w:cs="Arial"/>
          <w:b/>
          <w:color w:val="0000CC"/>
          <w:vertAlign w:val="subscript"/>
          <w:lang w:val="fr-FR"/>
        </w:rPr>
        <w:t>OH</w:t>
      </w:r>
      <w:r w:rsidR="007B526A">
        <w:rPr>
          <w:rFonts w:ascii="Arial" w:hAnsi="Arial" w:cs="Arial"/>
          <w:b/>
          <w:color w:val="0000CC"/>
          <w:lang w:val="fr-FR"/>
        </w:rPr>
        <w:t xml:space="preserve"> = 40 mA, V</w:t>
      </w:r>
      <w:r w:rsidR="007B526A" w:rsidRPr="007B526A">
        <w:rPr>
          <w:rFonts w:ascii="Arial" w:hAnsi="Arial" w:cs="Arial"/>
          <w:b/>
          <w:color w:val="0000CC"/>
          <w:vertAlign w:val="subscript"/>
          <w:lang w:val="fr-FR"/>
        </w:rPr>
        <w:t>OH</w:t>
      </w:r>
      <w:r w:rsidR="007B526A">
        <w:rPr>
          <w:rFonts w:ascii="Arial" w:hAnsi="Arial" w:cs="Arial"/>
          <w:b/>
          <w:color w:val="0000CC"/>
          <w:lang w:val="fr-FR"/>
        </w:rPr>
        <w:t xml:space="preserve"> &gt; 2,64V</w:t>
      </w:r>
      <w:r w:rsidR="00A97708">
        <w:rPr>
          <w:rFonts w:ascii="Arial" w:hAnsi="Arial" w:cs="Arial"/>
          <w:b/>
          <w:color w:val="0000CC"/>
          <w:lang w:val="fr-FR"/>
        </w:rPr>
        <w:t>, donc, puisque dans notre cas l’intensité de IF</w:t>
      </w:r>
      <w:r w:rsidR="00A97708" w:rsidRPr="00227BA4">
        <w:rPr>
          <w:rFonts w:ascii="Arial" w:hAnsi="Arial" w:cs="Arial"/>
          <w:b/>
          <w:color w:val="0000CC"/>
          <w:vertAlign w:val="subscript"/>
          <w:lang w:val="fr-FR"/>
        </w:rPr>
        <w:t>5</w:t>
      </w:r>
      <w:r w:rsidR="00A97708">
        <w:rPr>
          <w:rFonts w:ascii="Arial" w:hAnsi="Arial" w:cs="Arial"/>
          <w:b/>
          <w:color w:val="0000CC"/>
          <w:lang w:val="fr-FR"/>
        </w:rPr>
        <w:t xml:space="preserve"> et de IF</w:t>
      </w:r>
      <w:r w:rsidR="00A97708" w:rsidRPr="00227BA4">
        <w:rPr>
          <w:rFonts w:ascii="Arial" w:hAnsi="Arial" w:cs="Arial"/>
          <w:b/>
          <w:color w:val="0000CC"/>
          <w:vertAlign w:val="subscript"/>
          <w:lang w:val="fr-FR"/>
        </w:rPr>
        <w:t>6</w:t>
      </w:r>
      <w:r w:rsidR="00A97708">
        <w:rPr>
          <w:rFonts w:ascii="Arial" w:hAnsi="Arial" w:cs="Arial"/>
          <w:b/>
          <w:color w:val="0000CC"/>
          <w:lang w:val="fr-FR"/>
        </w:rPr>
        <w:t xml:space="preserve"> est systématiquement inférieure à 20mA, on peut en déduire que la tension V</w:t>
      </w:r>
      <w:r w:rsidR="00A97708" w:rsidRPr="00A97708">
        <w:rPr>
          <w:rFonts w:ascii="Arial" w:hAnsi="Arial" w:cs="Arial"/>
          <w:b/>
          <w:color w:val="0000CC"/>
          <w:vertAlign w:val="subscript"/>
          <w:lang w:val="fr-FR"/>
        </w:rPr>
        <w:t>OH</w:t>
      </w:r>
      <w:r w:rsidR="00A97708">
        <w:rPr>
          <w:rFonts w:ascii="Arial" w:hAnsi="Arial" w:cs="Arial"/>
          <w:b/>
          <w:color w:val="0000CC"/>
          <w:lang w:val="fr-FR"/>
        </w:rPr>
        <w:t xml:space="preserve"> délivrée par les broches GPIO2 et GPIO4 sera proche de 3V</w:t>
      </w:r>
      <w:r w:rsidR="00227BA4">
        <w:rPr>
          <w:rFonts w:ascii="Arial" w:hAnsi="Arial" w:cs="Arial"/>
          <w:b/>
          <w:color w:val="0000CC"/>
          <w:lang w:val="fr-FR"/>
        </w:rPr>
        <w:t xml:space="preserve"> (en tout cas supérieure à 2,64 V)</w:t>
      </w:r>
      <w:r w:rsidR="00A97708">
        <w:rPr>
          <w:rFonts w:ascii="Arial" w:hAnsi="Arial" w:cs="Arial"/>
          <w:b/>
          <w:color w:val="0000CC"/>
          <w:lang w:val="fr-FR"/>
        </w:rPr>
        <w:t>, et en mesure d’allumer correctement les LEDS D5 et D6</w:t>
      </w:r>
      <w:r w:rsidR="00227BA4">
        <w:rPr>
          <w:rFonts w:ascii="Arial" w:hAnsi="Arial" w:cs="Arial"/>
          <w:b/>
          <w:color w:val="0000CC"/>
          <w:lang w:val="fr-FR"/>
        </w:rPr>
        <w:t xml:space="preserve"> (le courant sera légèrement plus faible que celui envisagé)</w:t>
      </w:r>
      <w:r w:rsidR="00A97708">
        <w:rPr>
          <w:rFonts w:ascii="Arial" w:hAnsi="Arial" w:cs="Arial"/>
          <w:b/>
          <w:color w:val="0000CC"/>
          <w:lang w:val="fr-FR"/>
        </w:rPr>
        <w:t>.</w:t>
      </w:r>
    </w:p>
    <w:sectPr w:rsidR="00712D74" w:rsidRPr="007B526A" w:rsidSect="005203B7">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4D4B9" w14:textId="77777777" w:rsidR="0066409D" w:rsidRDefault="0066409D" w:rsidP="00BA01A2">
      <w:pPr>
        <w:spacing w:after="0" w:line="240" w:lineRule="auto"/>
      </w:pPr>
      <w:r>
        <w:separator/>
      </w:r>
    </w:p>
  </w:endnote>
  <w:endnote w:type="continuationSeparator" w:id="0">
    <w:p w14:paraId="35E19553" w14:textId="77777777" w:rsidR="0066409D" w:rsidRDefault="0066409D"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4C1F" w14:textId="77777777" w:rsidR="00BA01A2" w:rsidRPr="006D22DD" w:rsidRDefault="006D22DD">
    <w:pPr>
      <w:pStyle w:val="Pieddepage"/>
      <w:rPr>
        <w:rFonts w:ascii="Arial" w:hAnsi="Arial" w:cs="Arial"/>
        <w:b/>
        <w:sz w:val="16"/>
        <w:szCs w:val="16"/>
        <w:lang w:val="fr-FR"/>
      </w:rPr>
    </w:pPr>
    <w:proofErr w:type="spellStart"/>
    <w:r w:rsidRPr="006D22DD">
      <w:rPr>
        <w:rFonts w:ascii="Arial" w:hAnsi="Arial" w:cs="Arial"/>
        <w:b/>
        <w:sz w:val="16"/>
        <w:szCs w:val="16"/>
        <w:lang w:val="fr-FR"/>
      </w:rPr>
      <w:t>D</w:t>
    </w:r>
    <w:r>
      <w:rPr>
        <w:rFonts w:ascii="Arial" w:hAnsi="Arial" w:cs="Arial"/>
        <w:b/>
        <w:sz w:val="16"/>
        <w:szCs w:val="16"/>
        <w:lang w:val="fr-FR"/>
      </w:rPr>
      <w:t>idalab</w:t>
    </w:r>
    <w:proofErr w:type="spellEnd"/>
    <w:r w:rsidR="00BA01A2" w:rsidRPr="00BA01A2">
      <w:rPr>
        <w:rFonts w:ascii="Arial" w:hAnsi="Arial" w:cs="Arial"/>
        <w:b/>
        <w:sz w:val="16"/>
        <w:szCs w:val="16"/>
      </w:rPr>
      <w:ptab w:relativeTo="margin" w:alignment="center" w:leader="none"/>
    </w:r>
    <w:r w:rsidR="00983F18" w:rsidRPr="00983F18">
      <w:rPr>
        <w:rFonts w:ascii="Arial" w:hAnsi="Arial" w:cs="Arial"/>
        <w:b/>
        <w:sz w:val="16"/>
        <w:szCs w:val="16"/>
        <w:lang w:val="fr-FR"/>
      </w:rPr>
      <w:t xml:space="preserve">Carte </w:t>
    </w:r>
    <w:r w:rsidR="00F94150">
      <w:rPr>
        <w:rFonts w:ascii="Arial" w:hAnsi="Arial" w:cs="Arial"/>
        <w:b/>
        <w:sz w:val="16"/>
        <w:szCs w:val="16"/>
        <w:lang w:val="fr-FR"/>
      </w:rPr>
      <w:t xml:space="preserve">End </w:t>
    </w:r>
    <w:proofErr w:type="spellStart"/>
    <w:r w:rsidR="00F94150">
      <w:rPr>
        <w:rFonts w:ascii="Arial" w:hAnsi="Arial" w:cs="Arial"/>
        <w:b/>
        <w:sz w:val="16"/>
        <w:szCs w:val="16"/>
        <w:lang w:val="fr-FR"/>
      </w:rPr>
      <w:t>Device</w:t>
    </w:r>
    <w:proofErr w:type="spellEnd"/>
    <w:r w:rsidR="00F94150">
      <w:rPr>
        <w:rFonts w:ascii="Arial" w:hAnsi="Arial" w:cs="Arial"/>
        <w:b/>
        <w:sz w:val="16"/>
        <w:szCs w:val="16"/>
        <w:lang w:val="fr-FR"/>
      </w:rPr>
      <w:t xml:space="preserve"> – Elaboration de tensions binaires et affichage de niveaux logiques</w:t>
    </w:r>
    <w:r w:rsidR="00BA01A2" w:rsidRPr="00BA01A2">
      <w:rPr>
        <w:rFonts w:ascii="Arial" w:hAnsi="Arial" w:cs="Arial"/>
        <w:b/>
        <w:sz w:val="16"/>
        <w:szCs w:val="16"/>
      </w:rPr>
      <w:ptab w:relativeTo="margin" w:alignment="right" w:leader="none"/>
    </w:r>
    <w:proofErr w:type="spellStart"/>
    <w:r w:rsidRPr="006D22DD">
      <w:rPr>
        <w:rFonts w:ascii="Arial" w:hAnsi="Arial" w:cs="Arial"/>
        <w:b/>
        <w:sz w:val="16"/>
        <w:szCs w:val="16"/>
        <w:lang w:val="fr-FR"/>
      </w:rPr>
      <w:t>D</w:t>
    </w:r>
    <w:r>
      <w:rPr>
        <w:rFonts w:ascii="Arial" w:hAnsi="Arial" w:cs="Arial"/>
        <w:b/>
        <w:sz w:val="16"/>
        <w:szCs w:val="16"/>
        <w:lang w:val="fr-FR"/>
      </w:rPr>
      <w:t>id@LoRaWAN</w:t>
    </w:r>
    <w:proofErr w:type="spellEnd"/>
  </w:p>
  <w:p w14:paraId="4B481C13" w14:textId="77777777" w:rsidR="00BA01A2" w:rsidRPr="00237686" w:rsidRDefault="00237686" w:rsidP="00237686">
    <w:pPr>
      <w:pStyle w:val="Pieddepage"/>
      <w:jc w:val="center"/>
      <w:rPr>
        <w:rFonts w:ascii="Arial" w:hAnsi="Arial" w:cs="Arial"/>
        <w:b/>
        <w:color w:val="0000CC"/>
        <w:sz w:val="16"/>
        <w:szCs w:val="16"/>
        <w:lang w:val="fr-FR"/>
      </w:rPr>
    </w:pPr>
    <w:r>
      <w:rPr>
        <w:rFonts w:ascii="Arial" w:hAnsi="Arial" w:cs="Arial"/>
        <w:b/>
        <w:color w:val="0000CC"/>
        <w:sz w:val="16"/>
        <w:szCs w:val="16"/>
        <w:lang w:val="fr-FR"/>
      </w:rPr>
      <w:t>Correction</w:t>
    </w:r>
  </w:p>
  <w:p w14:paraId="2869E470" w14:textId="77777777" w:rsidR="00BA01A2" w:rsidRPr="00BA01A2" w:rsidRDefault="00BA01A2"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210E48">
      <w:rPr>
        <w:rFonts w:ascii="Arial" w:hAnsi="Arial" w:cs="Arial"/>
        <w:b/>
        <w:bCs/>
        <w:noProof/>
        <w:sz w:val="16"/>
        <w:szCs w:val="16"/>
        <w:lang w:val="fr-FR"/>
      </w:rPr>
      <w:t>3</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210E48">
      <w:rPr>
        <w:rFonts w:ascii="Arial" w:hAnsi="Arial" w:cs="Arial"/>
        <w:b/>
        <w:bCs/>
        <w:noProof/>
        <w:sz w:val="16"/>
        <w:szCs w:val="16"/>
        <w:lang w:val="fr-FR"/>
      </w:rPr>
      <w:t>3</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D66DF" w14:textId="77777777" w:rsidR="0066409D" w:rsidRDefault="0066409D" w:rsidP="00BA01A2">
      <w:pPr>
        <w:spacing w:after="0" w:line="240" w:lineRule="auto"/>
      </w:pPr>
      <w:r>
        <w:separator/>
      </w:r>
    </w:p>
  </w:footnote>
  <w:footnote w:type="continuationSeparator" w:id="0">
    <w:p w14:paraId="5D1025BE" w14:textId="77777777" w:rsidR="0066409D" w:rsidRDefault="0066409D"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5D06E8D"/>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27902332">
    <w:abstractNumId w:val="6"/>
  </w:num>
  <w:num w:numId="2" w16cid:durableId="1582255716">
    <w:abstractNumId w:val="3"/>
  </w:num>
  <w:num w:numId="3" w16cid:durableId="2063745130">
    <w:abstractNumId w:val="4"/>
  </w:num>
  <w:num w:numId="4" w16cid:durableId="705107688">
    <w:abstractNumId w:val="9"/>
  </w:num>
  <w:num w:numId="5" w16cid:durableId="2053378497">
    <w:abstractNumId w:val="11"/>
  </w:num>
  <w:num w:numId="6" w16cid:durableId="1263957086">
    <w:abstractNumId w:val="8"/>
  </w:num>
  <w:num w:numId="7" w16cid:durableId="1963919941">
    <w:abstractNumId w:val="2"/>
  </w:num>
  <w:num w:numId="8" w16cid:durableId="174345300">
    <w:abstractNumId w:val="1"/>
  </w:num>
  <w:num w:numId="9" w16cid:durableId="55667470">
    <w:abstractNumId w:val="10"/>
  </w:num>
  <w:num w:numId="10" w16cid:durableId="227887105">
    <w:abstractNumId w:val="12"/>
  </w:num>
  <w:num w:numId="11" w16cid:durableId="203324465">
    <w:abstractNumId w:val="5"/>
  </w:num>
  <w:num w:numId="12" w16cid:durableId="1968972918">
    <w:abstractNumId w:val="0"/>
  </w:num>
  <w:num w:numId="13" w16cid:durableId="11213431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5721"/>
    <w:rsid w:val="0005494F"/>
    <w:rsid w:val="000823A7"/>
    <w:rsid w:val="00092B64"/>
    <w:rsid w:val="000A2A5F"/>
    <w:rsid w:val="000D6964"/>
    <w:rsid w:val="000E53E5"/>
    <w:rsid w:val="000F0A59"/>
    <w:rsid w:val="00140683"/>
    <w:rsid w:val="001E5768"/>
    <w:rsid w:val="001F61B9"/>
    <w:rsid w:val="00210E48"/>
    <w:rsid w:val="00226765"/>
    <w:rsid w:val="00227BA4"/>
    <w:rsid w:val="00237686"/>
    <w:rsid w:val="0026415E"/>
    <w:rsid w:val="00270C7B"/>
    <w:rsid w:val="002805A8"/>
    <w:rsid w:val="002828CC"/>
    <w:rsid w:val="002A3618"/>
    <w:rsid w:val="002E5F3B"/>
    <w:rsid w:val="002F26AA"/>
    <w:rsid w:val="00316BC7"/>
    <w:rsid w:val="0033250F"/>
    <w:rsid w:val="00361133"/>
    <w:rsid w:val="00366345"/>
    <w:rsid w:val="003914A8"/>
    <w:rsid w:val="003D1DFA"/>
    <w:rsid w:val="003D6FAC"/>
    <w:rsid w:val="00404CB4"/>
    <w:rsid w:val="00412F4F"/>
    <w:rsid w:val="00432EC9"/>
    <w:rsid w:val="00433114"/>
    <w:rsid w:val="00437583"/>
    <w:rsid w:val="004510CA"/>
    <w:rsid w:val="0046747E"/>
    <w:rsid w:val="004C034F"/>
    <w:rsid w:val="004C2AC6"/>
    <w:rsid w:val="004D3F69"/>
    <w:rsid w:val="004E0927"/>
    <w:rsid w:val="004E781D"/>
    <w:rsid w:val="00501F81"/>
    <w:rsid w:val="00514073"/>
    <w:rsid w:val="005203B7"/>
    <w:rsid w:val="00534792"/>
    <w:rsid w:val="00563C94"/>
    <w:rsid w:val="00577EB3"/>
    <w:rsid w:val="005965A8"/>
    <w:rsid w:val="005A261D"/>
    <w:rsid w:val="005B0C81"/>
    <w:rsid w:val="005B1267"/>
    <w:rsid w:val="005C2190"/>
    <w:rsid w:val="006169B2"/>
    <w:rsid w:val="006179DA"/>
    <w:rsid w:val="006219A4"/>
    <w:rsid w:val="0066409D"/>
    <w:rsid w:val="00691FE5"/>
    <w:rsid w:val="0069767D"/>
    <w:rsid w:val="006D1981"/>
    <w:rsid w:val="006D22DD"/>
    <w:rsid w:val="006E3DEB"/>
    <w:rsid w:val="006E496F"/>
    <w:rsid w:val="00712D74"/>
    <w:rsid w:val="007168D1"/>
    <w:rsid w:val="00740BDC"/>
    <w:rsid w:val="0077634E"/>
    <w:rsid w:val="00791760"/>
    <w:rsid w:val="007B526A"/>
    <w:rsid w:val="007B5717"/>
    <w:rsid w:val="007C5A9C"/>
    <w:rsid w:val="00835833"/>
    <w:rsid w:val="00870443"/>
    <w:rsid w:val="008C472C"/>
    <w:rsid w:val="008E5B47"/>
    <w:rsid w:val="008E70D0"/>
    <w:rsid w:val="009125F9"/>
    <w:rsid w:val="0092152E"/>
    <w:rsid w:val="00921D6A"/>
    <w:rsid w:val="00953712"/>
    <w:rsid w:val="00983F18"/>
    <w:rsid w:val="00A9573E"/>
    <w:rsid w:val="00A97708"/>
    <w:rsid w:val="00B4190D"/>
    <w:rsid w:val="00B44BEA"/>
    <w:rsid w:val="00B470A0"/>
    <w:rsid w:val="00B64243"/>
    <w:rsid w:val="00B722C2"/>
    <w:rsid w:val="00B95174"/>
    <w:rsid w:val="00BA01A2"/>
    <w:rsid w:val="00BA6657"/>
    <w:rsid w:val="00BB7779"/>
    <w:rsid w:val="00BC331B"/>
    <w:rsid w:val="00BF129B"/>
    <w:rsid w:val="00C415D8"/>
    <w:rsid w:val="00C53EF8"/>
    <w:rsid w:val="00C60C05"/>
    <w:rsid w:val="00C75EA0"/>
    <w:rsid w:val="00C90133"/>
    <w:rsid w:val="00CA06D8"/>
    <w:rsid w:val="00CA20AE"/>
    <w:rsid w:val="00CA776C"/>
    <w:rsid w:val="00CC7601"/>
    <w:rsid w:val="00D61A82"/>
    <w:rsid w:val="00DC1E55"/>
    <w:rsid w:val="00DD53B0"/>
    <w:rsid w:val="00DF1654"/>
    <w:rsid w:val="00E81FED"/>
    <w:rsid w:val="00ED66A8"/>
    <w:rsid w:val="00EE5984"/>
    <w:rsid w:val="00EE646E"/>
    <w:rsid w:val="00F01913"/>
    <w:rsid w:val="00F12C63"/>
    <w:rsid w:val="00F33791"/>
    <w:rsid w:val="00F537EA"/>
    <w:rsid w:val="00F94150"/>
    <w:rsid w:val="00FB46DC"/>
    <w:rsid w:val="00FC42FD"/>
    <w:rsid w:val="00FE0630"/>
    <w:rsid w:val="00FE7D48"/>
    <w:rsid w:val="00FF0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AB68FC"/>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B4190D"/>
    <w:rPr>
      <w:color w:val="808080"/>
    </w:rPr>
  </w:style>
  <w:style w:type="character" w:styleId="Lienhypertexte">
    <w:name w:val="Hyperlink"/>
    <w:basedOn w:val="Policepardfaut"/>
    <w:uiPriority w:val="99"/>
    <w:unhideWhenUsed/>
    <w:rsid w:val="00F12C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72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pressif.com/sites/default/files/documentation/esp32_datasheet_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apac.rs-online.com/webdocs/13d1/0900766b813d1aa7.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717</Words>
  <Characters>3946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17</cp:revision>
  <dcterms:created xsi:type="dcterms:W3CDTF">2019-11-09T16:17:00Z</dcterms:created>
  <dcterms:modified xsi:type="dcterms:W3CDTF">2022-04-18T05:24:00Z</dcterms:modified>
</cp:coreProperties>
</file>