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Grilledutableau"/>
        <w:tblW w:w="94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11"/>
        <w:gridCol w:w="6984"/>
      </w:tblGrid>
      <w:tr w:rsidR="00181D0F" w:rsidTr="00F42858">
        <w:trPr>
          <w:trHeight w:val="1547"/>
        </w:trPr>
        <w:tc>
          <w:tcPr>
            <w:tcW w:w="2511" w:type="dxa"/>
          </w:tcPr>
          <w:p w:rsidR="00F42858" w:rsidRPr="00F42858" w:rsidRDefault="00181D0F" w:rsidP="00F42858">
            <w:pPr>
              <w:pStyle w:val="Titre"/>
              <w:pBdr>
                <w:bottom w:val="none" w:sz="0" w:space="0" w:color="auto"/>
              </w:pBdr>
              <w:jc w:val="center"/>
            </w:pPr>
            <w:r>
              <w:rPr>
                <w:noProof/>
                <w:lang w:eastAsia="fr-FR"/>
              </w:rPr>
              <w:drawing>
                <wp:inline distT="0" distB="0" distL="0" distR="0" wp14:anchorId="723F4772" wp14:editId="00A4C532">
                  <wp:extent cx="1265361" cy="750498"/>
                  <wp:effectExtent l="0" t="0" r="11430" b="12065"/>
                  <wp:docPr id="6" name="Image 6" descr="logo_IS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IS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66295" cy="751052"/>
                          </a:xfrm>
                          <a:prstGeom prst="rect">
                            <a:avLst/>
                          </a:prstGeom>
                          <a:noFill/>
                          <a:ln>
                            <a:noFill/>
                          </a:ln>
                          <a:effectLst>
                            <a:outerShdw dist="35921" dir="2700000" algn="ctr" rotWithShape="0">
                              <a:srgbClr val="808080"/>
                            </a:outerShdw>
                          </a:effectLst>
                        </pic:spPr>
                      </pic:pic>
                    </a:graphicData>
                  </a:graphic>
                </wp:inline>
              </w:drawing>
            </w:r>
          </w:p>
        </w:tc>
        <w:tc>
          <w:tcPr>
            <w:tcW w:w="6984" w:type="dxa"/>
          </w:tcPr>
          <w:p w:rsidR="005B326F" w:rsidRPr="005B326F" w:rsidRDefault="005B326F" w:rsidP="00F57A22">
            <w:pPr>
              <w:pageBreakBefore/>
              <w:shd w:val="clear" w:color="auto" w:fill="E6E6E6"/>
              <w:spacing w:before="100" w:beforeAutospacing="1"/>
              <w:jc w:val="center"/>
            </w:pPr>
            <w:r w:rsidRPr="00F57A22">
              <w:rPr>
                <w:rFonts w:asciiTheme="majorHAnsi" w:eastAsiaTheme="majorEastAsia" w:hAnsiTheme="majorHAnsi" w:cstheme="majorBidi"/>
                <w:color w:val="17365D" w:themeColor="text2" w:themeShade="BF"/>
                <w:spacing w:val="5"/>
                <w:kern w:val="28"/>
                <w:sz w:val="40"/>
                <w:szCs w:val="52"/>
              </w:rPr>
              <w:t xml:space="preserve">La traçabilité et/ou le contrôle </w:t>
            </w:r>
            <w:r w:rsidR="00F57A22">
              <w:rPr>
                <w:rFonts w:asciiTheme="majorHAnsi" w:eastAsiaTheme="majorEastAsia" w:hAnsiTheme="majorHAnsi" w:cstheme="majorBidi"/>
                <w:color w:val="17365D" w:themeColor="text2" w:themeShade="BF"/>
                <w:spacing w:val="5"/>
                <w:kern w:val="28"/>
                <w:sz w:val="40"/>
                <w:szCs w:val="52"/>
              </w:rPr>
              <w:t xml:space="preserve">           </w:t>
            </w:r>
            <w:r w:rsidRPr="00F57A22">
              <w:rPr>
                <w:rFonts w:asciiTheme="majorHAnsi" w:eastAsiaTheme="majorEastAsia" w:hAnsiTheme="majorHAnsi" w:cstheme="majorBidi"/>
                <w:color w:val="17365D" w:themeColor="text2" w:themeShade="BF"/>
                <w:spacing w:val="5"/>
                <w:kern w:val="28"/>
                <w:sz w:val="40"/>
                <w:szCs w:val="52"/>
              </w:rPr>
              <w:t xml:space="preserve">de produits ou de personnes </w:t>
            </w:r>
            <w:r w:rsidR="00F57A22">
              <w:rPr>
                <w:rFonts w:asciiTheme="majorHAnsi" w:eastAsiaTheme="majorEastAsia" w:hAnsiTheme="majorHAnsi" w:cstheme="majorBidi"/>
                <w:color w:val="17365D" w:themeColor="text2" w:themeShade="BF"/>
                <w:spacing w:val="5"/>
                <w:kern w:val="28"/>
                <w:sz w:val="40"/>
                <w:szCs w:val="52"/>
              </w:rPr>
              <w:t xml:space="preserve">             </w:t>
            </w:r>
            <w:r w:rsidRPr="00F57A22">
              <w:rPr>
                <w:rFonts w:asciiTheme="majorHAnsi" w:eastAsiaTheme="majorEastAsia" w:hAnsiTheme="majorHAnsi" w:cstheme="majorBidi"/>
                <w:color w:val="17365D" w:themeColor="text2" w:themeShade="BF"/>
                <w:spacing w:val="5"/>
                <w:kern w:val="28"/>
                <w:sz w:val="40"/>
                <w:szCs w:val="52"/>
              </w:rPr>
              <w:t>par technologie RFID</w:t>
            </w:r>
          </w:p>
        </w:tc>
      </w:tr>
    </w:tbl>
    <w:p w:rsidR="00533F92" w:rsidRPr="002B00F4" w:rsidRDefault="00533F92" w:rsidP="00181D0F">
      <w:pPr>
        <w:pStyle w:val="Titre"/>
        <w:rPr>
          <w:sz w:val="8"/>
        </w:rPr>
      </w:pPr>
    </w:p>
    <w:tbl>
      <w:tblPr>
        <w:tblpPr w:leftFromText="141" w:rightFromText="141" w:vertAnchor="text" w:horzAnchor="margin" w:tblpXSpec="center" w:tblpY="53"/>
        <w:tblW w:w="10775" w:type="dxa"/>
        <w:tblBorders>
          <w:top w:val="threeDEmboss" w:sz="6" w:space="0" w:color="365F91" w:themeColor="accent1" w:themeShade="BF"/>
          <w:left w:val="threeDEmboss" w:sz="6" w:space="0" w:color="365F91" w:themeColor="accent1" w:themeShade="BF"/>
          <w:bottom w:val="threeDEmboss" w:sz="6" w:space="0" w:color="365F91" w:themeColor="accent1" w:themeShade="BF"/>
          <w:right w:val="threeDEmboss" w:sz="6" w:space="0" w:color="365F91" w:themeColor="accent1" w:themeShade="BF"/>
          <w:insideH w:val="threeDEmboss" w:sz="6" w:space="0" w:color="365F91" w:themeColor="accent1" w:themeShade="BF"/>
          <w:insideV w:val="threeDEmboss" w:sz="6" w:space="0" w:color="365F91" w:themeColor="accent1" w:themeShade="BF"/>
        </w:tblBorders>
        <w:tblLayout w:type="fixed"/>
        <w:tblCellMar>
          <w:left w:w="56" w:type="dxa"/>
          <w:right w:w="56" w:type="dxa"/>
        </w:tblCellMar>
        <w:tblLook w:val="0000" w:firstRow="0" w:lastRow="0" w:firstColumn="0" w:lastColumn="0" w:noHBand="0" w:noVBand="0"/>
      </w:tblPr>
      <w:tblGrid>
        <w:gridCol w:w="1638"/>
        <w:gridCol w:w="3602"/>
        <w:gridCol w:w="1609"/>
        <w:gridCol w:w="3926"/>
      </w:tblGrid>
      <w:tr w:rsidR="007B6DAB" w:rsidRPr="009D23AF" w:rsidTr="007B6DAB">
        <w:tc>
          <w:tcPr>
            <w:tcW w:w="1638" w:type="dxa"/>
            <w:vAlign w:val="center"/>
          </w:tcPr>
          <w:p w:rsidR="007B6DAB" w:rsidRPr="00321103" w:rsidRDefault="007B6DAB" w:rsidP="007B6DAB">
            <w:pPr>
              <w:rPr>
                <w:b/>
              </w:rPr>
            </w:pPr>
            <w:r w:rsidRPr="00321103">
              <w:rPr>
                <w:b/>
              </w:rPr>
              <w:t>Conditions</w:t>
            </w:r>
          </w:p>
        </w:tc>
        <w:tc>
          <w:tcPr>
            <w:tcW w:w="3602" w:type="dxa"/>
            <w:vAlign w:val="center"/>
          </w:tcPr>
          <w:p w:rsidR="007B6DAB" w:rsidRDefault="00BB3369" w:rsidP="007B6DAB">
            <w:bookmarkStart w:id="0" w:name="Condition"/>
            <w:bookmarkEnd w:id="0"/>
            <w:r>
              <w:t>Projet</w:t>
            </w:r>
          </w:p>
          <w:p w:rsidR="007B6DAB" w:rsidRPr="001972ED" w:rsidRDefault="007B6DAB" w:rsidP="00BB3369">
            <w:r>
              <w:t>Durée :</w:t>
            </w:r>
            <w:r w:rsidRPr="001972ED">
              <w:t xml:space="preserve"> </w:t>
            </w:r>
            <w:r w:rsidR="00BB3369">
              <w:t xml:space="preserve">28 </w:t>
            </w:r>
            <w:r w:rsidRPr="001972ED">
              <w:t>h</w:t>
            </w:r>
          </w:p>
        </w:tc>
        <w:tc>
          <w:tcPr>
            <w:tcW w:w="1609" w:type="dxa"/>
            <w:vAlign w:val="center"/>
          </w:tcPr>
          <w:p w:rsidR="007B6DAB" w:rsidRPr="00321103" w:rsidRDefault="007B6DAB" w:rsidP="007B6DAB">
            <w:pPr>
              <w:rPr>
                <w:b/>
              </w:rPr>
            </w:pPr>
            <w:r w:rsidRPr="00321103">
              <w:rPr>
                <w:b/>
              </w:rPr>
              <w:t>Moyens</w:t>
            </w:r>
          </w:p>
        </w:tc>
        <w:tc>
          <w:tcPr>
            <w:tcW w:w="3926" w:type="dxa"/>
            <w:vAlign w:val="center"/>
          </w:tcPr>
          <w:p w:rsidR="007B6DAB" w:rsidRPr="001972ED" w:rsidRDefault="007B6DAB" w:rsidP="00F70FC7">
            <w:pPr>
              <w:pStyle w:val="Tableauinitial"/>
              <w:framePr w:hSpace="0" w:wrap="auto" w:vAnchor="margin" w:hAnchor="text" w:yAlign="inline"/>
              <w:numPr>
                <w:ilvl w:val="0"/>
                <w:numId w:val="4"/>
              </w:numPr>
              <w:rPr>
                <w:color w:val="auto"/>
                <w:sz w:val="20"/>
              </w:rPr>
            </w:pPr>
            <w:bookmarkStart w:id="1" w:name="Moyen"/>
            <w:bookmarkEnd w:id="1"/>
            <w:r w:rsidRPr="001972ED">
              <w:rPr>
                <w:color w:val="auto"/>
                <w:sz w:val="20"/>
              </w:rPr>
              <w:t>Poste informatique sous Windows</w:t>
            </w:r>
          </w:p>
          <w:p w:rsidR="007B6DAB" w:rsidRDefault="00BB3369" w:rsidP="00F70FC7">
            <w:pPr>
              <w:pStyle w:val="Tableauinitial"/>
              <w:framePr w:hSpace="0" w:wrap="auto" w:vAnchor="margin" w:hAnchor="text" w:yAlign="inline"/>
              <w:numPr>
                <w:ilvl w:val="0"/>
                <w:numId w:val="4"/>
              </w:numPr>
              <w:rPr>
                <w:color w:val="auto"/>
                <w:sz w:val="20"/>
              </w:rPr>
            </w:pPr>
            <w:r>
              <w:rPr>
                <w:color w:val="auto"/>
                <w:sz w:val="20"/>
              </w:rPr>
              <w:t>Lecteur RFID UM-005</w:t>
            </w:r>
          </w:p>
          <w:p w:rsidR="00BB3369" w:rsidRPr="00D13431" w:rsidRDefault="00BB3369" w:rsidP="00F70FC7">
            <w:pPr>
              <w:pStyle w:val="Tableauinitial"/>
              <w:framePr w:hSpace="0" w:wrap="auto" w:vAnchor="margin" w:hAnchor="text" w:yAlign="inline"/>
              <w:numPr>
                <w:ilvl w:val="0"/>
                <w:numId w:val="4"/>
              </w:numPr>
              <w:rPr>
                <w:color w:val="auto"/>
                <w:sz w:val="20"/>
              </w:rPr>
            </w:pPr>
            <w:r>
              <w:rPr>
                <w:color w:val="auto"/>
                <w:sz w:val="20"/>
              </w:rPr>
              <w:t>Logiciels FRAMER, PROCESSING</w:t>
            </w:r>
          </w:p>
        </w:tc>
      </w:tr>
      <w:tr w:rsidR="007B6DAB" w:rsidRPr="009D23AF" w:rsidTr="007B6DAB">
        <w:tc>
          <w:tcPr>
            <w:tcW w:w="1638" w:type="dxa"/>
            <w:vAlign w:val="center"/>
          </w:tcPr>
          <w:p w:rsidR="007B6DAB" w:rsidRPr="00321103" w:rsidRDefault="00D13431" w:rsidP="007B6DAB">
            <w:pPr>
              <w:rPr>
                <w:b/>
              </w:rPr>
            </w:pPr>
            <w:r>
              <w:rPr>
                <w:b/>
              </w:rPr>
              <w:t>Prére</w:t>
            </w:r>
            <w:r w:rsidRPr="00321103">
              <w:rPr>
                <w:b/>
              </w:rPr>
              <w:t>quis</w:t>
            </w:r>
          </w:p>
        </w:tc>
        <w:tc>
          <w:tcPr>
            <w:tcW w:w="3602" w:type="dxa"/>
            <w:vAlign w:val="center"/>
          </w:tcPr>
          <w:p w:rsidR="007B6DAB" w:rsidRPr="001972ED" w:rsidRDefault="00BB3369" w:rsidP="007B6DAB">
            <w:bookmarkStart w:id="2" w:name="Requis"/>
            <w:bookmarkEnd w:id="2"/>
            <w:r w:rsidRPr="00BB3369">
              <w:t>Représentation de l'information</w:t>
            </w:r>
          </w:p>
        </w:tc>
        <w:tc>
          <w:tcPr>
            <w:tcW w:w="1609" w:type="dxa"/>
            <w:vAlign w:val="bottom"/>
          </w:tcPr>
          <w:p w:rsidR="007B6DAB" w:rsidRPr="00321103" w:rsidRDefault="008C0D95" w:rsidP="007B6DAB">
            <w:pPr>
              <w:rPr>
                <w:b/>
              </w:rPr>
            </w:pPr>
            <w:r w:rsidRPr="00321103">
              <w:rPr>
                <w:b/>
              </w:rPr>
              <w:fldChar w:fldCharType="begin"/>
            </w:r>
            <w:r w:rsidR="007B6DAB" w:rsidRPr="00321103">
              <w:rPr>
                <w:b/>
              </w:rPr>
              <w:instrText xml:space="preserve"> MACROBUTTON </w:instrText>
            </w:r>
            <w:r w:rsidRPr="00321103">
              <w:rPr>
                <w:b/>
              </w:rPr>
              <w:fldChar w:fldCharType="end"/>
            </w:r>
            <w:r w:rsidRPr="00321103">
              <w:rPr>
                <w:b/>
              </w:rPr>
              <w:fldChar w:fldCharType="begin"/>
            </w:r>
            <w:r w:rsidR="007B6DAB" w:rsidRPr="00321103">
              <w:rPr>
                <w:b/>
              </w:rPr>
              <w:instrText xml:space="preserve"> MACROBUTTON InsèreLesCompétences </w:instrText>
            </w:r>
            <w:r w:rsidRPr="00321103">
              <w:rPr>
                <w:b/>
              </w:rPr>
              <w:fldChar w:fldCharType="end"/>
            </w:r>
            <w:r w:rsidR="007B6DAB" w:rsidRPr="00321103">
              <w:rPr>
                <w:b/>
              </w:rPr>
              <w:t>Niveau</w:t>
            </w:r>
          </w:p>
        </w:tc>
        <w:tc>
          <w:tcPr>
            <w:tcW w:w="3926" w:type="dxa"/>
            <w:vAlign w:val="center"/>
          </w:tcPr>
          <w:p w:rsidR="007B6DAB" w:rsidRPr="001972ED" w:rsidRDefault="007B6DAB" w:rsidP="007B6DAB">
            <w:pPr>
              <w:pStyle w:val="Tableauinitial"/>
              <w:framePr w:hSpace="0" w:wrap="auto" w:vAnchor="margin" w:hAnchor="text" w:yAlign="inline"/>
              <w:numPr>
                <w:ilvl w:val="0"/>
                <w:numId w:val="0"/>
              </w:numPr>
              <w:rPr>
                <w:color w:val="auto"/>
                <w:sz w:val="20"/>
              </w:rPr>
            </w:pPr>
            <w:bookmarkStart w:id="3" w:name="ObjectifDeFormation"/>
            <w:bookmarkEnd w:id="3"/>
            <w:r w:rsidRPr="001972ED">
              <w:rPr>
                <w:color w:val="auto"/>
                <w:sz w:val="20"/>
              </w:rPr>
              <w:t>Classe de Terminale S spécialité ISN</w:t>
            </w:r>
          </w:p>
        </w:tc>
      </w:tr>
      <w:tr w:rsidR="007B6DAB" w:rsidRPr="009D23AF" w:rsidTr="007B6DAB">
        <w:tc>
          <w:tcPr>
            <w:tcW w:w="1638" w:type="dxa"/>
            <w:vAlign w:val="center"/>
          </w:tcPr>
          <w:p w:rsidR="007B6DAB" w:rsidRPr="00321103" w:rsidRDefault="008C0D95" w:rsidP="007B6DAB">
            <w:pPr>
              <w:rPr>
                <w:b/>
              </w:rPr>
            </w:pPr>
            <w:r w:rsidRPr="00321103">
              <w:rPr>
                <w:b/>
              </w:rPr>
              <w:fldChar w:fldCharType="begin"/>
            </w:r>
            <w:r w:rsidR="007B6DAB" w:rsidRPr="00321103">
              <w:rPr>
                <w:b/>
              </w:rPr>
              <w:instrText xml:space="preserve"> MACROBUTTON </w:instrText>
            </w:r>
            <w:r w:rsidRPr="00321103">
              <w:rPr>
                <w:b/>
              </w:rPr>
              <w:fldChar w:fldCharType="end"/>
            </w:r>
            <w:r w:rsidRPr="00321103">
              <w:rPr>
                <w:b/>
              </w:rPr>
              <w:fldChar w:fldCharType="begin"/>
            </w:r>
            <w:r w:rsidR="007B6DAB" w:rsidRPr="00321103">
              <w:rPr>
                <w:b/>
              </w:rPr>
              <w:instrText xml:space="preserve"> MACROBUTTON InsèreLesCompétences </w:instrText>
            </w:r>
            <w:r w:rsidRPr="00321103">
              <w:rPr>
                <w:b/>
              </w:rPr>
              <w:fldChar w:fldCharType="end"/>
            </w:r>
            <w:r w:rsidR="007B6DAB" w:rsidRPr="00321103">
              <w:rPr>
                <w:b/>
              </w:rPr>
              <w:t>Compétences</w:t>
            </w:r>
          </w:p>
        </w:tc>
        <w:tc>
          <w:tcPr>
            <w:tcW w:w="9137" w:type="dxa"/>
            <w:gridSpan w:val="3"/>
            <w:vAlign w:val="center"/>
          </w:tcPr>
          <w:p w:rsidR="00BB3369" w:rsidRDefault="00F42858" w:rsidP="00BB3369">
            <w:pPr>
              <w:pStyle w:val="Paragraphedeliste"/>
              <w:numPr>
                <w:ilvl w:val="0"/>
                <w:numId w:val="2"/>
              </w:numPr>
            </w:pPr>
            <w:bookmarkStart w:id="4" w:name="Compétence"/>
            <w:bookmarkEnd w:id="4"/>
            <w:r w:rsidRPr="00F42858">
              <w:rPr>
                <w:rFonts w:ascii="Lucida Sans Unicode" w:hAnsi="Lucida Sans Unicode" w:cs="Lucida Sans Unicode"/>
                <w:sz w:val="18"/>
                <w:szCs w:val="18"/>
                <w:bdr w:val="none" w:sz="0" w:space="0" w:color="auto" w:frame="1"/>
                <w:shd w:val="clear" w:color="auto" w:fill="FFFFFF"/>
              </w:rPr>
              <w:t>C1.1 Justifier dans une situation donnée, un codage numérique ou l'usage d'un format approprié, qu'un programme réalise l'action attendue...</w:t>
            </w:r>
          </w:p>
          <w:p w:rsidR="00F42858" w:rsidRDefault="00F42858" w:rsidP="00F42858">
            <w:pPr>
              <w:pStyle w:val="Paragraphedeliste"/>
              <w:numPr>
                <w:ilvl w:val="0"/>
                <w:numId w:val="2"/>
              </w:numPr>
            </w:pPr>
            <w:r w:rsidRPr="00F42858">
              <w:rPr>
                <w:rFonts w:ascii="Lucida Sans Unicode" w:hAnsi="Lucida Sans Unicode" w:cs="Lucida Sans Unicode"/>
                <w:sz w:val="18"/>
                <w:szCs w:val="18"/>
                <w:bdr w:val="none" w:sz="0" w:space="0" w:color="auto" w:frame="1"/>
                <w:shd w:val="clear" w:color="auto" w:fill="FFFFFF"/>
              </w:rPr>
              <w:t>C1.2 Détailler le déroulement d'une communication numérique, le rôle des constituants d'un système numérique, le rôle des éléments constitutifs d'une page web, ...</w:t>
            </w:r>
          </w:p>
          <w:p w:rsidR="00F42858" w:rsidRPr="001972ED" w:rsidRDefault="00F42858" w:rsidP="00F57A22">
            <w:pPr>
              <w:pStyle w:val="Paragraphedeliste"/>
              <w:numPr>
                <w:ilvl w:val="0"/>
                <w:numId w:val="2"/>
              </w:numPr>
            </w:pPr>
            <w:r w:rsidRPr="00F42858">
              <w:rPr>
                <w:rFonts w:ascii="Lucida Sans Unicode" w:hAnsi="Lucida Sans Unicode" w:cs="Lucida Sans Unicode"/>
                <w:sz w:val="18"/>
                <w:szCs w:val="18"/>
                <w:bdr w:val="none" w:sz="0" w:space="0" w:color="auto" w:frame="1"/>
                <w:shd w:val="clear" w:color="auto" w:fill="FFFFFF"/>
              </w:rPr>
              <w:t>C2.3 Développer une interface logicielle ou une interface homme-machine, un algorithme, un programme, un document ou fichier numérique...</w:t>
            </w:r>
          </w:p>
        </w:tc>
      </w:tr>
      <w:tr w:rsidR="007B6DAB" w:rsidRPr="009D23AF" w:rsidTr="007B6DAB">
        <w:tc>
          <w:tcPr>
            <w:tcW w:w="1638" w:type="dxa"/>
            <w:vAlign w:val="center"/>
          </w:tcPr>
          <w:p w:rsidR="007B6DAB" w:rsidRPr="00321103" w:rsidRDefault="007B6DAB" w:rsidP="007B6DAB">
            <w:pPr>
              <w:rPr>
                <w:b/>
              </w:rPr>
            </w:pPr>
            <w:r w:rsidRPr="00321103">
              <w:rPr>
                <w:b/>
              </w:rPr>
              <w:t>Eléments du programme</w:t>
            </w:r>
          </w:p>
        </w:tc>
        <w:tc>
          <w:tcPr>
            <w:tcW w:w="9137" w:type="dxa"/>
            <w:gridSpan w:val="3"/>
            <w:vAlign w:val="center"/>
          </w:tcPr>
          <w:p w:rsidR="007B6DAB" w:rsidRPr="00321103" w:rsidRDefault="007B6DAB" w:rsidP="00F70FC7">
            <w:pPr>
              <w:pStyle w:val="Paragraphedeliste"/>
              <w:numPr>
                <w:ilvl w:val="0"/>
                <w:numId w:val="3"/>
              </w:numPr>
              <w:rPr>
                <w:lang w:eastAsia="fr-FR"/>
              </w:rPr>
            </w:pPr>
            <w:bookmarkStart w:id="5" w:name="ElémentDeProgramme"/>
            <w:bookmarkEnd w:id="5"/>
            <w:r w:rsidRPr="00321103">
              <w:rPr>
                <w:lang w:eastAsia="fr-FR"/>
              </w:rPr>
              <w:t>Représentation de l’information</w:t>
            </w:r>
          </w:p>
          <w:p w:rsidR="007B6DAB" w:rsidRDefault="007B6DAB" w:rsidP="00F70FC7">
            <w:pPr>
              <w:pStyle w:val="Paragraphedeliste"/>
              <w:numPr>
                <w:ilvl w:val="1"/>
                <w:numId w:val="3"/>
              </w:numPr>
              <w:rPr>
                <w:lang w:eastAsia="fr-FR"/>
              </w:rPr>
            </w:pPr>
            <w:r w:rsidRPr="00321103">
              <w:rPr>
                <w:lang w:eastAsia="fr-FR"/>
              </w:rPr>
              <w:t>Structuration et organisation de l’information</w:t>
            </w:r>
          </w:p>
          <w:p w:rsidR="00BB3369" w:rsidRDefault="00BB3369" w:rsidP="00BB3369">
            <w:pPr>
              <w:pStyle w:val="Paragraphedeliste"/>
              <w:numPr>
                <w:ilvl w:val="0"/>
                <w:numId w:val="3"/>
              </w:numPr>
              <w:rPr>
                <w:lang w:eastAsia="fr-FR"/>
              </w:rPr>
            </w:pPr>
            <w:r>
              <w:rPr>
                <w:lang w:eastAsia="fr-FR"/>
              </w:rPr>
              <w:t>Algorithmes</w:t>
            </w:r>
          </w:p>
          <w:p w:rsidR="00BB3369" w:rsidRPr="00321103" w:rsidRDefault="00BB3369" w:rsidP="00BB3369">
            <w:pPr>
              <w:pStyle w:val="Paragraphedeliste"/>
              <w:numPr>
                <w:ilvl w:val="1"/>
                <w:numId w:val="3"/>
              </w:numPr>
              <w:rPr>
                <w:lang w:eastAsia="fr-FR"/>
              </w:rPr>
            </w:pPr>
            <w:r>
              <w:rPr>
                <w:lang w:eastAsia="fr-FR"/>
              </w:rPr>
              <w:t>Algorithmes simples</w:t>
            </w:r>
          </w:p>
          <w:p w:rsidR="007B6DAB" w:rsidRPr="00321103" w:rsidRDefault="007B6DAB" w:rsidP="00F70FC7">
            <w:pPr>
              <w:pStyle w:val="Paragraphedeliste"/>
              <w:numPr>
                <w:ilvl w:val="0"/>
                <w:numId w:val="3"/>
              </w:numPr>
            </w:pPr>
            <w:r w:rsidRPr="00321103">
              <w:t>Architectures matérielles</w:t>
            </w:r>
          </w:p>
          <w:p w:rsidR="007B6DAB" w:rsidRPr="001972ED" w:rsidRDefault="007B6DAB" w:rsidP="00BB3369">
            <w:pPr>
              <w:pStyle w:val="Paragraphedeliste"/>
              <w:numPr>
                <w:ilvl w:val="1"/>
                <w:numId w:val="3"/>
              </w:numPr>
            </w:pPr>
            <w:r w:rsidRPr="00321103">
              <w:t>Réseaux</w:t>
            </w:r>
            <w:r w:rsidR="00BB3369">
              <w:t xml:space="preserve"> - </w:t>
            </w:r>
            <w:r w:rsidR="00BB3369" w:rsidRPr="00BB3369">
              <w:t>Transmission point à point</w:t>
            </w:r>
          </w:p>
        </w:tc>
      </w:tr>
    </w:tbl>
    <w:p w:rsidR="007B6DAB" w:rsidRPr="002B00F4" w:rsidRDefault="007B6DAB" w:rsidP="00813127">
      <w:pPr>
        <w:jc w:val="both"/>
        <w:rPr>
          <w:rStyle w:val="Accentuation"/>
          <w:b/>
          <w:sz w:val="4"/>
        </w:rPr>
      </w:pPr>
    </w:p>
    <w:p w:rsidR="007B6DAB" w:rsidRPr="00892A4E" w:rsidRDefault="007B6DAB" w:rsidP="00813127">
      <w:pPr>
        <w:jc w:val="both"/>
        <w:rPr>
          <w:rStyle w:val="Accentuation"/>
          <w:b/>
          <w:sz w:val="32"/>
        </w:rPr>
      </w:pPr>
      <w:bookmarkStart w:id="6" w:name="_GoBack"/>
      <w:bookmarkEnd w:id="6"/>
    </w:p>
    <w:p w:rsidR="007B6DAB" w:rsidRPr="00F42858" w:rsidRDefault="007B6DAB" w:rsidP="007B6DAB">
      <w:pPr>
        <w:shd w:val="clear" w:color="auto" w:fill="B8CCE4" w:themeFill="accent1" w:themeFillTint="66"/>
        <w:jc w:val="both"/>
        <w:rPr>
          <w:rStyle w:val="Accentuation"/>
          <w:b/>
          <w:sz w:val="28"/>
          <w:szCs w:val="32"/>
        </w:rPr>
      </w:pPr>
      <w:r w:rsidRPr="00F42858">
        <w:rPr>
          <w:rStyle w:val="Accentuation"/>
          <w:b/>
          <w:sz w:val="28"/>
          <w:szCs w:val="32"/>
        </w:rPr>
        <w:t>Table des matières :</w:t>
      </w:r>
    </w:p>
    <w:sdt>
      <w:sdtPr>
        <w:rPr>
          <w:b w:val="0"/>
          <w:bCs w:val="0"/>
          <w:i w:val="0"/>
          <w:iCs w:val="0"/>
          <w:sz w:val="20"/>
          <w:szCs w:val="22"/>
        </w:rPr>
        <w:id w:val="-769777898"/>
        <w:docPartObj>
          <w:docPartGallery w:val="Table of Contents"/>
          <w:docPartUnique/>
        </w:docPartObj>
      </w:sdtPr>
      <w:sdtEndPr/>
      <w:sdtContent>
        <w:p w:rsidR="002B00F4" w:rsidRPr="00F42858" w:rsidRDefault="008C0D95">
          <w:pPr>
            <w:pStyle w:val="TM1"/>
            <w:tabs>
              <w:tab w:val="left" w:pos="440"/>
              <w:tab w:val="right" w:leader="dot" w:pos="9060"/>
            </w:tabs>
            <w:rPr>
              <w:rFonts w:eastAsiaTheme="minorEastAsia"/>
              <w:b w:val="0"/>
              <w:bCs w:val="0"/>
              <w:i w:val="0"/>
              <w:iCs w:val="0"/>
              <w:noProof/>
              <w:sz w:val="20"/>
              <w:szCs w:val="22"/>
              <w:lang w:eastAsia="fr-FR"/>
            </w:rPr>
          </w:pPr>
          <w:r w:rsidRPr="00F42858">
            <w:rPr>
              <w:sz w:val="22"/>
            </w:rPr>
            <w:fldChar w:fldCharType="begin"/>
          </w:r>
          <w:r w:rsidR="008B2857" w:rsidRPr="00F42858">
            <w:rPr>
              <w:sz w:val="22"/>
            </w:rPr>
            <w:instrText xml:space="preserve"> TOC \o "1-3" \h \z \u </w:instrText>
          </w:r>
          <w:r w:rsidRPr="00F42858">
            <w:rPr>
              <w:sz w:val="22"/>
            </w:rPr>
            <w:fldChar w:fldCharType="separate"/>
          </w:r>
          <w:hyperlink w:anchor="_Toc359491671" w:history="1">
            <w:r w:rsidR="002B00F4" w:rsidRPr="00F42858">
              <w:rPr>
                <w:rStyle w:val="Lienhypertexte"/>
                <w:noProof/>
                <w:sz w:val="22"/>
              </w:rPr>
              <w:t>1.</w:t>
            </w:r>
            <w:r w:rsidR="002B00F4" w:rsidRPr="00F42858">
              <w:rPr>
                <w:rFonts w:eastAsiaTheme="minorEastAsia"/>
                <w:b w:val="0"/>
                <w:bCs w:val="0"/>
                <w:i w:val="0"/>
                <w:iCs w:val="0"/>
                <w:noProof/>
                <w:sz w:val="20"/>
                <w:szCs w:val="22"/>
                <w:lang w:eastAsia="fr-FR"/>
              </w:rPr>
              <w:tab/>
            </w:r>
            <w:r w:rsidR="002B00F4" w:rsidRPr="00F42858">
              <w:rPr>
                <w:rStyle w:val="Lienhypertexte"/>
                <w:noProof/>
                <w:sz w:val="22"/>
              </w:rPr>
              <w:t>Présentation du projet :</w:t>
            </w:r>
            <w:r w:rsidR="002B00F4" w:rsidRPr="00F42858">
              <w:rPr>
                <w:noProof/>
                <w:webHidden/>
                <w:sz w:val="22"/>
              </w:rPr>
              <w:tab/>
            </w:r>
            <w:r w:rsidR="002B00F4" w:rsidRPr="00F42858">
              <w:rPr>
                <w:noProof/>
                <w:webHidden/>
                <w:sz w:val="22"/>
              </w:rPr>
              <w:fldChar w:fldCharType="begin"/>
            </w:r>
            <w:r w:rsidR="002B00F4" w:rsidRPr="00F42858">
              <w:rPr>
                <w:noProof/>
                <w:webHidden/>
                <w:sz w:val="22"/>
              </w:rPr>
              <w:instrText xml:space="preserve"> PAGEREF _Toc359491671 \h </w:instrText>
            </w:r>
            <w:r w:rsidR="002B00F4" w:rsidRPr="00F42858">
              <w:rPr>
                <w:noProof/>
                <w:webHidden/>
                <w:sz w:val="22"/>
              </w:rPr>
            </w:r>
            <w:r w:rsidR="002B00F4" w:rsidRPr="00F42858">
              <w:rPr>
                <w:noProof/>
                <w:webHidden/>
                <w:sz w:val="22"/>
              </w:rPr>
              <w:fldChar w:fldCharType="separate"/>
            </w:r>
            <w:r w:rsidR="00BD4DCF">
              <w:rPr>
                <w:noProof/>
                <w:webHidden/>
                <w:sz w:val="22"/>
              </w:rPr>
              <w:t>2</w:t>
            </w:r>
            <w:r w:rsidR="002B00F4" w:rsidRPr="00F42858">
              <w:rPr>
                <w:noProof/>
                <w:webHidden/>
                <w:sz w:val="22"/>
              </w:rPr>
              <w:fldChar w:fldCharType="end"/>
            </w:r>
          </w:hyperlink>
        </w:p>
        <w:p w:rsidR="002B00F4" w:rsidRPr="00F42858" w:rsidRDefault="00AE2325">
          <w:pPr>
            <w:pStyle w:val="TM1"/>
            <w:tabs>
              <w:tab w:val="left" w:pos="440"/>
              <w:tab w:val="right" w:leader="dot" w:pos="9060"/>
            </w:tabs>
            <w:rPr>
              <w:rFonts w:eastAsiaTheme="minorEastAsia"/>
              <w:b w:val="0"/>
              <w:bCs w:val="0"/>
              <w:i w:val="0"/>
              <w:iCs w:val="0"/>
              <w:noProof/>
              <w:sz w:val="20"/>
              <w:szCs w:val="22"/>
              <w:lang w:eastAsia="fr-FR"/>
            </w:rPr>
          </w:pPr>
          <w:hyperlink w:anchor="_Toc359491672" w:history="1">
            <w:r w:rsidR="002B00F4" w:rsidRPr="00F42858">
              <w:rPr>
                <w:rStyle w:val="Lienhypertexte"/>
                <w:noProof/>
                <w:sz w:val="22"/>
              </w:rPr>
              <w:t>2.</w:t>
            </w:r>
            <w:r w:rsidR="002B00F4" w:rsidRPr="00F42858">
              <w:rPr>
                <w:rFonts w:eastAsiaTheme="minorEastAsia"/>
                <w:b w:val="0"/>
                <w:bCs w:val="0"/>
                <w:i w:val="0"/>
                <w:iCs w:val="0"/>
                <w:noProof/>
                <w:sz w:val="20"/>
                <w:szCs w:val="22"/>
                <w:lang w:eastAsia="fr-FR"/>
              </w:rPr>
              <w:tab/>
            </w:r>
            <w:r w:rsidR="002B00F4" w:rsidRPr="00F42858">
              <w:rPr>
                <w:rStyle w:val="Lienhypertexte"/>
                <w:noProof/>
                <w:sz w:val="22"/>
              </w:rPr>
              <w:t>Première partie : Structure matérielle et mise en œuvre avec le logiciel FRAMER</w:t>
            </w:r>
            <w:r w:rsidR="002B00F4" w:rsidRPr="00F42858">
              <w:rPr>
                <w:noProof/>
                <w:webHidden/>
                <w:sz w:val="22"/>
              </w:rPr>
              <w:tab/>
            </w:r>
            <w:r w:rsidR="002B00F4" w:rsidRPr="00F42858">
              <w:rPr>
                <w:noProof/>
                <w:webHidden/>
                <w:sz w:val="22"/>
              </w:rPr>
              <w:fldChar w:fldCharType="begin"/>
            </w:r>
            <w:r w:rsidR="002B00F4" w:rsidRPr="00F42858">
              <w:rPr>
                <w:noProof/>
                <w:webHidden/>
                <w:sz w:val="22"/>
              </w:rPr>
              <w:instrText xml:space="preserve"> PAGEREF _Toc359491672 \h </w:instrText>
            </w:r>
            <w:r w:rsidR="002B00F4" w:rsidRPr="00F42858">
              <w:rPr>
                <w:noProof/>
                <w:webHidden/>
                <w:sz w:val="22"/>
              </w:rPr>
            </w:r>
            <w:r w:rsidR="002B00F4" w:rsidRPr="00F42858">
              <w:rPr>
                <w:noProof/>
                <w:webHidden/>
                <w:sz w:val="22"/>
              </w:rPr>
              <w:fldChar w:fldCharType="separate"/>
            </w:r>
            <w:r w:rsidR="00BD4DCF">
              <w:rPr>
                <w:noProof/>
                <w:webHidden/>
                <w:sz w:val="22"/>
              </w:rPr>
              <w:t>5</w:t>
            </w:r>
            <w:r w:rsidR="002B00F4" w:rsidRPr="00F42858">
              <w:rPr>
                <w:noProof/>
                <w:webHidden/>
                <w:sz w:val="22"/>
              </w:rPr>
              <w:fldChar w:fldCharType="end"/>
            </w:r>
          </w:hyperlink>
        </w:p>
        <w:p w:rsidR="002B00F4" w:rsidRPr="00F42858" w:rsidRDefault="00AE2325">
          <w:pPr>
            <w:pStyle w:val="TM2"/>
            <w:tabs>
              <w:tab w:val="left" w:pos="660"/>
              <w:tab w:val="right" w:leader="dot" w:pos="9060"/>
            </w:tabs>
            <w:rPr>
              <w:rFonts w:eastAsiaTheme="minorEastAsia"/>
              <w:b w:val="0"/>
              <w:bCs w:val="0"/>
              <w:noProof/>
              <w:sz w:val="20"/>
              <w:lang w:eastAsia="fr-FR"/>
            </w:rPr>
          </w:pPr>
          <w:hyperlink w:anchor="_Toc359491673" w:history="1">
            <w:r w:rsidR="002B00F4" w:rsidRPr="00F42858">
              <w:rPr>
                <w:rStyle w:val="Lienhypertexte"/>
                <w:noProof/>
                <w:sz w:val="20"/>
              </w:rPr>
              <w:t>A-</w:t>
            </w:r>
            <w:r w:rsidR="002B00F4" w:rsidRPr="00F42858">
              <w:rPr>
                <w:rFonts w:eastAsiaTheme="minorEastAsia"/>
                <w:b w:val="0"/>
                <w:bCs w:val="0"/>
                <w:noProof/>
                <w:sz w:val="20"/>
                <w:lang w:eastAsia="fr-FR"/>
              </w:rPr>
              <w:tab/>
            </w:r>
            <w:r w:rsidR="002B00F4" w:rsidRPr="00F42858">
              <w:rPr>
                <w:rStyle w:val="Lienhypertexte"/>
                <w:noProof/>
                <w:sz w:val="20"/>
              </w:rPr>
              <w:t xml:space="preserve">Vision globale du matériel </w:t>
            </w:r>
            <w:r w:rsidR="002B00F4" w:rsidRPr="00F42858">
              <w:rPr>
                <w:rStyle w:val="Lienhypertexte"/>
                <w:noProof/>
                <w:sz w:val="18"/>
              </w:rPr>
              <w:t>mis</w:t>
            </w:r>
            <w:r w:rsidR="002B00F4" w:rsidRPr="00F42858">
              <w:rPr>
                <w:rStyle w:val="Lienhypertexte"/>
                <w:noProof/>
                <w:sz w:val="20"/>
              </w:rPr>
              <w:t xml:space="preserve"> en œuvre</w:t>
            </w:r>
            <w:r w:rsidR="002B00F4" w:rsidRPr="00F42858">
              <w:rPr>
                <w:noProof/>
                <w:webHidden/>
                <w:sz w:val="20"/>
              </w:rPr>
              <w:tab/>
            </w:r>
            <w:r w:rsidR="002B00F4" w:rsidRPr="00F42858">
              <w:rPr>
                <w:noProof/>
                <w:webHidden/>
                <w:sz w:val="20"/>
              </w:rPr>
              <w:fldChar w:fldCharType="begin"/>
            </w:r>
            <w:r w:rsidR="002B00F4" w:rsidRPr="00F42858">
              <w:rPr>
                <w:noProof/>
                <w:webHidden/>
                <w:sz w:val="20"/>
              </w:rPr>
              <w:instrText xml:space="preserve"> PAGEREF _Toc359491673 \h </w:instrText>
            </w:r>
            <w:r w:rsidR="002B00F4" w:rsidRPr="00F42858">
              <w:rPr>
                <w:noProof/>
                <w:webHidden/>
                <w:sz w:val="20"/>
              </w:rPr>
            </w:r>
            <w:r w:rsidR="002B00F4" w:rsidRPr="00F42858">
              <w:rPr>
                <w:noProof/>
                <w:webHidden/>
                <w:sz w:val="20"/>
              </w:rPr>
              <w:fldChar w:fldCharType="separate"/>
            </w:r>
            <w:r w:rsidR="00BD4DCF">
              <w:rPr>
                <w:noProof/>
                <w:webHidden/>
                <w:sz w:val="20"/>
              </w:rPr>
              <w:t>5</w:t>
            </w:r>
            <w:r w:rsidR="002B00F4" w:rsidRPr="00F42858">
              <w:rPr>
                <w:noProof/>
                <w:webHidden/>
                <w:sz w:val="20"/>
              </w:rPr>
              <w:fldChar w:fldCharType="end"/>
            </w:r>
          </w:hyperlink>
        </w:p>
        <w:p w:rsidR="002B00F4" w:rsidRPr="00F42858" w:rsidRDefault="00AE2325">
          <w:pPr>
            <w:pStyle w:val="TM2"/>
            <w:tabs>
              <w:tab w:val="right" w:leader="dot" w:pos="9060"/>
            </w:tabs>
            <w:rPr>
              <w:rFonts w:eastAsiaTheme="minorEastAsia"/>
              <w:b w:val="0"/>
              <w:bCs w:val="0"/>
              <w:noProof/>
              <w:sz w:val="20"/>
              <w:lang w:eastAsia="fr-FR"/>
            </w:rPr>
          </w:pPr>
          <w:hyperlink w:anchor="_Toc359491674" w:history="1">
            <w:r w:rsidR="002B00F4" w:rsidRPr="00F42858">
              <w:rPr>
                <w:rStyle w:val="Lienhypertexte"/>
                <w:noProof/>
                <w:sz w:val="20"/>
              </w:rPr>
              <w:t>B- Détail des branchements des modules UM-005/interface RS232/PC</w:t>
            </w:r>
            <w:r w:rsidR="002B00F4" w:rsidRPr="00F42858">
              <w:rPr>
                <w:noProof/>
                <w:webHidden/>
                <w:sz w:val="20"/>
              </w:rPr>
              <w:tab/>
            </w:r>
            <w:r w:rsidR="002B00F4" w:rsidRPr="00F42858">
              <w:rPr>
                <w:noProof/>
                <w:webHidden/>
                <w:sz w:val="20"/>
              </w:rPr>
              <w:fldChar w:fldCharType="begin"/>
            </w:r>
            <w:r w:rsidR="002B00F4" w:rsidRPr="00F42858">
              <w:rPr>
                <w:noProof/>
                <w:webHidden/>
                <w:sz w:val="20"/>
              </w:rPr>
              <w:instrText xml:space="preserve"> PAGEREF _Toc359491674 \h </w:instrText>
            </w:r>
            <w:r w:rsidR="002B00F4" w:rsidRPr="00F42858">
              <w:rPr>
                <w:noProof/>
                <w:webHidden/>
                <w:sz w:val="20"/>
              </w:rPr>
            </w:r>
            <w:r w:rsidR="002B00F4" w:rsidRPr="00F42858">
              <w:rPr>
                <w:noProof/>
                <w:webHidden/>
                <w:sz w:val="20"/>
              </w:rPr>
              <w:fldChar w:fldCharType="separate"/>
            </w:r>
            <w:r w:rsidR="00BD4DCF">
              <w:rPr>
                <w:noProof/>
                <w:webHidden/>
                <w:sz w:val="20"/>
              </w:rPr>
              <w:t>6</w:t>
            </w:r>
            <w:r w:rsidR="002B00F4" w:rsidRPr="00F42858">
              <w:rPr>
                <w:noProof/>
                <w:webHidden/>
                <w:sz w:val="20"/>
              </w:rPr>
              <w:fldChar w:fldCharType="end"/>
            </w:r>
          </w:hyperlink>
        </w:p>
        <w:p w:rsidR="002B00F4" w:rsidRPr="00F42858" w:rsidRDefault="00AE2325">
          <w:pPr>
            <w:pStyle w:val="TM2"/>
            <w:tabs>
              <w:tab w:val="left" w:pos="660"/>
              <w:tab w:val="right" w:leader="dot" w:pos="9060"/>
            </w:tabs>
            <w:rPr>
              <w:rFonts w:eastAsiaTheme="minorEastAsia"/>
              <w:b w:val="0"/>
              <w:bCs w:val="0"/>
              <w:noProof/>
              <w:sz w:val="20"/>
              <w:lang w:eastAsia="fr-FR"/>
            </w:rPr>
          </w:pPr>
          <w:hyperlink w:anchor="_Toc359491675" w:history="1">
            <w:r w:rsidR="002B00F4" w:rsidRPr="00F42858">
              <w:rPr>
                <w:rStyle w:val="Lienhypertexte"/>
                <w:noProof/>
                <w:sz w:val="20"/>
              </w:rPr>
              <w:t>C-</w:t>
            </w:r>
            <w:r w:rsidR="002B00F4" w:rsidRPr="00F42858">
              <w:rPr>
                <w:rFonts w:eastAsiaTheme="minorEastAsia"/>
                <w:b w:val="0"/>
                <w:bCs w:val="0"/>
                <w:noProof/>
                <w:sz w:val="20"/>
                <w:lang w:eastAsia="fr-FR"/>
              </w:rPr>
              <w:tab/>
            </w:r>
            <w:r w:rsidR="002B00F4" w:rsidRPr="00F42858">
              <w:rPr>
                <w:rStyle w:val="Lienhypertexte"/>
                <w:noProof/>
                <w:sz w:val="20"/>
              </w:rPr>
              <w:t>Le logiciel FRAMER</w:t>
            </w:r>
            <w:r w:rsidR="002B00F4" w:rsidRPr="00F42858">
              <w:rPr>
                <w:noProof/>
                <w:webHidden/>
                <w:sz w:val="20"/>
              </w:rPr>
              <w:tab/>
            </w:r>
            <w:r w:rsidR="002B00F4" w:rsidRPr="00F42858">
              <w:rPr>
                <w:noProof/>
                <w:webHidden/>
                <w:sz w:val="20"/>
              </w:rPr>
              <w:fldChar w:fldCharType="begin"/>
            </w:r>
            <w:r w:rsidR="002B00F4" w:rsidRPr="00F42858">
              <w:rPr>
                <w:noProof/>
                <w:webHidden/>
                <w:sz w:val="20"/>
              </w:rPr>
              <w:instrText xml:space="preserve"> PAGEREF _Toc359491675 \h </w:instrText>
            </w:r>
            <w:r w:rsidR="002B00F4" w:rsidRPr="00F42858">
              <w:rPr>
                <w:noProof/>
                <w:webHidden/>
                <w:sz w:val="20"/>
              </w:rPr>
            </w:r>
            <w:r w:rsidR="002B00F4" w:rsidRPr="00F42858">
              <w:rPr>
                <w:noProof/>
                <w:webHidden/>
                <w:sz w:val="20"/>
              </w:rPr>
              <w:fldChar w:fldCharType="separate"/>
            </w:r>
            <w:r w:rsidR="00BD4DCF">
              <w:rPr>
                <w:noProof/>
                <w:webHidden/>
                <w:sz w:val="20"/>
              </w:rPr>
              <w:t>7</w:t>
            </w:r>
            <w:r w:rsidR="002B00F4" w:rsidRPr="00F42858">
              <w:rPr>
                <w:noProof/>
                <w:webHidden/>
                <w:sz w:val="20"/>
              </w:rPr>
              <w:fldChar w:fldCharType="end"/>
            </w:r>
          </w:hyperlink>
        </w:p>
        <w:p w:rsidR="002B00F4" w:rsidRPr="00F42858" w:rsidRDefault="00AE2325">
          <w:pPr>
            <w:pStyle w:val="TM2"/>
            <w:tabs>
              <w:tab w:val="left" w:pos="660"/>
              <w:tab w:val="right" w:leader="dot" w:pos="9060"/>
            </w:tabs>
            <w:rPr>
              <w:rFonts w:eastAsiaTheme="minorEastAsia"/>
              <w:b w:val="0"/>
              <w:bCs w:val="0"/>
              <w:noProof/>
              <w:sz w:val="20"/>
              <w:lang w:eastAsia="fr-FR"/>
            </w:rPr>
          </w:pPr>
          <w:hyperlink w:anchor="_Toc359491676" w:history="1">
            <w:r w:rsidR="002B00F4" w:rsidRPr="00F42858">
              <w:rPr>
                <w:rStyle w:val="Lienhypertexte"/>
                <w:noProof/>
                <w:sz w:val="20"/>
              </w:rPr>
              <w:t>D-</w:t>
            </w:r>
            <w:r w:rsidR="002B00F4" w:rsidRPr="00F42858">
              <w:rPr>
                <w:rFonts w:eastAsiaTheme="minorEastAsia"/>
                <w:b w:val="0"/>
                <w:bCs w:val="0"/>
                <w:noProof/>
                <w:sz w:val="20"/>
                <w:lang w:eastAsia="fr-FR"/>
              </w:rPr>
              <w:tab/>
            </w:r>
            <w:r w:rsidR="002B00F4" w:rsidRPr="00F42858">
              <w:rPr>
                <w:rStyle w:val="Lienhypertexte"/>
                <w:noProof/>
                <w:sz w:val="20"/>
              </w:rPr>
              <w:t>Interprétation des informations</w:t>
            </w:r>
            <w:r w:rsidR="002B00F4" w:rsidRPr="00F42858">
              <w:rPr>
                <w:noProof/>
                <w:webHidden/>
                <w:sz w:val="20"/>
              </w:rPr>
              <w:tab/>
            </w:r>
            <w:r w:rsidR="002B00F4" w:rsidRPr="00F42858">
              <w:rPr>
                <w:noProof/>
                <w:webHidden/>
                <w:sz w:val="20"/>
              </w:rPr>
              <w:fldChar w:fldCharType="begin"/>
            </w:r>
            <w:r w:rsidR="002B00F4" w:rsidRPr="00F42858">
              <w:rPr>
                <w:noProof/>
                <w:webHidden/>
                <w:sz w:val="20"/>
              </w:rPr>
              <w:instrText xml:space="preserve"> PAGEREF _Toc359491676 \h </w:instrText>
            </w:r>
            <w:r w:rsidR="002B00F4" w:rsidRPr="00F42858">
              <w:rPr>
                <w:noProof/>
                <w:webHidden/>
                <w:sz w:val="20"/>
              </w:rPr>
            </w:r>
            <w:r w:rsidR="002B00F4" w:rsidRPr="00F42858">
              <w:rPr>
                <w:noProof/>
                <w:webHidden/>
                <w:sz w:val="20"/>
              </w:rPr>
              <w:fldChar w:fldCharType="separate"/>
            </w:r>
            <w:r w:rsidR="00BD4DCF">
              <w:rPr>
                <w:noProof/>
                <w:webHidden/>
                <w:sz w:val="20"/>
              </w:rPr>
              <w:t>7</w:t>
            </w:r>
            <w:r w:rsidR="002B00F4" w:rsidRPr="00F42858">
              <w:rPr>
                <w:noProof/>
                <w:webHidden/>
                <w:sz w:val="20"/>
              </w:rPr>
              <w:fldChar w:fldCharType="end"/>
            </w:r>
          </w:hyperlink>
        </w:p>
        <w:p w:rsidR="002B00F4" w:rsidRPr="00F42858" w:rsidRDefault="00AE2325">
          <w:pPr>
            <w:pStyle w:val="TM1"/>
            <w:tabs>
              <w:tab w:val="left" w:pos="440"/>
              <w:tab w:val="right" w:leader="dot" w:pos="9060"/>
            </w:tabs>
            <w:rPr>
              <w:rFonts w:eastAsiaTheme="minorEastAsia"/>
              <w:b w:val="0"/>
              <w:bCs w:val="0"/>
              <w:i w:val="0"/>
              <w:iCs w:val="0"/>
              <w:noProof/>
              <w:sz w:val="20"/>
              <w:szCs w:val="22"/>
              <w:lang w:eastAsia="fr-FR"/>
            </w:rPr>
          </w:pPr>
          <w:hyperlink w:anchor="_Toc359491677" w:history="1">
            <w:r w:rsidR="002B00F4" w:rsidRPr="00F42858">
              <w:rPr>
                <w:rStyle w:val="Lienhypertexte"/>
                <w:noProof/>
                <w:sz w:val="22"/>
              </w:rPr>
              <w:t>3.</w:t>
            </w:r>
            <w:r w:rsidR="002B00F4" w:rsidRPr="00F42858">
              <w:rPr>
                <w:rFonts w:eastAsiaTheme="minorEastAsia"/>
                <w:b w:val="0"/>
                <w:bCs w:val="0"/>
                <w:i w:val="0"/>
                <w:iCs w:val="0"/>
                <w:noProof/>
                <w:sz w:val="20"/>
                <w:szCs w:val="22"/>
                <w:lang w:eastAsia="fr-FR"/>
              </w:rPr>
              <w:tab/>
            </w:r>
            <w:r w:rsidR="002B00F4" w:rsidRPr="00F42858">
              <w:rPr>
                <w:rStyle w:val="Lienhypertexte"/>
                <w:noProof/>
                <w:sz w:val="22"/>
              </w:rPr>
              <w:t>Deuxième partie : Mise en œuvre avec un logiciel de programmation type PROCESSING</w:t>
            </w:r>
            <w:r w:rsidR="002B00F4" w:rsidRPr="00F42858">
              <w:rPr>
                <w:noProof/>
                <w:webHidden/>
                <w:sz w:val="22"/>
              </w:rPr>
              <w:tab/>
            </w:r>
            <w:r w:rsidR="002B00F4" w:rsidRPr="00F42858">
              <w:rPr>
                <w:noProof/>
                <w:webHidden/>
                <w:sz w:val="22"/>
              </w:rPr>
              <w:fldChar w:fldCharType="begin"/>
            </w:r>
            <w:r w:rsidR="002B00F4" w:rsidRPr="00F42858">
              <w:rPr>
                <w:noProof/>
                <w:webHidden/>
                <w:sz w:val="22"/>
              </w:rPr>
              <w:instrText xml:space="preserve"> PAGEREF _Toc359491677 \h </w:instrText>
            </w:r>
            <w:r w:rsidR="002B00F4" w:rsidRPr="00F42858">
              <w:rPr>
                <w:noProof/>
                <w:webHidden/>
                <w:sz w:val="22"/>
              </w:rPr>
            </w:r>
            <w:r w:rsidR="002B00F4" w:rsidRPr="00F42858">
              <w:rPr>
                <w:noProof/>
                <w:webHidden/>
                <w:sz w:val="22"/>
              </w:rPr>
              <w:fldChar w:fldCharType="separate"/>
            </w:r>
            <w:r w:rsidR="00BD4DCF">
              <w:rPr>
                <w:noProof/>
                <w:webHidden/>
                <w:sz w:val="22"/>
              </w:rPr>
              <w:t>8</w:t>
            </w:r>
            <w:r w:rsidR="002B00F4" w:rsidRPr="00F42858">
              <w:rPr>
                <w:noProof/>
                <w:webHidden/>
                <w:sz w:val="22"/>
              </w:rPr>
              <w:fldChar w:fldCharType="end"/>
            </w:r>
          </w:hyperlink>
        </w:p>
        <w:p w:rsidR="002B00F4" w:rsidRPr="00F42858" w:rsidRDefault="00AE2325">
          <w:pPr>
            <w:pStyle w:val="TM2"/>
            <w:tabs>
              <w:tab w:val="left" w:pos="660"/>
              <w:tab w:val="right" w:leader="dot" w:pos="9060"/>
            </w:tabs>
            <w:rPr>
              <w:rFonts w:eastAsiaTheme="minorEastAsia"/>
              <w:b w:val="0"/>
              <w:bCs w:val="0"/>
              <w:noProof/>
              <w:sz w:val="20"/>
              <w:lang w:eastAsia="fr-FR"/>
            </w:rPr>
          </w:pPr>
          <w:hyperlink w:anchor="_Toc359491678" w:history="1">
            <w:r w:rsidR="002B00F4" w:rsidRPr="00F42858">
              <w:rPr>
                <w:rStyle w:val="Lienhypertexte"/>
                <w:noProof/>
                <w:sz w:val="20"/>
              </w:rPr>
              <w:t>A.</w:t>
            </w:r>
            <w:r w:rsidR="002B00F4" w:rsidRPr="00F42858">
              <w:rPr>
                <w:rFonts w:eastAsiaTheme="minorEastAsia"/>
                <w:b w:val="0"/>
                <w:bCs w:val="0"/>
                <w:noProof/>
                <w:sz w:val="20"/>
                <w:lang w:eastAsia="fr-FR"/>
              </w:rPr>
              <w:tab/>
            </w:r>
            <w:r w:rsidR="002B00F4" w:rsidRPr="00F42858">
              <w:rPr>
                <w:rStyle w:val="Lienhypertexte"/>
                <w:noProof/>
                <w:sz w:val="20"/>
              </w:rPr>
              <w:t>Logiciel PROCESSING</w:t>
            </w:r>
            <w:r w:rsidR="002B00F4" w:rsidRPr="00F42858">
              <w:rPr>
                <w:noProof/>
                <w:webHidden/>
                <w:sz w:val="20"/>
              </w:rPr>
              <w:tab/>
            </w:r>
            <w:r w:rsidR="002B00F4" w:rsidRPr="00F42858">
              <w:rPr>
                <w:noProof/>
                <w:webHidden/>
                <w:sz w:val="20"/>
              </w:rPr>
              <w:fldChar w:fldCharType="begin"/>
            </w:r>
            <w:r w:rsidR="002B00F4" w:rsidRPr="00F42858">
              <w:rPr>
                <w:noProof/>
                <w:webHidden/>
                <w:sz w:val="20"/>
              </w:rPr>
              <w:instrText xml:space="preserve"> PAGEREF _Toc359491678 \h </w:instrText>
            </w:r>
            <w:r w:rsidR="002B00F4" w:rsidRPr="00F42858">
              <w:rPr>
                <w:noProof/>
                <w:webHidden/>
                <w:sz w:val="20"/>
              </w:rPr>
            </w:r>
            <w:r w:rsidR="002B00F4" w:rsidRPr="00F42858">
              <w:rPr>
                <w:noProof/>
                <w:webHidden/>
                <w:sz w:val="20"/>
              </w:rPr>
              <w:fldChar w:fldCharType="separate"/>
            </w:r>
            <w:r w:rsidR="00BD4DCF">
              <w:rPr>
                <w:noProof/>
                <w:webHidden/>
                <w:sz w:val="20"/>
              </w:rPr>
              <w:t>8</w:t>
            </w:r>
            <w:r w:rsidR="002B00F4" w:rsidRPr="00F42858">
              <w:rPr>
                <w:noProof/>
                <w:webHidden/>
                <w:sz w:val="20"/>
              </w:rPr>
              <w:fldChar w:fldCharType="end"/>
            </w:r>
          </w:hyperlink>
        </w:p>
        <w:p w:rsidR="002B00F4" w:rsidRPr="00F42858" w:rsidRDefault="00AE2325">
          <w:pPr>
            <w:pStyle w:val="TM2"/>
            <w:tabs>
              <w:tab w:val="left" w:pos="660"/>
              <w:tab w:val="right" w:leader="dot" w:pos="9060"/>
            </w:tabs>
            <w:rPr>
              <w:rFonts w:eastAsiaTheme="minorEastAsia"/>
              <w:b w:val="0"/>
              <w:bCs w:val="0"/>
              <w:noProof/>
              <w:sz w:val="20"/>
              <w:lang w:eastAsia="fr-FR"/>
            </w:rPr>
          </w:pPr>
          <w:hyperlink w:anchor="_Toc359491679" w:history="1">
            <w:r w:rsidR="002B00F4" w:rsidRPr="00F42858">
              <w:rPr>
                <w:rStyle w:val="Lienhypertexte"/>
                <w:noProof/>
                <w:sz w:val="20"/>
              </w:rPr>
              <w:t>B.</w:t>
            </w:r>
            <w:r w:rsidR="002B00F4" w:rsidRPr="00F42858">
              <w:rPr>
                <w:rFonts w:eastAsiaTheme="minorEastAsia"/>
                <w:b w:val="0"/>
                <w:bCs w:val="0"/>
                <w:noProof/>
                <w:sz w:val="20"/>
                <w:lang w:eastAsia="fr-FR"/>
              </w:rPr>
              <w:tab/>
            </w:r>
            <w:r w:rsidR="002B00F4" w:rsidRPr="00F42858">
              <w:rPr>
                <w:rStyle w:val="Lienhypertexte"/>
                <w:noProof/>
                <w:sz w:val="20"/>
              </w:rPr>
              <w:t>Démarche possible du projet</w:t>
            </w:r>
            <w:r w:rsidR="002B00F4" w:rsidRPr="00F42858">
              <w:rPr>
                <w:noProof/>
                <w:webHidden/>
                <w:sz w:val="20"/>
              </w:rPr>
              <w:tab/>
            </w:r>
            <w:r w:rsidR="002B00F4" w:rsidRPr="00F42858">
              <w:rPr>
                <w:noProof/>
                <w:webHidden/>
                <w:sz w:val="20"/>
              </w:rPr>
              <w:fldChar w:fldCharType="begin"/>
            </w:r>
            <w:r w:rsidR="002B00F4" w:rsidRPr="00F42858">
              <w:rPr>
                <w:noProof/>
                <w:webHidden/>
                <w:sz w:val="20"/>
              </w:rPr>
              <w:instrText xml:space="preserve"> PAGEREF _Toc359491679 \h </w:instrText>
            </w:r>
            <w:r w:rsidR="002B00F4" w:rsidRPr="00F42858">
              <w:rPr>
                <w:noProof/>
                <w:webHidden/>
                <w:sz w:val="20"/>
              </w:rPr>
            </w:r>
            <w:r w:rsidR="002B00F4" w:rsidRPr="00F42858">
              <w:rPr>
                <w:noProof/>
                <w:webHidden/>
                <w:sz w:val="20"/>
              </w:rPr>
              <w:fldChar w:fldCharType="separate"/>
            </w:r>
            <w:r w:rsidR="00BD4DCF">
              <w:rPr>
                <w:noProof/>
                <w:webHidden/>
                <w:sz w:val="20"/>
              </w:rPr>
              <w:t>9</w:t>
            </w:r>
            <w:r w:rsidR="002B00F4" w:rsidRPr="00F42858">
              <w:rPr>
                <w:noProof/>
                <w:webHidden/>
                <w:sz w:val="20"/>
              </w:rPr>
              <w:fldChar w:fldCharType="end"/>
            </w:r>
          </w:hyperlink>
        </w:p>
        <w:p w:rsidR="002B00F4" w:rsidRPr="00F42858" w:rsidRDefault="00AE2325">
          <w:pPr>
            <w:pStyle w:val="TM2"/>
            <w:tabs>
              <w:tab w:val="left" w:pos="660"/>
              <w:tab w:val="right" w:leader="dot" w:pos="9060"/>
            </w:tabs>
            <w:rPr>
              <w:rFonts w:eastAsiaTheme="minorEastAsia"/>
              <w:b w:val="0"/>
              <w:bCs w:val="0"/>
              <w:noProof/>
              <w:sz w:val="20"/>
              <w:lang w:eastAsia="fr-FR"/>
            </w:rPr>
          </w:pPr>
          <w:hyperlink w:anchor="_Toc359491680" w:history="1">
            <w:r w:rsidR="002B00F4" w:rsidRPr="00F42858">
              <w:rPr>
                <w:rStyle w:val="Lienhypertexte"/>
                <w:noProof/>
                <w:sz w:val="20"/>
              </w:rPr>
              <w:t>C.</w:t>
            </w:r>
            <w:r w:rsidR="002B00F4" w:rsidRPr="00F42858">
              <w:rPr>
                <w:rFonts w:eastAsiaTheme="minorEastAsia"/>
                <w:b w:val="0"/>
                <w:bCs w:val="0"/>
                <w:noProof/>
                <w:sz w:val="20"/>
                <w:lang w:eastAsia="fr-FR"/>
              </w:rPr>
              <w:tab/>
            </w:r>
            <w:r w:rsidR="002B00F4" w:rsidRPr="00F42858">
              <w:rPr>
                <w:rStyle w:val="Lienhypertexte"/>
                <w:noProof/>
                <w:sz w:val="20"/>
              </w:rPr>
              <w:t>Acquérir les informations de la carte transpondeur via la liaison série</w:t>
            </w:r>
            <w:r w:rsidR="002B00F4" w:rsidRPr="00F42858">
              <w:rPr>
                <w:noProof/>
                <w:webHidden/>
                <w:sz w:val="20"/>
              </w:rPr>
              <w:tab/>
            </w:r>
            <w:r w:rsidR="002B00F4" w:rsidRPr="00F42858">
              <w:rPr>
                <w:noProof/>
                <w:webHidden/>
                <w:sz w:val="20"/>
              </w:rPr>
              <w:fldChar w:fldCharType="begin"/>
            </w:r>
            <w:r w:rsidR="002B00F4" w:rsidRPr="00F42858">
              <w:rPr>
                <w:noProof/>
                <w:webHidden/>
                <w:sz w:val="20"/>
              </w:rPr>
              <w:instrText xml:space="preserve"> PAGEREF _Toc359491680 \h </w:instrText>
            </w:r>
            <w:r w:rsidR="002B00F4" w:rsidRPr="00F42858">
              <w:rPr>
                <w:noProof/>
                <w:webHidden/>
                <w:sz w:val="20"/>
              </w:rPr>
            </w:r>
            <w:r w:rsidR="002B00F4" w:rsidRPr="00F42858">
              <w:rPr>
                <w:noProof/>
                <w:webHidden/>
                <w:sz w:val="20"/>
              </w:rPr>
              <w:fldChar w:fldCharType="separate"/>
            </w:r>
            <w:r w:rsidR="00BD4DCF">
              <w:rPr>
                <w:noProof/>
                <w:webHidden/>
                <w:sz w:val="20"/>
              </w:rPr>
              <w:t>9</w:t>
            </w:r>
            <w:r w:rsidR="002B00F4" w:rsidRPr="00F42858">
              <w:rPr>
                <w:noProof/>
                <w:webHidden/>
                <w:sz w:val="20"/>
              </w:rPr>
              <w:fldChar w:fldCharType="end"/>
            </w:r>
          </w:hyperlink>
        </w:p>
        <w:p w:rsidR="002B00F4" w:rsidRPr="00F42858" w:rsidRDefault="00AE2325">
          <w:pPr>
            <w:pStyle w:val="TM2"/>
            <w:tabs>
              <w:tab w:val="left" w:pos="660"/>
              <w:tab w:val="right" w:leader="dot" w:pos="9060"/>
            </w:tabs>
            <w:rPr>
              <w:rFonts w:eastAsiaTheme="minorEastAsia"/>
              <w:b w:val="0"/>
              <w:bCs w:val="0"/>
              <w:noProof/>
              <w:sz w:val="20"/>
              <w:lang w:eastAsia="fr-FR"/>
            </w:rPr>
          </w:pPr>
          <w:hyperlink w:anchor="_Toc359491681" w:history="1">
            <w:r w:rsidR="002B00F4" w:rsidRPr="00F42858">
              <w:rPr>
                <w:rStyle w:val="Lienhypertexte"/>
                <w:noProof/>
                <w:sz w:val="20"/>
              </w:rPr>
              <w:t>D.</w:t>
            </w:r>
            <w:r w:rsidR="002B00F4" w:rsidRPr="00F42858">
              <w:rPr>
                <w:rFonts w:eastAsiaTheme="minorEastAsia"/>
                <w:b w:val="0"/>
                <w:bCs w:val="0"/>
                <w:noProof/>
                <w:sz w:val="20"/>
                <w:lang w:eastAsia="fr-FR"/>
              </w:rPr>
              <w:tab/>
            </w:r>
            <w:r w:rsidR="002B00F4" w:rsidRPr="00F42858">
              <w:rPr>
                <w:rStyle w:val="Lienhypertexte"/>
                <w:noProof/>
                <w:sz w:val="20"/>
              </w:rPr>
              <w:t>Réaliser une base de données des cartes valides</w:t>
            </w:r>
            <w:r w:rsidR="002B00F4" w:rsidRPr="00F42858">
              <w:rPr>
                <w:noProof/>
                <w:webHidden/>
                <w:sz w:val="20"/>
              </w:rPr>
              <w:tab/>
            </w:r>
            <w:r w:rsidR="002B00F4" w:rsidRPr="00F42858">
              <w:rPr>
                <w:noProof/>
                <w:webHidden/>
                <w:sz w:val="20"/>
              </w:rPr>
              <w:fldChar w:fldCharType="begin"/>
            </w:r>
            <w:r w:rsidR="002B00F4" w:rsidRPr="00F42858">
              <w:rPr>
                <w:noProof/>
                <w:webHidden/>
                <w:sz w:val="20"/>
              </w:rPr>
              <w:instrText xml:space="preserve"> PAGEREF _Toc359491681 \h </w:instrText>
            </w:r>
            <w:r w:rsidR="002B00F4" w:rsidRPr="00F42858">
              <w:rPr>
                <w:noProof/>
                <w:webHidden/>
                <w:sz w:val="20"/>
              </w:rPr>
            </w:r>
            <w:r w:rsidR="002B00F4" w:rsidRPr="00F42858">
              <w:rPr>
                <w:noProof/>
                <w:webHidden/>
                <w:sz w:val="20"/>
              </w:rPr>
              <w:fldChar w:fldCharType="separate"/>
            </w:r>
            <w:r w:rsidR="00BD4DCF">
              <w:rPr>
                <w:noProof/>
                <w:webHidden/>
                <w:sz w:val="20"/>
              </w:rPr>
              <w:t>9</w:t>
            </w:r>
            <w:r w:rsidR="002B00F4" w:rsidRPr="00F42858">
              <w:rPr>
                <w:noProof/>
                <w:webHidden/>
                <w:sz w:val="20"/>
              </w:rPr>
              <w:fldChar w:fldCharType="end"/>
            </w:r>
          </w:hyperlink>
        </w:p>
        <w:p w:rsidR="002B00F4" w:rsidRPr="00F42858" w:rsidRDefault="00AE2325">
          <w:pPr>
            <w:pStyle w:val="TM1"/>
            <w:tabs>
              <w:tab w:val="left" w:pos="440"/>
              <w:tab w:val="right" w:leader="dot" w:pos="9060"/>
            </w:tabs>
            <w:rPr>
              <w:rFonts w:eastAsiaTheme="minorEastAsia"/>
              <w:b w:val="0"/>
              <w:bCs w:val="0"/>
              <w:i w:val="0"/>
              <w:iCs w:val="0"/>
              <w:noProof/>
              <w:sz w:val="20"/>
              <w:szCs w:val="22"/>
              <w:lang w:eastAsia="fr-FR"/>
            </w:rPr>
          </w:pPr>
          <w:hyperlink w:anchor="_Toc359491682" w:history="1">
            <w:r w:rsidR="002B00F4" w:rsidRPr="00F42858">
              <w:rPr>
                <w:rStyle w:val="Lienhypertexte"/>
                <w:noProof/>
                <w:sz w:val="22"/>
              </w:rPr>
              <w:t>4.</w:t>
            </w:r>
            <w:r w:rsidR="002B00F4" w:rsidRPr="00F42858">
              <w:rPr>
                <w:rFonts w:eastAsiaTheme="minorEastAsia"/>
                <w:b w:val="0"/>
                <w:bCs w:val="0"/>
                <w:i w:val="0"/>
                <w:iCs w:val="0"/>
                <w:noProof/>
                <w:sz w:val="20"/>
                <w:szCs w:val="22"/>
                <w:lang w:eastAsia="fr-FR"/>
              </w:rPr>
              <w:tab/>
            </w:r>
            <w:r w:rsidR="002B00F4" w:rsidRPr="00F42858">
              <w:rPr>
                <w:rStyle w:val="Lienhypertexte"/>
                <w:noProof/>
                <w:sz w:val="22"/>
              </w:rPr>
              <w:t>Pistes d’évolutions du projet</w:t>
            </w:r>
            <w:r w:rsidR="002B00F4" w:rsidRPr="00F42858">
              <w:rPr>
                <w:noProof/>
                <w:webHidden/>
                <w:sz w:val="22"/>
              </w:rPr>
              <w:tab/>
            </w:r>
            <w:r w:rsidR="002B00F4" w:rsidRPr="00F42858">
              <w:rPr>
                <w:noProof/>
                <w:webHidden/>
                <w:sz w:val="22"/>
              </w:rPr>
              <w:fldChar w:fldCharType="begin"/>
            </w:r>
            <w:r w:rsidR="002B00F4" w:rsidRPr="00F42858">
              <w:rPr>
                <w:noProof/>
                <w:webHidden/>
                <w:sz w:val="22"/>
              </w:rPr>
              <w:instrText xml:space="preserve"> PAGEREF _Toc359491682 \h </w:instrText>
            </w:r>
            <w:r w:rsidR="002B00F4" w:rsidRPr="00F42858">
              <w:rPr>
                <w:noProof/>
                <w:webHidden/>
                <w:sz w:val="22"/>
              </w:rPr>
            </w:r>
            <w:r w:rsidR="002B00F4" w:rsidRPr="00F42858">
              <w:rPr>
                <w:noProof/>
                <w:webHidden/>
                <w:sz w:val="22"/>
              </w:rPr>
              <w:fldChar w:fldCharType="separate"/>
            </w:r>
            <w:r w:rsidR="00BD4DCF">
              <w:rPr>
                <w:noProof/>
                <w:webHidden/>
                <w:sz w:val="22"/>
              </w:rPr>
              <w:t>10</w:t>
            </w:r>
            <w:r w:rsidR="002B00F4" w:rsidRPr="00F42858">
              <w:rPr>
                <w:noProof/>
                <w:webHidden/>
                <w:sz w:val="22"/>
              </w:rPr>
              <w:fldChar w:fldCharType="end"/>
            </w:r>
          </w:hyperlink>
        </w:p>
        <w:p w:rsidR="002B00F4" w:rsidRPr="00F42858" w:rsidRDefault="00AE2325">
          <w:pPr>
            <w:pStyle w:val="TM1"/>
            <w:tabs>
              <w:tab w:val="left" w:pos="440"/>
              <w:tab w:val="right" w:leader="dot" w:pos="9060"/>
            </w:tabs>
            <w:rPr>
              <w:rFonts w:eastAsiaTheme="minorEastAsia"/>
              <w:b w:val="0"/>
              <w:bCs w:val="0"/>
              <w:i w:val="0"/>
              <w:iCs w:val="0"/>
              <w:noProof/>
              <w:sz w:val="20"/>
              <w:szCs w:val="22"/>
              <w:lang w:eastAsia="fr-FR"/>
            </w:rPr>
          </w:pPr>
          <w:hyperlink w:anchor="_Toc359491683" w:history="1">
            <w:r w:rsidR="002B00F4" w:rsidRPr="00F42858">
              <w:rPr>
                <w:rStyle w:val="Lienhypertexte"/>
                <w:noProof/>
                <w:sz w:val="22"/>
                <w:lang w:eastAsia="fr-FR"/>
              </w:rPr>
              <w:t>A.</w:t>
            </w:r>
            <w:r w:rsidR="002B00F4" w:rsidRPr="00F42858">
              <w:rPr>
                <w:rFonts w:eastAsiaTheme="minorEastAsia"/>
                <w:b w:val="0"/>
                <w:bCs w:val="0"/>
                <w:i w:val="0"/>
                <w:iCs w:val="0"/>
                <w:noProof/>
                <w:sz w:val="20"/>
                <w:szCs w:val="22"/>
                <w:lang w:eastAsia="fr-FR"/>
              </w:rPr>
              <w:tab/>
            </w:r>
            <w:r w:rsidR="002B00F4" w:rsidRPr="00F42858">
              <w:rPr>
                <w:rStyle w:val="Lienhypertexte"/>
                <w:noProof/>
                <w:sz w:val="22"/>
                <w:lang w:eastAsia="fr-FR"/>
              </w:rPr>
              <w:t>Option 1</w:t>
            </w:r>
            <w:r w:rsidR="002B00F4" w:rsidRPr="00F42858">
              <w:rPr>
                <w:noProof/>
                <w:webHidden/>
                <w:sz w:val="22"/>
              </w:rPr>
              <w:tab/>
            </w:r>
            <w:r w:rsidR="002B00F4" w:rsidRPr="00F42858">
              <w:rPr>
                <w:noProof/>
                <w:webHidden/>
                <w:sz w:val="22"/>
              </w:rPr>
              <w:fldChar w:fldCharType="begin"/>
            </w:r>
            <w:r w:rsidR="002B00F4" w:rsidRPr="00F42858">
              <w:rPr>
                <w:noProof/>
                <w:webHidden/>
                <w:sz w:val="22"/>
              </w:rPr>
              <w:instrText xml:space="preserve"> PAGEREF _Toc359491683 \h </w:instrText>
            </w:r>
            <w:r w:rsidR="002B00F4" w:rsidRPr="00F42858">
              <w:rPr>
                <w:noProof/>
                <w:webHidden/>
                <w:sz w:val="22"/>
              </w:rPr>
            </w:r>
            <w:r w:rsidR="002B00F4" w:rsidRPr="00F42858">
              <w:rPr>
                <w:noProof/>
                <w:webHidden/>
                <w:sz w:val="22"/>
              </w:rPr>
              <w:fldChar w:fldCharType="separate"/>
            </w:r>
            <w:r w:rsidR="00BD4DCF">
              <w:rPr>
                <w:noProof/>
                <w:webHidden/>
                <w:sz w:val="22"/>
              </w:rPr>
              <w:t>10</w:t>
            </w:r>
            <w:r w:rsidR="002B00F4" w:rsidRPr="00F42858">
              <w:rPr>
                <w:noProof/>
                <w:webHidden/>
                <w:sz w:val="22"/>
              </w:rPr>
              <w:fldChar w:fldCharType="end"/>
            </w:r>
          </w:hyperlink>
        </w:p>
        <w:p w:rsidR="002B00F4" w:rsidRPr="00F42858" w:rsidRDefault="00AE2325">
          <w:pPr>
            <w:pStyle w:val="TM1"/>
            <w:tabs>
              <w:tab w:val="left" w:pos="440"/>
              <w:tab w:val="right" w:leader="dot" w:pos="9060"/>
            </w:tabs>
            <w:rPr>
              <w:rFonts w:eastAsiaTheme="minorEastAsia"/>
              <w:b w:val="0"/>
              <w:bCs w:val="0"/>
              <w:i w:val="0"/>
              <w:iCs w:val="0"/>
              <w:noProof/>
              <w:sz w:val="20"/>
              <w:szCs w:val="22"/>
              <w:lang w:eastAsia="fr-FR"/>
            </w:rPr>
          </w:pPr>
          <w:hyperlink w:anchor="_Toc359491684" w:history="1">
            <w:r w:rsidR="002B00F4" w:rsidRPr="00F42858">
              <w:rPr>
                <w:rStyle w:val="Lienhypertexte"/>
                <w:noProof/>
                <w:sz w:val="22"/>
              </w:rPr>
              <w:t>B.</w:t>
            </w:r>
            <w:r w:rsidR="002B00F4" w:rsidRPr="00F42858">
              <w:rPr>
                <w:rFonts w:eastAsiaTheme="minorEastAsia"/>
                <w:b w:val="0"/>
                <w:bCs w:val="0"/>
                <w:i w:val="0"/>
                <w:iCs w:val="0"/>
                <w:noProof/>
                <w:sz w:val="20"/>
                <w:szCs w:val="22"/>
                <w:lang w:eastAsia="fr-FR"/>
              </w:rPr>
              <w:tab/>
            </w:r>
            <w:r w:rsidR="002B00F4" w:rsidRPr="00F42858">
              <w:rPr>
                <w:rStyle w:val="Lienhypertexte"/>
                <w:noProof/>
                <w:sz w:val="22"/>
              </w:rPr>
              <w:t>Option 2</w:t>
            </w:r>
            <w:r w:rsidR="002B00F4" w:rsidRPr="00F42858">
              <w:rPr>
                <w:noProof/>
                <w:webHidden/>
                <w:sz w:val="22"/>
              </w:rPr>
              <w:tab/>
            </w:r>
            <w:r w:rsidR="002B00F4" w:rsidRPr="00F42858">
              <w:rPr>
                <w:noProof/>
                <w:webHidden/>
                <w:sz w:val="22"/>
              </w:rPr>
              <w:fldChar w:fldCharType="begin"/>
            </w:r>
            <w:r w:rsidR="002B00F4" w:rsidRPr="00F42858">
              <w:rPr>
                <w:noProof/>
                <w:webHidden/>
                <w:sz w:val="22"/>
              </w:rPr>
              <w:instrText xml:space="preserve"> PAGEREF _Toc359491684 \h </w:instrText>
            </w:r>
            <w:r w:rsidR="002B00F4" w:rsidRPr="00F42858">
              <w:rPr>
                <w:noProof/>
                <w:webHidden/>
                <w:sz w:val="22"/>
              </w:rPr>
            </w:r>
            <w:r w:rsidR="002B00F4" w:rsidRPr="00F42858">
              <w:rPr>
                <w:noProof/>
                <w:webHidden/>
                <w:sz w:val="22"/>
              </w:rPr>
              <w:fldChar w:fldCharType="separate"/>
            </w:r>
            <w:r w:rsidR="00BD4DCF">
              <w:rPr>
                <w:noProof/>
                <w:webHidden/>
                <w:sz w:val="22"/>
              </w:rPr>
              <w:t>10</w:t>
            </w:r>
            <w:r w:rsidR="002B00F4" w:rsidRPr="00F42858">
              <w:rPr>
                <w:noProof/>
                <w:webHidden/>
                <w:sz w:val="22"/>
              </w:rPr>
              <w:fldChar w:fldCharType="end"/>
            </w:r>
          </w:hyperlink>
        </w:p>
        <w:p w:rsidR="008B2857" w:rsidRDefault="008C0D95">
          <w:pPr>
            <w:rPr>
              <w:b/>
              <w:bCs/>
            </w:rPr>
          </w:pPr>
          <w:r w:rsidRPr="00F42858">
            <w:rPr>
              <w:b/>
              <w:bCs/>
              <w:sz w:val="20"/>
            </w:rPr>
            <w:fldChar w:fldCharType="end"/>
          </w:r>
        </w:p>
      </w:sdtContent>
    </w:sdt>
    <w:p w:rsidR="007B6DAB" w:rsidRDefault="007B6DAB">
      <w:pPr>
        <w:rPr>
          <w:b/>
          <w:bCs/>
        </w:rPr>
      </w:pPr>
      <w:r>
        <w:rPr>
          <w:b/>
          <w:bCs/>
        </w:rPr>
        <w:br w:type="page"/>
      </w:r>
    </w:p>
    <w:p w:rsidR="00813127" w:rsidRDefault="005B326F" w:rsidP="00433B41">
      <w:pPr>
        <w:pStyle w:val="Titre1"/>
      </w:pPr>
      <w:bookmarkStart w:id="7" w:name="_Toc347233960"/>
      <w:bookmarkStart w:id="8" w:name="_Toc359491671"/>
      <w:r>
        <w:lastRenderedPageBreak/>
        <w:t>Présentation du projet</w:t>
      </w:r>
      <w:r w:rsidR="00433B41">
        <w:t> :</w:t>
      </w:r>
      <w:bookmarkEnd w:id="7"/>
      <w:bookmarkEnd w:id="8"/>
    </w:p>
    <w:p w:rsidR="00AF62B7" w:rsidRPr="00AF62B7" w:rsidRDefault="00AF62B7" w:rsidP="00AF62B7">
      <w:pPr>
        <w:spacing w:before="100" w:beforeAutospacing="1"/>
        <w:jc w:val="both"/>
        <w:rPr>
          <w:rFonts w:ascii="Times New Roman" w:eastAsia="Times New Roman" w:hAnsi="Times New Roman" w:cs="Times New Roman"/>
          <w:sz w:val="24"/>
          <w:szCs w:val="24"/>
          <w:lang w:eastAsia="fr-FR"/>
        </w:rPr>
      </w:pPr>
      <w:r w:rsidRPr="00AF62B7">
        <w:rPr>
          <w:rFonts w:ascii="Times New Roman" w:eastAsia="Times New Roman" w:hAnsi="Times New Roman" w:cs="Times New Roman"/>
          <w:b/>
          <w:bCs/>
          <w:sz w:val="24"/>
          <w:szCs w:val="24"/>
          <w:lang w:eastAsia="fr-FR"/>
        </w:rPr>
        <w:t>Ce projet RFID portant sur le traitement de l'information, propose un nombre important d'activités variées, pouvant se décomposer en trois grandes parties :</w:t>
      </w:r>
    </w:p>
    <w:p w:rsidR="00AF62B7" w:rsidRPr="00FF125D" w:rsidRDefault="00AF62B7" w:rsidP="00AF62B7">
      <w:pPr>
        <w:spacing w:before="100" w:beforeAutospacing="1"/>
        <w:jc w:val="both"/>
        <w:rPr>
          <w:rFonts w:ascii="Gisha" w:eastAsia="Gisha" w:hAnsi="Gisha" w:cs="Times New Roman"/>
          <w:sz w:val="20"/>
          <w:szCs w:val="20"/>
          <w:lang w:eastAsia="fr-FR"/>
        </w:rPr>
      </w:pPr>
      <w:r w:rsidRPr="00FF125D">
        <w:rPr>
          <w:rFonts w:ascii="Gisha" w:eastAsia="Gisha" w:hAnsi="Gisha" w:cs="Times New Roman"/>
          <w:sz w:val="20"/>
          <w:szCs w:val="20"/>
          <w:lang w:eastAsia="fr-FR"/>
        </w:rPr>
        <w:t>1- Dans un premier temps il s'agit de mettre en œuvre le matériel nécessaire à la lecture des informations stockées dans les transpondeurs (format carte ou jeton), et de tester son bon fonctionnement à l'aide du logiciel FRAMER. (</w:t>
      </w:r>
      <w:r w:rsidR="00FF125D" w:rsidRPr="00FF125D">
        <w:rPr>
          <w:rFonts w:ascii="Gisha" w:eastAsia="Gisha" w:hAnsi="Gisha" w:cs="Times New Roman"/>
          <w:sz w:val="20"/>
          <w:szCs w:val="20"/>
          <w:lang w:eastAsia="fr-FR"/>
        </w:rPr>
        <w:t>Voir</w:t>
      </w:r>
      <w:r w:rsidRPr="00FF125D">
        <w:rPr>
          <w:rFonts w:ascii="Gisha" w:eastAsia="Gisha" w:hAnsi="Gisha" w:cs="Times New Roman"/>
          <w:sz w:val="20"/>
          <w:szCs w:val="20"/>
          <w:lang w:eastAsia="fr-FR"/>
        </w:rPr>
        <w:t xml:space="preserve"> détail au chapitre Première Partie). Il serait aussi souhaitable de visualiser les signaux présents sur la liaison série. Temps estimé 2 x 2 heures.</w:t>
      </w:r>
    </w:p>
    <w:p w:rsidR="00AF62B7" w:rsidRPr="00FF125D" w:rsidRDefault="00AF62B7" w:rsidP="00AF62B7">
      <w:pPr>
        <w:spacing w:before="100" w:beforeAutospacing="1"/>
        <w:jc w:val="both"/>
        <w:rPr>
          <w:rFonts w:ascii="Gisha" w:eastAsia="Gisha" w:hAnsi="Gisha" w:cs="Times New Roman"/>
          <w:sz w:val="20"/>
          <w:szCs w:val="20"/>
          <w:lang w:eastAsia="fr-FR"/>
        </w:rPr>
      </w:pPr>
      <w:r w:rsidRPr="00FF125D">
        <w:rPr>
          <w:rFonts w:ascii="Gisha" w:eastAsia="Gisha" w:hAnsi="Gisha" w:cs="Times New Roman"/>
          <w:sz w:val="20"/>
          <w:szCs w:val="20"/>
          <w:lang w:eastAsia="fr-FR"/>
        </w:rPr>
        <w:t>2a- Ensuite, de réaliser un programme permettant d'acquérir via la liaison série, les informations présente sur le transpondeur. (</w:t>
      </w:r>
      <w:r w:rsidR="00FF125D" w:rsidRPr="00FF125D">
        <w:rPr>
          <w:rFonts w:ascii="Gisha" w:eastAsia="Gisha" w:hAnsi="Gisha" w:cs="Times New Roman"/>
          <w:sz w:val="20"/>
          <w:szCs w:val="20"/>
          <w:lang w:eastAsia="fr-FR"/>
        </w:rPr>
        <w:t>Voir</w:t>
      </w:r>
      <w:r w:rsidRPr="00FF125D">
        <w:rPr>
          <w:rFonts w:ascii="Gisha" w:eastAsia="Gisha" w:hAnsi="Gisha" w:cs="Times New Roman"/>
          <w:sz w:val="20"/>
          <w:szCs w:val="20"/>
          <w:lang w:eastAsia="fr-FR"/>
        </w:rPr>
        <w:t xml:space="preserve"> détail au chapitre Deuxième Partie). Temps estimé 3 (ou 4) x 2 heures.</w:t>
      </w:r>
    </w:p>
    <w:p w:rsidR="00AF62B7" w:rsidRPr="00FF125D" w:rsidRDefault="00AF62B7" w:rsidP="00AF62B7">
      <w:pPr>
        <w:spacing w:before="100" w:beforeAutospacing="1"/>
        <w:jc w:val="both"/>
        <w:rPr>
          <w:rFonts w:ascii="Gisha" w:eastAsia="Gisha" w:hAnsi="Gisha" w:cs="Times New Roman"/>
          <w:sz w:val="20"/>
          <w:szCs w:val="20"/>
          <w:lang w:eastAsia="fr-FR"/>
        </w:rPr>
      </w:pPr>
      <w:r w:rsidRPr="00FF125D">
        <w:rPr>
          <w:rFonts w:ascii="Gisha" w:eastAsia="Gisha" w:hAnsi="Gisha" w:cs="Times New Roman"/>
          <w:sz w:val="20"/>
          <w:szCs w:val="20"/>
          <w:lang w:eastAsia="fr-FR"/>
        </w:rPr>
        <w:t>2b- De faire une base de données contenant les informations des transpondeurs « autorisés ». On pourra par exemple utiliser « </w:t>
      </w:r>
      <w:proofErr w:type="spellStart"/>
      <w:r w:rsidRPr="00FF125D">
        <w:rPr>
          <w:rFonts w:ascii="Gisha" w:eastAsia="Gisha" w:hAnsi="Gisha" w:cs="Times New Roman"/>
          <w:sz w:val="20"/>
          <w:szCs w:val="20"/>
          <w:lang w:eastAsia="fr-FR"/>
        </w:rPr>
        <w:t>Processing</w:t>
      </w:r>
      <w:proofErr w:type="spellEnd"/>
      <w:r w:rsidRPr="00FF125D">
        <w:rPr>
          <w:rFonts w:ascii="Gisha" w:eastAsia="Gisha" w:hAnsi="Gisha" w:cs="Times New Roman"/>
          <w:sz w:val="20"/>
          <w:szCs w:val="20"/>
          <w:lang w:eastAsia="fr-FR"/>
        </w:rPr>
        <w:t> » pour créer cette base de données (saisie de chaine de caractères, stockage sous forme de liste, etc...), ou faire cette base de données avec un logiciel du type « bloc notes » et demander à ce qu'elle soit cryptées (cryptage César ou affine, cette partie n'est pas abordée dans ce dossier). Temps estimé 3 (ou 4) x 2heures.</w:t>
      </w:r>
    </w:p>
    <w:p w:rsidR="00AF62B7" w:rsidRPr="00FF125D" w:rsidRDefault="00AF62B7" w:rsidP="00AF62B7">
      <w:pPr>
        <w:spacing w:before="100" w:beforeAutospacing="1"/>
        <w:jc w:val="both"/>
        <w:rPr>
          <w:rFonts w:ascii="Gisha" w:eastAsia="Gisha" w:hAnsi="Gisha" w:cs="Times New Roman"/>
          <w:sz w:val="20"/>
          <w:szCs w:val="20"/>
          <w:lang w:eastAsia="fr-FR"/>
        </w:rPr>
      </w:pPr>
      <w:r w:rsidRPr="00FF125D">
        <w:rPr>
          <w:rFonts w:ascii="Gisha" w:eastAsia="Gisha" w:hAnsi="Gisha" w:cs="Times New Roman"/>
          <w:sz w:val="20"/>
          <w:szCs w:val="20"/>
          <w:lang w:eastAsia="fr-FR"/>
        </w:rPr>
        <w:t>3- Et pour finir, comparer la carte lue avec cette base de données, et afficher « carte bonne » ou « carte mauvaise »</w:t>
      </w:r>
      <w:r w:rsidR="00FF125D">
        <w:rPr>
          <w:rFonts w:ascii="Gisha" w:eastAsia="Gisha" w:hAnsi="Gisha" w:cs="Times New Roman"/>
          <w:sz w:val="20"/>
          <w:szCs w:val="20"/>
          <w:lang w:eastAsia="fr-FR"/>
        </w:rPr>
        <w:t xml:space="preserve"> </w:t>
      </w:r>
      <w:r w:rsidR="00FF125D" w:rsidRPr="00FF125D">
        <w:rPr>
          <w:rFonts w:ascii="Gisha" w:eastAsia="Gisha" w:hAnsi="Gisha" w:cs="Times New Roman"/>
          <w:sz w:val="20"/>
          <w:szCs w:val="20"/>
          <w:lang w:eastAsia="fr-FR"/>
        </w:rPr>
        <w:t>(voir</w:t>
      </w:r>
      <w:r w:rsidRPr="00FF125D">
        <w:rPr>
          <w:rFonts w:ascii="Gisha" w:eastAsia="Gisha" w:hAnsi="Gisha" w:cs="Times New Roman"/>
          <w:sz w:val="20"/>
          <w:szCs w:val="20"/>
          <w:lang w:eastAsia="fr-FR"/>
        </w:rPr>
        <w:t xml:space="preserve"> détail au chapitre Deuxième Partie). Temps estimé 3 (ou 4) x 2 heures.</w:t>
      </w:r>
    </w:p>
    <w:p w:rsidR="00AF62B7" w:rsidRPr="00FF125D" w:rsidRDefault="00AF62B7" w:rsidP="00AF62B7">
      <w:pPr>
        <w:spacing w:before="100" w:beforeAutospacing="1"/>
        <w:jc w:val="both"/>
        <w:rPr>
          <w:rFonts w:ascii="Gisha" w:eastAsia="Gisha" w:hAnsi="Gisha" w:cs="Times New Roman"/>
          <w:sz w:val="20"/>
          <w:szCs w:val="20"/>
          <w:lang w:eastAsia="fr-FR"/>
        </w:rPr>
      </w:pPr>
      <w:r w:rsidRPr="00FF125D">
        <w:rPr>
          <w:rFonts w:ascii="Gisha" w:eastAsia="Gisha" w:hAnsi="Gisha" w:cs="Times New Roman"/>
          <w:sz w:val="20"/>
          <w:szCs w:val="20"/>
          <w:lang w:eastAsia="fr-FR"/>
        </w:rPr>
        <w:t>Les parties 2a et 2b peuvent être réalisées en parallèles par différents élèves d'un même groupe, le temps total de ce projet peut être estimé à environ 8 à 10 séances de 2 heures.</w:t>
      </w:r>
    </w:p>
    <w:p w:rsidR="00AF62B7" w:rsidRDefault="00FF125D" w:rsidP="00433B41">
      <w:pPr>
        <w:jc w:val="both"/>
      </w:pPr>
      <w:r>
        <w:rPr>
          <w:rFonts w:ascii="Gisha" w:eastAsia="Gisha" w:hAnsi="Gisha" w:cs="Times New Roman"/>
          <w:noProof/>
          <w:color w:val="FF0000"/>
          <w:sz w:val="20"/>
          <w:szCs w:val="20"/>
          <w:lang w:eastAsia="fr-FR"/>
        </w:rPr>
        <w:drawing>
          <wp:anchor distT="0" distB="0" distL="114300" distR="114300" simplePos="0" relativeHeight="251658240" behindDoc="0" locked="0" layoutInCell="1" allowOverlap="1" wp14:anchorId="61272EC7" wp14:editId="373A7983">
            <wp:simplePos x="0" y="0"/>
            <wp:positionH relativeFrom="column">
              <wp:posOffset>174625</wp:posOffset>
            </wp:positionH>
            <wp:positionV relativeFrom="paragraph">
              <wp:posOffset>231775</wp:posOffset>
            </wp:positionV>
            <wp:extent cx="5727700" cy="3072130"/>
            <wp:effectExtent l="19050" t="19050" r="6350" b="0"/>
            <wp:wrapSquare wrapText="bothSides"/>
            <wp:docPr id="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5727700" cy="3072130"/>
                    </a:xfrm>
                    <a:prstGeom prst="rect">
                      <a:avLst/>
                    </a:prstGeom>
                    <a:noFill/>
                    <a:ln w="9525">
                      <a:solidFill>
                        <a:schemeClr val="tx1"/>
                      </a:solidFill>
                      <a:miter lim="800000"/>
                      <a:headEnd/>
                      <a:tailEnd/>
                    </a:ln>
                  </pic:spPr>
                </pic:pic>
              </a:graphicData>
            </a:graphic>
            <wp14:sizeRelH relativeFrom="margin">
              <wp14:pctWidth>0</wp14:pctWidth>
            </wp14:sizeRelH>
            <wp14:sizeRelV relativeFrom="margin">
              <wp14:pctHeight>0</wp14:pctHeight>
            </wp14:sizeRelV>
          </wp:anchor>
        </w:drawing>
      </w:r>
    </w:p>
    <w:p w:rsidR="00AF62B7" w:rsidRDefault="00155213" w:rsidP="00155213">
      <w:pPr>
        <w:rPr>
          <w:rFonts w:ascii="Gisha" w:eastAsia="Gisha" w:hAnsi="Gisha" w:cs="Times New Roman"/>
          <w:color w:val="FF0000"/>
          <w:sz w:val="20"/>
          <w:szCs w:val="20"/>
          <w:lang w:bidi="en-US"/>
        </w:rPr>
      </w:pPr>
      <w:r>
        <w:rPr>
          <w:rFonts w:ascii="Gisha" w:eastAsia="Gisha" w:hAnsi="Gisha" w:cs="Times New Roman"/>
          <w:color w:val="FF0000"/>
          <w:sz w:val="20"/>
          <w:szCs w:val="20"/>
          <w:lang w:bidi="en-US"/>
        </w:rPr>
        <w:br w:type="textWrapping" w:clear="all"/>
      </w:r>
    </w:p>
    <w:p w:rsidR="00FF125D" w:rsidRDefault="00FF125D">
      <w:pPr>
        <w:rPr>
          <w:rFonts w:ascii="Times New Roman" w:eastAsia="Times New Roman" w:hAnsi="Times New Roman" w:cs="Times New Roman"/>
          <w:b/>
          <w:bCs/>
          <w:color w:val="000000"/>
          <w:sz w:val="24"/>
          <w:szCs w:val="24"/>
          <w:u w:val="single"/>
          <w:lang w:eastAsia="fr-FR"/>
        </w:rPr>
      </w:pPr>
      <w:r>
        <w:rPr>
          <w:rFonts w:ascii="Times New Roman" w:eastAsia="Times New Roman" w:hAnsi="Times New Roman" w:cs="Times New Roman"/>
          <w:b/>
          <w:bCs/>
          <w:color w:val="000000"/>
          <w:sz w:val="24"/>
          <w:szCs w:val="24"/>
          <w:u w:val="single"/>
          <w:lang w:eastAsia="fr-FR"/>
        </w:rPr>
        <w:br w:type="page"/>
      </w:r>
    </w:p>
    <w:p w:rsidR="002C3E64" w:rsidRPr="002C3E64" w:rsidRDefault="002C3E64" w:rsidP="002C3E64">
      <w:pPr>
        <w:spacing w:before="100" w:beforeAutospacing="1"/>
        <w:ind w:left="11"/>
        <w:rPr>
          <w:rFonts w:ascii="Times New Roman" w:eastAsia="Times New Roman" w:hAnsi="Times New Roman" w:cs="Times New Roman"/>
          <w:sz w:val="24"/>
          <w:szCs w:val="24"/>
          <w:lang w:eastAsia="fr-FR"/>
        </w:rPr>
      </w:pPr>
      <w:r>
        <w:rPr>
          <w:rFonts w:ascii="Times New Roman" w:eastAsia="Times New Roman" w:hAnsi="Times New Roman" w:cs="Times New Roman"/>
          <w:b/>
          <w:bCs/>
          <w:color w:val="000000"/>
          <w:sz w:val="24"/>
          <w:szCs w:val="24"/>
          <w:u w:val="single"/>
          <w:lang w:eastAsia="fr-FR"/>
        </w:rPr>
        <w:lastRenderedPageBreak/>
        <w:t>C</w:t>
      </w:r>
      <w:r w:rsidRPr="002C3E64">
        <w:rPr>
          <w:rFonts w:ascii="Times New Roman" w:eastAsia="Times New Roman" w:hAnsi="Times New Roman" w:cs="Times New Roman"/>
          <w:b/>
          <w:bCs/>
          <w:color w:val="000000"/>
          <w:sz w:val="24"/>
          <w:szCs w:val="24"/>
          <w:u w:val="single"/>
          <w:lang w:eastAsia="fr-FR"/>
        </w:rPr>
        <w:t>hamp technologique:</w:t>
      </w:r>
      <w:r w:rsidRPr="002C3E64">
        <w:rPr>
          <w:rFonts w:ascii="Times New Roman" w:eastAsia="Times New Roman" w:hAnsi="Times New Roman" w:cs="Times New Roman"/>
          <w:color w:val="000000"/>
          <w:sz w:val="24"/>
          <w:szCs w:val="24"/>
          <w:lang w:eastAsia="fr-FR"/>
        </w:rPr>
        <w:t xml:space="preserve"> Informatique, communication et stockage d'informations.</w:t>
      </w:r>
    </w:p>
    <w:p w:rsidR="002C3E64" w:rsidRPr="002C3E64" w:rsidRDefault="002C3E64" w:rsidP="002C3E64">
      <w:pPr>
        <w:spacing w:before="100" w:beforeAutospacing="1"/>
        <w:ind w:left="11"/>
        <w:jc w:val="both"/>
        <w:rPr>
          <w:rFonts w:ascii="Times New Roman" w:eastAsia="Times New Roman" w:hAnsi="Times New Roman" w:cs="Times New Roman"/>
          <w:sz w:val="24"/>
          <w:szCs w:val="24"/>
          <w:lang w:eastAsia="fr-FR"/>
        </w:rPr>
      </w:pPr>
      <w:r w:rsidRPr="002C3E64">
        <w:rPr>
          <w:rFonts w:ascii="Times New Roman" w:eastAsia="Times New Roman" w:hAnsi="Times New Roman" w:cs="Times New Roman"/>
          <w:b/>
          <w:bCs/>
          <w:color w:val="000000"/>
          <w:sz w:val="24"/>
          <w:szCs w:val="24"/>
          <w:u w:val="single"/>
          <w:lang w:eastAsia="fr-FR"/>
        </w:rPr>
        <w:t>Support d’étude:</w:t>
      </w:r>
      <w:r w:rsidRPr="002C3E64">
        <w:rPr>
          <w:rFonts w:ascii="Times New Roman" w:eastAsia="Times New Roman" w:hAnsi="Times New Roman" w:cs="Times New Roman"/>
          <w:color w:val="000000"/>
          <w:sz w:val="24"/>
          <w:szCs w:val="24"/>
          <w:lang w:eastAsia="fr-FR"/>
        </w:rPr>
        <w:t xml:space="preserve"> Identification et stockage d'informations par puce transpondeur (radio étiquette) et lecteur RFID associé à un ordinateur, via un logiciel de programmation du type « </w:t>
      </w:r>
      <w:proofErr w:type="spellStart"/>
      <w:r w:rsidRPr="002C3E64">
        <w:rPr>
          <w:rFonts w:ascii="Times New Roman" w:eastAsia="Times New Roman" w:hAnsi="Times New Roman" w:cs="Times New Roman"/>
          <w:color w:val="000000"/>
          <w:sz w:val="24"/>
          <w:szCs w:val="24"/>
          <w:lang w:eastAsia="fr-FR"/>
        </w:rPr>
        <w:t>Processing</w:t>
      </w:r>
      <w:proofErr w:type="spellEnd"/>
      <w:r w:rsidRPr="002C3E64">
        <w:rPr>
          <w:rFonts w:ascii="Times New Roman" w:eastAsia="Times New Roman" w:hAnsi="Times New Roman" w:cs="Times New Roman"/>
          <w:color w:val="000000"/>
          <w:sz w:val="24"/>
          <w:szCs w:val="24"/>
          <w:lang w:eastAsia="fr-FR"/>
        </w:rPr>
        <w:t> ».</w:t>
      </w:r>
    </w:p>
    <w:p w:rsidR="002C3E64" w:rsidRPr="002C3E64" w:rsidRDefault="002C3E64" w:rsidP="002C3E64">
      <w:pPr>
        <w:spacing w:before="100" w:beforeAutospacing="1"/>
        <w:jc w:val="both"/>
        <w:rPr>
          <w:rFonts w:ascii="Times New Roman" w:eastAsia="Times New Roman" w:hAnsi="Times New Roman" w:cs="Times New Roman"/>
          <w:sz w:val="24"/>
          <w:szCs w:val="24"/>
          <w:lang w:eastAsia="fr-FR"/>
        </w:rPr>
      </w:pPr>
      <w:r w:rsidRPr="002C3E64">
        <w:rPr>
          <w:rFonts w:ascii="Times New Roman" w:eastAsia="Times New Roman" w:hAnsi="Times New Roman" w:cs="Times New Roman"/>
          <w:b/>
          <w:bCs/>
          <w:color w:val="000000"/>
          <w:sz w:val="24"/>
          <w:szCs w:val="24"/>
          <w:u w:val="single"/>
          <w:lang w:eastAsia="fr-FR"/>
        </w:rPr>
        <w:t>Centre d'intérêt:</w:t>
      </w:r>
      <w:r w:rsidRPr="002C3E64">
        <w:rPr>
          <w:rFonts w:ascii="Times New Roman" w:eastAsia="Times New Roman" w:hAnsi="Times New Roman" w:cs="Times New Roman"/>
          <w:color w:val="000000"/>
          <w:sz w:val="24"/>
          <w:szCs w:val="24"/>
          <w:lang w:eastAsia="fr-FR"/>
        </w:rPr>
        <w:t xml:space="preserve"> Le but de ce projet est de mettre en œuvre ce système d'identification, mais aussi de faire travailler les élèves sur les impacts sociaux d'un tel produit (identification, passeport, carnet de santé, moyens de paiement, etc…). On pourra ainsi réfléchir sur le suivi personnalisé d'un produit ou d'un animal, sur la traçabilité optimisée d'un produit ou d'un animal, sur la sécurisation de l'information, sur la persistance de l'information. La connaissance de cette technologie de plus en plus présente dans notre environnement est aussi un élément important du projet.</w:t>
      </w:r>
    </w:p>
    <w:p w:rsidR="002C3E64" w:rsidRPr="002C3E64" w:rsidRDefault="002C3E64" w:rsidP="002C3E64">
      <w:pPr>
        <w:spacing w:before="100" w:beforeAutospacing="1"/>
        <w:ind w:left="11"/>
        <w:rPr>
          <w:rFonts w:ascii="Times New Roman" w:eastAsia="Times New Roman" w:hAnsi="Times New Roman" w:cs="Times New Roman"/>
          <w:sz w:val="24"/>
          <w:szCs w:val="24"/>
          <w:lang w:eastAsia="fr-FR"/>
        </w:rPr>
      </w:pPr>
      <w:r w:rsidRPr="002C3E64">
        <w:rPr>
          <w:rFonts w:ascii="Times New Roman" w:eastAsia="Times New Roman" w:hAnsi="Times New Roman" w:cs="Times New Roman"/>
          <w:b/>
          <w:bCs/>
          <w:sz w:val="24"/>
          <w:szCs w:val="24"/>
          <w:u w:val="single"/>
          <w:lang w:eastAsia="fr-FR"/>
        </w:rPr>
        <w:t>Compétences visées:</w:t>
      </w:r>
      <w:r w:rsidRPr="002C3E64">
        <w:rPr>
          <w:rFonts w:ascii="Times New Roman" w:eastAsia="Times New Roman" w:hAnsi="Times New Roman" w:cs="Times New Roman"/>
          <w:sz w:val="24"/>
          <w:szCs w:val="24"/>
          <w:lang w:eastAsia="fr-FR"/>
        </w:rPr>
        <w:t xml:space="preserve"> </w:t>
      </w:r>
      <w:r w:rsidRPr="002C3E64">
        <w:rPr>
          <w:rFonts w:ascii="Times New Roman" w:eastAsia="Times New Roman" w:hAnsi="Times New Roman" w:cs="Times New Roman"/>
          <w:color w:val="000000"/>
          <w:sz w:val="24"/>
          <w:szCs w:val="24"/>
          <w:lang w:eastAsia="fr-FR"/>
        </w:rPr>
        <w:t>Comprendre un algorithme et expliquer ce qu'il fait.</w:t>
      </w:r>
    </w:p>
    <w:p w:rsidR="002C3E64" w:rsidRPr="002C3E64" w:rsidRDefault="002C3E64" w:rsidP="00F70FC7">
      <w:pPr>
        <w:pStyle w:val="Paragraphedeliste"/>
        <w:numPr>
          <w:ilvl w:val="0"/>
          <w:numId w:val="6"/>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Modifier un algorithme existant pour obtenir un résultat différent.</w:t>
      </w:r>
    </w:p>
    <w:p w:rsidR="002C3E64" w:rsidRPr="002C3E64" w:rsidRDefault="002C3E64" w:rsidP="00F70FC7">
      <w:pPr>
        <w:pStyle w:val="Paragraphedeliste"/>
        <w:numPr>
          <w:ilvl w:val="0"/>
          <w:numId w:val="6"/>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Concevoir un algorithme. Programmer un algorithme.</w:t>
      </w:r>
    </w:p>
    <w:p w:rsidR="002C3E64" w:rsidRPr="002C3E64" w:rsidRDefault="002C3E64" w:rsidP="00F70FC7">
      <w:pPr>
        <w:pStyle w:val="Paragraphedeliste"/>
        <w:numPr>
          <w:ilvl w:val="0"/>
          <w:numId w:val="6"/>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Concevoir l'entête (ou l'interface) d'une fonction, puis la fonction elle-même.</w:t>
      </w:r>
    </w:p>
    <w:p w:rsidR="002C3E64" w:rsidRPr="002C3E64" w:rsidRDefault="002C3E64" w:rsidP="00F70FC7">
      <w:pPr>
        <w:pStyle w:val="Paragraphedeliste"/>
        <w:numPr>
          <w:ilvl w:val="0"/>
          <w:numId w:val="6"/>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Mettre un programme au point en le testant, en l'instrumentant.</w:t>
      </w:r>
    </w:p>
    <w:p w:rsidR="002C3E64" w:rsidRPr="002C3E64" w:rsidRDefault="002C3E64" w:rsidP="00F70FC7">
      <w:pPr>
        <w:pStyle w:val="Paragraphedeliste"/>
        <w:numPr>
          <w:ilvl w:val="0"/>
          <w:numId w:val="6"/>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Établir une communication sérielle entre deux machines (lecteur RFID et PC).</w:t>
      </w:r>
    </w:p>
    <w:p w:rsidR="002C3E64" w:rsidRPr="002C3E64" w:rsidRDefault="002C3E64" w:rsidP="00F70FC7">
      <w:pPr>
        <w:pStyle w:val="Paragraphedeliste"/>
        <w:numPr>
          <w:ilvl w:val="0"/>
          <w:numId w:val="6"/>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Décrire une situation d'adressage sur un type de réseau particulier.</w:t>
      </w:r>
    </w:p>
    <w:p w:rsidR="002C3E64" w:rsidRPr="002C3E64" w:rsidRDefault="002C3E64" w:rsidP="00F70FC7">
      <w:pPr>
        <w:pStyle w:val="Paragraphedeliste"/>
        <w:numPr>
          <w:ilvl w:val="0"/>
          <w:numId w:val="6"/>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Analyser le trafic (trames) sur un réseau et mettre ainsi en évidence la notion de protocole (liaison série RS 232 entre le lecteur RFID et le PC).</w:t>
      </w:r>
    </w:p>
    <w:p w:rsidR="002C3E64" w:rsidRPr="002C3E64" w:rsidRDefault="002C3E64" w:rsidP="002C3E64">
      <w:pPr>
        <w:spacing w:before="100" w:beforeAutospacing="1"/>
        <w:ind w:left="11"/>
        <w:rPr>
          <w:rFonts w:ascii="Times New Roman" w:eastAsia="Times New Roman" w:hAnsi="Times New Roman" w:cs="Times New Roman"/>
          <w:sz w:val="24"/>
          <w:szCs w:val="24"/>
          <w:lang w:eastAsia="fr-FR"/>
        </w:rPr>
      </w:pPr>
      <w:r w:rsidRPr="002C3E64">
        <w:rPr>
          <w:rFonts w:ascii="Times New Roman" w:eastAsia="Times New Roman" w:hAnsi="Times New Roman" w:cs="Times New Roman"/>
          <w:b/>
          <w:bCs/>
          <w:sz w:val="24"/>
          <w:szCs w:val="24"/>
          <w:u w:val="single"/>
          <w:lang w:eastAsia="fr-FR"/>
        </w:rPr>
        <w:t>Savoirs associés:</w:t>
      </w:r>
      <w:r w:rsidRPr="002C3E64">
        <w:rPr>
          <w:rFonts w:ascii="Times New Roman" w:eastAsia="Times New Roman" w:hAnsi="Times New Roman" w:cs="Times New Roman"/>
          <w:sz w:val="24"/>
          <w:szCs w:val="24"/>
          <w:lang w:eastAsia="fr-FR"/>
        </w:rPr>
        <w:t xml:space="preserve"> </w:t>
      </w:r>
      <w:r w:rsidRPr="002C3E64">
        <w:rPr>
          <w:rFonts w:ascii="Times New Roman" w:eastAsia="Times New Roman" w:hAnsi="Times New Roman" w:cs="Times New Roman"/>
          <w:color w:val="000000"/>
          <w:sz w:val="24"/>
          <w:szCs w:val="24"/>
          <w:lang w:eastAsia="fr-FR"/>
        </w:rPr>
        <w:t>Algorithmes simples</w:t>
      </w:r>
    </w:p>
    <w:p w:rsidR="002C3E64" w:rsidRPr="002C3E64" w:rsidRDefault="002C3E64" w:rsidP="00F70FC7">
      <w:pPr>
        <w:pStyle w:val="Paragraphedeliste"/>
        <w:numPr>
          <w:ilvl w:val="0"/>
          <w:numId w:val="7"/>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Fonctions</w:t>
      </w:r>
    </w:p>
    <w:p w:rsidR="002C3E64" w:rsidRPr="002C3E64" w:rsidRDefault="002C3E64" w:rsidP="00F70FC7">
      <w:pPr>
        <w:pStyle w:val="Paragraphedeliste"/>
        <w:numPr>
          <w:ilvl w:val="0"/>
          <w:numId w:val="7"/>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Correction d'un programme</w:t>
      </w:r>
    </w:p>
    <w:p w:rsidR="002C3E64" w:rsidRPr="002C3E64" w:rsidRDefault="002C3E64" w:rsidP="00F70FC7">
      <w:pPr>
        <w:pStyle w:val="Paragraphedeliste"/>
        <w:numPr>
          <w:ilvl w:val="0"/>
          <w:numId w:val="7"/>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Transmission point à point</w:t>
      </w:r>
    </w:p>
    <w:p w:rsidR="002C3E64" w:rsidRPr="002C3E64" w:rsidRDefault="002C3E64" w:rsidP="00F70FC7">
      <w:pPr>
        <w:pStyle w:val="Paragraphedeliste"/>
        <w:numPr>
          <w:ilvl w:val="0"/>
          <w:numId w:val="7"/>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Éléments d'architecture</w:t>
      </w:r>
    </w:p>
    <w:p w:rsidR="002C3E64" w:rsidRPr="002C3E64" w:rsidRDefault="002C3E64" w:rsidP="00F70FC7">
      <w:pPr>
        <w:pStyle w:val="Paragraphedeliste"/>
        <w:numPr>
          <w:ilvl w:val="0"/>
          <w:numId w:val="7"/>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Composants de base (unité centrale, mémoires, périphériques).</w:t>
      </w:r>
    </w:p>
    <w:p w:rsidR="002C3E64" w:rsidRPr="002C3E64" w:rsidRDefault="002C3E64" w:rsidP="002C3E64">
      <w:pPr>
        <w:spacing w:before="100" w:beforeAutospacing="1"/>
        <w:ind w:left="11"/>
        <w:rPr>
          <w:rFonts w:ascii="Times New Roman" w:eastAsia="Times New Roman" w:hAnsi="Times New Roman" w:cs="Times New Roman"/>
          <w:sz w:val="24"/>
          <w:szCs w:val="24"/>
          <w:lang w:eastAsia="fr-FR"/>
        </w:rPr>
      </w:pPr>
      <w:r w:rsidRPr="002C3E64">
        <w:rPr>
          <w:rFonts w:ascii="Times New Roman" w:eastAsia="Times New Roman" w:hAnsi="Times New Roman" w:cs="Times New Roman"/>
          <w:b/>
          <w:bCs/>
          <w:color w:val="000000"/>
          <w:sz w:val="24"/>
          <w:szCs w:val="24"/>
          <w:u w:val="single"/>
          <w:lang w:eastAsia="fr-FR"/>
        </w:rPr>
        <w:t>Outils logiciels associés:</w:t>
      </w:r>
      <w:r w:rsidRPr="002C3E64">
        <w:rPr>
          <w:rFonts w:ascii="Times New Roman" w:eastAsia="Times New Roman" w:hAnsi="Times New Roman" w:cs="Times New Roman"/>
          <w:color w:val="000000"/>
          <w:sz w:val="24"/>
          <w:szCs w:val="24"/>
          <w:lang w:eastAsia="fr-FR"/>
        </w:rPr>
        <w:t xml:space="preserve"> Logiciel </w:t>
      </w:r>
      <w:proofErr w:type="spellStart"/>
      <w:r w:rsidRPr="002C3E64">
        <w:rPr>
          <w:rFonts w:ascii="Times New Roman" w:eastAsia="Times New Roman" w:hAnsi="Times New Roman" w:cs="Times New Roman"/>
          <w:color w:val="000000"/>
          <w:sz w:val="24"/>
          <w:szCs w:val="24"/>
          <w:lang w:eastAsia="fr-FR"/>
        </w:rPr>
        <w:t>Framer</w:t>
      </w:r>
      <w:proofErr w:type="spellEnd"/>
      <w:r w:rsidRPr="002C3E64">
        <w:rPr>
          <w:rFonts w:ascii="Times New Roman" w:eastAsia="Times New Roman" w:hAnsi="Times New Roman" w:cs="Times New Roman"/>
          <w:color w:val="000000"/>
          <w:sz w:val="24"/>
          <w:szCs w:val="24"/>
          <w:lang w:eastAsia="fr-FR"/>
        </w:rPr>
        <w:t xml:space="preserve"> pour tester le bon fonctionnement de l'ensemble. Mise en œuvre et programmation avec le logiciel « </w:t>
      </w:r>
      <w:proofErr w:type="spellStart"/>
      <w:r w:rsidRPr="002C3E64">
        <w:rPr>
          <w:rFonts w:ascii="Times New Roman" w:eastAsia="Times New Roman" w:hAnsi="Times New Roman" w:cs="Times New Roman"/>
          <w:color w:val="000000"/>
          <w:sz w:val="24"/>
          <w:szCs w:val="24"/>
          <w:lang w:eastAsia="fr-FR"/>
        </w:rPr>
        <w:t>Processing</w:t>
      </w:r>
      <w:proofErr w:type="spellEnd"/>
      <w:r w:rsidRPr="002C3E64">
        <w:rPr>
          <w:rFonts w:ascii="Times New Roman" w:eastAsia="Times New Roman" w:hAnsi="Times New Roman" w:cs="Times New Roman"/>
          <w:color w:val="000000"/>
          <w:sz w:val="24"/>
          <w:szCs w:val="24"/>
          <w:lang w:eastAsia="fr-FR"/>
        </w:rPr>
        <w:t> ». On peut mener ce projet sur un autre logiciel bien sûr.</w:t>
      </w:r>
    </w:p>
    <w:p w:rsidR="002C3E64" w:rsidRPr="002C3E64" w:rsidRDefault="002C3E64" w:rsidP="002C3E64">
      <w:pPr>
        <w:spacing w:before="100" w:beforeAutospacing="1"/>
        <w:ind w:left="11"/>
        <w:rPr>
          <w:rFonts w:ascii="Times New Roman" w:eastAsia="Times New Roman" w:hAnsi="Times New Roman" w:cs="Times New Roman"/>
          <w:sz w:val="24"/>
          <w:szCs w:val="24"/>
          <w:lang w:eastAsia="fr-FR"/>
        </w:rPr>
      </w:pPr>
      <w:r w:rsidRPr="002C3E64">
        <w:rPr>
          <w:rFonts w:ascii="Times New Roman" w:eastAsia="Times New Roman" w:hAnsi="Times New Roman" w:cs="Times New Roman"/>
          <w:b/>
          <w:bCs/>
          <w:color w:val="000000"/>
          <w:sz w:val="24"/>
          <w:szCs w:val="24"/>
          <w:u w:val="single"/>
          <w:lang w:eastAsia="fr-FR"/>
        </w:rPr>
        <w:t>Matériels proposés</w:t>
      </w:r>
      <w:r w:rsidRPr="002C3E64">
        <w:rPr>
          <w:rFonts w:ascii="Times New Roman" w:eastAsia="Times New Roman" w:hAnsi="Times New Roman" w:cs="Times New Roman"/>
          <w:b/>
          <w:bCs/>
          <w:color w:val="000000"/>
          <w:sz w:val="24"/>
          <w:szCs w:val="24"/>
          <w:lang w:eastAsia="fr-FR"/>
        </w:rPr>
        <w:t>:</w:t>
      </w:r>
      <w:r w:rsidRPr="002C3E64">
        <w:rPr>
          <w:rFonts w:ascii="Times New Roman" w:eastAsia="Times New Roman" w:hAnsi="Times New Roman" w:cs="Times New Roman"/>
          <w:color w:val="000000"/>
          <w:sz w:val="24"/>
          <w:szCs w:val="24"/>
          <w:lang w:eastAsia="fr-FR"/>
        </w:rPr>
        <w:t xml:space="preserve"> On trouve chez « lextronic.fr », les éléments nécessaires à la mise en œuvre de ce projet pour un coût raisonnable.</w:t>
      </w:r>
    </w:p>
    <w:p w:rsidR="002C3E64" w:rsidRPr="002C3E64" w:rsidRDefault="002C3E64" w:rsidP="00F70FC7">
      <w:pPr>
        <w:pStyle w:val="Paragraphedeliste"/>
        <w:numPr>
          <w:ilvl w:val="0"/>
          <w:numId w:val="8"/>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module lecteur RFID « OEM » RFID « UM-005 » 27,51 euros TTC</w:t>
      </w:r>
    </w:p>
    <w:p w:rsidR="002C3E64" w:rsidRPr="002C3E64" w:rsidRDefault="002C3E64" w:rsidP="00F70FC7">
      <w:pPr>
        <w:pStyle w:val="Paragraphedeliste"/>
        <w:numPr>
          <w:ilvl w:val="0"/>
          <w:numId w:val="8"/>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antenne RFID 125Khz, « ANT-RFID2 » 2,50 euros TTC</w:t>
      </w:r>
    </w:p>
    <w:p w:rsidR="002C3E64" w:rsidRPr="002C3E64" w:rsidRDefault="002C3E64" w:rsidP="00F70FC7">
      <w:pPr>
        <w:pStyle w:val="Paragraphedeliste"/>
        <w:numPr>
          <w:ilvl w:val="0"/>
          <w:numId w:val="8"/>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carte transpondeur « RFID-CARD1 » 2,00 euros TTC</w:t>
      </w:r>
    </w:p>
    <w:p w:rsidR="002C3E64" w:rsidRPr="002C3E64" w:rsidRDefault="002C3E64" w:rsidP="00F70FC7">
      <w:pPr>
        <w:pStyle w:val="Paragraphedeliste"/>
        <w:numPr>
          <w:ilvl w:val="0"/>
          <w:numId w:val="8"/>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 xml:space="preserve">platine d'interface RS232 « MX81 » 8,50 euros </w:t>
      </w:r>
      <w:proofErr w:type="spellStart"/>
      <w:r w:rsidRPr="002C3E64">
        <w:rPr>
          <w:rFonts w:ascii="Times New Roman" w:eastAsia="Times New Roman" w:hAnsi="Times New Roman" w:cs="Times New Roman"/>
          <w:color w:val="000000"/>
          <w:sz w:val="24"/>
          <w:szCs w:val="24"/>
          <w:lang w:eastAsia="fr-FR"/>
        </w:rPr>
        <w:t>TTC</w:t>
      </w:r>
      <w:r>
        <w:rPr>
          <w:rFonts w:ascii="Times New Roman" w:eastAsia="Times New Roman" w:hAnsi="Times New Roman" w:cs="Times New Roman"/>
          <w:color w:val="000000"/>
          <w:sz w:val="24"/>
          <w:szCs w:val="24"/>
          <w:lang w:eastAsia="fr-FR"/>
        </w:rPr>
        <w:t>n</w:t>
      </w:r>
      <w:r w:rsidRPr="002C3E64">
        <w:rPr>
          <w:rFonts w:ascii="Times New Roman" w:eastAsia="Times New Roman" w:hAnsi="Times New Roman" w:cs="Times New Roman"/>
          <w:color w:val="000000"/>
          <w:sz w:val="24"/>
          <w:szCs w:val="24"/>
          <w:lang w:eastAsia="fr-FR"/>
        </w:rPr>
        <w:t>ou</w:t>
      </w:r>
      <w:proofErr w:type="spellEnd"/>
      <w:r w:rsidRPr="002C3E64">
        <w:rPr>
          <w:rFonts w:ascii="Times New Roman" w:eastAsia="Times New Roman" w:hAnsi="Times New Roman" w:cs="Times New Roman"/>
          <w:color w:val="000000"/>
          <w:sz w:val="24"/>
          <w:szCs w:val="24"/>
          <w:lang w:eastAsia="fr-FR"/>
        </w:rPr>
        <w:t xml:space="preserve"> « 990008 » 11,42euros TTC</w:t>
      </w:r>
    </w:p>
    <w:p w:rsidR="002C3E64" w:rsidRPr="002C3E64" w:rsidRDefault="002C3E64" w:rsidP="00F70FC7">
      <w:pPr>
        <w:pStyle w:val="Paragraphedeliste"/>
        <w:numPr>
          <w:ilvl w:val="0"/>
          <w:numId w:val="8"/>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 xml:space="preserve">1 </w:t>
      </w:r>
      <w:r w:rsidRPr="002C3E64">
        <w:rPr>
          <w:rFonts w:ascii="Times New Roman" w:eastAsia="Times New Roman" w:hAnsi="Times New Roman" w:cs="Times New Roman"/>
          <w:sz w:val="24"/>
          <w:szCs w:val="24"/>
          <w:lang w:eastAsia="fr-FR"/>
        </w:rPr>
        <w:t>Cordon série SUB-D 9 mâle / SUB-D 9 femelle droit.</w:t>
      </w:r>
    </w:p>
    <w:p w:rsidR="002C3E64" w:rsidRPr="002C3E64" w:rsidRDefault="002C3E64" w:rsidP="00F70FC7">
      <w:pPr>
        <w:pStyle w:val="Paragraphedeliste"/>
        <w:numPr>
          <w:ilvl w:val="0"/>
          <w:numId w:val="8"/>
        </w:num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sz w:val="24"/>
          <w:szCs w:val="24"/>
          <w:lang w:eastAsia="fr-FR"/>
        </w:rPr>
        <w:t>Et une alimentation 0, +5V</w:t>
      </w:r>
    </w:p>
    <w:p w:rsidR="002C3E64" w:rsidRPr="002C3E64" w:rsidRDefault="002C3E64" w:rsidP="005B6DB2">
      <w:pPr>
        <w:spacing w:before="100" w:beforeAutospacing="1"/>
        <w:jc w:val="both"/>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lastRenderedPageBreak/>
        <w:t xml:space="preserve">Il est souhaitable de prendre plusieurs cartes transpondeurs (format carte ou format jeton), afin d'identifier différents modèles de cartes avec différents numéros. La mise en </w:t>
      </w:r>
      <w:proofErr w:type="spellStart"/>
      <w:r w:rsidRPr="002C3E64">
        <w:rPr>
          <w:rFonts w:ascii="Times New Roman" w:eastAsia="Times New Roman" w:hAnsi="Times New Roman" w:cs="Times New Roman"/>
          <w:color w:val="000000"/>
          <w:sz w:val="24"/>
          <w:szCs w:val="24"/>
          <w:lang w:eastAsia="fr-FR"/>
        </w:rPr>
        <w:t>oeuvre</w:t>
      </w:r>
      <w:proofErr w:type="spellEnd"/>
      <w:r w:rsidRPr="002C3E64">
        <w:rPr>
          <w:rFonts w:ascii="Times New Roman" w:eastAsia="Times New Roman" w:hAnsi="Times New Roman" w:cs="Times New Roman"/>
          <w:color w:val="000000"/>
          <w:sz w:val="24"/>
          <w:szCs w:val="24"/>
          <w:lang w:eastAsia="fr-FR"/>
        </w:rPr>
        <w:t xml:space="preserve"> matérielle ne nécessite pas de compétences particulières (un peu de soudure et du fil électrique) pour relier le lecteur RFID à la platine d'interface. On peut prévoir un boitier ou une plaque pour fixer les différents éléments afin d'assurer une pérennité au montage.</w:t>
      </w:r>
    </w:p>
    <w:p w:rsidR="005B6DB2" w:rsidRDefault="002C3E64" w:rsidP="002C3E64">
      <w:pPr>
        <w:spacing w:before="100" w:beforeAutospacing="1"/>
        <w:rPr>
          <w:rFonts w:ascii="Times New Roman" w:eastAsia="Times New Roman" w:hAnsi="Times New Roman" w:cs="Times New Roman"/>
          <w:color w:val="000000"/>
          <w:sz w:val="24"/>
          <w:szCs w:val="24"/>
          <w:lang w:eastAsia="fr-FR"/>
        </w:rPr>
      </w:pPr>
      <w:r w:rsidRPr="002C3E64">
        <w:rPr>
          <w:rFonts w:ascii="Times New Roman" w:eastAsia="Times New Roman" w:hAnsi="Times New Roman" w:cs="Times New Roman"/>
          <w:b/>
          <w:bCs/>
          <w:color w:val="000000"/>
          <w:sz w:val="24"/>
          <w:szCs w:val="24"/>
          <w:u w:val="single"/>
          <w:lang w:eastAsia="fr-FR"/>
        </w:rPr>
        <w:t>Orientation du projet</w:t>
      </w:r>
      <w:r w:rsidRPr="002C3E64">
        <w:rPr>
          <w:rFonts w:ascii="Times New Roman" w:eastAsia="Times New Roman" w:hAnsi="Times New Roman" w:cs="Times New Roman"/>
          <w:color w:val="000000"/>
          <w:sz w:val="24"/>
          <w:szCs w:val="24"/>
          <w:u w:val="single"/>
          <w:lang w:eastAsia="fr-FR"/>
        </w:rPr>
        <w:t>:</w:t>
      </w:r>
      <w:r w:rsidRPr="002C3E64">
        <w:rPr>
          <w:rFonts w:ascii="Times New Roman" w:eastAsia="Times New Roman" w:hAnsi="Times New Roman" w:cs="Times New Roman"/>
          <w:color w:val="000000"/>
          <w:sz w:val="24"/>
          <w:szCs w:val="24"/>
          <w:lang w:eastAsia="fr-FR"/>
        </w:rPr>
        <w:t xml:space="preserve"> </w:t>
      </w:r>
    </w:p>
    <w:p w:rsidR="002C3E64" w:rsidRPr="002C3E64" w:rsidRDefault="002C3E64" w:rsidP="002C3E64">
      <w:pPr>
        <w:spacing w:before="100" w:beforeAutospacing="1"/>
        <w:rPr>
          <w:rFonts w:ascii="Times New Roman" w:eastAsia="Times New Roman" w:hAnsi="Times New Roman" w:cs="Times New Roman"/>
          <w:sz w:val="24"/>
          <w:szCs w:val="24"/>
          <w:lang w:eastAsia="fr-FR"/>
        </w:rPr>
      </w:pPr>
      <w:r w:rsidRPr="002C3E64">
        <w:rPr>
          <w:rFonts w:ascii="Times New Roman" w:eastAsia="Times New Roman" w:hAnsi="Times New Roman" w:cs="Times New Roman"/>
          <w:color w:val="000000"/>
          <w:sz w:val="24"/>
          <w:szCs w:val="24"/>
          <w:lang w:eastAsia="fr-FR"/>
        </w:rPr>
        <w:t>En plus de l'étude sur les applications de cette technologie, le projet vise surtout l'étude de la liaison série RS232 entre le lecteur et le PC, ainsi que le traitement d'informations à l'aide d'un logiciel de programmation, en effectuant la lecture et le contrôle des identifiants des cartes.</w:t>
      </w:r>
    </w:p>
    <w:p w:rsidR="00167121" w:rsidRDefault="00167121">
      <w:pPr>
        <w:rPr>
          <w:rFonts w:ascii="Gisha" w:eastAsia="Gisha" w:hAnsi="Gisha" w:cs="Times New Roman"/>
          <w:color w:val="FF0000"/>
          <w:sz w:val="20"/>
          <w:szCs w:val="20"/>
          <w:lang w:bidi="en-US"/>
        </w:rPr>
      </w:pPr>
      <w:r>
        <w:rPr>
          <w:rFonts w:ascii="Gisha" w:eastAsia="Gisha" w:hAnsi="Gisha" w:cs="Times New Roman"/>
          <w:color w:val="FF0000"/>
          <w:sz w:val="20"/>
          <w:szCs w:val="20"/>
          <w:lang w:bidi="en-US"/>
        </w:rPr>
        <w:br w:type="page"/>
      </w:r>
    </w:p>
    <w:p w:rsidR="00C83CBD" w:rsidRPr="00EF04F8" w:rsidRDefault="005B6DB2" w:rsidP="00F11437">
      <w:pPr>
        <w:pStyle w:val="Titre1"/>
        <w:jc w:val="both"/>
      </w:pPr>
      <w:bookmarkStart w:id="9" w:name="_Toc359491672"/>
      <w:r>
        <w:lastRenderedPageBreak/>
        <w:t xml:space="preserve">Première partie : </w:t>
      </w:r>
      <w:r w:rsidR="00F11437">
        <w:t>Structure matérielle et mise en œuvre avec le logiciel FRAMER</w:t>
      </w:r>
      <w:bookmarkEnd w:id="9"/>
    </w:p>
    <w:p w:rsidR="007B6DAB" w:rsidRDefault="007B6DAB" w:rsidP="00F74D7C">
      <w:pPr>
        <w:jc w:val="both"/>
      </w:pPr>
    </w:p>
    <w:p w:rsidR="00566E1D" w:rsidRDefault="006E26D4" w:rsidP="00F70FC7">
      <w:pPr>
        <w:pStyle w:val="Titre2"/>
        <w:numPr>
          <w:ilvl w:val="0"/>
          <w:numId w:val="9"/>
        </w:numPr>
      </w:pPr>
      <w:bookmarkStart w:id="10" w:name="_Toc347233992"/>
      <w:bookmarkStart w:id="11" w:name="_Toc359491673"/>
      <w:r>
        <w:t xml:space="preserve">Vision globale du matériel mis en </w:t>
      </w:r>
      <w:r w:rsidR="00167121">
        <w:t>œuvre</w:t>
      </w:r>
      <w:bookmarkEnd w:id="10"/>
      <w:bookmarkEnd w:id="11"/>
      <w:r>
        <w:t xml:space="preserve">  </w:t>
      </w:r>
    </w:p>
    <w:p w:rsidR="00167121" w:rsidRDefault="00167121" w:rsidP="00167121">
      <w:pPr>
        <w:spacing w:before="100" w:beforeAutospacing="1"/>
        <w:jc w:val="both"/>
        <w:rPr>
          <w:rFonts w:ascii="Times New Roman" w:eastAsia="Times New Roman" w:hAnsi="Times New Roman" w:cs="Times New Roman"/>
          <w:color w:val="000000"/>
          <w:sz w:val="24"/>
          <w:szCs w:val="24"/>
          <w:lang w:eastAsia="fr-FR"/>
        </w:rPr>
      </w:pPr>
      <w:r>
        <w:rPr>
          <w:rFonts w:ascii="Times New Roman" w:eastAsia="Times New Roman" w:hAnsi="Times New Roman" w:cs="Times New Roman"/>
          <w:noProof/>
          <w:color w:val="000000"/>
          <w:sz w:val="24"/>
          <w:szCs w:val="24"/>
          <w:lang w:eastAsia="fr-FR"/>
        </w:rPr>
        <w:drawing>
          <wp:inline distT="0" distB="0" distL="0" distR="0">
            <wp:extent cx="5752465" cy="2753995"/>
            <wp:effectExtent l="19050" t="19050" r="19685" b="27305"/>
            <wp:docPr id="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5752465" cy="2753995"/>
                    </a:xfrm>
                    <a:prstGeom prst="rect">
                      <a:avLst/>
                    </a:prstGeom>
                    <a:noFill/>
                    <a:ln w="9525">
                      <a:solidFill>
                        <a:schemeClr val="tx1"/>
                      </a:solidFill>
                      <a:miter lim="800000"/>
                      <a:headEnd/>
                      <a:tailEnd/>
                    </a:ln>
                  </pic:spPr>
                </pic:pic>
              </a:graphicData>
            </a:graphic>
          </wp:inline>
        </w:drawing>
      </w:r>
    </w:p>
    <w:p w:rsidR="00167121" w:rsidRPr="00167121" w:rsidRDefault="00167121" w:rsidP="00167121">
      <w:pPr>
        <w:spacing w:before="100" w:beforeAutospacing="1"/>
        <w:jc w:val="both"/>
        <w:rPr>
          <w:rFonts w:ascii="Times New Roman" w:eastAsia="Times New Roman" w:hAnsi="Times New Roman" w:cs="Times New Roman"/>
          <w:sz w:val="24"/>
          <w:szCs w:val="24"/>
          <w:lang w:eastAsia="fr-FR"/>
        </w:rPr>
      </w:pPr>
      <w:r w:rsidRPr="00167121">
        <w:rPr>
          <w:rFonts w:ascii="Times New Roman" w:eastAsia="Times New Roman" w:hAnsi="Times New Roman" w:cs="Times New Roman"/>
          <w:color w:val="000000"/>
          <w:sz w:val="24"/>
          <w:szCs w:val="24"/>
          <w:lang w:eastAsia="fr-FR"/>
        </w:rPr>
        <w:t xml:space="preserve">La mise en œuvre </w:t>
      </w:r>
      <w:r w:rsidR="00FF125D" w:rsidRPr="00167121">
        <w:rPr>
          <w:rFonts w:ascii="Times New Roman" w:eastAsia="Times New Roman" w:hAnsi="Times New Roman" w:cs="Times New Roman"/>
          <w:color w:val="000000"/>
          <w:sz w:val="24"/>
          <w:szCs w:val="24"/>
          <w:lang w:eastAsia="fr-FR"/>
        </w:rPr>
        <w:t>matérielle</w:t>
      </w:r>
      <w:r w:rsidRPr="00167121">
        <w:rPr>
          <w:rFonts w:ascii="Times New Roman" w:eastAsia="Times New Roman" w:hAnsi="Times New Roman" w:cs="Times New Roman"/>
          <w:color w:val="000000"/>
          <w:sz w:val="24"/>
          <w:szCs w:val="24"/>
          <w:lang w:eastAsia="fr-FR"/>
        </w:rPr>
        <w:t xml:space="preserve"> est assez rapide. Une alimentation 0 +5V est nécessaire afin d'alimenter le module lecteur UM-005 (tous les documents nécessaires sont au format PDF sur le site « lextronic.fr » et en anglais s'il vous plait).</w:t>
      </w:r>
    </w:p>
    <w:p w:rsidR="00167121" w:rsidRPr="00167121" w:rsidRDefault="00167121" w:rsidP="00167121">
      <w:pPr>
        <w:spacing w:before="100" w:beforeAutospacing="1"/>
        <w:jc w:val="both"/>
        <w:rPr>
          <w:rFonts w:ascii="Times New Roman" w:eastAsia="Times New Roman" w:hAnsi="Times New Roman" w:cs="Times New Roman"/>
          <w:sz w:val="24"/>
          <w:szCs w:val="24"/>
          <w:lang w:eastAsia="fr-FR"/>
        </w:rPr>
      </w:pPr>
      <w:r w:rsidRPr="00167121">
        <w:rPr>
          <w:rFonts w:ascii="Times New Roman" w:eastAsia="Times New Roman" w:hAnsi="Times New Roman" w:cs="Times New Roman"/>
          <w:color w:val="000000"/>
          <w:sz w:val="24"/>
          <w:szCs w:val="24"/>
          <w:lang w:eastAsia="fr-FR"/>
        </w:rPr>
        <w:t>L'interface RS232 est nécessaire pour adapter la liaison série RS232 issue du module lecteur UM-005 au format TTL (0-+5V), avec la liaison série du PC (+/-3V à +/-25V).</w:t>
      </w:r>
    </w:p>
    <w:p w:rsidR="00167121" w:rsidRPr="00167121" w:rsidRDefault="00167121" w:rsidP="00167121">
      <w:pPr>
        <w:spacing w:before="100" w:beforeAutospacing="1"/>
        <w:rPr>
          <w:rFonts w:ascii="Times New Roman" w:eastAsia="Times New Roman" w:hAnsi="Times New Roman" w:cs="Times New Roman"/>
          <w:sz w:val="24"/>
          <w:szCs w:val="24"/>
          <w:lang w:eastAsia="fr-FR"/>
        </w:rPr>
      </w:pPr>
    </w:p>
    <w:tbl>
      <w:tblPr>
        <w:tblW w:w="5000" w:type="pct"/>
        <w:tblCellSpacing w:w="0" w:type="dxa"/>
        <w:tblInd w:w="72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2581"/>
        <w:gridCol w:w="3504"/>
        <w:gridCol w:w="3135"/>
      </w:tblGrid>
      <w:tr w:rsidR="00167121" w:rsidRPr="00167121" w:rsidTr="00167121">
        <w:trPr>
          <w:tblCellSpacing w:w="0" w:type="dxa"/>
        </w:trPr>
        <w:tc>
          <w:tcPr>
            <w:tcW w:w="1400" w:type="pct"/>
            <w:tcBorders>
              <w:top w:val="outset" w:sz="6" w:space="0" w:color="000000"/>
              <w:left w:val="outset" w:sz="6" w:space="0" w:color="000000"/>
              <w:bottom w:val="outset" w:sz="6" w:space="0" w:color="000000"/>
              <w:right w:val="outset" w:sz="6" w:space="0" w:color="000000"/>
            </w:tcBorders>
            <w:hideMark/>
          </w:tcPr>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Niveau logique</w:t>
            </w:r>
          </w:p>
        </w:tc>
        <w:tc>
          <w:tcPr>
            <w:tcW w:w="1900" w:type="pct"/>
            <w:tcBorders>
              <w:top w:val="outset" w:sz="6" w:space="0" w:color="000000"/>
              <w:left w:val="outset" w:sz="6" w:space="0" w:color="000000"/>
              <w:bottom w:val="outset" w:sz="6" w:space="0" w:color="000000"/>
              <w:right w:val="outset" w:sz="6" w:space="0" w:color="000000"/>
            </w:tcBorders>
            <w:hideMark/>
          </w:tcPr>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Tension TTL</w:t>
            </w:r>
          </w:p>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module UM-005</w:t>
            </w:r>
          </w:p>
        </w:tc>
        <w:tc>
          <w:tcPr>
            <w:tcW w:w="1750" w:type="pct"/>
            <w:tcBorders>
              <w:top w:val="outset" w:sz="6" w:space="0" w:color="000000"/>
              <w:left w:val="outset" w:sz="6" w:space="0" w:color="000000"/>
              <w:bottom w:val="outset" w:sz="6" w:space="0" w:color="000000"/>
              <w:right w:val="outset" w:sz="6" w:space="0" w:color="000000"/>
            </w:tcBorders>
            <w:hideMark/>
          </w:tcPr>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Tension RS232</w:t>
            </w:r>
          </w:p>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PC</w:t>
            </w:r>
          </w:p>
        </w:tc>
      </w:tr>
      <w:tr w:rsidR="00167121" w:rsidRPr="00167121" w:rsidTr="00167121">
        <w:trPr>
          <w:tblCellSpacing w:w="0" w:type="dxa"/>
        </w:trPr>
        <w:tc>
          <w:tcPr>
            <w:tcW w:w="1400" w:type="pct"/>
            <w:tcBorders>
              <w:top w:val="outset" w:sz="6" w:space="0" w:color="000000"/>
              <w:left w:val="outset" w:sz="6" w:space="0" w:color="000000"/>
              <w:bottom w:val="outset" w:sz="6" w:space="0" w:color="000000"/>
              <w:right w:val="outset" w:sz="6" w:space="0" w:color="000000"/>
            </w:tcBorders>
            <w:hideMark/>
          </w:tcPr>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1L</w:t>
            </w:r>
          </w:p>
        </w:tc>
        <w:tc>
          <w:tcPr>
            <w:tcW w:w="1900" w:type="pct"/>
            <w:tcBorders>
              <w:top w:val="outset" w:sz="6" w:space="0" w:color="000000"/>
              <w:left w:val="outset" w:sz="6" w:space="0" w:color="000000"/>
              <w:bottom w:val="outset" w:sz="6" w:space="0" w:color="000000"/>
              <w:right w:val="outset" w:sz="6" w:space="0" w:color="000000"/>
            </w:tcBorders>
            <w:hideMark/>
          </w:tcPr>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+5V</w:t>
            </w:r>
          </w:p>
        </w:tc>
        <w:tc>
          <w:tcPr>
            <w:tcW w:w="1750" w:type="pct"/>
            <w:tcBorders>
              <w:top w:val="outset" w:sz="6" w:space="0" w:color="000000"/>
              <w:left w:val="outset" w:sz="6" w:space="0" w:color="000000"/>
              <w:bottom w:val="outset" w:sz="6" w:space="0" w:color="000000"/>
              <w:right w:val="outset" w:sz="6" w:space="0" w:color="000000"/>
            </w:tcBorders>
            <w:hideMark/>
          </w:tcPr>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w:t>
            </w:r>
            <w:proofErr w:type="gramStart"/>
            <w:r w:rsidRPr="00167121">
              <w:rPr>
                <w:rFonts w:ascii="Times New Roman" w:eastAsia="Times New Roman" w:hAnsi="Times New Roman" w:cs="Times New Roman"/>
                <w:sz w:val="24"/>
                <w:szCs w:val="24"/>
                <w:lang w:eastAsia="fr-FR"/>
              </w:rPr>
              <w:t>12V(</w:t>
            </w:r>
            <w:proofErr w:type="gramEnd"/>
            <w:r w:rsidRPr="00167121">
              <w:rPr>
                <w:rFonts w:ascii="Times New Roman" w:eastAsia="Times New Roman" w:hAnsi="Times New Roman" w:cs="Times New Roman"/>
                <w:sz w:val="24"/>
                <w:szCs w:val="24"/>
                <w:lang w:eastAsia="fr-FR"/>
              </w:rPr>
              <w:t>-3 à -25V)</w:t>
            </w:r>
          </w:p>
        </w:tc>
      </w:tr>
      <w:tr w:rsidR="00167121" w:rsidRPr="00167121" w:rsidTr="00167121">
        <w:trPr>
          <w:tblCellSpacing w:w="0" w:type="dxa"/>
        </w:trPr>
        <w:tc>
          <w:tcPr>
            <w:tcW w:w="1400" w:type="pct"/>
            <w:tcBorders>
              <w:top w:val="outset" w:sz="6" w:space="0" w:color="000000"/>
              <w:left w:val="outset" w:sz="6" w:space="0" w:color="000000"/>
              <w:bottom w:val="outset" w:sz="6" w:space="0" w:color="000000"/>
              <w:right w:val="outset" w:sz="6" w:space="0" w:color="000000"/>
            </w:tcBorders>
            <w:hideMark/>
          </w:tcPr>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0L</w:t>
            </w:r>
          </w:p>
        </w:tc>
        <w:tc>
          <w:tcPr>
            <w:tcW w:w="1900" w:type="pct"/>
            <w:tcBorders>
              <w:top w:val="outset" w:sz="6" w:space="0" w:color="000000"/>
              <w:left w:val="outset" w:sz="6" w:space="0" w:color="000000"/>
              <w:bottom w:val="outset" w:sz="6" w:space="0" w:color="000000"/>
              <w:right w:val="outset" w:sz="6" w:space="0" w:color="000000"/>
            </w:tcBorders>
            <w:hideMark/>
          </w:tcPr>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0V</w:t>
            </w:r>
          </w:p>
        </w:tc>
        <w:tc>
          <w:tcPr>
            <w:tcW w:w="1750" w:type="pct"/>
            <w:tcBorders>
              <w:top w:val="outset" w:sz="6" w:space="0" w:color="000000"/>
              <w:left w:val="outset" w:sz="6" w:space="0" w:color="000000"/>
              <w:bottom w:val="outset" w:sz="6" w:space="0" w:color="000000"/>
              <w:right w:val="outset" w:sz="6" w:space="0" w:color="000000"/>
            </w:tcBorders>
            <w:hideMark/>
          </w:tcPr>
          <w:p w:rsidR="00167121" w:rsidRPr="00167121" w:rsidRDefault="00167121" w:rsidP="00167121">
            <w:pPr>
              <w:spacing w:before="100" w:beforeAutospacing="1"/>
              <w:jc w:val="center"/>
              <w:rPr>
                <w:rFonts w:ascii="Times New Roman" w:eastAsia="Times New Roman" w:hAnsi="Times New Roman" w:cs="Times New Roman"/>
                <w:sz w:val="24"/>
                <w:szCs w:val="24"/>
                <w:lang w:eastAsia="fr-FR"/>
              </w:rPr>
            </w:pPr>
            <w:r w:rsidRPr="00167121">
              <w:rPr>
                <w:rFonts w:ascii="Times New Roman" w:eastAsia="Times New Roman" w:hAnsi="Times New Roman" w:cs="Times New Roman"/>
                <w:sz w:val="24"/>
                <w:szCs w:val="24"/>
                <w:lang w:eastAsia="fr-FR"/>
              </w:rPr>
              <w:t>+</w:t>
            </w:r>
            <w:proofErr w:type="gramStart"/>
            <w:r w:rsidRPr="00167121">
              <w:rPr>
                <w:rFonts w:ascii="Times New Roman" w:eastAsia="Times New Roman" w:hAnsi="Times New Roman" w:cs="Times New Roman"/>
                <w:sz w:val="24"/>
                <w:szCs w:val="24"/>
                <w:lang w:eastAsia="fr-FR"/>
              </w:rPr>
              <w:t>12V(</w:t>
            </w:r>
            <w:proofErr w:type="gramEnd"/>
            <w:r w:rsidRPr="00167121">
              <w:rPr>
                <w:rFonts w:ascii="Times New Roman" w:eastAsia="Times New Roman" w:hAnsi="Times New Roman" w:cs="Times New Roman"/>
                <w:sz w:val="24"/>
                <w:szCs w:val="24"/>
                <w:lang w:eastAsia="fr-FR"/>
              </w:rPr>
              <w:t>+3 à +25V)</w:t>
            </w:r>
          </w:p>
        </w:tc>
      </w:tr>
    </w:tbl>
    <w:p w:rsidR="00167121" w:rsidRDefault="00167121" w:rsidP="001972ED"/>
    <w:p w:rsidR="007B6DAB" w:rsidRDefault="007B6DAB" w:rsidP="001972ED"/>
    <w:p w:rsidR="00151E02" w:rsidRDefault="00151E02">
      <w:pPr>
        <w:rPr>
          <w:rFonts w:asciiTheme="majorHAnsi" w:eastAsiaTheme="majorEastAsia" w:hAnsiTheme="majorHAnsi" w:cstheme="majorBidi"/>
          <w:b/>
          <w:bCs/>
          <w:color w:val="4F81BD" w:themeColor="accent1"/>
          <w:sz w:val="26"/>
          <w:szCs w:val="26"/>
        </w:rPr>
      </w:pPr>
      <w:bookmarkStart w:id="12" w:name="_Toc347233996"/>
      <w:r>
        <w:br w:type="page"/>
      </w:r>
    </w:p>
    <w:p w:rsidR="00EB47FF" w:rsidRDefault="00151E02" w:rsidP="00566E1D">
      <w:pPr>
        <w:pStyle w:val="Titre2"/>
      </w:pPr>
      <w:bookmarkStart w:id="13" w:name="_Toc359491674"/>
      <w:r>
        <w:lastRenderedPageBreak/>
        <w:t>B</w:t>
      </w:r>
      <w:r w:rsidR="006E26D4">
        <w:t>- Détail des branchements des modules UM-005/interface RS232/PC</w:t>
      </w:r>
      <w:bookmarkEnd w:id="12"/>
      <w:bookmarkEnd w:id="13"/>
    </w:p>
    <w:p w:rsidR="007B6DAB" w:rsidRDefault="007B6DAB" w:rsidP="00EB47FF"/>
    <w:p w:rsidR="00151E02" w:rsidRDefault="00151E02" w:rsidP="00151E02">
      <w:pPr>
        <w:pStyle w:val="questions"/>
        <w:numPr>
          <w:ilvl w:val="0"/>
          <w:numId w:val="0"/>
        </w:numPr>
      </w:pPr>
      <w:bookmarkStart w:id="14" w:name="_Toc347234000"/>
      <w:r>
        <w:rPr>
          <w:noProof/>
        </w:rPr>
        <w:drawing>
          <wp:inline distT="0" distB="0" distL="0" distR="0">
            <wp:extent cx="5752465" cy="2243455"/>
            <wp:effectExtent l="19050" t="19050" r="19685" b="23495"/>
            <wp:docPr id="1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5752465" cy="2243455"/>
                    </a:xfrm>
                    <a:prstGeom prst="rect">
                      <a:avLst/>
                    </a:prstGeom>
                    <a:noFill/>
                    <a:ln w="9525">
                      <a:solidFill>
                        <a:schemeClr val="tx1"/>
                      </a:solidFill>
                      <a:miter lim="800000"/>
                      <a:headEnd/>
                      <a:tailEnd/>
                    </a:ln>
                  </pic:spPr>
                </pic:pic>
              </a:graphicData>
            </a:graphic>
          </wp:inline>
        </w:drawing>
      </w:r>
    </w:p>
    <w:p w:rsidR="00151E02" w:rsidRDefault="00151E02" w:rsidP="00151E02">
      <w:pPr>
        <w:pStyle w:val="Sansinterligne"/>
      </w:pPr>
    </w:p>
    <w:p w:rsidR="00151E02" w:rsidRDefault="00151E02" w:rsidP="00151E02">
      <w:pPr>
        <w:pStyle w:val="Sansinterligne"/>
      </w:pPr>
      <w:r>
        <w:t>Il est souhaitable de faire relever à l'oscilloscope le signal TX (transmettre) issu du module lecteur UM-005 et de vérifier son bon fonctionnement. Ainsi les élèves aborderaient les notions de trames d'informations et de transmission points à points.</w:t>
      </w:r>
    </w:p>
    <w:p w:rsidR="00151E02" w:rsidRDefault="00151E02" w:rsidP="00151E02">
      <w:pPr>
        <w:pStyle w:val="Sansinterligne"/>
      </w:pPr>
    </w:p>
    <w:p w:rsidR="00151E02" w:rsidRDefault="00151E02" w:rsidP="00151E02">
      <w:pPr>
        <w:pStyle w:val="Sansinterligne"/>
      </w:pPr>
      <w:r>
        <w:t>Brancher le module UM-005, l'interface RS232 (MX81) et le PC comme sur la figure ci-dessus. Pour la liaison entre l'interface et le PC, utiliser un câble DB9 (male – femelle droit 3, 5 ou 7 fils).</w:t>
      </w:r>
    </w:p>
    <w:p w:rsidR="00151E02" w:rsidRDefault="00151E02" w:rsidP="00151E02">
      <w:pPr>
        <w:pStyle w:val="Sansinterligne"/>
      </w:pPr>
    </w:p>
    <w:p w:rsidR="00151E02" w:rsidRDefault="00151E02" w:rsidP="00151E02">
      <w:pPr>
        <w:pStyle w:val="rponses"/>
        <w:rPr>
          <w:lang w:eastAsia="fr-FR" w:bidi="ar-SA"/>
        </w:rPr>
      </w:pPr>
      <w:r>
        <w:rPr>
          <w:noProof/>
          <w:lang w:eastAsia="fr-FR" w:bidi="ar-SA"/>
        </w:rPr>
        <w:drawing>
          <wp:inline distT="0" distB="0" distL="0" distR="0">
            <wp:extent cx="5752465" cy="1073785"/>
            <wp:effectExtent l="19050" t="19050" r="19685" b="12065"/>
            <wp:docPr id="1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srcRect/>
                    <a:stretch>
                      <a:fillRect/>
                    </a:stretch>
                  </pic:blipFill>
                  <pic:spPr bwMode="auto">
                    <a:xfrm>
                      <a:off x="0" y="0"/>
                      <a:ext cx="5752465" cy="1073785"/>
                    </a:xfrm>
                    <a:prstGeom prst="rect">
                      <a:avLst/>
                    </a:prstGeom>
                    <a:noFill/>
                    <a:ln w="9525">
                      <a:solidFill>
                        <a:schemeClr val="tx1"/>
                      </a:solidFill>
                      <a:miter lim="800000"/>
                      <a:headEnd/>
                      <a:tailEnd/>
                    </a:ln>
                  </pic:spPr>
                </pic:pic>
              </a:graphicData>
            </a:graphic>
          </wp:inline>
        </w:drawing>
      </w:r>
    </w:p>
    <w:p w:rsidR="00151E02" w:rsidRPr="00151E02" w:rsidRDefault="00151E02" w:rsidP="00151E02">
      <w:pPr>
        <w:spacing w:before="100" w:beforeAutospacing="1"/>
        <w:jc w:val="both"/>
        <w:rPr>
          <w:rFonts w:ascii="Times New Roman" w:eastAsia="Times New Roman" w:hAnsi="Times New Roman" w:cs="Times New Roman"/>
          <w:sz w:val="24"/>
          <w:szCs w:val="24"/>
          <w:lang w:eastAsia="fr-FR"/>
        </w:rPr>
      </w:pPr>
      <w:r w:rsidRPr="00151E02">
        <w:rPr>
          <w:rFonts w:ascii="Times New Roman" w:eastAsia="Times New Roman" w:hAnsi="Times New Roman" w:cs="Times New Roman"/>
          <w:color w:val="000000"/>
          <w:sz w:val="24"/>
          <w:szCs w:val="24"/>
          <w:lang w:eastAsia="fr-FR"/>
        </w:rPr>
        <w:t>- Télécharger le logiciel de test « </w:t>
      </w:r>
      <w:proofErr w:type="spellStart"/>
      <w:r w:rsidRPr="00151E02">
        <w:rPr>
          <w:rFonts w:ascii="Times New Roman" w:eastAsia="Times New Roman" w:hAnsi="Times New Roman" w:cs="Times New Roman"/>
          <w:color w:val="000000"/>
          <w:sz w:val="24"/>
          <w:szCs w:val="24"/>
          <w:lang w:eastAsia="fr-FR"/>
        </w:rPr>
        <w:t>Framer</w:t>
      </w:r>
      <w:proofErr w:type="spellEnd"/>
      <w:r w:rsidRPr="00151E02">
        <w:rPr>
          <w:rFonts w:ascii="Times New Roman" w:eastAsia="Times New Roman" w:hAnsi="Times New Roman" w:cs="Times New Roman"/>
          <w:color w:val="000000"/>
          <w:sz w:val="24"/>
          <w:szCs w:val="24"/>
          <w:lang w:eastAsia="fr-FR"/>
        </w:rPr>
        <w:t> » également disponibles sur le site « lextronic.fr ». L'installer et tester en présentant un transpondeur (jeton ou carte) à proximité de l'antenne. Normalement vous devez voir sur la fenêtre « monitor » les informations contenues dans la carte (voir ci-dessous).</w:t>
      </w:r>
    </w:p>
    <w:p w:rsidR="00151E02" w:rsidRPr="00151E02" w:rsidRDefault="00151E02" w:rsidP="00151E02">
      <w:pPr>
        <w:spacing w:before="100" w:beforeAutospacing="1"/>
        <w:jc w:val="both"/>
        <w:rPr>
          <w:rFonts w:ascii="Times New Roman" w:eastAsia="Times New Roman" w:hAnsi="Times New Roman" w:cs="Times New Roman"/>
          <w:sz w:val="24"/>
          <w:szCs w:val="24"/>
          <w:lang w:eastAsia="fr-FR"/>
        </w:rPr>
      </w:pPr>
      <w:r w:rsidRPr="00151E02">
        <w:rPr>
          <w:rFonts w:ascii="Times New Roman" w:eastAsia="Times New Roman" w:hAnsi="Times New Roman" w:cs="Times New Roman"/>
          <w:color w:val="000000"/>
          <w:sz w:val="24"/>
          <w:szCs w:val="24"/>
          <w:lang w:eastAsia="fr-FR"/>
        </w:rPr>
        <w:t>- On peut maintenant comparer le signal relevé à l'oscilloscope avec les informations enregistrées par le logiciel de test « </w:t>
      </w:r>
      <w:proofErr w:type="spellStart"/>
      <w:r w:rsidRPr="00151E02">
        <w:rPr>
          <w:rFonts w:ascii="Times New Roman" w:eastAsia="Times New Roman" w:hAnsi="Times New Roman" w:cs="Times New Roman"/>
          <w:color w:val="000000"/>
          <w:sz w:val="24"/>
          <w:szCs w:val="24"/>
          <w:lang w:eastAsia="fr-FR"/>
        </w:rPr>
        <w:t>Framer</w:t>
      </w:r>
      <w:proofErr w:type="spellEnd"/>
      <w:r w:rsidRPr="00151E02">
        <w:rPr>
          <w:rFonts w:ascii="Times New Roman" w:eastAsia="Times New Roman" w:hAnsi="Times New Roman" w:cs="Times New Roman"/>
          <w:color w:val="000000"/>
          <w:sz w:val="24"/>
          <w:szCs w:val="24"/>
          <w:lang w:eastAsia="fr-FR"/>
        </w:rPr>
        <w:t> ».</w:t>
      </w:r>
    </w:p>
    <w:p w:rsidR="00151E02" w:rsidRDefault="00151E02" w:rsidP="00151E02">
      <w:pPr>
        <w:pStyle w:val="rponses"/>
        <w:rPr>
          <w:lang w:eastAsia="fr-FR" w:bidi="ar-SA"/>
        </w:rPr>
      </w:pPr>
    </w:p>
    <w:p w:rsidR="00155213" w:rsidRDefault="00155213">
      <w:pPr>
        <w:rPr>
          <w:rFonts w:ascii="Gisha" w:eastAsia="Gisha" w:hAnsi="Gisha" w:cs="Times New Roman"/>
          <w:color w:val="FF0000"/>
          <w:sz w:val="20"/>
          <w:szCs w:val="20"/>
          <w:lang w:eastAsia="fr-FR"/>
        </w:rPr>
      </w:pPr>
      <w:r>
        <w:rPr>
          <w:lang w:eastAsia="fr-FR"/>
        </w:rPr>
        <w:br w:type="page"/>
      </w:r>
    </w:p>
    <w:p w:rsidR="00151E02" w:rsidRPr="00151E02" w:rsidRDefault="00151E02" w:rsidP="00151E02">
      <w:pPr>
        <w:pStyle w:val="rponses"/>
        <w:rPr>
          <w:lang w:eastAsia="fr-FR" w:bidi="ar-SA"/>
        </w:rPr>
      </w:pPr>
    </w:p>
    <w:p w:rsidR="009E3A27" w:rsidRDefault="007E6E4F" w:rsidP="00F70FC7">
      <w:pPr>
        <w:pStyle w:val="Titre2"/>
        <w:numPr>
          <w:ilvl w:val="0"/>
          <w:numId w:val="10"/>
        </w:numPr>
      </w:pPr>
      <w:bookmarkStart w:id="15" w:name="_Toc359491675"/>
      <w:bookmarkEnd w:id="14"/>
      <w:r>
        <w:t>Le logiciel FRAMER</w:t>
      </w:r>
      <w:bookmarkEnd w:id="15"/>
    </w:p>
    <w:p w:rsidR="00155213" w:rsidRPr="00155213" w:rsidRDefault="00155213" w:rsidP="00155213"/>
    <w:p w:rsidR="007B6DAB" w:rsidRDefault="00AE2325" w:rsidP="00566E1D">
      <w:pPr>
        <w:pStyle w:val="Paragraphedeliste"/>
        <w:ind w:left="0"/>
      </w:pPr>
      <w:r>
        <w:rPr>
          <w:noProof/>
          <w:lang w:eastAsia="fr-FR"/>
        </w:rPr>
        <w:pict>
          <v:shapetype id="_x0000_t32" coordsize="21600,21600" o:spt="32" o:oned="t" path="m,l21600,21600e" filled="f">
            <v:path arrowok="t" fillok="f" o:connecttype="none"/>
            <o:lock v:ext="edit" shapetype="t"/>
          </v:shapetype>
          <v:shape id="_x0000_s1031" type="#_x0000_t32" style="position:absolute;margin-left:202.7pt;margin-top:228.45pt;width:107.7pt;height:0;z-index:251663360" o:connectortype="straight"/>
        </w:pict>
      </w:r>
      <w:r>
        <w:rPr>
          <w:noProof/>
          <w:lang w:eastAsia="fr-FR"/>
        </w:rPr>
        <w:pict>
          <v:shape id="_x0000_s1029" type="#_x0000_t32" style="position:absolute;margin-left:310.4pt;margin-top:228.45pt;width:97.95pt;height:150.35pt;z-index:251661312" o:connectortype="straight"/>
        </w:pict>
      </w:r>
      <w:r>
        <w:rPr>
          <w:noProof/>
          <w:lang w:eastAsia="fr-FR"/>
        </w:rPr>
        <w:pict>
          <v:shape id="_x0000_s1027" type="#_x0000_t32" style="position:absolute;margin-left:202.7pt;margin-top:240.55pt;width:89.85pt;height:138.25pt;z-index:251659264" o:connectortype="straight"/>
        </w:pict>
      </w:r>
      <w:r w:rsidR="00155213">
        <w:rPr>
          <w:noProof/>
          <w:lang w:eastAsia="fr-FR"/>
        </w:rPr>
        <w:drawing>
          <wp:inline distT="0" distB="0" distL="0" distR="0">
            <wp:extent cx="5759450" cy="4605663"/>
            <wp:effectExtent l="19050" t="0" r="0" b="0"/>
            <wp:docPr id="1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srcRect/>
                    <a:stretch>
                      <a:fillRect/>
                    </a:stretch>
                  </pic:blipFill>
                  <pic:spPr bwMode="auto">
                    <a:xfrm>
                      <a:off x="0" y="0"/>
                      <a:ext cx="5759450" cy="4605663"/>
                    </a:xfrm>
                    <a:prstGeom prst="rect">
                      <a:avLst/>
                    </a:prstGeom>
                    <a:noFill/>
                    <a:ln w="9525">
                      <a:noFill/>
                      <a:miter lim="800000"/>
                      <a:headEnd/>
                      <a:tailEnd/>
                    </a:ln>
                  </pic:spPr>
                </pic:pic>
              </a:graphicData>
            </a:graphic>
          </wp:inline>
        </w:drawing>
      </w:r>
    </w:p>
    <w:p w:rsidR="00155213" w:rsidRDefault="00155213" w:rsidP="00566E1D">
      <w:pPr>
        <w:pStyle w:val="Paragraphedeliste"/>
        <w:ind w:left="0"/>
      </w:pPr>
    </w:p>
    <w:p w:rsidR="00155213" w:rsidRDefault="00AE2325" w:rsidP="00F70FC7">
      <w:pPr>
        <w:pStyle w:val="Titre2"/>
        <w:numPr>
          <w:ilvl w:val="0"/>
          <w:numId w:val="10"/>
        </w:numPr>
      </w:pPr>
      <w:bookmarkStart w:id="16" w:name="_Toc359491676"/>
      <w:r>
        <w:rPr>
          <w:noProof/>
          <w:lang w:eastAsia="fr-FR"/>
        </w:rPr>
        <w:pict>
          <v:shape id="_x0000_s1030" type="#_x0000_t32" style="position:absolute;left:0;text-align:left;margin-left:408.35pt;margin-top:2.75pt;width:0;height:64.5pt;z-index:251662336" o:connectortype="straight">
            <v:stroke endarrow="block"/>
          </v:shape>
        </w:pict>
      </w:r>
      <w:r>
        <w:rPr>
          <w:noProof/>
          <w:lang w:eastAsia="fr-FR"/>
        </w:rPr>
        <w:pict>
          <v:shape id="_x0000_s1028" type="#_x0000_t32" style="position:absolute;left:0;text-align:left;margin-left:292.55pt;margin-top:2.75pt;width:0;height:64.5pt;z-index:251660288" o:connectortype="straight">
            <v:stroke endarrow="block"/>
          </v:shape>
        </w:pict>
      </w:r>
      <w:r w:rsidR="00155213">
        <w:t>Interprétation des informations</w:t>
      </w:r>
      <w:bookmarkEnd w:id="16"/>
    </w:p>
    <w:p w:rsidR="00155213" w:rsidRPr="00155213" w:rsidRDefault="00155213" w:rsidP="00F70FC7">
      <w:pPr>
        <w:pStyle w:val="Paragraphedeliste"/>
        <w:numPr>
          <w:ilvl w:val="0"/>
          <w:numId w:val="8"/>
        </w:numPr>
        <w:spacing w:before="100" w:beforeAutospacing="1"/>
        <w:rPr>
          <w:rFonts w:ascii="Times New Roman" w:eastAsia="Times New Roman" w:hAnsi="Times New Roman" w:cs="Times New Roman"/>
          <w:sz w:val="20"/>
          <w:szCs w:val="24"/>
          <w:lang w:eastAsia="fr-FR"/>
        </w:rPr>
      </w:pPr>
      <w:r w:rsidRPr="00155213">
        <w:rPr>
          <w:rFonts w:ascii="Times New Roman" w:eastAsia="Times New Roman" w:hAnsi="Times New Roman" w:cs="Times New Roman"/>
          <w:color w:val="000000"/>
          <w:sz w:val="20"/>
          <w:szCs w:val="24"/>
          <w:lang w:eastAsia="fr-FR"/>
        </w:rPr>
        <w:t>Adresse du module: toujours 0x01</w:t>
      </w:r>
    </w:p>
    <w:p w:rsidR="00155213" w:rsidRPr="00155213" w:rsidRDefault="00155213" w:rsidP="00F70FC7">
      <w:pPr>
        <w:pStyle w:val="Paragraphedeliste"/>
        <w:numPr>
          <w:ilvl w:val="0"/>
          <w:numId w:val="8"/>
        </w:numPr>
        <w:spacing w:before="100" w:beforeAutospacing="1"/>
        <w:rPr>
          <w:rFonts w:ascii="Times New Roman" w:eastAsia="Times New Roman" w:hAnsi="Times New Roman" w:cs="Times New Roman"/>
          <w:sz w:val="20"/>
          <w:szCs w:val="24"/>
          <w:lang w:eastAsia="fr-FR"/>
        </w:rPr>
      </w:pPr>
      <w:proofErr w:type="spellStart"/>
      <w:r w:rsidRPr="00155213">
        <w:rPr>
          <w:rFonts w:ascii="Times New Roman" w:eastAsia="Times New Roman" w:hAnsi="Times New Roman" w:cs="Times New Roman"/>
          <w:color w:val="000000"/>
          <w:sz w:val="20"/>
          <w:szCs w:val="24"/>
          <w:lang w:eastAsia="fr-FR"/>
        </w:rPr>
        <w:t>Length</w:t>
      </w:r>
      <w:proofErr w:type="spellEnd"/>
      <w:r w:rsidRPr="00155213">
        <w:rPr>
          <w:rFonts w:ascii="Times New Roman" w:eastAsia="Times New Roman" w:hAnsi="Times New Roman" w:cs="Times New Roman"/>
          <w:color w:val="000000"/>
          <w:sz w:val="20"/>
          <w:szCs w:val="24"/>
          <w:lang w:eastAsia="fr-FR"/>
        </w:rPr>
        <w:t>: nombre total d'octets du message (11 octets): 0x0b</w:t>
      </w:r>
    </w:p>
    <w:p w:rsidR="00155213" w:rsidRPr="00155213" w:rsidRDefault="00155213" w:rsidP="00F70FC7">
      <w:pPr>
        <w:pStyle w:val="Paragraphedeliste"/>
        <w:numPr>
          <w:ilvl w:val="0"/>
          <w:numId w:val="8"/>
        </w:numPr>
        <w:spacing w:before="100" w:beforeAutospacing="1"/>
        <w:rPr>
          <w:rFonts w:ascii="Times New Roman" w:eastAsia="Times New Roman" w:hAnsi="Times New Roman" w:cs="Times New Roman"/>
          <w:sz w:val="20"/>
          <w:szCs w:val="24"/>
          <w:lang w:eastAsia="fr-FR"/>
        </w:rPr>
      </w:pPr>
      <w:r w:rsidRPr="00155213">
        <w:rPr>
          <w:rFonts w:ascii="Times New Roman" w:eastAsia="Times New Roman" w:hAnsi="Times New Roman" w:cs="Times New Roman"/>
          <w:color w:val="000000"/>
          <w:sz w:val="20"/>
          <w:szCs w:val="24"/>
          <w:lang w:eastAsia="fr-FR"/>
        </w:rPr>
        <w:t>Réponse 0x03</w:t>
      </w:r>
    </w:p>
    <w:p w:rsidR="00155213" w:rsidRPr="00155213" w:rsidRDefault="00155213" w:rsidP="00F70FC7">
      <w:pPr>
        <w:pStyle w:val="Paragraphedeliste"/>
        <w:numPr>
          <w:ilvl w:val="0"/>
          <w:numId w:val="8"/>
        </w:numPr>
        <w:shd w:val="clear" w:color="auto" w:fill="CCCCCC"/>
        <w:spacing w:before="100" w:beforeAutospacing="1"/>
        <w:rPr>
          <w:rFonts w:ascii="Times New Roman" w:eastAsia="Times New Roman" w:hAnsi="Times New Roman" w:cs="Times New Roman"/>
          <w:sz w:val="20"/>
          <w:szCs w:val="24"/>
          <w:lang w:eastAsia="fr-FR"/>
        </w:rPr>
      </w:pPr>
      <w:r w:rsidRPr="00155213">
        <w:rPr>
          <w:rFonts w:ascii="Times New Roman" w:eastAsia="Times New Roman" w:hAnsi="Times New Roman" w:cs="Times New Roman"/>
          <w:color w:val="000000"/>
          <w:sz w:val="20"/>
          <w:szCs w:val="24"/>
          <w:lang w:eastAsia="fr-FR"/>
        </w:rPr>
        <w:t>Identifiant de la carte 5 octets. Ici les cartes numéro « 12 34 56 78 90 » et numéro « 01 0C F0 95 6E ».</w:t>
      </w:r>
    </w:p>
    <w:p w:rsidR="00155213" w:rsidRPr="00155213" w:rsidRDefault="00155213" w:rsidP="00F70FC7">
      <w:pPr>
        <w:pStyle w:val="Paragraphedeliste"/>
        <w:numPr>
          <w:ilvl w:val="0"/>
          <w:numId w:val="8"/>
        </w:numPr>
        <w:spacing w:before="100" w:beforeAutospacing="1"/>
        <w:rPr>
          <w:rFonts w:ascii="Times New Roman" w:eastAsia="Times New Roman" w:hAnsi="Times New Roman" w:cs="Times New Roman"/>
          <w:sz w:val="20"/>
          <w:szCs w:val="24"/>
          <w:lang w:eastAsia="fr-FR"/>
        </w:rPr>
      </w:pPr>
      <w:proofErr w:type="spellStart"/>
      <w:r w:rsidRPr="00155213">
        <w:rPr>
          <w:rFonts w:ascii="Times New Roman" w:eastAsia="Times New Roman" w:hAnsi="Times New Roman" w:cs="Times New Roman"/>
          <w:color w:val="000000"/>
          <w:sz w:val="20"/>
          <w:szCs w:val="24"/>
          <w:lang w:eastAsia="fr-FR"/>
        </w:rPr>
        <w:t>Operation</w:t>
      </w:r>
      <w:proofErr w:type="spellEnd"/>
      <w:r w:rsidRPr="00155213">
        <w:rPr>
          <w:rFonts w:ascii="Times New Roman" w:eastAsia="Times New Roman" w:hAnsi="Times New Roman" w:cs="Times New Roman"/>
          <w:color w:val="000000"/>
          <w:sz w:val="20"/>
          <w:szCs w:val="24"/>
          <w:lang w:eastAsia="fr-FR"/>
        </w:rPr>
        <w:t xml:space="preserve"> code: 0xFF</w:t>
      </w:r>
    </w:p>
    <w:p w:rsidR="00155213" w:rsidRPr="00155213" w:rsidRDefault="00155213" w:rsidP="00F70FC7">
      <w:pPr>
        <w:pStyle w:val="Paragraphedeliste"/>
        <w:numPr>
          <w:ilvl w:val="0"/>
          <w:numId w:val="8"/>
        </w:numPr>
        <w:spacing w:before="100" w:beforeAutospacing="1"/>
        <w:rPr>
          <w:rFonts w:ascii="Times New Roman" w:eastAsia="Times New Roman" w:hAnsi="Times New Roman" w:cs="Times New Roman"/>
          <w:sz w:val="20"/>
          <w:szCs w:val="24"/>
          <w:lang w:eastAsia="fr-FR"/>
        </w:rPr>
      </w:pPr>
      <w:r w:rsidRPr="00155213">
        <w:rPr>
          <w:rFonts w:ascii="Times New Roman" w:eastAsia="Times New Roman" w:hAnsi="Times New Roman" w:cs="Times New Roman"/>
          <w:color w:val="000000"/>
          <w:sz w:val="20"/>
          <w:szCs w:val="24"/>
          <w:lang w:eastAsia="fr-FR"/>
        </w:rPr>
        <w:t>CRC: « contrôle de redondance cyclique ». Deux Octets de contrôle calculés à partir de tous les octets hormis les deux octets de contrôle CRC eux mêmes.</w:t>
      </w:r>
    </w:p>
    <w:p w:rsidR="00155213" w:rsidRDefault="00155213" w:rsidP="00566E1D">
      <w:pPr>
        <w:pStyle w:val="Paragraphedeliste"/>
        <w:ind w:left="0"/>
      </w:pPr>
    </w:p>
    <w:p w:rsidR="00AA3EB0" w:rsidRDefault="00AA3EB0" w:rsidP="00FF125D">
      <w:pPr>
        <w:pStyle w:val="Sansinterligne"/>
        <w:ind w:left="360"/>
      </w:pPr>
      <w:r>
        <w:t>Les trois premiers octets ne changent pas, de même que l'octet « </w:t>
      </w:r>
      <w:proofErr w:type="spellStart"/>
      <w:r>
        <w:t>Operation</w:t>
      </w:r>
      <w:proofErr w:type="spellEnd"/>
      <w:r>
        <w:t xml:space="preserve"> code ».</w:t>
      </w:r>
    </w:p>
    <w:p w:rsidR="00AA3EB0" w:rsidRDefault="00AA3EB0" w:rsidP="00FF125D">
      <w:pPr>
        <w:pStyle w:val="Sansinterligne"/>
        <w:ind w:left="360"/>
      </w:pPr>
      <w:r>
        <w:t>Seuls les octets 4 à 8 sont à analyser pour identifier la carte.</w:t>
      </w:r>
    </w:p>
    <w:p w:rsidR="00AA3EB0" w:rsidRDefault="00AA3EB0" w:rsidP="00FF125D">
      <w:pPr>
        <w:pStyle w:val="Sansinterligne"/>
        <w:ind w:left="360"/>
      </w:pPr>
      <w:r>
        <w:t>Les deux derniers octets sont des octets de contrôle.</w:t>
      </w:r>
    </w:p>
    <w:p w:rsidR="00AA3EB0" w:rsidRDefault="00AA3EB0" w:rsidP="00AA3EB0">
      <w:pPr>
        <w:pStyle w:val="Sansinterligne"/>
      </w:pPr>
    </w:p>
    <w:p w:rsidR="00155213" w:rsidRDefault="00155213">
      <w:r>
        <w:br w:type="page"/>
      </w:r>
    </w:p>
    <w:p w:rsidR="00F11437" w:rsidRDefault="00F11437" w:rsidP="00F11437">
      <w:pPr>
        <w:pStyle w:val="Titre1"/>
        <w:jc w:val="both"/>
      </w:pPr>
      <w:bookmarkStart w:id="17" w:name="_Toc359491677"/>
      <w:r>
        <w:lastRenderedPageBreak/>
        <w:t>Deuxième partie : Mise en œuvre avec un logiciel de programmation type PROCESSING</w:t>
      </w:r>
      <w:bookmarkEnd w:id="17"/>
    </w:p>
    <w:p w:rsidR="00F11437" w:rsidRPr="00F11437" w:rsidRDefault="00F11437" w:rsidP="00F11437">
      <w:pPr>
        <w:spacing w:before="100" w:beforeAutospacing="1"/>
        <w:jc w:val="both"/>
        <w:rPr>
          <w:rFonts w:ascii="Times New Roman" w:eastAsia="Times New Roman" w:hAnsi="Times New Roman" w:cs="Times New Roman"/>
          <w:sz w:val="24"/>
          <w:szCs w:val="24"/>
          <w:lang w:eastAsia="fr-FR"/>
        </w:rPr>
      </w:pPr>
      <w:r w:rsidRPr="00F11437">
        <w:rPr>
          <w:rFonts w:ascii="Times New Roman" w:eastAsia="Times New Roman" w:hAnsi="Times New Roman" w:cs="Times New Roman"/>
          <w:color w:val="000000"/>
          <w:sz w:val="24"/>
          <w:szCs w:val="24"/>
          <w:lang w:eastAsia="fr-FR"/>
        </w:rPr>
        <w:t>Le logiciel « </w:t>
      </w:r>
      <w:proofErr w:type="spellStart"/>
      <w:r w:rsidRPr="00F11437">
        <w:rPr>
          <w:rFonts w:ascii="Times New Roman" w:eastAsia="Times New Roman" w:hAnsi="Times New Roman" w:cs="Times New Roman"/>
          <w:color w:val="000000"/>
          <w:sz w:val="24"/>
          <w:szCs w:val="24"/>
          <w:lang w:eastAsia="fr-FR"/>
        </w:rPr>
        <w:t>Processing</w:t>
      </w:r>
      <w:proofErr w:type="spellEnd"/>
      <w:r w:rsidRPr="00F11437">
        <w:rPr>
          <w:rFonts w:ascii="Times New Roman" w:eastAsia="Times New Roman" w:hAnsi="Times New Roman" w:cs="Times New Roman"/>
          <w:color w:val="000000"/>
          <w:sz w:val="24"/>
          <w:szCs w:val="24"/>
          <w:lang w:eastAsia="fr-FR"/>
        </w:rPr>
        <w:t> » est intéressant car les bibliothèques fournies sont complètes et faciles d'utilisation. De nombreux exemples sont fournis et rendent la programmation plus aisée.</w:t>
      </w:r>
    </w:p>
    <w:p w:rsidR="00F11437" w:rsidRPr="00F11437" w:rsidRDefault="00F11437" w:rsidP="00F11437">
      <w:pPr>
        <w:spacing w:before="100" w:beforeAutospacing="1"/>
        <w:jc w:val="both"/>
        <w:rPr>
          <w:rFonts w:ascii="Times New Roman" w:eastAsia="Times New Roman" w:hAnsi="Times New Roman" w:cs="Times New Roman"/>
          <w:sz w:val="24"/>
          <w:szCs w:val="24"/>
          <w:lang w:eastAsia="fr-FR"/>
        </w:rPr>
      </w:pPr>
      <w:r w:rsidRPr="00F11437">
        <w:rPr>
          <w:rFonts w:ascii="Times New Roman" w:eastAsia="Times New Roman" w:hAnsi="Times New Roman" w:cs="Times New Roman"/>
          <w:color w:val="000000"/>
          <w:sz w:val="24"/>
          <w:szCs w:val="24"/>
          <w:lang w:eastAsia="fr-FR"/>
        </w:rPr>
        <w:t>Il s'agit ici de faire un programme permettant de lire les informations présentes sur la carte (ou transpondeur) via la liaison série RS232, de les comparer avec une base de données programmée (tableau de valeurs) et d'afficher un message du type: « carte bonne » ou « carte mauvaise ».</w:t>
      </w:r>
    </w:p>
    <w:p w:rsidR="00FF125D" w:rsidRDefault="00FF125D" w:rsidP="00F70FC7">
      <w:pPr>
        <w:pStyle w:val="Titre2"/>
        <w:numPr>
          <w:ilvl w:val="1"/>
          <w:numId w:val="12"/>
        </w:numPr>
      </w:pPr>
      <w:bookmarkStart w:id="18" w:name="_Toc359491678"/>
      <w:r>
        <w:t>Logiciel PROCESSING</w:t>
      </w:r>
      <w:bookmarkEnd w:id="18"/>
    </w:p>
    <w:p w:rsidR="00F11437" w:rsidRDefault="00AE2325" w:rsidP="00F11437">
      <w:pPr>
        <w:spacing w:before="100" w:beforeAutospacing="1"/>
        <w:rPr>
          <w:rFonts w:ascii="Times New Roman" w:eastAsia="Times New Roman" w:hAnsi="Times New Roman" w:cs="Times New Roman"/>
          <w:sz w:val="24"/>
          <w:szCs w:val="24"/>
          <w:lang w:eastAsia="fr-FR"/>
        </w:rPr>
      </w:pPr>
      <w:r>
        <w:rPr>
          <w:rFonts w:ascii="Times New Roman" w:eastAsia="Times New Roman" w:hAnsi="Times New Roman" w:cs="Times New Roman"/>
          <w:noProof/>
          <w:sz w:val="24"/>
          <w:szCs w:val="24"/>
          <w:lang w:eastAsia="fr-FR"/>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34" type="#_x0000_t13" style="position:absolute;margin-left:284.1pt;margin-top:309pt;width:40.75pt;height:12.9pt;z-index:251666432" fillcolor="#31849b [2408]"/>
        </w:pict>
      </w:r>
      <w:r>
        <w:rPr>
          <w:rFonts w:ascii="Times New Roman" w:eastAsia="Times New Roman" w:hAnsi="Times New Roman" w:cs="Times New Roman"/>
          <w:noProof/>
          <w:sz w:val="24"/>
          <w:szCs w:val="24"/>
          <w:lang w:eastAsia="fr-FR"/>
        </w:rPr>
        <w:pict>
          <v:shape id="_x0000_s1033" type="#_x0000_t13" style="position:absolute;margin-left:272.1pt;margin-top:259.65pt;width:40.75pt;height:12.9pt;z-index:251665408" fillcolor="#31849b [2408]"/>
        </w:pict>
      </w:r>
      <w:r w:rsidR="00FF125D">
        <w:rPr>
          <w:rFonts w:ascii="Times New Roman" w:eastAsia="Times New Roman" w:hAnsi="Times New Roman" w:cs="Times New Roman"/>
          <w:noProof/>
          <w:sz w:val="24"/>
          <w:szCs w:val="24"/>
          <w:lang w:eastAsia="fr-FR"/>
        </w:rPr>
        <w:drawing>
          <wp:anchor distT="0" distB="0" distL="114300" distR="114300" simplePos="0" relativeHeight="251664384" behindDoc="0" locked="0" layoutInCell="1" allowOverlap="1" wp14:anchorId="4C5E39D9" wp14:editId="55DE1159">
            <wp:simplePos x="0" y="0"/>
            <wp:positionH relativeFrom="column">
              <wp:posOffset>3912810</wp:posOffset>
            </wp:positionH>
            <wp:positionV relativeFrom="paragraph">
              <wp:posOffset>88313</wp:posOffset>
            </wp:positionV>
            <wp:extent cx="2065267" cy="5011947"/>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65267" cy="501194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125D">
        <w:rPr>
          <w:rFonts w:ascii="Times New Roman" w:eastAsia="Times New Roman" w:hAnsi="Times New Roman" w:cs="Times New Roman"/>
          <w:noProof/>
          <w:sz w:val="24"/>
          <w:szCs w:val="24"/>
          <w:lang w:eastAsia="fr-FR"/>
        </w:rPr>
        <w:drawing>
          <wp:inline distT="0" distB="0" distL="0" distR="0" wp14:anchorId="434C632A" wp14:editId="6485284F">
            <wp:extent cx="3259109" cy="3907766"/>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57144" cy="3905410"/>
                    </a:xfrm>
                    <a:prstGeom prst="rect">
                      <a:avLst/>
                    </a:prstGeom>
                    <a:noFill/>
                    <a:ln>
                      <a:noFill/>
                    </a:ln>
                  </pic:spPr>
                </pic:pic>
              </a:graphicData>
            </a:graphic>
          </wp:inline>
        </w:drawing>
      </w:r>
      <w:r w:rsidR="00FF125D" w:rsidRPr="00FF125D">
        <w:rPr>
          <w:rFonts w:ascii="Times New Roman" w:eastAsia="Times New Roman" w:hAnsi="Times New Roman" w:cs="Times New Roman"/>
          <w:sz w:val="24"/>
          <w:szCs w:val="24"/>
          <w:lang w:eastAsia="fr-FR"/>
        </w:rPr>
        <w:t xml:space="preserve"> </w:t>
      </w:r>
    </w:p>
    <w:p w:rsidR="00FF125D" w:rsidRPr="00F11437" w:rsidRDefault="00FF125D" w:rsidP="00F11437">
      <w:pPr>
        <w:spacing w:before="100" w:beforeAutospacing="1"/>
        <w:rPr>
          <w:rFonts w:ascii="Times New Roman" w:eastAsia="Times New Roman" w:hAnsi="Times New Roman" w:cs="Times New Roman"/>
          <w:sz w:val="24"/>
          <w:szCs w:val="24"/>
          <w:lang w:eastAsia="fr-FR"/>
        </w:rPr>
      </w:pPr>
    </w:p>
    <w:p w:rsidR="00FF125D" w:rsidRPr="00FF125D" w:rsidRDefault="00FF125D" w:rsidP="00FF125D">
      <w:pPr>
        <w:spacing w:before="100" w:beforeAutospacing="1"/>
        <w:ind w:right="2807"/>
        <w:rPr>
          <w:rFonts w:ascii="Times New Roman" w:eastAsia="Times New Roman" w:hAnsi="Times New Roman" w:cs="Times New Roman"/>
          <w:sz w:val="24"/>
          <w:szCs w:val="24"/>
          <w:lang w:eastAsia="fr-FR"/>
        </w:rPr>
      </w:pPr>
      <w:r w:rsidRPr="00FF125D">
        <w:rPr>
          <w:rFonts w:ascii="Times New Roman" w:eastAsia="Times New Roman" w:hAnsi="Times New Roman" w:cs="Times New Roman"/>
          <w:color w:val="000000"/>
          <w:sz w:val="24"/>
          <w:szCs w:val="24"/>
          <w:lang w:eastAsia="fr-FR"/>
        </w:rPr>
        <w:t>Cliquer sur l'onglet « file » et aller sur « </w:t>
      </w:r>
      <w:proofErr w:type="spellStart"/>
      <w:r w:rsidRPr="00FF125D">
        <w:rPr>
          <w:rFonts w:ascii="Times New Roman" w:eastAsia="Times New Roman" w:hAnsi="Times New Roman" w:cs="Times New Roman"/>
          <w:color w:val="000000"/>
          <w:sz w:val="24"/>
          <w:szCs w:val="24"/>
          <w:lang w:eastAsia="fr-FR"/>
        </w:rPr>
        <w:t>Examples</w:t>
      </w:r>
      <w:proofErr w:type="spellEnd"/>
      <w:r w:rsidRPr="00FF125D">
        <w:rPr>
          <w:rFonts w:ascii="Times New Roman" w:eastAsia="Times New Roman" w:hAnsi="Times New Roman" w:cs="Times New Roman"/>
          <w:color w:val="000000"/>
          <w:sz w:val="24"/>
          <w:szCs w:val="24"/>
          <w:lang w:eastAsia="fr-FR"/>
        </w:rPr>
        <w:t> » et vous avez accès à la bibliothèque « Librairie » puis aux exemples pour utiliser la liaison série. Facile!!!</w:t>
      </w:r>
    </w:p>
    <w:p w:rsidR="00FF125D" w:rsidRPr="00FF125D" w:rsidRDefault="00FF125D" w:rsidP="00FF125D">
      <w:pPr>
        <w:spacing w:before="100" w:beforeAutospacing="1"/>
        <w:jc w:val="both"/>
        <w:rPr>
          <w:rFonts w:ascii="Times New Roman" w:eastAsia="Times New Roman" w:hAnsi="Times New Roman" w:cs="Times New Roman"/>
          <w:sz w:val="24"/>
          <w:szCs w:val="24"/>
          <w:lang w:eastAsia="fr-FR"/>
        </w:rPr>
      </w:pPr>
      <w:r w:rsidRPr="00FF125D">
        <w:rPr>
          <w:rFonts w:ascii="Times New Roman" w:eastAsia="Times New Roman" w:hAnsi="Times New Roman" w:cs="Times New Roman"/>
          <w:color w:val="000000"/>
          <w:sz w:val="24"/>
          <w:szCs w:val="24"/>
          <w:lang w:eastAsia="fr-FR"/>
        </w:rPr>
        <w:t xml:space="preserve">Dans ces exemples, vous pouvez </w:t>
      </w:r>
      <w:r>
        <w:rPr>
          <w:rFonts w:ascii="Times New Roman" w:eastAsia="Times New Roman" w:hAnsi="Times New Roman" w:cs="Times New Roman"/>
          <w:color w:val="000000"/>
          <w:sz w:val="24"/>
          <w:szCs w:val="24"/>
          <w:lang w:eastAsia="fr-FR"/>
        </w:rPr>
        <w:t>supprimer le code écrit pour « </w:t>
      </w:r>
      <w:proofErr w:type="spellStart"/>
      <w:r>
        <w:rPr>
          <w:rFonts w:ascii="Times New Roman" w:eastAsia="Times New Roman" w:hAnsi="Times New Roman" w:cs="Times New Roman"/>
          <w:color w:val="000000"/>
          <w:sz w:val="24"/>
          <w:szCs w:val="24"/>
          <w:lang w:eastAsia="fr-FR"/>
        </w:rPr>
        <w:t>A</w:t>
      </w:r>
      <w:r w:rsidRPr="00FF125D">
        <w:rPr>
          <w:rFonts w:ascii="Times New Roman" w:eastAsia="Times New Roman" w:hAnsi="Times New Roman" w:cs="Times New Roman"/>
          <w:color w:val="000000"/>
          <w:sz w:val="24"/>
          <w:szCs w:val="24"/>
          <w:lang w:eastAsia="fr-FR"/>
        </w:rPr>
        <w:t>rduino</w:t>
      </w:r>
      <w:proofErr w:type="spellEnd"/>
      <w:r w:rsidRPr="00FF125D">
        <w:rPr>
          <w:rFonts w:ascii="Times New Roman" w:eastAsia="Times New Roman" w:hAnsi="Times New Roman" w:cs="Times New Roman"/>
          <w:color w:val="000000"/>
          <w:sz w:val="24"/>
          <w:szCs w:val="24"/>
          <w:lang w:eastAsia="fr-FR"/>
        </w:rPr>
        <w:t xml:space="preserve"> » carte basée sur microcontrôleur et ne conserver que celui utile à </w:t>
      </w:r>
      <w:proofErr w:type="spellStart"/>
      <w:r w:rsidRPr="00FF125D">
        <w:rPr>
          <w:rFonts w:ascii="Times New Roman" w:eastAsia="Times New Roman" w:hAnsi="Times New Roman" w:cs="Times New Roman"/>
          <w:color w:val="000000"/>
          <w:sz w:val="24"/>
          <w:szCs w:val="24"/>
          <w:lang w:eastAsia="fr-FR"/>
        </w:rPr>
        <w:t>Processing</w:t>
      </w:r>
      <w:proofErr w:type="spellEnd"/>
      <w:r w:rsidRPr="00FF125D">
        <w:rPr>
          <w:rFonts w:ascii="Times New Roman" w:eastAsia="Times New Roman" w:hAnsi="Times New Roman" w:cs="Times New Roman"/>
          <w:color w:val="000000"/>
          <w:sz w:val="24"/>
          <w:szCs w:val="24"/>
          <w:lang w:eastAsia="fr-FR"/>
        </w:rPr>
        <w:t>.</w:t>
      </w:r>
    </w:p>
    <w:p w:rsidR="00F11437" w:rsidRDefault="00F11437" w:rsidP="001972ED"/>
    <w:p w:rsidR="00F11437" w:rsidRDefault="00F11437" w:rsidP="001972ED"/>
    <w:p w:rsidR="005306DA" w:rsidRDefault="005306DA" w:rsidP="001972ED"/>
    <w:p w:rsidR="00545D6F" w:rsidRDefault="005306DA" w:rsidP="00F70FC7">
      <w:pPr>
        <w:pStyle w:val="Titre2"/>
        <w:numPr>
          <w:ilvl w:val="0"/>
          <w:numId w:val="13"/>
        </w:numPr>
      </w:pPr>
      <w:bookmarkStart w:id="19" w:name="_Toc359491679"/>
      <w:r>
        <w:lastRenderedPageBreak/>
        <w:t>Démarche possible du projet</w:t>
      </w:r>
      <w:bookmarkEnd w:id="19"/>
      <w:r w:rsidR="00545D6F">
        <w:t xml:space="preserve"> </w:t>
      </w:r>
    </w:p>
    <w:p w:rsidR="00545D6F" w:rsidRDefault="00545D6F" w:rsidP="00545D6F"/>
    <w:p w:rsidR="00545D6F" w:rsidRPr="00F70FC7" w:rsidRDefault="00545D6F" w:rsidP="00545D6F">
      <w:pPr>
        <w:pStyle w:val="Paragraphedeliste"/>
        <w:numPr>
          <w:ilvl w:val="0"/>
          <w:numId w:val="14"/>
        </w:numPr>
        <w:spacing w:before="100" w:beforeAutospacing="1"/>
        <w:rPr>
          <w:rFonts w:ascii="Times New Roman" w:eastAsia="Times New Roman" w:hAnsi="Times New Roman" w:cs="Times New Roman"/>
          <w:sz w:val="24"/>
          <w:szCs w:val="24"/>
          <w:lang w:eastAsia="fr-FR"/>
        </w:rPr>
      </w:pPr>
      <w:r w:rsidRPr="00F70FC7">
        <w:rPr>
          <w:rFonts w:ascii="Times New Roman" w:eastAsia="Times New Roman" w:hAnsi="Times New Roman" w:cs="Times New Roman"/>
          <w:color w:val="000000"/>
          <w:sz w:val="24"/>
          <w:szCs w:val="24"/>
          <w:lang w:eastAsia="fr-FR"/>
        </w:rPr>
        <w:t>Dans un premier temps les élèves doivent acquérir les informations présentes sur la carte (11 octets).</w:t>
      </w:r>
    </w:p>
    <w:p w:rsidR="00545D6F" w:rsidRPr="00F70FC7" w:rsidRDefault="00545D6F" w:rsidP="00545D6F">
      <w:pPr>
        <w:pStyle w:val="Paragraphedeliste"/>
        <w:numPr>
          <w:ilvl w:val="0"/>
          <w:numId w:val="14"/>
        </w:numPr>
        <w:spacing w:before="100" w:beforeAutospacing="1"/>
        <w:rPr>
          <w:rFonts w:ascii="Times New Roman" w:eastAsia="Times New Roman" w:hAnsi="Times New Roman" w:cs="Times New Roman"/>
          <w:sz w:val="24"/>
          <w:szCs w:val="24"/>
          <w:lang w:eastAsia="fr-FR"/>
        </w:rPr>
      </w:pPr>
      <w:r w:rsidRPr="00F70FC7">
        <w:rPr>
          <w:rFonts w:ascii="Times New Roman" w:eastAsia="Times New Roman" w:hAnsi="Times New Roman" w:cs="Times New Roman"/>
          <w:color w:val="000000"/>
          <w:sz w:val="24"/>
          <w:szCs w:val="24"/>
          <w:lang w:eastAsia="fr-FR"/>
        </w:rPr>
        <w:t>Ensuite, créer une base de données de cartes « autorisées ».</w:t>
      </w:r>
    </w:p>
    <w:p w:rsidR="00545D6F" w:rsidRPr="00F70FC7" w:rsidRDefault="00545D6F" w:rsidP="00545D6F">
      <w:pPr>
        <w:pStyle w:val="Paragraphedeliste"/>
        <w:numPr>
          <w:ilvl w:val="0"/>
          <w:numId w:val="14"/>
        </w:numPr>
        <w:spacing w:before="100" w:beforeAutospacing="1"/>
        <w:rPr>
          <w:rFonts w:ascii="Times New Roman" w:eastAsia="Times New Roman" w:hAnsi="Times New Roman" w:cs="Times New Roman"/>
          <w:sz w:val="24"/>
          <w:szCs w:val="24"/>
          <w:lang w:eastAsia="fr-FR"/>
        </w:rPr>
      </w:pPr>
      <w:r w:rsidRPr="00F70FC7">
        <w:rPr>
          <w:rFonts w:ascii="Times New Roman" w:eastAsia="Times New Roman" w:hAnsi="Times New Roman" w:cs="Times New Roman"/>
          <w:color w:val="000000"/>
          <w:sz w:val="24"/>
          <w:szCs w:val="24"/>
          <w:lang w:eastAsia="fr-FR"/>
        </w:rPr>
        <w:t>Comparer l'identifiant avec la liste des cartes « autorisées ».</w:t>
      </w:r>
    </w:p>
    <w:p w:rsidR="00545D6F" w:rsidRPr="00F70FC7" w:rsidRDefault="00545D6F" w:rsidP="00545D6F">
      <w:pPr>
        <w:pStyle w:val="Paragraphedeliste"/>
        <w:numPr>
          <w:ilvl w:val="0"/>
          <w:numId w:val="14"/>
        </w:numPr>
        <w:spacing w:before="100" w:beforeAutospacing="1"/>
        <w:rPr>
          <w:rFonts w:ascii="Times New Roman" w:eastAsia="Times New Roman" w:hAnsi="Times New Roman" w:cs="Times New Roman"/>
          <w:sz w:val="24"/>
          <w:szCs w:val="24"/>
          <w:lang w:eastAsia="fr-FR"/>
        </w:rPr>
      </w:pPr>
      <w:r w:rsidRPr="00F70FC7">
        <w:rPr>
          <w:rFonts w:ascii="Times New Roman" w:eastAsia="Times New Roman" w:hAnsi="Times New Roman" w:cs="Times New Roman"/>
          <w:color w:val="000000"/>
          <w:sz w:val="24"/>
          <w:szCs w:val="24"/>
          <w:lang w:eastAsia="fr-FR"/>
        </w:rPr>
        <w:t>Si l'identifiant est bon, afficher « carte acceptée »; Sinon afficher « carte refusée ».</w:t>
      </w:r>
    </w:p>
    <w:p w:rsidR="00545D6F" w:rsidRPr="00545D6F" w:rsidRDefault="00545D6F" w:rsidP="00545D6F">
      <w:pPr>
        <w:spacing w:before="100" w:beforeAutospacing="1"/>
        <w:rPr>
          <w:rFonts w:ascii="Times New Roman" w:eastAsia="Times New Roman" w:hAnsi="Times New Roman" w:cs="Times New Roman"/>
          <w:color w:val="000000"/>
          <w:sz w:val="24"/>
          <w:szCs w:val="24"/>
          <w:lang w:eastAsia="fr-FR"/>
        </w:rPr>
      </w:pPr>
      <w:r w:rsidRPr="00545D6F">
        <w:rPr>
          <w:rFonts w:ascii="Times New Roman" w:eastAsia="Times New Roman" w:hAnsi="Times New Roman" w:cs="Times New Roman"/>
          <w:color w:val="000000"/>
          <w:sz w:val="24"/>
          <w:szCs w:val="24"/>
          <w:lang w:eastAsia="fr-FR"/>
        </w:rPr>
        <w:t>Ne pas oublier que ce projet se déroule sur quelques semaines. Il ne faut pas trop l'alourdir.</w:t>
      </w:r>
    </w:p>
    <w:p w:rsidR="00545D6F" w:rsidRPr="00545D6F" w:rsidRDefault="00545D6F" w:rsidP="00545D6F"/>
    <w:p w:rsidR="00545D6F" w:rsidRDefault="00545D6F" w:rsidP="00F70FC7">
      <w:pPr>
        <w:pStyle w:val="Titre2"/>
        <w:numPr>
          <w:ilvl w:val="0"/>
          <w:numId w:val="13"/>
        </w:numPr>
      </w:pPr>
      <w:bookmarkStart w:id="20" w:name="_Toc359491680"/>
      <w:r>
        <w:t>Acquérir les informations de la carte transpondeur via la liaison série</w:t>
      </w:r>
      <w:bookmarkEnd w:id="20"/>
    </w:p>
    <w:p w:rsidR="00545D6F" w:rsidRDefault="00545D6F" w:rsidP="00545D6F"/>
    <w:p w:rsidR="00545D6F" w:rsidRPr="00545D6F" w:rsidRDefault="00545D6F" w:rsidP="00545D6F">
      <w:pPr>
        <w:pStyle w:val="Sansinterligne"/>
        <w:rPr>
          <w:rFonts w:ascii="Times New Roman" w:eastAsia="Times New Roman" w:hAnsi="Times New Roman" w:cs="Times New Roman"/>
          <w:color w:val="000000"/>
          <w:sz w:val="24"/>
          <w:szCs w:val="24"/>
          <w:lang w:eastAsia="fr-FR"/>
        </w:rPr>
      </w:pPr>
      <w:r w:rsidRPr="00545D6F">
        <w:rPr>
          <w:rFonts w:ascii="Times New Roman" w:eastAsia="Times New Roman" w:hAnsi="Times New Roman" w:cs="Times New Roman"/>
          <w:color w:val="000000"/>
          <w:sz w:val="24"/>
          <w:szCs w:val="24"/>
          <w:lang w:eastAsia="fr-FR"/>
        </w:rPr>
        <w:t>Deux exemples de programme (très perfectibles) permettant de lire les données présentent sur la carte :</w:t>
      </w:r>
    </w:p>
    <w:p w:rsidR="00545D6F" w:rsidRPr="00545D6F" w:rsidRDefault="00545D6F" w:rsidP="00545D6F">
      <w:pPr>
        <w:pStyle w:val="Sansinterligne"/>
        <w:numPr>
          <w:ilvl w:val="0"/>
          <w:numId w:val="8"/>
        </w:numPr>
        <w:rPr>
          <w:rFonts w:ascii="Times New Roman" w:eastAsia="Times New Roman" w:hAnsi="Times New Roman" w:cs="Times New Roman"/>
          <w:color w:val="000000"/>
          <w:sz w:val="24"/>
          <w:szCs w:val="24"/>
          <w:lang w:eastAsia="fr-FR"/>
        </w:rPr>
      </w:pPr>
      <w:r w:rsidRPr="00545D6F">
        <w:rPr>
          <w:rFonts w:ascii="Times New Roman" w:eastAsia="Times New Roman" w:hAnsi="Times New Roman" w:cs="Times New Roman"/>
          <w:color w:val="000000"/>
          <w:sz w:val="24"/>
          <w:szCs w:val="24"/>
          <w:lang w:eastAsia="fr-FR"/>
        </w:rPr>
        <w:t>1- Programme « </w:t>
      </w:r>
      <w:proofErr w:type="spellStart"/>
      <w:r w:rsidRPr="00545D6F">
        <w:rPr>
          <w:rFonts w:ascii="Times New Roman" w:eastAsia="Times New Roman" w:hAnsi="Times New Roman" w:cs="Times New Roman"/>
          <w:color w:val="000000"/>
          <w:sz w:val="24"/>
          <w:szCs w:val="24"/>
          <w:lang w:eastAsia="fr-FR"/>
        </w:rPr>
        <w:t>lecturecarte.pde</w:t>
      </w:r>
      <w:proofErr w:type="spellEnd"/>
      <w:r w:rsidRPr="00545D6F">
        <w:rPr>
          <w:rFonts w:ascii="Times New Roman" w:eastAsia="Times New Roman" w:hAnsi="Times New Roman" w:cs="Times New Roman"/>
          <w:color w:val="000000"/>
          <w:sz w:val="24"/>
          <w:szCs w:val="24"/>
          <w:lang w:eastAsia="fr-FR"/>
        </w:rPr>
        <w:t> »: permet exclusivement de lire les données de la carte.</w:t>
      </w:r>
    </w:p>
    <w:p w:rsidR="00545D6F" w:rsidRPr="00545D6F" w:rsidRDefault="00545D6F" w:rsidP="00545D6F">
      <w:pPr>
        <w:pStyle w:val="Sansinterligne"/>
        <w:numPr>
          <w:ilvl w:val="0"/>
          <w:numId w:val="8"/>
        </w:numPr>
        <w:rPr>
          <w:rFonts w:ascii="Times New Roman" w:eastAsia="Times New Roman" w:hAnsi="Times New Roman" w:cs="Times New Roman"/>
          <w:color w:val="000000"/>
          <w:sz w:val="24"/>
          <w:szCs w:val="24"/>
          <w:lang w:eastAsia="fr-FR"/>
        </w:rPr>
      </w:pPr>
      <w:r w:rsidRPr="00545D6F">
        <w:rPr>
          <w:rFonts w:ascii="Times New Roman" w:eastAsia="Times New Roman" w:hAnsi="Times New Roman" w:cs="Times New Roman"/>
          <w:color w:val="000000"/>
          <w:sz w:val="24"/>
          <w:szCs w:val="24"/>
          <w:lang w:eastAsia="fr-FR"/>
        </w:rPr>
        <w:t>2- Programme « </w:t>
      </w:r>
      <w:proofErr w:type="spellStart"/>
      <w:r w:rsidRPr="00545D6F">
        <w:rPr>
          <w:rFonts w:ascii="Times New Roman" w:eastAsia="Times New Roman" w:hAnsi="Times New Roman" w:cs="Times New Roman"/>
          <w:color w:val="000000"/>
          <w:sz w:val="24"/>
          <w:szCs w:val="24"/>
          <w:lang w:eastAsia="fr-FR"/>
        </w:rPr>
        <w:t>lecture_testcarte.pde</w:t>
      </w:r>
      <w:proofErr w:type="spellEnd"/>
      <w:r w:rsidRPr="00545D6F">
        <w:rPr>
          <w:rFonts w:ascii="Times New Roman" w:eastAsia="Times New Roman" w:hAnsi="Times New Roman" w:cs="Times New Roman"/>
          <w:color w:val="000000"/>
          <w:sz w:val="24"/>
          <w:szCs w:val="24"/>
          <w:lang w:eastAsia="fr-FR"/>
        </w:rPr>
        <w:t> »: permet de lire les données de la carte, de les comparer avec un fichier « Bd_cartes.txt » qui contient l'ensemble des cartes valides, et d'afficher le message « carte valide » ou « carte non valide ».</w:t>
      </w:r>
    </w:p>
    <w:p w:rsidR="00545D6F" w:rsidRPr="00545D6F" w:rsidRDefault="00545D6F" w:rsidP="00545D6F">
      <w:pPr>
        <w:pStyle w:val="Sansinterligne"/>
        <w:rPr>
          <w:rFonts w:ascii="Times New Roman" w:eastAsia="Times New Roman" w:hAnsi="Times New Roman" w:cs="Times New Roman"/>
          <w:color w:val="000000"/>
          <w:sz w:val="24"/>
          <w:szCs w:val="24"/>
          <w:lang w:eastAsia="fr-FR"/>
        </w:rPr>
      </w:pPr>
    </w:p>
    <w:p w:rsidR="00545D6F" w:rsidRPr="00545D6F" w:rsidRDefault="00545D6F" w:rsidP="00545D6F">
      <w:pPr>
        <w:pStyle w:val="Sansinterligne"/>
        <w:rPr>
          <w:rFonts w:ascii="Times New Roman" w:eastAsia="Times New Roman" w:hAnsi="Times New Roman" w:cs="Times New Roman"/>
          <w:color w:val="000000"/>
          <w:sz w:val="24"/>
          <w:szCs w:val="24"/>
          <w:lang w:eastAsia="fr-FR"/>
        </w:rPr>
      </w:pPr>
      <w:r w:rsidRPr="00545D6F">
        <w:rPr>
          <w:rFonts w:ascii="Times New Roman" w:eastAsia="Times New Roman" w:hAnsi="Times New Roman" w:cs="Times New Roman"/>
          <w:color w:val="000000"/>
          <w:sz w:val="24"/>
          <w:szCs w:val="24"/>
          <w:lang w:eastAsia="fr-FR"/>
        </w:rPr>
        <w:t xml:space="preserve">Tout </w:t>
      </w:r>
      <w:proofErr w:type="gramStart"/>
      <w:r w:rsidRPr="00545D6F">
        <w:rPr>
          <w:rFonts w:ascii="Times New Roman" w:eastAsia="Times New Roman" w:hAnsi="Times New Roman" w:cs="Times New Roman"/>
          <w:color w:val="000000"/>
          <w:sz w:val="24"/>
          <w:szCs w:val="24"/>
          <w:lang w:eastAsia="fr-FR"/>
        </w:rPr>
        <w:t>ou</w:t>
      </w:r>
      <w:proofErr w:type="gramEnd"/>
      <w:r w:rsidRPr="00545D6F">
        <w:rPr>
          <w:rFonts w:ascii="Times New Roman" w:eastAsia="Times New Roman" w:hAnsi="Times New Roman" w:cs="Times New Roman"/>
          <w:color w:val="000000"/>
          <w:sz w:val="24"/>
          <w:szCs w:val="24"/>
          <w:lang w:eastAsia="fr-FR"/>
        </w:rPr>
        <w:t xml:space="preserve"> partie de ces programmes pourra être fourni aux élèves. On leur demandera alors de les analyser et/ou de les compléter.</w:t>
      </w:r>
    </w:p>
    <w:p w:rsidR="00545D6F" w:rsidRPr="00545D6F" w:rsidRDefault="00545D6F" w:rsidP="00545D6F"/>
    <w:p w:rsidR="005306DA" w:rsidRDefault="00545D6F" w:rsidP="00F70FC7">
      <w:pPr>
        <w:pStyle w:val="Titre2"/>
        <w:numPr>
          <w:ilvl w:val="0"/>
          <w:numId w:val="13"/>
        </w:numPr>
      </w:pPr>
      <w:bookmarkStart w:id="21" w:name="_Toc359491681"/>
      <w:r>
        <w:t>Réaliser une base de données des cartes valides</w:t>
      </w:r>
      <w:bookmarkEnd w:id="21"/>
    </w:p>
    <w:p w:rsidR="00545D6F" w:rsidRPr="00545D6F" w:rsidRDefault="00545D6F" w:rsidP="00545D6F"/>
    <w:p w:rsidR="00545D6F" w:rsidRPr="00545D6F" w:rsidRDefault="00545D6F" w:rsidP="00545D6F">
      <w:pPr>
        <w:pStyle w:val="Sansinterligne"/>
        <w:rPr>
          <w:rFonts w:ascii="Times New Roman" w:eastAsia="Times New Roman" w:hAnsi="Times New Roman" w:cs="Times New Roman"/>
          <w:color w:val="000000"/>
          <w:sz w:val="24"/>
          <w:szCs w:val="24"/>
          <w:lang w:eastAsia="fr-FR"/>
        </w:rPr>
      </w:pPr>
      <w:r w:rsidRPr="00545D6F">
        <w:rPr>
          <w:rFonts w:ascii="Times New Roman" w:eastAsia="Times New Roman" w:hAnsi="Times New Roman" w:cs="Times New Roman"/>
          <w:color w:val="000000"/>
          <w:sz w:val="24"/>
          <w:szCs w:val="24"/>
          <w:lang w:eastAsia="fr-FR"/>
        </w:rPr>
        <w:t>Deux exemples de programme (tout aussi perfectibles que les premiers) sous « </w:t>
      </w:r>
      <w:proofErr w:type="spellStart"/>
      <w:r w:rsidRPr="00545D6F">
        <w:rPr>
          <w:rFonts w:ascii="Times New Roman" w:eastAsia="Times New Roman" w:hAnsi="Times New Roman" w:cs="Times New Roman"/>
          <w:color w:val="000000"/>
          <w:sz w:val="24"/>
          <w:szCs w:val="24"/>
          <w:lang w:eastAsia="fr-FR"/>
        </w:rPr>
        <w:t>Processing</w:t>
      </w:r>
      <w:proofErr w:type="spellEnd"/>
      <w:r w:rsidRPr="00545D6F">
        <w:rPr>
          <w:rFonts w:ascii="Times New Roman" w:eastAsia="Times New Roman" w:hAnsi="Times New Roman" w:cs="Times New Roman"/>
          <w:color w:val="000000"/>
          <w:sz w:val="24"/>
          <w:szCs w:val="24"/>
          <w:lang w:eastAsia="fr-FR"/>
        </w:rPr>
        <w:t> » pour réaliser une base de données des cartes valides:</w:t>
      </w:r>
    </w:p>
    <w:p w:rsidR="00545D6F" w:rsidRPr="00545D6F" w:rsidRDefault="00545D6F" w:rsidP="00545D6F">
      <w:pPr>
        <w:pStyle w:val="Sansinterligne"/>
        <w:numPr>
          <w:ilvl w:val="0"/>
          <w:numId w:val="17"/>
        </w:numPr>
        <w:rPr>
          <w:rFonts w:ascii="Times New Roman" w:eastAsia="Times New Roman" w:hAnsi="Times New Roman" w:cs="Times New Roman"/>
          <w:color w:val="000000"/>
          <w:sz w:val="24"/>
          <w:szCs w:val="24"/>
          <w:lang w:eastAsia="fr-FR"/>
        </w:rPr>
      </w:pPr>
      <w:r w:rsidRPr="00545D6F">
        <w:rPr>
          <w:rFonts w:ascii="Times New Roman" w:eastAsia="Times New Roman" w:hAnsi="Times New Roman" w:cs="Times New Roman"/>
          <w:color w:val="000000"/>
          <w:sz w:val="24"/>
          <w:szCs w:val="24"/>
          <w:lang w:eastAsia="fr-FR"/>
        </w:rPr>
        <w:t>1- Programme « creer_base_donnees_V1.pde »: permet de créer une base de données en utilisant les fonctions Java « </w:t>
      </w:r>
      <w:proofErr w:type="spellStart"/>
      <w:r w:rsidRPr="00545D6F">
        <w:rPr>
          <w:rFonts w:ascii="Times New Roman" w:eastAsia="Times New Roman" w:hAnsi="Times New Roman" w:cs="Times New Roman"/>
          <w:color w:val="000000"/>
          <w:sz w:val="24"/>
          <w:szCs w:val="24"/>
          <w:lang w:eastAsia="fr-FR"/>
        </w:rPr>
        <w:t>Arraylist</w:t>
      </w:r>
      <w:proofErr w:type="spellEnd"/>
      <w:r w:rsidRPr="00545D6F">
        <w:rPr>
          <w:rFonts w:ascii="Times New Roman" w:eastAsia="Times New Roman" w:hAnsi="Times New Roman" w:cs="Times New Roman"/>
          <w:color w:val="000000"/>
          <w:sz w:val="24"/>
          <w:szCs w:val="24"/>
          <w:lang w:eastAsia="fr-FR"/>
        </w:rPr>
        <w:t xml:space="preserve">.... », et de gérer la saisie clavier. Ici les choses se compliquent. En effet, </w:t>
      </w:r>
      <w:proofErr w:type="spellStart"/>
      <w:r w:rsidRPr="00545D6F">
        <w:rPr>
          <w:rFonts w:ascii="Times New Roman" w:eastAsia="Times New Roman" w:hAnsi="Times New Roman" w:cs="Times New Roman"/>
          <w:color w:val="000000"/>
          <w:sz w:val="24"/>
          <w:szCs w:val="24"/>
          <w:lang w:eastAsia="fr-FR"/>
        </w:rPr>
        <w:t>Processing</w:t>
      </w:r>
      <w:proofErr w:type="spellEnd"/>
      <w:r w:rsidRPr="00545D6F">
        <w:rPr>
          <w:rFonts w:ascii="Times New Roman" w:eastAsia="Times New Roman" w:hAnsi="Times New Roman" w:cs="Times New Roman"/>
          <w:color w:val="000000"/>
          <w:sz w:val="24"/>
          <w:szCs w:val="24"/>
          <w:lang w:eastAsia="fr-FR"/>
        </w:rPr>
        <w:t xml:space="preserve"> est surtout orienté traitement de l'Image. L'acquisition et le traitement d'une base de données ne sont pas ce qu'il préfère.</w:t>
      </w:r>
    </w:p>
    <w:p w:rsidR="00545D6F" w:rsidRPr="00545D6F" w:rsidRDefault="00545D6F" w:rsidP="00545D6F">
      <w:pPr>
        <w:pStyle w:val="Sansinterligne"/>
        <w:rPr>
          <w:rFonts w:ascii="Times New Roman" w:eastAsia="Times New Roman" w:hAnsi="Times New Roman" w:cs="Times New Roman"/>
          <w:color w:val="000000"/>
          <w:sz w:val="24"/>
          <w:szCs w:val="24"/>
          <w:lang w:eastAsia="fr-FR"/>
        </w:rPr>
      </w:pPr>
    </w:p>
    <w:p w:rsidR="00545D6F" w:rsidRPr="00545D6F" w:rsidRDefault="00545D6F" w:rsidP="00545D6F">
      <w:pPr>
        <w:pStyle w:val="Sansinterligne"/>
        <w:numPr>
          <w:ilvl w:val="0"/>
          <w:numId w:val="17"/>
        </w:numPr>
        <w:rPr>
          <w:rFonts w:ascii="Times New Roman" w:eastAsia="Times New Roman" w:hAnsi="Times New Roman" w:cs="Times New Roman"/>
          <w:color w:val="000000"/>
          <w:sz w:val="24"/>
          <w:szCs w:val="24"/>
          <w:lang w:eastAsia="fr-FR"/>
        </w:rPr>
      </w:pPr>
      <w:r w:rsidRPr="00545D6F">
        <w:rPr>
          <w:rFonts w:ascii="Times New Roman" w:eastAsia="Times New Roman" w:hAnsi="Times New Roman" w:cs="Times New Roman"/>
          <w:color w:val="000000"/>
          <w:sz w:val="24"/>
          <w:szCs w:val="24"/>
          <w:lang w:eastAsia="fr-FR"/>
        </w:rPr>
        <w:t>2- Programme « gerer_base_donnees_V2.pde »: permet de créer une base de données, de la consulter, de supprimer ou d'ajouter une carte, ou de tester la validité d'une carte.</w:t>
      </w:r>
    </w:p>
    <w:p w:rsidR="00545D6F" w:rsidRPr="00545D6F" w:rsidRDefault="00545D6F" w:rsidP="00545D6F">
      <w:pPr>
        <w:pStyle w:val="Sansinterligne"/>
        <w:rPr>
          <w:rFonts w:ascii="Times New Roman" w:eastAsia="Times New Roman" w:hAnsi="Times New Roman" w:cs="Times New Roman"/>
          <w:color w:val="000000"/>
          <w:sz w:val="24"/>
          <w:szCs w:val="24"/>
          <w:lang w:eastAsia="fr-FR"/>
        </w:rPr>
      </w:pPr>
    </w:p>
    <w:p w:rsidR="00545D6F" w:rsidRPr="00545D6F" w:rsidRDefault="00545D6F" w:rsidP="00545D6F">
      <w:pPr>
        <w:pStyle w:val="Sansinterligne"/>
        <w:rPr>
          <w:rFonts w:ascii="Times New Roman" w:eastAsia="Times New Roman" w:hAnsi="Times New Roman" w:cs="Times New Roman"/>
          <w:color w:val="000000"/>
          <w:sz w:val="24"/>
          <w:szCs w:val="24"/>
          <w:lang w:eastAsia="fr-FR"/>
        </w:rPr>
      </w:pPr>
    </w:p>
    <w:p w:rsidR="00545D6F" w:rsidRPr="005306DA" w:rsidRDefault="00545D6F" w:rsidP="005306DA">
      <w:pPr>
        <w:spacing w:before="100" w:beforeAutospacing="1"/>
        <w:rPr>
          <w:rFonts w:ascii="Times New Roman" w:eastAsia="Times New Roman" w:hAnsi="Times New Roman" w:cs="Times New Roman"/>
          <w:sz w:val="24"/>
          <w:szCs w:val="24"/>
          <w:lang w:eastAsia="fr-FR"/>
        </w:rPr>
      </w:pPr>
    </w:p>
    <w:p w:rsidR="00F672DB" w:rsidRPr="00F672DB" w:rsidRDefault="00F672DB" w:rsidP="00073BB8">
      <w:pPr>
        <w:rPr>
          <w:rFonts w:ascii="Times New Roman" w:eastAsia="Times New Roman" w:hAnsi="Times New Roman" w:cs="Times New Roman"/>
          <w:sz w:val="24"/>
          <w:szCs w:val="24"/>
          <w:lang w:eastAsia="fr-FR"/>
        </w:rPr>
      </w:pPr>
    </w:p>
    <w:p w:rsidR="00073BB8" w:rsidRDefault="00073BB8" w:rsidP="001972ED"/>
    <w:p w:rsidR="00F74D7C" w:rsidRDefault="00F74D7C" w:rsidP="001972ED"/>
    <w:p w:rsidR="007975C4" w:rsidRDefault="007975C4">
      <w:r>
        <w:br w:type="page"/>
      </w:r>
    </w:p>
    <w:p w:rsidR="00DF1085" w:rsidRDefault="00DF1085" w:rsidP="001972ED">
      <w:pPr>
        <w:pStyle w:val="Titre1"/>
      </w:pPr>
      <w:bookmarkStart w:id="22" w:name="_Toc359491682"/>
      <w:r>
        <w:lastRenderedPageBreak/>
        <w:t>Pistes d’évolutions du projet</w:t>
      </w:r>
      <w:bookmarkEnd w:id="22"/>
    </w:p>
    <w:p w:rsidR="007975C4" w:rsidRDefault="007975C4" w:rsidP="00F70FC7">
      <w:pPr>
        <w:pStyle w:val="Titre1"/>
        <w:numPr>
          <w:ilvl w:val="1"/>
          <w:numId w:val="11"/>
        </w:numPr>
        <w:rPr>
          <w:noProof/>
          <w:lang w:eastAsia="fr-FR"/>
        </w:rPr>
      </w:pPr>
      <w:bookmarkStart w:id="23" w:name="_Toc359491683"/>
      <w:r>
        <w:rPr>
          <w:noProof/>
          <w:lang w:eastAsia="fr-FR"/>
        </w:rPr>
        <w:t>Option 1</w:t>
      </w:r>
      <w:bookmarkEnd w:id="23"/>
    </w:p>
    <w:p w:rsidR="007975C4" w:rsidRPr="007975C4" w:rsidRDefault="007975C4" w:rsidP="007975C4">
      <w:pPr>
        <w:spacing w:before="100" w:beforeAutospacing="1"/>
        <w:rPr>
          <w:rFonts w:ascii="Times New Roman" w:eastAsia="Times New Roman" w:hAnsi="Times New Roman" w:cs="Times New Roman"/>
          <w:sz w:val="24"/>
          <w:szCs w:val="24"/>
          <w:lang w:eastAsia="fr-FR"/>
        </w:rPr>
      </w:pPr>
      <w:r w:rsidRPr="007975C4">
        <w:rPr>
          <w:rFonts w:ascii="Times New Roman" w:eastAsia="Times New Roman" w:hAnsi="Times New Roman" w:cs="Times New Roman"/>
          <w:color w:val="000000"/>
          <w:sz w:val="24"/>
          <w:szCs w:val="24"/>
          <w:lang w:eastAsia="fr-FR"/>
        </w:rPr>
        <w:t>Proposer aux élèves de faire un programme qui permet :</w:t>
      </w:r>
    </w:p>
    <w:p w:rsidR="007975C4" w:rsidRPr="007975C4" w:rsidRDefault="007975C4" w:rsidP="007975C4">
      <w:pPr>
        <w:spacing w:before="100" w:beforeAutospacing="1"/>
        <w:rPr>
          <w:rFonts w:ascii="Times New Roman" w:eastAsia="Times New Roman" w:hAnsi="Times New Roman" w:cs="Times New Roman"/>
          <w:sz w:val="24"/>
          <w:szCs w:val="24"/>
          <w:lang w:eastAsia="fr-FR"/>
        </w:rPr>
      </w:pPr>
      <w:r>
        <w:rPr>
          <w:rFonts w:ascii="Times New Roman" w:eastAsia="Times New Roman" w:hAnsi="Times New Roman" w:cs="Times New Roman"/>
          <w:color w:val="000000"/>
          <w:sz w:val="24"/>
          <w:szCs w:val="24"/>
          <w:lang w:eastAsia="fr-FR"/>
        </w:rPr>
        <w:t>A</w:t>
      </w:r>
      <w:r w:rsidRPr="007975C4">
        <w:rPr>
          <w:rFonts w:ascii="Times New Roman" w:eastAsia="Times New Roman" w:hAnsi="Times New Roman" w:cs="Times New Roman"/>
          <w:color w:val="000000"/>
          <w:sz w:val="24"/>
          <w:szCs w:val="24"/>
          <w:lang w:eastAsia="fr-FR"/>
        </w:rPr>
        <w:t xml:space="preserve"> - A l'aide d'un code administrateur à quatre chiffre, d'ajouter de nouvelles cartes valides dans un tableau. De pouvoir supprimer des cartes valides, toujours à l'aide d'un code administrateur.</w:t>
      </w:r>
    </w:p>
    <w:p w:rsidR="007975C4" w:rsidRPr="007975C4" w:rsidRDefault="007975C4" w:rsidP="007975C4">
      <w:pPr>
        <w:spacing w:before="100" w:beforeAutospacing="1"/>
        <w:rPr>
          <w:rFonts w:ascii="Times New Roman" w:eastAsia="Times New Roman" w:hAnsi="Times New Roman" w:cs="Times New Roman"/>
          <w:sz w:val="24"/>
          <w:szCs w:val="24"/>
          <w:lang w:eastAsia="fr-FR"/>
        </w:rPr>
      </w:pPr>
      <w:r w:rsidRPr="007975C4">
        <w:rPr>
          <w:rFonts w:ascii="Times New Roman" w:eastAsia="Times New Roman" w:hAnsi="Times New Roman" w:cs="Times New Roman"/>
          <w:color w:val="000000"/>
          <w:sz w:val="24"/>
          <w:szCs w:val="24"/>
          <w:lang w:eastAsia="fr-FR"/>
        </w:rPr>
        <w:t>B - De crypter la base de données.</w:t>
      </w:r>
    </w:p>
    <w:p w:rsidR="007975C4" w:rsidRDefault="007975C4" w:rsidP="00F70FC7">
      <w:pPr>
        <w:pStyle w:val="Titre1"/>
        <w:numPr>
          <w:ilvl w:val="1"/>
          <w:numId w:val="11"/>
        </w:numPr>
      </w:pPr>
      <w:bookmarkStart w:id="24" w:name="_Toc359491684"/>
      <w:r>
        <w:t>Option 2</w:t>
      </w:r>
      <w:bookmarkEnd w:id="24"/>
      <w:r>
        <w:t xml:space="preserve"> </w:t>
      </w:r>
    </w:p>
    <w:p w:rsidR="007975C4" w:rsidRPr="007975C4" w:rsidRDefault="007975C4" w:rsidP="007975C4">
      <w:pPr>
        <w:spacing w:before="100" w:beforeAutospacing="1"/>
        <w:jc w:val="both"/>
        <w:rPr>
          <w:rFonts w:ascii="Times New Roman" w:eastAsia="Times New Roman" w:hAnsi="Times New Roman" w:cs="Times New Roman"/>
          <w:sz w:val="24"/>
          <w:szCs w:val="24"/>
          <w:lang w:eastAsia="fr-FR"/>
        </w:rPr>
      </w:pPr>
      <w:r w:rsidRPr="007975C4">
        <w:rPr>
          <w:rFonts w:ascii="Times New Roman" w:eastAsia="Times New Roman" w:hAnsi="Times New Roman" w:cs="Times New Roman"/>
          <w:color w:val="000000"/>
          <w:sz w:val="24"/>
          <w:szCs w:val="24"/>
          <w:lang w:eastAsia="fr-FR"/>
        </w:rPr>
        <w:t xml:space="preserve">Il est possible de rendre plus complet le projet, mais aussi beaucoup plus complexe en utilisant le module lecteur « OEM » RFID « Q5M005 » </w:t>
      </w:r>
      <w:proofErr w:type="gramStart"/>
      <w:r w:rsidRPr="007975C4">
        <w:rPr>
          <w:rFonts w:ascii="Times New Roman" w:eastAsia="Times New Roman" w:hAnsi="Times New Roman" w:cs="Times New Roman"/>
          <w:color w:val="000000"/>
          <w:sz w:val="24"/>
          <w:szCs w:val="24"/>
          <w:lang w:eastAsia="fr-FR"/>
        </w:rPr>
        <w:t>( coût</w:t>
      </w:r>
      <w:proofErr w:type="gramEnd"/>
      <w:r w:rsidRPr="007975C4">
        <w:rPr>
          <w:rFonts w:ascii="Times New Roman" w:eastAsia="Times New Roman" w:hAnsi="Times New Roman" w:cs="Times New Roman"/>
          <w:color w:val="000000"/>
          <w:sz w:val="24"/>
          <w:szCs w:val="24"/>
          <w:lang w:eastAsia="fr-FR"/>
        </w:rPr>
        <w:t xml:space="preserve"> 29 €), avec les carte « RFID CARD5 » (coût 5,41 €) qui permet la lecture, mais aussi l'écriture d'informations sur les cartes transpondeurs. Tous les documents nécessaires sont disponibles sur le site « lextronic.fr ».</w:t>
      </w:r>
    </w:p>
    <w:p w:rsidR="007975C4" w:rsidRPr="007975C4" w:rsidRDefault="007975C4" w:rsidP="007975C4">
      <w:pPr>
        <w:spacing w:before="100" w:beforeAutospacing="1"/>
        <w:jc w:val="both"/>
        <w:rPr>
          <w:rFonts w:ascii="Times New Roman" w:eastAsia="Times New Roman" w:hAnsi="Times New Roman" w:cs="Times New Roman"/>
          <w:sz w:val="24"/>
          <w:szCs w:val="24"/>
          <w:lang w:eastAsia="fr-FR"/>
        </w:rPr>
      </w:pPr>
      <w:r w:rsidRPr="007975C4">
        <w:rPr>
          <w:rFonts w:ascii="Times New Roman" w:eastAsia="Times New Roman" w:hAnsi="Times New Roman" w:cs="Times New Roman"/>
          <w:color w:val="000000"/>
          <w:sz w:val="24"/>
          <w:szCs w:val="24"/>
          <w:lang w:eastAsia="fr-FR"/>
        </w:rPr>
        <w:t xml:space="preserve">La structure matérielle est quasiment identique (au fil TX de la liaison série RS232, vient seulement s'ajouter le fil RX </w:t>
      </w:r>
      <w:proofErr w:type="gramStart"/>
      <w:r w:rsidRPr="007975C4">
        <w:rPr>
          <w:rFonts w:ascii="Times New Roman" w:eastAsia="Times New Roman" w:hAnsi="Times New Roman" w:cs="Times New Roman"/>
          <w:color w:val="000000"/>
          <w:sz w:val="24"/>
          <w:szCs w:val="24"/>
          <w:lang w:eastAsia="fr-FR"/>
        </w:rPr>
        <w:t>;Read</w:t>
      </w:r>
      <w:proofErr w:type="gramEnd"/>
      <w:r w:rsidRPr="007975C4">
        <w:rPr>
          <w:rFonts w:ascii="Times New Roman" w:eastAsia="Times New Roman" w:hAnsi="Times New Roman" w:cs="Times New Roman"/>
          <w:color w:val="000000"/>
          <w:sz w:val="24"/>
          <w:szCs w:val="24"/>
          <w:lang w:eastAsia="fr-FR"/>
        </w:rPr>
        <w:t xml:space="preserve">; et c'est tout). </w:t>
      </w:r>
      <w:proofErr w:type="gramStart"/>
      <w:r w:rsidRPr="007975C4">
        <w:rPr>
          <w:rFonts w:ascii="Times New Roman" w:eastAsia="Times New Roman" w:hAnsi="Times New Roman" w:cs="Times New Roman"/>
          <w:color w:val="000000"/>
          <w:sz w:val="24"/>
          <w:szCs w:val="24"/>
          <w:lang w:eastAsia="fr-FR"/>
        </w:rPr>
        <w:t>Seule</w:t>
      </w:r>
      <w:proofErr w:type="gramEnd"/>
      <w:r w:rsidRPr="007975C4">
        <w:rPr>
          <w:rFonts w:ascii="Times New Roman" w:eastAsia="Times New Roman" w:hAnsi="Times New Roman" w:cs="Times New Roman"/>
          <w:color w:val="000000"/>
          <w:sz w:val="24"/>
          <w:szCs w:val="24"/>
          <w:lang w:eastAsia="fr-FR"/>
        </w:rPr>
        <w:t xml:space="preserve"> l'échange d'informations est grandement complexifié et par voie de conséquence les programmes qui devront permettre la lecture et l'écriture d'informations sur la liaison série.</w:t>
      </w:r>
    </w:p>
    <w:p w:rsidR="007975C4" w:rsidRPr="007975C4" w:rsidRDefault="007975C4" w:rsidP="007975C4">
      <w:pPr>
        <w:spacing w:before="100" w:beforeAutospacing="1"/>
        <w:rPr>
          <w:rFonts w:ascii="Times New Roman" w:eastAsia="Times New Roman" w:hAnsi="Times New Roman" w:cs="Times New Roman"/>
          <w:sz w:val="24"/>
          <w:szCs w:val="24"/>
          <w:lang w:eastAsia="fr-FR"/>
        </w:rPr>
      </w:pPr>
      <w:r w:rsidRPr="007975C4">
        <w:rPr>
          <w:rFonts w:ascii="Times New Roman" w:eastAsia="Times New Roman" w:hAnsi="Times New Roman" w:cs="Times New Roman"/>
          <w:color w:val="000000"/>
          <w:sz w:val="24"/>
          <w:szCs w:val="24"/>
          <w:lang w:eastAsia="fr-FR"/>
        </w:rPr>
        <w:t>Une fois les informations écrites sur la carte, la lecture de celle-ci ne pose pas de problème particulier et on se retrouve dans le cas précédent.</w:t>
      </w:r>
    </w:p>
    <w:p w:rsidR="007975C4" w:rsidRPr="007975C4" w:rsidRDefault="007975C4" w:rsidP="007975C4">
      <w:pPr>
        <w:spacing w:before="100" w:beforeAutospacing="1"/>
        <w:rPr>
          <w:rFonts w:ascii="Times New Roman" w:eastAsia="Times New Roman" w:hAnsi="Times New Roman" w:cs="Times New Roman"/>
          <w:sz w:val="24"/>
          <w:szCs w:val="24"/>
          <w:lang w:eastAsia="fr-FR"/>
        </w:rPr>
      </w:pPr>
    </w:p>
    <w:p w:rsidR="007975C4" w:rsidRPr="007975C4" w:rsidRDefault="007975C4" w:rsidP="007975C4">
      <w:pPr>
        <w:spacing w:before="100" w:beforeAutospacing="1"/>
        <w:rPr>
          <w:rFonts w:ascii="Times New Roman" w:eastAsia="Times New Roman" w:hAnsi="Times New Roman" w:cs="Times New Roman"/>
          <w:sz w:val="24"/>
          <w:szCs w:val="24"/>
          <w:lang w:eastAsia="fr-FR"/>
        </w:rPr>
      </w:pPr>
    </w:p>
    <w:p w:rsidR="007975C4" w:rsidRPr="007975C4" w:rsidRDefault="007975C4" w:rsidP="007975C4">
      <w:pPr>
        <w:spacing w:before="100" w:beforeAutospacing="1"/>
        <w:jc w:val="center"/>
        <w:rPr>
          <w:rFonts w:ascii="Times New Roman" w:eastAsia="Times New Roman" w:hAnsi="Times New Roman" w:cs="Times New Roman"/>
          <w:sz w:val="24"/>
          <w:szCs w:val="24"/>
          <w:lang w:eastAsia="fr-FR"/>
        </w:rPr>
      </w:pPr>
      <w:r w:rsidRPr="007975C4">
        <w:rPr>
          <w:rFonts w:ascii="Kristen ITC" w:eastAsia="Times New Roman" w:hAnsi="Kristen ITC" w:cs="Times New Roman"/>
          <w:color w:val="000000"/>
          <w:sz w:val="30"/>
          <w:szCs w:val="30"/>
          <w:lang w:eastAsia="fr-FR"/>
        </w:rPr>
        <w:t xml:space="preserve">Bon courage !!! </w:t>
      </w:r>
      <w:proofErr w:type="gramStart"/>
      <w:r w:rsidRPr="007975C4">
        <w:rPr>
          <w:rFonts w:ascii="Kristen ITC" w:eastAsia="Times New Roman" w:hAnsi="Kristen ITC" w:cs="Times New Roman"/>
          <w:color w:val="000000"/>
          <w:sz w:val="30"/>
          <w:szCs w:val="30"/>
          <w:lang w:eastAsia="fr-FR"/>
        </w:rPr>
        <w:t>et</w:t>
      </w:r>
      <w:proofErr w:type="gramEnd"/>
      <w:r w:rsidRPr="007975C4">
        <w:rPr>
          <w:rFonts w:ascii="Kristen ITC" w:eastAsia="Times New Roman" w:hAnsi="Kristen ITC" w:cs="Times New Roman"/>
          <w:color w:val="000000"/>
          <w:sz w:val="30"/>
          <w:szCs w:val="30"/>
          <w:lang w:eastAsia="fr-FR"/>
        </w:rPr>
        <w:t xml:space="preserve"> bonne chance à tous.</w:t>
      </w:r>
    </w:p>
    <w:p w:rsidR="007E6E4F" w:rsidRPr="001972ED" w:rsidRDefault="007E6E4F" w:rsidP="001972ED"/>
    <w:sectPr w:rsidR="007E6E4F" w:rsidRPr="001972ED" w:rsidSect="00F42858">
      <w:headerReference w:type="default" r:id="rId18"/>
      <w:footerReference w:type="default" r:id="rId19"/>
      <w:pgSz w:w="11906" w:h="16838"/>
      <w:pgMar w:top="1276"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2325" w:rsidRDefault="00AE2325" w:rsidP="00224091">
      <w:r>
        <w:separator/>
      </w:r>
    </w:p>
    <w:p w:rsidR="00AE2325" w:rsidRDefault="00AE2325"/>
  </w:endnote>
  <w:endnote w:type="continuationSeparator" w:id="0">
    <w:p w:rsidR="00AE2325" w:rsidRDefault="00AE2325" w:rsidP="00224091">
      <w:r>
        <w:continuationSeparator/>
      </w:r>
    </w:p>
    <w:p w:rsidR="00AE2325" w:rsidRDefault="00AE23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sha">
    <w:altName w:val="Lucida Sans Unicode"/>
    <w:panose1 w:val="020B0502040204020203"/>
    <w:charset w:val="00"/>
    <w:family w:val="swiss"/>
    <w:pitch w:val="variable"/>
    <w:sig w:usb0="80000807" w:usb1="40000042" w:usb2="00000000" w:usb3="00000000" w:csb0="00000021" w:csb1="00000000"/>
  </w:font>
  <w:font w:name="Lucida Sans Unicode">
    <w:panose1 w:val="020B0602030504020204"/>
    <w:charset w:val="00"/>
    <w:family w:val="swiss"/>
    <w:pitch w:val="variable"/>
    <w:sig w:usb0="80000AFF" w:usb1="0000396B" w:usb2="00000000" w:usb3="00000000" w:csb0="000000BF" w:csb1="00000000"/>
  </w:font>
  <w:font w:name="Kristen ITC">
    <w:panose1 w:val="03050502040202030202"/>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63"/>
      <w:gridCol w:w="8323"/>
    </w:tblGrid>
    <w:tr w:rsidR="007B6DAB">
      <w:tc>
        <w:tcPr>
          <w:tcW w:w="918" w:type="dxa"/>
        </w:tcPr>
        <w:p w:rsidR="007B6DAB" w:rsidRDefault="008C0D95">
          <w:pPr>
            <w:pStyle w:val="Pieddepage"/>
            <w:jc w:val="right"/>
            <w:rPr>
              <w:b/>
              <w:bCs/>
              <w:color w:val="4F81BD" w:themeColor="accent1"/>
              <w:sz w:val="32"/>
              <w:szCs w:val="32"/>
            </w:rPr>
          </w:pPr>
          <w:r>
            <w:rPr>
              <w:szCs w:val="21"/>
            </w:rPr>
            <w:fldChar w:fldCharType="begin"/>
          </w:r>
          <w:r w:rsidR="007B6DAB">
            <w:instrText>PAGE   \* MERGEFORMAT</w:instrText>
          </w:r>
          <w:r>
            <w:rPr>
              <w:szCs w:val="21"/>
            </w:rPr>
            <w:fldChar w:fldCharType="separate"/>
          </w:r>
          <w:r w:rsidR="00BD4DCF" w:rsidRPr="00BD4DCF">
            <w:rPr>
              <w:b/>
              <w:bCs/>
              <w:noProof/>
              <w:color w:val="4F81BD" w:themeColor="accent1"/>
              <w:sz w:val="32"/>
              <w:szCs w:val="32"/>
            </w:rPr>
            <w:t>1</w:t>
          </w:r>
          <w:r>
            <w:rPr>
              <w:b/>
              <w:bCs/>
              <w:color w:val="4F81BD" w:themeColor="accent1"/>
              <w:sz w:val="32"/>
              <w:szCs w:val="32"/>
            </w:rPr>
            <w:fldChar w:fldCharType="end"/>
          </w:r>
        </w:p>
      </w:tc>
      <w:tc>
        <w:tcPr>
          <w:tcW w:w="7938" w:type="dxa"/>
        </w:tcPr>
        <w:p w:rsidR="007B6DAB" w:rsidRDefault="00E506FE" w:rsidP="00E506FE">
          <w:pPr>
            <w:pStyle w:val="NormalWeb"/>
            <w:spacing w:after="0"/>
          </w:pPr>
          <w:r>
            <w:t>Spécialité ISN</w:t>
          </w:r>
          <w:r>
            <w:tab/>
            <w:t xml:space="preserve"> </w:t>
          </w:r>
          <w:r w:rsidR="005B6DB2">
            <w:t xml:space="preserve">                                              </w:t>
          </w:r>
          <w:r>
            <w:t>Laurent C</w:t>
          </w:r>
          <w:r w:rsidRPr="00E506FE">
            <w:t>outelier</w:t>
          </w:r>
          <w:r>
            <w:t xml:space="preserve"> &amp;</w:t>
          </w:r>
          <w:r w:rsidRPr="00E506FE">
            <w:t xml:space="preserve"> Bruno</w:t>
          </w:r>
          <w:r>
            <w:t xml:space="preserve"> </w:t>
          </w:r>
          <w:proofErr w:type="spellStart"/>
          <w:r w:rsidRPr="00E506FE">
            <w:t>Le-Roux</w:t>
          </w:r>
          <w:proofErr w:type="spellEnd"/>
        </w:p>
      </w:tc>
    </w:tr>
  </w:tbl>
  <w:p w:rsidR="007B6DAB" w:rsidRDefault="007B6DAB">
    <w:pPr>
      <w:pStyle w:val="Pieddepage"/>
    </w:pPr>
  </w:p>
  <w:p w:rsidR="00F63E1A" w:rsidRDefault="00F63E1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2325" w:rsidRDefault="00AE2325" w:rsidP="00224091">
      <w:r>
        <w:separator/>
      </w:r>
    </w:p>
    <w:p w:rsidR="00AE2325" w:rsidRDefault="00AE2325"/>
  </w:footnote>
  <w:footnote w:type="continuationSeparator" w:id="0">
    <w:p w:rsidR="00AE2325" w:rsidRDefault="00AE2325" w:rsidP="00224091">
      <w:r>
        <w:continuationSeparator/>
      </w:r>
    </w:p>
    <w:p w:rsidR="00AE2325" w:rsidRDefault="00AE232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8141"/>
      <w:gridCol w:w="1159"/>
    </w:tblGrid>
    <w:tr w:rsidR="007B6DAB">
      <w:trPr>
        <w:trHeight w:val="288"/>
      </w:trPr>
      <w:sdt>
        <w:sdtPr>
          <w:rPr>
            <w:rFonts w:asciiTheme="majorHAnsi" w:eastAsiaTheme="majorEastAsia" w:hAnsiTheme="majorHAnsi" w:cstheme="majorBidi"/>
            <w:sz w:val="24"/>
            <w:szCs w:val="24"/>
          </w:rPr>
          <w:alias w:val="Titre"/>
          <w:id w:val="77761602"/>
          <w:dataBinding w:prefixMappings="xmlns:ns0='http://schemas.openxmlformats.org/package/2006/metadata/core-properties' xmlns:ns1='http://purl.org/dc/elements/1.1/'" w:xpath="/ns0:coreProperties[1]/ns1:title[1]" w:storeItemID="{6C3C8BC8-F283-45AE-878A-BAB7291924A1}"/>
          <w:text/>
        </w:sdtPr>
        <w:sdtEndPr/>
        <w:sdtContent>
          <w:tc>
            <w:tcPr>
              <w:tcW w:w="7765" w:type="dxa"/>
            </w:tcPr>
            <w:p w:rsidR="007B6DAB" w:rsidRPr="007B6DAB" w:rsidRDefault="005B326F" w:rsidP="005B326F">
              <w:pPr>
                <w:pStyle w:val="En-tte"/>
                <w:jc w:val="right"/>
                <w:rPr>
                  <w:rFonts w:asciiTheme="majorHAnsi" w:eastAsiaTheme="majorEastAsia" w:hAnsiTheme="majorHAnsi" w:cstheme="majorBidi"/>
                  <w:sz w:val="24"/>
                  <w:szCs w:val="24"/>
                </w:rPr>
              </w:pPr>
              <w:r>
                <w:rPr>
                  <w:rFonts w:asciiTheme="majorHAnsi" w:eastAsiaTheme="majorEastAsia" w:hAnsiTheme="majorHAnsi" w:cstheme="majorBidi"/>
                  <w:sz w:val="24"/>
                  <w:szCs w:val="24"/>
                </w:rPr>
                <w:t>Projet ISN : technologie RFID</w:t>
              </w:r>
            </w:p>
          </w:tc>
        </w:sdtContent>
      </w:sdt>
      <w:sdt>
        <w:sdtPr>
          <w:rPr>
            <w:rFonts w:asciiTheme="majorHAnsi" w:eastAsiaTheme="majorEastAsia" w:hAnsiTheme="majorHAnsi" w:cstheme="majorBidi"/>
            <w:b/>
            <w:bCs/>
            <w:color w:val="4F81BD" w:themeColor="accent1"/>
            <w:sz w:val="24"/>
            <w:szCs w:val="24"/>
          </w:rPr>
          <w:alias w:val="Année"/>
          <w:id w:val="77761609"/>
          <w:dataBinding w:prefixMappings="xmlns:ns0='http://schemas.microsoft.com/office/2006/coverPageProps'" w:xpath="/ns0:CoverPageProperties[1]/ns0:PublishDate[1]" w:storeItemID="{55AF091B-3C7A-41E3-B477-F2FDAA23CFDA}"/>
          <w:date w:fullDate="2013-01-23T00:00:00Z">
            <w:dateFormat w:val="yyyy"/>
            <w:lid w:val="fr-FR"/>
            <w:storeMappedDataAs w:val="dateTime"/>
            <w:calendar w:val="gregorian"/>
          </w:date>
        </w:sdtPr>
        <w:sdtEndPr/>
        <w:sdtContent>
          <w:tc>
            <w:tcPr>
              <w:tcW w:w="1105" w:type="dxa"/>
            </w:tcPr>
            <w:p w:rsidR="007B6DAB" w:rsidRPr="007B6DAB" w:rsidRDefault="007B6DAB">
              <w:pPr>
                <w:pStyle w:val="En-tte"/>
                <w:rPr>
                  <w:rFonts w:asciiTheme="majorHAnsi" w:eastAsiaTheme="majorEastAsia" w:hAnsiTheme="majorHAnsi" w:cstheme="majorBidi"/>
                  <w:b/>
                  <w:bCs/>
                  <w:color w:val="4F81BD" w:themeColor="accent1"/>
                  <w:sz w:val="24"/>
                  <w:szCs w:val="24"/>
                </w:rPr>
              </w:pPr>
              <w:r w:rsidRPr="007B6DAB">
                <w:rPr>
                  <w:rFonts w:asciiTheme="majorHAnsi" w:eastAsiaTheme="majorEastAsia" w:hAnsiTheme="majorHAnsi" w:cstheme="majorBidi"/>
                  <w:b/>
                  <w:bCs/>
                  <w:color w:val="4F81BD" w:themeColor="accent1"/>
                  <w:sz w:val="24"/>
                  <w:szCs w:val="24"/>
                </w:rPr>
                <w:t>2013</w:t>
              </w:r>
            </w:p>
          </w:tc>
        </w:sdtContent>
      </w:sdt>
    </w:tr>
  </w:tbl>
  <w:p w:rsidR="007B6DAB" w:rsidRDefault="007B6DAB">
    <w:pPr>
      <w:pStyle w:val="En-tte"/>
    </w:pPr>
  </w:p>
  <w:p w:rsidR="00F63E1A" w:rsidRDefault="00F63E1A"/>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9.5pt;height:9.5pt" o:bullet="t">
        <v:imagedata r:id="rId1" o:title="MC900066033[1]"/>
      </v:shape>
    </w:pict>
  </w:numPicBullet>
  <w:abstractNum w:abstractNumId="0">
    <w:nsid w:val="05A24FFF"/>
    <w:multiLevelType w:val="hybridMultilevel"/>
    <w:tmpl w:val="52EC970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nsid w:val="08B64E52"/>
    <w:multiLevelType w:val="hybridMultilevel"/>
    <w:tmpl w:val="F0023144"/>
    <w:lvl w:ilvl="0" w:tplc="A63CD1D6">
      <w:numFmt w:val="bullet"/>
      <w:lvlText w:val="-"/>
      <w:lvlJc w:val="left"/>
      <w:pPr>
        <w:ind w:left="720" w:hanging="360"/>
      </w:pPr>
      <w:rPr>
        <w:rFonts w:ascii="Times New Roman" w:eastAsia="Times New Roman" w:hAnsi="Times New Roman" w:cs="Times New Roman"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8F1377B"/>
    <w:multiLevelType w:val="hybridMultilevel"/>
    <w:tmpl w:val="320E9BE6"/>
    <w:lvl w:ilvl="0" w:tplc="CAC4466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DB50B38"/>
    <w:multiLevelType w:val="hybridMultilevel"/>
    <w:tmpl w:val="3350F5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03F6A73"/>
    <w:multiLevelType w:val="hybridMultilevel"/>
    <w:tmpl w:val="72E8D0A4"/>
    <w:lvl w:ilvl="0" w:tplc="9F422E0E">
      <w:start w:val="1"/>
      <w:numFmt w:val="decimal"/>
      <w:pStyle w:val="questions"/>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
    <w:nsid w:val="12C41BD1"/>
    <w:multiLevelType w:val="hybridMultilevel"/>
    <w:tmpl w:val="2D36BC80"/>
    <w:lvl w:ilvl="0" w:tplc="A63CD1D6">
      <w:numFmt w:val="bullet"/>
      <w:lvlText w:val="-"/>
      <w:lvlJc w:val="left"/>
      <w:pPr>
        <w:ind w:left="720" w:hanging="360"/>
      </w:pPr>
      <w:rPr>
        <w:rFonts w:ascii="Times New Roman" w:eastAsia="Times New Roman" w:hAnsi="Times New Roman" w:cs="Times New Roman"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9370A01"/>
    <w:multiLevelType w:val="hybridMultilevel"/>
    <w:tmpl w:val="D8C0E58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nsid w:val="1A1964DA"/>
    <w:multiLevelType w:val="hybridMultilevel"/>
    <w:tmpl w:val="8C3C86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4936310"/>
    <w:multiLevelType w:val="hybridMultilevel"/>
    <w:tmpl w:val="49C45B3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3DB2093A"/>
    <w:multiLevelType w:val="hybridMultilevel"/>
    <w:tmpl w:val="056E9FE0"/>
    <w:lvl w:ilvl="0" w:tplc="040C000F">
      <w:start w:val="1"/>
      <w:numFmt w:val="decimal"/>
      <w:lvlText w:val="%1."/>
      <w:lvlJc w:val="left"/>
      <w:pPr>
        <w:ind w:left="720" w:hanging="360"/>
      </w:pPr>
    </w:lvl>
    <w:lvl w:ilvl="1" w:tplc="9DBE2FC6">
      <w:start w:val="1"/>
      <w:numFmt w:val="upp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3E4D6277"/>
    <w:multiLevelType w:val="hybridMultilevel"/>
    <w:tmpl w:val="CCB6067C"/>
    <w:lvl w:ilvl="0" w:tplc="FEA0E9CC">
      <w:start w:val="1"/>
      <w:numFmt w:val="bullet"/>
      <w:pStyle w:val="Tableauinitial"/>
      <w:lvlText w:val=""/>
      <w:lvlPicBulletId w:val="0"/>
      <w:lvlJc w:val="left"/>
      <w:pPr>
        <w:ind w:left="759" w:hanging="360"/>
      </w:pPr>
      <w:rPr>
        <w:rFonts w:ascii="Symbol" w:hAnsi="Symbol" w:hint="default"/>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rPr>
    </w:lvl>
    <w:lvl w:ilvl="1" w:tplc="040C0003" w:tentative="1">
      <w:start w:val="1"/>
      <w:numFmt w:val="bullet"/>
      <w:lvlText w:val="o"/>
      <w:lvlJc w:val="left"/>
      <w:pPr>
        <w:ind w:left="1479" w:hanging="360"/>
      </w:pPr>
      <w:rPr>
        <w:rFonts w:ascii="Courier New" w:hAnsi="Courier New" w:cs="Courier New" w:hint="default"/>
      </w:rPr>
    </w:lvl>
    <w:lvl w:ilvl="2" w:tplc="040C0005" w:tentative="1">
      <w:start w:val="1"/>
      <w:numFmt w:val="bullet"/>
      <w:lvlText w:val=""/>
      <w:lvlJc w:val="left"/>
      <w:pPr>
        <w:ind w:left="2199" w:hanging="360"/>
      </w:pPr>
      <w:rPr>
        <w:rFonts w:ascii="Wingdings" w:hAnsi="Wingdings" w:hint="default"/>
      </w:rPr>
    </w:lvl>
    <w:lvl w:ilvl="3" w:tplc="040C0001" w:tentative="1">
      <w:start w:val="1"/>
      <w:numFmt w:val="bullet"/>
      <w:lvlText w:val=""/>
      <w:lvlJc w:val="left"/>
      <w:pPr>
        <w:ind w:left="2919" w:hanging="360"/>
      </w:pPr>
      <w:rPr>
        <w:rFonts w:ascii="Symbol" w:hAnsi="Symbol" w:hint="default"/>
      </w:rPr>
    </w:lvl>
    <w:lvl w:ilvl="4" w:tplc="040C0003" w:tentative="1">
      <w:start w:val="1"/>
      <w:numFmt w:val="bullet"/>
      <w:lvlText w:val="o"/>
      <w:lvlJc w:val="left"/>
      <w:pPr>
        <w:ind w:left="3639" w:hanging="360"/>
      </w:pPr>
      <w:rPr>
        <w:rFonts w:ascii="Courier New" w:hAnsi="Courier New" w:cs="Courier New" w:hint="default"/>
      </w:rPr>
    </w:lvl>
    <w:lvl w:ilvl="5" w:tplc="040C0005" w:tentative="1">
      <w:start w:val="1"/>
      <w:numFmt w:val="bullet"/>
      <w:lvlText w:val=""/>
      <w:lvlJc w:val="left"/>
      <w:pPr>
        <w:ind w:left="4359" w:hanging="360"/>
      </w:pPr>
      <w:rPr>
        <w:rFonts w:ascii="Wingdings" w:hAnsi="Wingdings" w:hint="default"/>
      </w:rPr>
    </w:lvl>
    <w:lvl w:ilvl="6" w:tplc="040C0001" w:tentative="1">
      <w:start w:val="1"/>
      <w:numFmt w:val="bullet"/>
      <w:lvlText w:val=""/>
      <w:lvlJc w:val="left"/>
      <w:pPr>
        <w:ind w:left="5079" w:hanging="360"/>
      </w:pPr>
      <w:rPr>
        <w:rFonts w:ascii="Symbol" w:hAnsi="Symbol" w:hint="default"/>
      </w:rPr>
    </w:lvl>
    <w:lvl w:ilvl="7" w:tplc="040C0003" w:tentative="1">
      <w:start w:val="1"/>
      <w:numFmt w:val="bullet"/>
      <w:lvlText w:val="o"/>
      <w:lvlJc w:val="left"/>
      <w:pPr>
        <w:ind w:left="5799" w:hanging="360"/>
      </w:pPr>
      <w:rPr>
        <w:rFonts w:ascii="Courier New" w:hAnsi="Courier New" w:cs="Courier New" w:hint="default"/>
      </w:rPr>
    </w:lvl>
    <w:lvl w:ilvl="8" w:tplc="040C0005" w:tentative="1">
      <w:start w:val="1"/>
      <w:numFmt w:val="bullet"/>
      <w:lvlText w:val=""/>
      <w:lvlJc w:val="left"/>
      <w:pPr>
        <w:ind w:left="6519" w:hanging="360"/>
      </w:pPr>
      <w:rPr>
        <w:rFonts w:ascii="Wingdings" w:hAnsi="Wingdings" w:hint="default"/>
      </w:rPr>
    </w:lvl>
  </w:abstractNum>
  <w:abstractNum w:abstractNumId="11">
    <w:nsid w:val="4A696FD8"/>
    <w:multiLevelType w:val="hybridMultilevel"/>
    <w:tmpl w:val="DFE61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EA73151"/>
    <w:multiLevelType w:val="hybridMultilevel"/>
    <w:tmpl w:val="AC5E34A2"/>
    <w:lvl w:ilvl="0" w:tplc="BCEC409A">
      <w:start w:val="2"/>
      <w:numFmt w:val="upp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55056953"/>
    <w:multiLevelType w:val="hybridMultilevel"/>
    <w:tmpl w:val="9BD48820"/>
    <w:lvl w:ilvl="0" w:tplc="0A26D4A8">
      <w:start w:val="1"/>
      <w:numFmt w:val="decimal"/>
      <w:pStyle w:val="Titre1"/>
      <w:lvlText w:val="%1."/>
      <w:lvlJc w:val="left"/>
      <w:pPr>
        <w:ind w:left="720" w:hanging="360"/>
      </w:pPr>
      <w:rPr>
        <w:rFonts w:hint="default"/>
      </w:rPr>
    </w:lvl>
    <w:lvl w:ilvl="1" w:tplc="B678B49E">
      <w:start w:val="1"/>
      <w:numFmt w:val="upp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58CE13F8"/>
    <w:multiLevelType w:val="hybridMultilevel"/>
    <w:tmpl w:val="033A0088"/>
    <w:lvl w:ilvl="0" w:tplc="D820CC6C">
      <w:start w:val="3"/>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5A3A3019"/>
    <w:multiLevelType w:val="hybridMultilevel"/>
    <w:tmpl w:val="C6E4BF4E"/>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6">
    <w:nsid w:val="656A506F"/>
    <w:multiLevelType w:val="hybridMultilevel"/>
    <w:tmpl w:val="0D9448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DE04DB2"/>
    <w:multiLevelType w:val="hybridMultilevel"/>
    <w:tmpl w:val="D9C85CFA"/>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10"/>
  </w:num>
  <w:num w:numId="2">
    <w:abstractNumId w:val="0"/>
  </w:num>
  <w:num w:numId="3">
    <w:abstractNumId w:val="17"/>
  </w:num>
  <w:num w:numId="4">
    <w:abstractNumId w:val="6"/>
  </w:num>
  <w:num w:numId="5">
    <w:abstractNumId w:val="4"/>
  </w:num>
  <w:num w:numId="6">
    <w:abstractNumId w:val="3"/>
  </w:num>
  <w:num w:numId="7">
    <w:abstractNumId w:val="7"/>
  </w:num>
  <w:num w:numId="8">
    <w:abstractNumId w:val="5"/>
  </w:num>
  <w:num w:numId="9">
    <w:abstractNumId w:val="2"/>
  </w:num>
  <w:num w:numId="10">
    <w:abstractNumId w:val="14"/>
  </w:num>
  <w:num w:numId="11">
    <w:abstractNumId w:val="13"/>
  </w:num>
  <w:num w:numId="12">
    <w:abstractNumId w:val="9"/>
  </w:num>
  <w:num w:numId="13">
    <w:abstractNumId w:val="12"/>
  </w:num>
  <w:num w:numId="14">
    <w:abstractNumId w:val="16"/>
  </w:num>
  <w:num w:numId="15">
    <w:abstractNumId w:val="8"/>
  </w:num>
  <w:num w:numId="16">
    <w:abstractNumId w:val="11"/>
  </w:num>
  <w:num w:numId="17">
    <w:abstractNumId w:val="1"/>
  </w:num>
  <w:num w:numId="18">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14729"/>
    <w:rsid w:val="00073BB8"/>
    <w:rsid w:val="000A4C61"/>
    <w:rsid w:val="000E5687"/>
    <w:rsid w:val="00113BF5"/>
    <w:rsid w:val="00151E02"/>
    <w:rsid w:val="00155213"/>
    <w:rsid w:val="00167121"/>
    <w:rsid w:val="00181D0F"/>
    <w:rsid w:val="001972ED"/>
    <w:rsid w:val="001E3EE3"/>
    <w:rsid w:val="00222721"/>
    <w:rsid w:val="00224091"/>
    <w:rsid w:val="00231CE6"/>
    <w:rsid w:val="00261533"/>
    <w:rsid w:val="00265E64"/>
    <w:rsid w:val="002852F4"/>
    <w:rsid w:val="0029625F"/>
    <w:rsid w:val="002B00F4"/>
    <w:rsid w:val="002C3E64"/>
    <w:rsid w:val="002F07AB"/>
    <w:rsid w:val="00321103"/>
    <w:rsid w:val="0037224F"/>
    <w:rsid w:val="003F3823"/>
    <w:rsid w:val="00433B41"/>
    <w:rsid w:val="00471E5A"/>
    <w:rsid w:val="004A7064"/>
    <w:rsid w:val="004C4601"/>
    <w:rsid w:val="005306DA"/>
    <w:rsid w:val="00533F92"/>
    <w:rsid w:val="00545D6F"/>
    <w:rsid w:val="00566E1D"/>
    <w:rsid w:val="00594DA2"/>
    <w:rsid w:val="005B326F"/>
    <w:rsid w:val="005B6DB2"/>
    <w:rsid w:val="005C774B"/>
    <w:rsid w:val="005E34DA"/>
    <w:rsid w:val="00612B3D"/>
    <w:rsid w:val="006626A7"/>
    <w:rsid w:val="00676B17"/>
    <w:rsid w:val="006A42CD"/>
    <w:rsid w:val="006D0847"/>
    <w:rsid w:val="006E26D4"/>
    <w:rsid w:val="00714729"/>
    <w:rsid w:val="007428E6"/>
    <w:rsid w:val="00766F85"/>
    <w:rsid w:val="00793CF4"/>
    <w:rsid w:val="007975C4"/>
    <w:rsid w:val="007B141B"/>
    <w:rsid w:val="007B6DAB"/>
    <w:rsid w:val="007B7A2C"/>
    <w:rsid w:val="007D6CB1"/>
    <w:rsid w:val="007E2450"/>
    <w:rsid w:val="007E6E4F"/>
    <w:rsid w:val="00813127"/>
    <w:rsid w:val="00835693"/>
    <w:rsid w:val="00892A4E"/>
    <w:rsid w:val="008B2857"/>
    <w:rsid w:val="008C0C06"/>
    <w:rsid w:val="008C0D95"/>
    <w:rsid w:val="0091249F"/>
    <w:rsid w:val="009A2FC9"/>
    <w:rsid w:val="009B5EB8"/>
    <w:rsid w:val="009E38DA"/>
    <w:rsid w:val="009E3A27"/>
    <w:rsid w:val="00A211EC"/>
    <w:rsid w:val="00A8782A"/>
    <w:rsid w:val="00AA3EB0"/>
    <w:rsid w:val="00AE2325"/>
    <w:rsid w:val="00AE4A85"/>
    <w:rsid w:val="00AF62B7"/>
    <w:rsid w:val="00B022DC"/>
    <w:rsid w:val="00B615E1"/>
    <w:rsid w:val="00B627BC"/>
    <w:rsid w:val="00BB3369"/>
    <w:rsid w:val="00BC2B92"/>
    <w:rsid w:val="00BD4084"/>
    <w:rsid w:val="00BD4DCF"/>
    <w:rsid w:val="00BF70A0"/>
    <w:rsid w:val="00C4231F"/>
    <w:rsid w:val="00C4527C"/>
    <w:rsid w:val="00C73B1E"/>
    <w:rsid w:val="00C83CBD"/>
    <w:rsid w:val="00C932EE"/>
    <w:rsid w:val="00CD2680"/>
    <w:rsid w:val="00D13431"/>
    <w:rsid w:val="00D55399"/>
    <w:rsid w:val="00D93E17"/>
    <w:rsid w:val="00DB63FA"/>
    <w:rsid w:val="00DB73E7"/>
    <w:rsid w:val="00DD4526"/>
    <w:rsid w:val="00DE7859"/>
    <w:rsid w:val="00DF1085"/>
    <w:rsid w:val="00DF3BCB"/>
    <w:rsid w:val="00E12A6A"/>
    <w:rsid w:val="00E506FE"/>
    <w:rsid w:val="00E73E4A"/>
    <w:rsid w:val="00E74F7E"/>
    <w:rsid w:val="00E946BF"/>
    <w:rsid w:val="00EA38C7"/>
    <w:rsid w:val="00EB0033"/>
    <w:rsid w:val="00EB21FB"/>
    <w:rsid w:val="00EB47FF"/>
    <w:rsid w:val="00ED2A1E"/>
    <w:rsid w:val="00EF04F8"/>
    <w:rsid w:val="00EF5E81"/>
    <w:rsid w:val="00F11437"/>
    <w:rsid w:val="00F279D3"/>
    <w:rsid w:val="00F42858"/>
    <w:rsid w:val="00F57A22"/>
    <w:rsid w:val="00F63E1A"/>
    <w:rsid w:val="00F672DB"/>
    <w:rsid w:val="00F70FC7"/>
    <w:rsid w:val="00F74D7C"/>
    <w:rsid w:val="00FB1853"/>
    <w:rsid w:val="00FD7EE3"/>
    <w:rsid w:val="00FE32FA"/>
    <w:rsid w:val="00FF125D"/>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030"/>
        <o:r id="V:Rule2" type="connector" idref="#_x0000_s1027"/>
        <o:r id="V:Rule3" type="connector" idref="#_x0000_s1031"/>
        <o:r id="V:Rule4" type="connector" idref="#_x0000_s1028"/>
        <o:r id="V:Rule5" type="connector" idref="#_x0000_s102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0D95"/>
  </w:style>
  <w:style w:type="paragraph" w:styleId="Titre1">
    <w:name w:val="heading 1"/>
    <w:basedOn w:val="Normal"/>
    <w:next w:val="Normal"/>
    <w:link w:val="Titre1Car"/>
    <w:uiPriority w:val="9"/>
    <w:qFormat/>
    <w:rsid w:val="00D55399"/>
    <w:pPr>
      <w:keepNext/>
      <w:keepLines/>
      <w:numPr>
        <w:numId w:val="11"/>
      </w:numPr>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5E34DA"/>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2F07AB"/>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55399"/>
    <w:rPr>
      <w:rFonts w:asciiTheme="majorHAnsi" w:eastAsiaTheme="majorEastAsia" w:hAnsiTheme="majorHAnsi" w:cstheme="majorBidi"/>
      <w:b/>
      <w:bCs/>
      <w:color w:val="365F91" w:themeColor="accent1" w:themeShade="BF"/>
      <w:sz w:val="28"/>
      <w:szCs w:val="28"/>
    </w:rPr>
  </w:style>
  <w:style w:type="paragraph" w:styleId="Textedebulles">
    <w:name w:val="Balloon Text"/>
    <w:basedOn w:val="Normal"/>
    <w:link w:val="TextedebullesCar"/>
    <w:uiPriority w:val="99"/>
    <w:semiHidden/>
    <w:unhideWhenUsed/>
    <w:rsid w:val="00C4527C"/>
    <w:rPr>
      <w:rFonts w:ascii="Tahoma" w:hAnsi="Tahoma" w:cs="Tahoma"/>
      <w:sz w:val="16"/>
      <w:szCs w:val="16"/>
    </w:rPr>
  </w:style>
  <w:style w:type="character" w:customStyle="1" w:styleId="TextedebullesCar">
    <w:name w:val="Texte de bulles Car"/>
    <w:basedOn w:val="Policepardfaut"/>
    <w:link w:val="Textedebulles"/>
    <w:uiPriority w:val="99"/>
    <w:semiHidden/>
    <w:rsid w:val="00C4527C"/>
    <w:rPr>
      <w:rFonts w:ascii="Tahoma" w:hAnsi="Tahoma" w:cs="Tahoma"/>
      <w:sz w:val="16"/>
      <w:szCs w:val="16"/>
    </w:rPr>
  </w:style>
  <w:style w:type="paragraph" w:styleId="Lgende">
    <w:name w:val="caption"/>
    <w:basedOn w:val="Normal"/>
    <w:next w:val="Normal"/>
    <w:uiPriority w:val="35"/>
    <w:unhideWhenUsed/>
    <w:qFormat/>
    <w:rsid w:val="00C4527C"/>
    <w:rPr>
      <w:b/>
      <w:bCs/>
      <w:color w:val="4F81BD" w:themeColor="accent1"/>
      <w:sz w:val="18"/>
      <w:szCs w:val="18"/>
    </w:rPr>
  </w:style>
  <w:style w:type="character" w:styleId="Lienhypertexte">
    <w:name w:val="Hyperlink"/>
    <w:basedOn w:val="Policepardfaut"/>
    <w:uiPriority w:val="99"/>
    <w:unhideWhenUsed/>
    <w:rsid w:val="005E34DA"/>
    <w:rPr>
      <w:color w:val="0000FF"/>
      <w:u w:val="single"/>
    </w:rPr>
  </w:style>
  <w:style w:type="character" w:customStyle="1" w:styleId="Titre2Car">
    <w:name w:val="Titre 2 Car"/>
    <w:basedOn w:val="Policepardfaut"/>
    <w:link w:val="Titre2"/>
    <w:uiPriority w:val="9"/>
    <w:rsid w:val="005E34DA"/>
    <w:rPr>
      <w:rFonts w:asciiTheme="majorHAnsi" w:eastAsiaTheme="majorEastAsia" w:hAnsiTheme="majorHAnsi" w:cstheme="majorBidi"/>
      <w:b/>
      <w:bCs/>
      <w:color w:val="4F81BD" w:themeColor="accent1"/>
      <w:sz w:val="26"/>
      <w:szCs w:val="26"/>
    </w:rPr>
  </w:style>
  <w:style w:type="character" w:styleId="Lienhypertextesuivivisit">
    <w:name w:val="FollowedHyperlink"/>
    <w:basedOn w:val="Policepardfaut"/>
    <w:uiPriority w:val="99"/>
    <w:semiHidden/>
    <w:unhideWhenUsed/>
    <w:rsid w:val="005E34DA"/>
    <w:rPr>
      <w:color w:val="800080" w:themeColor="followedHyperlink"/>
      <w:u w:val="single"/>
    </w:rPr>
  </w:style>
  <w:style w:type="paragraph" w:styleId="Paragraphedeliste">
    <w:name w:val="List Paragraph"/>
    <w:basedOn w:val="Normal"/>
    <w:link w:val="ParagraphedelisteCar"/>
    <w:uiPriority w:val="34"/>
    <w:qFormat/>
    <w:rsid w:val="00BF70A0"/>
    <w:pPr>
      <w:ind w:left="720"/>
      <w:contextualSpacing/>
    </w:pPr>
  </w:style>
  <w:style w:type="paragraph" w:styleId="Titre">
    <w:name w:val="Title"/>
    <w:basedOn w:val="Normal"/>
    <w:next w:val="Normal"/>
    <w:link w:val="TitreCar"/>
    <w:uiPriority w:val="10"/>
    <w:qFormat/>
    <w:rsid w:val="00EF04F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EF04F8"/>
    <w:rPr>
      <w:rFonts w:asciiTheme="majorHAnsi" w:eastAsiaTheme="majorEastAsia" w:hAnsiTheme="majorHAnsi" w:cstheme="majorBidi"/>
      <w:color w:val="17365D" w:themeColor="text2" w:themeShade="BF"/>
      <w:spacing w:val="5"/>
      <w:kern w:val="28"/>
      <w:sz w:val="52"/>
      <w:szCs w:val="52"/>
    </w:rPr>
  </w:style>
  <w:style w:type="character" w:customStyle="1" w:styleId="Titre3Car">
    <w:name w:val="Titre 3 Car"/>
    <w:basedOn w:val="Policepardfaut"/>
    <w:link w:val="Titre3"/>
    <w:uiPriority w:val="9"/>
    <w:rsid w:val="002F07AB"/>
    <w:rPr>
      <w:rFonts w:asciiTheme="majorHAnsi" w:eastAsiaTheme="majorEastAsia" w:hAnsiTheme="majorHAnsi" w:cstheme="majorBidi"/>
      <w:b/>
      <w:bCs/>
      <w:color w:val="4F81BD" w:themeColor="accent1"/>
    </w:rPr>
  </w:style>
  <w:style w:type="paragraph" w:styleId="NormalWeb">
    <w:name w:val="Normal (Web)"/>
    <w:basedOn w:val="Normal"/>
    <w:uiPriority w:val="99"/>
    <w:unhideWhenUsed/>
    <w:rsid w:val="00DB63F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searchhit">
    <w:name w:val="search_hit"/>
    <w:basedOn w:val="Policepardfaut"/>
    <w:rsid w:val="00DB63FA"/>
  </w:style>
  <w:style w:type="character" w:styleId="Accentuation">
    <w:name w:val="Emphasis"/>
    <w:basedOn w:val="Policepardfaut"/>
    <w:uiPriority w:val="20"/>
    <w:qFormat/>
    <w:rsid w:val="00DB63FA"/>
    <w:rPr>
      <w:i/>
      <w:iCs/>
    </w:rPr>
  </w:style>
  <w:style w:type="character" w:styleId="CodeHTML">
    <w:name w:val="HTML Code"/>
    <w:basedOn w:val="Policepardfaut"/>
    <w:uiPriority w:val="99"/>
    <w:semiHidden/>
    <w:unhideWhenUsed/>
    <w:rsid w:val="00DB63FA"/>
    <w:rPr>
      <w:rFonts w:ascii="Courier New" w:eastAsia="Times New Roman" w:hAnsi="Courier New" w:cs="Courier New"/>
      <w:sz w:val="20"/>
      <w:szCs w:val="20"/>
    </w:rPr>
  </w:style>
  <w:style w:type="paragraph" w:styleId="En-tte">
    <w:name w:val="header"/>
    <w:basedOn w:val="Normal"/>
    <w:link w:val="En-tteCar"/>
    <w:uiPriority w:val="99"/>
    <w:unhideWhenUsed/>
    <w:rsid w:val="00224091"/>
    <w:pPr>
      <w:tabs>
        <w:tab w:val="center" w:pos="4536"/>
        <w:tab w:val="right" w:pos="9072"/>
      </w:tabs>
    </w:pPr>
  </w:style>
  <w:style w:type="character" w:customStyle="1" w:styleId="En-tteCar">
    <w:name w:val="En-tête Car"/>
    <w:basedOn w:val="Policepardfaut"/>
    <w:link w:val="En-tte"/>
    <w:uiPriority w:val="99"/>
    <w:rsid w:val="00224091"/>
  </w:style>
  <w:style w:type="paragraph" w:styleId="Pieddepage">
    <w:name w:val="footer"/>
    <w:basedOn w:val="Normal"/>
    <w:link w:val="PieddepageCar"/>
    <w:uiPriority w:val="99"/>
    <w:unhideWhenUsed/>
    <w:rsid w:val="00224091"/>
    <w:pPr>
      <w:tabs>
        <w:tab w:val="center" w:pos="4536"/>
        <w:tab w:val="right" w:pos="9072"/>
      </w:tabs>
    </w:pPr>
  </w:style>
  <w:style w:type="character" w:customStyle="1" w:styleId="PieddepageCar">
    <w:name w:val="Pied de page Car"/>
    <w:basedOn w:val="Policepardfaut"/>
    <w:link w:val="Pieddepage"/>
    <w:uiPriority w:val="99"/>
    <w:rsid w:val="00224091"/>
  </w:style>
  <w:style w:type="paragraph" w:styleId="En-ttedetabledesmatires">
    <w:name w:val="TOC Heading"/>
    <w:basedOn w:val="Titre1"/>
    <w:next w:val="Normal"/>
    <w:uiPriority w:val="39"/>
    <w:unhideWhenUsed/>
    <w:qFormat/>
    <w:rsid w:val="00224091"/>
    <w:pPr>
      <w:outlineLvl w:val="9"/>
    </w:pPr>
    <w:rPr>
      <w:lang w:eastAsia="fr-FR"/>
    </w:rPr>
  </w:style>
  <w:style w:type="paragraph" w:styleId="TM1">
    <w:name w:val="toc 1"/>
    <w:basedOn w:val="Normal"/>
    <w:next w:val="Normal"/>
    <w:autoRedefine/>
    <w:uiPriority w:val="39"/>
    <w:unhideWhenUsed/>
    <w:qFormat/>
    <w:rsid w:val="00224091"/>
    <w:pPr>
      <w:spacing w:before="120"/>
    </w:pPr>
    <w:rPr>
      <w:b/>
      <w:bCs/>
      <w:i/>
      <w:iCs/>
      <w:sz w:val="24"/>
      <w:szCs w:val="24"/>
    </w:rPr>
  </w:style>
  <w:style w:type="paragraph" w:styleId="TM2">
    <w:name w:val="toc 2"/>
    <w:basedOn w:val="Normal"/>
    <w:next w:val="Normal"/>
    <w:autoRedefine/>
    <w:uiPriority w:val="39"/>
    <w:unhideWhenUsed/>
    <w:qFormat/>
    <w:rsid w:val="00224091"/>
    <w:pPr>
      <w:spacing w:before="120"/>
      <w:ind w:left="220"/>
    </w:pPr>
    <w:rPr>
      <w:b/>
      <w:bCs/>
    </w:rPr>
  </w:style>
  <w:style w:type="paragraph" w:styleId="PrformatHTML">
    <w:name w:val="HTML Preformatted"/>
    <w:basedOn w:val="Normal"/>
    <w:link w:val="PrformatHTMLCar"/>
    <w:uiPriority w:val="99"/>
    <w:unhideWhenUsed/>
    <w:rsid w:val="002615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rsid w:val="00261533"/>
    <w:rPr>
      <w:rFonts w:ascii="Courier New" w:eastAsia="Times New Roman" w:hAnsi="Courier New" w:cs="Courier New"/>
      <w:sz w:val="20"/>
      <w:szCs w:val="20"/>
      <w:lang w:eastAsia="fr-FR"/>
    </w:rPr>
  </w:style>
  <w:style w:type="paragraph" w:styleId="TM3">
    <w:name w:val="toc 3"/>
    <w:basedOn w:val="Normal"/>
    <w:next w:val="Normal"/>
    <w:autoRedefine/>
    <w:uiPriority w:val="39"/>
    <w:unhideWhenUsed/>
    <w:qFormat/>
    <w:rsid w:val="00261533"/>
    <w:pPr>
      <w:ind w:left="440"/>
    </w:pPr>
    <w:rPr>
      <w:sz w:val="20"/>
      <w:szCs w:val="20"/>
    </w:rPr>
  </w:style>
  <w:style w:type="paragraph" w:styleId="Sansinterligne">
    <w:name w:val="No Spacing"/>
    <w:uiPriority w:val="1"/>
    <w:qFormat/>
    <w:rsid w:val="003F3823"/>
  </w:style>
  <w:style w:type="paragraph" w:customStyle="1" w:styleId="TitreTableau">
    <w:name w:val="Titre Tableau"/>
    <w:basedOn w:val="Normal"/>
    <w:link w:val="TitreTableauCar"/>
    <w:uiPriority w:val="99"/>
    <w:qFormat/>
    <w:rsid w:val="001972ED"/>
    <w:pPr>
      <w:ind w:left="57"/>
    </w:pPr>
    <w:rPr>
      <w:rFonts w:cs="Times New Roman"/>
      <w:i/>
      <w:color w:val="984806" w:themeColor="accent6" w:themeShade="80"/>
      <w:sz w:val="20"/>
      <w:szCs w:val="20"/>
      <w:lang w:val="en-US" w:bidi="en-US"/>
    </w:rPr>
  </w:style>
  <w:style w:type="character" w:customStyle="1" w:styleId="TitreTableauCar">
    <w:name w:val="Titre Tableau Car"/>
    <w:basedOn w:val="Policepardfaut"/>
    <w:link w:val="TitreTableau"/>
    <w:uiPriority w:val="99"/>
    <w:rsid w:val="001972ED"/>
    <w:rPr>
      <w:rFonts w:cs="Times New Roman"/>
      <w:i/>
      <w:color w:val="984806" w:themeColor="accent6" w:themeShade="80"/>
      <w:sz w:val="20"/>
      <w:szCs w:val="20"/>
      <w:lang w:val="en-US" w:bidi="en-US"/>
    </w:rPr>
  </w:style>
  <w:style w:type="paragraph" w:customStyle="1" w:styleId="Tableauinitial">
    <w:name w:val="Tableau initial"/>
    <w:basedOn w:val="Normal"/>
    <w:uiPriority w:val="99"/>
    <w:qFormat/>
    <w:rsid w:val="001972ED"/>
    <w:pPr>
      <w:framePr w:hSpace="141" w:wrap="around" w:vAnchor="text" w:hAnchor="margin" w:y="57"/>
      <w:numPr>
        <w:numId w:val="1"/>
      </w:numPr>
      <w:adjustRightInd w:val="0"/>
      <w:snapToGrid w:val="0"/>
      <w:ind w:left="0" w:firstLine="0"/>
    </w:pPr>
    <w:rPr>
      <w:rFonts w:cs="Times New Roman"/>
      <w:color w:val="76923C" w:themeColor="accent3" w:themeShade="BF"/>
      <w:sz w:val="16"/>
      <w:szCs w:val="20"/>
      <w:lang w:bidi="en-US"/>
    </w:rPr>
  </w:style>
  <w:style w:type="paragraph" w:customStyle="1" w:styleId="TitreTableauinitial">
    <w:name w:val="Titre Tableau initial"/>
    <w:basedOn w:val="Tableauinitial"/>
    <w:qFormat/>
    <w:rsid w:val="001972ED"/>
    <w:pPr>
      <w:framePr w:wrap="around"/>
      <w:numPr>
        <w:numId w:val="0"/>
      </w:numPr>
    </w:pPr>
    <w:rPr>
      <w:b/>
    </w:rPr>
  </w:style>
  <w:style w:type="character" w:styleId="lev">
    <w:name w:val="Strong"/>
    <w:basedOn w:val="Policepardfaut"/>
    <w:uiPriority w:val="22"/>
    <w:qFormat/>
    <w:rsid w:val="00321103"/>
    <w:rPr>
      <w:b/>
      <w:bCs/>
    </w:rPr>
  </w:style>
  <w:style w:type="character" w:styleId="Emphaseple">
    <w:name w:val="Subtle Emphasis"/>
    <w:basedOn w:val="Policepardfaut"/>
    <w:uiPriority w:val="19"/>
    <w:qFormat/>
    <w:rsid w:val="00813127"/>
    <w:rPr>
      <w:i/>
      <w:iCs/>
      <w:color w:val="808080" w:themeColor="text1" w:themeTint="7F"/>
    </w:rPr>
  </w:style>
  <w:style w:type="paragraph" w:customStyle="1" w:styleId="questions">
    <w:name w:val="questions"/>
    <w:basedOn w:val="Normal"/>
    <w:next w:val="rponses"/>
    <w:link w:val="questionsCar"/>
    <w:qFormat/>
    <w:rsid w:val="008B2857"/>
    <w:pPr>
      <w:numPr>
        <w:numId w:val="5"/>
      </w:numPr>
      <w:spacing w:before="120"/>
      <w:ind w:left="357" w:hanging="357"/>
      <w:jc w:val="both"/>
    </w:pPr>
    <w:rPr>
      <w:rFonts w:ascii="Gisha" w:eastAsia="Gisha" w:hAnsi="Gisha" w:cs="Times New Roman"/>
      <w:color w:val="7E5203"/>
      <w:sz w:val="20"/>
      <w:szCs w:val="20"/>
      <w:lang w:eastAsia="fr-FR"/>
    </w:rPr>
  </w:style>
  <w:style w:type="paragraph" w:customStyle="1" w:styleId="rponses">
    <w:name w:val="réponses"/>
    <w:basedOn w:val="questions"/>
    <w:link w:val="rponsesCar"/>
    <w:qFormat/>
    <w:rsid w:val="008B2857"/>
    <w:pPr>
      <w:numPr>
        <w:numId w:val="0"/>
      </w:numPr>
      <w:ind w:left="357"/>
    </w:pPr>
    <w:rPr>
      <w:color w:val="FF0000"/>
      <w:lang w:eastAsia="en-US" w:bidi="en-US"/>
    </w:rPr>
  </w:style>
  <w:style w:type="character" w:customStyle="1" w:styleId="ParagraphedelisteCar">
    <w:name w:val="Paragraphe de liste Car"/>
    <w:basedOn w:val="Policepardfaut"/>
    <w:link w:val="Paragraphedeliste"/>
    <w:uiPriority w:val="34"/>
    <w:rsid w:val="00AE4A85"/>
  </w:style>
  <w:style w:type="character" w:customStyle="1" w:styleId="questionsCar">
    <w:name w:val="questions Car"/>
    <w:basedOn w:val="ParagraphedelisteCar"/>
    <w:link w:val="questions"/>
    <w:rsid w:val="008B2857"/>
    <w:rPr>
      <w:rFonts w:ascii="Gisha" w:eastAsia="Gisha" w:hAnsi="Gisha" w:cs="Times New Roman"/>
      <w:color w:val="7E5203"/>
      <w:sz w:val="20"/>
      <w:szCs w:val="20"/>
      <w:lang w:eastAsia="fr-FR"/>
    </w:rPr>
  </w:style>
  <w:style w:type="character" w:customStyle="1" w:styleId="rponsesCar">
    <w:name w:val="réponses Car"/>
    <w:basedOn w:val="questionsCar"/>
    <w:link w:val="rponses"/>
    <w:rsid w:val="008B2857"/>
    <w:rPr>
      <w:rFonts w:ascii="Gisha" w:eastAsia="Gisha" w:hAnsi="Gisha" w:cs="Times New Roman"/>
      <w:color w:val="FF0000"/>
      <w:sz w:val="20"/>
      <w:szCs w:val="20"/>
      <w:lang w:eastAsia="fr-FR" w:bidi="en-US"/>
    </w:rPr>
  </w:style>
  <w:style w:type="character" w:customStyle="1" w:styleId="legende">
    <w:name w:val="legende"/>
    <w:basedOn w:val="Policepardfaut"/>
    <w:rsid w:val="00E74F7E"/>
  </w:style>
  <w:style w:type="paragraph" w:styleId="TM4">
    <w:name w:val="toc 4"/>
    <w:basedOn w:val="Normal"/>
    <w:next w:val="Normal"/>
    <w:autoRedefine/>
    <w:uiPriority w:val="39"/>
    <w:unhideWhenUsed/>
    <w:rsid w:val="008B2857"/>
    <w:pPr>
      <w:ind w:left="660"/>
    </w:pPr>
    <w:rPr>
      <w:sz w:val="20"/>
      <w:szCs w:val="20"/>
    </w:rPr>
  </w:style>
  <w:style w:type="paragraph" w:styleId="TM5">
    <w:name w:val="toc 5"/>
    <w:basedOn w:val="Normal"/>
    <w:next w:val="Normal"/>
    <w:autoRedefine/>
    <w:uiPriority w:val="39"/>
    <w:unhideWhenUsed/>
    <w:rsid w:val="008B2857"/>
    <w:pPr>
      <w:ind w:left="880"/>
    </w:pPr>
    <w:rPr>
      <w:sz w:val="20"/>
      <w:szCs w:val="20"/>
    </w:rPr>
  </w:style>
  <w:style w:type="paragraph" w:styleId="TM6">
    <w:name w:val="toc 6"/>
    <w:basedOn w:val="Normal"/>
    <w:next w:val="Normal"/>
    <w:autoRedefine/>
    <w:uiPriority w:val="39"/>
    <w:unhideWhenUsed/>
    <w:rsid w:val="008B2857"/>
    <w:pPr>
      <w:ind w:left="1100"/>
    </w:pPr>
    <w:rPr>
      <w:sz w:val="20"/>
      <w:szCs w:val="20"/>
    </w:rPr>
  </w:style>
  <w:style w:type="paragraph" w:styleId="TM7">
    <w:name w:val="toc 7"/>
    <w:basedOn w:val="Normal"/>
    <w:next w:val="Normal"/>
    <w:autoRedefine/>
    <w:uiPriority w:val="39"/>
    <w:unhideWhenUsed/>
    <w:rsid w:val="008B2857"/>
    <w:pPr>
      <w:ind w:left="1320"/>
    </w:pPr>
    <w:rPr>
      <w:sz w:val="20"/>
      <w:szCs w:val="20"/>
    </w:rPr>
  </w:style>
  <w:style w:type="paragraph" w:styleId="TM8">
    <w:name w:val="toc 8"/>
    <w:basedOn w:val="Normal"/>
    <w:next w:val="Normal"/>
    <w:autoRedefine/>
    <w:uiPriority w:val="39"/>
    <w:unhideWhenUsed/>
    <w:rsid w:val="008B2857"/>
    <w:pPr>
      <w:ind w:left="1540"/>
    </w:pPr>
    <w:rPr>
      <w:sz w:val="20"/>
      <w:szCs w:val="20"/>
    </w:rPr>
  </w:style>
  <w:style w:type="paragraph" w:styleId="TM9">
    <w:name w:val="toc 9"/>
    <w:basedOn w:val="Normal"/>
    <w:next w:val="Normal"/>
    <w:autoRedefine/>
    <w:uiPriority w:val="39"/>
    <w:unhideWhenUsed/>
    <w:rsid w:val="008B2857"/>
    <w:pPr>
      <w:ind w:left="1760"/>
    </w:pPr>
    <w:rPr>
      <w:sz w:val="20"/>
      <w:szCs w:val="20"/>
    </w:rPr>
  </w:style>
  <w:style w:type="character" w:customStyle="1" w:styleId="pln">
    <w:name w:val="pln"/>
    <w:basedOn w:val="Policepardfaut"/>
    <w:rsid w:val="00FD7EE3"/>
  </w:style>
  <w:style w:type="character" w:customStyle="1" w:styleId="pun">
    <w:name w:val="pun"/>
    <w:basedOn w:val="Policepardfaut"/>
    <w:rsid w:val="00FD7EE3"/>
  </w:style>
  <w:style w:type="character" w:customStyle="1" w:styleId="com">
    <w:name w:val="com"/>
    <w:basedOn w:val="Policepardfaut"/>
    <w:rsid w:val="00FD7EE3"/>
  </w:style>
  <w:style w:type="table" w:styleId="Grilledutableau">
    <w:name w:val="Table Grid"/>
    <w:basedOn w:val="TableauNormal"/>
    <w:uiPriority w:val="59"/>
    <w:rsid w:val="00181D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D55399"/>
    <w:pPr>
      <w:keepNext/>
      <w:keepLines/>
      <w:tabs>
        <w:tab w:val="num" w:pos="720"/>
      </w:tabs>
      <w:spacing w:before="480"/>
      <w:ind w:left="720" w:hanging="72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5E34DA"/>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2F07AB"/>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55399"/>
    <w:rPr>
      <w:rFonts w:asciiTheme="majorHAnsi" w:eastAsiaTheme="majorEastAsia" w:hAnsiTheme="majorHAnsi" w:cstheme="majorBidi"/>
      <w:b/>
      <w:bCs/>
      <w:color w:val="365F91" w:themeColor="accent1" w:themeShade="BF"/>
      <w:sz w:val="28"/>
      <w:szCs w:val="28"/>
    </w:rPr>
  </w:style>
  <w:style w:type="paragraph" w:styleId="Textedebulles">
    <w:name w:val="Balloon Text"/>
    <w:basedOn w:val="Normal"/>
    <w:link w:val="TextedebullesCar"/>
    <w:uiPriority w:val="99"/>
    <w:semiHidden/>
    <w:unhideWhenUsed/>
    <w:rsid w:val="00C4527C"/>
    <w:rPr>
      <w:rFonts w:ascii="Tahoma" w:hAnsi="Tahoma" w:cs="Tahoma"/>
      <w:sz w:val="16"/>
      <w:szCs w:val="16"/>
    </w:rPr>
  </w:style>
  <w:style w:type="character" w:customStyle="1" w:styleId="TextedebullesCar">
    <w:name w:val="Texte de bulles Car"/>
    <w:basedOn w:val="Policepardfaut"/>
    <w:link w:val="Textedebulles"/>
    <w:uiPriority w:val="99"/>
    <w:semiHidden/>
    <w:rsid w:val="00C4527C"/>
    <w:rPr>
      <w:rFonts w:ascii="Tahoma" w:hAnsi="Tahoma" w:cs="Tahoma"/>
      <w:sz w:val="16"/>
      <w:szCs w:val="16"/>
    </w:rPr>
  </w:style>
  <w:style w:type="paragraph" w:styleId="Lgende">
    <w:name w:val="caption"/>
    <w:basedOn w:val="Normal"/>
    <w:next w:val="Normal"/>
    <w:uiPriority w:val="35"/>
    <w:unhideWhenUsed/>
    <w:qFormat/>
    <w:rsid w:val="00C4527C"/>
    <w:rPr>
      <w:b/>
      <w:bCs/>
      <w:color w:val="4F81BD" w:themeColor="accent1"/>
      <w:sz w:val="18"/>
      <w:szCs w:val="18"/>
    </w:rPr>
  </w:style>
  <w:style w:type="character" w:styleId="Lienhypertexte">
    <w:name w:val="Hyperlink"/>
    <w:basedOn w:val="Policepardfaut"/>
    <w:uiPriority w:val="99"/>
    <w:unhideWhenUsed/>
    <w:rsid w:val="005E34DA"/>
    <w:rPr>
      <w:color w:val="0000FF"/>
      <w:u w:val="single"/>
    </w:rPr>
  </w:style>
  <w:style w:type="character" w:customStyle="1" w:styleId="Titre2Car">
    <w:name w:val="Titre 2 Car"/>
    <w:basedOn w:val="Policepardfaut"/>
    <w:link w:val="Titre2"/>
    <w:uiPriority w:val="9"/>
    <w:rsid w:val="005E34DA"/>
    <w:rPr>
      <w:rFonts w:asciiTheme="majorHAnsi" w:eastAsiaTheme="majorEastAsia" w:hAnsiTheme="majorHAnsi" w:cstheme="majorBidi"/>
      <w:b/>
      <w:bCs/>
      <w:color w:val="4F81BD" w:themeColor="accent1"/>
      <w:sz w:val="26"/>
      <w:szCs w:val="26"/>
    </w:rPr>
  </w:style>
  <w:style w:type="character" w:styleId="Lienhypertextesuivivisit">
    <w:name w:val="FollowedHyperlink"/>
    <w:basedOn w:val="Policepardfaut"/>
    <w:uiPriority w:val="99"/>
    <w:semiHidden/>
    <w:unhideWhenUsed/>
    <w:rsid w:val="005E34DA"/>
    <w:rPr>
      <w:color w:val="800080" w:themeColor="followedHyperlink"/>
      <w:u w:val="single"/>
    </w:rPr>
  </w:style>
  <w:style w:type="paragraph" w:styleId="Paragraphedeliste">
    <w:name w:val="List Paragraph"/>
    <w:basedOn w:val="Normal"/>
    <w:link w:val="ParagraphedelisteCar"/>
    <w:uiPriority w:val="34"/>
    <w:qFormat/>
    <w:rsid w:val="00BF70A0"/>
    <w:pPr>
      <w:ind w:left="720"/>
      <w:contextualSpacing/>
    </w:pPr>
  </w:style>
  <w:style w:type="paragraph" w:styleId="Titre">
    <w:name w:val="Title"/>
    <w:basedOn w:val="Normal"/>
    <w:next w:val="Normal"/>
    <w:link w:val="TitreCar"/>
    <w:uiPriority w:val="10"/>
    <w:qFormat/>
    <w:rsid w:val="00EF04F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EF04F8"/>
    <w:rPr>
      <w:rFonts w:asciiTheme="majorHAnsi" w:eastAsiaTheme="majorEastAsia" w:hAnsiTheme="majorHAnsi" w:cstheme="majorBidi"/>
      <w:color w:val="17365D" w:themeColor="text2" w:themeShade="BF"/>
      <w:spacing w:val="5"/>
      <w:kern w:val="28"/>
      <w:sz w:val="52"/>
      <w:szCs w:val="52"/>
    </w:rPr>
  </w:style>
  <w:style w:type="character" w:customStyle="1" w:styleId="Titre3Car">
    <w:name w:val="Titre 3 Car"/>
    <w:basedOn w:val="Policepardfaut"/>
    <w:link w:val="Titre3"/>
    <w:uiPriority w:val="9"/>
    <w:rsid w:val="002F07AB"/>
    <w:rPr>
      <w:rFonts w:asciiTheme="majorHAnsi" w:eastAsiaTheme="majorEastAsia" w:hAnsiTheme="majorHAnsi" w:cstheme="majorBidi"/>
      <w:b/>
      <w:bCs/>
      <w:color w:val="4F81BD" w:themeColor="accent1"/>
    </w:rPr>
  </w:style>
  <w:style w:type="paragraph" w:styleId="NormalWeb">
    <w:name w:val="Normal (Web)"/>
    <w:basedOn w:val="Normal"/>
    <w:uiPriority w:val="99"/>
    <w:unhideWhenUsed/>
    <w:rsid w:val="00DB63F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searchhit">
    <w:name w:val="search_hit"/>
    <w:basedOn w:val="Policepardfaut"/>
    <w:rsid w:val="00DB63FA"/>
  </w:style>
  <w:style w:type="character" w:styleId="Accentuation">
    <w:name w:val="Emphasis"/>
    <w:basedOn w:val="Policepardfaut"/>
    <w:uiPriority w:val="20"/>
    <w:qFormat/>
    <w:rsid w:val="00DB63FA"/>
    <w:rPr>
      <w:i/>
      <w:iCs/>
    </w:rPr>
  </w:style>
  <w:style w:type="character" w:styleId="CodeHTML">
    <w:name w:val="HTML Code"/>
    <w:basedOn w:val="Policepardfaut"/>
    <w:uiPriority w:val="99"/>
    <w:semiHidden/>
    <w:unhideWhenUsed/>
    <w:rsid w:val="00DB63FA"/>
    <w:rPr>
      <w:rFonts w:ascii="Courier New" w:eastAsia="Times New Roman" w:hAnsi="Courier New" w:cs="Courier New"/>
      <w:sz w:val="20"/>
      <w:szCs w:val="20"/>
    </w:rPr>
  </w:style>
  <w:style w:type="paragraph" w:styleId="En-tte">
    <w:name w:val="header"/>
    <w:basedOn w:val="Normal"/>
    <w:link w:val="En-tteCar"/>
    <w:uiPriority w:val="99"/>
    <w:unhideWhenUsed/>
    <w:rsid w:val="00224091"/>
    <w:pPr>
      <w:tabs>
        <w:tab w:val="center" w:pos="4536"/>
        <w:tab w:val="right" w:pos="9072"/>
      </w:tabs>
    </w:pPr>
  </w:style>
  <w:style w:type="character" w:customStyle="1" w:styleId="En-tteCar">
    <w:name w:val="En-tête Car"/>
    <w:basedOn w:val="Policepardfaut"/>
    <w:link w:val="En-tte"/>
    <w:uiPriority w:val="99"/>
    <w:rsid w:val="00224091"/>
  </w:style>
  <w:style w:type="paragraph" w:styleId="Pieddepage">
    <w:name w:val="footer"/>
    <w:basedOn w:val="Normal"/>
    <w:link w:val="PieddepageCar"/>
    <w:uiPriority w:val="99"/>
    <w:unhideWhenUsed/>
    <w:rsid w:val="00224091"/>
    <w:pPr>
      <w:tabs>
        <w:tab w:val="center" w:pos="4536"/>
        <w:tab w:val="right" w:pos="9072"/>
      </w:tabs>
    </w:pPr>
  </w:style>
  <w:style w:type="character" w:customStyle="1" w:styleId="PieddepageCar">
    <w:name w:val="Pied de page Car"/>
    <w:basedOn w:val="Policepardfaut"/>
    <w:link w:val="Pieddepage"/>
    <w:uiPriority w:val="99"/>
    <w:rsid w:val="00224091"/>
  </w:style>
  <w:style w:type="paragraph" w:styleId="En-ttedetabledesmatires">
    <w:name w:val="TOC Heading"/>
    <w:basedOn w:val="Titre1"/>
    <w:next w:val="Normal"/>
    <w:uiPriority w:val="39"/>
    <w:unhideWhenUsed/>
    <w:qFormat/>
    <w:rsid w:val="00224091"/>
    <w:pPr>
      <w:outlineLvl w:val="9"/>
    </w:pPr>
    <w:rPr>
      <w:lang w:eastAsia="fr-FR"/>
    </w:rPr>
  </w:style>
  <w:style w:type="paragraph" w:styleId="TM1">
    <w:name w:val="toc 1"/>
    <w:basedOn w:val="Normal"/>
    <w:next w:val="Normal"/>
    <w:autoRedefine/>
    <w:uiPriority w:val="39"/>
    <w:unhideWhenUsed/>
    <w:qFormat/>
    <w:rsid w:val="00224091"/>
    <w:pPr>
      <w:spacing w:before="120"/>
    </w:pPr>
    <w:rPr>
      <w:b/>
      <w:bCs/>
      <w:i/>
      <w:iCs/>
      <w:sz w:val="24"/>
      <w:szCs w:val="24"/>
    </w:rPr>
  </w:style>
  <w:style w:type="paragraph" w:styleId="TM2">
    <w:name w:val="toc 2"/>
    <w:basedOn w:val="Normal"/>
    <w:next w:val="Normal"/>
    <w:autoRedefine/>
    <w:uiPriority w:val="39"/>
    <w:unhideWhenUsed/>
    <w:qFormat/>
    <w:rsid w:val="00224091"/>
    <w:pPr>
      <w:spacing w:before="120"/>
      <w:ind w:left="220"/>
    </w:pPr>
    <w:rPr>
      <w:b/>
      <w:bCs/>
    </w:rPr>
  </w:style>
  <w:style w:type="paragraph" w:styleId="PrformatHTML">
    <w:name w:val="HTML Preformatted"/>
    <w:basedOn w:val="Normal"/>
    <w:link w:val="PrformatHTMLCar"/>
    <w:uiPriority w:val="99"/>
    <w:unhideWhenUsed/>
    <w:rsid w:val="002615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rsid w:val="00261533"/>
    <w:rPr>
      <w:rFonts w:ascii="Courier New" w:eastAsia="Times New Roman" w:hAnsi="Courier New" w:cs="Courier New"/>
      <w:sz w:val="20"/>
      <w:szCs w:val="20"/>
      <w:lang w:eastAsia="fr-FR"/>
    </w:rPr>
  </w:style>
  <w:style w:type="paragraph" w:styleId="TM3">
    <w:name w:val="toc 3"/>
    <w:basedOn w:val="Normal"/>
    <w:next w:val="Normal"/>
    <w:autoRedefine/>
    <w:uiPriority w:val="39"/>
    <w:unhideWhenUsed/>
    <w:qFormat/>
    <w:rsid w:val="00261533"/>
    <w:pPr>
      <w:ind w:left="440"/>
    </w:pPr>
    <w:rPr>
      <w:sz w:val="20"/>
      <w:szCs w:val="20"/>
    </w:rPr>
  </w:style>
  <w:style w:type="paragraph" w:styleId="Sansinterligne">
    <w:name w:val="No Spacing"/>
    <w:uiPriority w:val="1"/>
    <w:qFormat/>
    <w:rsid w:val="003F3823"/>
  </w:style>
  <w:style w:type="paragraph" w:customStyle="1" w:styleId="TitreTableau">
    <w:name w:val="Titre Tableau"/>
    <w:basedOn w:val="Normal"/>
    <w:link w:val="TitreTableauCar"/>
    <w:uiPriority w:val="99"/>
    <w:qFormat/>
    <w:rsid w:val="001972ED"/>
    <w:pPr>
      <w:ind w:left="57"/>
    </w:pPr>
    <w:rPr>
      <w:rFonts w:cs="Times New Roman"/>
      <w:i/>
      <w:color w:val="984806" w:themeColor="accent6" w:themeShade="80"/>
      <w:sz w:val="20"/>
      <w:szCs w:val="20"/>
      <w:lang w:val="en-US" w:bidi="en-US"/>
      <w14:shadow w14:blurRad="50800" w14:dist="38100" w14:dir="2700000" w14:sx="100000" w14:sy="100000" w14:kx="0" w14:ky="0" w14:algn="tl">
        <w14:srgbClr w14:val="000000">
          <w14:alpha w14:val="60000"/>
        </w14:srgbClr>
      </w14:shadow>
    </w:rPr>
  </w:style>
  <w:style w:type="character" w:customStyle="1" w:styleId="TitreTableauCar">
    <w:name w:val="Titre Tableau Car"/>
    <w:basedOn w:val="Policepardfaut"/>
    <w:link w:val="TitreTableau"/>
    <w:uiPriority w:val="99"/>
    <w:rsid w:val="001972ED"/>
    <w:rPr>
      <w:rFonts w:cs="Times New Roman"/>
      <w:i/>
      <w:color w:val="984806" w:themeColor="accent6" w:themeShade="80"/>
      <w:sz w:val="20"/>
      <w:szCs w:val="20"/>
      <w:lang w:val="en-US" w:bidi="en-US"/>
      <w14:shadow w14:blurRad="50800" w14:dist="38100" w14:dir="2700000" w14:sx="100000" w14:sy="100000" w14:kx="0" w14:ky="0" w14:algn="tl">
        <w14:srgbClr w14:val="000000">
          <w14:alpha w14:val="60000"/>
        </w14:srgbClr>
      </w14:shadow>
    </w:rPr>
  </w:style>
  <w:style w:type="paragraph" w:customStyle="1" w:styleId="Tableauinitial">
    <w:name w:val="Tableau initial"/>
    <w:basedOn w:val="Normal"/>
    <w:uiPriority w:val="99"/>
    <w:qFormat/>
    <w:rsid w:val="001972ED"/>
    <w:pPr>
      <w:framePr w:hSpace="141" w:wrap="around" w:vAnchor="text" w:hAnchor="margin" w:y="57"/>
      <w:tabs>
        <w:tab w:val="num" w:pos="720"/>
      </w:tabs>
      <w:adjustRightInd w:val="0"/>
      <w:snapToGrid w:val="0"/>
    </w:pPr>
    <w:rPr>
      <w:rFonts w:cs="Times New Roman"/>
      <w:color w:val="76923C" w:themeColor="accent3" w:themeShade="BF"/>
      <w:sz w:val="16"/>
      <w:szCs w:val="20"/>
      <w:lang w:bidi="en-US"/>
    </w:rPr>
  </w:style>
  <w:style w:type="paragraph" w:customStyle="1" w:styleId="TitreTableauinitial">
    <w:name w:val="Titre Tableau initial"/>
    <w:basedOn w:val="Tableauinitial"/>
    <w:qFormat/>
    <w:rsid w:val="001972ED"/>
    <w:pPr>
      <w:framePr w:wrap="around"/>
      <w:tabs>
        <w:tab w:val="clear" w:pos="720"/>
      </w:tabs>
    </w:pPr>
    <w:rPr>
      <w:b/>
    </w:rPr>
  </w:style>
  <w:style w:type="character" w:styleId="lev">
    <w:name w:val="Strong"/>
    <w:basedOn w:val="Policepardfaut"/>
    <w:uiPriority w:val="22"/>
    <w:qFormat/>
    <w:rsid w:val="00321103"/>
    <w:rPr>
      <w:b/>
      <w:bCs/>
    </w:rPr>
  </w:style>
  <w:style w:type="character" w:styleId="Emphaseple">
    <w:name w:val="Subtle Emphasis"/>
    <w:basedOn w:val="Policepardfaut"/>
    <w:uiPriority w:val="19"/>
    <w:qFormat/>
    <w:rsid w:val="00813127"/>
    <w:rPr>
      <w:i/>
      <w:iCs/>
      <w:color w:val="808080" w:themeColor="text1" w:themeTint="7F"/>
    </w:rPr>
  </w:style>
  <w:style w:type="paragraph" w:customStyle="1" w:styleId="questions">
    <w:name w:val="questions"/>
    <w:basedOn w:val="Normal"/>
    <w:next w:val="rponses"/>
    <w:link w:val="questionsCar"/>
    <w:qFormat/>
    <w:rsid w:val="008B2857"/>
    <w:pPr>
      <w:tabs>
        <w:tab w:val="num" w:pos="720"/>
      </w:tabs>
      <w:spacing w:before="120"/>
      <w:ind w:left="357" w:hanging="357"/>
      <w:jc w:val="both"/>
    </w:pPr>
    <w:rPr>
      <w:rFonts w:ascii="Gisha" w:eastAsia="Gisha" w:hAnsi="Gisha" w:cs="Times New Roman"/>
      <w:color w:val="7E5203"/>
      <w:sz w:val="20"/>
      <w:szCs w:val="20"/>
      <w:lang w:eastAsia="fr-FR"/>
    </w:rPr>
  </w:style>
  <w:style w:type="paragraph" w:customStyle="1" w:styleId="rponses">
    <w:name w:val="réponses"/>
    <w:basedOn w:val="questions"/>
    <w:link w:val="rponsesCar"/>
    <w:qFormat/>
    <w:rsid w:val="008B2857"/>
    <w:pPr>
      <w:tabs>
        <w:tab w:val="clear" w:pos="720"/>
      </w:tabs>
      <w:ind w:firstLine="0"/>
    </w:pPr>
    <w:rPr>
      <w:color w:val="FF0000"/>
      <w:lang w:eastAsia="en-US" w:bidi="en-US"/>
    </w:rPr>
  </w:style>
  <w:style w:type="character" w:customStyle="1" w:styleId="ParagraphedelisteCar">
    <w:name w:val="Paragraphe de liste Car"/>
    <w:basedOn w:val="Policepardfaut"/>
    <w:link w:val="Paragraphedeliste"/>
    <w:uiPriority w:val="34"/>
    <w:rsid w:val="00AE4A85"/>
  </w:style>
  <w:style w:type="character" w:customStyle="1" w:styleId="questionsCar">
    <w:name w:val="questions Car"/>
    <w:basedOn w:val="ParagraphedelisteCar"/>
    <w:link w:val="questions"/>
    <w:rsid w:val="008B2857"/>
    <w:rPr>
      <w:rFonts w:ascii="Gisha" w:eastAsia="Gisha" w:hAnsi="Gisha" w:cs="Times New Roman"/>
      <w:color w:val="7E5203"/>
      <w:sz w:val="20"/>
      <w:szCs w:val="20"/>
      <w:lang w:eastAsia="fr-FR"/>
    </w:rPr>
  </w:style>
  <w:style w:type="character" w:customStyle="1" w:styleId="rponsesCar">
    <w:name w:val="réponses Car"/>
    <w:basedOn w:val="questionsCar"/>
    <w:link w:val="rponses"/>
    <w:rsid w:val="008B2857"/>
    <w:rPr>
      <w:rFonts w:ascii="Gisha" w:eastAsia="Gisha" w:hAnsi="Gisha" w:cs="Times New Roman"/>
      <w:color w:val="FF0000"/>
      <w:sz w:val="20"/>
      <w:szCs w:val="20"/>
      <w:lang w:eastAsia="fr-FR" w:bidi="en-US"/>
    </w:rPr>
  </w:style>
  <w:style w:type="character" w:customStyle="1" w:styleId="legende">
    <w:name w:val="legende"/>
    <w:basedOn w:val="Policepardfaut"/>
    <w:rsid w:val="00E74F7E"/>
  </w:style>
  <w:style w:type="paragraph" w:styleId="TM4">
    <w:name w:val="toc 4"/>
    <w:basedOn w:val="Normal"/>
    <w:next w:val="Normal"/>
    <w:autoRedefine/>
    <w:uiPriority w:val="39"/>
    <w:unhideWhenUsed/>
    <w:rsid w:val="008B2857"/>
    <w:pPr>
      <w:ind w:left="660"/>
    </w:pPr>
    <w:rPr>
      <w:sz w:val="20"/>
      <w:szCs w:val="20"/>
    </w:rPr>
  </w:style>
  <w:style w:type="paragraph" w:styleId="TM5">
    <w:name w:val="toc 5"/>
    <w:basedOn w:val="Normal"/>
    <w:next w:val="Normal"/>
    <w:autoRedefine/>
    <w:uiPriority w:val="39"/>
    <w:unhideWhenUsed/>
    <w:rsid w:val="008B2857"/>
    <w:pPr>
      <w:ind w:left="880"/>
    </w:pPr>
    <w:rPr>
      <w:sz w:val="20"/>
      <w:szCs w:val="20"/>
    </w:rPr>
  </w:style>
  <w:style w:type="paragraph" w:styleId="TM6">
    <w:name w:val="toc 6"/>
    <w:basedOn w:val="Normal"/>
    <w:next w:val="Normal"/>
    <w:autoRedefine/>
    <w:uiPriority w:val="39"/>
    <w:unhideWhenUsed/>
    <w:rsid w:val="008B2857"/>
    <w:pPr>
      <w:ind w:left="1100"/>
    </w:pPr>
    <w:rPr>
      <w:sz w:val="20"/>
      <w:szCs w:val="20"/>
    </w:rPr>
  </w:style>
  <w:style w:type="paragraph" w:styleId="TM7">
    <w:name w:val="toc 7"/>
    <w:basedOn w:val="Normal"/>
    <w:next w:val="Normal"/>
    <w:autoRedefine/>
    <w:uiPriority w:val="39"/>
    <w:unhideWhenUsed/>
    <w:rsid w:val="008B2857"/>
    <w:pPr>
      <w:ind w:left="1320"/>
    </w:pPr>
    <w:rPr>
      <w:sz w:val="20"/>
      <w:szCs w:val="20"/>
    </w:rPr>
  </w:style>
  <w:style w:type="paragraph" w:styleId="TM8">
    <w:name w:val="toc 8"/>
    <w:basedOn w:val="Normal"/>
    <w:next w:val="Normal"/>
    <w:autoRedefine/>
    <w:uiPriority w:val="39"/>
    <w:unhideWhenUsed/>
    <w:rsid w:val="008B2857"/>
    <w:pPr>
      <w:ind w:left="1540"/>
    </w:pPr>
    <w:rPr>
      <w:sz w:val="20"/>
      <w:szCs w:val="20"/>
    </w:rPr>
  </w:style>
  <w:style w:type="paragraph" w:styleId="TM9">
    <w:name w:val="toc 9"/>
    <w:basedOn w:val="Normal"/>
    <w:next w:val="Normal"/>
    <w:autoRedefine/>
    <w:uiPriority w:val="39"/>
    <w:unhideWhenUsed/>
    <w:rsid w:val="008B2857"/>
    <w:pPr>
      <w:ind w:left="1760"/>
    </w:pPr>
    <w:rPr>
      <w:sz w:val="20"/>
      <w:szCs w:val="20"/>
    </w:rPr>
  </w:style>
  <w:style w:type="character" w:customStyle="1" w:styleId="pln">
    <w:name w:val="pln"/>
    <w:basedOn w:val="Policepardfaut"/>
    <w:rsid w:val="00FD7EE3"/>
  </w:style>
  <w:style w:type="character" w:customStyle="1" w:styleId="pun">
    <w:name w:val="pun"/>
    <w:basedOn w:val="Policepardfaut"/>
    <w:rsid w:val="00FD7EE3"/>
  </w:style>
  <w:style w:type="character" w:customStyle="1" w:styleId="com">
    <w:name w:val="com"/>
    <w:basedOn w:val="Policepardfaut"/>
    <w:rsid w:val="00FD7EE3"/>
  </w:style>
  <w:style w:type="table" w:styleId="Grilledutableau">
    <w:name w:val="Table Grid"/>
    <w:basedOn w:val="TableauNormal"/>
    <w:uiPriority w:val="59"/>
    <w:rsid w:val="00181D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278749">
      <w:bodyDiv w:val="1"/>
      <w:marLeft w:val="0"/>
      <w:marRight w:val="0"/>
      <w:marTop w:val="0"/>
      <w:marBottom w:val="0"/>
      <w:divBdr>
        <w:top w:val="none" w:sz="0" w:space="0" w:color="auto"/>
        <w:left w:val="none" w:sz="0" w:space="0" w:color="auto"/>
        <w:bottom w:val="none" w:sz="0" w:space="0" w:color="auto"/>
        <w:right w:val="none" w:sz="0" w:space="0" w:color="auto"/>
      </w:divBdr>
    </w:div>
    <w:div w:id="130445302">
      <w:bodyDiv w:val="1"/>
      <w:marLeft w:val="0"/>
      <w:marRight w:val="0"/>
      <w:marTop w:val="0"/>
      <w:marBottom w:val="0"/>
      <w:divBdr>
        <w:top w:val="none" w:sz="0" w:space="0" w:color="auto"/>
        <w:left w:val="none" w:sz="0" w:space="0" w:color="auto"/>
        <w:bottom w:val="none" w:sz="0" w:space="0" w:color="auto"/>
        <w:right w:val="none" w:sz="0" w:space="0" w:color="auto"/>
      </w:divBdr>
    </w:div>
    <w:div w:id="157772023">
      <w:bodyDiv w:val="1"/>
      <w:marLeft w:val="0"/>
      <w:marRight w:val="0"/>
      <w:marTop w:val="0"/>
      <w:marBottom w:val="0"/>
      <w:divBdr>
        <w:top w:val="none" w:sz="0" w:space="0" w:color="auto"/>
        <w:left w:val="none" w:sz="0" w:space="0" w:color="auto"/>
        <w:bottom w:val="none" w:sz="0" w:space="0" w:color="auto"/>
        <w:right w:val="none" w:sz="0" w:space="0" w:color="auto"/>
      </w:divBdr>
    </w:div>
    <w:div w:id="197817200">
      <w:bodyDiv w:val="1"/>
      <w:marLeft w:val="0"/>
      <w:marRight w:val="0"/>
      <w:marTop w:val="0"/>
      <w:marBottom w:val="0"/>
      <w:divBdr>
        <w:top w:val="none" w:sz="0" w:space="0" w:color="auto"/>
        <w:left w:val="none" w:sz="0" w:space="0" w:color="auto"/>
        <w:bottom w:val="none" w:sz="0" w:space="0" w:color="auto"/>
        <w:right w:val="none" w:sz="0" w:space="0" w:color="auto"/>
      </w:divBdr>
    </w:div>
    <w:div w:id="206798710">
      <w:bodyDiv w:val="1"/>
      <w:marLeft w:val="0"/>
      <w:marRight w:val="0"/>
      <w:marTop w:val="0"/>
      <w:marBottom w:val="0"/>
      <w:divBdr>
        <w:top w:val="none" w:sz="0" w:space="0" w:color="auto"/>
        <w:left w:val="none" w:sz="0" w:space="0" w:color="auto"/>
        <w:bottom w:val="none" w:sz="0" w:space="0" w:color="auto"/>
        <w:right w:val="none" w:sz="0" w:space="0" w:color="auto"/>
      </w:divBdr>
    </w:div>
    <w:div w:id="227226256">
      <w:bodyDiv w:val="1"/>
      <w:marLeft w:val="0"/>
      <w:marRight w:val="0"/>
      <w:marTop w:val="0"/>
      <w:marBottom w:val="0"/>
      <w:divBdr>
        <w:top w:val="none" w:sz="0" w:space="0" w:color="auto"/>
        <w:left w:val="none" w:sz="0" w:space="0" w:color="auto"/>
        <w:bottom w:val="none" w:sz="0" w:space="0" w:color="auto"/>
        <w:right w:val="none" w:sz="0" w:space="0" w:color="auto"/>
      </w:divBdr>
    </w:div>
    <w:div w:id="229314887">
      <w:bodyDiv w:val="1"/>
      <w:marLeft w:val="0"/>
      <w:marRight w:val="0"/>
      <w:marTop w:val="0"/>
      <w:marBottom w:val="0"/>
      <w:divBdr>
        <w:top w:val="none" w:sz="0" w:space="0" w:color="auto"/>
        <w:left w:val="none" w:sz="0" w:space="0" w:color="auto"/>
        <w:bottom w:val="none" w:sz="0" w:space="0" w:color="auto"/>
        <w:right w:val="none" w:sz="0" w:space="0" w:color="auto"/>
      </w:divBdr>
      <w:divsChild>
        <w:div w:id="2008705649">
          <w:marLeft w:val="0"/>
          <w:marRight w:val="0"/>
          <w:marTop w:val="0"/>
          <w:marBottom w:val="0"/>
          <w:divBdr>
            <w:top w:val="none" w:sz="0" w:space="0" w:color="auto"/>
            <w:left w:val="none" w:sz="0" w:space="0" w:color="auto"/>
            <w:bottom w:val="none" w:sz="0" w:space="0" w:color="auto"/>
            <w:right w:val="none" w:sz="0" w:space="0" w:color="auto"/>
          </w:divBdr>
          <w:divsChild>
            <w:div w:id="1547715472">
              <w:marLeft w:val="0"/>
              <w:marRight w:val="0"/>
              <w:marTop w:val="0"/>
              <w:marBottom w:val="0"/>
              <w:divBdr>
                <w:top w:val="none" w:sz="0" w:space="0" w:color="auto"/>
                <w:left w:val="none" w:sz="0" w:space="0" w:color="auto"/>
                <w:bottom w:val="none" w:sz="0" w:space="0" w:color="auto"/>
                <w:right w:val="none" w:sz="0" w:space="0" w:color="auto"/>
              </w:divBdr>
              <w:divsChild>
                <w:div w:id="1212425488">
                  <w:marLeft w:val="0"/>
                  <w:marRight w:val="0"/>
                  <w:marTop w:val="0"/>
                  <w:marBottom w:val="0"/>
                  <w:divBdr>
                    <w:top w:val="none" w:sz="0" w:space="0" w:color="auto"/>
                    <w:left w:val="none" w:sz="0" w:space="0" w:color="auto"/>
                    <w:bottom w:val="none" w:sz="0" w:space="0" w:color="auto"/>
                    <w:right w:val="none" w:sz="0" w:space="0" w:color="auto"/>
                  </w:divBdr>
                  <w:divsChild>
                    <w:div w:id="1424645045">
                      <w:marLeft w:val="0"/>
                      <w:marRight w:val="0"/>
                      <w:marTop w:val="0"/>
                      <w:marBottom w:val="0"/>
                      <w:divBdr>
                        <w:top w:val="none" w:sz="0" w:space="0" w:color="auto"/>
                        <w:left w:val="none" w:sz="0" w:space="0" w:color="auto"/>
                        <w:bottom w:val="none" w:sz="0" w:space="0" w:color="auto"/>
                        <w:right w:val="none" w:sz="0" w:space="0" w:color="auto"/>
                      </w:divBdr>
                      <w:divsChild>
                        <w:div w:id="1856068857">
                          <w:marLeft w:val="0"/>
                          <w:marRight w:val="0"/>
                          <w:marTop w:val="0"/>
                          <w:marBottom w:val="0"/>
                          <w:divBdr>
                            <w:top w:val="none" w:sz="0" w:space="0" w:color="auto"/>
                            <w:left w:val="none" w:sz="0" w:space="0" w:color="auto"/>
                            <w:bottom w:val="none" w:sz="0" w:space="0" w:color="auto"/>
                            <w:right w:val="none" w:sz="0" w:space="0" w:color="auto"/>
                          </w:divBdr>
                          <w:divsChild>
                            <w:div w:id="765660527">
                              <w:marLeft w:val="0"/>
                              <w:marRight w:val="0"/>
                              <w:marTop w:val="0"/>
                              <w:marBottom w:val="0"/>
                              <w:divBdr>
                                <w:top w:val="none" w:sz="0" w:space="0" w:color="auto"/>
                                <w:left w:val="none" w:sz="0" w:space="0" w:color="auto"/>
                                <w:bottom w:val="none" w:sz="0" w:space="0" w:color="auto"/>
                                <w:right w:val="none" w:sz="0" w:space="0" w:color="auto"/>
                              </w:divBdr>
                              <w:divsChild>
                                <w:div w:id="1663200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32012731">
      <w:bodyDiv w:val="1"/>
      <w:marLeft w:val="0"/>
      <w:marRight w:val="0"/>
      <w:marTop w:val="0"/>
      <w:marBottom w:val="0"/>
      <w:divBdr>
        <w:top w:val="none" w:sz="0" w:space="0" w:color="auto"/>
        <w:left w:val="none" w:sz="0" w:space="0" w:color="auto"/>
        <w:bottom w:val="none" w:sz="0" w:space="0" w:color="auto"/>
        <w:right w:val="none" w:sz="0" w:space="0" w:color="auto"/>
      </w:divBdr>
      <w:divsChild>
        <w:div w:id="2082242549">
          <w:marLeft w:val="0"/>
          <w:marRight w:val="0"/>
          <w:marTop w:val="0"/>
          <w:marBottom w:val="0"/>
          <w:divBdr>
            <w:top w:val="none" w:sz="0" w:space="0" w:color="auto"/>
            <w:left w:val="none" w:sz="0" w:space="0" w:color="auto"/>
            <w:bottom w:val="none" w:sz="0" w:space="0" w:color="auto"/>
            <w:right w:val="none" w:sz="0" w:space="0" w:color="auto"/>
          </w:divBdr>
        </w:div>
      </w:divsChild>
    </w:div>
    <w:div w:id="438454436">
      <w:bodyDiv w:val="1"/>
      <w:marLeft w:val="0"/>
      <w:marRight w:val="0"/>
      <w:marTop w:val="0"/>
      <w:marBottom w:val="0"/>
      <w:divBdr>
        <w:top w:val="none" w:sz="0" w:space="0" w:color="auto"/>
        <w:left w:val="none" w:sz="0" w:space="0" w:color="auto"/>
        <w:bottom w:val="none" w:sz="0" w:space="0" w:color="auto"/>
        <w:right w:val="none" w:sz="0" w:space="0" w:color="auto"/>
      </w:divBdr>
    </w:div>
    <w:div w:id="443499309">
      <w:bodyDiv w:val="1"/>
      <w:marLeft w:val="0"/>
      <w:marRight w:val="0"/>
      <w:marTop w:val="0"/>
      <w:marBottom w:val="0"/>
      <w:divBdr>
        <w:top w:val="none" w:sz="0" w:space="0" w:color="auto"/>
        <w:left w:val="none" w:sz="0" w:space="0" w:color="auto"/>
        <w:bottom w:val="none" w:sz="0" w:space="0" w:color="auto"/>
        <w:right w:val="none" w:sz="0" w:space="0" w:color="auto"/>
      </w:divBdr>
    </w:div>
    <w:div w:id="460807724">
      <w:bodyDiv w:val="1"/>
      <w:marLeft w:val="0"/>
      <w:marRight w:val="0"/>
      <w:marTop w:val="0"/>
      <w:marBottom w:val="0"/>
      <w:divBdr>
        <w:top w:val="none" w:sz="0" w:space="0" w:color="auto"/>
        <w:left w:val="none" w:sz="0" w:space="0" w:color="auto"/>
        <w:bottom w:val="none" w:sz="0" w:space="0" w:color="auto"/>
        <w:right w:val="none" w:sz="0" w:space="0" w:color="auto"/>
      </w:divBdr>
    </w:div>
    <w:div w:id="480344379">
      <w:bodyDiv w:val="1"/>
      <w:marLeft w:val="0"/>
      <w:marRight w:val="0"/>
      <w:marTop w:val="0"/>
      <w:marBottom w:val="0"/>
      <w:divBdr>
        <w:top w:val="none" w:sz="0" w:space="0" w:color="auto"/>
        <w:left w:val="none" w:sz="0" w:space="0" w:color="auto"/>
        <w:bottom w:val="none" w:sz="0" w:space="0" w:color="auto"/>
        <w:right w:val="none" w:sz="0" w:space="0" w:color="auto"/>
      </w:divBdr>
    </w:div>
    <w:div w:id="549612756">
      <w:bodyDiv w:val="1"/>
      <w:marLeft w:val="0"/>
      <w:marRight w:val="0"/>
      <w:marTop w:val="0"/>
      <w:marBottom w:val="0"/>
      <w:divBdr>
        <w:top w:val="none" w:sz="0" w:space="0" w:color="auto"/>
        <w:left w:val="none" w:sz="0" w:space="0" w:color="auto"/>
        <w:bottom w:val="none" w:sz="0" w:space="0" w:color="auto"/>
        <w:right w:val="none" w:sz="0" w:space="0" w:color="auto"/>
      </w:divBdr>
    </w:div>
    <w:div w:id="585263990">
      <w:bodyDiv w:val="1"/>
      <w:marLeft w:val="0"/>
      <w:marRight w:val="0"/>
      <w:marTop w:val="0"/>
      <w:marBottom w:val="0"/>
      <w:divBdr>
        <w:top w:val="none" w:sz="0" w:space="0" w:color="auto"/>
        <w:left w:val="none" w:sz="0" w:space="0" w:color="auto"/>
        <w:bottom w:val="none" w:sz="0" w:space="0" w:color="auto"/>
        <w:right w:val="none" w:sz="0" w:space="0" w:color="auto"/>
      </w:divBdr>
    </w:div>
    <w:div w:id="624581597">
      <w:bodyDiv w:val="1"/>
      <w:marLeft w:val="0"/>
      <w:marRight w:val="0"/>
      <w:marTop w:val="0"/>
      <w:marBottom w:val="0"/>
      <w:divBdr>
        <w:top w:val="none" w:sz="0" w:space="0" w:color="auto"/>
        <w:left w:val="none" w:sz="0" w:space="0" w:color="auto"/>
        <w:bottom w:val="none" w:sz="0" w:space="0" w:color="auto"/>
        <w:right w:val="none" w:sz="0" w:space="0" w:color="auto"/>
      </w:divBdr>
    </w:div>
    <w:div w:id="745037168">
      <w:bodyDiv w:val="1"/>
      <w:marLeft w:val="0"/>
      <w:marRight w:val="0"/>
      <w:marTop w:val="0"/>
      <w:marBottom w:val="0"/>
      <w:divBdr>
        <w:top w:val="none" w:sz="0" w:space="0" w:color="auto"/>
        <w:left w:val="none" w:sz="0" w:space="0" w:color="auto"/>
        <w:bottom w:val="none" w:sz="0" w:space="0" w:color="auto"/>
        <w:right w:val="none" w:sz="0" w:space="0" w:color="auto"/>
      </w:divBdr>
    </w:div>
    <w:div w:id="820118452">
      <w:bodyDiv w:val="1"/>
      <w:marLeft w:val="0"/>
      <w:marRight w:val="0"/>
      <w:marTop w:val="0"/>
      <w:marBottom w:val="0"/>
      <w:divBdr>
        <w:top w:val="none" w:sz="0" w:space="0" w:color="auto"/>
        <w:left w:val="none" w:sz="0" w:space="0" w:color="auto"/>
        <w:bottom w:val="none" w:sz="0" w:space="0" w:color="auto"/>
        <w:right w:val="none" w:sz="0" w:space="0" w:color="auto"/>
      </w:divBdr>
    </w:div>
    <w:div w:id="916478441">
      <w:bodyDiv w:val="1"/>
      <w:marLeft w:val="0"/>
      <w:marRight w:val="0"/>
      <w:marTop w:val="0"/>
      <w:marBottom w:val="0"/>
      <w:divBdr>
        <w:top w:val="none" w:sz="0" w:space="0" w:color="auto"/>
        <w:left w:val="none" w:sz="0" w:space="0" w:color="auto"/>
        <w:bottom w:val="none" w:sz="0" w:space="0" w:color="auto"/>
        <w:right w:val="none" w:sz="0" w:space="0" w:color="auto"/>
      </w:divBdr>
    </w:div>
    <w:div w:id="1105534635">
      <w:bodyDiv w:val="1"/>
      <w:marLeft w:val="0"/>
      <w:marRight w:val="0"/>
      <w:marTop w:val="0"/>
      <w:marBottom w:val="0"/>
      <w:divBdr>
        <w:top w:val="none" w:sz="0" w:space="0" w:color="auto"/>
        <w:left w:val="none" w:sz="0" w:space="0" w:color="auto"/>
        <w:bottom w:val="none" w:sz="0" w:space="0" w:color="auto"/>
        <w:right w:val="none" w:sz="0" w:space="0" w:color="auto"/>
      </w:divBdr>
    </w:div>
    <w:div w:id="1131627752">
      <w:bodyDiv w:val="1"/>
      <w:marLeft w:val="0"/>
      <w:marRight w:val="0"/>
      <w:marTop w:val="0"/>
      <w:marBottom w:val="0"/>
      <w:divBdr>
        <w:top w:val="none" w:sz="0" w:space="0" w:color="auto"/>
        <w:left w:val="none" w:sz="0" w:space="0" w:color="auto"/>
        <w:bottom w:val="none" w:sz="0" w:space="0" w:color="auto"/>
        <w:right w:val="none" w:sz="0" w:space="0" w:color="auto"/>
      </w:divBdr>
    </w:div>
    <w:div w:id="1141312123">
      <w:bodyDiv w:val="1"/>
      <w:marLeft w:val="0"/>
      <w:marRight w:val="0"/>
      <w:marTop w:val="0"/>
      <w:marBottom w:val="0"/>
      <w:divBdr>
        <w:top w:val="none" w:sz="0" w:space="0" w:color="auto"/>
        <w:left w:val="none" w:sz="0" w:space="0" w:color="auto"/>
        <w:bottom w:val="none" w:sz="0" w:space="0" w:color="auto"/>
        <w:right w:val="none" w:sz="0" w:space="0" w:color="auto"/>
      </w:divBdr>
    </w:div>
    <w:div w:id="1267273517">
      <w:bodyDiv w:val="1"/>
      <w:marLeft w:val="0"/>
      <w:marRight w:val="0"/>
      <w:marTop w:val="0"/>
      <w:marBottom w:val="0"/>
      <w:divBdr>
        <w:top w:val="none" w:sz="0" w:space="0" w:color="auto"/>
        <w:left w:val="none" w:sz="0" w:space="0" w:color="auto"/>
        <w:bottom w:val="none" w:sz="0" w:space="0" w:color="auto"/>
        <w:right w:val="none" w:sz="0" w:space="0" w:color="auto"/>
      </w:divBdr>
    </w:div>
    <w:div w:id="1317225125">
      <w:bodyDiv w:val="1"/>
      <w:marLeft w:val="0"/>
      <w:marRight w:val="0"/>
      <w:marTop w:val="0"/>
      <w:marBottom w:val="0"/>
      <w:divBdr>
        <w:top w:val="none" w:sz="0" w:space="0" w:color="auto"/>
        <w:left w:val="none" w:sz="0" w:space="0" w:color="auto"/>
        <w:bottom w:val="none" w:sz="0" w:space="0" w:color="auto"/>
        <w:right w:val="none" w:sz="0" w:space="0" w:color="auto"/>
      </w:divBdr>
    </w:div>
    <w:div w:id="1318922558">
      <w:bodyDiv w:val="1"/>
      <w:marLeft w:val="0"/>
      <w:marRight w:val="0"/>
      <w:marTop w:val="0"/>
      <w:marBottom w:val="0"/>
      <w:divBdr>
        <w:top w:val="none" w:sz="0" w:space="0" w:color="auto"/>
        <w:left w:val="none" w:sz="0" w:space="0" w:color="auto"/>
        <w:bottom w:val="none" w:sz="0" w:space="0" w:color="auto"/>
        <w:right w:val="none" w:sz="0" w:space="0" w:color="auto"/>
      </w:divBdr>
    </w:div>
    <w:div w:id="1376809149">
      <w:bodyDiv w:val="1"/>
      <w:marLeft w:val="0"/>
      <w:marRight w:val="0"/>
      <w:marTop w:val="0"/>
      <w:marBottom w:val="0"/>
      <w:divBdr>
        <w:top w:val="none" w:sz="0" w:space="0" w:color="auto"/>
        <w:left w:val="none" w:sz="0" w:space="0" w:color="auto"/>
        <w:bottom w:val="none" w:sz="0" w:space="0" w:color="auto"/>
        <w:right w:val="none" w:sz="0" w:space="0" w:color="auto"/>
      </w:divBdr>
    </w:div>
    <w:div w:id="1444110265">
      <w:bodyDiv w:val="1"/>
      <w:marLeft w:val="0"/>
      <w:marRight w:val="0"/>
      <w:marTop w:val="0"/>
      <w:marBottom w:val="0"/>
      <w:divBdr>
        <w:top w:val="none" w:sz="0" w:space="0" w:color="auto"/>
        <w:left w:val="none" w:sz="0" w:space="0" w:color="auto"/>
        <w:bottom w:val="none" w:sz="0" w:space="0" w:color="auto"/>
        <w:right w:val="none" w:sz="0" w:space="0" w:color="auto"/>
      </w:divBdr>
    </w:div>
    <w:div w:id="1471089753">
      <w:bodyDiv w:val="1"/>
      <w:marLeft w:val="0"/>
      <w:marRight w:val="0"/>
      <w:marTop w:val="0"/>
      <w:marBottom w:val="0"/>
      <w:divBdr>
        <w:top w:val="none" w:sz="0" w:space="0" w:color="auto"/>
        <w:left w:val="none" w:sz="0" w:space="0" w:color="auto"/>
        <w:bottom w:val="none" w:sz="0" w:space="0" w:color="auto"/>
        <w:right w:val="none" w:sz="0" w:space="0" w:color="auto"/>
      </w:divBdr>
    </w:div>
    <w:div w:id="1514029453">
      <w:bodyDiv w:val="1"/>
      <w:marLeft w:val="0"/>
      <w:marRight w:val="0"/>
      <w:marTop w:val="0"/>
      <w:marBottom w:val="0"/>
      <w:divBdr>
        <w:top w:val="none" w:sz="0" w:space="0" w:color="auto"/>
        <w:left w:val="none" w:sz="0" w:space="0" w:color="auto"/>
        <w:bottom w:val="none" w:sz="0" w:space="0" w:color="auto"/>
        <w:right w:val="none" w:sz="0" w:space="0" w:color="auto"/>
      </w:divBdr>
    </w:div>
    <w:div w:id="1528829540">
      <w:bodyDiv w:val="1"/>
      <w:marLeft w:val="0"/>
      <w:marRight w:val="0"/>
      <w:marTop w:val="0"/>
      <w:marBottom w:val="0"/>
      <w:divBdr>
        <w:top w:val="none" w:sz="0" w:space="0" w:color="auto"/>
        <w:left w:val="none" w:sz="0" w:space="0" w:color="auto"/>
        <w:bottom w:val="none" w:sz="0" w:space="0" w:color="auto"/>
        <w:right w:val="none" w:sz="0" w:space="0" w:color="auto"/>
      </w:divBdr>
    </w:div>
    <w:div w:id="1552037559">
      <w:bodyDiv w:val="1"/>
      <w:marLeft w:val="0"/>
      <w:marRight w:val="0"/>
      <w:marTop w:val="0"/>
      <w:marBottom w:val="0"/>
      <w:divBdr>
        <w:top w:val="none" w:sz="0" w:space="0" w:color="auto"/>
        <w:left w:val="none" w:sz="0" w:space="0" w:color="auto"/>
        <w:bottom w:val="none" w:sz="0" w:space="0" w:color="auto"/>
        <w:right w:val="none" w:sz="0" w:space="0" w:color="auto"/>
      </w:divBdr>
    </w:div>
    <w:div w:id="1618029621">
      <w:bodyDiv w:val="1"/>
      <w:marLeft w:val="0"/>
      <w:marRight w:val="0"/>
      <w:marTop w:val="0"/>
      <w:marBottom w:val="0"/>
      <w:divBdr>
        <w:top w:val="none" w:sz="0" w:space="0" w:color="auto"/>
        <w:left w:val="none" w:sz="0" w:space="0" w:color="auto"/>
        <w:bottom w:val="none" w:sz="0" w:space="0" w:color="auto"/>
        <w:right w:val="none" w:sz="0" w:space="0" w:color="auto"/>
      </w:divBdr>
    </w:div>
    <w:div w:id="1702634885">
      <w:bodyDiv w:val="1"/>
      <w:marLeft w:val="0"/>
      <w:marRight w:val="0"/>
      <w:marTop w:val="0"/>
      <w:marBottom w:val="0"/>
      <w:divBdr>
        <w:top w:val="none" w:sz="0" w:space="0" w:color="auto"/>
        <w:left w:val="none" w:sz="0" w:space="0" w:color="auto"/>
        <w:bottom w:val="none" w:sz="0" w:space="0" w:color="auto"/>
        <w:right w:val="none" w:sz="0" w:space="0" w:color="auto"/>
      </w:divBdr>
    </w:div>
    <w:div w:id="1746216987">
      <w:bodyDiv w:val="1"/>
      <w:marLeft w:val="0"/>
      <w:marRight w:val="0"/>
      <w:marTop w:val="0"/>
      <w:marBottom w:val="0"/>
      <w:divBdr>
        <w:top w:val="none" w:sz="0" w:space="0" w:color="auto"/>
        <w:left w:val="none" w:sz="0" w:space="0" w:color="auto"/>
        <w:bottom w:val="none" w:sz="0" w:space="0" w:color="auto"/>
        <w:right w:val="none" w:sz="0" w:space="0" w:color="auto"/>
      </w:divBdr>
    </w:div>
    <w:div w:id="1772120711">
      <w:bodyDiv w:val="1"/>
      <w:marLeft w:val="0"/>
      <w:marRight w:val="0"/>
      <w:marTop w:val="0"/>
      <w:marBottom w:val="0"/>
      <w:divBdr>
        <w:top w:val="none" w:sz="0" w:space="0" w:color="auto"/>
        <w:left w:val="none" w:sz="0" w:space="0" w:color="auto"/>
        <w:bottom w:val="none" w:sz="0" w:space="0" w:color="auto"/>
        <w:right w:val="none" w:sz="0" w:space="0" w:color="auto"/>
      </w:divBdr>
    </w:div>
    <w:div w:id="1797526005">
      <w:bodyDiv w:val="1"/>
      <w:marLeft w:val="0"/>
      <w:marRight w:val="0"/>
      <w:marTop w:val="0"/>
      <w:marBottom w:val="0"/>
      <w:divBdr>
        <w:top w:val="none" w:sz="0" w:space="0" w:color="auto"/>
        <w:left w:val="none" w:sz="0" w:space="0" w:color="auto"/>
        <w:bottom w:val="none" w:sz="0" w:space="0" w:color="auto"/>
        <w:right w:val="none" w:sz="0" w:space="0" w:color="auto"/>
      </w:divBdr>
    </w:div>
    <w:div w:id="1815558012">
      <w:bodyDiv w:val="1"/>
      <w:marLeft w:val="0"/>
      <w:marRight w:val="0"/>
      <w:marTop w:val="0"/>
      <w:marBottom w:val="0"/>
      <w:divBdr>
        <w:top w:val="none" w:sz="0" w:space="0" w:color="auto"/>
        <w:left w:val="none" w:sz="0" w:space="0" w:color="auto"/>
        <w:bottom w:val="none" w:sz="0" w:space="0" w:color="auto"/>
        <w:right w:val="none" w:sz="0" w:space="0" w:color="auto"/>
      </w:divBdr>
    </w:div>
    <w:div w:id="1914198226">
      <w:bodyDiv w:val="1"/>
      <w:marLeft w:val="0"/>
      <w:marRight w:val="0"/>
      <w:marTop w:val="0"/>
      <w:marBottom w:val="0"/>
      <w:divBdr>
        <w:top w:val="none" w:sz="0" w:space="0" w:color="auto"/>
        <w:left w:val="none" w:sz="0" w:space="0" w:color="auto"/>
        <w:bottom w:val="none" w:sz="0" w:space="0" w:color="auto"/>
        <w:right w:val="none" w:sz="0" w:space="0" w:color="auto"/>
      </w:divBdr>
    </w:div>
    <w:div w:id="1978681091">
      <w:bodyDiv w:val="1"/>
      <w:marLeft w:val="0"/>
      <w:marRight w:val="0"/>
      <w:marTop w:val="0"/>
      <w:marBottom w:val="0"/>
      <w:divBdr>
        <w:top w:val="none" w:sz="0" w:space="0" w:color="auto"/>
        <w:left w:val="none" w:sz="0" w:space="0" w:color="auto"/>
        <w:bottom w:val="none" w:sz="0" w:space="0" w:color="auto"/>
        <w:right w:val="none" w:sz="0" w:space="0" w:color="auto"/>
      </w:divBdr>
    </w:div>
    <w:div w:id="2001930168">
      <w:bodyDiv w:val="1"/>
      <w:marLeft w:val="0"/>
      <w:marRight w:val="0"/>
      <w:marTop w:val="0"/>
      <w:marBottom w:val="0"/>
      <w:divBdr>
        <w:top w:val="none" w:sz="0" w:space="0" w:color="auto"/>
        <w:left w:val="none" w:sz="0" w:space="0" w:color="auto"/>
        <w:bottom w:val="none" w:sz="0" w:space="0" w:color="auto"/>
        <w:right w:val="none" w:sz="0" w:space="0" w:color="auto"/>
      </w:divBdr>
    </w:div>
    <w:div w:id="2083402286">
      <w:bodyDiv w:val="1"/>
      <w:marLeft w:val="0"/>
      <w:marRight w:val="0"/>
      <w:marTop w:val="0"/>
      <w:marBottom w:val="0"/>
      <w:divBdr>
        <w:top w:val="none" w:sz="0" w:space="0" w:color="auto"/>
        <w:left w:val="none" w:sz="0" w:space="0" w:color="auto"/>
        <w:bottom w:val="none" w:sz="0" w:space="0" w:color="auto"/>
        <w:right w:val="none" w:sz="0" w:space="0" w:color="auto"/>
      </w:divBdr>
    </w:div>
    <w:div w:id="2108384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4.png"/><Relationship Id="rId17" Type="http://schemas.openxmlformats.org/officeDocument/2006/relationships/image" Target="media/image9.emf"/><Relationship Id="rId2" Type="http://schemas.openxmlformats.org/officeDocument/2006/relationships/customXml" Target="../customXml/item2.xml"/><Relationship Id="rId16" Type="http://schemas.openxmlformats.org/officeDocument/2006/relationships/image" Target="media/image8.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emf"/><Relationship Id="rId5" Type="http://schemas.microsoft.com/office/2007/relationships/stylesWithEffects" Target="stylesWithEffects.xml"/><Relationship Id="rId15" Type="http://schemas.openxmlformats.org/officeDocument/2006/relationships/image" Target="media/image7.emf"/><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2013-01-23T00:00:00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060516C-72FA-45CF-A149-337DBA8994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1</Pages>
  <Words>2085</Words>
  <Characters>11468</Characters>
  <Application>Microsoft Office Word</Application>
  <DocSecurity>0</DocSecurity>
  <Lines>95</Lines>
  <Paragraphs>27</Paragraphs>
  <ScaleCrop>false</ScaleCrop>
  <HeadingPairs>
    <vt:vector size="2" baseType="variant">
      <vt:variant>
        <vt:lpstr>Titre</vt:lpstr>
      </vt:variant>
      <vt:variant>
        <vt:i4>1</vt:i4>
      </vt:variant>
    </vt:vector>
  </HeadingPairs>
  <TitlesOfParts>
    <vt:vector size="1" baseType="lpstr">
      <vt:lpstr>Projet ISN : technologie RFID</vt:lpstr>
    </vt:vector>
  </TitlesOfParts>
  <Company/>
  <LinksUpToDate>false</LinksUpToDate>
  <CharactersWithSpaces>13526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Projet ISN : technologie RFID</dc:title>
  <dc:creator>jcantaloube</dc:creator>
  <cp:lastModifiedBy>RNR STI</cp:lastModifiedBy>
  <cp:revision>21</cp:revision>
  <cp:lastPrinted>2013-06-20T12:59:00Z</cp:lastPrinted>
  <dcterms:created xsi:type="dcterms:W3CDTF">2013-06-20T07:56:00Z</dcterms:created>
  <dcterms:modified xsi:type="dcterms:W3CDTF">2013-06-20T13:05:00Z</dcterms:modified>
</cp:coreProperties>
</file>