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03" w:rsidRPr="004F7576" w:rsidRDefault="00575C03" w:rsidP="004F7576">
      <w:pPr>
        <w:pStyle w:val="Titre2"/>
        <w:numPr>
          <w:ilvl w:val="0"/>
          <w:numId w:val="0"/>
        </w:numPr>
        <w:jc w:val="center"/>
        <w:rPr>
          <w:rFonts w:ascii="Arial" w:hAnsi="Arial" w:cs="Arial"/>
          <w:b/>
          <w:sz w:val="32"/>
          <w:szCs w:val="32"/>
        </w:rPr>
      </w:pPr>
      <w:r w:rsidRPr="00575C03">
        <w:rPr>
          <w:rFonts w:ascii="Arial" w:hAnsi="Arial" w:cs="Arial"/>
          <w:b/>
          <w:sz w:val="32"/>
          <w:szCs w:val="32"/>
        </w:rPr>
        <w:t xml:space="preserve">Formalisation </w:t>
      </w:r>
      <w:r>
        <w:rPr>
          <w:rFonts w:ascii="Arial" w:hAnsi="Arial" w:cs="Arial"/>
          <w:b/>
          <w:sz w:val="32"/>
          <w:szCs w:val="32"/>
        </w:rPr>
        <w:t xml:space="preserve">pédagogique </w:t>
      </w:r>
      <w:r w:rsidRPr="00575C03">
        <w:rPr>
          <w:rFonts w:ascii="Arial" w:hAnsi="Arial" w:cs="Arial"/>
          <w:b/>
          <w:sz w:val="32"/>
          <w:szCs w:val="32"/>
        </w:rPr>
        <w:t>du c</w:t>
      </w:r>
      <w:r w:rsidR="00FF6308" w:rsidRPr="00575C03">
        <w:rPr>
          <w:rFonts w:ascii="Arial" w:hAnsi="Arial" w:cs="Arial"/>
          <w:b/>
          <w:sz w:val="32"/>
          <w:szCs w:val="32"/>
        </w:rPr>
        <w:t>hef d’</w:t>
      </w:r>
      <w:r w:rsidRPr="00575C03">
        <w:rPr>
          <w:rFonts w:ascii="Arial" w:hAnsi="Arial" w:cs="Arial"/>
          <w:b/>
          <w:sz w:val="32"/>
          <w:szCs w:val="32"/>
        </w:rPr>
        <w:t>œuvre</w:t>
      </w:r>
    </w:p>
    <w:p w:rsidR="008E35A2" w:rsidRPr="00D83161" w:rsidRDefault="005167E9" w:rsidP="004B6661">
      <w:pPr>
        <w:suppressAutoHyphens w:val="0"/>
        <w:rPr>
          <w:rFonts w:ascii="Times New Roman" w:eastAsia="Times New Roman" w:hAnsi="Times New Roman" w:cs="Segoe UI"/>
          <w:b/>
          <w:color w:val="595959"/>
          <w:sz w:val="22"/>
          <w:szCs w:val="22"/>
          <w:lang w:eastAsia="fr-FR"/>
        </w:rPr>
      </w:pPr>
      <w:r w:rsidRPr="005167E9">
        <w:rPr>
          <w:rFonts w:ascii="Times New Roman" w:eastAsia="Times New Roman" w:hAnsi="Times New Roman"/>
          <w:noProof/>
          <w:sz w:val="22"/>
          <w:szCs w:val="22"/>
          <w:lang w:eastAsia="fr-FR"/>
        </w:rPr>
        <w:pict>
          <v:roundrect id="Rectangle à coins arrondis 3" o:spid="_x0000_s1026" style="position:absolute;margin-left:-3.9pt;margin-top:9.75pt;width:500.1pt;height:55.0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" fillcolor="#d9e2f3 [664]">
            <v:textbox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9143"/>
                  </w:tblGrid>
                  <w:tr w:rsidR="00C84F98" w:rsidRPr="00F9182F">
                    <w:trPr>
                      <w:trHeight w:val="159"/>
                    </w:trPr>
                    <w:tc>
                      <w:tcPr>
                        <w:tcW w:w="9143" w:type="dxa"/>
                      </w:tcPr>
                      <w:p w:rsidR="0042656A" w:rsidRDefault="00575C03" w:rsidP="00C84F98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</w:pPr>
                        <w:r w:rsidRPr="00575C03"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  <w:t>Intitulé du projet :</w:t>
                        </w:r>
                        <w:r w:rsidR="00C84F98" w:rsidRPr="00575C03"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  <w:t xml:space="preserve"> </w:t>
                        </w:r>
                        <w:r w:rsidR="0048755D"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  <w:t>Outil</w:t>
                        </w:r>
                        <w:r w:rsidR="00E63128"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  <w:t>s</w:t>
                        </w:r>
                        <w:r w:rsidR="0048755D"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  <w:t xml:space="preserve"> numérique</w:t>
                        </w:r>
                        <w:r w:rsidR="00E63128"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  <w:t>s</w:t>
                        </w:r>
                        <w:r w:rsidR="0048755D"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  <w:t xml:space="preserve"> et pratiques de maintenance</w:t>
                        </w:r>
                      </w:p>
                      <w:p w:rsidR="0042656A" w:rsidRDefault="0042656A" w:rsidP="00C84F98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Arial" w:eastAsia="Times New Roman" w:hAnsi="Arial" w:cs="Arial"/>
                            <w:b/>
                            <w:color w:val="365F91"/>
                          </w:rPr>
                        </w:pPr>
                      </w:p>
                      <w:p w:rsidR="0042656A" w:rsidRPr="00F9182F" w:rsidRDefault="0042656A" w:rsidP="00C84F98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Calibri"/>
                            <w:color w:val="000000"/>
                            <w:sz w:val="20"/>
                            <w:szCs w:val="32"/>
                          </w:rPr>
                        </w:pPr>
                        <w:r w:rsidRPr="0042656A">
                          <w:rPr>
                            <w:rFonts w:ascii="Segoe UI" w:eastAsia="Times New Roman" w:hAnsi="Segoe UI" w:cs="Segoe UI"/>
                            <w:bCs/>
                            <w:i/>
                            <w:iCs/>
                            <w:color w:val="000000" w:themeColor="text1"/>
                            <w:sz w:val="22"/>
                            <w:szCs w:val="22"/>
                            <w:lang w:eastAsia="fr-FR"/>
                          </w:rPr>
                          <w:t>Etablissement</w:t>
                        </w:r>
                        <w:r>
                          <w:rPr>
                            <w:rFonts w:ascii="Segoe UI" w:eastAsia="Times New Roman" w:hAnsi="Segoe UI" w:cs="Segoe UI"/>
                            <w:bCs/>
                            <w:i/>
                            <w:iCs/>
                            <w:color w:val="000000" w:themeColor="text1"/>
                            <w:sz w:val="22"/>
                            <w:szCs w:val="22"/>
                            <w:lang w:eastAsia="fr-FR"/>
                          </w:rPr>
                          <w:t> :</w:t>
                        </w:r>
                        <w:r w:rsidR="00726E50">
                          <w:rPr>
                            <w:rFonts w:ascii="Segoe UI" w:eastAsia="Times New Roman" w:hAnsi="Segoe UI" w:cs="Segoe UI"/>
                            <w:bCs/>
                            <w:i/>
                            <w:iCs/>
                            <w:color w:val="000000" w:themeColor="text1"/>
                            <w:sz w:val="22"/>
                            <w:szCs w:val="22"/>
                            <w:lang w:eastAsia="fr-FR"/>
                          </w:rPr>
                          <w:t xml:space="preserve"> LPO Blaise Pascal </w:t>
                        </w:r>
                        <w:r w:rsidR="00534EB2">
                          <w:rPr>
                            <w:rFonts w:ascii="Segoe UI" w:eastAsia="Times New Roman" w:hAnsi="Segoe UI" w:cs="Segoe UI"/>
                            <w:bCs/>
                            <w:i/>
                            <w:iCs/>
                            <w:color w:val="000000" w:themeColor="text1"/>
                            <w:sz w:val="22"/>
                            <w:szCs w:val="22"/>
                            <w:lang w:eastAsia="fr-FR"/>
                          </w:rPr>
                          <w:t xml:space="preserve">49502 </w:t>
                        </w:r>
                        <w:r w:rsidR="00726E50">
                          <w:rPr>
                            <w:rFonts w:ascii="Segoe UI" w:eastAsia="Times New Roman" w:hAnsi="Segoe UI" w:cs="Segoe UI"/>
                            <w:bCs/>
                            <w:i/>
                            <w:iCs/>
                            <w:color w:val="000000" w:themeColor="text1"/>
                            <w:sz w:val="22"/>
                            <w:szCs w:val="22"/>
                            <w:lang w:eastAsia="fr-FR"/>
                          </w:rPr>
                          <w:t>SEGRE</w:t>
                        </w:r>
                        <w:r w:rsidR="00A9037A">
                          <w:rPr>
                            <w:rFonts w:ascii="Segoe UI" w:eastAsia="Times New Roman" w:hAnsi="Segoe UI" w:cs="Segoe UI"/>
                            <w:bCs/>
                            <w:i/>
                            <w:iCs/>
                            <w:color w:val="000000" w:themeColor="text1"/>
                            <w:sz w:val="22"/>
                            <w:szCs w:val="22"/>
                            <w:lang w:eastAsia="fr-FR"/>
                          </w:rPr>
                          <w:t xml:space="preserve"> EN ANJOU BLEU</w:t>
                        </w:r>
                      </w:p>
                    </w:tc>
                  </w:tr>
                </w:tbl>
                <w:p w:rsidR="00C84F98" w:rsidRPr="00F9182F" w:rsidRDefault="00C84F98" w:rsidP="00575C03">
                  <w:pPr>
                    <w:jc w:val="center"/>
                    <w:rPr>
                      <w:rFonts w:ascii="Segoe UI" w:hAnsi="Segoe UI" w:cs="Segoe UI"/>
                      <w:b/>
                      <w:i/>
                    </w:rPr>
                  </w:pPr>
                </w:p>
              </w:txbxContent>
            </v:textbox>
          </v:roundrect>
        </w:pict>
      </w:r>
    </w:p>
    <w:p w:rsidR="008E35A2" w:rsidRPr="00D83161" w:rsidRDefault="008E35A2" w:rsidP="004B6661">
      <w:pPr>
        <w:suppressAutoHyphens w:val="0"/>
        <w:rPr>
          <w:rFonts w:ascii="Segoe UI" w:eastAsia="Times New Roman" w:hAnsi="Segoe UI" w:cs="Segoe UI"/>
          <w:b/>
          <w:color w:val="595959"/>
          <w:sz w:val="22"/>
          <w:szCs w:val="22"/>
          <w:lang w:eastAsia="fr-FR"/>
        </w:rPr>
      </w:pPr>
    </w:p>
    <w:p w:rsidR="008E35A2" w:rsidRPr="00D83161" w:rsidRDefault="008E35A2" w:rsidP="004B6661">
      <w:pPr>
        <w:suppressAutoHyphens w:val="0"/>
        <w:rPr>
          <w:rFonts w:ascii="Segoe UI" w:eastAsia="Times New Roman" w:hAnsi="Segoe UI" w:cs="Segoe UI"/>
          <w:b/>
          <w:color w:val="595959"/>
          <w:sz w:val="22"/>
          <w:szCs w:val="22"/>
          <w:lang w:eastAsia="fr-FR"/>
        </w:rPr>
      </w:pPr>
    </w:p>
    <w:p w:rsidR="00233C13" w:rsidRPr="00233C13" w:rsidRDefault="00233C13" w:rsidP="008E11A4">
      <w:pPr>
        <w:suppressAutoHyphens w:val="0"/>
        <w:spacing w:after="60"/>
        <w:jc w:val="both"/>
        <w:rPr>
          <w:rFonts w:ascii="Segoe UI" w:eastAsia="Times New Roman" w:hAnsi="Segoe UI" w:cs="Segoe UI"/>
          <w:color w:val="2F5496" w:themeColor="accent5" w:themeShade="BF"/>
          <w:sz w:val="22"/>
          <w:szCs w:val="22"/>
          <w:lang w:eastAsia="fr-FR"/>
        </w:rPr>
      </w:pPr>
    </w:p>
    <w:p w:rsidR="004B6661" w:rsidRPr="004B6661" w:rsidRDefault="008E35A2" w:rsidP="004B6661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contextualSpacing w:val="0"/>
        <w:rPr>
          <w:rFonts w:ascii="Segoe UI" w:eastAsia="Times New Roman" w:hAnsi="Segoe UI" w:cs="Segoe UI"/>
          <w:color w:val="2F5496" w:themeColor="accent5" w:themeShade="BF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Professeurs/disciplines impliqué</w:t>
      </w:r>
      <w:r w:rsidR="00912E93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e</w:t>
      </w: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s</w:t>
      </w:r>
      <w:r w:rsidRPr="00227B00">
        <w:rPr>
          <w:rFonts w:ascii="Segoe UI" w:eastAsia="Times New Roman" w:hAnsi="Segoe UI" w:cs="Segoe UI"/>
          <w:color w:val="2F5496" w:themeColor="accent5" w:themeShade="BF"/>
          <w:sz w:val="22"/>
          <w:szCs w:val="22"/>
          <w:lang w:eastAsia="fr-FR"/>
        </w:rPr>
        <w:t xml:space="preserve"> : </w:t>
      </w:r>
    </w:p>
    <w:tbl>
      <w:tblPr>
        <w:tblStyle w:val="Grilledutableau"/>
        <w:tblW w:w="9918" w:type="dxa"/>
        <w:tblLook w:val="04A0"/>
      </w:tblPr>
      <w:tblGrid>
        <w:gridCol w:w="5098"/>
        <w:gridCol w:w="4820"/>
      </w:tblGrid>
      <w:tr w:rsidR="00005463" w:rsidRPr="00005463" w:rsidTr="00227B00">
        <w:tc>
          <w:tcPr>
            <w:tcW w:w="5098" w:type="dxa"/>
            <w:shd w:val="clear" w:color="auto" w:fill="D9E2F3" w:themeFill="accent5" w:themeFillTint="33"/>
          </w:tcPr>
          <w:p w:rsidR="00005463" w:rsidRPr="00005463" w:rsidRDefault="00005463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</w:pPr>
            <w:bookmarkStart w:id="0" w:name="_Hlk20471076"/>
            <w:r w:rsidRPr="00005463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Professeurs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:rsidR="00005463" w:rsidRPr="00005463" w:rsidRDefault="00005463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</w:pPr>
            <w:r w:rsidRPr="00005463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Disciplines</w:t>
            </w:r>
            <w:r w:rsidR="00912E93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 xml:space="preserve"> impliquées</w:t>
            </w:r>
          </w:p>
        </w:tc>
      </w:tr>
      <w:tr w:rsidR="00005463" w:rsidTr="00227B00">
        <w:tc>
          <w:tcPr>
            <w:tcW w:w="5098" w:type="dxa"/>
          </w:tcPr>
          <w:p w:rsidR="00005463" w:rsidRDefault="00A715F2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XXXXXXXXXX</w:t>
            </w:r>
          </w:p>
        </w:tc>
        <w:tc>
          <w:tcPr>
            <w:tcW w:w="4820" w:type="dxa"/>
          </w:tcPr>
          <w:p w:rsidR="00005463" w:rsidRDefault="00F642F9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Construction mécanique</w:t>
            </w:r>
          </w:p>
        </w:tc>
      </w:tr>
      <w:tr w:rsidR="00005463" w:rsidTr="00227B00">
        <w:tc>
          <w:tcPr>
            <w:tcW w:w="5098" w:type="dxa"/>
          </w:tcPr>
          <w:p w:rsidR="00005463" w:rsidRDefault="00A715F2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XXXXXXXXXX</w:t>
            </w:r>
          </w:p>
        </w:tc>
        <w:tc>
          <w:tcPr>
            <w:tcW w:w="4820" w:type="dxa"/>
          </w:tcPr>
          <w:p w:rsidR="00005463" w:rsidRDefault="00F642F9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Maintenance industrielle</w:t>
            </w:r>
          </w:p>
        </w:tc>
      </w:tr>
      <w:tr w:rsidR="00005463" w:rsidTr="00227B00">
        <w:tc>
          <w:tcPr>
            <w:tcW w:w="5098" w:type="dxa"/>
          </w:tcPr>
          <w:p w:rsidR="00005463" w:rsidRDefault="00A715F2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XXXXXXXXXX</w:t>
            </w:r>
          </w:p>
        </w:tc>
        <w:tc>
          <w:tcPr>
            <w:tcW w:w="4820" w:type="dxa"/>
          </w:tcPr>
          <w:p w:rsidR="00005463" w:rsidRDefault="00A715F2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Français</w:t>
            </w:r>
          </w:p>
        </w:tc>
      </w:tr>
      <w:tr w:rsidR="00005463" w:rsidTr="00227B00">
        <w:tc>
          <w:tcPr>
            <w:tcW w:w="5098" w:type="dxa"/>
          </w:tcPr>
          <w:p w:rsidR="00005463" w:rsidRDefault="0000546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</w:tc>
        <w:tc>
          <w:tcPr>
            <w:tcW w:w="4820" w:type="dxa"/>
          </w:tcPr>
          <w:p w:rsidR="00005463" w:rsidRDefault="0000546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</w:tc>
      </w:tr>
      <w:tr w:rsidR="00005463" w:rsidTr="00227B00">
        <w:tc>
          <w:tcPr>
            <w:tcW w:w="5098" w:type="dxa"/>
          </w:tcPr>
          <w:p w:rsidR="00005463" w:rsidRDefault="0000546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</w:tc>
        <w:tc>
          <w:tcPr>
            <w:tcW w:w="4820" w:type="dxa"/>
          </w:tcPr>
          <w:p w:rsidR="00005463" w:rsidRDefault="0000546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</w:tc>
      </w:tr>
      <w:tr w:rsidR="00005463" w:rsidTr="00227B00">
        <w:tc>
          <w:tcPr>
            <w:tcW w:w="5098" w:type="dxa"/>
          </w:tcPr>
          <w:p w:rsidR="00005463" w:rsidRDefault="0000546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</w:tc>
        <w:tc>
          <w:tcPr>
            <w:tcW w:w="4820" w:type="dxa"/>
          </w:tcPr>
          <w:p w:rsidR="00005463" w:rsidRDefault="0000546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</w:tc>
      </w:tr>
      <w:bookmarkEnd w:id="0"/>
    </w:tbl>
    <w:p w:rsidR="008E35A2" w:rsidRPr="00AA3EAB" w:rsidRDefault="008E35A2" w:rsidP="004B6661">
      <w:pPr>
        <w:suppressAutoHyphens w:val="0"/>
        <w:spacing w:after="0"/>
        <w:rPr>
          <w:rFonts w:ascii="Segoe UI" w:eastAsia="Times New Roman" w:hAnsi="Segoe UI" w:cs="Segoe UI"/>
          <w:color w:val="000000" w:themeColor="text1"/>
          <w:sz w:val="22"/>
          <w:szCs w:val="22"/>
          <w:lang w:eastAsia="fr-FR"/>
        </w:rPr>
      </w:pPr>
    </w:p>
    <w:p w:rsidR="008E35A2" w:rsidRPr="00227B00" w:rsidRDefault="008E35A2" w:rsidP="004B6661">
      <w:pPr>
        <w:pStyle w:val="Paragraphedeliste"/>
        <w:numPr>
          <w:ilvl w:val="0"/>
          <w:numId w:val="9"/>
        </w:numPr>
        <w:suppressAutoHyphens w:val="0"/>
        <w:spacing w:after="0"/>
        <w:ind w:left="284" w:hanging="284"/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Sections professionnelles </w:t>
      </w:r>
      <w:r w:rsidR="00951B6A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concernées </w:t>
      </w: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: </w:t>
      </w:r>
    </w:p>
    <w:p w:rsidR="00575C03" w:rsidRPr="00575C03" w:rsidRDefault="00575C03" w:rsidP="0042656A">
      <w:pPr>
        <w:suppressAutoHyphens w:val="0"/>
        <w:spacing w:before="120" w:after="60"/>
        <w:jc w:val="both"/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</w:pPr>
      <w:bookmarkStart w:id="1" w:name="_Hlk20472053"/>
    </w:p>
    <w:tbl>
      <w:tblPr>
        <w:tblStyle w:val="Grilledutableau"/>
        <w:tblW w:w="9918" w:type="dxa"/>
        <w:tblLook w:val="04A0"/>
      </w:tblPr>
      <w:tblGrid>
        <w:gridCol w:w="9918"/>
      </w:tblGrid>
      <w:tr w:rsidR="00575C03" w:rsidRPr="00005463" w:rsidTr="00227B00">
        <w:tc>
          <w:tcPr>
            <w:tcW w:w="9918" w:type="dxa"/>
            <w:shd w:val="clear" w:color="auto" w:fill="D9E2F3" w:themeFill="accent5" w:themeFillTint="33"/>
          </w:tcPr>
          <w:bookmarkEnd w:id="1"/>
          <w:p w:rsidR="00575C03" w:rsidRPr="00005463" w:rsidRDefault="00575C03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Sections</w:t>
            </w:r>
          </w:p>
        </w:tc>
      </w:tr>
      <w:tr w:rsidR="00575C03" w:rsidTr="00227B00">
        <w:tc>
          <w:tcPr>
            <w:tcW w:w="9918" w:type="dxa"/>
          </w:tcPr>
          <w:p w:rsidR="00575C03" w:rsidRDefault="001462FD" w:rsidP="00687FE8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Bac pro</w:t>
            </w:r>
            <w:r w:rsidR="00575C03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</w:t>
            </w:r>
            <w:r w:rsidR="00F642F9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MAINTEN</w:t>
            </w:r>
            <w:r w:rsid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ANCE DES SYSTEMES DE PRODUCTION CONNECTES</w:t>
            </w:r>
          </w:p>
        </w:tc>
      </w:tr>
    </w:tbl>
    <w:p w:rsidR="008E35A2" w:rsidRPr="004B6661" w:rsidRDefault="008E35A2" w:rsidP="004B6661">
      <w:pPr>
        <w:suppressAutoHyphens w:val="0"/>
        <w:spacing w:after="0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fr-FR"/>
        </w:rPr>
      </w:pPr>
    </w:p>
    <w:p w:rsidR="008E35A2" w:rsidRPr="00227B00" w:rsidRDefault="008E35A2" w:rsidP="004B6661">
      <w:pPr>
        <w:pStyle w:val="Paragraphedeliste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ind w:left="284" w:hanging="284"/>
        <w:contextualSpacing w:val="0"/>
        <w:rPr>
          <w:rFonts w:ascii="Segoe UI" w:eastAsia="Times New Roman" w:hAnsi="Segoe UI" w:cs="Segoe UI"/>
          <w:color w:val="000000" w:themeColor="text1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Structure (s) partenaire (s)</w:t>
      </w:r>
      <w:r w:rsidRPr="00227B00"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  <w:t> </w:t>
      </w:r>
    </w:p>
    <w:tbl>
      <w:tblPr>
        <w:tblStyle w:val="Grilledutableau"/>
        <w:tblW w:w="9918" w:type="dxa"/>
        <w:tblLook w:val="04A0"/>
      </w:tblPr>
      <w:tblGrid>
        <w:gridCol w:w="9918"/>
      </w:tblGrid>
      <w:tr w:rsidR="004B6661" w:rsidTr="003037B9">
        <w:tc>
          <w:tcPr>
            <w:tcW w:w="9918" w:type="dxa"/>
          </w:tcPr>
          <w:p w:rsidR="004B6661" w:rsidRDefault="00F642F9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Site </w:t>
            </w:r>
            <w:proofErr w:type="spellStart"/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Eduscol</w:t>
            </w:r>
            <w:proofErr w:type="spellEnd"/>
          </w:p>
          <w:p w:rsidR="004B6661" w:rsidRDefault="004B6661" w:rsidP="00687FE8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</w:tc>
      </w:tr>
    </w:tbl>
    <w:p w:rsidR="008E35A2" w:rsidRPr="00AA3EAB" w:rsidRDefault="008E35A2" w:rsidP="004B6661">
      <w:pPr>
        <w:suppressAutoHyphens w:val="0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</w:p>
    <w:p w:rsidR="008E35A2" w:rsidRPr="004F7576" w:rsidRDefault="008E35A2" w:rsidP="004F7576">
      <w:pPr>
        <w:pStyle w:val="Paragraphedeliste"/>
        <w:numPr>
          <w:ilvl w:val="0"/>
          <w:numId w:val="9"/>
        </w:numPr>
        <w:suppressAutoHyphens w:val="0"/>
        <w:spacing w:before="120" w:after="0"/>
        <w:ind w:left="284" w:hanging="284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Constats de départ</w:t>
      </w:r>
      <w:r w:rsidR="00575C03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 et justification du choix du projet-chef d’œuvre </w:t>
      </w: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:</w:t>
      </w:r>
      <w:r w:rsidRPr="00227B00">
        <w:rPr>
          <w:rFonts w:ascii="Segoe UI" w:eastAsia="Times New Roman" w:hAnsi="Segoe UI" w:cs="Segoe UI"/>
          <w:color w:val="000000" w:themeColor="text1"/>
          <w:sz w:val="22"/>
          <w:szCs w:val="22"/>
          <w:lang w:eastAsia="fr-FR"/>
        </w:rPr>
        <w:t xml:space="preserve"> </w:t>
      </w:r>
    </w:p>
    <w:tbl>
      <w:tblPr>
        <w:tblStyle w:val="Grilledutableau"/>
        <w:tblW w:w="9918" w:type="dxa"/>
        <w:tblLook w:val="04A0"/>
      </w:tblPr>
      <w:tblGrid>
        <w:gridCol w:w="9918"/>
      </w:tblGrid>
      <w:tr w:rsidR="004B6661" w:rsidTr="003037B9">
        <w:tc>
          <w:tcPr>
            <w:tcW w:w="9918" w:type="dxa"/>
          </w:tcPr>
          <w:p w:rsidR="00442054" w:rsidRPr="00A715F2" w:rsidRDefault="00995B3E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Les élèves de 2</w:t>
            </w:r>
            <w:r w:rsidRPr="00A715F2">
              <w:rPr>
                <w:rFonts w:ascii="Segoe UI" w:eastAsia="Times New Roman" w:hAnsi="Segoe UI" w:cs="Segoe UI"/>
                <w:color w:val="000000" w:themeColor="text1"/>
                <w:vertAlign w:val="superscript"/>
                <w:lang w:eastAsia="fr-FR"/>
              </w:rPr>
              <w:t>nd</w:t>
            </w:r>
            <w:r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</w:t>
            </w:r>
            <w:r w:rsidR="00516ECF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ou adultes </w:t>
            </w:r>
            <w:r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découvrent les équipements de production</w:t>
            </w:r>
            <w:r w:rsidR="005E168D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de la section maintenance.</w:t>
            </w:r>
            <w:r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Des ressources en versions numériques ou papier</w:t>
            </w:r>
            <w:r w:rsidR="00421078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s</w:t>
            </w:r>
            <w:r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son</w:t>
            </w:r>
            <w:r w:rsidR="00E425C6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t</w:t>
            </w:r>
            <w:bookmarkStart w:id="2" w:name="_GoBack"/>
            <w:bookmarkEnd w:id="2"/>
            <w:r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disponibles pour la mise en service</w:t>
            </w:r>
            <w:r w:rsidR="00421078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des systèmes</w:t>
            </w:r>
            <w:r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. </w:t>
            </w:r>
            <w:r w:rsidR="000673FC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Le concept</w:t>
            </w:r>
            <w:r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est de créer des vidéos </w:t>
            </w:r>
            <w:r w:rsidR="00EB196A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courtes avec commentaires</w:t>
            </w:r>
            <w:r w:rsidR="007453BD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décrivant la transformation de la matière d’œuvre du produit (</w:t>
            </w:r>
            <w:r w:rsidR="00EB196A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fonction globale, EPI, chaîne de sécurité, présence des énergies</w:t>
            </w:r>
            <w:r w:rsidR="007453BD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, modes de marches</w:t>
            </w:r>
            <w:r w:rsidR="00EB196A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……) en utilisant un QR code</w:t>
            </w:r>
            <w:r w:rsidR="00E63128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d’accès</w:t>
            </w:r>
            <w:r w:rsidR="00EB196A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. Les vidéos séquencées sont accessibles sur une plateforme et visibles sur tablette, PC et smartphone. </w:t>
            </w:r>
            <w:r w:rsidR="00442054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Ensuite, une intervention de maintenance sera filmée dans le but de montrer l’utilisation d’un outil</w:t>
            </w:r>
            <w:r w:rsidR="007A6C12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technique associé à son geste</w:t>
            </w:r>
            <w:r w:rsid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professionnel</w:t>
            </w:r>
            <w:r w:rsidR="007A6C12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. </w:t>
            </w:r>
            <w:r w:rsidR="00A715F2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En complément</w:t>
            </w:r>
            <w:r w:rsidR="00327B6C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,</w:t>
            </w:r>
            <w:r w:rsidR="007A6C12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les solutions constructives des </w:t>
            </w:r>
            <w:r w:rsidR="00A715F2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sous-ensembles</w:t>
            </w:r>
            <w:r w:rsidR="007A6C12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mécaniques</w:t>
            </w:r>
            <w:r w:rsidR="00327B6C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sont abordées</w:t>
            </w:r>
            <w:r w:rsidR="007A6C12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.</w:t>
            </w:r>
          </w:p>
          <w:p w:rsidR="004B6661" w:rsidRPr="00A715F2" w:rsidRDefault="00EB196A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La valeur ajoutée pour </w:t>
            </w:r>
            <w:r w:rsidR="00A36417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l’élève</w:t>
            </w:r>
            <w:r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est d’utiliser la technologie </w:t>
            </w:r>
            <w:r w:rsidR="00A36417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« </w:t>
            </w:r>
            <w:r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nomade</w:t>
            </w:r>
            <w:r w:rsidR="00A36417"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 »</w:t>
            </w:r>
            <w:r w:rsidRPr="00A715F2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pour acquérir des pratiques innovantes. </w:t>
            </w:r>
          </w:p>
        </w:tc>
      </w:tr>
    </w:tbl>
    <w:p w:rsidR="00233C13" w:rsidRPr="00233C13" w:rsidRDefault="00233C13" w:rsidP="00233C13">
      <w:pPr>
        <w:pStyle w:val="Paragraphedeliste"/>
        <w:suppressAutoHyphens w:val="0"/>
        <w:spacing w:after="0"/>
        <w:ind w:left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8E35A2" w:rsidRPr="00227B00" w:rsidRDefault="008E35A2" w:rsidP="004B6661">
      <w:pPr>
        <w:pStyle w:val="Paragraphedeliste"/>
        <w:numPr>
          <w:ilvl w:val="0"/>
          <w:numId w:val="9"/>
        </w:numPr>
        <w:suppressAutoHyphens w:val="0"/>
        <w:spacing w:after="0"/>
        <w:ind w:left="284" w:hanging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Objectifs généraux </w:t>
      </w:r>
      <w:r w:rsidR="00575C03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du chef d‘œuvre</w:t>
      </w:r>
      <w:r w:rsidR="00575C03" w:rsidRPr="00227B00"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  <w:t xml:space="preserve"> </w:t>
      </w:r>
    </w:p>
    <w:p w:rsidR="00707246" w:rsidRPr="00B90907" w:rsidRDefault="007453BD" w:rsidP="004B6661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Décrire le fonctionnement d’un équipement</w:t>
      </w:r>
      <w:r w:rsidR="000673FC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/ intervention</w:t>
      </w:r>
      <w:r w:rsidR="005B3E78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.</w:t>
      </w:r>
    </w:p>
    <w:p w:rsidR="00707246" w:rsidRPr="00B90907" w:rsidRDefault="007453BD" w:rsidP="004B6661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Utiliser un logiciel de montage vidéo</w:t>
      </w:r>
      <w:r w:rsidR="005B3E78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.</w:t>
      </w:r>
    </w:p>
    <w:p w:rsidR="00707246" w:rsidRPr="00B90907" w:rsidRDefault="007453BD" w:rsidP="004B6661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S’informer sur les techniques pour filmer</w:t>
      </w:r>
      <w:r w:rsidR="00647516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et </w:t>
      </w:r>
      <w:r w:rsidR="005B3E78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prendre</w:t>
      </w:r>
      <w:r w:rsidR="00647516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de</w:t>
      </w:r>
      <w:r w:rsidR="005B3E78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s</w:t>
      </w:r>
      <w:r w:rsidR="00647516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photo</w:t>
      </w:r>
      <w:r w:rsidR="005B3E78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s.</w:t>
      </w:r>
    </w:p>
    <w:p w:rsidR="007453BD" w:rsidRDefault="007453BD" w:rsidP="004B6661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Créer un QR code</w:t>
      </w:r>
      <w:r w:rsidR="005B3E78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.</w:t>
      </w:r>
    </w:p>
    <w:p w:rsidR="00707246" w:rsidRPr="00B90907" w:rsidRDefault="005B3E78" w:rsidP="004B6661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Déposer les vidéos sur un site </w:t>
      </w:r>
      <w:r w:rsidR="00864B38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hébergeur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.</w:t>
      </w:r>
    </w:p>
    <w:p w:rsidR="00707246" w:rsidRDefault="00707246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EA75E4" w:rsidRDefault="00EA75E4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EA75E4" w:rsidRDefault="00EA75E4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EA75E4" w:rsidRDefault="00EA75E4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687FE8" w:rsidRDefault="00687FE8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8E35A2" w:rsidRPr="00227B00" w:rsidRDefault="008E35A2" w:rsidP="004B6661">
      <w:pPr>
        <w:pStyle w:val="Paragraphedeliste"/>
        <w:numPr>
          <w:ilvl w:val="0"/>
          <w:numId w:val="9"/>
        </w:numPr>
        <w:suppressAutoHyphens w:val="0"/>
        <w:spacing w:after="0"/>
        <w:ind w:left="284" w:hanging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lastRenderedPageBreak/>
        <w:t xml:space="preserve">Compétences </w:t>
      </w:r>
      <w:r w:rsidR="00FE4505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disciplinaires </w:t>
      </w: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visées</w:t>
      </w:r>
    </w:p>
    <w:p w:rsidR="00FE4505" w:rsidRDefault="00FE4505" w:rsidP="0042656A">
      <w:pPr>
        <w:suppressAutoHyphens w:val="0"/>
        <w:spacing w:before="120" w:after="120"/>
        <w:jc w:val="both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tbl>
      <w:tblPr>
        <w:tblStyle w:val="Grilledutableau"/>
        <w:tblW w:w="9918" w:type="dxa"/>
        <w:tblLook w:val="04A0"/>
      </w:tblPr>
      <w:tblGrid>
        <w:gridCol w:w="3964"/>
        <w:gridCol w:w="5954"/>
      </w:tblGrid>
      <w:tr w:rsidR="00FE4505" w:rsidRPr="00FE4505" w:rsidTr="00227B00">
        <w:tc>
          <w:tcPr>
            <w:tcW w:w="3964" w:type="dxa"/>
            <w:shd w:val="clear" w:color="auto" w:fill="D9E2F3" w:themeFill="accent5" w:themeFillTint="33"/>
          </w:tcPr>
          <w:p w:rsidR="00FE4505" w:rsidRPr="00FE4505" w:rsidRDefault="00FE4505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Disciplines</w:t>
            </w:r>
          </w:p>
        </w:tc>
        <w:tc>
          <w:tcPr>
            <w:tcW w:w="5954" w:type="dxa"/>
            <w:shd w:val="clear" w:color="auto" w:fill="D9E2F3" w:themeFill="accent5" w:themeFillTint="33"/>
          </w:tcPr>
          <w:p w:rsidR="00FE4505" w:rsidRPr="00FE4505" w:rsidRDefault="00FE4505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>Compétences visées</w:t>
            </w:r>
            <w:r w:rsidR="003C666F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fr-FR"/>
              </w:rPr>
              <w:t xml:space="preserve"> </w:t>
            </w:r>
            <w:r w:rsidR="003C666F" w:rsidRPr="003C666F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fr-FR"/>
              </w:rPr>
              <w:t>(référentiels, programmes)</w:t>
            </w:r>
          </w:p>
        </w:tc>
      </w:tr>
      <w:tr w:rsidR="00FE4505" w:rsidRPr="00FE4505" w:rsidTr="00227B00">
        <w:tc>
          <w:tcPr>
            <w:tcW w:w="3964" w:type="dxa"/>
            <w:vAlign w:val="center"/>
          </w:tcPr>
          <w:p w:rsidR="00FE4505" w:rsidRPr="00FE4505" w:rsidRDefault="00FE450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  <w:t>Enseignements de spécialité et de construction</w:t>
            </w:r>
          </w:p>
        </w:tc>
        <w:tc>
          <w:tcPr>
            <w:tcW w:w="5954" w:type="dxa"/>
          </w:tcPr>
          <w:p w:rsidR="00FE4505" w:rsidRPr="00352D2D" w:rsidRDefault="00FE450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lang w:eastAsia="fr-FR"/>
              </w:rPr>
            </w:pPr>
            <w:r w:rsidRPr="00352D2D">
              <w:rPr>
                <w:rFonts w:ascii="Segoe UI" w:eastAsia="Times New Roman" w:hAnsi="Segoe UI" w:cs="Segoe UI"/>
                <w:bCs/>
                <w:lang w:eastAsia="fr-FR"/>
              </w:rPr>
              <w:t>-</w:t>
            </w:r>
            <w:r w:rsidR="0026139C">
              <w:rPr>
                <w:rFonts w:ascii="Segoe UI" w:eastAsia="Times New Roman" w:hAnsi="Segoe UI" w:cs="Segoe UI"/>
                <w:bCs/>
                <w:lang w:eastAsia="fr-FR"/>
              </w:rPr>
              <w:t>Analyser l’organisation fonctionnelle, structurelle et temporelle d’un système.</w:t>
            </w:r>
          </w:p>
          <w:p w:rsidR="00FE4505" w:rsidRPr="00352D2D" w:rsidRDefault="00FE450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lang w:eastAsia="fr-FR"/>
              </w:rPr>
            </w:pPr>
            <w:r w:rsidRPr="00352D2D">
              <w:rPr>
                <w:rFonts w:ascii="Segoe UI" w:eastAsia="Times New Roman" w:hAnsi="Segoe UI" w:cs="Segoe UI"/>
                <w:bCs/>
                <w:lang w:eastAsia="fr-FR"/>
              </w:rPr>
              <w:t>-</w:t>
            </w:r>
            <w:r w:rsidR="0026139C">
              <w:rPr>
                <w:rFonts w:ascii="Segoe UI" w:eastAsia="Times New Roman" w:hAnsi="Segoe UI" w:cs="Segoe UI"/>
                <w:bCs/>
                <w:lang w:eastAsia="fr-FR"/>
              </w:rPr>
              <w:t>Participer</w:t>
            </w:r>
            <w:r w:rsidR="00F5305F">
              <w:rPr>
                <w:rFonts w:ascii="Segoe UI" w:eastAsia="Times New Roman" w:hAnsi="Segoe UI" w:cs="Segoe UI"/>
                <w:bCs/>
                <w:lang w:eastAsia="fr-FR"/>
              </w:rPr>
              <w:t xml:space="preserve"> à l’arrêt, à la remise en service d’un système dans le respect des procédures.</w:t>
            </w:r>
          </w:p>
          <w:p w:rsidR="00FE4505" w:rsidRPr="00352D2D" w:rsidRDefault="00FE450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lang w:eastAsia="fr-FR"/>
              </w:rPr>
            </w:pPr>
            <w:r w:rsidRPr="00352D2D">
              <w:rPr>
                <w:rFonts w:ascii="Segoe UI" w:eastAsia="Times New Roman" w:hAnsi="Segoe UI" w:cs="Segoe UI"/>
                <w:bCs/>
                <w:lang w:eastAsia="fr-FR"/>
              </w:rPr>
              <w:t>-</w:t>
            </w:r>
            <w:r w:rsidR="00F5305F">
              <w:rPr>
                <w:rFonts w:ascii="Segoe UI" w:eastAsia="Times New Roman" w:hAnsi="Segoe UI" w:cs="Segoe UI"/>
                <w:bCs/>
                <w:lang w:eastAsia="fr-FR"/>
              </w:rPr>
              <w:t>Respecter les règles environnementales.</w:t>
            </w:r>
          </w:p>
          <w:p w:rsidR="00FE4505" w:rsidRPr="00352D2D" w:rsidRDefault="00FE450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lang w:eastAsia="fr-FR"/>
              </w:rPr>
            </w:pPr>
            <w:r w:rsidRPr="00352D2D">
              <w:rPr>
                <w:rFonts w:ascii="Segoe UI" w:eastAsia="Times New Roman" w:hAnsi="Segoe UI" w:cs="Segoe UI"/>
                <w:bCs/>
                <w:lang w:eastAsia="fr-FR"/>
              </w:rPr>
              <w:t>-</w:t>
            </w:r>
            <w:r w:rsidR="00F5305F">
              <w:rPr>
                <w:rFonts w:ascii="Segoe UI" w:eastAsia="Times New Roman" w:hAnsi="Segoe UI" w:cs="Segoe UI"/>
                <w:bCs/>
                <w:lang w:eastAsia="fr-FR"/>
              </w:rPr>
              <w:t>Identifier et maîtriser les risques pour les biens et les personnes.</w:t>
            </w:r>
          </w:p>
          <w:p w:rsidR="00020AC4" w:rsidRDefault="00FE4505" w:rsidP="00020AC4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lang w:eastAsia="fr-FR"/>
              </w:rPr>
            </w:pPr>
            <w:r w:rsidRPr="00352D2D">
              <w:rPr>
                <w:rFonts w:ascii="Segoe UI" w:eastAsia="Times New Roman" w:hAnsi="Segoe UI" w:cs="Segoe UI"/>
                <w:bCs/>
                <w:lang w:eastAsia="fr-FR"/>
              </w:rPr>
              <w:t>-</w:t>
            </w:r>
            <w:r w:rsidR="00A52A7A">
              <w:rPr>
                <w:rFonts w:ascii="Segoe UI" w:eastAsia="Times New Roman" w:hAnsi="Segoe UI" w:cs="Segoe UI"/>
                <w:bCs/>
                <w:lang w:eastAsia="fr-FR"/>
              </w:rPr>
              <w:t>Dépanner, réparer un composant.</w:t>
            </w:r>
          </w:p>
          <w:p w:rsidR="00020AC4" w:rsidRPr="000E16F9" w:rsidRDefault="00A52A7A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lang w:eastAsia="fr-FR"/>
              </w:rPr>
            </w:pPr>
            <w:r>
              <w:rPr>
                <w:rFonts w:ascii="Segoe UI" w:eastAsia="Times New Roman" w:hAnsi="Segoe UI" w:cs="Segoe UI"/>
                <w:bCs/>
                <w:lang w:eastAsia="fr-FR"/>
              </w:rPr>
              <w:t>-Communiquer, rendre compte de son intervention à l’écrit et/ou à l’oral.</w:t>
            </w:r>
          </w:p>
        </w:tc>
      </w:tr>
      <w:tr w:rsidR="00FE4505" w:rsidRPr="00FE4505" w:rsidTr="00227B00">
        <w:tc>
          <w:tcPr>
            <w:tcW w:w="3964" w:type="dxa"/>
          </w:tcPr>
          <w:p w:rsidR="00FE4505" w:rsidRPr="00FE4505" w:rsidRDefault="00FE450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  <w:t xml:space="preserve">Enseignement général </w:t>
            </w:r>
          </w:p>
        </w:tc>
        <w:tc>
          <w:tcPr>
            <w:tcW w:w="5954" w:type="dxa"/>
          </w:tcPr>
          <w:p w:rsidR="00FE4505" w:rsidRPr="00FE4505" w:rsidRDefault="00FE450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lang w:eastAsia="fr-FR"/>
              </w:rPr>
            </w:pPr>
          </w:p>
        </w:tc>
      </w:tr>
      <w:tr w:rsidR="00FE4505" w:rsidRPr="00FE4505" w:rsidTr="00227B00">
        <w:trPr>
          <w:trHeight w:val="397"/>
        </w:trPr>
        <w:tc>
          <w:tcPr>
            <w:tcW w:w="3964" w:type="dxa"/>
            <w:vAlign w:val="center"/>
          </w:tcPr>
          <w:p w:rsidR="00FE4505" w:rsidRPr="00227B00" w:rsidRDefault="00FE4505" w:rsidP="004B66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b/>
                <w:i/>
                <w:iCs/>
                <w:color w:val="000000" w:themeColor="text1"/>
                <w:lang w:eastAsia="fr-FR"/>
              </w:rPr>
            </w:pPr>
            <w:r w:rsidRPr="00227B00">
              <w:rPr>
                <w:rFonts w:ascii="Segoe UI" w:eastAsia="Times New Roman" w:hAnsi="Segoe UI" w:cs="Segoe UI"/>
                <w:b/>
                <w:i/>
                <w:iCs/>
                <w:color w:val="000000" w:themeColor="text1"/>
                <w:lang w:eastAsia="fr-FR"/>
              </w:rPr>
              <w:t> Français, histoire-géographie</w:t>
            </w:r>
          </w:p>
        </w:tc>
        <w:tc>
          <w:tcPr>
            <w:tcW w:w="5954" w:type="dxa"/>
          </w:tcPr>
          <w:p w:rsidR="00C703BA" w:rsidRPr="00C703BA" w:rsidRDefault="00C703BA" w:rsidP="00C703BA">
            <w:pPr>
              <w:rPr>
                <w:rFonts w:ascii="Segoe UI Symbol" w:eastAsiaTheme="minorHAnsi" w:hAnsi="Segoe UI Symbol" w:cs="Calibri"/>
                <w:color w:val="000000"/>
                <w:lang w:eastAsia="en-US"/>
              </w:rPr>
            </w:pPr>
            <w:r w:rsidRPr="00C703BA">
              <w:rPr>
                <w:rFonts w:ascii="Segoe UI Symbol" w:eastAsia="Times New Roman" w:hAnsi="Segoe UI Symbol" w:cs="Segoe UI"/>
                <w:bCs/>
                <w:color w:val="000000" w:themeColor="text1"/>
                <w:lang w:eastAsia="fr-FR"/>
              </w:rPr>
              <w:t>-</w:t>
            </w:r>
            <w:r w:rsidRPr="00C703BA">
              <w:rPr>
                <w:rFonts w:ascii="Segoe UI Symbol" w:eastAsiaTheme="minorHAnsi" w:hAnsi="Segoe UI Symbol" w:cs="Calibri"/>
                <w:color w:val="000000"/>
                <w:lang w:eastAsia="en-US"/>
              </w:rPr>
              <w:t xml:space="preserve">Maîtriser l’échange écrit : lire, analyser, écrire ; adapter son expression écrite selon les situations et les destinataires </w:t>
            </w:r>
          </w:p>
          <w:p w:rsidR="00FE4505" w:rsidRPr="00EA75E4" w:rsidRDefault="00C703BA" w:rsidP="00EA75E4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Segoe UI Symbol" w:eastAsiaTheme="minorHAnsi" w:hAnsi="Segoe UI Symbol" w:cs="Calibri"/>
                <w:color w:val="000000"/>
                <w:lang w:eastAsia="en-US"/>
              </w:rPr>
            </w:pPr>
            <w:r w:rsidRPr="00C703BA">
              <w:rPr>
                <w:rFonts w:ascii="Segoe UI Symbol" w:eastAsiaTheme="minorHAnsi" w:hAnsi="Segoe UI Symbol" w:cs="Calibri"/>
                <w:color w:val="000000"/>
                <w:lang w:eastAsia="en-US"/>
              </w:rPr>
              <w:t xml:space="preserve">-Maîtriser l’échange oral : écouter, réagir, s’exprimer dans diverses situations de communication </w:t>
            </w:r>
          </w:p>
        </w:tc>
      </w:tr>
    </w:tbl>
    <w:p w:rsidR="000E16F9" w:rsidRDefault="000E16F9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951B6A" w:rsidRPr="001C196A" w:rsidRDefault="00FE4505" w:rsidP="001C196A">
      <w:pPr>
        <w:pStyle w:val="Paragraphedeliste"/>
        <w:numPr>
          <w:ilvl w:val="0"/>
          <w:numId w:val="11"/>
        </w:numPr>
        <w:suppressAutoHyphens w:val="0"/>
        <w:spacing w:after="0"/>
        <w:ind w:left="284" w:hanging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Compétences transversales visées :</w:t>
      </w:r>
    </w:p>
    <w:p w:rsidR="00856217" w:rsidRDefault="00856217" w:rsidP="0042656A">
      <w:pPr>
        <w:suppressAutoHyphens w:val="0"/>
        <w:spacing w:before="120" w:after="0"/>
        <w:jc w:val="both"/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</w:pPr>
    </w:p>
    <w:p w:rsidR="00352D2D" w:rsidRPr="00352D2D" w:rsidRDefault="00352D2D" w:rsidP="00352D2D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2"/>
          <w:szCs w:val="22"/>
          <w:lang w:eastAsia="fr-FR"/>
        </w:rPr>
      </w:pPr>
      <w:r w:rsidRPr="00352D2D">
        <w:rPr>
          <w:rFonts w:ascii="Calibri" w:eastAsia="Times New Roman" w:hAnsi="Calibri" w:cs="Calibri"/>
          <w:sz w:val="22"/>
          <w:szCs w:val="22"/>
          <w:lang w:eastAsia="fr-FR"/>
        </w:rPr>
        <w:t xml:space="preserve">POLE ORGANISATIONNEL : </w:t>
      </w:r>
    </w:p>
    <w:p w:rsidR="00352D2D" w:rsidRPr="00352D2D" w:rsidRDefault="00352D2D" w:rsidP="00352D2D">
      <w:pPr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2"/>
          <w:szCs w:val="22"/>
          <w:lang w:eastAsia="fr-FR"/>
        </w:rPr>
      </w:pPr>
      <w:r w:rsidRPr="00352D2D">
        <w:rPr>
          <w:rFonts w:ascii="Calibri" w:eastAsia="Times New Roman" w:hAnsi="Calibri" w:cs="Calibri"/>
          <w:sz w:val="22"/>
          <w:szCs w:val="22"/>
          <w:lang w:eastAsia="fr-FR"/>
        </w:rPr>
        <w:t>Organiser son activité et travailler en équipe.</w:t>
      </w:r>
    </w:p>
    <w:p w:rsidR="00352D2D" w:rsidRPr="00352D2D" w:rsidRDefault="00352D2D" w:rsidP="00352D2D">
      <w:pPr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2"/>
          <w:szCs w:val="22"/>
          <w:lang w:eastAsia="fr-FR"/>
        </w:rPr>
      </w:pPr>
      <w:r w:rsidRPr="00352D2D">
        <w:rPr>
          <w:rFonts w:ascii="Calibri" w:eastAsia="Times New Roman" w:hAnsi="Calibri" w:cs="Calibri"/>
          <w:sz w:val="22"/>
          <w:szCs w:val="22"/>
          <w:lang w:eastAsia="fr-FR"/>
        </w:rPr>
        <w:t>Prendre en compte les règlements.</w:t>
      </w:r>
    </w:p>
    <w:p w:rsidR="00352D2D" w:rsidRPr="00352D2D" w:rsidRDefault="00352D2D" w:rsidP="00352D2D">
      <w:pPr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2"/>
          <w:szCs w:val="22"/>
          <w:lang w:eastAsia="fr-FR"/>
        </w:rPr>
      </w:pPr>
      <w:r w:rsidRPr="00352D2D">
        <w:rPr>
          <w:rFonts w:ascii="Calibri" w:eastAsia="Times New Roman" w:hAnsi="Calibri" w:cs="Calibri"/>
          <w:sz w:val="22"/>
          <w:szCs w:val="22"/>
          <w:lang w:eastAsia="fr-FR"/>
        </w:rPr>
        <w:t xml:space="preserve">Travail en équipe. </w:t>
      </w:r>
    </w:p>
    <w:p w:rsidR="00352D2D" w:rsidRPr="00352D2D" w:rsidRDefault="00352D2D" w:rsidP="00352D2D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2"/>
          <w:szCs w:val="22"/>
          <w:lang w:eastAsia="fr-FR"/>
        </w:rPr>
      </w:pPr>
      <w:r w:rsidRPr="00352D2D">
        <w:rPr>
          <w:rFonts w:ascii="Calibri" w:eastAsia="Times New Roman" w:hAnsi="Calibri" w:cs="Calibri"/>
          <w:sz w:val="22"/>
          <w:szCs w:val="22"/>
          <w:lang w:eastAsia="fr-FR"/>
        </w:rPr>
        <w:t xml:space="preserve">POLE REFLEXIF-ACTIONNEL : </w:t>
      </w:r>
    </w:p>
    <w:p w:rsidR="00352D2D" w:rsidRPr="00352D2D" w:rsidRDefault="00352D2D" w:rsidP="00352D2D">
      <w:pPr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2"/>
          <w:szCs w:val="22"/>
          <w:lang w:eastAsia="fr-FR"/>
        </w:rPr>
      </w:pPr>
      <w:r w:rsidRPr="00352D2D">
        <w:rPr>
          <w:rFonts w:ascii="Calibri" w:eastAsia="Times New Roman" w:hAnsi="Calibri" w:cs="Calibri"/>
          <w:sz w:val="22"/>
          <w:szCs w:val="22"/>
          <w:lang w:eastAsia="fr-FR"/>
        </w:rPr>
        <w:t>Gérer des informations.</w:t>
      </w:r>
    </w:p>
    <w:p w:rsidR="00352D2D" w:rsidRPr="00352D2D" w:rsidRDefault="00352D2D" w:rsidP="00352D2D">
      <w:pPr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2"/>
          <w:szCs w:val="22"/>
          <w:lang w:eastAsia="fr-FR"/>
        </w:rPr>
      </w:pPr>
      <w:r w:rsidRPr="00352D2D">
        <w:rPr>
          <w:rFonts w:ascii="Calibri" w:eastAsia="Times New Roman" w:hAnsi="Calibri" w:cs="Calibri"/>
          <w:sz w:val="22"/>
          <w:szCs w:val="22"/>
          <w:lang w:eastAsia="fr-FR"/>
        </w:rPr>
        <w:t>Agir face aux imprévus.</w:t>
      </w:r>
    </w:p>
    <w:p w:rsidR="00352D2D" w:rsidRPr="00352D2D" w:rsidRDefault="00352D2D" w:rsidP="00352D2D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2"/>
          <w:szCs w:val="22"/>
          <w:lang w:eastAsia="fr-FR"/>
        </w:rPr>
      </w:pPr>
      <w:r w:rsidRPr="00352D2D">
        <w:rPr>
          <w:rFonts w:ascii="Calibri" w:eastAsia="Times New Roman" w:hAnsi="Calibri" w:cs="Calibri"/>
          <w:sz w:val="22"/>
          <w:szCs w:val="22"/>
          <w:lang w:eastAsia="fr-FR"/>
        </w:rPr>
        <w:t xml:space="preserve">POLE COMMUNICATIONNEL : </w:t>
      </w:r>
    </w:p>
    <w:p w:rsidR="00352D2D" w:rsidRPr="00352D2D" w:rsidRDefault="00352D2D" w:rsidP="00352D2D">
      <w:pPr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2"/>
          <w:szCs w:val="22"/>
          <w:lang w:eastAsia="fr-FR"/>
        </w:rPr>
      </w:pPr>
      <w:r w:rsidRPr="00352D2D">
        <w:rPr>
          <w:rFonts w:ascii="Calibri" w:eastAsia="Times New Roman" w:hAnsi="Calibri" w:cs="Calibri"/>
          <w:sz w:val="22"/>
          <w:szCs w:val="22"/>
          <w:lang w:eastAsia="fr-FR"/>
        </w:rPr>
        <w:t xml:space="preserve">Communiquer à l’oral et à l’écrit. </w:t>
      </w:r>
    </w:p>
    <w:p w:rsidR="00352D2D" w:rsidRPr="00352D2D" w:rsidRDefault="00352D2D" w:rsidP="00352D2D">
      <w:pPr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2"/>
          <w:szCs w:val="22"/>
          <w:lang w:eastAsia="fr-FR"/>
        </w:rPr>
      </w:pPr>
      <w:r w:rsidRPr="00352D2D">
        <w:rPr>
          <w:rFonts w:ascii="Calibri" w:eastAsia="Times New Roman" w:hAnsi="Calibri" w:cs="Calibri"/>
          <w:sz w:val="22"/>
          <w:szCs w:val="22"/>
          <w:lang w:eastAsia="fr-FR"/>
        </w:rPr>
        <w:t>Utiliser les ressources numériques.</w:t>
      </w:r>
    </w:p>
    <w:p w:rsidR="00EA75E4" w:rsidRDefault="00EA75E4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707246" w:rsidRPr="00227B00" w:rsidRDefault="00707246" w:rsidP="004B6661">
      <w:pPr>
        <w:pStyle w:val="Paragraphedeliste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ind w:left="284" w:hanging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  <w:bookmarkStart w:id="3" w:name="_Hlk20735877"/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Modalités d’évaluation</w:t>
      </w:r>
    </w:p>
    <w:p w:rsidR="00707246" w:rsidRPr="00A667C4" w:rsidRDefault="00707246" w:rsidP="0042656A">
      <w:pPr>
        <w:suppressAutoHyphens w:val="0"/>
        <w:autoSpaceDE w:val="0"/>
        <w:autoSpaceDN w:val="0"/>
        <w:adjustRightInd w:val="0"/>
        <w:spacing w:before="120" w:after="120"/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</w:pPr>
      <w:bookmarkStart w:id="4" w:name="_Hlk25671044"/>
      <w:bookmarkEnd w:id="3"/>
    </w:p>
    <w:tbl>
      <w:tblPr>
        <w:tblStyle w:val="Grilledutableau"/>
        <w:tblW w:w="9918" w:type="dxa"/>
        <w:tblLook w:val="04A0"/>
      </w:tblPr>
      <w:tblGrid>
        <w:gridCol w:w="9918"/>
      </w:tblGrid>
      <w:tr w:rsidR="004B6661" w:rsidTr="003037B9">
        <w:tc>
          <w:tcPr>
            <w:tcW w:w="9918" w:type="dxa"/>
          </w:tcPr>
          <w:p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bookmarkStart w:id="5" w:name="_Hlk20735905"/>
            <w:bookmarkEnd w:id="4"/>
          </w:p>
          <w:p w:rsidR="004B6661" w:rsidRDefault="00B52BF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Les compétences transversales </w:t>
            </w:r>
            <w:r w:rsidR="0010529D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sont évaluées avec une grille de positionnement </w:t>
            </w:r>
            <w:r w:rsidR="00F302FF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associée à une </w:t>
            </w:r>
            <w:r w:rsidR="000E16F9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échelle descriptive par item </w:t>
            </w:r>
            <w:r w:rsidR="00864B38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via le </w:t>
            </w:r>
            <w:r w:rsidR="000E16F9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logiciel </w:t>
            </w:r>
            <w:proofErr w:type="spellStart"/>
            <w:r w:rsidR="000E16F9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Pronote</w:t>
            </w:r>
            <w:proofErr w:type="spellEnd"/>
            <w:r w:rsidR="000E16F9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.</w:t>
            </w:r>
          </w:p>
          <w:p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</w:tc>
      </w:tr>
      <w:bookmarkEnd w:id="5"/>
    </w:tbl>
    <w:p w:rsidR="00707246" w:rsidRDefault="00707246" w:rsidP="004B6661">
      <w:pPr>
        <w:suppressAutoHyphens w:val="0"/>
        <w:autoSpaceDE w:val="0"/>
        <w:autoSpaceDN w:val="0"/>
        <w:adjustRightInd w:val="0"/>
        <w:spacing w:after="0"/>
        <w:ind w:left="72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:rsidR="00B90907" w:rsidRPr="00227B00" w:rsidRDefault="00554895" w:rsidP="004B6661">
      <w:pPr>
        <w:pStyle w:val="Paragraphedeliste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284" w:hanging="284"/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Modalités de mise en valeur des productions et de communication</w:t>
      </w:r>
    </w:p>
    <w:tbl>
      <w:tblPr>
        <w:tblStyle w:val="Grilledutableau"/>
        <w:tblW w:w="9918" w:type="dxa"/>
        <w:tblLook w:val="04A0"/>
      </w:tblPr>
      <w:tblGrid>
        <w:gridCol w:w="9918"/>
      </w:tblGrid>
      <w:tr w:rsidR="004B6661" w:rsidTr="00AF5653">
        <w:trPr>
          <w:trHeight w:val="1556"/>
        </w:trPr>
        <w:tc>
          <w:tcPr>
            <w:tcW w:w="9918" w:type="dxa"/>
          </w:tcPr>
          <w:p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  <w:p w:rsidR="0048755D" w:rsidRDefault="00AB4BB5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Présentation des vidéos aux portes ouvertes</w:t>
            </w:r>
            <w:r w:rsidR="000E16F9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en </w:t>
            </w:r>
            <w:proofErr w:type="spellStart"/>
            <w:r w:rsidR="000E16F9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présentiel</w:t>
            </w:r>
            <w:proofErr w:type="spellEnd"/>
            <w:r w:rsidR="000E16F9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/ </w:t>
            </w:r>
            <w:proofErr w:type="spellStart"/>
            <w:r w:rsidR="000E16F9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distanciel</w:t>
            </w:r>
            <w:proofErr w:type="spellEnd"/>
            <w:r w:rsidR="006E73A1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.</w:t>
            </w:r>
          </w:p>
          <w:p w:rsidR="00AB4BB5" w:rsidRDefault="00AB4BB5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Un exemple de vidéo publiée sur le site de l’établissement</w:t>
            </w:r>
            <w:r w:rsidR="006E73A1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.</w:t>
            </w:r>
          </w:p>
          <w:p w:rsidR="00AB4BB5" w:rsidRDefault="00AB4BB5" w:rsidP="00AB4BB5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Valorisation </w:t>
            </w:r>
            <w:r w:rsidR="00A36417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du CV de l’élève</w:t>
            </w:r>
            <w:r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 xml:space="preserve"> (QR code)</w:t>
            </w:r>
            <w:r w:rsidR="006E73A1">
              <w:rPr>
                <w:rFonts w:ascii="Segoe UI" w:eastAsia="Times New Roman" w:hAnsi="Segoe UI" w:cs="Segoe UI"/>
                <w:color w:val="000000" w:themeColor="text1"/>
                <w:lang w:eastAsia="fr-FR"/>
              </w:rPr>
              <w:t>.</w:t>
            </w:r>
          </w:p>
          <w:p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lang w:eastAsia="fr-FR"/>
              </w:rPr>
            </w:pPr>
          </w:p>
        </w:tc>
      </w:tr>
    </w:tbl>
    <w:p w:rsidR="00AF5653" w:rsidRDefault="00AF5653" w:rsidP="00FE2E96">
      <w:pPr>
        <w:tabs>
          <w:tab w:val="left" w:pos="8456"/>
        </w:tabs>
        <w:suppressAutoHyphens w:val="0"/>
        <w:spacing w:after="0"/>
        <w:rPr>
          <w:rFonts w:ascii="Helvetica" w:eastAsia="Times New Roman" w:hAnsi="Helvetica"/>
          <w:color w:val="000000" w:themeColor="text1"/>
          <w:sz w:val="22"/>
          <w:szCs w:val="22"/>
          <w:lang w:eastAsia="fr-FR"/>
        </w:rPr>
      </w:pPr>
    </w:p>
    <w:p w:rsidR="00864B38" w:rsidRDefault="00864B38" w:rsidP="00FE2E96">
      <w:pPr>
        <w:tabs>
          <w:tab w:val="left" w:pos="8456"/>
        </w:tabs>
        <w:suppressAutoHyphens w:val="0"/>
        <w:spacing w:after="0"/>
        <w:rPr>
          <w:rFonts w:ascii="Helvetica" w:eastAsia="Times New Roman" w:hAnsi="Helvetica"/>
          <w:color w:val="000000" w:themeColor="text1"/>
          <w:sz w:val="22"/>
          <w:szCs w:val="22"/>
          <w:lang w:eastAsia="fr-FR"/>
        </w:rPr>
      </w:pPr>
    </w:p>
    <w:p w:rsidR="00B260D2" w:rsidRPr="00B260D2" w:rsidRDefault="00B260D2" w:rsidP="00B260D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284" w:hanging="284"/>
        <w:rPr>
          <w:rFonts w:cs="Cambria"/>
          <w:sz w:val="22"/>
          <w:szCs w:val="22"/>
          <w:lang w:eastAsia="fr-FR"/>
        </w:rPr>
      </w:pPr>
      <w:r w:rsidRPr="00B260D2">
        <w:rPr>
          <w:rFonts w:ascii="Quattrocento Sans" w:eastAsia="Quattrocento Sans" w:hAnsi="Quattrocento Sans" w:cs="Quattrocento Sans"/>
          <w:b/>
          <w:color w:val="2F5496"/>
          <w:sz w:val="22"/>
          <w:szCs w:val="22"/>
          <w:lang w:eastAsia="fr-FR"/>
        </w:rPr>
        <w:lastRenderedPageBreak/>
        <w:t xml:space="preserve">Durée envisagée du projet et principales étapes de réalisation </w:t>
      </w:r>
    </w:p>
    <w:p w:rsidR="00B260D2" w:rsidRPr="00B260D2" w:rsidRDefault="00B260D2" w:rsidP="00B260D2">
      <w:pPr>
        <w:suppressAutoHyphens w:val="0"/>
        <w:autoSpaceDE w:val="0"/>
        <w:autoSpaceDN w:val="0"/>
        <w:adjustRightInd w:val="0"/>
        <w:spacing w:before="120" w:after="120"/>
        <w:rPr>
          <w:rFonts w:cs="Cambria"/>
          <w:sz w:val="22"/>
          <w:szCs w:val="22"/>
          <w:lang w:eastAsia="fr-FR"/>
        </w:rPr>
      </w:pPr>
    </w:p>
    <w:tbl>
      <w:tblPr>
        <w:tblStyle w:val="Grilledutableau1"/>
        <w:tblW w:w="0" w:type="auto"/>
        <w:tblLook w:val="04A0"/>
      </w:tblPr>
      <w:tblGrid>
        <w:gridCol w:w="535"/>
        <w:gridCol w:w="2088"/>
        <w:gridCol w:w="2327"/>
        <w:gridCol w:w="1566"/>
        <w:gridCol w:w="914"/>
        <w:gridCol w:w="645"/>
        <w:gridCol w:w="1836"/>
      </w:tblGrid>
      <w:tr w:rsidR="00B260D2" w:rsidRPr="00B260D2" w:rsidTr="00D433AE">
        <w:trPr>
          <w:trHeight w:val="397"/>
        </w:trPr>
        <w:tc>
          <w:tcPr>
            <w:tcW w:w="2623" w:type="dxa"/>
            <w:gridSpan w:val="2"/>
            <w:shd w:val="clear" w:color="auto" w:fill="D9E2F3"/>
            <w:vAlign w:val="center"/>
          </w:tcPr>
          <w:p w:rsidR="00B260D2" w:rsidRPr="00B260D2" w:rsidRDefault="00B260D2" w:rsidP="00B260D2">
            <w:pPr>
              <w:suppressAutoHyphens w:val="0"/>
              <w:spacing w:after="0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Date de début du projet :</w:t>
            </w:r>
          </w:p>
        </w:tc>
        <w:tc>
          <w:tcPr>
            <w:tcW w:w="2327" w:type="dxa"/>
            <w:vAlign w:val="center"/>
          </w:tcPr>
          <w:p w:rsidR="00B260D2" w:rsidRPr="00B260D2" w:rsidRDefault="00442054" w:rsidP="00B260D2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sz w:val="22"/>
                <w:szCs w:val="22"/>
                <w:lang w:eastAsia="fr-FR"/>
              </w:rPr>
              <w:t>18/09/2021</w:t>
            </w:r>
          </w:p>
        </w:tc>
        <w:tc>
          <w:tcPr>
            <w:tcW w:w="2480" w:type="dxa"/>
            <w:gridSpan w:val="2"/>
            <w:shd w:val="clear" w:color="auto" w:fill="D9E2F3"/>
            <w:vAlign w:val="center"/>
          </w:tcPr>
          <w:p w:rsidR="00B260D2" w:rsidRPr="00B260D2" w:rsidRDefault="00B260D2" w:rsidP="00B260D2">
            <w:pPr>
              <w:suppressAutoHyphens w:val="0"/>
              <w:spacing w:after="0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Date de fin du projet :</w:t>
            </w:r>
          </w:p>
        </w:tc>
        <w:tc>
          <w:tcPr>
            <w:tcW w:w="2481" w:type="dxa"/>
            <w:gridSpan w:val="2"/>
            <w:vAlign w:val="center"/>
          </w:tcPr>
          <w:p w:rsidR="00B260D2" w:rsidRPr="00B260D2" w:rsidRDefault="00F83092" w:rsidP="0066667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sz w:val="22"/>
                <w:szCs w:val="22"/>
                <w:lang w:eastAsia="fr-FR"/>
              </w:rPr>
              <w:t>Mai 202</w:t>
            </w:r>
            <w:r w:rsidR="00666671">
              <w:rPr>
                <w:rFonts w:ascii="Quattrocento Sans" w:eastAsia="Quattrocento Sans" w:hAnsi="Quattrocento Sans" w:cs="Quattrocento Sans"/>
                <w:sz w:val="22"/>
                <w:szCs w:val="22"/>
                <w:lang w:eastAsia="fr-FR"/>
              </w:rPr>
              <w:t>2</w:t>
            </w:r>
          </w:p>
        </w:tc>
      </w:tr>
      <w:tr w:rsidR="00D433AE" w:rsidRPr="00B260D2" w:rsidTr="00CF0C7A">
        <w:trPr>
          <w:trHeight w:val="397"/>
        </w:trPr>
        <w:tc>
          <w:tcPr>
            <w:tcW w:w="6516" w:type="dxa"/>
            <w:gridSpan w:val="4"/>
            <w:shd w:val="clear" w:color="auto" w:fill="D9E2F3"/>
            <w:vAlign w:val="center"/>
          </w:tcPr>
          <w:p w:rsidR="00D433AE" w:rsidRPr="00B260D2" w:rsidRDefault="00D433AE" w:rsidP="00B260D2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Déroulement des étapes</w:t>
            </w:r>
          </w:p>
        </w:tc>
        <w:tc>
          <w:tcPr>
            <w:tcW w:w="1559" w:type="dxa"/>
            <w:gridSpan w:val="2"/>
            <w:shd w:val="clear" w:color="auto" w:fill="D9E2F3"/>
            <w:vAlign w:val="center"/>
          </w:tcPr>
          <w:p w:rsidR="00D433AE" w:rsidRPr="00B260D2" w:rsidRDefault="00D433AE" w:rsidP="00B260D2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Durée</w:t>
            </w:r>
            <w:r w:rsidR="00CF0C7A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 xml:space="preserve"> estimée</w:t>
            </w:r>
          </w:p>
        </w:tc>
        <w:tc>
          <w:tcPr>
            <w:tcW w:w="1836" w:type="dxa"/>
            <w:shd w:val="clear" w:color="auto" w:fill="D9E2F3"/>
            <w:vAlign w:val="center"/>
          </w:tcPr>
          <w:p w:rsidR="00D433AE" w:rsidRPr="00B260D2" w:rsidRDefault="00D433AE" w:rsidP="00B260D2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Revues de projet</w:t>
            </w:r>
          </w:p>
        </w:tc>
      </w:tr>
      <w:tr w:rsidR="00CF0C7A" w:rsidRPr="00B260D2" w:rsidTr="00233C13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:rsidR="00CF0C7A" w:rsidRPr="00B260D2" w:rsidRDefault="00CF0C7A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5981" w:type="dxa"/>
            <w:gridSpan w:val="3"/>
            <w:shd w:val="clear" w:color="auto" w:fill="F2F2F2"/>
            <w:vAlign w:val="center"/>
          </w:tcPr>
          <w:p w:rsidR="00CF0C7A" w:rsidRPr="00E74847" w:rsidRDefault="00AF79BB" w:rsidP="00AF79BB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Juin 2020 « émergence des idées de projet » en collaboration avec le(s) collègue(s) 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CF0C7A" w:rsidRPr="00E74847" w:rsidRDefault="00CF0C7A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CF0C7A" w:rsidRPr="00E74847" w:rsidRDefault="00063EE5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2h</w:t>
            </w:r>
          </w:p>
        </w:tc>
      </w:tr>
      <w:tr w:rsidR="00CF0C7A" w:rsidRPr="00B260D2" w:rsidTr="00233C13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:rsidR="00CF0C7A" w:rsidRPr="00B260D2" w:rsidRDefault="00CF0C7A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5981" w:type="dxa"/>
            <w:gridSpan w:val="3"/>
            <w:shd w:val="clear" w:color="auto" w:fill="F2F2F2"/>
            <w:vAlign w:val="center"/>
          </w:tcPr>
          <w:p w:rsidR="00CF0C7A" w:rsidRPr="00E74847" w:rsidRDefault="00AF79BB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Rentrée scolaire : validation du projet avec le DDFPT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CF0C7A" w:rsidRPr="00E74847" w:rsidRDefault="00CF0C7A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CF0C7A" w:rsidRPr="00E74847" w:rsidRDefault="00063EE5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1h</w:t>
            </w:r>
          </w:p>
        </w:tc>
      </w:tr>
      <w:tr w:rsidR="00CF0C7A" w:rsidRPr="00B260D2" w:rsidTr="00233C13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:rsidR="00CF0C7A" w:rsidRPr="00B260D2" w:rsidRDefault="00CF0C7A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5981" w:type="dxa"/>
            <w:gridSpan w:val="3"/>
            <w:shd w:val="clear" w:color="auto" w:fill="F2F2F2"/>
            <w:vAlign w:val="center"/>
          </w:tcPr>
          <w:p w:rsidR="00CF0C7A" w:rsidRPr="00E74847" w:rsidRDefault="00AF79BB" w:rsidP="00902BD8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Présentation du contenu Chef d’œuvre avec les élèves (intitulé, organisation, </w:t>
            </w:r>
            <w:r w:rsidR="00902BD8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attentes</w:t>
            </w: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…..)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CF0C7A" w:rsidRPr="00E74847" w:rsidRDefault="00960572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1,5h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CF0C7A" w:rsidRPr="00E74847" w:rsidRDefault="00CF0C7A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color w:val="000000" w:themeColor="text1"/>
                <w:sz w:val="26"/>
                <w:szCs w:val="22"/>
                <w:lang w:eastAsia="fr-FR"/>
              </w:rPr>
            </w:pPr>
          </w:p>
        </w:tc>
      </w:tr>
      <w:tr w:rsidR="00CF0C7A" w:rsidRPr="00B260D2" w:rsidTr="00233C13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:rsidR="00CF0C7A" w:rsidRPr="00B260D2" w:rsidRDefault="00CF0C7A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5981" w:type="dxa"/>
            <w:gridSpan w:val="3"/>
            <w:shd w:val="clear" w:color="auto" w:fill="F2F2F2"/>
            <w:vAlign w:val="center"/>
          </w:tcPr>
          <w:p w:rsidR="001E0B2A" w:rsidRPr="00E74847" w:rsidRDefault="00AF79BB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Septembre / Octobre </w:t>
            </w:r>
            <w:r w:rsidR="005339C5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2020</w:t>
            </w: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:</w:t>
            </w:r>
          </w:p>
          <w:p w:rsidR="00CF0C7A" w:rsidRPr="00E74847" w:rsidRDefault="00AF79BB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 </w:t>
            </w:r>
            <w:r w:rsidR="00F4396A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E</w:t>
            </w:r>
            <w:r w:rsidR="001E0B2A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tude fonction globale et Matières d’œuvres d’entrées et de sorties</w:t>
            </w:r>
          </w:p>
          <w:p w:rsidR="00A2712C" w:rsidRPr="00E74847" w:rsidRDefault="00A2712C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Fiche de poste</w:t>
            </w:r>
          </w:p>
          <w:p w:rsidR="00A2712C" w:rsidRPr="00E74847" w:rsidRDefault="00A2712C" w:rsidP="00A2712C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Vidéos et restitution avec conseils/axes d’amélioration</w:t>
            </w:r>
          </w:p>
          <w:p w:rsidR="001E0B2A" w:rsidRPr="00E74847" w:rsidRDefault="00A2712C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Evaluation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CF0C7A" w:rsidRPr="00E74847" w:rsidRDefault="00960572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10</w:t>
            </w:r>
          </w:p>
          <w:p w:rsidR="00960572" w:rsidRPr="00E74847" w:rsidRDefault="00960572" w:rsidP="00960572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(1,5h/S)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CF0C7A" w:rsidRPr="00E74847" w:rsidRDefault="00D44707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  <w:t>1h</w:t>
            </w:r>
          </w:p>
        </w:tc>
      </w:tr>
      <w:tr w:rsidR="00CF0C7A" w:rsidRPr="00B260D2" w:rsidTr="00233C13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:rsidR="00CF0C7A" w:rsidRPr="00B260D2" w:rsidRDefault="00CF0C7A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5981" w:type="dxa"/>
            <w:gridSpan w:val="3"/>
            <w:shd w:val="clear" w:color="auto" w:fill="F2F2F2"/>
            <w:vAlign w:val="center"/>
          </w:tcPr>
          <w:p w:rsidR="00CF0C7A" w:rsidRPr="00E74847" w:rsidRDefault="00A2712C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Novembre / Décembre</w:t>
            </w:r>
            <w:r w:rsidR="005339C5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 2020</w:t>
            </w:r>
            <w:r w:rsidR="002C64C6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 :</w:t>
            </w:r>
          </w:p>
          <w:p w:rsidR="00A2712C" w:rsidRPr="00E74847" w:rsidRDefault="00A2712C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EPI </w:t>
            </w:r>
          </w:p>
          <w:p w:rsidR="00C90874" w:rsidRPr="00E74847" w:rsidRDefault="00C90874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Energies d’alimentation</w:t>
            </w:r>
          </w:p>
          <w:p w:rsidR="00A2712C" w:rsidRPr="00E74847" w:rsidRDefault="00A2712C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Chaîne de sécurité</w:t>
            </w:r>
          </w:p>
          <w:p w:rsidR="00A2712C" w:rsidRPr="00E74847" w:rsidRDefault="00A2712C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Procédure RAZ ou initialisation</w:t>
            </w:r>
          </w:p>
          <w:p w:rsidR="00AA0A4D" w:rsidRPr="00E74847" w:rsidRDefault="00AA0A4D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Modes de marches</w:t>
            </w:r>
          </w:p>
          <w:p w:rsidR="00A2712C" w:rsidRPr="00E74847" w:rsidRDefault="00A2712C" w:rsidP="00A2712C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Vidéos et restitution avec conseils/axes d’amélioration</w:t>
            </w:r>
          </w:p>
          <w:p w:rsidR="00A2712C" w:rsidRPr="00E74847" w:rsidRDefault="00AA0A4D" w:rsidP="00A16A24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Evaluation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CF0C7A" w:rsidRPr="00E74847" w:rsidRDefault="00960572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10</w:t>
            </w:r>
          </w:p>
          <w:p w:rsidR="00960572" w:rsidRPr="00E74847" w:rsidRDefault="00960572" w:rsidP="00960572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(1,5h/S)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CF0C7A" w:rsidRPr="00E74847" w:rsidRDefault="00D44707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  <w:t>1h</w:t>
            </w:r>
          </w:p>
        </w:tc>
      </w:tr>
      <w:tr w:rsidR="00CF0C7A" w:rsidRPr="00B260D2" w:rsidTr="00233C13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:rsidR="00CF0C7A" w:rsidRPr="00B260D2" w:rsidRDefault="00CF0C7A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5981" w:type="dxa"/>
            <w:gridSpan w:val="3"/>
            <w:shd w:val="clear" w:color="auto" w:fill="F2F2F2"/>
            <w:vAlign w:val="center"/>
          </w:tcPr>
          <w:p w:rsidR="00CF0C7A" w:rsidRPr="00E74847" w:rsidRDefault="001A3939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(PFMP Janvier) Février</w:t>
            </w:r>
            <w:r w:rsidR="00AA0A4D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 / Mars</w:t>
            </w:r>
            <w:r w:rsidR="005339C5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 2021</w:t>
            </w:r>
            <w:r w:rsidR="002C64C6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 :</w:t>
            </w:r>
          </w:p>
          <w:p w:rsidR="001A3939" w:rsidRPr="00E74847" w:rsidRDefault="001A3939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Montage séquence vidéos</w:t>
            </w:r>
          </w:p>
          <w:p w:rsidR="001A3939" w:rsidRPr="00E74847" w:rsidRDefault="001A3939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conseils/axes d’amélioration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CF0C7A" w:rsidRPr="00E74847" w:rsidRDefault="00960572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10</w:t>
            </w:r>
          </w:p>
          <w:p w:rsidR="00960572" w:rsidRPr="00E74847" w:rsidRDefault="00960572" w:rsidP="00960572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(1,5h/S)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CF0C7A" w:rsidRPr="00E74847" w:rsidRDefault="00D44707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  <w:t>1h</w:t>
            </w:r>
          </w:p>
        </w:tc>
      </w:tr>
      <w:tr w:rsidR="00CF0C7A" w:rsidRPr="00B260D2" w:rsidTr="00233C13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:rsidR="00CF0C7A" w:rsidRPr="00B260D2" w:rsidRDefault="001A3939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5981" w:type="dxa"/>
            <w:gridSpan w:val="3"/>
            <w:shd w:val="clear" w:color="auto" w:fill="F2F2F2"/>
            <w:vAlign w:val="center"/>
          </w:tcPr>
          <w:p w:rsidR="00CF0C7A" w:rsidRPr="00E74847" w:rsidRDefault="001A3939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(PFMP Mai) Avril / Juin</w:t>
            </w:r>
            <w:r w:rsidR="005339C5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 2021</w:t>
            </w:r>
            <w:r w:rsidR="002C64C6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 :</w:t>
            </w:r>
          </w:p>
          <w:p w:rsidR="001A3939" w:rsidRPr="00E74847" w:rsidRDefault="001A3939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Restitutions et présentation des vidéos</w:t>
            </w:r>
          </w:p>
          <w:p w:rsidR="001A3939" w:rsidRPr="00E74847" w:rsidRDefault="001A3939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Création du QR code et </w:t>
            </w:r>
            <w:r w:rsidR="005D0905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site </w:t>
            </w:r>
            <w:r w:rsidR="00233EBE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hébergement</w:t>
            </w:r>
          </w:p>
          <w:p w:rsidR="001A3939" w:rsidRPr="00E74847" w:rsidRDefault="005D0905" w:rsidP="00A16A24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Evaluation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CF0C7A" w:rsidRPr="00E74847" w:rsidRDefault="00960572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10</w:t>
            </w:r>
          </w:p>
          <w:p w:rsidR="00960572" w:rsidRPr="00E74847" w:rsidRDefault="00960572" w:rsidP="00960572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(1,5h/S)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CF0C7A" w:rsidRPr="00E74847" w:rsidRDefault="00D44707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  <w:t>1h</w:t>
            </w:r>
          </w:p>
        </w:tc>
      </w:tr>
      <w:tr w:rsidR="005339C5" w:rsidRPr="00B260D2" w:rsidTr="00233C13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:rsidR="005339C5" w:rsidRDefault="00B62D05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5981" w:type="dxa"/>
            <w:gridSpan w:val="3"/>
            <w:shd w:val="clear" w:color="auto" w:fill="F2F2F2"/>
            <w:vAlign w:val="center"/>
          </w:tcPr>
          <w:p w:rsidR="005339C5" w:rsidRPr="00E74847" w:rsidRDefault="003B170D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(PFMP Novembre)</w:t>
            </w:r>
            <w:r w:rsid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 </w:t>
            </w:r>
            <w:r w:rsidR="00F4798B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Septembre /</w:t>
            </w: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 Octobre</w:t>
            </w:r>
            <w:r w:rsidR="00F4798B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 2021</w:t>
            </w:r>
          </w:p>
          <w:p w:rsidR="00F4798B" w:rsidRPr="00E74847" w:rsidRDefault="00F4798B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Outils et </w:t>
            </w:r>
            <w:r w:rsidR="0089709C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matériels annexes</w:t>
            </w:r>
          </w:p>
          <w:p w:rsidR="0089709C" w:rsidRPr="00E74847" w:rsidRDefault="0089709C" w:rsidP="0089709C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Réalisation vidéo présentation </w:t>
            </w:r>
          </w:p>
          <w:p w:rsidR="00057C6E" w:rsidRPr="00E74847" w:rsidRDefault="00057C6E" w:rsidP="0089709C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conseils/axes d’amélioration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666671" w:rsidRPr="00E74847" w:rsidRDefault="00666671" w:rsidP="0066667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10</w:t>
            </w:r>
          </w:p>
          <w:p w:rsidR="005339C5" w:rsidRPr="00E74847" w:rsidRDefault="00666671" w:rsidP="0066667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(1,5h/S)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5339C5" w:rsidRPr="00E74847" w:rsidRDefault="00AA5A09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  <w:t>1h</w:t>
            </w:r>
          </w:p>
        </w:tc>
      </w:tr>
      <w:tr w:rsidR="005339C5" w:rsidRPr="00B260D2" w:rsidTr="00233C13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:rsidR="005339C5" w:rsidRDefault="00B62D05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5981" w:type="dxa"/>
            <w:gridSpan w:val="3"/>
            <w:shd w:val="clear" w:color="auto" w:fill="F2F2F2"/>
            <w:vAlign w:val="center"/>
          </w:tcPr>
          <w:p w:rsidR="005339C5" w:rsidRPr="00E74847" w:rsidRDefault="00A16A24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Décembre / </w:t>
            </w:r>
            <w:r w:rsidR="003B170D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Janvier</w:t>
            </w:r>
            <w:r w:rsidR="0089709C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 202</w:t>
            </w:r>
            <w:r w:rsidR="00AF5653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2</w:t>
            </w:r>
          </w:p>
          <w:p w:rsidR="00F7626E" w:rsidRPr="00E74847" w:rsidRDefault="00F7626E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Réalisation vidéo avec intervention de maintenance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C0AF0" w:rsidRPr="00E74847" w:rsidRDefault="004C0AF0" w:rsidP="004C0AF0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10</w:t>
            </w:r>
          </w:p>
          <w:p w:rsidR="005339C5" w:rsidRPr="00E74847" w:rsidRDefault="004C0AF0" w:rsidP="004C0AF0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(1,5h/S)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5339C5" w:rsidRPr="00E74847" w:rsidRDefault="00AA5A09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  <w:t>1h</w:t>
            </w:r>
          </w:p>
        </w:tc>
      </w:tr>
      <w:tr w:rsidR="005339C5" w:rsidRPr="00B260D2" w:rsidTr="00233C13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:rsidR="005339C5" w:rsidRDefault="00B62D05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5981" w:type="dxa"/>
            <w:gridSpan w:val="3"/>
            <w:shd w:val="clear" w:color="auto" w:fill="F2F2F2"/>
            <w:vAlign w:val="center"/>
          </w:tcPr>
          <w:p w:rsidR="005339C5" w:rsidRPr="00E74847" w:rsidRDefault="00AF5653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(PFMP Mars</w:t>
            </w:r>
            <w:r w:rsidR="003B170D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)</w:t>
            </w:r>
            <w:r w:rsidR="00A16A24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 </w:t>
            </w:r>
            <w:r w:rsidR="003B170D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Février</w:t>
            </w:r>
            <w:r w:rsidR="00ED2969"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 /Avril</w:t>
            </w:r>
            <w:r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 2022</w:t>
            </w:r>
          </w:p>
          <w:p w:rsidR="00ED2969" w:rsidRPr="00E74847" w:rsidRDefault="00ED2969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Montage des séquences </w:t>
            </w:r>
          </w:p>
          <w:p w:rsidR="00057C6E" w:rsidRPr="00E74847" w:rsidRDefault="00057C6E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conseils/axes d’amélioration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C0AF0" w:rsidRPr="00E74847" w:rsidRDefault="004C0AF0" w:rsidP="004C0AF0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10</w:t>
            </w:r>
          </w:p>
          <w:p w:rsidR="005339C5" w:rsidRPr="00E74847" w:rsidRDefault="004C0AF0" w:rsidP="004C0AF0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(1,5h/S)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5339C5" w:rsidRPr="00E74847" w:rsidRDefault="00F7626E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  <w:t>1h</w:t>
            </w:r>
          </w:p>
        </w:tc>
      </w:tr>
      <w:tr w:rsidR="00ED2969" w:rsidRPr="00B260D2" w:rsidTr="00233C13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:rsidR="00ED2969" w:rsidRDefault="00F7626E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12</w:t>
            </w:r>
          </w:p>
          <w:p w:rsidR="00257A63" w:rsidRDefault="00257A63" w:rsidP="00257A63">
            <w:pPr>
              <w:suppressAutoHyphens w:val="0"/>
              <w:spacing w:after="0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981" w:type="dxa"/>
            <w:gridSpan w:val="3"/>
            <w:shd w:val="clear" w:color="auto" w:fill="F2F2F2"/>
            <w:vAlign w:val="center"/>
          </w:tcPr>
          <w:p w:rsidR="00ED2969" w:rsidRPr="00E74847" w:rsidRDefault="00ED2969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Mai</w:t>
            </w:r>
            <w:r w:rsidR="00AF5653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 xml:space="preserve"> 2022</w:t>
            </w:r>
          </w:p>
          <w:p w:rsidR="00257A63" w:rsidRPr="00E74847" w:rsidRDefault="00257A63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Dépose des ressources sur site</w:t>
            </w:r>
          </w:p>
          <w:p w:rsidR="00ED2969" w:rsidRPr="00E74847" w:rsidRDefault="004C0AF0" w:rsidP="00A16A24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Certification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C0AF0" w:rsidRPr="00E74847" w:rsidRDefault="004C0AF0" w:rsidP="004C0AF0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5</w:t>
            </w:r>
          </w:p>
          <w:p w:rsidR="00ED2969" w:rsidRPr="00E74847" w:rsidRDefault="004C0AF0" w:rsidP="004C0AF0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color w:val="000000" w:themeColor="text1"/>
                <w:sz w:val="26"/>
                <w:szCs w:val="22"/>
                <w:lang w:eastAsia="fr-FR"/>
              </w:rPr>
              <w:t>(1,5h/S)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ED2969" w:rsidRPr="00E74847" w:rsidRDefault="00B77073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</w:pPr>
            <w:r w:rsidRPr="00E74847">
              <w:rPr>
                <w:rFonts w:ascii="Quattrocento Sans" w:eastAsia="Quattrocento Sans" w:hAnsi="Quattrocento Sans" w:cs="Quattrocento Sans"/>
                <w:bCs/>
                <w:color w:val="000000" w:themeColor="text1"/>
                <w:sz w:val="26"/>
                <w:szCs w:val="22"/>
                <w:lang w:eastAsia="fr-FR"/>
              </w:rPr>
              <w:t>1h</w:t>
            </w:r>
          </w:p>
        </w:tc>
      </w:tr>
    </w:tbl>
    <w:p w:rsidR="00FE2E96" w:rsidRPr="00CF0C7A" w:rsidRDefault="00FE2E96" w:rsidP="00CF0C7A">
      <w:pPr>
        <w:suppressAutoHyphens w:val="0"/>
        <w:autoSpaceDE w:val="0"/>
        <w:autoSpaceDN w:val="0"/>
        <w:adjustRightInd w:val="0"/>
        <w:spacing w:after="120"/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</w:pPr>
    </w:p>
    <w:sectPr w:rsidR="00FE2E96" w:rsidRPr="00CF0C7A" w:rsidSect="00227B00">
      <w:footerReference w:type="default" r:id="rId8"/>
      <w:pgSz w:w="11906" w:h="16838"/>
      <w:pgMar w:top="680" w:right="851" w:bottom="680" w:left="1134" w:header="709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188" w:rsidRDefault="00510188" w:rsidP="00554895">
      <w:pPr>
        <w:spacing w:after="0"/>
      </w:pPr>
      <w:r>
        <w:separator/>
      </w:r>
    </w:p>
  </w:endnote>
  <w:endnote w:type="continuationSeparator" w:id="0">
    <w:p w:rsidR="00510188" w:rsidRDefault="00510188" w:rsidP="005548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4477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554895" w:rsidRPr="00227B00" w:rsidRDefault="005167E9">
        <w:pPr>
          <w:pStyle w:val="Pieddepage"/>
          <w:jc w:val="center"/>
          <w:rPr>
            <w:rFonts w:asciiTheme="minorHAnsi" w:hAnsiTheme="minorHAnsi" w:cstheme="minorHAnsi"/>
          </w:rPr>
        </w:pPr>
        <w:r w:rsidRPr="00227B00">
          <w:rPr>
            <w:rFonts w:asciiTheme="minorHAnsi" w:hAnsiTheme="minorHAnsi" w:cstheme="minorHAnsi"/>
          </w:rPr>
          <w:fldChar w:fldCharType="begin"/>
        </w:r>
        <w:r w:rsidR="00554895" w:rsidRPr="00227B00">
          <w:rPr>
            <w:rFonts w:asciiTheme="minorHAnsi" w:hAnsiTheme="minorHAnsi" w:cstheme="minorHAnsi"/>
          </w:rPr>
          <w:instrText>PAGE   \* MERGEFORMAT</w:instrText>
        </w:r>
        <w:r w:rsidRPr="00227B00">
          <w:rPr>
            <w:rFonts w:asciiTheme="minorHAnsi" w:hAnsiTheme="minorHAnsi" w:cstheme="minorHAnsi"/>
          </w:rPr>
          <w:fldChar w:fldCharType="separate"/>
        </w:r>
        <w:r w:rsidR="00864B38">
          <w:rPr>
            <w:rFonts w:asciiTheme="minorHAnsi" w:hAnsiTheme="minorHAnsi" w:cstheme="minorHAnsi"/>
            <w:noProof/>
          </w:rPr>
          <w:t>1</w:t>
        </w:r>
        <w:r w:rsidRPr="00227B00">
          <w:rPr>
            <w:rFonts w:asciiTheme="minorHAnsi" w:hAnsiTheme="minorHAnsi" w:cstheme="minorHAnsi"/>
          </w:rPr>
          <w:fldChar w:fldCharType="end"/>
        </w:r>
      </w:p>
    </w:sdtContent>
  </w:sdt>
  <w:p w:rsidR="00554895" w:rsidRDefault="005548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188" w:rsidRDefault="00510188" w:rsidP="00554895">
      <w:pPr>
        <w:spacing w:after="0"/>
      </w:pPr>
      <w:r>
        <w:separator/>
      </w:r>
    </w:p>
  </w:footnote>
  <w:footnote w:type="continuationSeparator" w:id="0">
    <w:p w:rsidR="00510188" w:rsidRDefault="00510188" w:rsidP="0055489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772571"/>
    <w:multiLevelType w:val="hybridMultilevel"/>
    <w:tmpl w:val="C78CE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6394A"/>
    <w:multiLevelType w:val="multilevel"/>
    <w:tmpl w:val="F96689CA"/>
    <w:lvl w:ilvl="0">
      <w:start w:val="1"/>
      <w:numFmt w:val="bullet"/>
      <w:lvlText w:val="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F549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5384B77"/>
    <w:multiLevelType w:val="hybridMultilevel"/>
    <w:tmpl w:val="D772B888"/>
    <w:lvl w:ilvl="0" w:tplc="32925DA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2F5496" w:themeColor="accent5" w:themeShade="BF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32F8A"/>
    <w:multiLevelType w:val="hybridMultilevel"/>
    <w:tmpl w:val="1B8AD4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E391A"/>
    <w:multiLevelType w:val="hybridMultilevel"/>
    <w:tmpl w:val="3D66C550"/>
    <w:lvl w:ilvl="0" w:tplc="02360C7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3203D"/>
    <w:multiLevelType w:val="hybridMultilevel"/>
    <w:tmpl w:val="F27E52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56BA1"/>
    <w:multiLevelType w:val="hybridMultilevel"/>
    <w:tmpl w:val="A1EC5884"/>
    <w:lvl w:ilvl="0" w:tplc="02360C7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36CA5"/>
    <w:multiLevelType w:val="hybridMultilevel"/>
    <w:tmpl w:val="7E5055B8"/>
    <w:lvl w:ilvl="0" w:tplc="02360C7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47D0E"/>
    <w:multiLevelType w:val="hybridMultilevel"/>
    <w:tmpl w:val="C55E5D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11AC9"/>
    <w:multiLevelType w:val="hybridMultilevel"/>
    <w:tmpl w:val="7A5223B8"/>
    <w:lvl w:ilvl="0" w:tplc="32925DA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2F5496" w:themeColor="accent5" w:themeShade="BF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21590"/>
    <w:multiLevelType w:val="hybridMultilevel"/>
    <w:tmpl w:val="D5F82A96"/>
    <w:lvl w:ilvl="0" w:tplc="1842FA40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90B91"/>
    <w:multiLevelType w:val="hybridMultilevel"/>
    <w:tmpl w:val="73FCFEA4"/>
    <w:lvl w:ilvl="0" w:tplc="440CF1F2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90739"/>
    <w:multiLevelType w:val="hybridMultilevel"/>
    <w:tmpl w:val="57640D6E"/>
    <w:lvl w:ilvl="0" w:tplc="453C921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22502"/>
    <w:multiLevelType w:val="hybridMultilevel"/>
    <w:tmpl w:val="8E9EB838"/>
    <w:lvl w:ilvl="0" w:tplc="85ACB44E">
      <w:numFmt w:val="bullet"/>
      <w:lvlText w:val="-"/>
      <w:lvlJc w:val="left"/>
      <w:pPr>
        <w:ind w:left="360" w:hanging="360"/>
      </w:pPr>
      <w:rPr>
        <w:rFonts w:ascii="Segoe UI" w:eastAsia="Times New Roman" w:hAnsi="Segoe U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E35A2"/>
    <w:rsid w:val="00005463"/>
    <w:rsid w:val="0001158B"/>
    <w:rsid w:val="0001776B"/>
    <w:rsid w:val="00020AC4"/>
    <w:rsid w:val="00040144"/>
    <w:rsid w:val="00057C6E"/>
    <w:rsid w:val="00063EE5"/>
    <w:rsid w:val="000673FC"/>
    <w:rsid w:val="000B68A2"/>
    <w:rsid w:val="000C1DE8"/>
    <w:rsid w:val="000D7210"/>
    <w:rsid w:val="000E16F9"/>
    <w:rsid w:val="0010529D"/>
    <w:rsid w:val="001073D5"/>
    <w:rsid w:val="001462FD"/>
    <w:rsid w:val="00195CD7"/>
    <w:rsid w:val="001A3939"/>
    <w:rsid w:val="001C196A"/>
    <w:rsid w:val="001C3140"/>
    <w:rsid w:val="001E0B2A"/>
    <w:rsid w:val="001F74D7"/>
    <w:rsid w:val="00227B00"/>
    <w:rsid w:val="00233C13"/>
    <w:rsid w:val="00233EBE"/>
    <w:rsid w:val="00257A63"/>
    <w:rsid w:val="0026139C"/>
    <w:rsid w:val="00275B7B"/>
    <w:rsid w:val="002C64C6"/>
    <w:rsid w:val="002D0D12"/>
    <w:rsid w:val="002F3661"/>
    <w:rsid w:val="00327B6C"/>
    <w:rsid w:val="00352D2D"/>
    <w:rsid w:val="003656DE"/>
    <w:rsid w:val="003B170D"/>
    <w:rsid w:val="003C666F"/>
    <w:rsid w:val="00421078"/>
    <w:rsid w:val="0042656A"/>
    <w:rsid w:val="00442054"/>
    <w:rsid w:val="004817F0"/>
    <w:rsid w:val="0048755D"/>
    <w:rsid w:val="004B6661"/>
    <w:rsid w:val="004C0AF0"/>
    <w:rsid w:val="004C5964"/>
    <w:rsid w:val="004F7576"/>
    <w:rsid w:val="00510188"/>
    <w:rsid w:val="005167E9"/>
    <w:rsid w:val="00516ECF"/>
    <w:rsid w:val="005339C5"/>
    <w:rsid w:val="00534EB2"/>
    <w:rsid w:val="00554895"/>
    <w:rsid w:val="00575C03"/>
    <w:rsid w:val="005777D9"/>
    <w:rsid w:val="005930A1"/>
    <w:rsid w:val="005A010B"/>
    <w:rsid w:val="005B3E78"/>
    <w:rsid w:val="005D0905"/>
    <w:rsid w:val="005E168D"/>
    <w:rsid w:val="00601728"/>
    <w:rsid w:val="00647516"/>
    <w:rsid w:val="00666671"/>
    <w:rsid w:val="00684891"/>
    <w:rsid w:val="00687FE8"/>
    <w:rsid w:val="006E3DDF"/>
    <w:rsid w:val="006E73A1"/>
    <w:rsid w:val="00707246"/>
    <w:rsid w:val="00707974"/>
    <w:rsid w:val="00726E50"/>
    <w:rsid w:val="007423B7"/>
    <w:rsid w:val="007453BD"/>
    <w:rsid w:val="007A0732"/>
    <w:rsid w:val="007A6C12"/>
    <w:rsid w:val="00856217"/>
    <w:rsid w:val="00864B38"/>
    <w:rsid w:val="00871123"/>
    <w:rsid w:val="0089709C"/>
    <w:rsid w:val="008B49FA"/>
    <w:rsid w:val="008E11A4"/>
    <w:rsid w:val="008E35A2"/>
    <w:rsid w:val="00902BD8"/>
    <w:rsid w:val="00912E93"/>
    <w:rsid w:val="00951B6A"/>
    <w:rsid w:val="00960572"/>
    <w:rsid w:val="00963B7E"/>
    <w:rsid w:val="00995B3E"/>
    <w:rsid w:val="00A16A24"/>
    <w:rsid w:val="00A2712C"/>
    <w:rsid w:val="00A35A96"/>
    <w:rsid w:val="00A36417"/>
    <w:rsid w:val="00A52A7A"/>
    <w:rsid w:val="00A667C4"/>
    <w:rsid w:val="00A715F2"/>
    <w:rsid w:val="00A9037A"/>
    <w:rsid w:val="00AA0A4D"/>
    <w:rsid w:val="00AA3EAB"/>
    <w:rsid w:val="00AA5A09"/>
    <w:rsid w:val="00AB4BB5"/>
    <w:rsid w:val="00AE219D"/>
    <w:rsid w:val="00AF5653"/>
    <w:rsid w:val="00AF79BB"/>
    <w:rsid w:val="00B260D2"/>
    <w:rsid w:val="00B30BD5"/>
    <w:rsid w:val="00B51A65"/>
    <w:rsid w:val="00B52BF3"/>
    <w:rsid w:val="00B62D05"/>
    <w:rsid w:val="00B67204"/>
    <w:rsid w:val="00B77073"/>
    <w:rsid w:val="00B90907"/>
    <w:rsid w:val="00B945DF"/>
    <w:rsid w:val="00BC0FDF"/>
    <w:rsid w:val="00C13898"/>
    <w:rsid w:val="00C67AE1"/>
    <w:rsid w:val="00C703BA"/>
    <w:rsid w:val="00C84F98"/>
    <w:rsid w:val="00C90874"/>
    <w:rsid w:val="00CA03B9"/>
    <w:rsid w:val="00CC7964"/>
    <w:rsid w:val="00CF0C7A"/>
    <w:rsid w:val="00D233FC"/>
    <w:rsid w:val="00D433AE"/>
    <w:rsid w:val="00D44707"/>
    <w:rsid w:val="00D72859"/>
    <w:rsid w:val="00DA390E"/>
    <w:rsid w:val="00E07754"/>
    <w:rsid w:val="00E1439E"/>
    <w:rsid w:val="00E3457D"/>
    <w:rsid w:val="00E41397"/>
    <w:rsid w:val="00E425C6"/>
    <w:rsid w:val="00E61E5E"/>
    <w:rsid w:val="00E63128"/>
    <w:rsid w:val="00E74847"/>
    <w:rsid w:val="00EA75E4"/>
    <w:rsid w:val="00EB196A"/>
    <w:rsid w:val="00EC18FE"/>
    <w:rsid w:val="00ED2969"/>
    <w:rsid w:val="00F302FF"/>
    <w:rsid w:val="00F35E9C"/>
    <w:rsid w:val="00F4396A"/>
    <w:rsid w:val="00F4798B"/>
    <w:rsid w:val="00F5305F"/>
    <w:rsid w:val="00F642F9"/>
    <w:rsid w:val="00F664E7"/>
    <w:rsid w:val="00F749EE"/>
    <w:rsid w:val="00F7626E"/>
    <w:rsid w:val="00F83092"/>
    <w:rsid w:val="00FE2E96"/>
    <w:rsid w:val="00FE4505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17"/>
    <w:pPr>
      <w:suppressAutoHyphens/>
      <w:spacing w:after="200" w:line="240" w:lineRule="auto"/>
    </w:pPr>
    <w:rPr>
      <w:rFonts w:ascii="Cambria" w:eastAsia="Cambria" w:hAnsi="Cambria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8E35A2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" w:eastAsia="Times New Roman" w:hAnsi="Calibri" w:cs="Calibri"/>
      <w:color w:val="365F9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8E35A2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" w:eastAsia="Times New Roman" w:hAnsi="Calibri" w:cs="Calibri"/>
      <w:color w:val="243F6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E35A2"/>
    <w:rPr>
      <w:rFonts w:ascii="Calibri" w:eastAsia="Times New Roman" w:hAnsi="Calibri" w:cs="Calibri"/>
      <w:color w:val="365F9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rsid w:val="008E35A2"/>
    <w:rPr>
      <w:rFonts w:ascii="Calibri" w:eastAsia="Times New Roman" w:hAnsi="Calibri" w:cs="Calibri"/>
      <w:color w:val="243F60"/>
      <w:sz w:val="20"/>
      <w:szCs w:val="20"/>
      <w:lang w:eastAsia="ar-SA"/>
    </w:rPr>
  </w:style>
  <w:style w:type="paragraph" w:customStyle="1" w:styleId="Default">
    <w:name w:val="Default"/>
    <w:rsid w:val="008E35A2"/>
    <w:pPr>
      <w:suppressAutoHyphens/>
      <w:autoSpaceDE w:val="0"/>
      <w:spacing w:after="0" w:line="240" w:lineRule="auto"/>
    </w:pPr>
    <w:rPr>
      <w:rFonts w:ascii="Verdana" w:eastAsia="Cambria" w:hAnsi="Verdana" w:cs="Verdana"/>
      <w:color w:val="00000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E35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05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489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54895"/>
    <w:rPr>
      <w:rFonts w:ascii="Cambria" w:eastAsia="Cambria" w:hAnsi="Cambria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5489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54895"/>
    <w:rPr>
      <w:rFonts w:ascii="Cambria" w:eastAsia="Cambria" w:hAnsi="Cambria" w:cs="Times New Roman"/>
      <w:sz w:val="24"/>
      <w:szCs w:val="24"/>
      <w:lang w:eastAsia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B260D2"/>
    <w:pPr>
      <w:spacing w:after="0" w:line="240" w:lineRule="auto"/>
    </w:pPr>
    <w:rPr>
      <w:rFonts w:ascii="Cambria" w:eastAsia="Cambria" w:hAnsi="Cambria" w:cs="Cambr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B9D1-A155-4D92-AD7A-DBCDF22C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line bourgouin</dc:creator>
  <cp:lastModifiedBy>ahalligon</cp:lastModifiedBy>
  <cp:revision>9</cp:revision>
  <dcterms:created xsi:type="dcterms:W3CDTF">2021-02-24T08:22:00Z</dcterms:created>
  <dcterms:modified xsi:type="dcterms:W3CDTF">2021-06-11T09:24:00Z</dcterms:modified>
</cp:coreProperties>
</file>