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B1F4DF" w14:textId="77777777" w:rsidR="00580AEF" w:rsidRPr="009B5A01" w:rsidRDefault="00580AEF" w:rsidP="00267243">
      <w:pPr>
        <w:rPr>
          <w:color w:val="3366FF"/>
          <w:sz w:val="24"/>
          <w:szCs w:val="24"/>
          <w:u w:val="single"/>
        </w:rPr>
      </w:pPr>
      <w:r>
        <w:rPr>
          <w:color w:val="3366FF"/>
          <w:sz w:val="24"/>
          <w:szCs w:val="24"/>
          <w:u w:val="single"/>
        </w:rPr>
        <w:t>Savoirs :</w:t>
      </w:r>
    </w:p>
    <w:p w14:paraId="7C0BE58D" w14:textId="77777777" w:rsidR="00580AEF" w:rsidRPr="009A4C21" w:rsidRDefault="00580AEF" w:rsidP="00267243">
      <w:pPr>
        <w:rPr>
          <w:b/>
          <w:bCs/>
          <w:lang w:eastAsia="en-US"/>
        </w:rPr>
      </w:pPr>
      <w:r w:rsidRPr="009A4C21">
        <w:rPr>
          <w:b/>
          <w:bCs/>
        </w:rPr>
        <w:t>S0 : Les systèmes spécifiques : architecture et équipements des domaines applicatifs</w:t>
      </w:r>
    </w:p>
    <w:p w14:paraId="6F724A8E" w14:textId="77777777" w:rsidR="00580AEF" w:rsidRPr="009A4C21" w:rsidRDefault="00580AEF" w:rsidP="00267243">
      <w:pPr>
        <w:numPr>
          <w:ilvl w:val="0"/>
          <w:numId w:val="1"/>
        </w:numPr>
        <w:rPr>
          <w:lang w:eastAsia="en-US"/>
        </w:rPr>
      </w:pPr>
      <w:r w:rsidRPr="009A4C21">
        <w:t>S0-</w:t>
      </w:r>
      <w:r>
        <w:t xml:space="preserve">5 : </w:t>
      </w:r>
      <w:r w:rsidRPr="009A4C21">
        <w:t>Les systèmes télécommunications et réseaux</w:t>
      </w:r>
    </w:p>
    <w:p w14:paraId="0EA31F00" w14:textId="4AB5FDAB" w:rsidR="00580AEF" w:rsidRPr="009A4C21" w:rsidRDefault="00580AEF" w:rsidP="00267243">
      <w:pPr>
        <w:pStyle w:val="Paragraphedeliste"/>
        <w:numPr>
          <w:ilvl w:val="1"/>
          <w:numId w:val="1"/>
        </w:numPr>
        <w:autoSpaceDE w:val="0"/>
        <w:autoSpaceDN w:val="0"/>
        <w:adjustRightInd w:val="0"/>
      </w:pPr>
      <w:r w:rsidRPr="009A4C21">
        <w:t>S0-5.2</w:t>
      </w:r>
      <w:r>
        <w:t xml:space="preserve"> : </w:t>
      </w:r>
      <w:r w:rsidRPr="009A4C21">
        <w:t xml:space="preserve">Les équipements </w:t>
      </w:r>
      <w:r w:rsidR="002713BE">
        <w:t xml:space="preserve">actifs </w:t>
      </w:r>
      <w:r w:rsidRPr="009A4C21">
        <w:t>de commutation</w:t>
      </w:r>
    </w:p>
    <w:p w14:paraId="22E90EC1" w14:textId="77777777" w:rsidR="00580AEF" w:rsidRPr="00267243" w:rsidRDefault="00580AEF" w:rsidP="00267243">
      <w:pPr>
        <w:numPr>
          <w:ilvl w:val="1"/>
          <w:numId w:val="1"/>
        </w:numPr>
        <w:rPr>
          <w:lang w:eastAsia="en-US"/>
        </w:rPr>
      </w:pPr>
      <w:r w:rsidRPr="009A4C21">
        <w:t>S0-5.3</w:t>
      </w:r>
      <w:r>
        <w:t xml:space="preserve"> : </w:t>
      </w:r>
      <w:r w:rsidRPr="009A4C21">
        <w:t>Les équipements de communication</w:t>
      </w:r>
    </w:p>
    <w:p w14:paraId="61E7CE17" w14:textId="77777777" w:rsidR="00580AEF" w:rsidRPr="009A4C21" w:rsidRDefault="00580AEF" w:rsidP="00267243">
      <w:pPr>
        <w:rPr>
          <w:lang w:eastAsia="en-US"/>
        </w:rPr>
      </w:pPr>
    </w:p>
    <w:p w14:paraId="14DA293E" w14:textId="77777777" w:rsidR="00580AEF" w:rsidRPr="009A4C21" w:rsidRDefault="00580AEF" w:rsidP="00267243">
      <w:pPr>
        <w:rPr>
          <w:b/>
          <w:bCs/>
        </w:rPr>
      </w:pPr>
      <w:r w:rsidRPr="009A4C21">
        <w:rPr>
          <w:b/>
          <w:bCs/>
        </w:rPr>
        <w:t>S3 : Transmission et transport de l'information</w:t>
      </w:r>
    </w:p>
    <w:p w14:paraId="106CDDAF" w14:textId="77777777" w:rsidR="00580AEF" w:rsidRPr="00267243" w:rsidRDefault="00580AEF" w:rsidP="00267243">
      <w:pPr>
        <w:numPr>
          <w:ilvl w:val="0"/>
          <w:numId w:val="1"/>
        </w:numPr>
        <w:rPr>
          <w:color w:val="00B050"/>
        </w:rPr>
      </w:pPr>
      <w:r w:rsidRPr="009A4C21">
        <w:t>S3</w:t>
      </w:r>
      <w:r>
        <w:t>–</w:t>
      </w:r>
      <w:r w:rsidRPr="009A4C21">
        <w:t>2</w:t>
      </w:r>
      <w:r>
        <w:t xml:space="preserve"> : </w:t>
      </w:r>
      <w:r w:rsidRPr="009A4C21">
        <w:t>Réseaux</w:t>
      </w:r>
    </w:p>
    <w:p w14:paraId="3B8131DB" w14:textId="77777777" w:rsidR="00580AEF" w:rsidRPr="009A4C21" w:rsidRDefault="00580AEF" w:rsidP="00267243">
      <w:pPr>
        <w:rPr>
          <w:color w:val="00B050"/>
        </w:rPr>
      </w:pPr>
    </w:p>
    <w:p w14:paraId="666269A2" w14:textId="77777777" w:rsidR="00580AEF" w:rsidRDefault="00580AEF" w:rsidP="00267243">
      <w:pPr>
        <w:rPr>
          <w:b/>
          <w:bCs/>
        </w:rPr>
      </w:pPr>
      <w:r w:rsidRPr="009A4C21">
        <w:rPr>
          <w:b/>
          <w:bCs/>
        </w:rPr>
        <w:t>S4 : Unités centrales de traitement et périphériques</w:t>
      </w:r>
    </w:p>
    <w:p w14:paraId="687B6C34" w14:textId="77777777" w:rsidR="00580AEF" w:rsidRPr="00267243" w:rsidRDefault="00580AEF" w:rsidP="00267243">
      <w:pPr>
        <w:numPr>
          <w:ilvl w:val="0"/>
          <w:numId w:val="1"/>
        </w:numPr>
        <w:rPr>
          <w:color w:val="00B050"/>
        </w:rPr>
      </w:pPr>
      <w:r>
        <w:t>S4</w:t>
      </w:r>
      <w:r w:rsidRPr="009A4C21">
        <w:t>-2</w:t>
      </w:r>
      <w:r>
        <w:t> </w:t>
      </w:r>
      <w:r w:rsidRPr="009A4C21">
        <w:t>: Les logiciels</w:t>
      </w:r>
    </w:p>
    <w:p w14:paraId="61F2E67F" w14:textId="77777777" w:rsidR="00580AEF" w:rsidRPr="009A4C21" w:rsidRDefault="00580AEF" w:rsidP="00267243">
      <w:pPr>
        <w:rPr>
          <w:color w:val="00B050"/>
        </w:rPr>
      </w:pPr>
    </w:p>
    <w:p w14:paraId="4B49CBC7" w14:textId="77777777" w:rsidR="00580AEF" w:rsidRDefault="00580AEF" w:rsidP="00C15893">
      <w:pPr>
        <w:jc w:val="center"/>
        <w:rPr>
          <w:b/>
          <w:bCs/>
          <w:color w:val="FF0000"/>
          <w:sz w:val="32"/>
          <w:szCs w:val="32"/>
        </w:rPr>
      </w:pPr>
    </w:p>
    <w:p w14:paraId="691B75EB" w14:textId="74505269" w:rsidR="00580AEF" w:rsidRPr="00515A81" w:rsidRDefault="00580AEF" w:rsidP="00267243">
      <w:r w:rsidRPr="00515A81">
        <w:t xml:space="preserve"> </w:t>
      </w:r>
      <w:r>
        <w:rPr>
          <w:color w:val="3366FF"/>
          <w:sz w:val="24"/>
          <w:szCs w:val="24"/>
          <w:u w:val="single"/>
        </w:rPr>
        <w:t>Durée </w:t>
      </w:r>
      <w:bookmarkStart w:id="0" w:name="_GoBack"/>
      <w:bookmarkEnd w:id="0"/>
      <w:r>
        <w:rPr>
          <w:color w:val="3366FF"/>
          <w:sz w:val="24"/>
          <w:szCs w:val="24"/>
          <w:u w:val="single"/>
        </w:rPr>
        <w:t>:</w:t>
      </w:r>
      <w:r>
        <w:rPr>
          <w:b/>
          <w:bCs/>
        </w:rPr>
        <w:t xml:space="preserve"> </w:t>
      </w:r>
      <w:r w:rsidR="0010543A">
        <w:rPr>
          <w:b/>
          <w:bCs/>
        </w:rPr>
        <w:t>4</w:t>
      </w:r>
      <w:r w:rsidRPr="00B308A7">
        <w:rPr>
          <w:b/>
          <w:bCs/>
        </w:rPr>
        <w:t>h</w:t>
      </w:r>
    </w:p>
    <w:p w14:paraId="5D87B666" w14:textId="77777777" w:rsidR="00580AEF" w:rsidRDefault="00580AEF" w:rsidP="00C15893">
      <w:pPr>
        <w:jc w:val="center"/>
        <w:rPr>
          <w:b/>
          <w:bCs/>
          <w:color w:val="FF0000"/>
          <w:sz w:val="32"/>
          <w:szCs w:val="32"/>
        </w:rPr>
      </w:pPr>
    </w:p>
    <w:p w14:paraId="3A6D54D3" w14:textId="77777777" w:rsidR="00580AEF" w:rsidRDefault="00580AEF" w:rsidP="00C15893">
      <w:pPr>
        <w:jc w:val="center"/>
        <w:rPr>
          <w:b/>
          <w:bCs/>
          <w:color w:val="FF0000"/>
          <w:sz w:val="32"/>
          <w:szCs w:val="32"/>
        </w:rPr>
      </w:pPr>
    </w:p>
    <w:p w14:paraId="0F5C0077" w14:textId="77777777" w:rsidR="00580AEF" w:rsidRDefault="00580AEF" w:rsidP="00C15893">
      <w:pPr>
        <w:jc w:val="center"/>
        <w:rPr>
          <w:b/>
          <w:bCs/>
          <w:color w:val="FF0000"/>
          <w:sz w:val="32"/>
          <w:szCs w:val="32"/>
        </w:rPr>
      </w:pPr>
    </w:p>
    <w:p w14:paraId="578A9897" w14:textId="42D16C1A" w:rsidR="00580AEF" w:rsidRDefault="00580AEF" w:rsidP="00C15893">
      <w:pPr>
        <w:jc w:val="center"/>
        <w:rPr>
          <w:b/>
          <w:bCs/>
          <w:color w:val="FF0000"/>
          <w:sz w:val="32"/>
          <w:szCs w:val="32"/>
        </w:rPr>
      </w:pPr>
    </w:p>
    <w:p w14:paraId="772CF942" w14:textId="136354B0" w:rsidR="002713BE" w:rsidRDefault="002713BE" w:rsidP="00C15893">
      <w:pPr>
        <w:jc w:val="center"/>
        <w:rPr>
          <w:b/>
          <w:bCs/>
          <w:color w:val="FF0000"/>
          <w:sz w:val="32"/>
          <w:szCs w:val="32"/>
        </w:rPr>
      </w:pPr>
    </w:p>
    <w:p w14:paraId="64B49337" w14:textId="77777777" w:rsidR="002713BE" w:rsidRDefault="002713BE" w:rsidP="00C15893">
      <w:pPr>
        <w:jc w:val="center"/>
        <w:rPr>
          <w:b/>
          <w:bCs/>
          <w:color w:val="FF0000"/>
          <w:sz w:val="32"/>
          <w:szCs w:val="32"/>
        </w:rPr>
      </w:pPr>
    </w:p>
    <w:p w14:paraId="7B0CBE01" w14:textId="77777777" w:rsidR="00580AEF" w:rsidRDefault="00580AEF" w:rsidP="00C15893">
      <w:pPr>
        <w:jc w:val="center"/>
        <w:rPr>
          <w:b/>
          <w:bCs/>
          <w:color w:val="FF0000"/>
          <w:sz w:val="32"/>
          <w:szCs w:val="32"/>
        </w:rPr>
      </w:pPr>
    </w:p>
    <w:p w14:paraId="32E234CF" w14:textId="77777777" w:rsidR="00580AEF" w:rsidRDefault="00580AEF" w:rsidP="00C15893">
      <w:pPr>
        <w:jc w:val="center"/>
        <w:rPr>
          <w:b/>
          <w:bCs/>
          <w:color w:val="FF0000"/>
          <w:sz w:val="32"/>
          <w:szCs w:val="32"/>
        </w:rPr>
      </w:pPr>
    </w:p>
    <w:p w14:paraId="2B10BA33" w14:textId="77777777" w:rsidR="00580AEF" w:rsidRDefault="00580AEF" w:rsidP="00C15893">
      <w:pPr>
        <w:jc w:val="center"/>
        <w:rPr>
          <w:b/>
          <w:bCs/>
          <w:color w:val="FF0000"/>
          <w:sz w:val="32"/>
          <w:szCs w:val="32"/>
        </w:rPr>
      </w:pPr>
    </w:p>
    <w:p w14:paraId="3BC3F791" w14:textId="77777777" w:rsidR="00580AEF" w:rsidRDefault="00580AEF" w:rsidP="00C15893">
      <w:pPr>
        <w:jc w:val="center"/>
        <w:rPr>
          <w:b/>
          <w:bCs/>
          <w:color w:val="FF0000"/>
          <w:sz w:val="32"/>
          <w:szCs w:val="32"/>
        </w:rPr>
      </w:pPr>
    </w:p>
    <w:p w14:paraId="67FD42A0" w14:textId="77777777" w:rsidR="00580AEF" w:rsidRDefault="00580AEF" w:rsidP="00C15893">
      <w:pPr>
        <w:jc w:val="center"/>
        <w:rPr>
          <w:b/>
          <w:bCs/>
          <w:color w:val="FF0000"/>
          <w:sz w:val="32"/>
          <w:szCs w:val="32"/>
        </w:rPr>
      </w:pPr>
    </w:p>
    <w:p w14:paraId="79F1E2DE" w14:textId="77777777" w:rsidR="00580AEF" w:rsidRDefault="00580AEF" w:rsidP="00C15893">
      <w:pPr>
        <w:jc w:val="center"/>
        <w:rPr>
          <w:b/>
          <w:bCs/>
          <w:color w:val="FF0000"/>
          <w:sz w:val="32"/>
          <w:szCs w:val="32"/>
        </w:rPr>
      </w:pPr>
    </w:p>
    <w:p w14:paraId="4F994A52" w14:textId="77777777" w:rsidR="00580AEF" w:rsidRDefault="00580AEF" w:rsidP="00C15893">
      <w:pPr>
        <w:jc w:val="center"/>
        <w:rPr>
          <w:b/>
          <w:bCs/>
          <w:color w:val="FF0000"/>
          <w:sz w:val="32"/>
          <w:szCs w:val="32"/>
        </w:rPr>
      </w:pPr>
    </w:p>
    <w:p w14:paraId="46C50661" w14:textId="77777777" w:rsidR="00580AEF" w:rsidRDefault="00580AEF" w:rsidP="00C15893">
      <w:pPr>
        <w:jc w:val="center"/>
        <w:rPr>
          <w:b/>
          <w:bCs/>
          <w:color w:val="FF0000"/>
          <w:sz w:val="32"/>
          <w:szCs w:val="32"/>
        </w:rPr>
      </w:pPr>
    </w:p>
    <w:p w14:paraId="0F9281DF" w14:textId="77777777" w:rsidR="00580AEF" w:rsidRDefault="00580AEF" w:rsidP="00C15893">
      <w:pPr>
        <w:jc w:val="center"/>
        <w:rPr>
          <w:b/>
          <w:bCs/>
          <w:color w:val="FF0000"/>
          <w:sz w:val="32"/>
          <w:szCs w:val="32"/>
        </w:rPr>
      </w:pPr>
    </w:p>
    <w:p w14:paraId="028CF832" w14:textId="77777777" w:rsidR="00580AEF" w:rsidRDefault="00580AEF" w:rsidP="00C15893">
      <w:pPr>
        <w:jc w:val="center"/>
        <w:rPr>
          <w:b/>
          <w:bCs/>
          <w:color w:val="FF0000"/>
          <w:sz w:val="32"/>
          <w:szCs w:val="32"/>
        </w:rPr>
      </w:pPr>
    </w:p>
    <w:p w14:paraId="751A41C5" w14:textId="77777777" w:rsidR="00580AEF" w:rsidRDefault="00580AEF" w:rsidP="00C15893">
      <w:pPr>
        <w:jc w:val="center"/>
        <w:rPr>
          <w:b/>
          <w:bCs/>
          <w:color w:val="FF0000"/>
          <w:sz w:val="32"/>
          <w:szCs w:val="32"/>
        </w:rPr>
      </w:pPr>
    </w:p>
    <w:p w14:paraId="0B5A17D6" w14:textId="77777777" w:rsidR="00580AEF" w:rsidRDefault="00580AEF" w:rsidP="00C15893">
      <w:pPr>
        <w:jc w:val="center"/>
        <w:rPr>
          <w:b/>
          <w:bCs/>
          <w:color w:val="FF0000"/>
          <w:sz w:val="32"/>
          <w:szCs w:val="32"/>
        </w:rPr>
      </w:pPr>
    </w:p>
    <w:p w14:paraId="1A511B20" w14:textId="77777777" w:rsidR="00580AEF" w:rsidRDefault="00580AEF" w:rsidP="00C15893">
      <w:pPr>
        <w:jc w:val="center"/>
        <w:rPr>
          <w:b/>
          <w:bCs/>
          <w:color w:val="FF0000"/>
          <w:sz w:val="32"/>
          <w:szCs w:val="32"/>
        </w:rPr>
      </w:pPr>
    </w:p>
    <w:p w14:paraId="348A5ED0" w14:textId="77777777" w:rsidR="00580AEF" w:rsidRDefault="00580AEF" w:rsidP="00C15893">
      <w:pPr>
        <w:jc w:val="center"/>
        <w:rPr>
          <w:b/>
          <w:bCs/>
          <w:color w:val="FF0000"/>
          <w:sz w:val="32"/>
          <w:szCs w:val="32"/>
        </w:rPr>
      </w:pPr>
    </w:p>
    <w:p w14:paraId="3B641047" w14:textId="77777777" w:rsidR="00580AEF" w:rsidRDefault="00580AEF" w:rsidP="00C15893">
      <w:pPr>
        <w:jc w:val="center"/>
        <w:rPr>
          <w:b/>
          <w:bCs/>
          <w:color w:val="FF0000"/>
          <w:sz w:val="32"/>
          <w:szCs w:val="32"/>
        </w:rPr>
      </w:pPr>
    </w:p>
    <w:p w14:paraId="08D14EE9" w14:textId="77777777" w:rsidR="00580AEF" w:rsidRDefault="00580AEF" w:rsidP="00C15893">
      <w:pPr>
        <w:jc w:val="center"/>
        <w:rPr>
          <w:b/>
          <w:bCs/>
          <w:color w:val="FF0000"/>
          <w:sz w:val="32"/>
          <w:szCs w:val="32"/>
        </w:rPr>
      </w:pPr>
    </w:p>
    <w:p w14:paraId="60CCEF53" w14:textId="6CCDEAA7" w:rsidR="00580AEF" w:rsidRPr="00A231D1" w:rsidRDefault="00037E5F" w:rsidP="00A231D1">
      <w:pPr>
        <w:jc w:val="center"/>
        <w:rPr>
          <w:b/>
          <w:bCs/>
          <w:color w:val="FF0000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B8C9F7B" wp14:editId="475396D3">
                <wp:simplePos x="0" y="0"/>
                <wp:positionH relativeFrom="column">
                  <wp:posOffset>1120140</wp:posOffset>
                </wp:positionH>
                <wp:positionV relativeFrom="paragraph">
                  <wp:posOffset>-114300</wp:posOffset>
                </wp:positionV>
                <wp:extent cx="4234180" cy="779780"/>
                <wp:effectExtent l="19050" t="24130" r="23495" b="24765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4180" cy="77978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6082AC" id="Rectangle 4" o:spid="_x0000_s1026" style="position:absolute;margin-left:88.2pt;margin-top:-9pt;width:333.4pt;height:61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" filled="f" strokecolor="red" strokeweight="3pt">
                <v:stroke linestyle="thinThin"/>
              </v:rect>
            </w:pict>
          </mc:Fallback>
        </mc:AlternateContent>
      </w:r>
      <w:r w:rsidR="00580AEF" w:rsidRPr="00564403">
        <w:rPr>
          <w:b/>
          <w:bCs/>
          <w:color w:val="FF0000"/>
          <w:sz w:val="32"/>
          <w:szCs w:val="32"/>
        </w:rPr>
        <w:t xml:space="preserve">CI : </w:t>
      </w:r>
      <w:r w:rsidR="00580AEF" w:rsidRPr="00A231D1">
        <w:rPr>
          <w:b/>
          <w:bCs/>
          <w:color w:val="FF0000"/>
          <w:sz w:val="32"/>
          <w:szCs w:val="32"/>
        </w:rPr>
        <w:t>TRAITEMENT DES DONNEES</w:t>
      </w:r>
    </w:p>
    <w:p w14:paraId="31062336" w14:textId="1FE2F0A7" w:rsidR="00580AEF" w:rsidRPr="00C15893" w:rsidRDefault="00580AEF" w:rsidP="00A231D1">
      <w:pPr>
        <w:jc w:val="center"/>
        <w:rPr>
          <w:b/>
          <w:bCs/>
          <w:color w:val="FF0000"/>
          <w:sz w:val="32"/>
          <w:szCs w:val="32"/>
        </w:rPr>
      </w:pPr>
      <w:r w:rsidRPr="00A231D1">
        <w:rPr>
          <w:b/>
          <w:bCs/>
          <w:color w:val="FF0000"/>
          <w:sz w:val="32"/>
          <w:szCs w:val="32"/>
        </w:rPr>
        <w:t xml:space="preserve">TP : </w:t>
      </w:r>
      <w:r>
        <w:rPr>
          <w:b/>
          <w:bCs/>
          <w:color w:val="FF0000"/>
          <w:sz w:val="32"/>
          <w:szCs w:val="32"/>
        </w:rPr>
        <w:t>IP</w:t>
      </w:r>
      <w:r w:rsidR="007479EF">
        <w:rPr>
          <w:b/>
          <w:bCs/>
          <w:color w:val="FF0000"/>
          <w:sz w:val="32"/>
          <w:szCs w:val="32"/>
        </w:rPr>
        <w:t>TV</w:t>
      </w:r>
    </w:p>
    <w:p w14:paraId="2F5F2B3B" w14:textId="77777777" w:rsidR="00580AEF" w:rsidRDefault="00580AEF" w:rsidP="00C15893"/>
    <w:p w14:paraId="710A3D63" w14:textId="77777777" w:rsidR="00580AEF" w:rsidRPr="009B5A01" w:rsidRDefault="00580AEF" w:rsidP="00C15893">
      <w:pPr>
        <w:rPr>
          <w:color w:val="3366FF"/>
          <w:sz w:val="24"/>
          <w:szCs w:val="24"/>
          <w:u w:val="single"/>
        </w:rPr>
      </w:pPr>
      <w:r w:rsidRPr="009B5A01">
        <w:rPr>
          <w:color w:val="3366FF"/>
          <w:sz w:val="24"/>
          <w:szCs w:val="24"/>
          <w:u w:val="single"/>
        </w:rPr>
        <w:t>Mise en situation :</w:t>
      </w:r>
    </w:p>
    <w:p w14:paraId="30E1FFB1" w14:textId="46235A23" w:rsidR="00580AEF" w:rsidRDefault="00580AEF" w:rsidP="00D24468">
      <w:pPr>
        <w:jc w:val="both"/>
      </w:pPr>
      <w:r>
        <w:t xml:space="preserve">Vous êtes technicien en </w:t>
      </w:r>
      <w:r w:rsidR="00F75584">
        <w:t>télécommunication</w:t>
      </w:r>
      <w:r>
        <w:t xml:space="preserve"> et vous </w:t>
      </w:r>
      <w:r w:rsidR="00F75584">
        <w:t>devez</w:t>
      </w:r>
      <w:r>
        <w:t xml:space="preserve"> installer et paramétrer un </w:t>
      </w:r>
      <w:r w:rsidR="008E1555">
        <w:t xml:space="preserve">réseau avec un serveur </w:t>
      </w:r>
      <w:r>
        <w:t>IP</w:t>
      </w:r>
      <w:r w:rsidR="00555846">
        <w:t>TV</w:t>
      </w:r>
      <w:r w:rsidR="00443BFE">
        <w:t xml:space="preserve"> TNT </w:t>
      </w:r>
      <w:r w:rsidR="008E1555">
        <w:t xml:space="preserve">pour un </w:t>
      </w:r>
      <w:r w:rsidR="000A1733">
        <w:t>hôtel</w:t>
      </w:r>
      <w:r>
        <w:t>. Ce</w:t>
      </w:r>
      <w:r w:rsidR="00443BFE">
        <w:t>s</w:t>
      </w:r>
      <w:r>
        <w:t xml:space="preserve"> serveur</w:t>
      </w:r>
      <w:r w:rsidR="00443BFE">
        <w:t>s</w:t>
      </w:r>
      <w:r>
        <w:t xml:space="preserve"> permet</w:t>
      </w:r>
      <w:r w:rsidR="00443BFE">
        <w:t>tront de diffuser des chaines de télévisions terrestre en multicast.</w:t>
      </w:r>
      <w:r>
        <w:t xml:space="preserve"> Vous allez devoir :</w:t>
      </w:r>
    </w:p>
    <w:p w14:paraId="691B0589" w14:textId="512BED67" w:rsidR="00580AEF" w:rsidRDefault="00C02FF9" w:rsidP="001A0344">
      <w:pPr>
        <w:numPr>
          <w:ilvl w:val="0"/>
          <w:numId w:val="2"/>
        </w:numPr>
        <w:jc w:val="both"/>
      </w:pPr>
      <w:r>
        <w:t xml:space="preserve">Configurer le </w:t>
      </w:r>
      <w:r w:rsidR="00580AEF">
        <w:t>réseau,</w:t>
      </w:r>
    </w:p>
    <w:p w14:paraId="4CB0499C" w14:textId="24A92424" w:rsidR="00580AEF" w:rsidRDefault="006E501C" w:rsidP="001A0344">
      <w:pPr>
        <w:numPr>
          <w:ilvl w:val="0"/>
          <w:numId w:val="2"/>
        </w:numPr>
        <w:jc w:val="both"/>
      </w:pPr>
      <w:r>
        <w:t>Paramétrer le serveur</w:t>
      </w:r>
      <w:r w:rsidR="00443BFE">
        <w:t xml:space="preserve"> IPTV</w:t>
      </w:r>
      <w:r>
        <w:t>,</w:t>
      </w:r>
    </w:p>
    <w:p w14:paraId="2204D4A5" w14:textId="77777777" w:rsidR="00580AEF" w:rsidRDefault="00580AEF" w:rsidP="001A0344">
      <w:pPr>
        <w:numPr>
          <w:ilvl w:val="0"/>
          <w:numId w:val="2"/>
        </w:numPr>
        <w:jc w:val="both"/>
      </w:pPr>
      <w:r>
        <w:t>Effectuer un test concret par rapport au système.</w:t>
      </w:r>
    </w:p>
    <w:p w14:paraId="2E5E71CB" w14:textId="77777777" w:rsidR="00580AEF" w:rsidRPr="002379A6" w:rsidRDefault="00580AEF" w:rsidP="009A36C2">
      <w:pPr>
        <w:jc w:val="both"/>
        <w:rPr>
          <w:sz w:val="16"/>
          <w:szCs w:val="16"/>
        </w:rPr>
      </w:pPr>
    </w:p>
    <w:p w14:paraId="784046E5" w14:textId="77777777" w:rsidR="00580AEF" w:rsidRPr="009B5A01" w:rsidRDefault="00580AEF" w:rsidP="009A36C2">
      <w:pPr>
        <w:rPr>
          <w:color w:val="3366FF"/>
          <w:sz w:val="24"/>
          <w:szCs w:val="24"/>
          <w:u w:val="single"/>
        </w:rPr>
      </w:pPr>
      <w:r>
        <w:rPr>
          <w:color w:val="3366FF"/>
          <w:sz w:val="24"/>
          <w:szCs w:val="24"/>
          <w:u w:val="single"/>
        </w:rPr>
        <w:t>Vous disposez</w:t>
      </w:r>
      <w:r w:rsidRPr="009B5A01">
        <w:rPr>
          <w:color w:val="3366FF"/>
          <w:sz w:val="24"/>
          <w:szCs w:val="24"/>
          <w:u w:val="single"/>
        </w:rPr>
        <w:t> :</w:t>
      </w:r>
    </w:p>
    <w:p w14:paraId="54ECAA57" w14:textId="385E6357" w:rsidR="00580AEF" w:rsidRDefault="000A1733" w:rsidP="006A5A5D">
      <w:pPr>
        <w:numPr>
          <w:ilvl w:val="0"/>
          <w:numId w:val="1"/>
        </w:numPr>
      </w:pPr>
      <w:r>
        <w:t>D’</w:t>
      </w:r>
      <w:r w:rsidR="00580AEF">
        <w:t>ordinateur</w:t>
      </w:r>
      <w:r w:rsidR="00C02FF9">
        <w:t>s</w:t>
      </w:r>
      <w:r w:rsidR="00580AEF">
        <w:t xml:space="preserve"> type PC</w:t>
      </w:r>
    </w:p>
    <w:p w14:paraId="071AE8A5" w14:textId="192ADBEF" w:rsidR="00580AEF" w:rsidRDefault="00580AEF" w:rsidP="006A5A5D">
      <w:pPr>
        <w:numPr>
          <w:ilvl w:val="0"/>
          <w:numId w:val="1"/>
        </w:numPr>
      </w:pPr>
      <w:r>
        <w:t xml:space="preserve">Un </w:t>
      </w:r>
      <w:r w:rsidR="00443BFE">
        <w:t>serveur IPTV</w:t>
      </w:r>
    </w:p>
    <w:p w14:paraId="5DD7C657" w14:textId="4D7936C6" w:rsidR="006E501C" w:rsidRDefault="006E501C" w:rsidP="006A5A5D">
      <w:pPr>
        <w:numPr>
          <w:ilvl w:val="0"/>
          <w:numId w:val="1"/>
        </w:numPr>
      </w:pPr>
      <w:r>
        <w:t xml:space="preserve">Un </w:t>
      </w:r>
      <w:r w:rsidR="00443BFE">
        <w:t>SET</w:t>
      </w:r>
      <w:r w:rsidR="00076956">
        <w:t xml:space="preserve"> TOP</w:t>
      </w:r>
      <w:r w:rsidR="00443BFE">
        <w:t xml:space="preserve"> BOX permettant de convertir le flux vidéo multicast en HDMI</w:t>
      </w:r>
    </w:p>
    <w:p w14:paraId="56348A20" w14:textId="4AF856CC" w:rsidR="00C02FF9" w:rsidRDefault="00C02FF9" w:rsidP="006A5A5D">
      <w:pPr>
        <w:numPr>
          <w:ilvl w:val="0"/>
          <w:numId w:val="1"/>
        </w:numPr>
      </w:pPr>
      <w:r>
        <w:t xml:space="preserve">Un </w:t>
      </w:r>
      <w:r w:rsidR="00443BFE">
        <w:t>téléviseur équipé d’une prise HDMI</w:t>
      </w:r>
    </w:p>
    <w:p w14:paraId="61C5CEA5" w14:textId="549B47DC" w:rsidR="002D7558" w:rsidRDefault="007E5F8E" w:rsidP="006A5A5D">
      <w:pPr>
        <w:numPr>
          <w:ilvl w:val="0"/>
          <w:numId w:val="1"/>
        </w:numPr>
      </w:pPr>
      <w:r>
        <w:t>1</w:t>
      </w:r>
      <w:r w:rsidR="002D7558">
        <w:t xml:space="preserve"> Routeur </w:t>
      </w:r>
      <w:r w:rsidR="000A1733">
        <w:t>Cisco</w:t>
      </w:r>
    </w:p>
    <w:p w14:paraId="642094F7" w14:textId="33A161A6" w:rsidR="007E5F8E" w:rsidRDefault="007E5F8E" w:rsidP="006A5A5D">
      <w:pPr>
        <w:numPr>
          <w:ilvl w:val="0"/>
          <w:numId w:val="1"/>
        </w:numPr>
      </w:pPr>
      <w:r>
        <w:t>1 commutateur Cisco</w:t>
      </w:r>
    </w:p>
    <w:p w14:paraId="2E5BAB61" w14:textId="77777777" w:rsidR="00580AEF" w:rsidRPr="002379A6" w:rsidRDefault="00580AEF" w:rsidP="009A36C2">
      <w:pPr>
        <w:rPr>
          <w:sz w:val="16"/>
          <w:szCs w:val="16"/>
        </w:rPr>
      </w:pPr>
    </w:p>
    <w:p w14:paraId="0DCA6CE0" w14:textId="77777777" w:rsidR="00580AEF" w:rsidRPr="009B5A01" w:rsidRDefault="00580AEF" w:rsidP="009A36C2">
      <w:pPr>
        <w:rPr>
          <w:color w:val="3366FF"/>
          <w:sz w:val="24"/>
          <w:szCs w:val="24"/>
          <w:u w:val="single"/>
        </w:rPr>
      </w:pPr>
      <w:r>
        <w:rPr>
          <w:color w:val="3366FF"/>
          <w:sz w:val="24"/>
          <w:szCs w:val="24"/>
          <w:u w:val="single"/>
        </w:rPr>
        <w:t>Pré requis</w:t>
      </w:r>
      <w:r w:rsidRPr="009B5A01">
        <w:rPr>
          <w:color w:val="3366FF"/>
          <w:sz w:val="24"/>
          <w:szCs w:val="24"/>
          <w:u w:val="single"/>
        </w:rPr>
        <w:t> :</w:t>
      </w:r>
    </w:p>
    <w:p w14:paraId="29BF8F8A" w14:textId="77777777" w:rsidR="00580AEF" w:rsidRDefault="00580AEF" w:rsidP="009A36C2">
      <w:pPr>
        <w:numPr>
          <w:ilvl w:val="0"/>
          <w:numId w:val="1"/>
        </w:numPr>
      </w:pPr>
      <w:r>
        <w:t>Adressage et masque de réseau.</w:t>
      </w:r>
    </w:p>
    <w:p w14:paraId="5BB987C0" w14:textId="624EBBCC" w:rsidR="002D7558" w:rsidRDefault="00443BFE" w:rsidP="009A36C2">
      <w:pPr>
        <w:numPr>
          <w:ilvl w:val="0"/>
          <w:numId w:val="1"/>
        </w:numPr>
      </w:pPr>
      <w:r>
        <w:t>Définition des adresses multicast.</w:t>
      </w:r>
    </w:p>
    <w:p w14:paraId="34F26385" w14:textId="77777777" w:rsidR="00580AEF" w:rsidRPr="002379A6" w:rsidRDefault="00580AEF" w:rsidP="00F56C22">
      <w:pPr>
        <w:rPr>
          <w:sz w:val="16"/>
          <w:szCs w:val="16"/>
        </w:rPr>
      </w:pPr>
    </w:p>
    <w:p w14:paraId="51E0BC9B" w14:textId="77777777" w:rsidR="00580AEF" w:rsidRPr="009B5A01" w:rsidRDefault="00580AEF" w:rsidP="00CE5B43">
      <w:pPr>
        <w:rPr>
          <w:color w:val="3366FF"/>
          <w:sz w:val="24"/>
          <w:szCs w:val="24"/>
          <w:u w:val="single"/>
        </w:rPr>
      </w:pPr>
      <w:r>
        <w:rPr>
          <w:color w:val="3366FF"/>
          <w:sz w:val="24"/>
          <w:szCs w:val="24"/>
          <w:u w:val="single"/>
        </w:rPr>
        <w:t>Activités :</w:t>
      </w:r>
    </w:p>
    <w:p w14:paraId="35B0779A" w14:textId="77777777" w:rsidR="00580AEF" w:rsidRDefault="00580AEF" w:rsidP="00D32AD0">
      <w:pPr>
        <w:rPr>
          <w:b/>
          <w:bCs/>
        </w:rPr>
      </w:pPr>
    </w:p>
    <w:p w14:paraId="02BD907E" w14:textId="74B38FB8" w:rsidR="00580AEF" w:rsidRPr="00D3305D" w:rsidRDefault="00580AEF" w:rsidP="00DB2D0B">
      <w:pPr>
        <w:numPr>
          <w:ilvl w:val="0"/>
          <w:numId w:val="1"/>
        </w:numPr>
        <w:autoSpaceDE w:val="0"/>
        <w:autoSpaceDN w:val="0"/>
        <w:adjustRightInd w:val="0"/>
      </w:pPr>
      <w:r w:rsidRPr="00D3305D">
        <w:t>A1-</w:t>
      </w:r>
      <w:r w:rsidR="00A1558E">
        <w:t>2</w:t>
      </w:r>
      <w:r w:rsidRPr="00D3305D">
        <w:t xml:space="preserve"> : préparer, intégrer, assembler, </w:t>
      </w:r>
      <w:r w:rsidR="00A1558E">
        <w:t>interconnecter</w:t>
      </w:r>
      <w:r w:rsidRPr="00D3305D">
        <w:t xml:space="preserve"> les matériels</w:t>
      </w:r>
    </w:p>
    <w:p w14:paraId="3D5CDBCF" w14:textId="61B3661A" w:rsidR="00580AEF" w:rsidRPr="00D3305D" w:rsidRDefault="00580AEF" w:rsidP="00DB2D0B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D3305D">
        <w:t>A1-</w:t>
      </w:r>
      <w:r w:rsidR="00A1558E">
        <w:t>3</w:t>
      </w:r>
      <w:r w:rsidRPr="00D3305D">
        <w:t xml:space="preserve"> : intégrer les logiciels</w:t>
      </w:r>
    </w:p>
    <w:p w14:paraId="2E696A38" w14:textId="4B411BDA" w:rsidR="00580AEF" w:rsidRPr="00267243" w:rsidRDefault="00580AEF" w:rsidP="00DB2D0B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D3305D">
        <w:t>A1-</w:t>
      </w:r>
      <w:r w:rsidR="00153D29">
        <w:t>4</w:t>
      </w:r>
      <w:r w:rsidRPr="00D3305D">
        <w:t xml:space="preserve"> : tester et valider</w:t>
      </w:r>
    </w:p>
    <w:p w14:paraId="5CAF33E3" w14:textId="591C4159" w:rsidR="00580AEF" w:rsidRPr="00D3305D" w:rsidRDefault="00580AEF" w:rsidP="00D3305D">
      <w:pPr>
        <w:pStyle w:val="Paragraphedeliste"/>
        <w:numPr>
          <w:ilvl w:val="0"/>
          <w:numId w:val="1"/>
        </w:numPr>
        <w:jc w:val="both"/>
      </w:pPr>
      <w:r w:rsidRPr="00D3305D">
        <w:t>A2-</w:t>
      </w:r>
      <w:r w:rsidR="00A1558E">
        <w:t>4</w:t>
      </w:r>
      <w:r w:rsidRPr="00D3305D">
        <w:t xml:space="preserve"> :</w:t>
      </w:r>
      <w:r w:rsidR="00A1558E">
        <w:t xml:space="preserve"> implanter, poser des appareillages et équipements d’interconnexion</w:t>
      </w:r>
    </w:p>
    <w:p w14:paraId="4866714B" w14:textId="77777777" w:rsidR="00580AEF" w:rsidRPr="00F75584" w:rsidRDefault="00580AEF" w:rsidP="00267243">
      <w:pPr>
        <w:rPr>
          <w:sz w:val="18"/>
          <w:lang w:eastAsia="en-US"/>
        </w:rPr>
      </w:pPr>
    </w:p>
    <w:p w14:paraId="1D151E51" w14:textId="77777777" w:rsidR="00580AEF" w:rsidRPr="009B5A01" w:rsidRDefault="00580AEF" w:rsidP="002379A6">
      <w:pPr>
        <w:rPr>
          <w:color w:val="3366FF"/>
          <w:sz w:val="24"/>
          <w:szCs w:val="24"/>
          <w:u w:val="single"/>
        </w:rPr>
      </w:pPr>
      <w:r>
        <w:rPr>
          <w:color w:val="3366FF"/>
          <w:sz w:val="24"/>
          <w:szCs w:val="24"/>
          <w:u w:val="single"/>
        </w:rPr>
        <w:t>Compétences :</w:t>
      </w:r>
    </w:p>
    <w:p w14:paraId="4E38DB9F" w14:textId="77777777" w:rsidR="00580AEF" w:rsidRPr="00F75584" w:rsidRDefault="00580AEF" w:rsidP="00AD3C65">
      <w:pPr>
        <w:autoSpaceDE w:val="0"/>
        <w:autoSpaceDN w:val="0"/>
        <w:adjustRightInd w:val="0"/>
        <w:jc w:val="both"/>
        <w:rPr>
          <w:b/>
          <w:bCs/>
          <w:sz w:val="18"/>
        </w:rPr>
      </w:pPr>
    </w:p>
    <w:p w14:paraId="764E4690" w14:textId="5728A8A6" w:rsidR="00580AEF" w:rsidRPr="002379A6" w:rsidRDefault="00580AEF" w:rsidP="00AD3C65">
      <w:pPr>
        <w:autoSpaceDE w:val="0"/>
        <w:autoSpaceDN w:val="0"/>
        <w:adjustRightInd w:val="0"/>
        <w:jc w:val="both"/>
        <w:rPr>
          <w:b/>
          <w:bCs/>
          <w:color w:val="00B050"/>
          <w:lang w:eastAsia="en-US"/>
        </w:rPr>
      </w:pPr>
      <w:r w:rsidRPr="00AD3C65">
        <w:rPr>
          <w:b/>
          <w:bCs/>
        </w:rPr>
        <w:t>C1</w:t>
      </w:r>
      <w:r w:rsidRPr="002379A6">
        <w:rPr>
          <w:b/>
          <w:bCs/>
          <w:color w:val="00B050"/>
        </w:rPr>
        <w:t> </w:t>
      </w:r>
      <w:r w:rsidRPr="00AD3C65">
        <w:rPr>
          <w:b/>
          <w:bCs/>
        </w:rPr>
        <w:t>:</w:t>
      </w:r>
      <w:r w:rsidRPr="002379A6">
        <w:rPr>
          <w:b/>
          <w:bCs/>
          <w:color w:val="00B050"/>
        </w:rPr>
        <w:t xml:space="preserve"> </w:t>
      </w:r>
      <w:r w:rsidRPr="00AD3C65">
        <w:rPr>
          <w:b/>
          <w:bCs/>
        </w:rPr>
        <w:t xml:space="preserve">RECHERCHER ET EXPLOITER DES DOCUMENTS ET INFORMATIONS, AFIN DE CONTRIBUER </w:t>
      </w:r>
      <w:r w:rsidR="00A70668" w:rsidRPr="00AD3C65">
        <w:rPr>
          <w:b/>
          <w:bCs/>
        </w:rPr>
        <w:t>À</w:t>
      </w:r>
      <w:r>
        <w:rPr>
          <w:b/>
          <w:bCs/>
        </w:rPr>
        <w:t xml:space="preserve"> </w:t>
      </w:r>
      <w:r w:rsidRPr="00AD3C65">
        <w:rPr>
          <w:b/>
          <w:bCs/>
        </w:rPr>
        <w:t>L’ELABORATION D’UN PROJET D’EQUIPEMENT ET/OU D’INSTALLATION D’UN SYSTEME</w:t>
      </w:r>
    </w:p>
    <w:p w14:paraId="33F6006B" w14:textId="77777777" w:rsidR="00580AEF" w:rsidRPr="009A4C21" w:rsidRDefault="00580AEF" w:rsidP="002379A6">
      <w:pPr>
        <w:numPr>
          <w:ilvl w:val="0"/>
          <w:numId w:val="1"/>
        </w:numPr>
        <w:ind w:left="714" w:hanging="357"/>
        <w:rPr>
          <w:color w:val="00B050"/>
          <w:lang w:eastAsia="en-US"/>
        </w:rPr>
      </w:pPr>
      <w:r w:rsidRPr="00AD3C65">
        <w:t>C1-1</w:t>
      </w:r>
      <w:r>
        <w:rPr>
          <w:color w:val="00B050"/>
        </w:rPr>
        <w:t xml:space="preserve"> : </w:t>
      </w:r>
      <w:r w:rsidRPr="00AD3C65">
        <w:t>Appréhender la mise en œuvre d’un projet d’installation d’un système</w:t>
      </w:r>
    </w:p>
    <w:p w14:paraId="7F7AD751" w14:textId="77777777" w:rsidR="00580AEF" w:rsidRDefault="00580AEF" w:rsidP="009A4C21">
      <w:pPr>
        <w:rPr>
          <w:b/>
          <w:bCs/>
        </w:rPr>
      </w:pPr>
    </w:p>
    <w:p w14:paraId="26A34573" w14:textId="77777777" w:rsidR="00580AEF" w:rsidRDefault="00580AEF" w:rsidP="009A4C21">
      <w:pPr>
        <w:rPr>
          <w:b/>
          <w:bCs/>
        </w:rPr>
      </w:pPr>
      <w:r w:rsidRPr="009A4C21">
        <w:rPr>
          <w:b/>
          <w:bCs/>
        </w:rPr>
        <w:t>C3 : PREPARER LES EQUIPEMENTS EN VUE D’UNE INSTALLATION</w:t>
      </w:r>
    </w:p>
    <w:p w14:paraId="60AC0C8A" w14:textId="28788771" w:rsidR="00580AEF" w:rsidRPr="009A4C21" w:rsidRDefault="00580AEF" w:rsidP="009A4C21">
      <w:pPr>
        <w:pStyle w:val="Paragraphedeliste"/>
        <w:numPr>
          <w:ilvl w:val="0"/>
          <w:numId w:val="1"/>
        </w:numPr>
        <w:autoSpaceDE w:val="0"/>
        <w:autoSpaceDN w:val="0"/>
        <w:adjustRightInd w:val="0"/>
      </w:pPr>
      <w:r w:rsidRPr="009A4C21">
        <w:t>C3-</w:t>
      </w:r>
      <w:r w:rsidR="00A1558E">
        <w:t>2</w:t>
      </w:r>
      <w:r>
        <w:t xml:space="preserve"> : </w:t>
      </w:r>
      <w:r w:rsidRPr="009A4C21">
        <w:t>Réaliser l’intégration logicielle d’un équipement</w:t>
      </w:r>
    </w:p>
    <w:p w14:paraId="4369FA13" w14:textId="5BC705F5" w:rsidR="00580AEF" w:rsidRPr="009A4C21" w:rsidRDefault="00580AEF" w:rsidP="009A4C21">
      <w:pPr>
        <w:numPr>
          <w:ilvl w:val="0"/>
          <w:numId w:val="1"/>
        </w:numPr>
        <w:ind w:left="714" w:hanging="357"/>
        <w:rPr>
          <w:color w:val="00B050"/>
          <w:lang w:eastAsia="en-US"/>
        </w:rPr>
      </w:pPr>
      <w:r w:rsidRPr="009A4C21">
        <w:t>C3-</w:t>
      </w:r>
      <w:r w:rsidR="00A1558E">
        <w:t>3</w:t>
      </w:r>
      <w:r>
        <w:t xml:space="preserve"> : </w:t>
      </w:r>
      <w:r w:rsidRPr="009A4C21">
        <w:t>Effectuer les tests nécessaires à la validation du fonctionnement des équipements</w:t>
      </w:r>
    </w:p>
    <w:p w14:paraId="53AB92FA" w14:textId="77777777" w:rsidR="00580AEF" w:rsidRPr="00F75584" w:rsidRDefault="00580AEF" w:rsidP="002379A6">
      <w:pPr>
        <w:rPr>
          <w:b/>
          <w:bCs/>
          <w:sz w:val="18"/>
        </w:rPr>
      </w:pPr>
    </w:p>
    <w:p w14:paraId="7832661F" w14:textId="77777777" w:rsidR="00580AEF" w:rsidRPr="009A4C21" w:rsidRDefault="00580AEF" w:rsidP="002379A6">
      <w:pPr>
        <w:rPr>
          <w:b/>
          <w:bCs/>
          <w:color w:val="00B050"/>
        </w:rPr>
      </w:pPr>
      <w:r w:rsidRPr="009A4C21">
        <w:rPr>
          <w:b/>
          <w:bCs/>
        </w:rPr>
        <w:t>C4</w:t>
      </w:r>
      <w:r w:rsidRPr="009A4C21">
        <w:rPr>
          <w:b/>
          <w:bCs/>
          <w:color w:val="00B050"/>
        </w:rPr>
        <w:t> </w:t>
      </w:r>
      <w:r w:rsidRPr="009A4C21">
        <w:rPr>
          <w:b/>
          <w:bCs/>
        </w:rPr>
        <w:t>:</w:t>
      </w:r>
      <w:r w:rsidRPr="009A4C21">
        <w:rPr>
          <w:b/>
          <w:bCs/>
          <w:color w:val="00B050"/>
        </w:rPr>
        <w:t xml:space="preserve"> </w:t>
      </w:r>
      <w:r w:rsidRPr="009A4C21">
        <w:rPr>
          <w:b/>
          <w:bCs/>
        </w:rPr>
        <w:t>INSTALLER ET METTRE EN OEUVRE LES EQUIPEMENTS</w:t>
      </w:r>
    </w:p>
    <w:p w14:paraId="4084A348" w14:textId="4851F989" w:rsidR="00580AEF" w:rsidRPr="009A4C21" w:rsidRDefault="00580AEF" w:rsidP="002379A6">
      <w:pPr>
        <w:numPr>
          <w:ilvl w:val="0"/>
          <w:numId w:val="1"/>
        </w:numPr>
        <w:rPr>
          <w:color w:val="00B050"/>
        </w:rPr>
      </w:pPr>
      <w:r w:rsidRPr="009A4C21">
        <w:t>C4-</w:t>
      </w:r>
      <w:r w:rsidR="00A1558E">
        <w:t>4</w:t>
      </w:r>
      <w:r w:rsidRPr="009A4C21">
        <w:t> : Installer</w:t>
      </w:r>
      <w:r w:rsidR="00A1558E">
        <w:t>, configurer les éléments du système et vérifier la conformité du fonctionnement</w:t>
      </w:r>
    </w:p>
    <w:p w14:paraId="3B78C9EA" w14:textId="77777777" w:rsidR="00580AEF" w:rsidRPr="00F75584" w:rsidRDefault="00580AEF" w:rsidP="009A4C21">
      <w:pPr>
        <w:rPr>
          <w:b/>
          <w:bCs/>
          <w:sz w:val="18"/>
        </w:rPr>
      </w:pPr>
    </w:p>
    <w:p w14:paraId="23E6D7CC" w14:textId="77777777" w:rsidR="00580AEF" w:rsidRPr="009A4C21" w:rsidRDefault="00580AEF" w:rsidP="009A4C21">
      <w:pPr>
        <w:rPr>
          <w:color w:val="00B050"/>
        </w:rPr>
      </w:pPr>
      <w:r w:rsidRPr="009A4C21">
        <w:rPr>
          <w:b/>
          <w:bCs/>
        </w:rPr>
        <w:t>C5 : ASSURER LA MAINTENANCE DE TOUT OU PARTIE D’UNE INSTALLATION</w:t>
      </w:r>
    </w:p>
    <w:p w14:paraId="69F17304" w14:textId="6EB2FB70" w:rsidR="00580AEF" w:rsidRPr="009A4C21" w:rsidRDefault="00580AEF" w:rsidP="002379A6">
      <w:pPr>
        <w:numPr>
          <w:ilvl w:val="0"/>
          <w:numId w:val="1"/>
        </w:numPr>
        <w:rPr>
          <w:color w:val="00B050"/>
        </w:rPr>
      </w:pPr>
      <w:r w:rsidRPr="009A4C21">
        <w:t>C5-</w:t>
      </w:r>
      <w:r w:rsidR="00A1558E">
        <w:t>5</w:t>
      </w:r>
      <w:r w:rsidRPr="009A4C21">
        <w:t xml:space="preserve"> : Vérifier le fonctionnement des matériels et logiciels </w:t>
      </w:r>
      <w:r w:rsidR="00A1558E">
        <w:t>identifiés puis de l’installation</w:t>
      </w:r>
    </w:p>
    <w:p w14:paraId="4A50607C" w14:textId="77777777" w:rsidR="00580AEF" w:rsidRPr="002379A6" w:rsidRDefault="00580AEF" w:rsidP="002379A6">
      <w:pPr>
        <w:rPr>
          <w:lang w:eastAsia="en-US"/>
        </w:rPr>
        <w:sectPr w:rsidR="00580AEF" w:rsidRPr="002379A6" w:rsidSect="00CE5B43">
          <w:headerReference w:type="default" r:id="rId8"/>
          <w:footerReference w:type="default" r:id="rId9"/>
          <w:pgSz w:w="23814" w:h="16840" w:orient="landscape" w:code="8"/>
          <w:pgMar w:top="1418" w:right="1418" w:bottom="1077" w:left="1418" w:header="709" w:footer="709" w:gutter="0"/>
          <w:cols w:num="2" w:space="709"/>
          <w:docGrid w:linePitch="360"/>
        </w:sectPr>
      </w:pPr>
    </w:p>
    <w:p w14:paraId="089257CE" w14:textId="269C9AE8" w:rsidR="00580AEF" w:rsidRPr="00C03F3B" w:rsidRDefault="00037E5F" w:rsidP="00564403">
      <w:pPr>
        <w:jc w:val="center"/>
        <w:rPr>
          <w:b/>
          <w:bCs/>
          <w:color w:val="FF000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CCF26E0" wp14:editId="29C4D9D6">
                <wp:simplePos x="0" y="0"/>
                <wp:positionH relativeFrom="column">
                  <wp:align>center</wp:align>
                </wp:positionH>
                <wp:positionV relativeFrom="paragraph">
                  <wp:posOffset>-50165</wp:posOffset>
                </wp:positionV>
                <wp:extent cx="3873600" cy="579600"/>
                <wp:effectExtent l="19050" t="19050" r="12700" b="1143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3600" cy="5796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2CA64F" id="Rectangle 5" o:spid="_x0000_s1026" style="position:absolute;margin-left:0;margin-top:-3.95pt;width:305pt;height:45.65pt;z-index:2516520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" filled="f" strokecolor="red" strokeweight="3pt">
                <v:stroke linestyle="thinThin"/>
              </v:rect>
            </w:pict>
          </mc:Fallback>
        </mc:AlternateContent>
      </w:r>
      <w:r w:rsidR="00580AEF" w:rsidRPr="00C03F3B">
        <w:rPr>
          <w:b/>
          <w:bCs/>
          <w:color w:val="FF0000"/>
          <w:sz w:val="28"/>
          <w:szCs w:val="28"/>
        </w:rPr>
        <w:t xml:space="preserve">CI : </w:t>
      </w:r>
      <w:r w:rsidR="00580AEF">
        <w:rPr>
          <w:b/>
          <w:bCs/>
          <w:color w:val="FF0000"/>
          <w:sz w:val="28"/>
          <w:szCs w:val="28"/>
        </w:rPr>
        <w:t>TRAITEMENT DES DONNEES</w:t>
      </w:r>
    </w:p>
    <w:p w14:paraId="713F3CBF" w14:textId="3268B7E3" w:rsidR="00580AEF" w:rsidRPr="00C03F3B" w:rsidRDefault="00F75584" w:rsidP="00564403">
      <w:pPr>
        <w:jc w:val="center"/>
        <w:rPr>
          <w:b/>
          <w:bCs/>
          <w:color w:val="FF0000"/>
          <w:sz w:val="28"/>
          <w:szCs w:val="28"/>
        </w:rPr>
      </w:pPr>
      <w:r w:rsidRPr="00A231D1">
        <w:rPr>
          <w:b/>
          <w:bCs/>
          <w:color w:val="FF0000"/>
          <w:sz w:val="32"/>
          <w:szCs w:val="32"/>
        </w:rPr>
        <w:t xml:space="preserve">TP : </w:t>
      </w:r>
      <w:r>
        <w:rPr>
          <w:b/>
          <w:bCs/>
          <w:color w:val="FF0000"/>
          <w:sz w:val="32"/>
          <w:szCs w:val="32"/>
        </w:rPr>
        <w:t xml:space="preserve">IPTV </w:t>
      </w:r>
    </w:p>
    <w:p w14:paraId="220A4D18" w14:textId="77777777" w:rsidR="00580AEF" w:rsidRPr="00D35F50" w:rsidRDefault="00580AEF" w:rsidP="00564403">
      <w:pPr>
        <w:rPr>
          <w:sz w:val="16"/>
          <w:szCs w:val="16"/>
        </w:rPr>
      </w:pPr>
    </w:p>
    <w:p w14:paraId="41A38E57" w14:textId="77777777" w:rsidR="0043031B" w:rsidRDefault="0043031B" w:rsidP="0043031B">
      <w:pPr>
        <w:autoSpaceDE w:val="0"/>
        <w:autoSpaceDN w:val="0"/>
        <w:adjustRightInd w:val="0"/>
        <w:rPr>
          <w:b/>
        </w:rPr>
      </w:pPr>
      <w:r w:rsidRPr="008928F9">
        <w:rPr>
          <w:b/>
        </w:rPr>
        <w:t xml:space="preserve">Tableau et diagramme </w:t>
      </w:r>
      <w:r>
        <w:rPr>
          <w:b/>
        </w:rPr>
        <w:t>de topologi</w:t>
      </w:r>
      <w:r w:rsidRPr="008928F9">
        <w:rPr>
          <w:b/>
        </w:rPr>
        <w:t>e</w:t>
      </w:r>
    </w:p>
    <w:p w14:paraId="1062CCA6" w14:textId="27DD5DAF" w:rsidR="006511B8" w:rsidRPr="009D4153" w:rsidRDefault="0043031B" w:rsidP="0043031B">
      <w:pPr>
        <w:autoSpaceDE w:val="0"/>
        <w:autoSpaceDN w:val="0"/>
        <w:adjustRightInd w:val="0"/>
        <w:jc w:val="center"/>
        <w:rPr>
          <w:noProof/>
          <w:sz w:val="11"/>
          <w:szCs w:val="11"/>
        </w:rPr>
      </w:pPr>
      <w:r w:rsidRPr="009D4153">
        <w:rPr>
          <w:noProof/>
          <w:sz w:val="11"/>
          <w:szCs w:val="11"/>
        </w:rPr>
        <w:t xml:space="preserve"> </w:t>
      </w:r>
      <w:r w:rsidR="007A68CD" w:rsidRPr="007A68CD">
        <w:rPr>
          <w:noProof/>
          <w:sz w:val="11"/>
          <w:szCs w:val="11"/>
        </w:rPr>
        <w:drawing>
          <wp:inline distT="0" distB="0" distL="0" distR="0" wp14:anchorId="4CFE989E" wp14:editId="772E90F2">
            <wp:extent cx="4868908" cy="3910675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537" cy="3911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E4819" w14:textId="2E7AE197" w:rsidR="009D4153" w:rsidRDefault="009D4153" w:rsidP="0000725C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Le routeur R-</w:t>
      </w:r>
      <w:r w:rsidR="004B252B">
        <w:rPr>
          <w:noProof/>
        </w:rPr>
        <w:t>TNT</w:t>
      </w:r>
      <w:r>
        <w:rPr>
          <w:noProof/>
        </w:rPr>
        <w:t xml:space="preserve"> permet</w:t>
      </w:r>
      <w:r w:rsidR="0043031B">
        <w:rPr>
          <w:noProof/>
        </w:rPr>
        <w:t>ra</w:t>
      </w:r>
      <w:r>
        <w:rPr>
          <w:noProof/>
        </w:rPr>
        <w:t xml:space="preserve"> de </w:t>
      </w:r>
      <w:r w:rsidR="007A68CD">
        <w:rPr>
          <w:noProof/>
        </w:rPr>
        <w:t>séparer les</w:t>
      </w:r>
      <w:r>
        <w:rPr>
          <w:noProof/>
        </w:rPr>
        <w:t xml:space="preserve"> </w:t>
      </w:r>
      <w:r w:rsidR="004B252B">
        <w:rPr>
          <w:noProof/>
        </w:rPr>
        <w:t>flux vidéos de la TNT</w:t>
      </w:r>
      <w:r>
        <w:rPr>
          <w:noProof/>
        </w:rPr>
        <w:t xml:space="preserve"> et de fournir un accès à Internet </w:t>
      </w:r>
      <w:r w:rsidR="0043031B">
        <w:rPr>
          <w:noProof/>
        </w:rPr>
        <w:t>pour des postes informatiques</w:t>
      </w:r>
      <w:r w:rsidR="007A68CD">
        <w:rPr>
          <w:noProof/>
        </w:rPr>
        <w:t xml:space="preserve"> futurs</w:t>
      </w:r>
      <w:r>
        <w:rPr>
          <w:noProof/>
        </w:rPr>
        <w:t>.</w:t>
      </w:r>
    </w:p>
    <w:p w14:paraId="4CC1DA72" w14:textId="77777777" w:rsidR="00C65ABB" w:rsidRPr="0000725C" w:rsidRDefault="00C65ABB" w:rsidP="009D4153">
      <w:pPr>
        <w:autoSpaceDE w:val="0"/>
        <w:autoSpaceDN w:val="0"/>
        <w:adjustRightInd w:val="0"/>
        <w:rPr>
          <w:noProof/>
          <w:sz w:val="16"/>
        </w:rPr>
      </w:pPr>
    </w:p>
    <w:tbl>
      <w:tblPr>
        <w:tblStyle w:val="Grilledutableau"/>
        <w:tblW w:w="10410" w:type="dxa"/>
        <w:jc w:val="center"/>
        <w:tblLook w:val="04A0" w:firstRow="1" w:lastRow="0" w:firstColumn="1" w:lastColumn="0" w:noHBand="0" w:noVBand="1"/>
      </w:tblPr>
      <w:tblGrid>
        <w:gridCol w:w="1439"/>
        <w:gridCol w:w="1271"/>
        <w:gridCol w:w="1721"/>
        <w:gridCol w:w="1721"/>
        <w:gridCol w:w="1500"/>
        <w:gridCol w:w="829"/>
        <w:gridCol w:w="1929"/>
      </w:tblGrid>
      <w:tr w:rsidR="006F0DCC" w:rsidRPr="00C65ABB" w14:paraId="3D54573B" w14:textId="77777777" w:rsidTr="006F0DCC">
        <w:trPr>
          <w:jc w:val="center"/>
        </w:trPr>
        <w:tc>
          <w:tcPr>
            <w:tcW w:w="1439" w:type="dxa"/>
            <w:shd w:val="clear" w:color="auto" w:fill="000000"/>
            <w:vAlign w:val="center"/>
          </w:tcPr>
          <w:p w14:paraId="43E61CC2" w14:textId="77777777" w:rsidR="00C65ABB" w:rsidRPr="00C65ABB" w:rsidRDefault="00C65ABB" w:rsidP="007957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65ABB">
              <w:rPr>
                <w:rFonts w:asciiTheme="minorHAnsi" w:hAnsiTheme="minorHAnsi"/>
                <w:sz w:val="22"/>
                <w:szCs w:val="22"/>
              </w:rPr>
              <w:t>Périphérique</w:t>
            </w:r>
          </w:p>
        </w:tc>
        <w:tc>
          <w:tcPr>
            <w:tcW w:w="1271" w:type="dxa"/>
            <w:shd w:val="clear" w:color="auto" w:fill="000000"/>
            <w:vAlign w:val="center"/>
          </w:tcPr>
          <w:p w14:paraId="6DEA140B" w14:textId="77777777" w:rsidR="00C65ABB" w:rsidRPr="00C65ABB" w:rsidRDefault="00C65ABB" w:rsidP="007957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65ABB">
              <w:rPr>
                <w:rFonts w:asciiTheme="minorHAnsi" w:hAnsiTheme="minorHAnsi"/>
                <w:sz w:val="22"/>
                <w:szCs w:val="22"/>
              </w:rPr>
              <w:t>Interface</w:t>
            </w:r>
          </w:p>
        </w:tc>
        <w:tc>
          <w:tcPr>
            <w:tcW w:w="1721" w:type="dxa"/>
            <w:shd w:val="clear" w:color="auto" w:fill="000000"/>
            <w:vAlign w:val="center"/>
          </w:tcPr>
          <w:p w14:paraId="480FD478" w14:textId="77777777" w:rsidR="00C65ABB" w:rsidRPr="00C65ABB" w:rsidRDefault="00C65ABB" w:rsidP="007957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65ABB">
              <w:rPr>
                <w:rFonts w:asciiTheme="minorHAnsi" w:hAnsiTheme="minorHAnsi"/>
                <w:sz w:val="22"/>
                <w:szCs w:val="22"/>
              </w:rPr>
              <w:t>Adresse IP</w:t>
            </w:r>
          </w:p>
        </w:tc>
        <w:tc>
          <w:tcPr>
            <w:tcW w:w="1721" w:type="dxa"/>
            <w:shd w:val="clear" w:color="auto" w:fill="000000"/>
            <w:vAlign w:val="center"/>
          </w:tcPr>
          <w:p w14:paraId="2256DDC8" w14:textId="77777777" w:rsidR="00C65ABB" w:rsidRPr="00C65ABB" w:rsidRDefault="00C65ABB" w:rsidP="007957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65ABB">
              <w:rPr>
                <w:rFonts w:asciiTheme="minorHAnsi" w:hAnsiTheme="minorHAnsi"/>
                <w:sz w:val="22"/>
                <w:szCs w:val="22"/>
              </w:rPr>
              <w:t>Masque de</w:t>
            </w:r>
          </w:p>
          <w:p w14:paraId="7987017E" w14:textId="77777777" w:rsidR="00C65ABB" w:rsidRPr="00C65ABB" w:rsidRDefault="00C65ABB" w:rsidP="007957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65ABB">
              <w:rPr>
                <w:rFonts w:asciiTheme="minorHAnsi" w:hAnsiTheme="minorHAnsi"/>
                <w:sz w:val="22"/>
                <w:szCs w:val="22"/>
              </w:rPr>
              <w:t>sous réseau</w:t>
            </w:r>
          </w:p>
        </w:tc>
        <w:tc>
          <w:tcPr>
            <w:tcW w:w="1500" w:type="dxa"/>
            <w:shd w:val="clear" w:color="auto" w:fill="000000"/>
            <w:vAlign w:val="center"/>
          </w:tcPr>
          <w:p w14:paraId="4B5135AF" w14:textId="77777777" w:rsidR="00C65ABB" w:rsidRPr="00C65ABB" w:rsidRDefault="00C65ABB" w:rsidP="007957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65ABB">
              <w:rPr>
                <w:rFonts w:asciiTheme="minorHAnsi" w:hAnsiTheme="minorHAnsi"/>
                <w:sz w:val="22"/>
                <w:szCs w:val="22"/>
              </w:rPr>
              <w:t>Passerelle</w:t>
            </w:r>
          </w:p>
        </w:tc>
        <w:tc>
          <w:tcPr>
            <w:tcW w:w="829" w:type="dxa"/>
            <w:shd w:val="clear" w:color="auto" w:fill="000000"/>
            <w:vAlign w:val="center"/>
          </w:tcPr>
          <w:p w14:paraId="05855E9B" w14:textId="77777777" w:rsidR="00C65ABB" w:rsidRPr="00C65ABB" w:rsidRDefault="00C65ABB" w:rsidP="007957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65ABB">
              <w:rPr>
                <w:rFonts w:asciiTheme="minorHAnsi" w:hAnsiTheme="minorHAnsi"/>
                <w:sz w:val="22"/>
                <w:szCs w:val="22"/>
              </w:rPr>
              <w:t>DNS</w:t>
            </w:r>
          </w:p>
        </w:tc>
        <w:tc>
          <w:tcPr>
            <w:tcW w:w="1929" w:type="dxa"/>
            <w:shd w:val="clear" w:color="auto" w:fill="000000"/>
            <w:vAlign w:val="center"/>
          </w:tcPr>
          <w:p w14:paraId="688B2697" w14:textId="52786FEA" w:rsidR="00C65ABB" w:rsidRPr="00C65ABB" w:rsidRDefault="00C65ABB" w:rsidP="007957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65ABB">
              <w:rPr>
                <w:rFonts w:asciiTheme="minorHAnsi" w:hAnsiTheme="minorHAnsi"/>
                <w:sz w:val="22"/>
                <w:szCs w:val="22"/>
              </w:rPr>
              <w:t>Information</w:t>
            </w:r>
            <w:r w:rsidR="00C45DA2">
              <w:rPr>
                <w:rFonts w:asciiTheme="minorHAnsi" w:hAnsiTheme="minorHAnsi"/>
                <w:sz w:val="22"/>
                <w:szCs w:val="22"/>
              </w:rPr>
              <w:t>s</w:t>
            </w:r>
          </w:p>
        </w:tc>
      </w:tr>
      <w:tr w:rsidR="004B218B" w:rsidRPr="00C65ABB" w14:paraId="74EC96E3" w14:textId="77777777" w:rsidTr="00A83712">
        <w:trPr>
          <w:jc w:val="center"/>
        </w:trPr>
        <w:tc>
          <w:tcPr>
            <w:tcW w:w="1439" w:type="dxa"/>
            <w:vMerge w:val="restart"/>
            <w:vAlign w:val="center"/>
          </w:tcPr>
          <w:p w14:paraId="67A34D3F" w14:textId="77B4FC2E" w:rsidR="004B218B" w:rsidRPr="00C65ABB" w:rsidRDefault="004B218B" w:rsidP="004B218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65ABB">
              <w:rPr>
                <w:rFonts w:asciiTheme="minorHAnsi" w:hAnsiTheme="minorHAnsi"/>
                <w:sz w:val="22"/>
                <w:szCs w:val="22"/>
              </w:rPr>
              <w:t>R</w:t>
            </w:r>
            <w:r>
              <w:rPr>
                <w:rFonts w:asciiTheme="minorHAnsi" w:hAnsiTheme="minorHAnsi"/>
                <w:sz w:val="22"/>
                <w:szCs w:val="22"/>
              </w:rPr>
              <w:t>-TNT</w:t>
            </w:r>
          </w:p>
        </w:tc>
        <w:tc>
          <w:tcPr>
            <w:tcW w:w="1271" w:type="dxa"/>
          </w:tcPr>
          <w:p w14:paraId="7ED7496B" w14:textId="5F13C4D8" w:rsidR="004B218B" w:rsidRPr="00C65ABB" w:rsidRDefault="004B218B" w:rsidP="004B218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Gig 0/0</w:t>
            </w:r>
          </w:p>
        </w:tc>
        <w:tc>
          <w:tcPr>
            <w:tcW w:w="1721" w:type="dxa"/>
          </w:tcPr>
          <w:p w14:paraId="24287E6A" w14:textId="0F085127" w:rsidR="004B218B" w:rsidRPr="00C65ABB" w:rsidRDefault="007A68CD" w:rsidP="004B218B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172.16.10.254</w:t>
            </w:r>
          </w:p>
        </w:tc>
        <w:tc>
          <w:tcPr>
            <w:tcW w:w="1721" w:type="dxa"/>
          </w:tcPr>
          <w:p w14:paraId="40867BC1" w14:textId="130C35C7" w:rsidR="004B218B" w:rsidRPr="00C65ABB" w:rsidRDefault="004B218B" w:rsidP="004B218B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255.255.255.</w:t>
            </w:r>
            <w:r w:rsidR="007A68CD">
              <w:rPr>
                <w:rFonts w:asciiTheme="minorHAnsi" w:hAnsiTheme="minorHAnsi"/>
                <w:sz w:val="22"/>
                <w:szCs w:val="22"/>
                <w:lang w:val="en-US"/>
              </w:rPr>
              <w:t>0</w:t>
            </w:r>
          </w:p>
        </w:tc>
        <w:tc>
          <w:tcPr>
            <w:tcW w:w="1500" w:type="dxa"/>
          </w:tcPr>
          <w:p w14:paraId="02466D63" w14:textId="7EFD7B53" w:rsidR="004B218B" w:rsidRPr="00C65ABB" w:rsidRDefault="004B218B" w:rsidP="004B218B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65ABB">
              <w:rPr>
                <w:rFonts w:asciiTheme="minorHAnsi" w:hAnsi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829" w:type="dxa"/>
            <w:vAlign w:val="center"/>
          </w:tcPr>
          <w:p w14:paraId="62DF335F" w14:textId="5D711876" w:rsidR="004B218B" w:rsidRPr="00C65ABB" w:rsidRDefault="004B218B" w:rsidP="004B218B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65ABB">
              <w:rPr>
                <w:rFonts w:asciiTheme="minorHAnsi" w:hAnsiTheme="minorHAnsi"/>
                <w:sz w:val="22"/>
                <w:szCs w:val="22"/>
              </w:rPr>
              <w:t>/</w:t>
            </w:r>
          </w:p>
        </w:tc>
        <w:tc>
          <w:tcPr>
            <w:tcW w:w="1929" w:type="dxa"/>
          </w:tcPr>
          <w:p w14:paraId="27C2BD80" w14:textId="3F939A7C" w:rsidR="004B218B" w:rsidRPr="00C65ABB" w:rsidRDefault="007A68CD" w:rsidP="004B218B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Réseau local</w:t>
            </w:r>
          </w:p>
        </w:tc>
      </w:tr>
      <w:tr w:rsidR="004B218B" w:rsidRPr="00C65ABB" w14:paraId="3FC295A9" w14:textId="77777777" w:rsidTr="006F0DCC">
        <w:trPr>
          <w:jc w:val="center"/>
        </w:trPr>
        <w:tc>
          <w:tcPr>
            <w:tcW w:w="1439" w:type="dxa"/>
            <w:vMerge/>
            <w:vAlign w:val="center"/>
          </w:tcPr>
          <w:p w14:paraId="336575EE" w14:textId="77777777" w:rsidR="004B218B" w:rsidRPr="00C65ABB" w:rsidRDefault="004B218B" w:rsidP="004B218B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271" w:type="dxa"/>
          </w:tcPr>
          <w:p w14:paraId="566A01DA" w14:textId="08657D97" w:rsidR="004B218B" w:rsidRPr="00C65ABB" w:rsidRDefault="004B218B" w:rsidP="004B218B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65AB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Gig </w:t>
            </w:r>
            <w:r>
              <w:rPr>
                <w:rFonts w:asciiTheme="minorHAnsi" w:hAnsiTheme="minorHAnsi"/>
                <w:sz w:val="22"/>
                <w:szCs w:val="22"/>
              </w:rPr>
              <w:t>0/1</w:t>
            </w:r>
          </w:p>
        </w:tc>
        <w:tc>
          <w:tcPr>
            <w:tcW w:w="1721" w:type="dxa"/>
          </w:tcPr>
          <w:p w14:paraId="3BD5F298" w14:textId="31893D21" w:rsidR="004B218B" w:rsidRPr="00C65ABB" w:rsidRDefault="004B218B" w:rsidP="004B218B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192.168.1.254</w:t>
            </w:r>
          </w:p>
        </w:tc>
        <w:tc>
          <w:tcPr>
            <w:tcW w:w="1721" w:type="dxa"/>
          </w:tcPr>
          <w:p w14:paraId="19C8885D" w14:textId="67CA921A" w:rsidR="004B218B" w:rsidRPr="00C65ABB" w:rsidRDefault="004B218B" w:rsidP="004B218B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255.255.255.0</w:t>
            </w:r>
          </w:p>
        </w:tc>
        <w:tc>
          <w:tcPr>
            <w:tcW w:w="1500" w:type="dxa"/>
          </w:tcPr>
          <w:p w14:paraId="3D2414C7" w14:textId="77777777" w:rsidR="004B218B" w:rsidRPr="00C65ABB" w:rsidRDefault="004B218B" w:rsidP="004B218B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65ABB">
              <w:rPr>
                <w:rFonts w:asciiTheme="minorHAnsi" w:hAnsi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829" w:type="dxa"/>
          </w:tcPr>
          <w:p w14:paraId="2C3DEA97" w14:textId="77777777" w:rsidR="004B218B" w:rsidRPr="00C65ABB" w:rsidRDefault="004B218B" w:rsidP="004B218B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65ABB">
              <w:rPr>
                <w:rFonts w:asciiTheme="minorHAnsi" w:hAnsi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1929" w:type="dxa"/>
          </w:tcPr>
          <w:p w14:paraId="5E5D6398" w14:textId="4BD79183" w:rsidR="004B218B" w:rsidRPr="00C65ABB" w:rsidRDefault="004B218B" w:rsidP="004B218B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Réseau IPTV</w:t>
            </w:r>
          </w:p>
        </w:tc>
      </w:tr>
      <w:tr w:rsidR="007A68CD" w:rsidRPr="00C65ABB" w14:paraId="614B14A3" w14:textId="77777777" w:rsidTr="006F0DCC">
        <w:trPr>
          <w:jc w:val="center"/>
        </w:trPr>
        <w:tc>
          <w:tcPr>
            <w:tcW w:w="1439" w:type="dxa"/>
            <w:vMerge w:val="restart"/>
            <w:vAlign w:val="center"/>
          </w:tcPr>
          <w:p w14:paraId="49D6ECC9" w14:textId="4EE88485" w:rsidR="007A68CD" w:rsidRPr="00C65ABB" w:rsidRDefault="007A68CD" w:rsidP="007A68CD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S1</w:t>
            </w:r>
          </w:p>
        </w:tc>
        <w:tc>
          <w:tcPr>
            <w:tcW w:w="1271" w:type="dxa"/>
          </w:tcPr>
          <w:p w14:paraId="5546C5CB" w14:textId="5E7006B5" w:rsidR="007A68CD" w:rsidRPr="00C65ABB" w:rsidRDefault="007A68CD" w:rsidP="007A68CD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Fa0/10 à 24</w:t>
            </w:r>
          </w:p>
        </w:tc>
        <w:tc>
          <w:tcPr>
            <w:tcW w:w="1721" w:type="dxa"/>
          </w:tcPr>
          <w:p w14:paraId="171ED05E" w14:textId="2F21CA72" w:rsidR="007A68CD" w:rsidRPr="00C65ABB" w:rsidRDefault="007A68CD" w:rsidP="007A68CD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1721" w:type="dxa"/>
          </w:tcPr>
          <w:p w14:paraId="142C74E7" w14:textId="0CCFC22E" w:rsidR="007A68CD" w:rsidRPr="00C65ABB" w:rsidRDefault="007A68CD" w:rsidP="007A68CD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1500" w:type="dxa"/>
          </w:tcPr>
          <w:p w14:paraId="088D71BA" w14:textId="77777777" w:rsidR="007A68CD" w:rsidRPr="00C65ABB" w:rsidRDefault="007A68CD" w:rsidP="007A68CD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65ABB">
              <w:rPr>
                <w:rFonts w:asciiTheme="minorHAnsi" w:hAnsi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829" w:type="dxa"/>
            <w:vAlign w:val="center"/>
          </w:tcPr>
          <w:p w14:paraId="35509BB4" w14:textId="77777777" w:rsidR="007A68CD" w:rsidRPr="00C65ABB" w:rsidRDefault="007A68CD" w:rsidP="007A68C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65ABB">
              <w:rPr>
                <w:rFonts w:asciiTheme="minorHAnsi" w:hAnsiTheme="minorHAnsi"/>
                <w:sz w:val="22"/>
                <w:szCs w:val="22"/>
              </w:rPr>
              <w:t>/</w:t>
            </w:r>
          </w:p>
        </w:tc>
        <w:tc>
          <w:tcPr>
            <w:tcW w:w="1929" w:type="dxa"/>
          </w:tcPr>
          <w:p w14:paraId="70720588" w14:textId="62299A47" w:rsidR="007A68CD" w:rsidRPr="00C65ABB" w:rsidRDefault="007A68CD" w:rsidP="007A68C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Vlan 10 : </w:t>
            </w:r>
            <w:r w:rsidRPr="00B041A2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VIDEO</w:t>
            </w:r>
          </w:p>
        </w:tc>
      </w:tr>
      <w:tr w:rsidR="007A68CD" w:rsidRPr="00C65ABB" w14:paraId="472DD653" w14:textId="77777777" w:rsidTr="006F0DCC">
        <w:trPr>
          <w:jc w:val="center"/>
        </w:trPr>
        <w:tc>
          <w:tcPr>
            <w:tcW w:w="1439" w:type="dxa"/>
            <w:vMerge/>
            <w:vAlign w:val="center"/>
          </w:tcPr>
          <w:p w14:paraId="18639027" w14:textId="77777777" w:rsidR="007A68CD" w:rsidRPr="00C65ABB" w:rsidRDefault="007A68CD" w:rsidP="007A68CD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271" w:type="dxa"/>
          </w:tcPr>
          <w:p w14:paraId="3E9DE0F7" w14:textId="649CFC43" w:rsidR="007A68CD" w:rsidRPr="00C65ABB" w:rsidRDefault="007A68CD" w:rsidP="007A68CD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Vlan 10</w:t>
            </w:r>
          </w:p>
        </w:tc>
        <w:tc>
          <w:tcPr>
            <w:tcW w:w="1721" w:type="dxa"/>
          </w:tcPr>
          <w:p w14:paraId="49CC316E" w14:textId="4FE692E2" w:rsidR="007A68CD" w:rsidRPr="00C65ABB" w:rsidRDefault="007A68CD" w:rsidP="007A68CD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172.16.10.253</w:t>
            </w:r>
          </w:p>
        </w:tc>
        <w:tc>
          <w:tcPr>
            <w:tcW w:w="1721" w:type="dxa"/>
          </w:tcPr>
          <w:p w14:paraId="399130AA" w14:textId="024B7F98" w:rsidR="007A68CD" w:rsidRPr="00C65ABB" w:rsidRDefault="007A68CD" w:rsidP="007A68CD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255.255.255.0</w:t>
            </w:r>
          </w:p>
        </w:tc>
        <w:tc>
          <w:tcPr>
            <w:tcW w:w="1500" w:type="dxa"/>
          </w:tcPr>
          <w:p w14:paraId="1204AC39" w14:textId="6A985AAF" w:rsidR="007A68CD" w:rsidRPr="00C65ABB" w:rsidRDefault="007A68CD" w:rsidP="007A68CD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172.16.10.254</w:t>
            </w:r>
          </w:p>
        </w:tc>
        <w:tc>
          <w:tcPr>
            <w:tcW w:w="829" w:type="dxa"/>
            <w:vAlign w:val="center"/>
          </w:tcPr>
          <w:p w14:paraId="584FBE9A" w14:textId="77777777" w:rsidR="007A68CD" w:rsidRPr="00C65ABB" w:rsidRDefault="007A68CD" w:rsidP="007A68CD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65ABB">
              <w:rPr>
                <w:rFonts w:asciiTheme="minorHAnsi" w:hAnsiTheme="minorHAnsi"/>
                <w:sz w:val="22"/>
                <w:szCs w:val="22"/>
                <w:lang w:val="en-US"/>
              </w:rPr>
              <w:t>/</w:t>
            </w:r>
          </w:p>
        </w:tc>
        <w:tc>
          <w:tcPr>
            <w:tcW w:w="1929" w:type="dxa"/>
          </w:tcPr>
          <w:p w14:paraId="0650071F" w14:textId="5ED79C3A" w:rsidR="007A68CD" w:rsidRPr="00C65ABB" w:rsidRDefault="007A68CD" w:rsidP="007A68CD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Vlan 10 : </w:t>
            </w:r>
            <w:r w:rsidRPr="00B041A2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VIDEO</w:t>
            </w:r>
          </w:p>
        </w:tc>
      </w:tr>
      <w:tr w:rsidR="007A68CD" w:rsidRPr="00C65ABB" w14:paraId="448ABE25" w14:textId="77777777" w:rsidTr="006F0DCC">
        <w:trPr>
          <w:jc w:val="center"/>
        </w:trPr>
        <w:tc>
          <w:tcPr>
            <w:tcW w:w="1439" w:type="dxa"/>
            <w:vAlign w:val="center"/>
          </w:tcPr>
          <w:p w14:paraId="13B8387E" w14:textId="36793765" w:rsidR="007A68CD" w:rsidRDefault="007A68CD" w:rsidP="007A68C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Pc VLC</w:t>
            </w:r>
          </w:p>
        </w:tc>
        <w:tc>
          <w:tcPr>
            <w:tcW w:w="1271" w:type="dxa"/>
            <w:vAlign w:val="center"/>
          </w:tcPr>
          <w:p w14:paraId="1D5C01B5" w14:textId="2A6CF830" w:rsidR="007A68CD" w:rsidRPr="00C65ABB" w:rsidRDefault="007A68CD" w:rsidP="007A68CD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Gig</w:t>
            </w:r>
          </w:p>
        </w:tc>
        <w:tc>
          <w:tcPr>
            <w:tcW w:w="1721" w:type="dxa"/>
            <w:vMerge w:val="restart"/>
            <w:vAlign w:val="center"/>
          </w:tcPr>
          <w:p w14:paraId="6DBA3E9D" w14:textId="65118889" w:rsidR="007A68CD" w:rsidRDefault="007A68CD" w:rsidP="007A68C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DHCP</w:t>
            </w:r>
          </w:p>
        </w:tc>
        <w:tc>
          <w:tcPr>
            <w:tcW w:w="1721" w:type="dxa"/>
            <w:vMerge w:val="restart"/>
            <w:vAlign w:val="center"/>
          </w:tcPr>
          <w:p w14:paraId="1D010047" w14:textId="3FE4AE99" w:rsidR="007A68CD" w:rsidRDefault="007A68CD" w:rsidP="007A68C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DHCP</w:t>
            </w:r>
          </w:p>
        </w:tc>
        <w:tc>
          <w:tcPr>
            <w:tcW w:w="1500" w:type="dxa"/>
            <w:vMerge w:val="restart"/>
            <w:vAlign w:val="center"/>
          </w:tcPr>
          <w:p w14:paraId="4A74655B" w14:textId="4A1EBA85" w:rsidR="007A68CD" w:rsidRDefault="007A68CD" w:rsidP="007A68C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DHCP</w:t>
            </w:r>
          </w:p>
        </w:tc>
        <w:tc>
          <w:tcPr>
            <w:tcW w:w="829" w:type="dxa"/>
            <w:vMerge w:val="restart"/>
            <w:vAlign w:val="center"/>
          </w:tcPr>
          <w:p w14:paraId="6E612B6C" w14:textId="79C89171" w:rsidR="007A68CD" w:rsidRDefault="007A68CD" w:rsidP="007A68CD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DHCP</w:t>
            </w:r>
          </w:p>
        </w:tc>
        <w:tc>
          <w:tcPr>
            <w:tcW w:w="1929" w:type="dxa"/>
            <w:vMerge w:val="restart"/>
            <w:vAlign w:val="center"/>
          </w:tcPr>
          <w:p w14:paraId="0FE289AD" w14:textId="77777777" w:rsidR="007A68CD" w:rsidRDefault="007A68CD" w:rsidP="007A68CD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@IP fournies</w:t>
            </w:r>
          </w:p>
          <w:p w14:paraId="20CBC67F" w14:textId="1126EFF1" w:rsidR="007A68CD" w:rsidRPr="00C65ABB" w:rsidRDefault="007A68CD" w:rsidP="007A68CD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par R1</w:t>
            </w:r>
          </w:p>
        </w:tc>
      </w:tr>
      <w:tr w:rsidR="007A68CD" w:rsidRPr="00C65ABB" w14:paraId="13508554" w14:textId="77777777" w:rsidTr="006F0DCC">
        <w:trPr>
          <w:jc w:val="center"/>
        </w:trPr>
        <w:tc>
          <w:tcPr>
            <w:tcW w:w="1439" w:type="dxa"/>
            <w:vAlign w:val="center"/>
          </w:tcPr>
          <w:p w14:paraId="2BBF54A0" w14:textId="2A0D5532" w:rsidR="007A68CD" w:rsidRDefault="007A68CD" w:rsidP="007A68C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SET TOP BOX</w:t>
            </w:r>
          </w:p>
        </w:tc>
        <w:tc>
          <w:tcPr>
            <w:tcW w:w="1271" w:type="dxa"/>
            <w:vAlign w:val="center"/>
          </w:tcPr>
          <w:p w14:paraId="661E5317" w14:textId="60D8CF9D" w:rsidR="007A68CD" w:rsidRDefault="007A68CD" w:rsidP="007A68CD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</w:t>
            </w:r>
          </w:p>
        </w:tc>
        <w:tc>
          <w:tcPr>
            <w:tcW w:w="1721" w:type="dxa"/>
            <w:vMerge/>
            <w:vAlign w:val="center"/>
          </w:tcPr>
          <w:p w14:paraId="346698CF" w14:textId="25526C0B" w:rsidR="007A68CD" w:rsidRDefault="007A68CD" w:rsidP="007A68C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1" w:type="dxa"/>
            <w:vMerge/>
            <w:vAlign w:val="center"/>
          </w:tcPr>
          <w:p w14:paraId="5F0115EA" w14:textId="534BFDBF" w:rsidR="007A68CD" w:rsidRDefault="007A68CD" w:rsidP="007A68C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0" w:type="dxa"/>
            <w:vMerge/>
            <w:vAlign w:val="center"/>
          </w:tcPr>
          <w:p w14:paraId="47B28E3F" w14:textId="14A68514" w:rsidR="007A68CD" w:rsidRDefault="007A68CD" w:rsidP="007A68C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29" w:type="dxa"/>
            <w:vMerge/>
            <w:vAlign w:val="center"/>
          </w:tcPr>
          <w:p w14:paraId="2807D15E" w14:textId="00D486EE" w:rsidR="007A68CD" w:rsidRDefault="007A68CD" w:rsidP="007A68CD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929" w:type="dxa"/>
            <w:vMerge/>
            <w:vAlign w:val="center"/>
          </w:tcPr>
          <w:p w14:paraId="4EF7CBC1" w14:textId="0254B1E8" w:rsidR="007A68CD" w:rsidRDefault="007A68CD" w:rsidP="007A68CD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7A68CD" w:rsidRPr="00C65ABB" w14:paraId="48A88C75" w14:textId="77777777" w:rsidTr="006F0DCC">
        <w:trPr>
          <w:trHeight w:val="70"/>
          <w:jc w:val="center"/>
        </w:trPr>
        <w:tc>
          <w:tcPr>
            <w:tcW w:w="1439" w:type="dxa"/>
            <w:vAlign w:val="center"/>
          </w:tcPr>
          <w:p w14:paraId="7F3E39AA" w14:textId="5923088F" w:rsidR="007A68CD" w:rsidRDefault="007A68CD" w:rsidP="007A68C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IPTV</w:t>
            </w:r>
          </w:p>
        </w:tc>
        <w:tc>
          <w:tcPr>
            <w:tcW w:w="1271" w:type="dxa"/>
            <w:vAlign w:val="center"/>
          </w:tcPr>
          <w:p w14:paraId="11371EB4" w14:textId="42A8731D" w:rsidR="007A68CD" w:rsidRDefault="007A68CD" w:rsidP="007A68C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</w:t>
            </w:r>
          </w:p>
        </w:tc>
        <w:tc>
          <w:tcPr>
            <w:tcW w:w="1721" w:type="dxa"/>
            <w:vAlign w:val="center"/>
          </w:tcPr>
          <w:p w14:paraId="0AA1A142" w14:textId="17BEF1A3" w:rsidR="007A68CD" w:rsidRDefault="007A68CD" w:rsidP="007A68C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192.168.1.1</w:t>
            </w:r>
          </w:p>
        </w:tc>
        <w:tc>
          <w:tcPr>
            <w:tcW w:w="1721" w:type="dxa"/>
            <w:vAlign w:val="center"/>
          </w:tcPr>
          <w:p w14:paraId="75B4077D" w14:textId="06D73D77" w:rsidR="007A68CD" w:rsidRDefault="007A68CD" w:rsidP="007A68C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255.255.255.0</w:t>
            </w:r>
          </w:p>
        </w:tc>
        <w:tc>
          <w:tcPr>
            <w:tcW w:w="1500" w:type="dxa"/>
            <w:vAlign w:val="center"/>
          </w:tcPr>
          <w:p w14:paraId="16902E30" w14:textId="31DC9A84" w:rsidR="007A68CD" w:rsidRDefault="007A68CD" w:rsidP="007A68C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192.168.1.254</w:t>
            </w:r>
          </w:p>
        </w:tc>
        <w:tc>
          <w:tcPr>
            <w:tcW w:w="829" w:type="dxa"/>
            <w:vAlign w:val="center"/>
          </w:tcPr>
          <w:p w14:paraId="3448B0F1" w14:textId="3A4B780B" w:rsidR="007A68CD" w:rsidRDefault="007A68CD" w:rsidP="007A68C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/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63B8EEA8" w14:textId="0C86D6D3" w:rsidR="007A68CD" w:rsidRDefault="007A68CD" w:rsidP="007A68C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MDP : 12345</w:t>
            </w:r>
          </w:p>
        </w:tc>
      </w:tr>
    </w:tbl>
    <w:p w14:paraId="2B0B8C52" w14:textId="77777777" w:rsidR="004B218B" w:rsidRDefault="004B218B" w:rsidP="00B54F74">
      <w:pPr>
        <w:rPr>
          <w:b/>
          <w:bCs/>
        </w:rPr>
      </w:pPr>
    </w:p>
    <w:p w14:paraId="703686AE" w14:textId="3214ADCC" w:rsidR="00B54F74" w:rsidRPr="00DF1F47" w:rsidRDefault="00B54F74" w:rsidP="00B54F74">
      <w:pPr>
        <w:rPr>
          <w:b/>
          <w:bCs/>
        </w:rPr>
      </w:pPr>
      <w:r w:rsidRPr="00D415E9">
        <w:rPr>
          <w:b/>
          <w:bCs/>
        </w:rPr>
        <w:t xml:space="preserve">Tâche </w:t>
      </w:r>
      <w:r w:rsidR="000D7A5E">
        <w:rPr>
          <w:b/>
          <w:bCs/>
        </w:rPr>
        <w:t>1</w:t>
      </w:r>
      <w:r>
        <w:rPr>
          <w:b/>
          <w:bCs/>
        </w:rPr>
        <w:t xml:space="preserve"> : </w:t>
      </w:r>
      <w:r w:rsidRPr="00DF1F47">
        <w:rPr>
          <w:b/>
          <w:bCs/>
        </w:rPr>
        <w:t>attribution des adresses au routeur</w:t>
      </w:r>
      <w:r w:rsidR="00895E8A">
        <w:rPr>
          <w:b/>
          <w:bCs/>
        </w:rPr>
        <w:t xml:space="preserve"> R</w:t>
      </w:r>
      <w:r w:rsidR="007A68CD">
        <w:rPr>
          <w:b/>
          <w:bCs/>
        </w:rPr>
        <w:t>-TNT</w:t>
      </w:r>
      <w:r w:rsidRPr="00DF1F47">
        <w:rPr>
          <w:b/>
          <w:bCs/>
        </w:rPr>
        <w:t xml:space="preserve"> </w:t>
      </w:r>
    </w:p>
    <w:p w14:paraId="76D9B9D8" w14:textId="340A2D86" w:rsidR="00B54F74" w:rsidRDefault="00B54F74" w:rsidP="00B54F74">
      <w:r>
        <w:t>Attribuer les adresses IP aux différentes interfaces d</w:t>
      </w:r>
      <w:r w:rsidR="002479C3">
        <w:t>u</w:t>
      </w:r>
      <w:r>
        <w:t xml:space="preserve"> routeur.</w:t>
      </w:r>
    </w:p>
    <w:p w14:paraId="19BB7E65" w14:textId="58B9C704" w:rsidR="00B54F74" w:rsidRDefault="00B54F74" w:rsidP="00B54F74">
      <w:pPr>
        <w:rPr>
          <w:bCs/>
        </w:rPr>
      </w:pPr>
    </w:p>
    <w:p w14:paraId="2F3F7587" w14:textId="1432B6F0" w:rsidR="00B54F74" w:rsidRPr="00DF1F47" w:rsidRDefault="00B54F74" w:rsidP="00B54F74">
      <w:pPr>
        <w:rPr>
          <w:b/>
          <w:bCs/>
        </w:rPr>
      </w:pPr>
      <w:r w:rsidRPr="00D415E9">
        <w:rPr>
          <w:b/>
          <w:bCs/>
        </w:rPr>
        <w:t xml:space="preserve">Tâche </w:t>
      </w:r>
      <w:r w:rsidR="000D7A5E">
        <w:rPr>
          <w:b/>
          <w:bCs/>
        </w:rPr>
        <w:t>2</w:t>
      </w:r>
      <w:r w:rsidR="00895E8A">
        <w:rPr>
          <w:b/>
          <w:bCs/>
        </w:rPr>
        <w:t> : création du VLAN</w:t>
      </w:r>
    </w:p>
    <w:p w14:paraId="308C992E" w14:textId="6AED5FA0" w:rsidR="00B54F74" w:rsidRDefault="00B54F74" w:rsidP="00B54F74">
      <w:pPr>
        <w:jc w:val="both"/>
      </w:pPr>
      <w:r>
        <w:t>Créer le</w:t>
      </w:r>
      <w:r w:rsidR="00895E8A">
        <w:t xml:space="preserve"> vlan</w:t>
      </w:r>
      <w:r>
        <w:t xml:space="preserve"> sur le </w:t>
      </w:r>
      <w:r w:rsidR="007A68CD">
        <w:t>commutateur S1</w:t>
      </w:r>
      <w:r>
        <w:t xml:space="preserve"> et indiquer </w:t>
      </w:r>
      <w:r w:rsidR="00895E8A">
        <w:t>son</w:t>
      </w:r>
      <w:r>
        <w:t xml:space="preserve"> nom. Associer le vlan</w:t>
      </w:r>
      <w:r w:rsidR="00895E8A">
        <w:t xml:space="preserve"> aux </w:t>
      </w:r>
      <w:r>
        <w:t>interfaces.</w:t>
      </w:r>
    </w:p>
    <w:p w14:paraId="1C4A4A78" w14:textId="77777777" w:rsidR="007A68CD" w:rsidRDefault="007A68CD" w:rsidP="00B54F74">
      <w:pPr>
        <w:jc w:val="both"/>
      </w:pPr>
    </w:p>
    <w:p w14:paraId="4A2B624D" w14:textId="4A088166" w:rsidR="007C4266" w:rsidRPr="00625733" w:rsidRDefault="007C4266" w:rsidP="007C4266">
      <w:pPr>
        <w:rPr>
          <w:b/>
          <w:bCs/>
        </w:rPr>
      </w:pPr>
      <w:r w:rsidRPr="00625733">
        <w:rPr>
          <w:b/>
          <w:bCs/>
        </w:rPr>
        <w:t xml:space="preserve">Tâche </w:t>
      </w:r>
      <w:r w:rsidR="000D7A5E">
        <w:rPr>
          <w:b/>
          <w:bCs/>
        </w:rPr>
        <w:t>3</w:t>
      </w:r>
      <w:r w:rsidRPr="00625733">
        <w:rPr>
          <w:b/>
          <w:bCs/>
        </w:rPr>
        <w:t xml:space="preserve"> : création </w:t>
      </w:r>
      <w:r>
        <w:rPr>
          <w:b/>
          <w:bCs/>
        </w:rPr>
        <w:t xml:space="preserve">du service DHCP sur le routeur </w:t>
      </w:r>
      <w:r w:rsidR="007A68CD">
        <w:rPr>
          <w:b/>
          <w:bCs/>
        </w:rPr>
        <w:t>R-TNT</w:t>
      </w:r>
    </w:p>
    <w:p w14:paraId="7D66F005" w14:textId="7C8AF5A1" w:rsidR="007C4266" w:rsidRDefault="007C4266" w:rsidP="007C4266">
      <w:pPr>
        <w:jc w:val="both"/>
      </w:pPr>
      <w:r>
        <w:t>Crée</w:t>
      </w:r>
      <w:r w:rsidR="00064F56">
        <w:t>r</w:t>
      </w:r>
      <w:r>
        <w:t xml:space="preserve"> sur </w:t>
      </w:r>
      <w:r w:rsidR="000D7A5E">
        <w:t>le</w:t>
      </w:r>
      <w:r>
        <w:t xml:space="preserve"> routeur, un serveur DHCP ayant comme nom de pool ‘</w:t>
      </w:r>
      <w:r w:rsidRPr="003E0913">
        <w:rPr>
          <w:b/>
        </w:rPr>
        <w:t>DHCP-</w:t>
      </w:r>
      <w:r w:rsidR="00895E8A">
        <w:rPr>
          <w:b/>
        </w:rPr>
        <w:t>VIDEO</w:t>
      </w:r>
      <w:r w:rsidR="00BA139C">
        <w:rPr>
          <w:b/>
        </w:rPr>
        <w:t>’</w:t>
      </w:r>
      <w:r>
        <w:t xml:space="preserve">. Il aura comme adresse réseau </w:t>
      </w:r>
      <w:r w:rsidRPr="003E0913">
        <w:rPr>
          <w:b/>
        </w:rPr>
        <w:t>172.</w:t>
      </w:r>
      <w:r w:rsidR="007A68CD">
        <w:rPr>
          <w:b/>
        </w:rPr>
        <w:t>16</w:t>
      </w:r>
      <w:r w:rsidRPr="003E0913">
        <w:rPr>
          <w:b/>
        </w:rPr>
        <w:t>.</w:t>
      </w:r>
      <w:r w:rsidR="00AF6D59">
        <w:rPr>
          <w:b/>
        </w:rPr>
        <w:t>1</w:t>
      </w:r>
      <w:r w:rsidR="004B218B">
        <w:rPr>
          <w:b/>
        </w:rPr>
        <w:t>0</w:t>
      </w:r>
      <w:r w:rsidRPr="003E0913">
        <w:rPr>
          <w:b/>
        </w:rPr>
        <w:t>.0 /2</w:t>
      </w:r>
      <w:r w:rsidR="00895E8A">
        <w:rPr>
          <w:b/>
        </w:rPr>
        <w:t>4</w:t>
      </w:r>
      <w:r>
        <w:t>, il délivrera des adresses IP avec la passerelle du routeur.</w:t>
      </w:r>
    </w:p>
    <w:p w14:paraId="475F95FD" w14:textId="34227CD4" w:rsidR="007875A7" w:rsidRDefault="007875A7" w:rsidP="007C4266">
      <w:pPr>
        <w:jc w:val="both"/>
      </w:pPr>
    </w:p>
    <w:p w14:paraId="2A1BAFE0" w14:textId="0336FC92" w:rsidR="000D7A5E" w:rsidRDefault="000D7A5E" w:rsidP="007C4266">
      <w:pPr>
        <w:jc w:val="both"/>
      </w:pPr>
    </w:p>
    <w:p w14:paraId="6F84187F" w14:textId="77777777" w:rsidR="000D7A5E" w:rsidRDefault="000D7A5E" w:rsidP="007C4266">
      <w:pPr>
        <w:jc w:val="both"/>
      </w:pPr>
    </w:p>
    <w:p w14:paraId="12F43D2B" w14:textId="239C096E" w:rsidR="006E501C" w:rsidRPr="00625733" w:rsidRDefault="006E501C" w:rsidP="006E501C">
      <w:pPr>
        <w:rPr>
          <w:b/>
          <w:bCs/>
        </w:rPr>
      </w:pPr>
      <w:r w:rsidRPr="00625733">
        <w:rPr>
          <w:b/>
          <w:bCs/>
        </w:rPr>
        <w:lastRenderedPageBreak/>
        <w:t xml:space="preserve">Tâche </w:t>
      </w:r>
      <w:r w:rsidR="000D7A5E">
        <w:rPr>
          <w:b/>
          <w:bCs/>
        </w:rPr>
        <w:t>4</w:t>
      </w:r>
      <w:r w:rsidRPr="00625733">
        <w:rPr>
          <w:b/>
          <w:bCs/>
        </w:rPr>
        <w:t> : c</w:t>
      </w:r>
      <w:r>
        <w:rPr>
          <w:b/>
          <w:bCs/>
        </w:rPr>
        <w:t xml:space="preserve">onfiguration du </w:t>
      </w:r>
      <w:r w:rsidR="00CA0460">
        <w:rPr>
          <w:b/>
          <w:bCs/>
        </w:rPr>
        <w:t>routeur R-TNT</w:t>
      </w:r>
    </w:p>
    <w:p w14:paraId="3EDB5FA1" w14:textId="672647FE" w:rsidR="006E501C" w:rsidRDefault="007A68CD" w:rsidP="006E501C">
      <w:pPr>
        <w:jc w:val="both"/>
      </w:pPr>
      <w:r>
        <w:t>Compléter la configuration du routeur avec</w:t>
      </w:r>
      <w:r w:rsidR="00CA0460">
        <w:t xml:space="preserve"> le protocole PIM </w:t>
      </w:r>
      <w:r w:rsidR="006E6666">
        <w:t xml:space="preserve">en mode ‘dense mode’ </w:t>
      </w:r>
      <w:r w:rsidR="00CA0460">
        <w:t xml:space="preserve">sur </w:t>
      </w:r>
      <w:r>
        <w:t>les</w:t>
      </w:r>
      <w:r w:rsidR="00CA0460">
        <w:t xml:space="preserve"> interface</w:t>
      </w:r>
      <w:r>
        <w:t>s</w:t>
      </w:r>
      <w:r w:rsidR="00CA0460">
        <w:t xml:space="preserve"> afin de valider le protocole Multicast</w:t>
      </w:r>
      <w:r w:rsidR="006E501C">
        <w:t>.</w:t>
      </w:r>
      <w:r w:rsidR="001A4D29">
        <w:t xml:space="preserve"> </w:t>
      </w:r>
    </w:p>
    <w:p w14:paraId="456864BD" w14:textId="77777777" w:rsidR="005711A6" w:rsidRDefault="00B336C9" w:rsidP="005711A6">
      <w:pPr>
        <w:jc w:val="both"/>
      </w:pPr>
      <w:hyperlink r:id="rId11" w:anchor="dense" w:history="1">
        <w:r w:rsidR="005711A6" w:rsidRPr="006C1F95">
          <w:rPr>
            <w:rStyle w:val="Lienhypertexte"/>
          </w:rPr>
          <w:t>http://www.cisco.com/c/en/us/support/docs/ip/ip-multicast/9356-48.html#dense</w:t>
        </w:r>
      </w:hyperlink>
    </w:p>
    <w:p w14:paraId="68B860C4" w14:textId="52B34B31" w:rsidR="005711A6" w:rsidRDefault="005711A6" w:rsidP="006E501C">
      <w:pPr>
        <w:jc w:val="both"/>
      </w:pPr>
    </w:p>
    <w:p w14:paraId="6A90C611" w14:textId="2FA15D38" w:rsidR="00073393" w:rsidRPr="00DF1F47" w:rsidRDefault="00073393" w:rsidP="00073393">
      <w:pPr>
        <w:rPr>
          <w:b/>
          <w:bCs/>
        </w:rPr>
      </w:pPr>
      <w:r w:rsidRPr="00D415E9">
        <w:rPr>
          <w:b/>
          <w:bCs/>
        </w:rPr>
        <w:t xml:space="preserve">Tâche </w:t>
      </w:r>
      <w:r w:rsidR="000D7A5E">
        <w:rPr>
          <w:b/>
          <w:bCs/>
        </w:rPr>
        <w:t>5</w:t>
      </w:r>
      <w:r w:rsidR="00EF0FD6">
        <w:rPr>
          <w:b/>
          <w:bCs/>
        </w:rPr>
        <w:t xml:space="preserve"> </w:t>
      </w:r>
      <w:r>
        <w:rPr>
          <w:b/>
          <w:bCs/>
        </w:rPr>
        <w:t xml:space="preserve">: Configuration de l’IPTV : </w:t>
      </w:r>
    </w:p>
    <w:p w14:paraId="78A27324" w14:textId="644B9ED6" w:rsidR="000D7A5E" w:rsidRDefault="00073393" w:rsidP="000D7A5E">
      <w:pPr>
        <w:pStyle w:val="Paragraphedeliste"/>
        <w:numPr>
          <w:ilvl w:val="0"/>
          <w:numId w:val="1"/>
        </w:numPr>
      </w:pPr>
      <w:bookmarkStart w:id="1" w:name="_Hlk498706302"/>
      <w:r>
        <w:t>Vérifier depuis un PC que vous pouvez faire un PING sur le serveur IPTV.</w:t>
      </w:r>
    </w:p>
    <w:p w14:paraId="00F75952" w14:textId="77777777" w:rsidR="000D7A5E" w:rsidRDefault="00A1281D" w:rsidP="00FE3DF2">
      <w:pPr>
        <w:pStyle w:val="Paragraphedeliste"/>
        <w:numPr>
          <w:ilvl w:val="0"/>
          <w:numId w:val="1"/>
        </w:numPr>
      </w:pPr>
      <w:r>
        <w:t xml:space="preserve">Installer </w:t>
      </w:r>
      <w:r w:rsidR="00073393">
        <w:t xml:space="preserve">le logiciel </w:t>
      </w:r>
      <w:r>
        <w:t xml:space="preserve">‘Intégral’ </w:t>
      </w:r>
      <w:r w:rsidR="000D7A5E">
        <w:t>fourni avec l’IPTV</w:t>
      </w:r>
      <w:r>
        <w:t>.</w:t>
      </w:r>
    </w:p>
    <w:p w14:paraId="462411DE" w14:textId="77777777" w:rsidR="000D7A5E" w:rsidRDefault="000D7A5E" w:rsidP="00FE3DF2">
      <w:pPr>
        <w:pStyle w:val="Paragraphedeliste"/>
        <w:numPr>
          <w:ilvl w:val="0"/>
          <w:numId w:val="1"/>
        </w:numPr>
      </w:pPr>
      <w:r>
        <w:t>Se co</w:t>
      </w:r>
      <w:r w:rsidR="00690AB7">
        <w:t xml:space="preserve">nnecter </w:t>
      </w:r>
      <w:r w:rsidR="00073393">
        <w:t>à l’IPTV avec son adresse IP.</w:t>
      </w:r>
    </w:p>
    <w:p w14:paraId="5BA5D44D" w14:textId="77777777" w:rsidR="000D7A5E" w:rsidRDefault="000D7A5E" w:rsidP="007D0CFB">
      <w:pPr>
        <w:pStyle w:val="Paragraphedeliste"/>
        <w:numPr>
          <w:ilvl w:val="0"/>
          <w:numId w:val="1"/>
        </w:numPr>
        <w:jc w:val="both"/>
      </w:pPr>
      <w:r>
        <w:t>C</w:t>
      </w:r>
      <w:r w:rsidR="00073393">
        <w:t>onfigurer le</w:t>
      </w:r>
      <w:r w:rsidR="004B218B">
        <w:t>s</w:t>
      </w:r>
      <w:r w:rsidR="00073393">
        <w:t xml:space="preserve"> multiplex </w:t>
      </w:r>
      <w:r w:rsidR="00073393" w:rsidRPr="000D7A5E">
        <w:rPr>
          <w:b/>
        </w:rPr>
        <w:t>R</w:t>
      </w:r>
      <w:r w:rsidR="00AF6D59" w:rsidRPr="000D7A5E">
        <w:rPr>
          <w:b/>
        </w:rPr>
        <w:t>1</w:t>
      </w:r>
      <w:r w:rsidR="004B218B" w:rsidRPr="000D7A5E">
        <w:rPr>
          <w:b/>
        </w:rPr>
        <w:t>, R2, R4 et R6</w:t>
      </w:r>
      <w:r w:rsidR="00073393">
        <w:t xml:space="preserve"> avec la fréquence </w:t>
      </w:r>
      <w:r w:rsidR="00A1281D">
        <w:t>ou le canal correspondant</w:t>
      </w:r>
      <w:r w:rsidR="00073393">
        <w:t>.</w:t>
      </w:r>
    </w:p>
    <w:p w14:paraId="14D47B6C" w14:textId="3DEF1105" w:rsidR="00073393" w:rsidRDefault="000D7A5E" w:rsidP="007D0CFB">
      <w:pPr>
        <w:pStyle w:val="Paragraphedeliste"/>
        <w:numPr>
          <w:ilvl w:val="0"/>
          <w:numId w:val="1"/>
        </w:numPr>
        <w:jc w:val="both"/>
      </w:pPr>
      <w:r>
        <w:t>S</w:t>
      </w:r>
      <w:r w:rsidR="00073393">
        <w:t>elon les chaines se trouvant dans ce multiplex, configurer le logiciel avec les adresses multicast en vous aidant du tableau ci-dessous.</w:t>
      </w:r>
      <w:bookmarkEnd w:id="1"/>
      <w:r w:rsidR="00073393">
        <w:t xml:space="preserve"> </w:t>
      </w:r>
    </w:p>
    <w:p w14:paraId="320DA63A" w14:textId="033A44F7" w:rsidR="004B218B" w:rsidRDefault="004B218B" w:rsidP="00073393">
      <w:pPr>
        <w:jc w:val="both"/>
      </w:pPr>
    </w:p>
    <w:p w14:paraId="2DC35AD9" w14:textId="77777777" w:rsidR="004B218B" w:rsidRDefault="004B218B" w:rsidP="004B218B">
      <w:pPr>
        <w:jc w:val="center"/>
      </w:pPr>
      <w:r>
        <w:rPr>
          <w:noProof/>
        </w:rPr>
        <w:drawing>
          <wp:inline distT="0" distB="0" distL="0" distR="0" wp14:anchorId="03A03137" wp14:editId="338CAB93">
            <wp:extent cx="5919133" cy="1552575"/>
            <wp:effectExtent l="0" t="0" r="5715" b="0"/>
            <wp:docPr id="2" name="Image 2" descr="nouvelle fréquences hauts de france 14 mai2019, emetteur bouvigny 14 mai 2019, frequences tnthd14mai2019,nouveaux canaux tnthd nordpasdecalais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uvelle fréquences hauts de france 14 mai2019, emetteur bouvigny 14 mai 2019, frequences tnthd14mai2019,nouveaux canaux tnthd nordpasdecalais2019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691"/>
                    <a:stretch/>
                  </pic:blipFill>
                  <pic:spPr bwMode="auto">
                    <a:xfrm>
                      <a:off x="0" y="0"/>
                      <a:ext cx="5924596" cy="1554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810B6D" w14:textId="77777777" w:rsidR="004B218B" w:rsidRDefault="004B218B" w:rsidP="004B218B">
      <w:pPr>
        <w:jc w:val="center"/>
      </w:pPr>
      <w:r>
        <w:rPr>
          <w:noProof/>
        </w:rPr>
        <w:drawing>
          <wp:inline distT="0" distB="0" distL="0" distR="0" wp14:anchorId="369F00C4" wp14:editId="454BEB8D">
            <wp:extent cx="3386000" cy="1676200"/>
            <wp:effectExtent l="0" t="0" r="5080" b="63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260" cy="1697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F9741" w14:textId="0C6EFDEC" w:rsidR="00073393" w:rsidRDefault="00073393" w:rsidP="00073393"/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58"/>
        <w:gridCol w:w="1697"/>
        <w:gridCol w:w="236"/>
        <w:gridCol w:w="1158"/>
        <w:gridCol w:w="1697"/>
        <w:gridCol w:w="236"/>
        <w:gridCol w:w="1939"/>
        <w:gridCol w:w="1697"/>
      </w:tblGrid>
      <w:tr w:rsidR="00073393" w14:paraId="6DE0EF7B" w14:textId="77777777" w:rsidTr="0013189F">
        <w:trPr>
          <w:jc w:val="center"/>
        </w:trPr>
        <w:tc>
          <w:tcPr>
            <w:tcW w:w="1158" w:type="dxa"/>
          </w:tcPr>
          <w:p w14:paraId="3DAA7B38" w14:textId="77777777" w:rsidR="00073393" w:rsidRPr="00EE2695" w:rsidRDefault="00073393" w:rsidP="0013189F">
            <w:pPr>
              <w:jc w:val="center"/>
              <w:rPr>
                <w:b/>
              </w:rPr>
            </w:pPr>
            <w:r w:rsidRPr="00EE2695">
              <w:rPr>
                <w:b/>
              </w:rPr>
              <w:t>Chaines</w:t>
            </w:r>
          </w:p>
        </w:tc>
        <w:tc>
          <w:tcPr>
            <w:tcW w:w="1697" w:type="dxa"/>
          </w:tcPr>
          <w:p w14:paraId="5045EEAE" w14:textId="77777777" w:rsidR="00073393" w:rsidRPr="00EE2695" w:rsidRDefault="00073393" w:rsidP="0013189F">
            <w:pPr>
              <w:jc w:val="center"/>
              <w:rPr>
                <w:b/>
              </w:rPr>
            </w:pPr>
            <w:r w:rsidRPr="00EE2695">
              <w:rPr>
                <w:b/>
              </w:rPr>
              <w:t>@IP multicast</w:t>
            </w:r>
          </w:p>
        </w:tc>
        <w:tc>
          <w:tcPr>
            <w:tcW w:w="236" w:type="dxa"/>
            <w:shd w:val="clear" w:color="auto" w:fill="000000" w:themeFill="text1"/>
          </w:tcPr>
          <w:p w14:paraId="25E27329" w14:textId="77777777" w:rsidR="00073393" w:rsidRPr="00EE2695" w:rsidRDefault="00073393" w:rsidP="0013189F">
            <w:pPr>
              <w:jc w:val="center"/>
              <w:rPr>
                <w:b/>
              </w:rPr>
            </w:pPr>
          </w:p>
        </w:tc>
        <w:tc>
          <w:tcPr>
            <w:tcW w:w="1158" w:type="dxa"/>
          </w:tcPr>
          <w:p w14:paraId="7B68BF96" w14:textId="77777777" w:rsidR="00073393" w:rsidRPr="00EE2695" w:rsidRDefault="00073393" w:rsidP="0013189F">
            <w:pPr>
              <w:jc w:val="center"/>
              <w:rPr>
                <w:b/>
              </w:rPr>
            </w:pPr>
            <w:r w:rsidRPr="00EE2695">
              <w:rPr>
                <w:b/>
              </w:rPr>
              <w:t>Chaines</w:t>
            </w:r>
          </w:p>
        </w:tc>
        <w:tc>
          <w:tcPr>
            <w:tcW w:w="1697" w:type="dxa"/>
          </w:tcPr>
          <w:p w14:paraId="7C8AD992" w14:textId="77777777" w:rsidR="00073393" w:rsidRPr="00EE2695" w:rsidRDefault="00073393" w:rsidP="0013189F">
            <w:pPr>
              <w:jc w:val="center"/>
              <w:rPr>
                <w:b/>
              </w:rPr>
            </w:pPr>
            <w:r w:rsidRPr="00EE2695">
              <w:rPr>
                <w:b/>
              </w:rPr>
              <w:t>@IP multicast</w:t>
            </w:r>
          </w:p>
        </w:tc>
        <w:tc>
          <w:tcPr>
            <w:tcW w:w="236" w:type="dxa"/>
            <w:shd w:val="clear" w:color="auto" w:fill="000000" w:themeFill="text1"/>
          </w:tcPr>
          <w:p w14:paraId="75C9AE72" w14:textId="77777777" w:rsidR="00073393" w:rsidRPr="00EE2695" w:rsidRDefault="00073393" w:rsidP="0013189F">
            <w:pPr>
              <w:jc w:val="center"/>
              <w:rPr>
                <w:b/>
              </w:rPr>
            </w:pPr>
          </w:p>
        </w:tc>
        <w:tc>
          <w:tcPr>
            <w:tcW w:w="1939" w:type="dxa"/>
          </w:tcPr>
          <w:p w14:paraId="553647B8" w14:textId="77777777" w:rsidR="00073393" w:rsidRPr="00EE2695" w:rsidRDefault="00073393" w:rsidP="0013189F">
            <w:pPr>
              <w:jc w:val="center"/>
              <w:rPr>
                <w:b/>
              </w:rPr>
            </w:pPr>
            <w:r w:rsidRPr="00EE2695">
              <w:rPr>
                <w:b/>
              </w:rPr>
              <w:t>Chaines</w:t>
            </w:r>
          </w:p>
        </w:tc>
        <w:tc>
          <w:tcPr>
            <w:tcW w:w="1697" w:type="dxa"/>
          </w:tcPr>
          <w:p w14:paraId="1E6A44DF" w14:textId="77777777" w:rsidR="00073393" w:rsidRPr="00EE2695" w:rsidRDefault="00073393" w:rsidP="0013189F">
            <w:pPr>
              <w:jc w:val="center"/>
              <w:rPr>
                <w:b/>
              </w:rPr>
            </w:pPr>
            <w:r w:rsidRPr="00EE2695">
              <w:rPr>
                <w:b/>
              </w:rPr>
              <w:t>@IP multicast</w:t>
            </w:r>
          </w:p>
        </w:tc>
      </w:tr>
      <w:tr w:rsidR="00073393" w14:paraId="43AC5A50" w14:textId="77777777" w:rsidTr="0013189F">
        <w:trPr>
          <w:jc w:val="center"/>
        </w:trPr>
        <w:tc>
          <w:tcPr>
            <w:tcW w:w="1158" w:type="dxa"/>
          </w:tcPr>
          <w:p w14:paraId="69504508" w14:textId="77777777" w:rsidR="00073393" w:rsidRDefault="00073393" w:rsidP="0013189F">
            <w:r>
              <w:t>TF1</w:t>
            </w:r>
          </w:p>
        </w:tc>
        <w:tc>
          <w:tcPr>
            <w:tcW w:w="1697" w:type="dxa"/>
          </w:tcPr>
          <w:p w14:paraId="47752DC8" w14:textId="5BA625EF" w:rsidR="00073393" w:rsidRDefault="00073393" w:rsidP="0013189F">
            <w:pPr>
              <w:jc w:val="center"/>
            </w:pPr>
            <w:r>
              <w:t>239.</w:t>
            </w:r>
            <w:r w:rsidR="00690AB7">
              <w:t>1.1.</w:t>
            </w:r>
            <w:r>
              <w:t>1</w:t>
            </w:r>
          </w:p>
        </w:tc>
        <w:tc>
          <w:tcPr>
            <w:tcW w:w="236" w:type="dxa"/>
            <w:shd w:val="clear" w:color="auto" w:fill="000000" w:themeFill="text1"/>
          </w:tcPr>
          <w:p w14:paraId="756A1E61" w14:textId="77777777" w:rsidR="00073393" w:rsidRDefault="00073393" w:rsidP="0013189F"/>
        </w:tc>
        <w:tc>
          <w:tcPr>
            <w:tcW w:w="1158" w:type="dxa"/>
          </w:tcPr>
          <w:p w14:paraId="031C6F72" w14:textId="77777777" w:rsidR="00073393" w:rsidRDefault="00073393" w:rsidP="0013189F">
            <w:r>
              <w:t>TMC</w:t>
            </w:r>
          </w:p>
        </w:tc>
        <w:tc>
          <w:tcPr>
            <w:tcW w:w="1697" w:type="dxa"/>
          </w:tcPr>
          <w:p w14:paraId="74EC13CB" w14:textId="272CE51F" w:rsidR="00073393" w:rsidRDefault="00690AB7" w:rsidP="0013189F">
            <w:pPr>
              <w:jc w:val="center"/>
            </w:pPr>
            <w:r>
              <w:t>239.1.1</w:t>
            </w:r>
            <w:r w:rsidR="00073393">
              <w:t>.10</w:t>
            </w:r>
          </w:p>
        </w:tc>
        <w:tc>
          <w:tcPr>
            <w:tcW w:w="236" w:type="dxa"/>
            <w:shd w:val="clear" w:color="auto" w:fill="000000" w:themeFill="text1"/>
          </w:tcPr>
          <w:p w14:paraId="1FC05979" w14:textId="77777777" w:rsidR="00073393" w:rsidRDefault="00073393" w:rsidP="0013189F"/>
        </w:tc>
        <w:tc>
          <w:tcPr>
            <w:tcW w:w="1939" w:type="dxa"/>
          </w:tcPr>
          <w:p w14:paraId="313531C7" w14:textId="77777777" w:rsidR="00073393" w:rsidRDefault="00073393" w:rsidP="0013189F">
            <w:r>
              <w:t>France Ô</w:t>
            </w:r>
          </w:p>
        </w:tc>
        <w:tc>
          <w:tcPr>
            <w:tcW w:w="1697" w:type="dxa"/>
          </w:tcPr>
          <w:p w14:paraId="60C36952" w14:textId="4E023BF4" w:rsidR="00073393" w:rsidRDefault="00690AB7" w:rsidP="0013189F">
            <w:pPr>
              <w:jc w:val="center"/>
            </w:pPr>
            <w:r>
              <w:t>239.1.1</w:t>
            </w:r>
            <w:r w:rsidR="00073393">
              <w:t>.19</w:t>
            </w:r>
          </w:p>
        </w:tc>
      </w:tr>
      <w:tr w:rsidR="00073393" w14:paraId="03A8E37D" w14:textId="77777777" w:rsidTr="0013189F">
        <w:trPr>
          <w:jc w:val="center"/>
        </w:trPr>
        <w:tc>
          <w:tcPr>
            <w:tcW w:w="1158" w:type="dxa"/>
          </w:tcPr>
          <w:p w14:paraId="46117BA4" w14:textId="77777777" w:rsidR="00073393" w:rsidRDefault="00073393" w:rsidP="0013189F">
            <w:r>
              <w:t>France 2</w:t>
            </w:r>
          </w:p>
        </w:tc>
        <w:tc>
          <w:tcPr>
            <w:tcW w:w="1697" w:type="dxa"/>
          </w:tcPr>
          <w:p w14:paraId="27C10E7B" w14:textId="49E4F217" w:rsidR="00073393" w:rsidRDefault="00073393" w:rsidP="0013189F">
            <w:pPr>
              <w:jc w:val="center"/>
            </w:pPr>
            <w:r>
              <w:t>239.</w:t>
            </w:r>
            <w:r w:rsidR="00690AB7">
              <w:t>1.1.</w:t>
            </w:r>
            <w:r>
              <w:t>2</w:t>
            </w:r>
          </w:p>
        </w:tc>
        <w:tc>
          <w:tcPr>
            <w:tcW w:w="236" w:type="dxa"/>
            <w:shd w:val="clear" w:color="auto" w:fill="000000" w:themeFill="text1"/>
          </w:tcPr>
          <w:p w14:paraId="34555E99" w14:textId="77777777" w:rsidR="00073393" w:rsidRDefault="00073393" w:rsidP="0013189F"/>
        </w:tc>
        <w:tc>
          <w:tcPr>
            <w:tcW w:w="1158" w:type="dxa"/>
          </w:tcPr>
          <w:p w14:paraId="4A1AEC39" w14:textId="327E88B0" w:rsidR="00073393" w:rsidRDefault="008557C7" w:rsidP="0013189F">
            <w:r>
              <w:t>TFX</w:t>
            </w:r>
          </w:p>
        </w:tc>
        <w:tc>
          <w:tcPr>
            <w:tcW w:w="1697" w:type="dxa"/>
          </w:tcPr>
          <w:p w14:paraId="05E51BFB" w14:textId="67831C5C" w:rsidR="00073393" w:rsidRDefault="00690AB7" w:rsidP="0013189F">
            <w:pPr>
              <w:jc w:val="center"/>
            </w:pPr>
            <w:r>
              <w:t>239.1.1</w:t>
            </w:r>
            <w:r w:rsidR="00073393">
              <w:t>.11</w:t>
            </w:r>
          </w:p>
        </w:tc>
        <w:tc>
          <w:tcPr>
            <w:tcW w:w="236" w:type="dxa"/>
            <w:shd w:val="clear" w:color="auto" w:fill="000000" w:themeFill="text1"/>
          </w:tcPr>
          <w:p w14:paraId="416F146C" w14:textId="77777777" w:rsidR="00073393" w:rsidRDefault="00073393" w:rsidP="0013189F"/>
        </w:tc>
        <w:tc>
          <w:tcPr>
            <w:tcW w:w="1939" w:type="dxa"/>
          </w:tcPr>
          <w:p w14:paraId="5D6F3B77" w14:textId="310D5AF1" w:rsidR="00073393" w:rsidRDefault="008557C7" w:rsidP="0013189F">
            <w:r>
              <w:t>TF1 série film</w:t>
            </w:r>
            <w:r w:rsidR="003A048D">
              <w:t>s</w:t>
            </w:r>
          </w:p>
        </w:tc>
        <w:tc>
          <w:tcPr>
            <w:tcW w:w="1697" w:type="dxa"/>
          </w:tcPr>
          <w:p w14:paraId="0F4921F8" w14:textId="1D47BAFE" w:rsidR="00073393" w:rsidRDefault="00690AB7" w:rsidP="0013189F">
            <w:pPr>
              <w:jc w:val="center"/>
            </w:pPr>
            <w:r>
              <w:t>239.1.1</w:t>
            </w:r>
            <w:r w:rsidR="00073393">
              <w:t>.20</w:t>
            </w:r>
          </w:p>
        </w:tc>
      </w:tr>
      <w:tr w:rsidR="00073393" w14:paraId="1E503CBD" w14:textId="77777777" w:rsidTr="0013189F">
        <w:trPr>
          <w:jc w:val="center"/>
        </w:trPr>
        <w:tc>
          <w:tcPr>
            <w:tcW w:w="1158" w:type="dxa"/>
          </w:tcPr>
          <w:p w14:paraId="012BF553" w14:textId="77777777" w:rsidR="00073393" w:rsidRDefault="00073393" w:rsidP="0013189F">
            <w:r>
              <w:t>France 3</w:t>
            </w:r>
          </w:p>
        </w:tc>
        <w:tc>
          <w:tcPr>
            <w:tcW w:w="1697" w:type="dxa"/>
          </w:tcPr>
          <w:p w14:paraId="0E6F2C80" w14:textId="4AAFFDD7" w:rsidR="00073393" w:rsidRDefault="00073393" w:rsidP="0013189F">
            <w:pPr>
              <w:jc w:val="center"/>
            </w:pPr>
            <w:r>
              <w:t>239.</w:t>
            </w:r>
            <w:r w:rsidR="00690AB7">
              <w:t>1.1.</w:t>
            </w:r>
            <w:r>
              <w:t>3</w:t>
            </w:r>
          </w:p>
        </w:tc>
        <w:tc>
          <w:tcPr>
            <w:tcW w:w="236" w:type="dxa"/>
            <w:shd w:val="clear" w:color="auto" w:fill="000000" w:themeFill="text1"/>
          </w:tcPr>
          <w:p w14:paraId="5A0AD895" w14:textId="77777777" w:rsidR="00073393" w:rsidRDefault="00073393" w:rsidP="0013189F"/>
        </w:tc>
        <w:tc>
          <w:tcPr>
            <w:tcW w:w="1158" w:type="dxa"/>
          </w:tcPr>
          <w:p w14:paraId="6D23A64D" w14:textId="77777777" w:rsidR="00073393" w:rsidRDefault="00073393" w:rsidP="0013189F">
            <w:r>
              <w:t>NRJ12</w:t>
            </w:r>
          </w:p>
        </w:tc>
        <w:tc>
          <w:tcPr>
            <w:tcW w:w="1697" w:type="dxa"/>
          </w:tcPr>
          <w:p w14:paraId="0BAFDC26" w14:textId="6E98FE44" w:rsidR="00073393" w:rsidRDefault="00690AB7" w:rsidP="0013189F">
            <w:pPr>
              <w:jc w:val="center"/>
            </w:pPr>
            <w:r>
              <w:t>239.1.1</w:t>
            </w:r>
            <w:r w:rsidR="00073393">
              <w:t>.12</w:t>
            </w:r>
          </w:p>
        </w:tc>
        <w:tc>
          <w:tcPr>
            <w:tcW w:w="236" w:type="dxa"/>
            <w:shd w:val="clear" w:color="auto" w:fill="000000" w:themeFill="text1"/>
          </w:tcPr>
          <w:p w14:paraId="749D612A" w14:textId="77777777" w:rsidR="00073393" w:rsidRDefault="00073393" w:rsidP="0013189F"/>
        </w:tc>
        <w:tc>
          <w:tcPr>
            <w:tcW w:w="1939" w:type="dxa"/>
          </w:tcPr>
          <w:p w14:paraId="54A56D69" w14:textId="53C26D89" w:rsidR="00073393" w:rsidRDefault="00073393" w:rsidP="0013189F">
            <w:r>
              <w:t>L’EQUIPE</w:t>
            </w:r>
          </w:p>
        </w:tc>
        <w:tc>
          <w:tcPr>
            <w:tcW w:w="1697" w:type="dxa"/>
          </w:tcPr>
          <w:p w14:paraId="69633760" w14:textId="55F35F69" w:rsidR="00073393" w:rsidRDefault="00690AB7" w:rsidP="0013189F">
            <w:pPr>
              <w:jc w:val="center"/>
            </w:pPr>
            <w:r>
              <w:t>239.1.1</w:t>
            </w:r>
            <w:r w:rsidR="00073393">
              <w:t>.21</w:t>
            </w:r>
          </w:p>
        </w:tc>
      </w:tr>
      <w:tr w:rsidR="00073393" w14:paraId="7943639E" w14:textId="77777777" w:rsidTr="0013189F">
        <w:trPr>
          <w:jc w:val="center"/>
        </w:trPr>
        <w:tc>
          <w:tcPr>
            <w:tcW w:w="1158" w:type="dxa"/>
          </w:tcPr>
          <w:p w14:paraId="0736D07E" w14:textId="77777777" w:rsidR="00073393" w:rsidRDefault="00073393" w:rsidP="0013189F">
            <w:r>
              <w:t>Canal +</w:t>
            </w:r>
          </w:p>
        </w:tc>
        <w:tc>
          <w:tcPr>
            <w:tcW w:w="1697" w:type="dxa"/>
          </w:tcPr>
          <w:p w14:paraId="5CE91D3B" w14:textId="3B4E226F" w:rsidR="00073393" w:rsidRDefault="00690AB7" w:rsidP="0013189F">
            <w:pPr>
              <w:jc w:val="center"/>
            </w:pPr>
            <w:r>
              <w:t>239.1.1</w:t>
            </w:r>
            <w:r w:rsidR="00073393">
              <w:t>.4</w:t>
            </w:r>
          </w:p>
        </w:tc>
        <w:tc>
          <w:tcPr>
            <w:tcW w:w="236" w:type="dxa"/>
            <w:shd w:val="clear" w:color="auto" w:fill="000000" w:themeFill="text1"/>
          </w:tcPr>
          <w:p w14:paraId="761347C2" w14:textId="77777777" w:rsidR="00073393" w:rsidRDefault="00073393" w:rsidP="0013189F"/>
        </w:tc>
        <w:tc>
          <w:tcPr>
            <w:tcW w:w="1158" w:type="dxa"/>
          </w:tcPr>
          <w:p w14:paraId="5CB4C9D2" w14:textId="77777777" w:rsidR="00073393" w:rsidRDefault="00073393" w:rsidP="0013189F">
            <w:r>
              <w:t>LCP</w:t>
            </w:r>
          </w:p>
        </w:tc>
        <w:tc>
          <w:tcPr>
            <w:tcW w:w="1697" w:type="dxa"/>
          </w:tcPr>
          <w:p w14:paraId="1EAF704E" w14:textId="74F40BA0" w:rsidR="00073393" w:rsidRDefault="00690AB7" w:rsidP="0013189F">
            <w:pPr>
              <w:jc w:val="center"/>
            </w:pPr>
            <w:r>
              <w:t>239.1.1</w:t>
            </w:r>
            <w:r w:rsidR="00073393">
              <w:t>.13</w:t>
            </w:r>
          </w:p>
        </w:tc>
        <w:tc>
          <w:tcPr>
            <w:tcW w:w="236" w:type="dxa"/>
            <w:shd w:val="clear" w:color="auto" w:fill="000000" w:themeFill="text1"/>
          </w:tcPr>
          <w:p w14:paraId="4B743335" w14:textId="77777777" w:rsidR="00073393" w:rsidRDefault="00073393" w:rsidP="0013189F"/>
        </w:tc>
        <w:tc>
          <w:tcPr>
            <w:tcW w:w="1939" w:type="dxa"/>
          </w:tcPr>
          <w:p w14:paraId="43DD4E0C" w14:textId="77777777" w:rsidR="00073393" w:rsidRDefault="00073393" w:rsidP="0013189F">
            <w:r>
              <w:t>6TER</w:t>
            </w:r>
          </w:p>
        </w:tc>
        <w:tc>
          <w:tcPr>
            <w:tcW w:w="1697" w:type="dxa"/>
          </w:tcPr>
          <w:p w14:paraId="1C07FB60" w14:textId="0F7544EF" w:rsidR="00073393" w:rsidRDefault="00690AB7" w:rsidP="0013189F">
            <w:pPr>
              <w:jc w:val="center"/>
            </w:pPr>
            <w:r>
              <w:t>239.1.1</w:t>
            </w:r>
            <w:r w:rsidR="00073393">
              <w:t>.22</w:t>
            </w:r>
          </w:p>
        </w:tc>
      </w:tr>
      <w:tr w:rsidR="00073393" w14:paraId="0A80AB89" w14:textId="77777777" w:rsidTr="0013189F">
        <w:trPr>
          <w:jc w:val="center"/>
        </w:trPr>
        <w:tc>
          <w:tcPr>
            <w:tcW w:w="1158" w:type="dxa"/>
          </w:tcPr>
          <w:p w14:paraId="2951AB1F" w14:textId="77777777" w:rsidR="00073393" w:rsidRDefault="00073393" w:rsidP="0013189F">
            <w:r>
              <w:t>France 5</w:t>
            </w:r>
          </w:p>
        </w:tc>
        <w:tc>
          <w:tcPr>
            <w:tcW w:w="1697" w:type="dxa"/>
          </w:tcPr>
          <w:p w14:paraId="3D1E8E84" w14:textId="2C229F33" w:rsidR="00073393" w:rsidRDefault="00690AB7" w:rsidP="0013189F">
            <w:pPr>
              <w:jc w:val="center"/>
            </w:pPr>
            <w:r>
              <w:t>239.1.1</w:t>
            </w:r>
            <w:r w:rsidR="00073393">
              <w:t>.5</w:t>
            </w:r>
          </w:p>
        </w:tc>
        <w:tc>
          <w:tcPr>
            <w:tcW w:w="236" w:type="dxa"/>
            <w:shd w:val="clear" w:color="auto" w:fill="000000" w:themeFill="text1"/>
          </w:tcPr>
          <w:p w14:paraId="584E3804" w14:textId="77777777" w:rsidR="00073393" w:rsidRDefault="00073393" w:rsidP="0013189F"/>
        </w:tc>
        <w:tc>
          <w:tcPr>
            <w:tcW w:w="1158" w:type="dxa"/>
          </w:tcPr>
          <w:p w14:paraId="4BC7D808" w14:textId="77777777" w:rsidR="00073393" w:rsidRDefault="00073393" w:rsidP="0013189F">
            <w:r>
              <w:t>France 4</w:t>
            </w:r>
          </w:p>
        </w:tc>
        <w:tc>
          <w:tcPr>
            <w:tcW w:w="1697" w:type="dxa"/>
          </w:tcPr>
          <w:p w14:paraId="4CB777EF" w14:textId="33CF1C98" w:rsidR="00073393" w:rsidRDefault="00690AB7" w:rsidP="0013189F">
            <w:pPr>
              <w:jc w:val="center"/>
            </w:pPr>
            <w:r>
              <w:t>239.1.1</w:t>
            </w:r>
            <w:r w:rsidR="00073393">
              <w:t>.14</w:t>
            </w:r>
          </w:p>
        </w:tc>
        <w:tc>
          <w:tcPr>
            <w:tcW w:w="236" w:type="dxa"/>
            <w:shd w:val="clear" w:color="auto" w:fill="000000" w:themeFill="text1"/>
          </w:tcPr>
          <w:p w14:paraId="3580DB2D" w14:textId="77777777" w:rsidR="00073393" w:rsidRDefault="00073393" w:rsidP="0013189F"/>
        </w:tc>
        <w:tc>
          <w:tcPr>
            <w:tcW w:w="1939" w:type="dxa"/>
          </w:tcPr>
          <w:p w14:paraId="2B650E89" w14:textId="47E4FCD5" w:rsidR="00073393" w:rsidRDefault="000D7A5E" w:rsidP="0013189F">
            <w:r>
              <w:t>RMC Story</w:t>
            </w:r>
          </w:p>
        </w:tc>
        <w:tc>
          <w:tcPr>
            <w:tcW w:w="1697" w:type="dxa"/>
          </w:tcPr>
          <w:p w14:paraId="5EEB78A8" w14:textId="3407A621" w:rsidR="00073393" w:rsidRDefault="00690AB7" w:rsidP="0013189F">
            <w:pPr>
              <w:jc w:val="center"/>
            </w:pPr>
            <w:r>
              <w:t>239.1.1</w:t>
            </w:r>
            <w:r w:rsidR="00073393">
              <w:t>.23</w:t>
            </w:r>
          </w:p>
        </w:tc>
      </w:tr>
      <w:tr w:rsidR="00073393" w14:paraId="57BC1FB0" w14:textId="77777777" w:rsidTr="0013189F">
        <w:trPr>
          <w:jc w:val="center"/>
        </w:trPr>
        <w:tc>
          <w:tcPr>
            <w:tcW w:w="1158" w:type="dxa"/>
          </w:tcPr>
          <w:p w14:paraId="05416CD5" w14:textId="77777777" w:rsidR="00073393" w:rsidRDefault="00073393" w:rsidP="0013189F">
            <w:r>
              <w:t>M6</w:t>
            </w:r>
          </w:p>
        </w:tc>
        <w:tc>
          <w:tcPr>
            <w:tcW w:w="1697" w:type="dxa"/>
          </w:tcPr>
          <w:p w14:paraId="39F8D47D" w14:textId="07EB76BA" w:rsidR="00073393" w:rsidRDefault="00690AB7" w:rsidP="0013189F">
            <w:pPr>
              <w:jc w:val="center"/>
            </w:pPr>
            <w:r>
              <w:t>239.1.1</w:t>
            </w:r>
            <w:r w:rsidR="00073393">
              <w:t>.6</w:t>
            </w:r>
          </w:p>
        </w:tc>
        <w:tc>
          <w:tcPr>
            <w:tcW w:w="236" w:type="dxa"/>
            <w:shd w:val="clear" w:color="auto" w:fill="000000" w:themeFill="text1"/>
          </w:tcPr>
          <w:p w14:paraId="19FC803A" w14:textId="77777777" w:rsidR="00073393" w:rsidRDefault="00073393" w:rsidP="0013189F"/>
        </w:tc>
        <w:tc>
          <w:tcPr>
            <w:tcW w:w="1158" w:type="dxa"/>
          </w:tcPr>
          <w:p w14:paraId="06CFE91F" w14:textId="77777777" w:rsidR="00073393" w:rsidRDefault="00073393" w:rsidP="0013189F">
            <w:r>
              <w:t>BFM TV</w:t>
            </w:r>
          </w:p>
        </w:tc>
        <w:tc>
          <w:tcPr>
            <w:tcW w:w="1697" w:type="dxa"/>
          </w:tcPr>
          <w:p w14:paraId="712EF8A4" w14:textId="3D8C427E" w:rsidR="00073393" w:rsidRDefault="00690AB7" w:rsidP="0013189F">
            <w:pPr>
              <w:jc w:val="center"/>
            </w:pPr>
            <w:r>
              <w:t>239.1.1</w:t>
            </w:r>
            <w:r w:rsidR="00073393">
              <w:t>.15</w:t>
            </w:r>
          </w:p>
        </w:tc>
        <w:tc>
          <w:tcPr>
            <w:tcW w:w="236" w:type="dxa"/>
            <w:shd w:val="clear" w:color="auto" w:fill="000000" w:themeFill="text1"/>
          </w:tcPr>
          <w:p w14:paraId="32059621" w14:textId="77777777" w:rsidR="00073393" w:rsidRDefault="00073393" w:rsidP="0013189F"/>
        </w:tc>
        <w:tc>
          <w:tcPr>
            <w:tcW w:w="1939" w:type="dxa"/>
          </w:tcPr>
          <w:p w14:paraId="1B5D2EDB" w14:textId="4B2357C0" w:rsidR="00073393" w:rsidRDefault="00073393" w:rsidP="0013189F">
            <w:r>
              <w:t>RMC</w:t>
            </w:r>
            <w:r w:rsidR="000D7A5E">
              <w:t xml:space="preserve"> Découverte</w:t>
            </w:r>
          </w:p>
        </w:tc>
        <w:tc>
          <w:tcPr>
            <w:tcW w:w="1697" w:type="dxa"/>
          </w:tcPr>
          <w:p w14:paraId="60DB4A3E" w14:textId="0BC30BC8" w:rsidR="00073393" w:rsidRDefault="00690AB7" w:rsidP="0013189F">
            <w:pPr>
              <w:jc w:val="center"/>
            </w:pPr>
            <w:r>
              <w:t>239.1.1</w:t>
            </w:r>
            <w:r w:rsidR="00073393">
              <w:t>.24</w:t>
            </w:r>
          </w:p>
        </w:tc>
      </w:tr>
      <w:tr w:rsidR="00073393" w14:paraId="41AD6084" w14:textId="77777777" w:rsidTr="0013189F">
        <w:trPr>
          <w:jc w:val="center"/>
        </w:trPr>
        <w:tc>
          <w:tcPr>
            <w:tcW w:w="1158" w:type="dxa"/>
          </w:tcPr>
          <w:p w14:paraId="671883BE" w14:textId="77777777" w:rsidR="00073393" w:rsidRDefault="00073393" w:rsidP="0013189F">
            <w:r>
              <w:t>ARTE</w:t>
            </w:r>
          </w:p>
        </w:tc>
        <w:tc>
          <w:tcPr>
            <w:tcW w:w="1697" w:type="dxa"/>
          </w:tcPr>
          <w:p w14:paraId="328303F0" w14:textId="68F03292" w:rsidR="00073393" w:rsidRDefault="00690AB7" w:rsidP="0013189F">
            <w:pPr>
              <w:jc w:val="center"/>
            </w:pPr>
            <w:r>
              <w:t>239.1.1</w:t>
            </w:r>
            <w:r w:rsidR="00073393">
              <w:t>.7</w:t>
            </w:r>
          </w:p>
        </w:tc>
        <w:tc>
          <w:tcPr>
            <w:tcW w:w="236" w:type="dxa"/>
            <w:shd w:val="clear" w:color="auto" w:fill="000000" w:themeFill="text1"/>
          </w:tcPr>
          <w:p w14:paraId="673AE7F3" w14:textId="77777777" w:rsidR="00073393" w:rsidRDefault="00073393" w:rsidP="0013189F"/>
        </w:tc>
        <w:tc>
          <w:tcPr>
            <w:tcW w:w="1158" w:type="dxa"/>
          </w:tcPr>
          <w:p w14:paraId="59E14658" w14:textId="718CB9B4" w:rsidR="00073393" w:rsidRDefault="00F429E6" w:rsidP="0013189F">
            <w:r>
              <w:t>C</w:t>
            </w:r>
            <w:r w:rsidR="007B066D">
              <w:t>NEWS</w:t>
            </w:r>
          </w:p>
        </w:tc>
        <w:tc>
          <w:tcPr>
            <w:tcW w:w="1697" w:type="dxa"/>
          </w:tcPr>
          <w:p w14:paraId="32547B7B" w14:textId="5FF7D01A" w:rsidR="00073393" w:rsidRDefault="00690AB7" w:rsidP="0013189F">
            <w:pPr>
              <w:jc w:val="center"/>
            </w:pPr>
            <w:r>
              <w:t>239.1.1</w:t>
            </w:r>
            <w:r w:rsidR="00073393">
              <w:t>.16</w:t>
            </w:r>
          </w:p>
        </w:tc>
        <w:tc>
          <w:tcPr>
            <w:tcW w:w="236" w:type="dxa"/>
            <w:shd w:val="clear" w:color="auto" w:fill="000000" w:themeFill="text1"/>
          </w:tcPr>
          <w:p w14:paraId="6E11EB88" w14:textId="77777777" w:rsidR="00073393" w:rsidRDefault="00073393" w:rsidP="0013189F"/>
        </w:tc>
        <w:tc>
          <w:tcPr>
            <w:tcW w:w="1939" w:type="dxa"/>
          </w:tcPr>
          <w:p w14:paraId="4085B60B" w14:textId="77777777" w:rsidR="00073393" w:rsidRDefault="00073393" w:rsidP="0013189F">
            <w:r>
              <w:t>Chérie 25</w:t>
            </w:r>
          </w:p>
        </w:tc>
        <w:tc>
          <w:tcPr>
            <w:tcW w:w="1697" w:type="dxa"/>
          </w:tcPr>
          <w:p w14:paraId="64A5A4BA" w14:textId="44097867" w:rsidR="00073393" w:rsidRDefault="00690AB7" w:rsidP="0013189F">
            <w:pPr>
              <w:jc w:val="center"/>
            </w:pPr>
            <w:r>
              <w:t>239.1.1</w:t>
            </w:r>
            <w:r w:rsidR="00073393">
              <w:t>.25</w:t>
            </w:r>
          </w:p>
        </w:tc>
      </w:tr>
      <w:tr w:rsidR="00073393" w14:paraId="694D6914" w14:textId="77777777" w:rsidTr="0013189F">
        <w:trPr>
          <w:jc w:val="center"/>
        </w:trPr>
        <w:tc>
          <w:tcPr>
            <w:tcW w:w="1158" w:type="dxa"/>
          </w:tcPr>
          <w:p w14:paraId="335C85D7" w14:textId="77777777" w:rsidR="00073393" w:rsidRDefault="00073393" w:rsidP="0013189F">
            <w:r>
              <w:t>C8</w:t>
            </w:r>
          </w:p>
        </w:tc>
        <w:tc>
          <w:tcPr>
            <w:tcW w:w="1697" w:type="dxa"/>
          </w:tcPr>
          <w:p w14:paraId="7F87536E" w14:textId="26270CBA" w:rsidR="00073393" w:rsidRDefault="00690AB7" w:rsidP="0013189F">
            <w:pPr>
              <w:jc w:val="center"/>
            </w:pPr>
            <w:r>
              <w:t>239.1.1</w:t>
            </w:r>
            <w:r w:rsidR="00073393">
              <w:t>.8</w:t>
            </w:r>
          </w:p>
        </w:tc>
        <w:tc>
          <w:tcPr>
            <w:tcW w:w="236" w:type="dxa"/>
            <w:shd w:val="clear" w:color="auto" w:fill="000000" w:themeFill="text1"/>
          </w:tcPr>
          <w:p w14:paraId="0598AA5C" w14:textId="77777777" w:rsidR="00073393" w:rsidRDefault="00073393" w:rsidP="0013189F"/>
        </w:tc>
        <w:tc>
          <w:tcPr>
            <w:tcW w:w="1158" w:type="dxa"/>
          </w:tcPr>
          <w:p w14:paraId="4CCC4797" w14:textId="2A7DCD72" w:rsidR="00073393" w:rsidRDefault="00F429E6" w:rsidP="0013189F">
            <w:r>
              <w:t>C</w:t>
            </w:r>
            <w:r w:rsidR="007B066D">
              <w:t>STAR</w:t>
            </w:r>
          </w:p>
        </w:tc>
        <w:tc>
          <w:tcPr>
            <w:tcW w:w="1697" w:type="dxa"/>
          </w:tcPr>
          <w:p w14:paraId="53E34039" w14:textId="4336924F" w:rsidR="00073393" w:rsidRDefault="00690AB7" w:rsidP="0013189F">
            <w:pPr>
              <w:jc w:val="center"/>
            </w:pPr>
            <w:r>
              <w:t>239.1.1</w:t>
            </w:r>
            <w:r w:rsidR="00073393">
              <w:t>.17</w:t>
            </w:r>
          </w:p>
        </w:tc>
        <w:tc>
          <w:tcPr>
            <w:tcW w:w="236" w:type="dxa"/>
            <w:shd w:val="clear" w:color="auto" w:fill="000000" w:themeFill="text1"/>
          </w:tcPr>
          <w:p w14:paraId="5023B8C7" w14:textId="77777777" w:rsidR="00073393" w:rsidRDefault="00073393" w:rsidP="0013189F"/>
        </w:tc>
        <w:tc>
          <w:tcPr>
            <w:tcW w:w="1939" w:type="dxa"/>
          </w:tcPr>
          <w:p w14:paraId="05747D9E" w14:textId="77777777" w:rsidR="00073393" w:rsidRDefault="00073393" w:rsidP="0013189F">
            <w:r>
              <w:t>LCI</w:t>
            </w:r>
          </w:p>
        </w:tc>
        <w:tc>
          <w:tcPr>
            <w:tcW w:w="1697" w:type="dxa"/>
          </w:tcPr>
          <w:p w14:paraId="6103C946" w14:textId="6826E939" w:rsidR="00073393" w:rsidRDefault="00690AB7" w:rsidP="0013189F">
            <w:pPr>
              <w:jc w:val="center"/>
            </w:pPr>
            <w:r>
              <w:t>239.1.1</w:t>
            </w:r>
            <w:r w:rsidR="00073393">
              <w:t>.26</w:t>
            </w:r>
          </w:p>
        </w:tc>
      </w:tr>
      <w:tr w:rsidR="00073393" w14:paraId="4B9C3292" w14:textId="77777777" w:rsidTr="0013189F">
        <w:trPr>
          <w:jc w:val="center"/>
        </w:trPr>
        <w:tc>
          <w:tcPr>
            <w:tcW w:w="1158" w:type="dxa"/>
          </w:tcPr>
          <w:p w14:paraId="59C51E9F" w14:textId="77777777" w:rsidR="00073393" w:rsidRDefault="00073393" w:rsidP="0013189F">
            <w:r>
              <w:t>W9</w:t>
            </w:r>
          </w:p>
        </w:tc>
        <w:tc>
          <w:tcPr>
            <w:tcW w:w="1697" w:type="dxa"/>
          </w:tcPr>
          <w:p w14:paraId="7A34AB5A" w14:textId="1A826C5E" w:rsidR="00073393" w:rsidRDefault="00690AB7" w:rsidP="0013189F">
            <w:pPr>
              <w:jc w:val="center"/>
            </w:pPr>
            <w:r>
              <w:t>239.1.1</w:t>
            </w:r>
            <w:r w:rsidR="00073393">
              <w:t>.9</w:t>
            </w:r>
          </w:p>
        </w:tc>
        <w:tc>
          <w:tcPr>
            <w:tcW w:w="236" w:type="dxa"/>
            <w:shd w:val="clear" w:color="auto" w:fill="000000" w:themeFill="text1"/>
          </w:tcPr>
          <w:p w14:paraId="519E839F" w14:textId="77777777" w:rsidR="00073393" w:rsidRDefault="00073393" w:rsidP="0013189F"/>
        </w:tc>
        <w:tc>
          <w:tcPr>
            <w:tcW w:w="1158" w:type="dxa"/>
          </w:tcPr>
          <w:p w14:paraId="492C4234" w14:textId="77777777" w:rsidR="00073393" w:rsidRDefault="00073393" w:rsidP="0013189F">
            <w:r>
              <w:t>Gulli</w:t>
            </w:r>
          </w:p>
        </w:tc>
        <w:tc>
          <w:tcPr>
            <w:tcW w:w="1697" w:type="dxa"/>
          </w:tcPr>
          <w:p w14:paraId="41F49DC1" w14:textId="6625CC00" w:rsidR="00073393" w:rsidRDefault="00690AB7" w:rsidP="0013189F">
            <w:pPr>
              <w:jc w:val="center"/>
            </w:pPr>
            <w:r>
              <w:t>239.1.1</w:t>
            </w:r>
            <w:r w:rsidR="00073393">
              <w:t>.18</w:t>
            </w:r>
          </w:p>
        </w:tc>
        <w:tc>
          <w:tcPr>
            <w:tcW w:w="236" w:type="dxa"/>
            <w:shd w:val="clear" w:color="auto" w:fill="000000" w:themeFill="text1"/>
          </w:tcPr>
          <w:p w14:paraId="6054DF49" w14:textId="77777777" w:rsidR="00073393" w:rsidRDefault="00073393" w:rsidP="0013189F"/>
        </w:tc>
        <w:tc>
          <w:tcPr>
            <w:tcW w:w="1939" w:type="dxa"/>
          </w:tcPr>
          <w:p w14:paraId="3306DC1F" w14:textId="77777777" w:rsidR="00073393" w:rsidRDefault="00073393" w:rsidP="0013189F">
            <w:r>
              <w:t>Grand littoral TV</w:t>
            </w:r>
          </w:p>
        </w:tc>
        <w:tc>
          <w:tcPr>
            <w:tcW w:w="1697" w:type="dxa"/>
          </w:tcPr>
          <w:p w14:paraId="29375A9E" w14:textId="6169AB3B" w:rsidR="00073393" w:rsidRDefault="00690AB7" w:rsidP="0013189F">
            <w:pPr>
              <w:jc w:val="center"/>
            </w:pPr>
            <w:r>
              <w:t>239.1.1</w:t>
            </w:r>
            <w:r w:rsidR="00073393">
              <w:t>.32</w:t>
            </w:r>
          </w:p>
        </w:tc>
      </w:tr>
    </w:tbl>
    <w:p w14:paraId="48E96FFA" w14:textId="77777777" w:rsidR="007A68CD" w:rsidRDefault="007A68CD" w:rsidP="007C4266">
      <w:pPr>
        <w:rPr>
          <w:b/>
          <w:bCs/>
        </w:rPr>
      </w:pPr>
    </w:p>
    <w:p w14:paraId="1B7A0630" w14:textId="440DC131" w:rsidR="007C4266" w:rsidRPr="00625733" w:rsidRDefault="007C4266" w:rsidP="007C4266">
      <w:pPr>
        <w:rPr>
          <w:b/>
          <w:bCs/>
        </w:rPr>
      </w:pPr>
      <w:r w:rsidRPr="00625733">
        <w:rPr>
          <w:b/>
          <w:bCs/>
        </w:rPr>
        <w:t xml:space="preserve">Tâche </w:t>
      </w:r>
      <w:r w:rsidR="000D7A5E">
        <w:rPr>
          <w:b/>
          <w:bCs/>
        </w:rPr>
        <w:t>6</w:t>
      </w:r>
      <w:r w:rsidRPr="00625733">
        <w:rPr>
          <w:b/>
          <w:bCs/>
        </w:rPr>
        <w:t xml:space="preserve"> : </w:t>
      </w:r>
      <w:r>
        <w:rPr>
          <w:b/>
          <w:bCs/>
        </w:rPr>
        <w:t xml:space="preserve">paramétrage </w:t>
      </w:r>
      <w:r w:rsidR="00073393">
        <w:rPr>
          <w:b/>
          <w:bCs/>
        </w:rPr>
        <w:t xml:space="preserve">de la SET </w:t>
      </w:r>
      <w:r w:rsidR="00076956">
        <w:rPr>
          <w:b/>
          <w:bCs/>
        </w:rPr>
        <w:t>TOP</w:t>
      </w:r>
      <w:r w:rsidR="00073393">
        <w:rPr>
          <w:b/>
          <w:bCs/>
        </w:rPr>
        <w:t xml:space="preserve"> BOX</w:t>
      </w:r>
      <w:r>
        <w:rPr>
          <w:b/>
          <w:bCs/>
        </w:rPr>
        <w:t xml:space="preserve"> </w:t>
      </w:r>
    </w:p>
    <w:p w14:paraId="51183626" w14:textId="35F0E76F" w:rsidR="00073393" w:rsidRDefault="000A1733" w:rsidP="00A2497C">
      <w:pPr>
        <w:spacing w:after="200" w:line="276" w:lineRule="auto"/>
        <w:contextualSpacing/>
      </w:pPr>
      <w:bookmarkStart w:id="2" w:name="_Hlk503005150"/>
      <w:r>
        <w:t>Brancher la Set-Top Box et v</w:t>
      </w:r>
      <w:r w:rsidR="00073393">
        <w:t>érifier en effectuant un test que vous pouvez visualiser une chaine de la TNT en HDMI sur le téléviseur.</w:t>
      </w:r>
      <w:bookmarkEnd w:id="2"/>
    </w:p>
    <w:p w14:paraId="614BB890" w14:textId="77777777" w:rsidR="00A2497C" w:rsidRPr="00A2497C" w:rsidRDefault="00A2497C" w:rsidP="00A2497C">
      <w:pPr>
        <w:spacing w:after="200" w:line="276" w:lineRule="auto"/>
        <w:contextualSpacing/>
        <w:rPr>
          <w:bCs/>
        </w:rPr>
      </w:pPr>
    </w:p>
    <w:p w14:paraId="53AD3C4A" w14:textId="5D7B21ED" w:rsidR="001379BB" w:rsidRPr="00625733" w:rsidRDefault="001379BB" w:rsidP="001379BB">
      <w:pPr>
        <w:rPr>
          <w:b/>
          <w:bCs/>
        </w:rPr>
      </w:pPr>
      <w:r w:rsidRPr="00625733">
        <w:rPr>
          <w:b/>
          <w:bCs/>
        </w:rPr>
        <w:t xml:space="preserve">Tâche </w:t>
      </w:r>
      <w:r w:rsidR="000D7A5E">
        <w:rPr>
          <w:b/>
          <w:bCs/>
        </w:rPr>
        <w:t>7</w:t>
      </w:r>
      <w:r w:rsidRPr="00625733">
        <w:rPr>
          <w:b/>
          <w:bCs/>
        </w:rPr>
        <w:t xml:space="preserve"> : </w:t>
      </w:r>
      <w:r w:rsidR="007B066D">
        <w:rPr>
          <w:b/>
          <w:bCs/>
        </w:rPr>
        <w:t>Visualisation d’une chaine TNT sur le PC VLC</w:t>
      </w:r>
      <w:r>
        <w:rPr>
          <w:b/>
          <w:bCs/>
        </w:rPr>
        <w:t xml:space="preserve"> </w:t>
      </w:r>
    </w:p>
    <w:p w14:paraId="450C8940" w14:textId="77777777" w:rsidR="00FD7E88" w:rsidRDefault="007B066D" w:rsidP="00FD7E88">
      <w:pPr>
        <w:spacing w:after="200" w:line="276" w:lineRule="auto"/>
        <w:contextualSpacing/>
      </w:pPr>
      <w:r>
        <w:t xml:space="preserve">Lancer le logiciel VLC et </w:t>
      </w:r>
      <w:r w:rsidR="00FF2742">
        <w:t>ouvrir</w:t>
      </w:r>
      <w:r>
        <w:t xml:space="preserve"> un flux </w:t>
      </w:r>
      <w:r w:rsidR="00FF2742">
        <w:t>réseau issu de la TNT en inscrivant :</w:t>
      </w:r>
      <w:r w:rsidR="00FD7E88">
        <w:t xml:space="preserve"> </w:t>
      </w:r>
    </w:p>
    <w:p w14:paraId="777DF091" w14:textId="3582D72C" w:rsidR="00FD7E88" w:rsidRPr="00FD7E88" w:rsidRDefault="00FF2742" w:rsidP="00FD7E88">
      <w:pPr>
        <w:spacing w:after="200" w:line="276" w:lineRule="auto"/>
        <w:contextualSpacing/>
      </w:pPr>
      <w:r>
        <w:t>udp://@239.</w:t>
      </w:r>
      <w:r w:rsidR="002F0188">
        <w:t>1.1</w:t>
      </w:r>
      <w:r w:rsidRPr="00FF2742">
        <w:t>.</w:t>
      </w:r>
      <w:r>
        <w:t>X</w:t>
      </w:r>
      <w:r w:rsidRPr="00FF2742">
        <w:t>:1234</w:t>
      </w:r>
      <w:r>
        <w:t xml:space="preserve"> ou ‘X’ correspond à la chaine souhaitée</w:t>
      </w:r>
      <w:r w:rsidR="001379BB">
        <w:t>.</w:t>
      </w:r>
    </w:p>
    <w:sectPr w:rsidR="00FD7E88" w:rsidRPr="00FD7E88" w:rsidSect="002F0188">
      <w:headerReference w:type="default" r:id="rId14"/>
      <w:footerReference w:type="default" r:id="rId15"/>
      <w:pgSz w:w="11907" w:h="16840" w:code="9"/>
      <w:pgMar w:top="1202" w:right="1134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004E0" w14:textId="77777777" w:rsidR="00B336C9" w:rsidRDefault="00B336C9">
      <w:r>
        <w:separator/>
      </w:r>
    </w:p>
  </w:endnote>
  <w:endnote w:type="continuationSeparator" w:id="0">
    <w:p w14:paraId="5132A8F4" w14:textId="77777777" w:rsidR="00B336C9" w:rsidRDefault="00B33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D4F47B" w14:textId="05B8D241" w:rsidR="0013189F" w:rsidRPr="00F56C22" w:rsidRDefault="0013189F" w:rsidP="00245CDD">
    <w:pPr>
      <w:pStyle w:val="Pieddepage"/>
      <w:pBdr>
        <w:top w:val="thinThickSmallGap" w:sz="24" w:space="1" w:color="auto"/>
      </w:pBdr>
      <w:tabs>
        <w:tab w:val="clear" w:pos="4536"/>
        <w:tab w:val="clear" w:pos="9072"/>
        <w:tab w:val="right" w:pos="20979"/>
      </w:tabs>
      <w:ind w:left="10620"/>
      <w:rPr>
        <w:sz w:val="16"/>
        <w:szCs w:val="16"/>
      </w:rPr>
    </w:pPr>
    <w:r w:rsidRPr="00F56C22">
      <w:rPr>
        <w:sz w:val="16"/>
        <w:szCs w:val="16"/>
      </w:rPr>
      <w:t>TP</w:t>
    </w:r>
    <w:r>
      <w:rPr>
        <w:sz w:val="16"/>
        <w:szCs w:val="16"/>
      </w:rPr>
      <w:t xml:space="preserve"> </w:t>
    </w:r>
    <w:r w:rsidRPr="00F56C22">
      <w:rPr>
        <w:sz w:val="16"/>
        <w:szCs w:val="16"/>
      </w:rPr>
      <w:t xml:space="preserve">: </w:t>
    </w:r>
    <w:r>
      <w:rPr>
        <w:sz w:val="16"/>
        <w:szCs w:val="16"/>
      </w:rPr>
      <w:t>ITV</w:t>
    </w:r>
    <w:r>
      <w:rPr>
        <w:sz w:val="16"/>
        <w:szCs w:val="16"/>
      </w:rPr>
      <w:tab/>
    </w:r>
    <w:r w:rsidRPr="00F56C22">
      <w:rPr>
        <w:sz w:val="16"/>
        <w:szCs w:val="16"/>
      </w:rPr>
      <w:t xml:space="preserve">Page </w:t>
    </w:r>
    <w:r w:rsidRPr="00F56C22">
      <w:rPr>
        <w:sz w:val="16"/>
        <w:szCs w:val="16"/>
      </w:rPr>
      <w:fldChar w:fldCharType="begin"/>
    </w:r>
    <w:r w:rsidRPr="00F56C22">
      <w:rPr>
        <w:sz w:val="16"/>
        <w:szCs w:val="16"/>
      </w:rPr>
      <w:instrText xml:space="preserve"> PAGE </w:instrText>
    </w:r>
    <w:r w:rsidRPr="00F56C22">
      <w:rPr>
        <w:sz w:val="16"/>
        <w:szCs w:val="16"/>
      </w:rPr>
      <w:fldChar w:fldCharType="separate"/>
    </w:r>
    <w:r w:rsidR="00C4397D">
      <w:rPr>
        <w:noProof/>
        <w:sz w:val="16"/>
        <w:szCs w:val="16"/>
      </w:rPr>
      <w:t>1</w:t>
    </w:r>
    <w:r w:rsidRPr="00F56C22">
      <w:rPr>
        <w:sz w:val="16"/>
        <w:szCs w:val="16"/>
      </w:rPr>
      <w:fldChar w:fldCharType="end"/>
    </w:r>
    <w:r w:rsidRPr="00F56C22">
      <w:rPr>
        <w:sz w:val="16"/>
        <w:szCs w:val="16"/>
      </w:rPr>
      <w:t xml:space="preserve"> sur </w:t>
    </w:r>
    <w:r w:rsidRPr="00F56C22">
      <w:rPr>
        <w:sz w:val="16"/>
        <w:szCs w:val="16"/>
      </w:rPr>
      <w:fldChar w:fldCharType="begin"/>
    </w:r>
    <w:r w:rsidRPr="00F56C22">
      <w:rPr>
        <w:sz w:val="16"/>
        <w:szCs w:val="16"/>
      </w:rPr>
      <w:instrText xml:space="preserve"> NUMPAGES </w:instrText>
    </w:r>
    <w:r w:rsidRPr="00F56C22">
      <w:rPr>
        <w:sz w:val="16"/>
        <w:szCs w:val="16"/>
      </w:rPr>
      <w:fldChar w:fldCharType="separate"/>
    </w:r>
    <w:r w:rsidR="00C4397D">
      <w:rPr>
        <w:noProof/>
        <w:sz w:val="16"/>
        <w:szCs w:val="16"/>
      </w:rPr>
      <w:t>3</w:t>
    </w:r>
    <w:r w:rsidRPr="00F56C22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E946D" w14:textId="37CFB6B4" w:rsidR="0013189F" w:rsidRPr="00F56C22" w:rsidRDefault="0013189F" w:rsidP="00245CDD">
    <w:pPr>
      <w:pStyle w:val="Pieddepage"/>
      <w:pBdr>
        <w:top w:val="thinThickSmallGap" w:sz="24" w:space="1" w:color="auto"/>
      </w:pBdr>
      <w:tabs>
        <w:tab w:val="clear" w:pos="9072"/>
        <w:tab w:val="right" w:pos="9356"/>
        <w:tab w:val="right" w:pos="14459"/>
      </w:tabs>
      <w:rPr>
        <w:sz w:val="16"/>
        <w:szCs w:val="16"/>
      </w:rPr>
    </w:pPr>
    <w:r w:rsidRPr="00F56C22">
      <w:rPr>
        <w:sz w:val="16"/>
        <w:szCs w:val="16"/>
      </w:rPr>
      <w:t>TP</w:t>
    </w:r>
    <w:r>
      <w:rPr>
        <w:sz w:val="16"/>
        <w:szCs w:val="16"/>
      </w:rPr>
      <w:t xml:space="preserve"> </w:t>
    </w:r>
    <w:r w:rsidRPr="00F56C22">
      <w:rPr>
        <w:sz w:val="16"/>
        <w:szCs w:val="16"/>
      </w:rPr>
      <w:t xml:space="preserve">: </w:t>
    </w:r>
    <w:r>
      <w:rPr>
        <w:sz w:val="16"/>
        <w:szCs w:val="16"/>
      </w:rPr>
      <w:t>IPTV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F56C22">
      <w:rPr>
        <w:sz w:val="16"/>
        <w:szCs w:val="16"/>
      </w:rPr>
      <w:t xml:space="preserve">Page </w:t>
    </w:r>
    <w:r w:rsidRPr="00F56C22">
      <w:rPr>
        <w:sz w:val="16"/>
        <w:szCs w:val="16"/>
      </w:rPr>
      <w:fldChar w:fldCharType="begin"/>
    </w:r>
    <w:r w:rsidRPr="00F56C22">
      <w:rPr>
        <w:sz w:val="16"/>
        <w:szCs w:val="16"/>
      </w:rPr>
      <w:instrText xml:space="preserve"> PAGE </w:instrText>
    </w:r>
    <w:r w:rsidRPr="00F56C22">
      <w:rPr>
        <w:sz w:val="16"/>
        <w:szCs w:val="16"/>
      </w:rPr>
      <w:fldChar w:fldCharType="separate"/>
    </w:r>
    <w:r w:rsidR="00C4397D">
      <w:rPr>
        <w:noProof/>
        <w:sz w:val="16"/>
        <w:szCs w:val="16"/>
      </w:rPr>
      <w:t>3</w:t>
    </w:r>
    <w:r w:rsidRPr="00F56C22">
      <w:rPr>
        <w:sz w:val="16"/>
        <w:szCs w:val="16"/>
      </w:rPr>
      <w:fldChar w:fldCharType="end"/>
    </w:r>
    <w:r w:rsidRPr="00F56C22">
      <w:rPr>
        <w:sz w:val="16"/>
        <w:szCs w:val="16"/>
      </w:rPr>
      <w:t xml:space="preserve"> sur </w:t>
    </w:r>
    <w:r w:rsidRPr="00F56C22">
      <w:rPr>
        <w:sz w:val="16"/>
        <w:szCs w:val="16"/>
      </w:rPr>
      <w:fldChar w:fldCharType="begin"/>
    </w:r>
    <w:r w:rsidRPr="00F56C22">
      <w:rPr>
        <w:sz w:val="16"/>
        <w:szCs w:val="16"/>
      </w:rPr>
      <w:instrText xml:space="preserve"> NUMPAGES </w:instrText>
    </w:r>
    <w:r w:rsidRPr="00F56C22">
      <w:rPr>
        <w:sz w:val="16"/>
        <w:szCs w:val="16"/>
      </w:rPr>
      <w:fldChar w:fldCharType="separate"/>
    </w:r>
    <w:r w:rsidR="00C4397D">
      <w:rPr>
        <w:noProof/>
        <w:sz w:val="16"/>
        <w:szCs w:val="16"/>
      </w:rPr>
      <w:t>3</w:t>
    </w:r>
    <w:r w:rsidRPr="00F56C2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4C052C" w14:textId="77777777" w:rsidR="00B336C9" w:rsidRDefault="00B336C9">
      <w:r>
        <w:separator/>
      </w:r>
    </w:p>
  </w:footnote>
  <w:footnote w:type="continuationSeparator" w:id="0">
    <w:p w14:paraId="7502DF4A" w14:textId="77777777" w:rsidR="00B336C9" w:rsidRDefault="00B33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EA0EB" w14:textId="52F6D38D" w:rsidR="0013189F" w:rsidRPr="00C15893" w:rsidRDefault="000A1733" w:rsidP="00A231D1">
    <w:pPr>
      <w:pStyle w:val="En-tte"/>
      <w:pBdr>
        <w:bottom w:val="thickThinSmallGap" w:sz="24" w:space="1" w:color="auto"/>
      </w:pBdr>
      <w:tabs>
        <w:tab w:val="clear" w:pos="9072"/>
        <w:tab w:val="right" w:pos="20979"/>
      </w:tabs>
      <w:ind w:left="10620"/>
      <w:rPr>
        <w:sz w:val="16"/>
        <w:szCs w:val="16"/>
      </w:rPr>
    </w:pPr>
    <w:r w:rsidRPr="004B218B">
      <w:rPr>
        <w:noProof/>
        <w:sz w:val="11"/>
        <w:szCs w:val="11"/>
      </w:rPr>
      <w:drawing>
        <wp:anchor distT="0" distB="0" distL="114300" distR="114300" simplePos="0" relativeHeight="251661312" behindDoc="1" locked="0" layoutInCell="1" allowOverlap="1" wp14:anchorId="621EBC5C" wp14:editId="4497CF2A">
          <wp:simplePos x="0" y="0"/>
          <wp:positionH relativeFrom="column">
            <wp:posOffset>8415020</wp:posOffset>
          </wp:positionH>
          <wp:positionV relativeFrom="paragraph">
            <wp:posOffset>3112135</wp:posOffset>
          </wp:positionV>
          <wp:extent cx="4343400" cy="3768922"/>
          <wp:effectExtent l="0" t="0" r="0" b="0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3768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B218B">
      <w:rPr>
        <w:noProof/>
        <w:sz w:val="11"/>
        <w:szCs w:val="11"/>
      </w:rPr>
      <w:drawing>
        <wp:anchor distT="0" distB="0" distL="114300" distR="114300" simplePos="0" relativeHeight="251658240" behindDoc="1" locked="0" layoutInCell="1" allowOverlap="1" wp14:anchorId="483F1B69" wp14:editId="7F12E131">
          <wp:simplePos x="0" y="0"/>
          <wp:positionH relativeFrom="column">
            <wp:posOffset>585470</wp:posOffset>
          </wp:positionH>
          <wp:positionV relativeFrom="paragraph">
            <wp:posOffset>3007360</wp:posOffset>
          </wp:positionV>
          <wp:extent cx="4343400" cy="3768922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3768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3189F" w:rsidRPr="00C15893">
      <w:rPr>
        <w:sz w:val="16"/>
        <w:szCs w:val="16"/>
      </w:rPr>
      <w:t>B</w:t>
    </w:r>
    <w:r w:rsidR="0013189F">
      <w:rPr>
        <w:sz w:val="16"/>
        <w:szCs w:val="16"/>
      </w:rPr>
      <w:t>AC PRO Systèmes Numériques</w:t>
    </w:r>
    <w:r w:rsidR="0013189F">
      <w:rPr>
        <w:sz w:val="16"/>
        <w:szCs w:val="16"/>
      </w:rPr>
      <w:tab/>
      <w:t>SN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EC47E" w14:textId="01506219" w:rsidR="0013189F" w:rsidRPr="00C15893" w:rsidRDefault="0013189F" w:rsidP="00245CDD">
    <w:pPr>
      <w:pStyle w:val="En-tte"/>
      <w:pBdr>
        <w:bottom w:val="thickThinSmallGap" w:sz="24" w:space="1" w:color="auto"/>
      </w:pBdr>
      <w:tabs>
        <w:tab w:val="clear" w:pos="9072"/>
        <w:tab w:val="right" w:pos="9356"/>
        <w:tab w:val="right" w:pos="14459"/>
      </w:tabs>
      <w:rPr>
        <w:sz w:val="16"/>
        <w:szCs w:val="16"/>
      </w:rPr>
    </w:pPr>
    <w:r>
      <w:rPr>
        <w:sz w:val="16"/>
        <w:szCs w:val="16"/>
      </w:rPr>
      <w:t>BAC PRO Systèmes Numériques</w:t>
    </w:r>
    <w:r w:rsidRPr="00C15893">
      <w:rPr>
        <w:sz w:val="16"/>
        <w:szCs w:val="16"/>
      </w:rPr>
      <w:tab/>
    </w:r>
    <w:r>
      <w:rPr>
        <w:sz w:val="16"/>
        <w:szCs w:val="16"/>
      </w:rPr>
      <w:tab/>
      <w:t>SN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63961"/>
    <w:multiLevelType w:val="hybridMultilevel"/>
    <w:tmpl w:val="60CE2C1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2307D"/>
    <w:multiLevelType w:val="hybridMultilevel"/>
    <w:tmpl w:val="5DE0CC8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614EC"/>
    <w:multiLevelType w:val="hybridMultilevel"/>
    <w:tmpl w:val="90BE4AF2"/>
    <w:lvl w:ilvl="0" w:tplc="A61AA5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82171"/>
    <w:multiLevelType w:val="hybridMultilevel"/>
    <w:tmpl w:val="B338F518"/>
    <w:lvl w:ilvl="0" w:tplc="9422696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17A69"/>
    <w:multiLevelType w:val="hybridMultilevel"/>
    <w:tmpl w:val="897278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7564A"/>
    <w:multiLevelType w:val="hybridMultilevel"/>
    <w:tmpl w:val="035A058A"/>
    <w:lvl w:ilvl="0" w:tplc="80BE59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666F41"/>
    <w:multiLevelType w:val="hybridMultilevel"/>
    <w:tmpl w:val="79F4F0E4"/>
    <w:lvl w:ilvl="0" w:tplc="F36865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456D7"/>
    <w:multiLevelType w:val="hybridMultilevel"/>
    <w:tmpl w:val="90BE4AF2"/>
    <w:lvl w:ilvl="0" w:tplc="A61AA5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BA77DB"/>
    <w:multiLevelType w:val="hybridMultilevel"/>
    <w:tmpl w:val="F6C809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D2435B"/>
    <w:multiLevelType w:val="hybridMultilevel"/>
    <w:tmpl w:val="60CE2C1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ED7514"/>
    <w:multiLevelType w:val="hybridMultilevel"/>
    <w:tmpl w:val="79F4F0E4"/>
    <w:lvl w:ilvl="0" w:tplc="F36865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EE5E60"/>
    <w:multiLevelType w:val="hybridMultilevel"/>
    <w:tmpl w:val="90BE4AF2"/>
    <w:lvl w:ilvl="0" w:tplc="A61AA5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1E58F0"/>
    <w:multiLevelType w:val="hybridMultilevel"/>
    <w:tmpl w:val="26144E24"/>
    <w:lvl w:ilvl="0" w:tplc="108040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color w:val="auto"/>
        <w:sz w:val="20"/>
        <w:szCs w:val="2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D04800"/>
    <w:multiLevelType w:val="hybridMultilevel"/>
    <w:tmpl w:val="3BE4EE7E"/>
    <w:lvl w:ilvl="0" w:tplc="E128797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86735D"/>
    <w:multiLevelType w:val="hybridMultilevel"/>
    <w:tmpl w:val="F678E4EE"/>
    <w:lvl w:ilvl="0" w:tplc="015C7B5A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7055CD"/>
    <w:multiLevelType w:val="hybridMultilevel"/>
    <w:tmpl w:val="90BE4AF2"/>
    <w:lvl w:ilvl="0" w:tplc="A61AA5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2D5237"/>
    <w:multiLevelType w:val="hybridMultilevel"/>
    <w:tmpl w:val="54F0054C"/>
    <w:lvl w:ilvl="0" w:tplc="9422696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0A7329"/>
    <w:multiLevelType w:val="hybridMultilevel"/>
    <w:tmpl w:val="B2420C70"/>
    <w:lvl w:ilvl="0" w:tplc="DDE2CD4E">
      <w:start w:val="17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20024E"/>
    <w:multiLevelType w:val="hybridMultilevel"/>
    <w:tmpl w:val="B76A0850"/>
    <w:lvl w:ilvl="0" w:tplc="F36865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D01BBE"/>
    <w:multiLevelType w:val="hybridMultilevel"/>
    <w:tmpl w:val="2074895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9413B1"/>
    <w:multiLevelType w:val="hybridMultilevel"/>
    <w:tmpl w:val="FD30C7E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775843"/>
    <w:multiLevelType w:val="hybridMultilevel"/>
    <w:tmpl w:val="90BE4AF2"/>
    <w:lvl w:ilvl="0" w:tplc="A61AA5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5815F7"/>
    <w:multiLevelType w:val="hybridMultilevel"/>
    <w:tmpl w:val="A3CE98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0242BC"/>
    <w:multiLevelType w:val="hybridMultilevel"/>
    <w:tmpl w:val="897278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8"/>
  </w:num>
  <w:num w:numId="5">
    <w:abstractNumId w:val="14"/>
  </w:num>
  <w:num w:numId="6">
    <w:abstractNumId w:val="16"/>
  </w:num>
  <w:num w:numId="7">
    <w:abstractNumId w:val="9"/>
  </w:num>
  <w:num w:numId="8">
    <w:abstractNumId w:val="1"/>
  </w:num>
  <w:num w:numId="9">
    <w:abstractNumId w:val="10"/>
  </w:num>
  <w:num w:numId="10">
    <w:abstractNumId w:val="19"/>
  </w:num>
  <w:num w:numId="11">
    <w:abstractNumId w:val="18"/>
  </w:num>
  <w:num w:numId="12">
    <w:abstractNumId w:val="3"/>
  </w:num>
  <w:num w:numId="13">
    <w:abstractNumId w:val="2"/>
  </w:num>
  <w:num w:numId="14">
    <w:abstractNumId w:val="0"/>
  </w:num>
  <w:num w:numId="15">
    <w:abstractNumId w:val="7"/>
  </w:num>
  <w:num w:numId="16">
    <w:abstractNumId w:val="6"/>
  </w:num>
  <w:num w:numId="17">
    <w:abstractNumId w:val="20"/>
  </w:num>
  <w:num w:numId="18">
    <w:abstractNumId w:val="13"/>
  </w:num>
  <w:num w:numId="19">
    <w:abstractNumId w:val="23"/>
  </w:num>
  <w:num w:numId="20">
    <w:abstractNumId w:val="11"/>
  </w:num>
  <w:num w:numId="21">
    <w:abstractNumId w:val="15"/>
  </w:num>
  <w:num w:numId="22">
    <w:abstractNumId w:val="21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893"/>
    <w:rsid w:val="00001062"/>
    <w:rsid w:val="00006EF9"/>
    <w:rsid w:val="0000725C"/>
    <w:rsid w:val="000115D3"/>
    <w:rsid w:val="00021092"/>
    <w:rsid w:val="00023443"/>
    <w:rsid w:val="0003211D"/>
    <w:rsid w:val="000334D4"/>
    <w:rsid w:val="00037E5F"/>
    <w:rsid w:val="000415FA"/>
    <w:rsid w:val="0006190E"/>
    <w:rsid w:val="000638B9"/>
    <w:rsid w:val="00064F56"/>
    <w:rsid w:val="000654B7"/>
    <w:rsid w:val="0006654F"/>
    <w:rsid w:val="00072816"/>
    <w:rsid w:val="00073393"/>
    <w:rsid w:val="00076823"/>
    <w:rsid w:val="00076956"/>
    <w:rsid w:val="00076EB7"/>
    <w:rsid w:val="0008129F"/>
    <w:rsid w:val="00084B72"/>
    <w:rsid w:val="00087034"/>
    <w:rsid w:val="000872E9"/>
    <w:rsid w:val="00093569"/>
    <w:rsid w:val="00094CFC"/>
    <w:rsid w:val="00096308"/>
    <w:rsid w:val="000A1733"/>
    <w:rsid w:val="000C23C5"/>
    <w:rsid w:val="000D00B7"/>
    <w:rsid w:val="000D186A"/>
    <w:rsid w:val="000D7A5E"/>
    <w:rsid w:val="000F020A"/>
    <w:rsid w:val="000F2DE0"/>
    <w:rsid w:val="000F4468"/>
    <w:rsid w:val="000F6F54"/>
    <w:rsid w:val="0010543A"/>
    <w:rsid w:val="00107E46"/>
    <w:rsid w:val="001144F3"/>
    <w:rsid w:val="001201A9"/>
    <w:rsid w:val="001301C6"/>
    <w:rsid w:val="0013189F"/>
    <w:rsid w:val="00134450"/>
    <w:rsid w:val="001379BB"/>
    <w:rsid w:val="001437DF"/>
    <w:rsid w:val="0014796E"/>
    <w:rsid w:val="00153D29"/>
    <w:rsid w:val="00156AE8"/>
    <w:rsid w:val="00157EE3"/>
    <w:rsid w:val="00162B50"/>
    <w:rsid w:val="001634EE"/>
    <w:rsid w:val="001722D8"/>
    <w:rsid w:val="0017552C"/>
    <w:rsid w:val="001756EA"/>
    <w:rsid w:val="00180898"/>
    <w:rsid w:val="00196989"/>
    <w:rsid w:val="001A0344"/>
    <w:rsid w:val="001A4D29"/>
    <w:rsid w:val="001A62F0"/>
    <w:rsid w:val="001B2F8C"/>
    <w:rsid w:val="001C12A8"/>
    <w:rsid w:val="001C46B4"/>
    <w:rsid w:val="001D4414"/>
    <w:rsid w:val="001D49E1"/>
    <w:rsid w:val="001D7206"/>
    <w:rsid w:val="001D7CCF"/>
    <w:rsid w:val="001E1EE2"/>
    <w:rsid w:val="001F01D5"/>
    <w:rsid w:val="00212E74"/>
    <w:rsid w:val="002305BA"/>
    <w:rsid w:val="002379A6"/>
    <w:rsid w:val="002379AF"/>
    <w:rsid w:val="00245CDD"/>
    <w:rsid w:val="002479C3"/>
    <w:rsid w:val="00253DCF"/>
    <w:rsid w:val="00261185"/>
    <w:rsid w:val="00267243"/>
    <w:rsid w:val="002713BE"/>
    <w:rsid w:val="00276B23"/>
    <w:rsid w:val="002806AA"/>
    <w:rsid w:val="002875D8"/>
    <w:rsid w:val="002A3B54"/>
    <w:rsid w:val="002A5ECD"/>
    <w:rsid w:val="002B1770"/>
    <w:rsid w:val="002B3DB1"/>
    <w:rsid w:val="002B746C"/>
    <w:rsid w:val="002C5371"/>
    <w:rsid w:val="002D5B67"/>
    <w:rsid w:val="002D7558"/>
    <w:rsid w:val="002E3C9B"/>
    <w:rsid w:val="002F0188"/>
    <w:rsid w:val="002F3D6C"/>
    <w:rsid w:val="002F4B81"/>
    <w:rsid w:val="003001FC"/>
    <w:rsid w:val="00317300"/>
    <w:rsid w:val="003179DC"/>
    <w:rsid w:val="00317F02"/>
    <w:rsid w:val="00320649"/>
    <w:rsid w:val="00321E1B"/>
    <w:rsid w:val="003328B2"/>
    <w:rsid w:val="00342051"/>
    <w:rsid w:val="00342F4E"/>
    <w:rsid w:val="00345825"/>
    <w:rsid w:val="00345C10"/>
    <w:rsid w:val="00350EFA"/>
    <w:rsid w:val="003525C5"/>
    <w:rsid w:val="00355BD9"/>
    <w:rsid w:val="003652D2"/>
    <w:rsid w:val="003667FF"/>
    <w:rsid w:val="00366B8A"/>
    <w:rsid w:val="00374441"/>
    <w:rsid w:val="00376CC0"/>
    <w:rsid w:val="0037738A"/>
    <w:rsid w:val="00382A7B"/>
    <w:rsid w:val="00386076"/>
    <w:rsid w:val="003860CC"/>
    <w:rsid w:val="00395078"/>
    <w:rsid w:val="0039582D"/>
    <w:rsid w:val="003A048D"/>
    <w:rsid w:val="003A5643"/>
    <w:rsid w:val="003B0EF2"/>
    <w:rsid w:val="003B4E1C"/>
    <w:rsid w:val="003C5895"/>
    <w:rsid w:val="003D091B"/>
    <w:rsid w:val="003E652E"/>
    <w:rsid w:val="003F2195"/>
    <w:rsid w:val="003F614F"/>
    <w:rsid w:val="003F65C1"/>
    <w:rsid w:val="00400049"/>
    <w:rsid w:val="00400735"/>
    <w:rsid w:val="0040086C"/>
    <w:rsid w:val="00400ECA"/>
    <w:rsid w:val="00407F57"/>
    <w:rsid w:val="004100B3"/>
    <w:rsid w:val="00410383"/>
    <w:rsid w:val="00415BBD"/>
    <w:rsid w:val="004221C9"/>
    <w:rsid w:val="00425EF4"/>
    <w:rsid w:val="0043031B"/>
    <w:rsid w:val="00433197"/>
    <w:rsid w:val="00440052"/>
    <w:rsid w:val="004437B5"/>
    <w:rsid w:val="00443BFE"/>
    <w:rsid w:val="00445014"/>
    <w:rsid w:val="00446806"/>
    <w:rsid w:val="00446B6A"/>
    <w:rsid w:val="00447EB6"/>
    <w:rsid w:val="00453813"/>
    <w:rsid w:val="0046757C"/>
    <w:rsid w:val="00472695"/>
    <w:rsid w:val="004942C4"/>
    <w:rsid w:val="004A2C6C"/>
    <w:rsid w:val="004A2D0A"/>
    <w:rsid w:val="004A6C12"/>
    <w:rsid w:val="004B218B"/>
    <w:rsid w:val="004B252B"/>
    <w:rsid w:val="004B620B"/>
    <w:rsid w:val="004B7F7F"/>
    <w:rsid w:val="004C4031"/>
    <w:rsid w:val="004C696A"/>
    <w:rsid w:val="004D6F0C"/>
    <w:rsid w:val="004E1215"/>
    <w:rsid w:val="004E658E"/>
    <w:rsid w:val="004E6696"/>
    <w:rsid w:val="004E79D9"/>
    <w:rsid w:val="004F0A94"/>
    <w:rsid w:val="004F5B94"/>
    <w:rsid w:val="004F6F8E"/>
    <w:rsid w:val="005037E8"/>
    <w:rsid w:val="00503ACE"/>
    <w:rsid w:val="00515A81"/>
    <w:rsid w:val="00516538"/>
    <w:rsid w:val="00517064"/>
    <w:rsid w:val="00517573"/>
    <w:rsid w:val="00520CED"/>
    <w:rsid w:val="00521E25"/>
    <w:rsid w:val="00522F17"/>
    <w:rsid w:val="00525631"/>
    <w:rsid w:val="005350FF"/>
    <w:rsid w:val="005467E5"/>
    <w:rsid w:val="00553990"/>
    <w:rsid w:val="00555846"/>
    <w:rsid w:val="00563529"/>
    <w:rsid w:val="00563E67"/>
    <w:rsid w:val="00564403"/>
    <w:rsid w:val="005711A6"/>
    <w:rsid w:val="005715B7"/>
    <w:rsid w:val="0057549B"/>
    <w:rsid w:val="00575A96"/>
    <w:rsid w:val="00580AEF"/>
    <w:rsid w:val="005948FD"/>
    <w:rsid w:val="00595B02"/>
    <w:rsid w:val="005A29EF"/>
    <w:rsid w:val="005B1476"/>
    <w:rsid w:val="005B5C3F"/>
    <w:rsid w:val="005C1CAB"/>
    <w:rsid w:val="005C6B58"/>
    <w:rsid w:val="005C7324"/>
    <w:rsid w:val="005C7D2D"/>
    <w:rsid w:val="005D215F"/>
    <w:rsid w:val="005D5D92"/>
    <w:rsid w:val="005E34B8"/>
    <w:rsid w:val="005F037F"/>
    <w:rsid w:val="005F5C99"/>
    <w:rsid w:val="005F5FD2"/>
    <w:rsid w:val="00600C97"/>
    <w:rsid w:val="0061027D"/>
    <w:rsid w:val="00617567"/>
    <w:rsid w:val="006201F0"/>
    <w:rsid w:val="00632EB1"/>
    <w:rsid w:val="006448A6"/>
    <w:rsid w:val="006511B8"/>
    <w:rsid w:val="00652E1B"/>
    <w:rsid w:val="00654B20"/>
    <w:rsid w:val="00660C3A"/>
    <w:rsid w:val="00687EC5"/>
    <w:rsid w:val="00690AB7"/>
    <w:rsid w:val="00697DE0"/>
    <w:rsid w:val="006A5A5D"/>
    <w:rsid w:val="006B6A9D"/>
    <w:rsid w:val="006D3D11"/>
    <w:rsid w:val="006D409C"/>
    <w:rsid w:val="006D5F7F"/>
    <w:rsid w:val="006E026D"/>
    <w:rsid w:val="006E4D2D"/>
    <w:rsid w:val="006E501C"/>
    <w:rsid w:val="006E6666"/>
    <w:rsid w:val="006F0DCC"/>
    <w:rsid w:val="006F2738"/>
    <w:rsid w:val="006F46C0"/>
    <w:rsid w:val="00703F60"/>
    <w:rsid w:val="00704DD0"/>
    <w:rsid w:val="00717D34"/>
    <w:rsid w:val="007300B9"/>
    <w:rsid w:val="0073302A"/>
    <w:rsid w:val="0073428B"/>
    <w:rsid w:val="007479EF"/>
    <w:rsid w:val="00752078"/>
    <w:rsid w:val="007607F1"/>
    <w:rsid w:val="00780CF7"/>
    <w:rsid w:val="00782549"/>
    <w:rsid w:val="00782910"/>
    <w:rsid w:val="00784147"/>
    <w:rsid w:val="007875A7"/>
    <w:rsid w:val="00795736"/>
    <w:rsid w:val="00796F2F"/>
    <w:rsid w:val="007A68CD"/>
    <w:rsid w:val="007B066D"/>
    <w:rsid w:val="007C22B6"/>
    <w:rsid w:val="007C255B"/>
    <w:rsid w:val="007C4266"/>
    <w:rsid w:val="007D0EC8"/>
    <w:rsid w:val="007D4726"/>
    <w:rsid w:val="007D67A9"/>
    <w:rsid w:val="007E5F8E"/>
    <w:rsid w:val="007F0995"/>
    <w:rsid w:val="0080416C"/>
    <w:rsid w:val="00806749"/>
    <w:rsid w:val="00815547"/>
    <w:rsid w:val="00820813"/>
    <w:rsid w:val="0082477D"/>
    <w:rsid w:val="008249BD"/>
    <w:rsid w:val="0083106D"/>
    <w:rsid w:val="00833759"/>
    <w:rsid w:val="00837221"/>
    <w:rsid w:val="00841261"/>
    <w:rsid w:val="0084231B"/>
    <w:rsid w:val="008557C7"/>
    <w:rsid w:val="00891ACF"/>
    <w:rsid w:val="0089418B"/>
    <w:rsid w:val="00895E8A"/>
    <w:rsid w:val="00896715"/>
    <w:rsid w:val="008A3CFD"/>
    <w:rsid w:val="008A79E4"/>
    <w:rsid w:val="008B1A1D"/>
    <w:rsid w:val="008B40A0"/>
    <w:rsid w:val="008C5567"/>
    <w:rsid w:val="008C5FBE"/>
    <w:rsid w:val="008E1555"/>
    <w:rsid w:val="008E1DC4"/>
    <w:rsid w:val="008E63E6"/>
    <w:rsid w:val="00904F3B"/>
    <w:rsid w:val="00913754"/>
    <w:rsid w:val="0091561E"/>
    <w:rsid w:val="00922510"/>
    <w:rsid w:val="009308C6"/>
    <w:rsid w:val="00934813"/>
    <w:rsid w:val="00934906"/>
    <w:rsid w:val="00952515"/>
    <w:rsid w:val="00956565"/>
    <w:rsid w:val="00956688"/>
    <w:rsid w:val="00962D1C"/>
    <w:rsid w:val="00962E67"/>
    <w:rsid w:val="009632CA"/>
    <w:rsid w:val="00964B01"/>
    <w:rsid w:val="009705C6"/>
    <w:rsid w:val="009820FB"/>
    <w:rsid w:val="00992D36"/>
    <w:rsid w:val="00997DB9"/>
    <w:rsid w:val="009A24F1"/>
    <w:rsid w:val="009A36C2"/>
    <w:rsid w:val="009A3D6E"/>
    <w:rsid w:val="009A4C21"/>
    <w:rsid w:val="009B5A01"/>
    <w:rsid w:val="009C3828"/>
    <w:rsid w:val="009C3BAF"/>
    <w:rsid w:val="009D145A"/>
    <w:rsid w:val="009D3E0D"/>
    <w:rsid w:val="009D4153"/>
    <w:rsid w:val="009D483F"/>
    <w:rsid w:val="009D72EF"/>
    <w:rsid w:val="009E485B"/>
    <w:rsid w:val="009E4AD5"/>
    <w:rsid w:val="009F403A"/>
    <w:rsid w:val="00A03A87"/>
    <w:rsid w:val="00A11F46"/>
    <w:rsid w:val="00A1281D"/>
    <w:rsid w:val="00A1520C"/>
    <w:rsid w:val="00A1558E"/>
    <w:rsid w:val="00A231D1"/>
    <w:rsid w:val="00A2497C"/>
    <w:rsid w:val="00A31BA5"/>
    <w:rsid w:val="00A34B17"/>
    <w:rsid w:val="00A35811"/>
    <w:rsid w:val="00A36B27"/>
    <w:rsid w:val="00A37E1D"/>
    <w:rsid w:val="00A678FB"/>
    <w:rsid w:val="00A70668"/>
    <w:rsid w:val="00A74C85"/>
    <w:rsid w:val="00A948DA"/>
    <w:rsid w:val="00AD3C65"/>
    <w:rsid w:val="00AE6494"/>
    <w:rsid w:val="00AF6D59"/>
    <w:rsid w:val="00B041A2"/>
    <w:rsid w:val="00B06119"/>
    <w:rsid w:val="00B125B9"/>
    <w:rsid w:val="00B13C2B"/>
    <w:rsid w:val="00B140AB"/>
    <w:rsid w:val="00B255E1"/>
    <w:rsid w:val="00B308A7"/>
    <w:rsid w:val="00B3142A"/>
    <w:rsid w:val="00B32519"/>
    <w:rsid w:val="00B336C9"/>
    <w:rsid w:val="00B40BCC"/>
    <w:rsid w:val="00B42C92"/>
    <w:rsid w:val="00B42E15"/>
    <w:rsid w:val="00B45E28"/>
    <w:rsid w:val="00B52BAE"/>
    <w:rsid w:val="00B54F74"/>
    <w:rsid w:val="00B55957"/>
    <w:rsid w:val="00B6069A"/>
    <w:rsid w:val="00B71DE2"/>
    <w:rsid w:val="00B72DA1"/>
    <w:rsid w:val="00B75241"/>
    <w:rsid w:val="00B76471"/>
    <w:rsid w:val="00B76CB9"/>
    <w:rsid w:val="00B97EBE"/>
    <w:rsid w:val="00BA07F3"/>
    <w:rsid w:val="00BA1004"/>
    <w:rsid w:val="00BA139C"/>
    <w:rsid w:val="00BB0292"/>
    <w:rsid w:val="00BB69EF"/>
    <w:rsid w:val="00BB7FF2"/>
    <w:rsid w:val="00BC0CE5"/>
    <w:rsid w:val="00BD0FF5"/>
    <w:rsid w:val="00BD5C13"/>
    <w:rsid w:val="00BE1126"/>
    <w:rsid w:val="00BF0A4D"/>
    <w:rsid w:val="00BF6CB3"/>
    <w:rsid w:val="00C0046F"/>
    <w:rsid w:val="00C02FF9"/>
    <w:rsid w:val="00C03F3B"/>
    <w:rsid w:val="00C05D16"/>
    <w:rsid w:val="00C15893"/>
    <w:rsid w:val="00C17C77"/>
    <w:rsid w:val="00C21A54"/>
    <w:rsid w:val="00C21B67"/>
    <w:rsid w:val="00C22CC8"/>
    <w:rsid w:val="00C24C83"/>
    <w:rsid w:val="00C41D17"/>
    <w:rsid w:val="00C4397D"/>
    <w:rsid w:val="00C4527A"/>
    <w:rsid w:val="00C45DA2"/>
    <w:rsid w:val="00C65ABB"/>
    <w:rsid w:val="00C7130A"/>
    <w:rsid w:val="00C90C26"/>
    <w:rsid w:val="00C9144D"/>
    <w:rsid w:val="00CA0460"/>
    <w:rsid w:val="00CC3568"/>
    <w:rsid w:val="00CC49B2"/>
    <w:rsid w:val="00CD052A"/>
    <w:rsid w:val="00CE5B43"/>
    <w:rsid w:val="00CF04A8"/>
    <w:rsid w:val="00CF3CD4"/>
    <w:rsid w:val="00D0008A"/>
    <w:rsid w:val="00D00E3D"/>
    <w:rsid w:val="00D01966"/>
    <w:rsid w:val="00D16901"/>
    <w:rsid w:val="00D17033"/>
    <w:rsid w:val="00D2292E"/>
    <w:rsid w:val="00D230D8"/>
    <w:rsid w:val="00D24468"/>
    <w:rsid w:val="00D32AD0"/>
    <w:rsid w:val="00D3305D"/>
    <w:rsid w:val="00D35752"/>
    <w:rsid w:val="00D35F50"/>
    <w:rsid w:val="00D40F35"/>
    <w:rsid w:val="00D66663"/>
    <w:rsid w:val="00D702BB"/>
    <w:rsid w:val="00D819AC"/>
    <w:rsid w:val="00D84468"/>
    <w:rsid w:val="00D857DF"/>
    <w:rsid w:val="00D86B41"/>
    <w:rsid w:val="00D9342E"/>
    <w:rsid w:val="00D95D0B"/>
    <w:rsid w:val="00DA05F1"/>
    <w:rsid w:val="00DA26B5"/>
    <w:rsid w:val="00DA7753"/>
    <w:rsid w:val="00DB2703"/>
    <w:rsid w:val="00DB2813"/>
    <w:rsid w:val="00DB2D0B"/>
    <w:rsid w:val="00DB4835"/>
    <w:rsid w:val="00DB4E0B"/>
    <w:rsid w:val="00DB761B"/>
    <w:rsid w:val="00DC39AB"/>
    <w:rsid w:val="00DC444B"/>
    <w:rsid w:val="00DC45CC"/>
    <w:rsid w:val="00DD1CA9"/>
    <w:rsid w:val="00DD6603"/>
    <w:rsid w:val="00DD666E"/>
    <w:rsid w:val="00DE3F47"/>
    <w:rsid w:val="00DF0B11"/>
    <w:rsid w:val="00DF201C"/>
    <w:rsid w:val="00DF293E"/>
    <w:rsid w:val="00DF2DA8"/>
    <w:rsid w:val="00E12519"/>
    <w:rsid w:val="00E14CD3"/>
    <w:rsid w:val="00E1739C"/>
    <w:rsid w:val="00E23651"/>
    <w:rsid w:val="00E241F2"/>
    <w:rsid w:val="00E25770"/>
    <w:rsid w:val="00E42D3C"/>
    <w:rsid w:val="00E530BE"/>
    <w:rsid w:val="00E53D3F"/>
    <w:rsid w:val="00E579F5"/>
    <w:rsid w:val="00E90550"/>
    <w:rsid w:val="00EA2EC9"/>
    <w:rsid w:val="00EA3297"/>
    <w:rsid w:val="00EB1BBB"/>
    <w:rsid w:val="00EB6E7F"/>
    <w:rsid w:val="00EC3551"/>
    <w:rsid w:val="00EC60E2"/>
    <w:rsid w:val="00ED0829"/>
    <w:rsid w:val="00ED0CF1"/>
    <w:rsid w:val="00ED66CD"/>
    <w:rsid w:val="00ED73B6"/>
    <w:rsid w:val="00ED758C"/>
    <w:rsid w:val="00EE2695"/>
    <w:rsid w:val="00EE6FF3"/>
    <w:rsid w:val="00EE710D"/>
    <w:rsid w:val="00EE7F05"/>
    <w:rsid w:val="00EF08F2"/>
    <w:rsid w:val="00EF0FD6"/>
    <w:rsid w:val="00EF34AF"/>
    <w:rsid w:val="00F021AD"/>
    <w:rsid w:val="00F10042"/>
    <w:rsid w:val="00F16307"/>
    <w:rsid w:val="00F233AD"/>
    <w:rsid w:val="00F27237"/>
    <w:rsid w:val="00F30CCC"/>
    <w:rsid w:val="00F34013"/>
    <w:rsid w:val="00F373A5"/>
    <w:rsid w:val="00F429E6"/>
    <w:rsid w:val="00F44C89"/>
    <w:rsid w:val="00F45A3E"/>
    <w:rsid w:val="00F5281A"/>
    <w:rsid w:val="00F55CE0"/>
    <w:rsid w:val="00F56C22"/>
    <w:rsid w:val="00F64C5D"/>
    <w:rsid w:val="00F70A11"/>
    <w:rsid w:val="00F73016"/>
    <w:rsid w:val="00F751C6"/>
    <w:rsid w:val="00F75584"/>
    <w:rsid w:val="00F90CBB"/>
    <w:rsid w:val="00F93CE4"/>
    <w:rsid w:val="00FB1AC2"/>
    <w:rsid w:val="00FB39F8"/>
    <w:rsid w:val="00FB6D32"/>
    <w:rsid w:val="00FC0FFD"/>
    <w:rsid w:val="00FD18E5"/>
    <w:rsid w:val="00FD7DB2"/>
    <w:rsid w:val="00FD7E88"/>
    <w:rsid w:val="00FE377B"/>
    <w:rsid w:val="00FE446D"/>
    <w:rsid w:val="00FF0F96"/>
    <w:rsid w:val="00FF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CEA9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042"/>
    <w:rPr>
      <w:rFonts w:ascii="Comic Sans MS" w:hAnsi="Comic Sans MS" w:cs="Comic Sans MS"/>
      <w:sz w:val="20"/>
      <w:szCs w:val="20"/>
    </w:rPr>
  </w:style>
  <w:style w:type="paragraph" w:styleId="Titre1">
    <w:name w:val="heading 1"/>
    <w:basedOn w:val="Normal"/>
    <w:link w:val="Titre1Car"/>
    <w:uiPriority w:val="99"/>
    <w:qFormat/>
    <w:rsid w:val="00ED73B6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12"/>
      <w:szCs w:val="1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ED73B6"/>
    <w:rPr>
      <w:b/>
      <w:bCs/>
      <w:kern w:val="36"/>
      <w:sz w:val="12"/>
      <w:szCs w:val="12"/>
    </w:rPr>
  </w:style>
  <w:style w:type="paragraph" w:styleId="En-tte">
    <w:name w:val="header"/>
    <w:basedOn w:val="Normal"/>
    <w:link w:val="En-tteCar"/>
    <w:uiPriority w:val="99"/>
    <w:rsid w:val="00C1589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E506C"/>
    <w:rPr>
      <w:rFonts w:ascii="Comic Sans MS" w:hAnsi="Comic Sans MS" w:cs="Comic Sans MS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C1589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E506C"/>
    <w:rPr>
      <w:rFonts w:ascii="Comic Sans MS" w:hAnsi="Comic Sans MS" w:cs="Comic Sans MS"/>
      <w:sz w:val="20"/>
      <w:szCs w:val="20"/>
    </w:rPr>
  </w:style>
  <w:style w:type="table" w:styleId="Grilledutableau">
    <w:name w:val="Table Grid"/>
    <w:basedOn w:val="TableauNormal"/>
    <w:uiPriority w:val="59"/>
    <w:rsid w:val="00704DD0"/>
    <w:rPr>
      <w:rFonts w:ascii="Comic Sans MS" w:hAnsi="Comic Sans M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D4726"/>
    <w:pPr>
      <w:ind w:left="708"/>
    </w:pPr>
  </w:style>
  <w:style w:type="paragraph" w:styleId="NormalWeb">
    <w:name w:val="Normal (Web)"/>
    <w:basedOn w:val="Normal"/>
    <w:uiPriority w:val="99"/>
    <w:rsid w:val="00C9144D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rsid w:val="00ED73B6"/>
    <w:rPr>
      <w:color w:val="007BC7"/>
      <w:u w:val="none"/>
      <w:effect w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2FF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2FF9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711A6"/>
    <w:rPr>
      <w:color w:val="808080"/>
      <w:shd w:val="clear" w:color="auto" w:fill="E6E6E6"/>
    </w:rPr>
  </w:style>
  <w:style w:type="character" w:styleId="CitationHTML">
    <w:name w:val="HTML Cite"/>
    <w:basedOn w:val="Policepardfaut"/>
    <w:uiPriority w:val="99"/>
    <w:semiHidden/>
    <w:unhideWhenUsed/>
    <w:rsid w:val="002F4B8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042"/>
    <w:rPr>
      <w:rFonts w:ascii="Comic Sans MS" w:hAnsi="Comic Sans MS" w:cs="Comic Sans MS"/>
      <w:sz w:val="20"/>
      <w:szCs w:val="20"/>
    </w:rPr>
  </w:style>
  <w:style w:type="paragraph" w:styleId="Titre1">
    <w:name w:val="heading 1"/>
    <w:basedOn w:val="Normal"/>
    <w:link w:val="Titre1Car"/>
    <w:uiPriority w:val="99"/>
    <w:qFormat/>
    <w:rsid w:val="00ED73B6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12"/>
      <w:szCs w:val="1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ED73B6"/>
    <w:rPr>
      <w:b/>
      <w:bCs/>
      <w:kern w:val="36"/>
      <w:sz w:val="12"/>
      <w:szCs w:val="12"/>
    </w:rPr>
  </w:style>
  <w:style w:type="paragraph" w:styleId="En-tte">
    <w:name w:val="header"/>
    <w:basedOn w:val="Normal"/>
    <w:link w:val="En-tteCar"/>
    <w:uiPriority w:val="99"/>
    <w:rsid w:val="00C1589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E506C"/>
    <w:rPr>
      <w:rFonts w:ascii="Comic Sans MS" w:hAnsi="Comic Sans MS" w:cs="Comic Sans MS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C1589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E506C"/>
    <w:rPr>
      <w:rFonts w:ascii="Comic Sans MS" w:hAnsi="Comic Sans MS" w:cs="Comic Sans MS"/>
      <w:sz w:val="20"/>
      <w:szCs w:val="20"/>
    </w:rPr>
  </w:style>
  <w:style w:type="table" w:styleId="Grilledutableau">
    <w:name w:val="Table Grid"/>
    <w:basedOn w:val="TableauNormal"/>
    <w:uiPriority w:val="59"/>
    <w:rsid w:val="00704DD0"/>
    <w:rPr>
      <w:rFonts w:ascii="Comic Sans MS" w:hAnsi="Comic Sans M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D4726"/>
    <w:pPr>
      <w:ind w:left="708"/>
    </w:pPr>
  </w:style>
  <w:style w:type="paragraph" w:styleId="NormalWeb">
    <w:name w:val="Normal (Web)"/>
    <w:basedOn w:val="Normal"/>
    <w:uiPriority w:val="99"/>
    <w:rsid w:val="00C9144D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rsid w:val="00ED73B6"/>
    <w:rPr>
      <w:color w:val="007BC7"/>
      <w:u w:val="none"/>
      <w:effect w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2FF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2FF9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711A6"/>
    <w:rPr>
      <w:color w:val="808080"/>
      <w:shd w:val="clear" w:color="auto" w:fill="E6E6E6"/>
    </w:rPr>
  </w:style>
  <w:style w:type="character" w:styleId="CitationHTML">
    <w:name w:val="HTML Cite"/>
    <w:basedOn w:val="Policepardfaut"/>
    <w:uiPriority w:val="99"/>
    <w:semiHidden/>
    <w:unhideWhenUsed/>
    <w:rsid w:val="002F4B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isco.com/c/en/us/support/docs/ip/ip-multicast/9356-48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761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LP_AA</Company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MERESSE</dc:creator>
  <cp:lastModifiedBy>Jean-Francois</cp:lastModifiedBy>
  <cp:revision>4</cp:revision>
  <cp:lastPrinted>2021-07-02T06:59:00Z</cp:lastPrinted>
  <dcterms:created xsi:type="dcterms:W3CDTF">2021-07-02T06:59:00Z</dcterms:created>
  <dcterms:modified xsi:type="dcterms:W3CDTF">2021-07-02T07:00:00Z</dcterms:modified>
</cp:coreProperties>
</file>