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C2" w:rsidRDefault="007446C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Dans </w:t>
      </w:r>
      <w:r w:rsidR="00B17A25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A25">
        <w:rPr>
          <w:rFonts w:ascii="Times New Roman" w:hAnsi="Times New Roman" w:cs="Times New Roman"/>
          <w:sz w:val="24"/>
          <w:szCs w:val="24"/>
        </w:rPr>
        <w:t xml:space="preserve">trois </w:t>
      </w:r>
      <w:r>
        <w:rPr>
          <w:rFonts w:ascii="Times New Roman" w:hAnsi="Times New Roman" w:cs="Times New Roman"/>
          <w:sz w:val="24"/>
          <w:szCs w:val="24"/>
        </w:rPr>
        <w:t>première</w:t>
      </w:r>
      <w:r w:rsidR="00B17A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partie</w:t>
      </w:r>
      <w:r w:rsidR="00B17A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notre étude se portera essentiellement sur la chaudière</w:t>
      </w:r>
      <w:r w:rsidR="00E41D36">
        <w:rPr>
          <w:rFonts w:ascii="Times New Roman" w:hAnsi="Times New Roman" w:cs="Times New Roman"/>
          <w:sz w:val="24"/>
          <w:szCs w:val="24"/>
        </w:rPr>
        <w:t xml:space="preserve"> mixte (méthane-fioul)</w:t>
      </w:r>
      <w:r>
        <w:rPr>
          <w:rFonts w:ascii="Times New Roman" w:hAnsi="Times New Roman" w:cs="Times New Roman"/>
          <w:sz w:val="24"/>
          <w:szCs w:val="24"/>
        </w:rPr>
        <w:t xml:space="preserve"> dont le rôle principal est l’alimentation en vapeur de l’unité de distillation.</w:t>
      </w:r>
    </w:p>
    <w:p w:rsidR="007446C2" w:rsidRPr="00A72B4A" w:rsidRDefault="007446C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D’un point de vue économique et environnemental, l’approvisionnement en carburant </w:t>
      </w:r>
      <w:r w:rsidR="002A4212">
        <w:rPr>
          <w:rFonts w:ascii="Times New Roman" w:hAnsi="Times New Roman" w:cs="Times New Roman"/>
          <w:sz w:val="24"/>
          <w:szCs w:val="24"/>
        </w:rPr>
        <w:t xml:space="preserve">dans le brûleur en amont de la chaudière </w:t>
      </w:r>
      <w:r>
        <w:rPr>
          <w:rFonts w:ascii="Times New Roman" w:hAnsi="Times New Roman" w:cs="Times New Roman"/>
          <w:sz w:val="24"/>
          <w:szCs w:val="24"/>
        </w:rPr>
        <w:t>est assuré principalement par du biogaz</w:t>
      </w:r>
      <w:r w:rsidR="002A4212">
        <w:rPr>
          <w:rFonts w:ascii="Times New Roman" w:hAnsi="Times New Roman" w:cs="Times New Roman"/>
          <w:sz w:val="24"/>
          <w:szCs w:val="24"/>
        </w:rPr>
        <w:t xml:space="preserve"> produit par </w:t>
      </w:r>
      <w:r w:rsidR="003D09B3">
        <w:rPr>
          <w:rFonts w:ascii="Times New Roman" w:hAnsi="Times New Roman" w:cs="Times New Roman"/>
          <w:sz w:val="24"/>
          <w:szCs w:val="24"/>
        </w:rPr>
        <w:t>2 unités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72B4A">
        <w:rPr>
          <w:rFonts w:ascii="Times New Roman" w:hAnsi="Times New Roman" w:cs="Times New Roman"/>
          <w:sz w:val="24"/>
          <w:szCs w:val="24"/>
        </w:rPr>
        <w:t xml:space="preserve"> méthanisation </w:t>
      </w:r>
      <w:r w:rsidR="003D09B3">
        <w:rPr>
          <w:rFonts w:ascii="Times New Roman" w:hAnsi="Times New Roman" w:cs="Times New Roman"/>
          <w:sz w:val="24"/>
          <w:szCs w:val="24"/>
        </w:rPr>
        <w:t xml:space="preserve">pendant 200 jours </w:t>
      </w:r>
      <w:r w:rsidR="00A72B4A">
        <w:rPr>
          <w:rFonts w:ascii="Times New Roman" w:hAnsi="Times New Roman" w:cs="Times New Roman"/>
          <w:sz w:val="24"/>
          <w:szCs w:val="24"/>
        </w:rPr>
        <w:t>par an</w:t>
      </w:r>
      <w:r w:rsidR="003D09B3">
        <w:rPr>
          <w:rFonts w:ascii="Times New Roman" w:hAnsi="Times New Roman" w:cs="Times New Roman"/>
          <w:sz w:val="24"/>
          <w:szCs w:val="24"/>
        </w:rPr>
        <w:t>.</w:t>
      </w:r>
      <w:r w:rsidR="0043735F">
        <w:rPr>
          <w:rFonts w:ascii="Times New Roman" w:hAnsi="Times New Roman" w:cs="Times New Roman"/>
          <w:sz w:val="24"/>
          <w:szCs w:val="24"/>
        </w:rPr>
        <w:t xml:space="preserve"> </w:t>
      </w:r>
      <w:r w:rsidR="00762CD6">
        <w:rPr>
          <w:rFonts w:ascii="Times New Roman" w:hAnsi="Times New Roman" w:cs="Times New Roman"/>
          <w:sz w:val="24"/>
          <w:szCs w:val="24"/>
        </w:rPr>
        <w:t>Selon les besoins (</w:t>
      </w:r>
      <w:r w:rsidR="005E4D09">
        <w:rPr>
          <w:rFonts w:ascii="Times New Roman" w:hAnsi="Times New Roman" w:cs="Times New Roman"/>
          <w:sz w:val="24"/>
          <w:szCs w:val="24"/>
        </w:rPr>
        <w:t xml:space="preserve">démarrage de la chaudière ou </w:t>
      </w:r>
      <w:r>
        <w:rPr>
          <w:rFonts w:ascii="Times New Roman" w:hAnsi="Times New Roman" w:cs="Times New Roman"/>
          <w:sz w:val="24"/>
          <w:szCs w:val="24"/>
        </w:rPr>
        <w:t xml:space="preserve">diminution du débit </w:t>
      </w:r>
      <w:r w:rsidR="00EC483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méthane</w:t>
      </w:r>
      <w:r w:rsidR="00762C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2CD6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fuel</w:t>
      </w:r>
      <w:r w:rsidR="00762CD6">
        <w:rPr>
          <w:rFonts w:ascii="Times New Roman" w:hAnsi="Times New Roman" w:cs="Times New Roman"/>
          <w:sz w:val="24"/>
          <w:szCs w:val="24"/>
        </w:rPr>
        <w:t xml:space="preserve"> (type FOD)</w:t>
      </w:r>
      <w:r w:rsidR="002A4212">
        <w:rPr>
          <w:rFonts w:ascii="Times New Roman" w:hAnsi="Times New Roman" w:cs="Times New Roman"/>
          <w:sz w:val="24"/>
          <w:szCs w:val="24"/>
        </w:rPr>
        <w:t xml:space="preserve"> est in</w:t>
      </w:r>
      <w:r w:rsidR="00A72B4A">
        <w:rPr>
          <w:rFonts w:ascii="Times New Roman" w:hAnsi="Times New Roman" w:cs="Times New Roman"/>
          <w:sz w:val="24"/>
          <w:szCs w:val="24"/>
        </w:rPr>
        <w:t xml:space="preserve">jecté </w:t>
      </w:r>
      <w:r w:rsidR="002A4212">
        <w:rPr>
          <w:rFonts w:ascii="Times New Roman" w:hAnsi="Times New Roman" w:cs="Times New Roman"/>
          <w:sz w:val="24"/>
          <w:szCs w:val="24"/>
        </w:rPr>
        <w:t>dans le</w:t>
      </w:r>
      <w:r w:rsidR="00762CD6">
        <w:rPr>
          <w:rFonts w:ascii="Times New Roman" w:hAnsi="Times New Roman" w:cs="Times New Roman"/>
          <w:sz w:val="24"/>
          <w:szCs w:val="24"/>
        </w:rPr>
        <w:t xml:space="preserve"> brûleur </w:t>
      </w:r>
      <w:r w:rsidR="00A72B4A">
        <w:rPr>
          <w:rFonts w:ascii="Times New Roman" w:hAnsi="Times New Roman" w:cs="Times New Roman"/>
          <w:sz w:val="24"/>
          <w:szCs w:val="24"/>
        </w:rPr>
        <w:t xml:space="preserve">afin de </w:t>
      </w:r>
      <w:r w:rsidR="00A72B4A" w:rsidRPr="00A72B4A">
        <w:rPr>
          <w:rFonts w:ascii="Times New Roman" w:hAnsi="Times New Roman" w:cs="Times New Roman"/>
          <w:sz w:val="24"/>
          <w:szCs w:val="24"/>
        </w:rPr>
        <w:t>sécuriser</w:t>
      </w:r>
      <w:r w:rsidR="00A72B4A">
        <w:rPr>
          <w:rFonts w:ascii="Times New Roman" w:hAnsi="Times New Roman" w:cs="Times New Roman"/>
          <w:sz w:val="24"/>
          <w:szCs w:val="24"/>
        </w:rPr>
        <w:t xml:space="preserve"> </w:t>
      </w:r>
      <w:r w:rsidR="00A72B4A" w:rsidRPr="00A72B4A">
        <w:rPr>
          <w:rFonts w:ascii="Times New Roman" w:hAnsi="Times New Roman" w:cs="Times New Roman"/>
          <w:sz w:val="24"/>
          <w:szCs w:val="24"/>
        </w:rPr>
        <w:t xml:space="preserve">les besoins </w:t>
      </w:r>
      <w:r w:rsidR="00A72B4A">
        <w:rPr>
          <w:rFonts w:ascii="Times New Roman" w:hAnsi="Times New Roman" w:cs="Times New Roman"/>
          <w:sz w:val="24"/>
          <w:szCs w:val="24"/>
        </w:rPr>
        <w:t xml:space="preserve">en </w:t>
      </w:r>
      <w:r w:rsidR="00A72B4A" w:rsidRPr="00A72B4A">
        <w:rPr>
          <w:rFonts w:ascii="Times New Roman" w:hAnsi="Times New Roman" w:cs="Times New Roman"/>
          <w:sz w:val="24"/>
          <w:szCs w:val="24"/>
        </w:rPr>
        <w:t>vapeur</w:t>
      </w:r>
      <w:r w:rsidR="00A72B4A">
        <w:rPr>
          <w:rFonts w:ascii="Times New Roman" w:hAnsi="Times New Roman" w:cs="Times New Roman"/>
          <w:sz w:val="24"/>
          <w:szCs w:val="24"/>
        </w:rPr>
        <w:t>.</w:t>
      </w:r>
    </w:p>
    <w:p w:rsidR="00E41D36" w:rsidRDefault="00E41D36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D29" w:rsidRDefault="00A75D29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D29">
        <w:rPr>
          <w:rFonts w:ascii="Times New Roman" w:hAnsi="Times New Roman" w:cs="Times New Roman"/>
          <w:b/>
          <w:sz w:val="24"/>
          <w:szCs w:val="24"/>
          <w:u w:val="single"/>
        </w:rPr>
        <w:t>Partie 1 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Calcul du p</w:t>
      </w:r>
      <w:r w:rsidRPr="00A75D29">
        <w:rPr>
          <w:rFonts w:ascii="Times New Roman" w:hAnsi="Times New Roman" w:cs="Times New Roman"/>
          <w:b/>
          <w:sz w:val="24"/>
          <w:szCs w:val="24"/>
          <w:u w:val="single"/>
        </w:rPr>
        <w:t>ouvoir calorifique inférieur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(PCI)</w:t>
      </w:r>
      <w:r w:rsidRPr="00A75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méthane</w:t>
      </w:r>
    </w:p>
    <w:p w:rsidR="00A75D29" w:rsidRDefault="00A75D29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6722" w:rsidRDefault="00B0672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1780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méthane est assimilable à </w:t>
      </w:r>
      <w:r w:rsidRPr="00317809">
        <w:rPr>
          <w:rFonts w:ascii="Times New Roman" w:hAnsi="Times New Roman" w:cs="Times New Roman"/>
          <w:sz w:val="24"/>
          <w:szCs w:val="24"/>
        </w:rPr>
        <w:t>un gaz parfait.</w:t>
      </w:r>
      <w:r>
        <w:rPr>
          <w:rFonts w:ascii="Times New Roman" w:hAnsi="Times New Roman" w:cs="Times New Roman"/>
          <w:sz w:val="24"/>
          <w:szCs w:val="24"/>
        </w:rPr>
        <w:t xml:space="preserve"> Dans cette partie nous allons étudier et exploiter l’équation bilan de la réaction de combustion complète du méthane (CH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4833">
        <w:rPr>
          <w:rFonts w:ascii="Times New Roman" w:hAnsi="Times New Roman" w:cs="Times New Roman"/>
          <w:sz w:val="24"/>
          <w:szCs w:val="24"/>
        </w:rPr>
        <w:t>)</w:t>
      </w:r>
      <w:r w:rsidR="00762CD6">
        <w:rPr>
          <w:rFonts w:ascii="Times New Roman" w:hAnsi="Times New Roman" w:cs="Times New Roman"/>
          <w:sz w:val="24"/>
          <w:szCs w:val="24"/>
        </w:rPr>
        <w:t xml:space="preserve"> dans le brû</w:t>
      </w:r>
      <w:r w:rsidR="000A307E">
        <w:rPr>
          <w:rFonts w:ascii="Times New Roman" w:hAnsi="Times New Roman" w:cs="Times New Roman"/>
          <w:sz w:val="24"/>
          <w:szCs w:val="24"/>
        </w:rPr>
        <w:t>leur enceinte considéré comme adiabatique.</w:t>
      </w:r>
    </w:p>
    <w:p w:rsidR="00B06722" w:rsidRPr="00B06722" w:rsidRDefault="00B0672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79" w:rsidRPr="00B06722" w:rsidRDefault="001B4279" w:rsidP="008E4C5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2">
        <w:rPr>
          <w:rFonts w:ascii="Times New Roman" w:hAnsi="Times New Roman" w:cs="Times New Roman"/>
          <w:sz w:val="24"/>
          <w:szCs w:val="24"/>
        </w:rPr>
        <w:t xml:space="preserve">Écrire et équilibrer l’équation </w:t>
      </w:r>
      <w:r w:rsidR="00B06722">
        <w:rPr>
          <w:rFonts w:ascii="Times New Roman" w:hAnsi="Times New Roman" w:cs="Times New Roman"/>
          <w:sz w:val="24"/>
          <w:szCs w:val="24"/>
        </w:rPr>
        <w:t xml:space="preserve">bilan de la combustion complète du méthane </w:t>
      </w:r>
      <w:r w:rsidR="00B06722" w:rsidRPr="00B06722">
        <w:rPr>
          <w:rFonts w:ascii="Times New Roman" w:hAnsi="Times New Roman" w:cs="Times New Roman"/>
          <w:sz w:val="24"/>
          <w:szCs w:val="24"/>
        </w:rPr>
        <w:t>dans le dioxygène de l’air</w:t>
      </w:r>
      <w:r w:rsidRPr="00B06722">
        <w:rPr>
          <w:rFonts w:ascii="Times New Roman" w:hAnsi="Times New Roman" w:cs="Times New Roman"/>
          <w:sz w:val="24"/>
          <w:szCs w:val="24"/>
        </w:rPr>
        <w:t>:</w:t>
      </w:r>
    </w:p>
    <w:p w:rsidR="001B4279" w:rsidRPr="008E4C58" w:rsidRDefault="0058520E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02.1pt;margin-top:8.85pt;width:32.5pt;height:0;z-index:251661312" o:connectortype="straight">
            <v:stroke endarrow="block"/>
          </v:shape>
        </w:pict>
      </w:r>
      <w:r w:rsidR="001B4279" w:rsidRPr="005C6860">
        <w:rPr>
          <w:rFonts w:ascii="Times New Roman" w:hAnsi="Times New Roman" w:cs="Times New Roman"/>
          <w:sz w:val="24"/>
          <w:szCs w:val="24"/>
        </w:rPr>
        <w:t xml:space="preserve"> 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>CH</w:t>
      </w:r>
      <w:r w:rsidR="001B4279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4A22FF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(g)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 xml:space="preserve"> + … O</w:t>
      </w:r>
      <w:r w:rsidR="001B4279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4A22FF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(g)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0E4B" w:rsidRPr="008E4C58">
        <w:rPr>
          <w:rFonts w:ascii="Times New Roman" w:hAnsi="Times New Roman" w:cs="Times New Roman"/>
          <w:sz w:val="24"/>
          <w:szCs w:val="24"/>
          <w:lang w:val="en-GB"/>
        </w:rPr>
        <w:t xml:space="preserve">               </w:t>
      </w:r>
      <w:r w:rsidR="0061499B" w:rsidRPr="008E4C58">
        <w:rPr>
          <w:rFonts w:ascii="Times New Roman" w:hAnsi="Times New Roman" w:cs="Times New Roman"/>
          <w:sz w:val="24"/>
          <w:szCs w:val="24"/>
          <w:lang w:val="en-GB"/>
        </w:rPr>
        <w:t xml:space="preserve"> ….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="001B4279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4A22FF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(g)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 xml:space="preserve"> + … H</w:t>
      </w:r>
      <w:r w:rsidR="001B4279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1B4279" w:rsidRPr="008E4C5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4A22FF" w:rsidRPr="008E4C5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(g)</w:t>
      </w:r>
    </w:p>
    <w:p w:rsidR="002573F2" w:rsidRPr="008E4C58" w:rsidRDefault="002573F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EF6591" w:rsidRPr="00F42DFE" w:rsidRDefault="002573F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42DFE">
        <w:rPr>
          <w:rFonts w:ascii="Arial" w:hAnsi="Arial" w:cs="Arial"/>
          <w:sz w:val="16"/>
          <w:szCs w:val="16"/>
        </w:rPr>
        <w:t xml:space="preserve">L’indice (g) </w:t>
      </w:r>
      <w:r w:rsidRPr="00F42DFE">
        <w:rPr>
          <w:rFonts w:ascii="ArialMT" w:hAnsi="ArialMT" w:cs="ArialMT"/>
          <w:sz w:val="16"/>
          <w:szCs w:val="16"/>
        </w:rPr>
        <w:t xml:space="preserve">précise que le </w:t>
      </w:r>
      <w:r w:rsidRPr="00F42DFE">
        <w:rPr>
          <w:rFonts w:ascii="Arial" w:hAnsi="Arial" w:cs="Arial"/>
          <w:sz w:val="16"/>
          <w:szCs w:val="16"/>
        </w:rPr>
        <w:t>composé est à l’état gazeux</w:t>
      </w:r>
    </w:p>
    <w:p w:rsidR="002573F2" w:rsidRPr="002573F2" w:rsidRDefault="002573F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591" w:rsidRPr="00B06722" w:rsidRDefault="00E20357" w:rsidP="008E4C5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2">
        <w:rPr>
          <w:rFonts w:ascii="Times New Roman" w:hAnsi="Times New Roman" w:cs="Times New Roman"/>
          <w:sz w:val="24"/>
          <w:szCs w:val="24"/>
        </w:rPr>
        <w:t>Montrer que</w:t>
      </w:r>
      <w:r w:rsidR="00EF6591" w:rsidRPr="00B06722">
        <w:rPr>
          <w:rFonts w:ascii="Times New Roman" w:hAnsi="Times New Roman" w:cs="Times New Roman"/>
          <w:sz w:val="24"/>
          <w:szCs w:val="24"/>
        </w:rPr>
        <w:t xml:space="preserve"> la masse molaire moléculaire du méthane</w:t>
      </w:r>
      <w:r w:rsidRPr="00B06722">
        <w:rPr>
          <w:rFonts w:ascii="Times New Roman" w:hAnsi="Times New Roman" w:cs="Times New Roman"/>
          <w:sz w:val="24"/>
          <w:szCs w:val="24"/>
        </w:rPr>
        <w:t xml:space="preserve"> est égal à 16 </w:t>
      </w:r>
      <w:r w:rsidR="008E4C58" w:rsidRPr="008E4C58">
        <w:rPr>
          <w:rFonts w:ascii="Times New Roman" w:hAnsi="Times New Roman" w:cs="Times New Roman"/>
          <w:position w:val="-10"/>
          <w:sz w:val="24"/>
          <w:szCs w:val="24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.75pt" o:ole="">
            <v:imagedata r:id="rId8" o:title=""/>
          </v:shape>
          <o:OLEObject Type="Embed" ProgID="Equation.DSMT4" ShapeID="_x0000_i1025" DrawAspect="Content" ObjectID="_1686641295" r:id="rId9"/>
        </w:object>
      </w:r>
      <w:r w:rsidR="008E4C58">
        <w:rPr>
          <w:rFonts w:ascii="Times New Roman" w:hAnsi="Times New Roman" w:cs="Times New Roman"/>
          <w:sz w:val="24"/>
          <w:szCs w:val="24"/>
        </w:rPr>
        <w:t>.</w:t>
      </w:r>
    </w:p>
    <w:p w:rsidR="00EF6591" w:rsidRDefault="00EF6591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09">
        <w:rPr>
          <w:rFonts w:ascii="Times New Roman" w:hAnsi="Times New Roman" w:cs="Times New Roman"/>
          <w:sz w:val="24"/>
          <w:szCs w:val="24"/>
        </w:rPr>
        <w:t xml:space="preserve">Données : M(C) = 12 </w:t>
      </w:r>
      <w:r w:rsidR="008E4C58" w:rsidRPr="00075B50">
        <w:rPr>
          <w:position w:val="-10"/>
        </w:rPr>
        <w:object w:dxaOrig="840" w:dyaOrig="360">
          <v:shape id="_x0000_i1026" type="#_x0000_t75" style="width:42pt;height:18.75pt" o:ole="">
            <v:imagedata r:id="rId10" o:title=""/>
          </v:shape>
          <o:OLEObject Type="Embed" ProgID="Equation.DSMT4" ShapeID="_x0000_i1026" DrawAspect="Content" ObjectID="_1686641296" r:id="rId11"/>
        </w:object>
      </w:r>
      <w:r w:rsidR="008E4C58">
        <w:t xml:space="preserve"> </w:t>
      </w:r>
      <w:r w:rsidRPr="00317809">
        <w:rPr>
          <w:rFonts w:ascii="Times New Roman" w:hAnsi="Times New Roman" w:cs="Times New Roman"/>
          <w:sz w:val="24"/>
          <w:szCs w:val="24"/>
        </w:rPr>
        <w:t xml:space="preserve">M(H)= 1 </w:t>
      </w:r>
      <w:r w:rsidR="008E4C58" w:rsidRPr="00075B50">
        <w:rPr>
          <w:position w:val="-10"/>
        </w:rPr>
        <w:object w:dxaOrig="840" w:dyaOrig="360">
          <v:shape id="_x0000_i1027" type="#_x0000_t75" style="width:42pt;height:18.75pt" o:ole="">
            <v:imagedata r:id="rId12" o:title=""/>
          </v:shape>
          <o:OLEObject Type="Embed" ProgID="Equation.DSMT4" ShapeID="_x0000_i1027" DrawAspect="Content" ObjectID="_1686641297" r:id="rId13"/>
        </w:object>
      </w:r>
    </w:p>
    <w:p w:rsidR="005B6F3C" w:rsidRDefault="005B6F3C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F3C" w:rsidRPr="00FC370E" w:rsidRDefault="00FC370E" w:rsidP="008E4C5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souhaite calculer le volume d’air nécessaire pour brûler</w:t>
      </w:r>
      <w:r w:rsidR="005B6F3C">
        <w:rPr>
          <w:rFonts w:ascii="Times New Roman" w:hAnsi="Times New Roman" w:cs="Times New Roman"/>
          <w:sz w:val="24"/>
          <w:szCs w:val="24"/>
        </w:rPr>
        <w:t xml:space="preserve"> </w:t>
      </w:r>
      <w:r w:rsidR="00BD2005">
        <w:rPr>
          <w:rFonts w:ascii="Times New Roman" w:hAnsi="Times New Roman" w:cs="Times New Roman"/>
          <w:sz w:val="24"/>
          <w:szCs w:val="24"/>
        </w:rPr>
        <w:t xml:space="preserve"> </w:t>
      </w:r>
      <w:r w:rsidR="005B6F3C" w:rsidRPr="00FC370E">
        <w:rPr>
          <w:rFonts w:ascii="Times New Roman" w:hAnsi="Times New Roman" w:cs="Times New Roman"/>
          <w:sz w:val="24"/>
          <w:szCs w:val="24"/>
        </w:rPr>
        <w:t>1 m</w:t>
      </w:r>
      <w:r w:rsidR="005B6F3C" w:rsidRPr="00FC37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B6F3C" w:rsidRPr="00FC370E">
        <w:rPr>
          <w:rFonts w:ascii="Times New Roman" w:hAnsi="Times New Roman" w:cs="Times New Roman"/>
          <w:sz w:val="24"/>
          <w:szCs w:val="24"/>
        </w:rPr>
        <w:t xml:space="preserve"> de méthane (CH</w:t>
      </w:r>
      <w:r w:rsidR="005B6F3C" w:rsidRPr="00FC37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B6F3C" w:rsidRPr="00FC370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2005" w:rsidRDefault="00BD2005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E0" w:rsidRDefault="00BD2005" w:rsidP="008E4C5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7E">
        <w:rPr>
          <w:rFonts w:ascii="Times New Roman" w:hAnsi="Times New Roman" w:cs="Times New Roman"/>
          <w:sz w:val="24"/>
          <w:szCs w:val="24"/>
        </w:rPr>
        <w:t>Montrer qu’un volume de 1 m</w:t>
      </w:r>
      <w:r w:rsidRPr="000A30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07E">
        <w:rPr>
          <w:rFonts w:ascii="Times New Roman" w:hAnsi="Times New Roman" w:cs="Times New Roman"/>
          <w:sz w:val="24"/>
          <w:szCs w:val="24"/>
        </w:rPr>
        <w:t xml:space="preserve"> de méthane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CH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0A307E">
        <w:rPr>
          <w:rFonts w:ascii="Times New Roman" w:hAnsi="Times New Roman" w:cs="Times New Roman"/>
          <w:sz w:val="24"/>
          <w:szCs w:val="24"/>
        </w:rPr>
        <w:t>) représente</w:t>
      </w:r>
      <w:r w:rsidR="00AC7EE0">
        <w:rPr>
          <w:rFonts w:ascii="Times New Roman" w:hAnsi="Times New Roman" w:cs="Times New Roman"/>
          <w:sz w:val="24"/>
          <w:szCs w:val="24"/>
        </w:rPr>
        <w:t xml:space="preserve"> une quantité de matière de </w:t>
      </w:r>
    </w:p>
    <w:p w:rsidR="000A307E" w:rsidRPr="00AC7EE0" w:rsidRDefault="00AC7EE0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40,9 mol</w:t>
      </w:r>
      <w:r w:rsidR="00BD2005" w:rsidRPr="000A307E">
        <w:rPr>
          <w:rFonts w:ascii="Times New Roman" w:hAnsi="Times New Roman" w:cs="Times New Roman"/>
          <w:sz w:val="24"/>
          <w:szCs w:val="24"/>
        </w:rPr>
        <w:t>.</w:t>
      </w:r>
      <w:r w:rsidR="000A307E" w:rsidRPr="000A307E">
        <w:rPr>
          <w:rFonts w:ascii="Times New Roman" w:hAnsi="Times New Roman" w:cs="Times New Roman"/>
          <w:sz w:val="24"/>
          <w:szCs w:val="24"/>
        </w:rPr>
        <w:t xml:space="preserve"> </w:t>
      </w:r>
      <w:r w:rsidR="000A307E" w:rsidRPr="00AC7EE0">
        <w:rPr>
          <w:rFonts w:ascii="Times New Roman" w:hAnsi="Times New Roman" w:cs="Times New Roman"/>
          <w:i/>
          <w:sz w:val="24"/>
          <w:szCs w:val="24"/>
        </w:rPr>
        <w:t>Donnée</w:t>
      </w:r>
      <w:r w:rsidR="000A307E" w:rsidRPr="00AC7EE0">
        <w:rPr>
          <w:rFonts w:ascii="Times New Roman" w:hAnsi="Times New Roman" w:cs="Times New Roman"/>
          <w:sz w:val="24"/>
          <w:szCs w:val="24"/>
        </w:rPr>
        <w:t xml:space="preserve"> : </w:t>
      </w:r>
      <w:r w:rsidR="008E4C58">
        <w:rPr>
          <w:rFonts w:ascii="Times New Roman" w:hAnsi="Times New Roman" w:cs="Times New Roman"/>
          <w:sz w:val="24"/>
          <w:szCs w:val="24"/>
        </w:rPr>
        <w:t>l</w:t>
      </w:r>
      <w:r w:rsidRPr="00AC7EE0">
        <w:rPr>
          <w:rFonts w:ascii="Times New Roman" w:hAnsi="Times New Roman" w:cs="Times New Roman"/>
          <w:sz w:val="24"/>
          <w:szCs w:val="24"/>
        </w:rPr>
        <w:t>oi</w:t>
      </w:r>
      <w:r w:rsidR="000A307E" w:rsidRPr="00AC7EE0">
        <w:rPr>
          <w:rFonts w:ascii="Times New Roman" w:hAnsi="Times New Roman" w:cs="Times New Roman"/>
          <w:sz w:val="24"/>
          <w:szCs w:val="24"/>
        </w:rPr>
        <w:t xml:space="preserve"> des gaz parfaits</w:t>
      </w:r>
      <w:r w:rsidR="000A307E" w:rsidRPr="00AC7EE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A307E" w:rsidRPr="00AC7EE0">
        <w:rPr>
          <w:rFonts w:ascii="Times New Roman" w:hAnsi="Times New Roman" w:cs="Times New Roman"/>
          <w:sz w:val="24"/>
          <w:szCs w:val="24"/>
        </w:rPr>
        <w:t>Annexe 1)</w:t>
      </w:r>
      <w:r w:rsidR="002679EC" w:rsidRPr="00AC7EE0">
        <w:rPr>
          <w:rFonts w:ascii="Times New Roman" w:hAnsi="Times New Roman" w:cs="Times New Roman"/>
          <w:sz w:val="24"/>
          <w:szCs w:val="24"/>
        </w:rPr>
        <w:t xml:space="preserve"> (T = 298 K et P = 1,013x10</w:t>
      </w:r>
      <w:r w:rsidR="002679EC" w:rsidRPr="00AC7EE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679EC" w:rsidRPr="00AC7EE0">
        <w:rPr>
          <w:rFonts w:ascii="Times New Roman" w:hAnsi="Times New Roman" w:cs="Times New Roman"/>
          <w:sz w:val="14"/>
          <w:szCs w:val="14"/>
        </w:rPr>
        <w:t xml:space="preserve"> </w:t>
      </w:r>
      <w:r w:rsidR="002679EC" w:rsidRPr="00AC7EE0">
        <w:rPr>
          <w:rFonts w:ascii="Times New Roman" w:hAnsi="Times New Roman" w:cs="Times New Roman"/>
          <w:sz w:val="24"/>
          <w:szCs w:val="24"/>
        </w:rPr>
        <w:t xml:space="preserve">Pa). </w:t>
      </w:r>
    </w:p>
    <w:p w:rsidR="00C23416" w:rsidRPr="000A307E" w:rsidRDefault="00C23416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307E">
        <w:rPr>
          <w:rFonts w:ascii="Times New Roman" w:hAnsi="Times New Roman" w:cs="Times New Roman"/>
          <w:sz w:val="24"/>
          <w:szCs w:val="24"/>
        </w:rPr>
        <w:tab/>
      </w:r>
    </w:p>
    <w:p w:rsidR="00C23416" w:rsidRDefault="00C23416" w:rsidP="008E4C5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utilisant l’équation bilan de réaction, </w:t>
      </w:r>
      <w:r w:rsidR="003C31B1">
        <w:rPr>
          <w:rFonts w:ascii="Times New Roman" w:hAnsi="Times New Roman" w:cs="Times New Roman"/>
          <w:sz w:val="24"/>
          <w:szCs w:val="24"/>
        </w:rPr>
        <w:t>indiquer</w:t>
      </w:r>
      <w:r>
        <w:rPr>
          <w:rFonts w:ascii="Times New Roman" w:hAnsi="Times New Roman" w:cs="Times New Roman"/>
          <w:sz w:val="24"/>
          <w:szCs w:val="24"/>
        </w:rPr>
        <w:t xml:space="preserve"> le nombre de moles de </w:t>
      </w:r>
      <w:r w:rsidR="00FC370E">
        <w:rPr>
          <w:rFonts w:ascii="Times New Roman" w:hAnsi="Times New Roman" w:cs="Times New Roman"/>
          <w:sz w:val="24"/>
          <w:szCs w:val="24"/>
        </w:rPr>
        <w:t>dioxygène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23416">
        <w:rPr>
          <w:rFonts w:ascii="Times New Roman" w:hAnsi="Times New Roman" w:cs="Times New Roman"/>
          <w:sz w:val="24"/>
          <w:szCs w:val="24"/>
        </w:rPr>
        <w:t>)</w:t>
      </w:r>
      <w:r w:rsidR="00FC370E">
        <w:rPr>
          <w:rFonts w:ascii="Times New Roman" w:hAnsi="Times New Roman" w:cs="Times New Roman"/>
          <w:sz w:val="24"/>
          <w:szCs w:val="24"/>
        </w:rPr>
        <w:t xml:space="preserve"> nécessaire pour obtenir une combustion complète.</w:t>
      </w:r>
      <w:r w:rsidR="000A307E">
        <w:rPr>
          <w:rFonts w:ascii="Times New Roman" w:hAnsi="Times New Roman" w:cs="Times New Roman"/>
          <w:sz w:val="24"/>
          <w:szCs w:val="24"/>
        </w:rPr>
        <w:t xml:space="preserve"> En déduire le volume de dioxygène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0A307E">
        <w:rPr>
          <w:rFonts w:ascii="Times New Roman" w:hAnsi="Times New Roman" w:cs="Times New Roman"/>
          <w:sz w:val="24"/>
          <w:szCs w:val="24"/>
        </w:rPr>
        <w:t xml:space="preserve"> correspondant.</w:t>
      </w:r>
    </w:p>
    <w:p w:rsidR="00FC370E" w:rsidRPr="00FC370E" w:rsidRDefault="00FC370E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C370E" w:rsidRDefault="00FC370E" w:rsidP="008E4C5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Indiquer les trois principaux constituants de l’air atmosphérique en proportions molaires.</w:t>
      </w:r>
    </w:p>
    <w:p w:rsidR="00BD2005" w:rsidRDefault="00BD2005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A307E" w:rsidRPr="000A307E" w:rsidRDefault="000A307E" w:rsidP="008E4C5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7E">
        <w:rPr>
          <w:rFonts w:ascii="Times New Roman" w:hAnsi="Times New Roman" w:cs="Times New Roman"/>
          <w:sz w:val="24"/>
          <w:szCs w:val="24"/>
        </w:rPr>
        <w:t>Calculer le volume d’air (</w:t>
      </w:r>
      <w:r w:rsidR="00F42DFE" w:rsidRPr="000A307E">
        <w:rPr>
          <w:rFonts w:ascii="Times New Roman" w:hAnsi="Times New Roman" w:cs="Times New Roman"/>
          <w:sz w:val="24"/>
          <w:szCs w:val="24"/>
        </w:rPr>
        <w:t>mélange</w:t>
      </w:r>
      <w:r w:rsidR="004A7475">
        <w:rPr>
          <w:rFonts w:ascii="Times New Roman" w:hAnsi="Times New Roman" w:cs="Times New Roman"/>
          <w:sz w:val="24"/>
          <w:szCs w:val="24"/>
        </w:rPr>
        <w:t xml:space="preserve"> de gaz </w:t>
      </w:r>
      <w:r w:rsidRPr="000A307E">
        <w:rPr>
          <w:rFonts w:ascii="Times New Roman" w:hAnsi="Times New Roman" w:cs="Times New Roman"/>
          <w:sz w:val="24"/>
          <w:szCs w:val="24"/>
        </w:rPr>
        <w:t>contenant 20</w:t>
      </w:r>
      <w:r w:rsidR="008E4C58">
        <w:rPr>
          <w:rFonts w:ascii="Times New Roman" w:hAnsi="Times New Roman" w:cs="Times New Roman"/>
          <w:sz w:val="24"/>
          <w:szCs w:val="24"/>
        </w:rPr>
        <w:t xml:space="preserve"> </w:t>
      </w:r>
      <w:r w:rsidRPr="000A307E">
        <w:rPr>
          <w:rFonts w:ascii="Times New Roman" w:hAnsi="Times New Roman" w:cs="Times New Roman"/>
          <w:sz w:val="24"/>
          <w:szCs w:val="24"/>
        </w:rPr>
        <w:t xml:space="preserve">% de </w:t>
      </w:r>
      <w:r w:rsidR="004A7475" w:rsidRPr="000A307E">
        <w:rPr>
          <w:rFonts w:ascii="Times New Roman" w:hAnsi="Times New Roman" w:cs="Times New Roman"/>
          <w:sz w:val="24"/>
          <w:szCs w:val="24"/>
        </w:rPr>
        <w:t>dioxygène</w:t>
      </w:r>
      <w:r w:rsidRPr="000A307E">
        <w:rPr>
          <w:rFonts w:ascii="Times New Roman" w:hAnsi="Times New Roman" w:cs="Times New Roman"/>
          <w:sz w:val="24"/>
          <w:szCs w:val="24"/>
        </w:rPr>
        <w:t xml:space="preserve">) nécessaire à la combustion de </w:t>
      </w:r>
      <w:r w:rsidR="00F42DFE">
        <w:rPr>
          <w:rFonts w:ascii="Times New Roman" w:hAnsi="Times New Roman" w:cs="Times New Roman"/>
          <w:sz w:val="24"/>
          <w:szCs w:val="24"/>
        </w:rPr>
        <w:t>1 m</w:t>
      </w:r>
      <w:r w:rsidR="00F42D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07E">
        <w:rPr>
          <w:rFonts w:ascii="Times New Roman" w:hAnsi="Times New Roman" w:cs="Times New Roman"/>
          <w:sz w:val="24"/>
          <w:szCs w:val="24"/>
        </w:rPr>
        <w:t xml:space="preserve"> de méthane</w:t>
      </w:r>
      <w:r w:rsidRPr="000A307E">
        <w:rPr>
          <w:rFonts w:ascii="Sylfaen" w:hAnsi="Sylfaen" w:cs="Sylfaen"/>
          <w:sz w:val="18"/>
          <w:szCs w:val="18"/>
        </w:rPr>
        <w:t>.</w:t>
      </w:r>
      <w:r w:rsidRPr="000A307E">
        <w:rPr>
          <w:rFonts w:ascii="Sylfaen" w:hAnsi="Sylfaen" w:cs="Sylfaen"/>
          <w:sz w:val="18"/>
          <w:szCs w:val="18"/>
        </w:rPr>
        <w:tab/>
      </w:r>
    </w:p>
    <w:p w:rsidR="00DA57BC" w:rsidRDefault="00DA57BC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40" w:rsidRPr="00525595" w:rsidRDefault="00525595" w:rsidP="008E4C5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 place</w:t>
      </w:r>
      <w:r w:rsidR="00DD5040" w:rsidRPr="00317809">
        <w:rPr>
          <w:rFonts w:ascii="Times New Roman" w:hAnsi="Times New Roman" w:cs="Times New Roman"/>
          <w:sz w:val="24"/>
          <w:szCs w:val="24"/>
        </w:rPr>
        <w:t xml:space="preserve"> dans les conditions standard définies  par P</w:t>
      </w:r>
      <w:r w:rsidR="00DD5040" w:rsidRPr="0031780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E4C58">
        <w:rPr>
          <w:rFonts w:ascii="Times New Roman" w:hAnsi="Times New Roman" w:cs="Times New Roman"/>
          <w:sz w:val="24"/>
          <w:szCs w:val="24"/>
        </w:rPr>
        <w:t xml:space="preserve"> = 1,</w:t>
      </w:r>
      <w:r w:rsidR="00DD5040" w:rsidRPr="00317809">
        <w:rPr>
          <w:rFonts w:ascii="Times New Roman" w:hAnsi="Times New Roman" w:cs="Times New Roman"/>
          <w:sz w:val="24"/>
          <w:szCs w:val="24"/>
        </w:rPr>
        <w:t>013 x 10</w:t>
      </w:r>
      <w:r w:rsidR="00DD5040" w:rsidRPr="0031780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D5040" w:rsidRPr="00317809">
        <w:rPr>
          <w:rFonts w:ascii="Times New Roman" w:hAnsi="Times New Roman" w:cs="Times New Roman"/>
          <w:sz w:val="24"/>
          <w:szCs w:val="24"/>
        </w:rPr>
        <w:t xml:space="preserve"> Pa et </w:t>
      </w:r>
      <w:r w:rsidR="00DD5040" w:rsidRPr="00525595">
        <w:rPr>
          <w:rFonts w:ascii="Times New Roman" w:hAnsi="Times New Roman" w:cs="Times New Roman"/>
          <w:sz w:val="24"/>
          <w:szCs w:val="24"/>
        </w:rPr>
        <w:t>T</w:t>
      </w:r>
      <w:r w:rsidR="00DD5040" w:rsidRPr="0052559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DD5040" w:rsidRPr="00525595">
        <w:rPr>
          <w:rFonts w:ascii="Times New Roman" w:hAnsi="Times New Roman" w:cs="Times New Roman"/>
          <w:sz w:val="24"/>
          <w:szCs w:val="24"/>
        </w:rPr>
        <w:t xml:space="preserve"> = 298 K</w:t>
      </w:r>
      <w:r w:rsidRPr="00525595">
        <w:rPr>
          <w:rFonts w:ascii="Times New Roman" w:hAnsi="Times New Roman" w:cs="Times New Roman"/>
          <w:sz w:val="24"/>
          <w:szCs w:val="24"/>
        </w:rPr>
        <w:t>.</w:t>
      </w:r>
    </w:p>
    <w:p w:rsidR="004A22FF" w:rsidRDefault="00C03127" w:rsidP="008E4C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C03127">
        <w:rPr>
          <w:rFonts w:ascii="Times New Roman" w:hAnsi="Times New Roman" w:cs="Times New Roman"/>
          <w:sz w:val="24"/>
          <w:szCs w:val="24"/>
        </w:rPr>
        <w:t xml:space="preserve">’enthalpie standard de réaction </w:t>
      </w:r>
      <w:r w:rsidRPr="00C03127">
        <w:rPr>
          <w:rFonts w:ascii="Times New Roman" w:hAnsi="Times New Roman" w:cs="Times New Roman"/>
          <w:sz w:val="24"/>
          <w:szCs w:val="24"/>
        </w:rPr>
        <w:sym w:font="Symbol" w:char="F044"/>
      </w:r>
      <w:r w:rsidRPr="00C03127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C031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127">
        <w:rPr>
          <w:rFonts w:ascii="Times New Roman" w:hAnsi="Times New Roman" w:cs="Times New Roman"/>
          <w:sz w:val="24"/>
          <w:szCs w:val="24"/>
        </w:rPr>
        <w:t xml:space="preserve">associée à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C03127">
        <w:rPr>
          <w:rFonts w:ascii="Times New Roman" w:hAnsi="Times New Roman" w:cs="Times New Roman"/>
          <w:sz w:val="24"/>
          <w:szCs w:val="24"/>
        </w:rPr>
        <w:t xml:space="preserve">réaction </w:t>
      </w:r>
      <w:r>
        <w:rPr>
          <w:rFonts w:ascii="Times New Roman" w:hAnsi="Times New Roman" w:cs="Times New Roman"/>
          <w:sz w:val="24"/>
          <w:szCs w:val="24"/>
        </w:rPr>
        <w:t>de combustion d’une mole de méthane est donnée par la relation :</w:t>
      </w:r>
      <w:r w:rsidR="00890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678" w:rsidRDefault="00C35678" w:rsidP="008E4C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57C4" w:rsidRPr="00303FC1" w:rsidRDefault="00D557C4" w:rsidP="008E4C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22FF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r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303FC1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0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</w:t>
      </w:r>
      <w:r w:rsidRPr="004A22FF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f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303FC1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0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(CO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2 (g)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+  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A22FF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="00BA73E0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f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303FC1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0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(H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2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(</w:t>
      </w:r>
      <w:r w:rsidR="00C03127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g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)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  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-  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A22FF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="00BA73E0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f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303FC1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0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(O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2 (g)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-  </w:t>
      </w:r>
      <w:r w:rsidRPr="004A22FF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="00BA73E0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f</w:t>
      </w:r>
      <w:r w:rsidRPr="00303FC1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303FC1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0</w:t>
      </w:r>
      <w:r w:rsidR="00E55EDA" w:rsidRPr="00303F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(CH</w:t>
      </w:r>
      <w:r w:rsidR="00E55EDA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4</w:t>
      </w:r>
      <w:r w:rsidR="00BA73E0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 xml:space="preserve"> (</w:t>
      </w:r>
      <w:r w:rsidR="00BA73E0" w:rsidRPr="00303FC1">
        <w:rPr>
          <w:rFonts w:ascii="Times New Roman" w:hAnsi="Times New Roman" w:cs="Times New Roman"/>
          <w:b/>
          <w:i/>
          <w:sz w:val="24"/>
          <w:szCs w:val="24"/>
          <w:lang w:val="en-GB"/>
        </w:rPr>
        <w:t>g</w:t>
      </w:r>
      <w:r w:rsidR="00BA73E0" w:rsidRPr="00303FC1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)</w:t>
      </w:r>
      <w:r w:rsidR="00BA73E0" w:rsidRPr="00303FC1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432F07" w:rsidRPr="00303FC1" w:rsidRDefault="00432F07" w:rsidP="008E4C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77704" w:rsidRDefault="00BA73E0" w:rsidP="008E4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0C8">
        <w:rPr>
          <w:rFonts w:ascii="Times New Roman" w:hAnsi="Times New Roman" w:cs="Times New Roman"/>
          <w:sz w:val="24"/>
          <w:szCs w:val="24"/>
        </w:rPr>
        <w:t>En utilisant</w:t>
      </w:r>
      <w:r w:rsidR="00046823" w:rsidRPr="000310C8">
        <w:rPr>
          <w:rFonts w:ascii="Times New Roman" w:hAnsi="Times New Roman" w:cs="Times New Roman"/>
          <w:sz w:val="24"/>
          <w:szCs w:val="24"/>
        </w:rPr>
        <w:t xml:space="preserve"> les données</w:t>
      </w:r>
      <w:r w:rsidR="00C03127" w:rsidRPr="000310C8">
        <w:rPr>
          <w:rFonts w:ascii="Times New Roman" w:hAnsi="Times New Roman" w:cs="Times New Roman"/>
          <w:sz w:val="24"/>
          <w:szCs w:val="24"/>
        </w:rPr>
        <w:t xml:space="preserve"> de l’annexe 1</w:t>
      </w:r>
      <w:r w:rsidR="008E4C58">
        <w:rPr>
          <w:rFonts w:ascii="Times New Roman" w:hAnsi="Times New Roman" w:cs="Times New Roman"/>
          <w:sz w:val="24"/>
          <w:szCs w:val="24"/>
        </w:rPr>
        <w:t xml:space="preserve">, </w:t>
      </w:r>
      <w:r w:rsidR="00890DC0">
        <w:rPr>
          <w:rFonts w:ascii="Times New Roman" w:hAnsi="Times New Roman" w:cs="Times New Roman"/>
          <w:sz w:val="24"/>
          <w:szCs w:val="24"/>
        </w:rPr>
        <w:t>montrer que</w:t>
      </w:r>
      <w:r w:rsidR="00C03127" w:rsidRPr="00432F07">
        <w:rPr>
          <w:rFonts w:ascii="Times New Roman" w:hAnsi="Times New Roman" w:cs="Times New Roman"/>
          <w:sz w:val="24"/>
          <w:szCs w:val="24"/>
        </w:rPr>
        <w:t xml:space="preserve"> l’enthalpie standard de réaction </w:t>
      </w:r>
      <w:r w:rsidR="00C03127" w:rsidRPr="00432F07">
        <w:rPr>
          <w:rFonts w:ascii="Times New Roman" w:hAnsi="Times New Roman" w:cs="Times New Roman"/>
          <w:sz w:val="24"/>
          <w:szCs w:val="24"/>
        </w:rPr>
        <w:sym w:font="Symbol" w:char="F044"/>
      </w:r>
      <w:r w:rsidR="00C03127" w:rsidRPr="00432F07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C03127" w:rsidRPr="00432F07">
        <w:rPr>
          <w:rFonts w:ascii="Times New Roman" w:hAnsi="Times New Roman" w:cs="Times New Roman"/>
          <w:sz w:val="24"/>
          <w:szCs w:val="24"/>
        </w:rPr>
        <w:t>H</w:t>
      </w:r>
      <w:r w:rsidR="00C03127" w:rsidRPr="00432F0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03127" w:rsidRPr="00432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3F2">
        <w:rPr>
          <w:rFonts w:ascii="Times New Roman" w:hAnsi="Times New Roman" w:cs="Times New Roman"/>
          <w:sz w:val="24"/>
          <w:szCs w:val="24"/>
        </w:rPr>
        <w:t xml:space="preserve">est égal </w:t>
      </w:r>
    </w:p>
    <w:p w:rsidR="00C03127" w:rsidRDefault="002573F2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8E4C58">
        <w:rPr>
          <w:rFonts w:ascii="Times New Roman" w:hAnsi="Times New Roman" w:cs="Times New Roman"/>
          <w:sz w:val="24"/>
          <w:szCs w:val="24"/>
        </w:rPr>
        <w:t>-802,</w:t>
      </w:r>
      <w:r w:rsidRPr="00AF2B41">
        <w:rPr>
          <w:rFonts w:ascii="Times New Roman" w:hAnsi="Times New Roman" w:cs="Times New Roman"/>
          <w:sz w:val="24"/>
          <w:szCs w:val="24"/>
        </w:rPr>
        <w:t>3</w:t>
      </w:r>
      <w:r w:rsidR="00890DC0" w:rsidRPr="00AF2B41">
        <w:rPr>
          <w:rFonts w:ascii="Times New Roman" w:hAnsi="Times New Roman" w:cs="Times New Roman"/>
          <w:sz w:val="24"/>
          <w:szCs w:val="24"/>
        </w:rPr>
        <w:t xml:space="preserve"> </w:t>
      </w:r>
      <w:r w:rsidR="008E4C58" w:rsidRPr="008E4C58">
        <w:rPr>
          <w:position w:val="-6"/>
        </w:rPr>
        <w:object w:dxaOrig="920" w:dyaOrig="320">
          <v:shape id="_x0000_i1028" type="#_x0000_t75" style="width:45.75pt;height:15.75pt" o:ole="">
            <v:imagedata r:id="rId14" o:title=""/>
          </v:shape>
          <o:OLEObject Type="Embed" ProgID="Equation.DSMT4" ShapeID="_x0000_i1028" DrawAspect="Content" ObjectID="_1686641298" r:id="rId15"/>
        </w:object>
      </w:r>
      <w:r w:rsidR="008E4C58">
        <w:rPr>
          <w:rFonts w:ascii="Times New Roman" w:hAnsi="Times New Roman" w:cs="Times New Roman"/>
          <w:sz w:val="24"/>
          <w:szCs w:val="24"/>
        </w:rPr>
        <w:t>.</w:t>
      </w:r>
    </w:p>
    <w:p w:rsidR="00432F07" w:rsidRDefault="00432F07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DC0" w:rsidRPr="008E4C58" w:rsidRDefault="00432F07" w:rsidP="008E4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8">
        <w:rPr>
          <w:rFonts w:ascii="Times New Roman" w:hAnsi="Times New Roman" w:cs="Times New Roman"/>
          <w:sz w:val="24"/>
          <w:szCs w:val="24"/>
        </w:rPr>
        <w:t xml:space="preserve">Le pouvoir calorifique inférieur (PCI) du méthane représente </w:t>
      </w:r>
      <w:r w:rsidR="00890DC0" w:rsidRPr="008E4C58">
        <w:rPr>
          <w:rFonts w:ascii="Times New Roman" w:hAnsi="Times New Roman" w:cs="Times New Roman"/>
          <w:sz w:val="24"/>
          <w:szCs w:val="24"/>
        </w:rPr>
        <w:t xml:space="preserve">l’énergie thermique libérée </w:t>
      </w:r>
      <w:r w:rsidR="00890DC0" w:rsidRPr="008E4C58">
        <w:rPr>
          <w:rStyle w:val="text--green"/>
          <w:rFonts w:ascii="Times New Roman" w:hAnsi="Times New Roman" w:cs="Times New Roman"/>
          <w:sz w:val="24"/>
          <w:szCs w:val="24"/>
        </w:rPr>
        <w:t xml:space="preserve">lors de la combustion. Sachant qu’il est l’opposé de </w:t>
      </w:r>
      <w:r w:rsidR="00890DC0" w:rsidRPr="008E4C58">
        <w:rPr>
          <w:rFonts w:ascii="Times New Roman" w:hAnsi="Times New Roman" w:cs="Times New Roman"/>
          <w:sz w:val="24"/>
          <w:szCs w:val="24"/>
        </w:rPr>
        <w:t xml:space="preserve">l’enthalpie standard de réaction </w:t>
      </w:r>
      <w:r w:rsidR="00890DC0" w:rsidRPr="00432F07">
        <w:rPr>
          <w:rFonts w:ascii="Times New Roman" w:hAnsi="Times New Roman" w:cs="Times New Roman"/>
          <w:sz w:val="24"/>
          <w:szCs w:val="24"/>
        </w:rPr>
        <w:sym w:font="Symbol" w:char="F044"/>
      </w:r>
      <w:r w:rsidR="00890DC0" w:rsidRPr="008E4C58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890DC0" w:rsidRPr="008E4C58">
        <w:rPr>
          <w:rFonts w:ascii="Times New Roman" w:hAnsi="Times New Roman" w:cs="Times New Roman"/>
          <w:sz w:val="24"/>
          <w:szCs w:val="24"/>
        </w:rPr>
        <w:t>H</w:t>
      </w:r>
      <w:r w:rsidR="00890DC0" w:rsidRPr="008E4C5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90DC0" w:rsidRPr="008E4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90DC0" w:rsidRPr="008E4C58">
        <w:rPr>
          <w:rFonts w:ascii="Times New Roman" w:hAnsi="Times New Roman" w:cs="Times New Roman"/>
          <w:bCs/>
          <w:sz w:val="24"/>
          <w:szCs w:val="24"/>
        </w:rPr>
        <w:t>donner la valeur du</w:t>
      </w:r>
      <w:r w:rsidR="008E4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3F2" w:rsidRPr="008E4C58">
        <w:rPr>
          <w:rFonts w:ascii="Times New Roman" w:hAnsi="Times New Roman" w:cs="Times New Roman"/>
          <w:sz w:val="24"/>
          <w:szCs w:val="24"/>
        </w:rPr>
        <w:t>pouvoir calorifique inférieur</w:t>
      </w:r>
      <w:r w:rsidR="00890DC0" w:rsidRPr="008E4C58">
        <w:rPr>
          <w:rFonts w:ascii="Times New Roman" w:hAnsi="Times New Roman" w:cs="Times New Roman"/>
          <w:sz w:val="24"/>
          <w:szCs w:val="24"/>
        </w:rPr>
        <w:t xml:space="preserve"> du méthane</w:t>
      </w:r>
      <w:r w:rsidR="002573F2" w:rsidRPr="008E4C58">
        <w:rPr>
          <w:rFonts w:ascii="Times New Roman" w:hAnsi="Times New Roman" w:cs="Times New Roman"/>
          <w:sz w:val="24"/>
          <w:szCs w:val="24"/>
        </w:rPr>
        <w:t xml:space="preserve"> (PCI</w:t>
      </w:r>
      <w:r w:rsidR="002573F2" w:rsidRPr="008E4C58">
        <w:rPr>
          <w:rFonts w:ascii="Times New Roman" w:hAnsi="Times New Roman" w:cs="Times New Roman"/>
          <w:sz w:val="24"/>
          <w:szCs w:val="24"/>
          <w:vertAlign w:val="subscript"/>
        </w:rPr>
        <w:t>méthane</w:t>
      </w:r>
      <w:r w:rsidR="002573F2" w:rsidRPr="008E4C58">
        <w:rPr>
          <w:rFonts w:ascii="Times New Roman" w:hAnsi="Times New Roman" w:cs="Times New Roman"/>
          <w:sz w:val="24"/>
          <w:szCs w:val="24"/>
        </w:rPr>
        <w:t>)</w:t>
      </w:r>
      <w:r w:rsidR="00890DC0" w:rsidRPr="008E4C58">
        <w:rPr>
          <w:rFonts w:ascii="Times New Roman" w:hAnsi="Times New Roman" w:cs="Times New Roman"/>
          <w:sz w:val="24"/>
          <w:szCs w:val="24"/>
        </w:rPr>
        <w:t xml:space="preserve"> en </w:t>
      </w:r>
      <w:r w:rsidR="008E4C58" w:rsidRPr="00075B50">
        <w:rPr>
          <w:position w:val="-6"/>
        </w:rPr>
        <w:object w:dxaOrig="920" w:dyaOrig="320">
          <v:shape id="_x0000_i1029" type="#_x0000_t75" style="width:45.75pt;height:15.75pt" o:ole="">
            <v:imagedata r:id="rId16" o:title=""/>
          </v:shape>
          <o:OLEObject Type="Embed" ProgID="Equation.DSMT4" ShapeID="_x0000_i1029" DrawAspect="Content" ObjectID="_1686641299" r:id="rId17"/>
        </w:object>
      </w:r>
      <w:r w:rsidR="008E4C58">
        <w:t>.</w:t>
      </w:r>
    </w:p>
    <w:p w:rsidR="00890DC0" w:rsidRPr="00890DC0" w:rsidRDefault="00890DC0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C03127" w:rsidRDefault="002573F2" w:rsidP="008E4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utilisant le</w:t>
      </w:r>
      <w:r w:rsidR="00890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résultat de la question 2</w:t>
      </w:r>
      <w:r w:rsidR="00890D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exprimer le</w:t>
      </w:r>
      <w:r w:rsidR="00890DC0">
        <w:rPr>
          <w:rFonts w:ascii="Times New Roman" w:hAnsi="Times New Roman" w:cs="Times New Roman"/>
          <w:sz w:val="24"/>
          <w:szCs w:val="24"/>
        </w:rPr>
        <w:t xml:space="preserve"> PCI</w:t>
      </w:r>
      <w:r w:rsidR="00713D4D">
        <w:rPr>
          <w:rFonts w:ascii="Times New Roman" w:hAnsi="Times New Roman" w:cs="Times New Roman"/>
          <w:sz w:val="24"/>
          <w:szCs w:val="24"/>
          <w:vertAlign w:val="subscript"/>
        </w:rPr>
        <w:t>méthane</w:t>
      </w:r>
      <w:r w:rsidR="00713D4D">
        <w:rPr>
          <w:rFonts w:ascii="Times New Roman" w:hAnsi="Times New Roman" w:cs="Times New Roman"/>
          <w:sz w:val="24"/>
          <w:szCs w:val="24"/>
        </w:rPr>
        <w:t xml:space="preserve"> en </w:t>
      </w:r>
      <w:r w:rsidR="008E4C58" w:rsidRPr="00075B50">
        <w:rPr>
          <w:position w:val="-6"/>
        </w:rPr>
        <w:object w:dxaOrig="920" w:dyaOrig="320">
          <v:shape id="_x0000_i1030" type="#_x0000_t75" style="width:45.75pt;height:15.75pt" o:ole="">
            <v:imagedata r:id="rId18" o:title=""/>
          </v:shape>
          <o:OLEObject Type="Embed" ProgID="Equation.DSMT4" ShapeID="_x0000_i1030" DrawAspect="Content" ObjectID="_1686641300" r:id="rId19"/>
        </w:object>
      </w:r>
      <w:r w:rsidR="008E4C58">
        <w:t>.</w:t>
      </w:r>
    </w:p>
    <w:p w:rsidR="00713D4D" w:rsidRDefault="00713D4D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4D" w:rsidRDefault="002573F2" w:rsidP="008E4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déduire</w:t>
      </w:r>
      <w:r w:rsidR="004A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4A22FF">
        <w:rPr>
          <w:rFonts w:ascii="Times New Roman" w:hAnsi="Times New Roman" w:cs="Times New Roman"/>
          <w:sz w:val="24"/>
          <w:szCs w:val="24"/>
        </w:rPr>
        <w:t xml:space="preserve"> PCI</w:t>
      </w:r>
      <w:r w:rsidR="004A22FF">
        <w:rPr>
          <w:rFonts w:ascii="Times New Roman" w:hAnsi="Times New Roman" w:cs="Times New Roman"/>
          <w:sz w:val="24"/>
          <w:szCs w:val="24"/>
          <w:vertAlign w:val="subscript"/>
        </w:rPr>
        <w:t>méthane</w:t>
      </w:r>
      <w:r w:rsidR="004A22FF">
        <w:rPr>
          <w:rFonts w:ascii="Times New Roman" w:hAnsi="Times New Roman" w:cs="Times New Roman"/>
          <w:sz w:val="24"/>
          <w:szCs w:val="24"/>
        </w:rPr>
        <w:t xml:space="preserve"> en </w:t>
      </w:r>
      <w:r w:rsidR="008E4C58" w:rsidRPr="008E4C58">
        <w:rPr>
          <w:position w:val="-10"/>
        </w:rPr>
        <w:object w:dxaOrig="900" w:dyaOrig="360">
          <v:shape id="_x0000_i1031" type="#_x0000_t75" style="width:45pt;height:18.75pt" o:ole="">
            <v:imagedata r:id="rId20" o:title=""/>
          </v:shape>
          <o:OLEObject Type="Embed" ProgID="Equation.DSMT4" ShapeID="_x0000_i1031" DrawAspect="Content" ObjectID="_1686641301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B41" w:rsidRDefault="00AF2B41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D29" w:rsidRDefault="00A75D29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Partie 2</w:t>
      </w:r>
      <w:r w:rsidRPr="00A75D29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 du débit volumique du </w:t>
      </w:r>
      <w:r w:rsidR="009439E3">
        <w:rPr>
          <w:rFonts w:ascii="Times New Roman" w:hAnsi="Times New Roman" w:cs="Times New Roman"/>
          <w:b/>
          <w:sz w:val="24"/>
          <w:szCs w:val="24"/>
          <w:u w:val="single"/>
        </w:rPr>
        <w:t>biogaz</w:t>
      </w:r>
    </w:p>
    <w:p w:rsidR="00A75D29" w:rsidRDefault="00A75D29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9D7" w:rsidRDefault="000B7DF8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DF8">
        <w:rPr>
          <w:rFonts w:ascii="Times New Roman" w:hAnsi="Times New Roman" w:cs="Times New Roman"/>
          <w:sz w:val="24"/>
          <w:szCs w:val="24"/>
        </w:rPr>
        <w:t>Les gaz étant compressibles, pour exprimer le volume et le débit d’un circuit gazeux, il faut tenir compte de la pression et de la température.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DF8">
        <w:rPr>
          <w:rFonts w:ascii="Times New Roman" w:hAnsi="Times New Roman" w:cs="Times New Roman"/>
          <w:sz w:val="24"/>
          <w:szCs w:val="24"/>
        </w:rPr>
        <w:t>Pour simplifier l’expression d’un volume et d’un débit de gaz, on va p</w:t>
      </w:r>
      <w:r>
        <w:rPr>
          <w:rFonts w:ascii="Times New Roman" w:hAnsi="Times New Roman" w:cs="Times New Roman"/>
          <w:sz w:val="24"/>
          <w:szCs w:val="24"/>
        </w:rPr>
        <w:t xml:space="preserve">arler de </w:t>
      </w:r>
      <w:r w:rsidR="00FD75D5" w:rsidRPr="000B7DF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ormo mètre cube, </w:t>
      </w:r>
      <w:r w:rsidR="003F08E1" w:rsidRPr="000B7DF8">
        <w:rPr>
          <w:rFonts w:ascii="Times New Roman" w:hAnsi="Times New Roman" w:cs="Times New Roman"/>
          <w:sz w:val="24"/>
          <w:szCs w:val="24"/>
        </w:rPr>
        <w:t>noté Nm</w:t>
      </w:r>
      <w:r w:rsidR="001C44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4470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AA79D7">
        <w:rPr>
          <w:rFonts w:ascii="Times New Roman" w:hAnsi="Times New Roman" w:cs="Times New Roman"/>
          <w:sz w:val="16"/>
          <w:szCs w:val="16"/>
        </w:rPr>
        <w:t xml:space="preserve"> : </w:t>
      </w:r>
      <w:r w:rsidR="003F08E1" w:rsidRPr="000B7DF8">
        <w:rPr>
          <w:rFonts w:ascii="Times New Roman" w:hAnsi="Times New Roman" w:cs="Times New Roman"/>
          <w:sz w:val="24"/>
          <w:szCs w:val="24"/>
        </w:rPr>
        <w:t xml:space="preserve">le volume d’un gaz </w:t>
      </w:r>
      <w:r w:rsidR="00AA79D7">
        <w:rPr>
          <w:rFonts w:ascii="Times New Roman" w:hAnsi="Times New Roman" w:cs="Times New Roman"/>
          <w:sz w:val="24"/>
          <w:szCs w:val="24"/>
        </w:rPr>
        <w:t xml:space="preserve">est exprimé </w:t>
      </w:r>
      <w:r w:rsidR="003F08E1" w:rsidRPr="000B7DF8">
        <w:rPr>
          <w:rFonts w:ascii="Times New Roman" w:hAnsi="Times New Roman" w:cs="Times New Roman"/>
          <w:sz w:val="24"/>
          <w:szCs w:val="24"/>
        </w:rPr>
        <w:t>dans les conditions normales de température et de pression (T = 273 K et P = 1,013x10</w:t>
      </w:r>
      <w:r w:rsidR="003F08E1" w:rsidRPr="000B7DF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F08E1" w:rsidRPr="000B7DF8">
        <w:rPr>
          <w:rFonts w:ascii="Times New Roman" w:hAnsi="Times New Roman" w:cs="Times New Roman"/>
          <w:sz w:val="14"/>
          <w:szCs w:val="14"/>
        </w:rPr>
        <w:t xml:space="preserve"> </w:t>
      </w:r>
      <w:r w:rsidR="003F08E1" w:rsidRPr="000B7DF8">
        <w:rPr>
          <w:rFonts w:ascii="Times New Roman" w:hAnsi="Times New Roman" w:cs="Times New Roman"/>
          <w:sz w:val="24"/>
          <w:szCs w:val="24"/>
        </w:rPr>
        <w:t xml:space="preserve">Pa). </w:t>
      </w:r>
    </w:p>
    <w:p w:rsidR="005A297D" w:rsidRPr="00AA79D7" w:rsidRDefault="00DE2525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DF8">
        <w:rPr>
          <w:rFonts w:ascii="Times New Roman" w:hAnsi="Times New Roman" w:cs="Times New Roman"/>
          <w:sz w:val="24"/>
          <w:szCs w:val="24"/>
        </w:rPr>
        <w:t xml:space="preserve">On </w:t>
      </w:r>
      <w:r w:rsidR="00202057" w:rsidRPr="000B7DF8">
        <w:rPr>
          <w:rFonts w:ascii="Times New Roman" w:hAnsi="Times New Roman" w:cs="Times New Roman"/>
          <w:sz w:val="24"/>
          <w:szCs w:val="24"/>
        </w:rPr>
        <w:t>prendra</w:t>
      </w:r>
      <w:r w:rsidRPr="000B7DF8">
        <w:rPr>
          <w:rFonts w:ascii="Times New Roman" w:hAnsi="Times New Roman" w:cs="Times New Roman"/>
          <w:sz w:val="24"/>
          <w:szCs w:val="24"/>
        </w:rPr>
        <w:t xml:space="preserve"> </w:t>
      </w:r>
      <w:r w:rsidR="0049739A" w:rsidRPr="000B7DF8">
        <w:rPr>
          <w:rFonts w:ascii="Times New Roman" w:hAnsi="Times New Roman" w:cs="Times New Roman"/>
          <w:sz w:val="24"/>
          <w:szCs w:val="24"/>
        </w:rPr>
        <w:t>dans</w:t>
      </w:r>
      <w:r w:rsidRPr="000B7DF8">
        <w:rPr>
          <w:rFonts w:ascii="Times New Roman" w:hAnsi="Times New Roman" w:cs="Times New Roman"/>
          <w:sz w:val="24"/>
          <w:szCs w:val="24"/>
        </w:rPr>
        <w:t xml:space="preserve"> la sui</w:t>
      </w:r>
      <w:r w:rsidR="00202057" w:rsidRPr="000B7DF8">
        <w:rPr>
          <w:rFonts w:ascii="Times New Roman" w:hAnsi="Times New Roman" w:cs="Times New Roman"/>
          <w:sz w:val="24"/>
          <w:szCs w:val="24"/>
        </w:rPr>
        <w:t>te</w:t>
      </w:r>
      <w:r w:rsidRPr="000B7DF8">
        <w:rPr>
          <w:rFonts w:ascii="Times New Roman" w:hAnsi="Times New Roman" w:cs="Times New Roman"/>
          <w:sz w:val="24"/>
          <w:szCs w:val="24"/>
        </w:rPr>
        <w:t xml:space="preserve"> </w:t>
      </w:r>
      <w:r w:rsidR="00202057" w:rsidRPr="00AA79D7">
        <w:rPr>
          <w:rFonts w:ascii="Times New Roman" w:hAnsi="Times New Roman" w:cs="Times New Roman"/>
          <w:sz w:val="24"/>
          <w:szCs w:val="24"/>
        </w:rPr>
        <w:t>PCI</w:t>
      </w:r>
      <w:r w:rsidR="00DE3462" w:rsidRPr="00AA79D7">
        <w:rPr>
          <w:rFonts w:ascii="Times New Roman" w:hAnsi="Times New Roman" w:cs="Times New Roman"/>
          <w:sz w:val="24"/>
          <w:szCs w:val="24"/>
          <w:vertAlign w:val="subscript"/>
        </w:rPr>
        <w:t>Méthane</w:t>
      </w:r>
      <w:r w:rsidR="00DE3462" w:rsidRPr="00AA79D7">
        <w:rPr>
          <w:rFonts w:ascii="Times New Roman" w:hAnsi="Times New Roman" w:cs="Times New Roman"/>
          <w:sz w:val="24"/>
          <w:szCs w:val="24"/>
        </w:rPr>
        <w:t xml:space="preserve"> =</w:t>
      </w:r>
      <w:r w:rsidR="00202057" w:rsidRPr="00AA79D7">
        <w:rPr>
          <w:rFonts w:ascii="Times New Roman" w:hAnsi="Times New Roman" w:cs="Times New Roman"/>
          <w:sz w:val="24"/>
          <w:szCs w:val="24"/>
        </w:rPr>
        <w:t xml:space="preserve"> </w:t>
      </w:r>
      <w:r w:rsidRPr="00AA79D7">
        <w:rPr>
          <w:rFonts w:ascii="Times New Roman" w:hAnsi="Times New Roman" w:cs="Times New Roman"/>
          <w:sz w:val="24"/>
          <w:szCs w:val="24"/>
        </w:rPr>
        <w:t xml:space="preserve">50 </w:t>
      </w:r>
      <w:r w:rsidR="001C4470" w:rsidRPr="00075B50">
        <w:rPr>
          <w:position w:val="-10"/>
        </w:rPr>
        <w:object w:dxaOrig="900" w:dyaOrig="360">
          <v:shape id="_x0000_i1032" type="#_x0000_t75" style="width:45pt;height:18.75pt" o:ole="">
            <v:imagedata r:id="rId22" o:title=""/>
          </v:shape>
          <o:OLEObject Type="Embed" ProgID="Equation.DSMT4" ShapeID="_x0000_i1032" DrawAspect="Content" ObjectID="_1686641302" r:id="rId23"/>
        </w:object>
      </w:r>
      <w:r w:rsidR="001C4470">
        <w:t>.</w:t>
      </w:r>
    </w:p>
    <w:p w:rsidR="00E20357" w:rsidRDefault="00E20357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192" w:rsidRDefault="00ED3846" w:rsidP="008E4C5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montre que </w:t>
      </w:r>
      <w:r w:rsidR="003F08E1" w:rsidRPr="00A75D29">
        <w:rPr>
          <w:rFonts w:ascii="Times New Roman" w:hAnsi="Times New Roman" w:cs="Times New Roman"/>
          <w:sz w:val="24"/>
          <w:szCs w:val="24"/>
        </w:rPr>
        <w:t>1 Nm</w:t>
      </w:r>
      <w:r w:rsidR="003F08E1" w:rsidRPr="00A75D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342F">
        <w:rPr>
          <w:rFonts w:ascii="Times New Roman" w:hAnsi="Times New Roman" w:cs="Times New Roman"/>
          <w:sz w:val="24"/>
          <w:szCs w:val="24"/>
        </w:rPr>
        <w:t xml:space="preserve"> de méthane représente une quantité de matière de </w:t>
      </w:r>
      <w:r w:rsidR="001C4470">
        <w:rPr>
          <w:rFonts w:ascii="Times New Roman" w:hAnsi="Times New Roman" w:cs="Times New Roman"/>
          <w:sz w:val="24"/>
          <w:szCs w:val="24"/>
        </w:rPr>
        <w:t>44,</w:t>
      </w:r>
      <w:r w:rsidR="00C93BAB" w:rsidRPr="004B342F">
        <w:rPr>
          <w:rFonts w:ascii="Times New Roman" w:hAnsi="Times New Roman" w:cs="Times New Roman"/>
          <w:sz w:val="24"/>
          <w:szCs w:val="24"/>
        </w:rPr>
        <w:t>6</w:t>
      </w:r>
      <w:r w:rsidR="000E0416" w:rsidRPr="004B342F">
        <w:rPr>
          <w:rFonts w:ascii="Times New Roman" w:hAnsi="Times New Roman" w:cs="Times New Roman"/>
          <w:sz w:val="24"/>
          <w:szCs w:val="24"/>
        </w:rPr>
        <w:t xml:space="preserve"> mol</w:t>
      </w:r>
      <w:r w:rsidR="004B342F">
        <w:rPr>
          <w:rFonts w:ascii="Times New Roman" w:hAnsi="Times New Roman" w:cs="Times New Roman"/>
          <w:sz w:val="24"/>
          <w:szCs w:val="24"/>
        </w:rPr>
        <w:t>.</w:t>
      </w:r>
      <w:r w:rsidR="00337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525" w:rsidRDefault="00E20357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6B6">
        <w:rPr>
          <w:rFonts w:ascii="Times New Roman" w:hAnsi="Times New Roman" w:cs="Times New Roman"/>
          <w:sz w:val="24"/>
          <w:szCs w:val="24"/>
        </w:rPr>
        <w:t xml:space="preserve">Calculer </w:t>
      </w:r>
      <w:r w:rsidR="00DE2525" w:rsidRPr="003376B6">
        <w:rPr>
          <w:rFonts w:ascii="Times New Roman" w:hAnsi="Times New Roman" w:cs="Times New Roman"/>
          <w:sz w:val="24"/>
          <w:szCs w:val="24"/>
        </w:rPr>
        <w:t xml:space="preserve">en kg </w:t>
      </w:r>
      <w:r w:rsidRPr="003376B6">
        <w:rPr>
          <w:rFonts w:ascii="Times New Roman" w:hAnsi="Times New Roman" w:cs="Times New Roman"/>
          <w:sz w:val="24"/>
          <w:szCs w:val="24"/>
        </w:rPr>
        <w:t>la masse de méthane contenu dans 1 Nm</w:t>
      </w:r>
      <w:r w:rsidRPr="003376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7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192" w:rsidRPr="00DE2525" w:rsidRDefault="00062192" w:rsidP="008E4C5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25" w:rsidRDefault="00DE2525" w:rsidP="008E4C5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déduire que le PCI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méthane</w:t>
      </w:r>
      <w:r w:rsidR="001C4470">
        <w:rPr>
          <w:rFonts w:ascii="Times New Roman" w:hAnsi="Times New Roman" w:cs="Times New Roman"/>
          <w:sz w:val="24"/>
          <w:szCs w:val="24"/>
        </w:rPr>
        <w:t xml:space="preserve"> =  35,</w:t>
      </w:r>
      <w:r w:rsidR="00BB2BBA">
        <w:rPr>
          <w:rFonts w:ascii="Times New Roman" w:hAnsi="Times New Roman" w:cs="Times New Roman"/>
          <w:sz w:val="24"/>
          <w:szCs w:val="24"/>
        </w:rPr>
        <w:t>7</w:t>
      </w:r>
      <w:r w:rsidR="00A12469">
        <w:rPr>
          <w:rFonts w:ascii="Times New Roman" w:hAnsi="Times New Roman" w:cs="Times New Roman"/>
          <w:sz w:val="24"/>
          <w:szCs w:val="24"/>
        </w:rPr>
        <w:t xml:space="preserve"> </w:t>
      </w:r>
      <w:r w:rsidR="007E63C2" w:rsidRPr="007E63C2">
        <w:rPr>
          <w:position w:val="-6"/>
        </w:rPr>
        <w:object w:dxaOrig="1040" w:dyaOrig="320">
          <v:shape id="_x0000_i1033" type="#_x0000_t75" style="width:51.75pt;height:15.75pt" o:ole="">
            <v:imagedata r:id="rId24" o:title=""/>
          </v:shape>
          <o:OLEObject Type="Embed" ProgID="Equation.DSMT4" ShapeID="_x0000_i1033" DrawAspect="Content" ObjectID="_1686641303" r:id="rId25"/>
        </w:object>
      </w:r>
      <w:r w:rsidR="007E63C2">
        <w:t>.</w:t>
      </w:r>
    </w:p>
    <w:p w:rsidR="00DE2525" w:rsidRPr="00DE2525" w:rsidRDefault="00DE2525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357" w:rsidRPr="0095782B" w:rsidRDefault="005A297D" w:rsidP="008E4C5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82B">
        <w:rPr>
          <w:rFonts w:ascii="Times New Roman" w:hAnsi="Times New Roman" w:cs="Times New Roman"/>
          <w:sz w:val="24"/>
          <w:szCs w:val="24"/>
        </w:rPr>
        <w:t xml:space="preserve">On admet que l’énergie </w:t>
      </w:r>
      <w:r w:rsidR="0094514F">
        <w:rPr>
          <w:rFonts w:ascii="Times New Roman" w:hAnsi="Times New Roman" w:cs="Times New Roman"/>
          <w:sz w:val="24"/>
          <w:szCs w:val="24"/>
        </w:rPr>
        <w:t xml:space="preserve">thermique </w:t>
      </w:r>
      <w:r w:rsidR="001B7387">
        <w:rPr>
          <w:rFonts w:ascii="Times New Roman" w:hAnsi="Times New Roman" w:cs="Times New Roman"/>
          <w:sz w:val="24"/>
          <w:szCs w:val="24"/>
        </w:rPr>
        <w:t xml:space="preserve">moyenne </w:t>
      </w:r>
      <w:r w:rsidRPr="0095782B">
        <w:rPr>
          <w:rFonts w:ascii="Times New Roman" w:hAnsi="Times New Roman" w:cs="Times New Roman"/>
          <w:sz w:val="24"/>
          <w:szCs w:val="24"/>
        </w:rPr>
        <w:t xml:space="preserve">fournie par la chaudière </w:t>
      </w:r>
      <w:r w:rsidR="00DE2525" w:rsidRPr="0095782B">
        <w:rPr>
          <w:rFonts w:ascii="Times New Roman" w:hAnsi="Times New Roman" w:cs="Times New Roman"/>
          <w:sz w:val="24"/>
          <w:szCs w:val="24"/>
        </w:rPr>
        <w:t>pour produire de la vapeur</w:t>
      </w:r>
      <w:r w:rsidR="00E20357" w:rsidRPr="0095782B">
        <w:rPr>
          <w:rFonts w:ascii="Times New Roman" w:hAnsi="Times New Roman" w:cs="Times New Roman"/>
          <w:sz w:val="24"/>
          <w:szCs w:val="24"/>
        </w:rPr>
        <w:t xml:space="preserve"> </w:t>
      </w:r>
      <w:r w:rsidRPr="0095782B">
        <w:rPr>
          <w:rFonts w:ascii="Times New Roman" w:hAnsi="Times New Roman" w:cs="Times New Roman"/>
          <w:sz w:val="24"/>
          <w:szCs w:val="24"/>
        </w:rPr>
        <w:t>est de</w:t>
      </w:r>
      <w:r w:rsidR="00A75D29">
        <w:rPr>
          <w:rFonts w:ascii="Times New Roman" w:hAnsi="Times New Roman" w:cs="Times New Roman"/>
          <w:sz w:val="24"/>
          <w:szCs w:val="24"/>
        </w:rPr>
        <w:t xml:space="preserve"> l’ordre de</w:t>
      </w:r>
      <w:r w:rsidRPr="0095782B">
        <w:rPr>
          <w:rFonts w:ascii="Times New Roman" w:hAnsi="Times New Roman" w:cs="Times New Roman"/>
          <w:sz w:val="24"/>
          <w:szCs w:val="24"/>
        </w:rPr>
        <w:t xml:space="preserve"> </w:t>
      </w:r>
      <w:r w:rsidR="001C4470">
        <w:rPr>
          <w:rFonts w:ascii="Times New Roman" w:hAnsi="Times New Roman" w:cs="Times New Roman"/>
          <w:sz w:val="24"/>
          <w:szCs w:val="24"/>
        </w:rPr>
        <w:t>11,</w:t>
      </w:r>
      <w:r w:rsidR="00BB725D">
        <w:rPr>
          <w:rFonts w:ascii="Times New Roman" w:hAnsi="Times New Roman" w:cs="Times New Roman"/>
          <w:sz w:val="24"/>
          <w:szCs w:val="24"/>
        </w:rPr>
        <w:t>4</w:t>
      </w:r>
      <w:r w:rsidR="00E35F88">
        <w:rPr>
          <w:rFonts w:ascii="Times New Roman" w:hAnsi="Times New Roman" w:cs="Times New Roman"/>
          <w:sz w:val="24"/>
          <w:szCs w:val="24"/>
        </w:rPr>
        <w:t xml:space="preserve"> </w:t>
      </w:r>
      <w:r w:rsidR="00E35F88" w:rsidRPr="0095782B">
        <w:rPr>
          <w:rFonts w:ascii="Times New Roman" w:hAnsi="Times New Roman" w:cs="Times New Roman"/>
          <w:sz w:val="24"/>
          <w:szCs w:val="24"/>
        </w:rPr>
        <w:t>x 10</w:t>
      </w:r>
      <w:r w:rsidR="00E35F88" w:rsidRPr="0095782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4470" w:rsidRPr="001C4470">
        <w:rPr>
          <w:position w:val="-6"/>
        </w:rPr>
        <w:object w:dxaOrig="780" w:dyaOrig="320">
          <v:shape id="_x0000_i1034" type="#_x0000_t75" style="width:39pt;height:15.75pt" o:ole="">
            <v:imagedata r:id="rId26" o:title=""/>
          </v:shape>
          <o:OLEObject Type="Embed" ProgID="Equation.DSMT4" ShapeID="_x0000_i1034" DrawAspect="Content" ObjectID="_1686641304" r:id="rId27"/>
        </w:object>
      </w:r>
      <w:r w:rsidR="00E35F88">
        <w:rPr>
          <w:rFonts w:ascii="Times New Roman" w:hAnsi="Times New Roman" w:cs="Times New Roman"/>
          <w:sz w:val="24"/>
          <w:szCs w:val="24"/>
        </w:rPr>
        <w:t>.</w:t>
      </w:r>
      <w:r w:rsidR="001C4470">
        <w:rPr>
          <w:rFonts w:ascii="Times New Roman" w:hAnsi="Times New Roman" w:cs="Times New Roman"/>
          <w:sz w:val="24"/>
          <w:szCs w:val="24"/>
        </w:rPr>
        <w:t xml:space="preserve"> </w:t>
      </w:r>
      <w:r w:rsidRPr="0095782B">
        <w:rPr>
          <w:rFonts w:ascii="Times New Roman" w:hAnsi="Times New Roman" w:cs="Times New Roman"/>
          <w:sz w:val="24"/>
          <w:szCs w:val="24"/>
        </w:rPr>
        <w:t>Sachant que la chaudière a un rendement de 90</w:t>
      </w:r>
      <w:r w:rsidR="001C4470">
        <w:rPr>
          <w:rFonts w:ascii="Times New Roman" w:hAnsi="Times New Roman" w:cs="Times New Roman"/>
          <w:sz w:val="24"/>
          <w:szCs w:val="24"/>
        </w:rPr>
        <w:t xml:space="preserve"> </w:t>
      </w:r>
      <w:r w:rsidRPr="0095782B">
        <w:rPr>
          <w:rFonts w:ascii="Times New Roman" w:hAnsi="Times New Roman" w:cs="Times New Roman"/>
          <w:sz w:val="24"/>
          <w:szCs w:val="24"/>
        </w:rPr>
        <w:t>%, déterminer l</w:t>
      </w:r>
      <w:r w:rsidR="00E20357" w:rsidRPr="0095782B">
        <w:rPr>
          <w:rFonts w:ascii="Times New Roman" w:hAnsi="Times New Roman" w:cs="Times New Roman"/>
          <w:sz w:val="24"/>
          <w:szCs w:val="24"/>
        </w:rPr>
        <w:t>’énergie</w:t>
      </w:r>
      <w:r w:rsidRPr="0095782B">
        <w:rPr>
          <w:rFonts w:ascii="Times New Roman" w:hAnsi="Times New Roman" w:cs="Times New Roman"/>
          <w:sz w:val="24"/>
          <w:szCs w:val="24"/>
        </w:rPr>
        <w:t xml:space="preserve"> </w:t>
      </w:r>
      <w:r w:rsidR="001B7387" w:rsidRPr="00AF2B41">
        <w:rPr>
          <w:rFonts w:ascii="Times New Roman" w:hAnsi="Times New Roman" w:cs="Times New Roman"/>
          <w:sz w:val="24"/>
          <w:szCs w:val="24"/>
        </w:rPr>
        <w:t>moyenne</w:t>
      </w:r>
      <w:r w:rsidR="001B7387">
        <w:rPr>
          <w:rFonts w:ascii="Times New Roman" w:hAnsi="Times New Roman" w:cs="Times New Roman"/>
          <w:sz w:val="24"/>
          <w:szCs w:val="24"/>
        </w:rPr>
        <w:t xml:space="preserve"> </w:t>
      </w:r>
      <w:r w:rsidRPr="0095782B">
        <w:rPr>
          <w:rFonts w:ascii="Times New Roman" w:hAnsi="Times New Roman" w:cs="Times New Roman"/>
          <w:sz w:val="24"/>
          <w:szCs w:val="24"/>
        </w:rPr>
        <w:t>fourn</w:t>
      </w:r>
      <w:r w:rsidR="00E20357" w:rsidRPr="0095782B">
        <w:rPr>
          <w:rFonts w:ascii="Times New Roman" w:hAnsi="Times New Roman" w:cs="Times New Roman"/>
          <w:sz w:val="24"/>
          <w:szCs w:val="24"/>
        </w:rPr>
        <w:t>ie par la combustion du méthane</w:t>
      </w:r>
      <w:r w:rsidR="00DE2525" w:rsidRPr="0095782B">
        <w:rPr>
          <w:rFonts w:ascii="Times New Roman" w:hAnsi="Times New Roman" w:cs="Times New Roman"/>
          <w:sz w:val="24"/>
          <w:szCs w:val="24"/>
        </w:rPr>
        <w:t xml:space="preserve"> (E</w:t>
      </w:r>
      <w:r w:rsidR="00DE2525" w:rsidRPr="0095782B">
        <w:rPr>
          <w:rFonts w:ascii="Times New Roman" w:hAnsi="Times New Roman" w:cs="Times New Roman"/>
          <w:sz w:val="24"/>
          <w:szCs w:val="24"/>
          <w:vertAlign w:val="subscript"/>
        </w:rPr>
        <w:t>Methane</w:t>
      </w:r>
      <w:r w:rsidR="00DE2525" w:rsidRPr="0095782B">
        <w:rPr>
          <w:rFonts w:ascii="Times New Roman" w:hAnsi="Times New Roman" w:cs="Times New Roman"/>
          <w:sz w:val="24"/>
          <w:szCs w:val="24"/>
        </w:rPr>
        <w:t>)</w:t>
      </w:r>
      <w:r w:rsidR="00E20357" w:rsidRPr="0095782B">
        <w:rPr>
          <w:rFonts w:ascii="Times New Roman" w:hAnsi="Times New Roman" w:cs="Times New Roman"/>
          <w:sz w:val="24"/>
          <w:szCs w:val="24"/>
        </w:rPr>
        <w:t>.</w:t>
      </w:r>
      <w:r w:rsidRPr="00957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357" w:rsidRPr="00E20357" w:rsidRDefault="00E20357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3F08E1" w:rsidRPr="007E63C2" w:rsidRDefault="0049739A" w:rsidP="008E4C5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29">
        <w:rPr>
          <w:rFonts w:ascii="Times New Roman" w:hAnsi="Times New Roman" w:cs="Times New Roman"/>
          <w:sz w:val="24"/>
          <w:szCs w:val="24"/>
        </w:rPr>
        <w:t>En déduire</w:t>
      </w:r>
      <w:r w:rsidR="003F08E1" w:rsidRPr="00A75D29">
        <w:rPr>
          <w:rFonts w:ascii="Times New Roman" w:hAnsi="Times New Roman" w:cs="Times New Roman"/>
          <w:sz w:val="24"/>
          <w:szCs w:val="24"/>
        </w:rPr>
        <w:t xml:space="preserve"> le débit </w:t>
      </w:r>
      <w:r w:rsidR="001B7387" w:rsidRPr="00AF2B41">
        <w:rPr>
          <w:rFonts w:ascii="Times New Roman" w:hAnsi="Times New Roman" w:cs="Times New Roman"/>
          <w:sz w:val="24"/>
          <w:szCs w:val="24"/>
        </w:rPr>
        <w:t>moyen</w:t>
      </w:r>
      <w:r w:rsidR="001B7387">
        <w:rPr>
          <w:rFonts w:ascii="Times New Roman" w:hAnsi="Times New Roman" w:cs="Times New Roman"/>
          <w:sz w:val="24"/>
          <w:szCs w:val="24"/>
        </w:rPr>
        <w:t xml:space="preserve"> </w:t>
      </w:r>
      <w:r w:rsidR="003F08E1" w:rsidRPr="00A75D29">
        <w:rPr>
          <w:rFonts w:ascii="Times New Roman" w:hAnsi="Times New Roman" w:cs="Times New Roman"/>
          <w:sz w:val="24"/>
          <w:szCs w:val="24"/>
        </w:rPr>
        <w:t>de méthane pur exprimé en</w:t>
      </w:r>
      <w:r w:rsidR="003F08E1" w:rsidRPr="00A75D29">
        <w:rPr>
          <w:rFonts w:ascii="ArialMT" w:hAnsi="ArialMT" w:cs="ArialMT"/>
          <w:sz w:val="24"/>
          <w:szCs w:val="24"/>
        </w:rPr>
        <w:t xml:space="preserve"> </w:t>
      </w:r>
      <w:r w:rsidR="001C4470" w:rsidRPr="001C4470">
        <w:rPr>
          <w:position w:val="-6"/>
        </w:rPr>
        <w:object w:dxaOrig="940" w:dyaOrig="320">
          <v:shape id="_x0000_i1035" type="#_x0000_t75" style="width:47.25pt;height:15.75pt" o:ole="">
            <v:imagedata r:id="rId28" o:title=""/>
          </v:shape>
          <o:OLEObject Type="Embed" ProgID="Equation.DSMT4" ShapeID="_x0000_i1035" DrawAspect="Content" ObjectID="_1686641305" r:id="rId29"/>
        </w:object>
      </w:r>
      <w:r w:rsidR="003F08E1" w:rsidRPr="00A75D29">
        <w:rPr>
          <w:rFonts w:ascii="ArialMT" w:hAnsi="ArialMT" w:cs="ArialMT"/>
          <w:sz w:val="24"/>
          <w:szCs w:val="24"/>
        </w:rPr>
        <w:t>.</w:t>
      </w:r>
      <w:r w:rsidR="000E0416" w:rsidRPr="00A75D29">
        <w:rPr>
          <w:rFonts w:ascii="ArialMT" w:hAnsi="ArialMT" w:cs="ArialMT"/>
          <w:sz w:val="24"/>
          <w:szCs w:val="24"/>
        </w:rPr>
        <w:t xml:space="preserve"> </w:t>
      </w:r>
    </w:p>
    <w:p w:rsidR="007E63C2" w:rsidRPr="007E63C2" w:rsidRDefault="007E63C2" w:rsidP="007E63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5782B" w:rsidRDefault="00E35F88" w:rsidP="008E4C5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2 </w:t>
      </w:r>
      <w:r w:rsidR="0095782B" w:rsidRPr="00A75D29">
        <w:rPr>
          <w:rFonts w:ascii="Times New Roman" w:hAnsi="Times New Roman" w:cs="Times New Roman"/>
          <w:sz w:val="24"/>
          <w:szCs w:val="24"/>
        </w:rPr>
        <w:t>unité</w:t>
      </w:r>
      <w:r>
        <w:rPr>
          <w:rFonts w:ascii="Times New Roman" w:hAnsi="Times New Roman" w:cs="Times New Roman"/>
          <w:sz w:val="24"/>
          <w:szCs w:val="24"/>
        </w:rPr>
        <w:t>s</w:t>
      </w:r>
      <w:r w:rsidR="0095782B" w:rsidRPr="00A75D29">
        <w:rPr>
          <w:rFonts w:ascii="Times New Roman" w:hAnsi="Times New Roman" w:cs="Times New Roman"/>
          <w:sz w:val="24"/>
          <w:szCs w:val="24"/>
        </w:rPr>
        <w:t xml:space="preserve"> de méthanisation produit du biogaz dont la teneur moyenne en méthane est de 58 % . En déduire le débit </w:t>
      </w:r>
      <w:r w:rsidRPr="00AF2B41">
        <w:rPr>
          <w:rFonts w:ascii="Times New Roman" w:hAnsi="Times New Roman" w:cs="Times New Roman"/>
          <w:sz w:val="24"/>
          <w:szCs w:val="24"/>
        </w:rPr>
        <w:t>moyen</w:t>
      </w:r>
      <w:r w:rsidRPr="00E35F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82B" w:rsidRPr="00A75D29">
        <w:rPr>
          <w:rFonts w:ascii="Times New Roman" w:hAnsi="Times New Roman" w:cs="Times New Roman"/>
          <w:sz w:val="24"/>
          <w:szCs w:val="24"/>
        </w:rPr>
        <w:t xml:space="preserve">de biogaz en </w:t>
      </w:r>
      <w:r w:rsidR="001C4470" w:rsidRPr="00075B50">
        <w:rPr>
          <w:position w:val="-6"/>
        </w:rPr>
        <w:object w:dxaOrig="940" w:dyaOrig="320">
          <v:shape id="_x0000_i1036" type="#_x0000_t75" style="width:47.25pt;height:15.75pt" o:ole="">
            <v:imagedata r:id="rId30" o:title=""/>
          </v:shape>
          <o:OLEObject Type="Embed" ProgID="Equation.DSMT4" ShapeID="_x0000_i1036" DrawAspect="Content" ObjectID="_1686641306" r:id="rId31"/>
        </w:object>
      </w:r>
      <w:r w:rsidR="00A75D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3C2" w:rsidRPr="007E63C2" w:rsidRDefault="007E63C2" w:rsidP="007E63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C3327" w:rsidRPr="00C761C5" w:rsidRDefault="00C761C5" w:rsidP="008E4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1C5">
        <w:rPr>
          <w:rFonts w:ascii="Times New Roman" w:hAnsi="Times New Roman" w:cs="Times New Roman"/>
          <w:b/>
          <w:sz w:val="24"/>
          <w:szCs w:val="24"/>
          <w:u w:val="single"/>
        </w:rPr>
        <w:t>Partie 3 : Calcul du débit vapeur</w:t>
      </w:r>
    </w:p>
    <w:p w:rsidR="007E08E2" w:rsidRPr="007E63C2" w:rsidRDefault="001C3327" w:rsidP="008E4C5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63C2">
        <w:rPr>
          <w:rFonts w:ascii="Times New Roman" w:hAnsi="Times New Roman" w:cs="Times New Roman"/>
          <w:sz w:val="24"/>
          <w:szCs w:val="24"/>
        </w:rPr>
        <w:t>L’alimentation en eau de la chaudière</w:t>
      </w:r>
      <w:r w:rsidR="007E63C2" w:rsidRPr="007E63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E63C2" w:rsidRPr="007E63C2">
        <w:rPr>
          <w:rFonts w:ascii="Times New Roman" w:hAnsi="Times New Roman" w:cs="Times New Roman"/>
          <w:sz w:val="24"/>
          <w:szCs w:val="24"/>
        </w:rPr>
        <w:t xml:space="preserve">(La chaudière utilisée dans la distillerie est de type « tubes de fumées ») </w:t>
      </w:r>
      <w:r w:rsidRPr="007E63C2">
        <w:rPr>
          <w:rFonts w:ascii="Times New Roman" w:hAnsi="Times New Roman" w:cs="Times New Roman"/>
          <w:sz w:val="24"/>
          <w:szCs w:val="24"/>
        </w:rPr>
        <w:t xml:space="preserve"> est assurée par 90 % de condensats</w:t>
      </w:r>
      <w:r w:rsidR="009A705F" w:rsidRPr="007E63C2">
        <w:rPr>
          <w:rFonts w:ascii="Times New Roman" w:hAnsi="Times New Roman" w:cs="Times New Roman"/>
          <w:sz w:val="24"/>
          <w:szCs w:val="24"/>
        </w:rPr>
        <w:t xml:space="preserve"> (</w:t>
      </w:r>
      <w:r w:rsidR="009A705F" w:rsidRPr="007E63C2">
        <w:rPr>
          <w:rStyle w:val="acopre"/>
          <w:rFonts w:ascii="Times New Roman" w:hAnsi="Times New Roman" w:cs="Times New Roman"/>
          <w:sz w:val="24"/>
          <w:szCs w:val="24"/>
        </w:rPr>
        <w:t>liquide résidu de la condensation de la vapeur</w:t>
      </w:r>
      <w:r w:rsidR="009A705F">
        <w:rPr>
          <w:rStyle w:val="acopre"/>
        </w:rPr>
        <w:t>)</w:t>
      </w:r>
      <w:r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7E08E2" w:rsidRPr="007E63C2">
        <w:rPr>
          <w:rFonts w:ascii="Times New Roman" w:hAnsi="Times New Roman" w:cs="Times New Roman"/>
          <w:sz w:val="24"/>
          <w:szCs w:val="24"/>
        </w:rPr>
        <w:t xml:space="preserve">de la distillerie </w:t>
      </w:r>
      <w:r w:rsidR="00D9136F" w:rsidRPr="007E63C2">
        <w:rPr>
          <w:rFonts w:ascii="Times New Roman" w:hAnsi="Times New Roman" w:cs="Times New Roman"/>
          <w:sz w:val="24"/>
          <w:szCs w:val="24"/>
        </w:rPr>
        <w:t>à</w:t>
      </w:r>
      <w:r w:rsidRPr="007E63C2">
        <w:rPr>
          <w:rFonts w:ascii="Times New Roman" w:hAnsi="Times New Roman" w:cs="Times New Roman"/>
          <w:sz w:val="24"/>
          <w:szCs w:val="24"/>
        </w:rPr>
        <w:t xml:space="preserve"> la température </w:t>
      </w:r>
      <w:r w:rsidR="00D9136F" w:rsidRPr="007E63C2">
        <w:rPr>
          <w:rFonts w:ascii="Times New Roman" w:hAnsi="Times New Roman" w:cs="Times New Roman"/>
          <w:sz w:val="24"/>
          <w:szCs w:val="24"/>
        </w:rPr>
        <w:t xml:space="preserve">de </w:t>
      </w:r>
      <w:r w:rsidR="007E08E2" w:rsidRPr="007E63C2">
        <w:rPr>
          <w:rFonts w:ascii="Times New Roman" w:hAnsi="Times New Roman" w:cs="Times New Roman"/>
          <w:sz w:val="24"/>
          <w:szCs w:val="24"/>
        </w:rPr>
        <w:t>100</w:t>
      </w:r>
      <w:r w:rsidR="001C4470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7E08E2" w:rsidRPr="007E63C2">
        <w:rPr>
          <w:rFonts w:ascii="Times New Roman" w:hAnsi="Times New Roman" w:cs="Times New Roman"/>
          <w:sz w:val="24"/>
          <w:szCs w:val="24"/>
        </w:rPr>
        <w:t>°C et de 10</w:t>
      </w:r>
      <w:r w:rsidR="001C4470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7E08E2" w:rsidRPr="007E63C2">
        <w:rPr>
          <w:rFonts w:ascii="Times New Roman" w:hAnsi="Times New Roman" w:cs="Times New Roman"/>
          <w:sz w:val="24"/>
          <w:szCs w:val="24"/>
        </w:rPr>
        <w:t>% d’eau à la température moyenne de 20</w:t>
      </w:r>
      <w:r w:rsidR="001C4470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7E08E2" w:rsidRPr="007E63C2">
        <w:rPr>
          <w:rFonts w:ascii="Times New Roman" w:hAnsi="Times New Roman" w:cs="Times New Roman"/>
          <w:sz w:val="24"/>
          <w:szCs w:val="24"/>
        </w:rPr>
        <w:t>°C puis</w:t>
      </w:r>
      <w:r w:rsidR="001A4F6D" w:rsidRPr="007E63C2">
        <w:rPr>
          <w:rFonts w:ascii="Times New Roman" w:hAnsi="Times New Roman" w:cs="Times New Roman"/>
          <w:sz w:val="24"/>
          <w:szCs w:val="24"/>
        </w:rPr>
        <w:t>ée dans une rivière à proximité</w:t>
      </w:r>
      <w:r w:rsidR="00E33784" w:rsidRPr="007E63C2">
        <w:rPr>
          <w:rFonts w:ascii="Times New Roman" w:hAnsi="Times New Roman" w:cs="Times New Roman"/>
          <w:sz w:val="24"/>
          <w:szCs w:val="24"/>
        </w:rPr>
        <w:t xml:space="preserve"> puis traitée.</w:t>
      </w:r>
      <w:r w:rsidR="00BC246E" w:rsidRPr="007E63C2">
        <w:rPr>
          <w:rFonts w:ascii="Times New Roman" w:hAnsi="Times New Roman" w:cs="Times New Roman"/>
          <w:sz w:val="24"/>
          <w:szCs w:val="24"/>
        </w:rPr>
        <w:t xml:space="preserve"> La vapeur est produite par la montée en température d’un grand volume d’eau contenu dans </w:t>
      </w:r>
      <w:r w:rsidR="00B470DF" w:rsidRPr="007E63C2">
        <w:rPr>
          <w:rFonts w:ascii="Times New Roman" w:hAnsi="Times New Roman" w:cs="Times New Roman"/>
          <w:sz w:val="24"/>
          <w:szCs w:val="24"/>
        </w:rPr>
        <w:t>un compartiment</w:t>
      </w:r>
      <w:r w:rsidR="00BC246E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DA6DC3" w:rsidRPr="007E63C2">
        <w:rPr>
          <w:rFonts w:ascii="Times New Roman" w:hAnsi="Times New Roman" w:cs="Times New Roman"/>
          <w:sz w:val="24"/>
          <w:szCs w:val="24"/>
        </w:rPr>
        <w:t xml:space="preserve">de la chaudière </w:t>
      </w:r>
      <w:r w:rsidR="00BC246E" w:rsidRPr="007E63C2">
        <w:rPr>
          <w:rFonts w:ascii="Times New Roman" w:hAnsi="Times New Roman" w:cs="Times New Roman"/>
          <w:sz w:val="24"/>
          <w:szCs w:val="24"/>
        </w:rPr>
        <w:t>sous pression au moyen de gaz chauds obtenus par la combustion du méthane circulant dans des tubes immergés.</w:t>
      </w:r>
    </w:p>
    <w:p w:rsidR="007E08E2" w:rsidRPr="007E08E2" w:rsidRDefault="007E08E2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E08E2" w:rsidRPr="00C761C5" w:rsidRDefault="007E08E2" w:rsidP="008E4C5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1C5">
        <w:rPr>
          <w:rFonts w:ascii="Times New Roman" w:hAnsi="Times New Roman" w:cs="Times New Roman"/>
          <w:sz w:val="24"/>
          <w:szCs w:val="24"/>
        </w:rPr>
        <w:t>La chaudière produit de la vapeur pour la distillerie sous une pression absolue de 9.5 bar</w:t>
      </w:r>
      <w:r w:rsidR="001C4470">
        <w:rPr>
          <w:rFonts w:ascii="Times New Roman" w:hAnsi="Times New Roman" w:cs="Times New Roman"/>
          <w:sz w:val="24"/>
          <w:szCs w:val="24"/>
        </w:rPr>
        <w:t>s</w:t>
      </w:r>
      <w:r w:rsidRPr="00C761C5">
        <w:rPr>
          <w:rFonts w:ascii="Times New Roman" w:hAnsi="Times New Roman" w:cs="Times New Roman"/>
          <w:sz w:val="24"/>
          <w:szCs w:val="24"/>
        </w:rPr>
        <w:t xml:space="preserve">. Relever dans la table de l’annexe 2 la température de </w:t>
      </w:r>
      <w:r w:rsidR="00D9136F" w:rsidRPr="00C761C5">
        <w:rPr>
          <w:rFonts w:ascii="Times New Roman" w:hAnsi="Times New Roman" w:cs="Times New Roman"/>
          <w:sz w:val="24"/>
          <w:szCs w:val="24"/>
        </w:rPr>
        <w:t xml:space="preserve">vaporisation de l’eau </w:t>
      </w:r>
      <w:r w:rsidRPr="00C761C5">
        <w:rPr>
          <w:rFonts w:ascii="Times New Roman" w:hAnsi="Times New Roman" w:cs="Times New Roman"/>
          <w:sz w:val="24"/>
          <w:szCs w:val="24"/>
        </w:rPr>
        <w:t xml:space="preserve">à cette pression. </w:t>
      </w:r>
    </w:p>
    <w:p w:rsidR="00AB33A6" w:rsidRPr="00D9136F" w:rsidRDefault="00AB33A6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136F" w:rsidRPr="00C761C5" w:rsidRDefault="00C761C5" w:rsidP="008E4C5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1C5">
        <w:rPr>
          <w:rFonts w:ascii="Times New Roman" w:hAnsi="Times New Roman" w:cs="Times New Roman"/>
          <w:sz w:val="24"/>
          <w:szCs w:val="24"/>
        </w:rPr>
        <w:t>L’eau liquide</w:t>
      </w:r>
      <w:r w:rsidR="003E528F">
        <w:rPr>
          <w:rFonts w:ascii="Times New Roman" w:hAnsi="Times New Roman" w:cs="Times New Roman"/>
          <w:sz w:val="24"/>
          <w:szCs w:val="24"/>
        </w:rPr>
        <w:t xml:space="preserve"> (L)</w:t>
      </w:r>
      <w:r w:rsidR="008370A3">
        <w:rPr>
          <w:rFonts w:ascii="Times New Roman" w:hAnsi="Times New Roman" w:cs="Times New Roman"/>
          <w:sz w:val="24"/>
          <w:szCs w:val="24"/>
        </w:rPr>
        <w:t xml:space="preserve"> entre dans la chaudière à 96</w:t>
      </w:r>
      <w:r w:rsidRPr="00C761C5">
        <w:rPr>
          <w:rFonts w:ascii="Times New Roman" w:hAnsi="Times New Roman" w:cs="Times New Roman"/>
          <w:sz w:val="24"/>
          <w:szCs w:val="24"/>
        </w:rPr>
        <w:t xml:space="preserve"> °C, absorbe de l’énergie thermique pour sortir à l</w:t>
      </w:r>
      <w:r w:rsidR="003E528F">
        <w:rPr>
          <w:rFonts w:ascii="Times New Roman" w:hAnsi="Times New Roman" w:cs="Times New Roman"/>
          <w:sz w:val="24"/>
          <w:szCs w:val="24"/>
        </w:rPr>
        <w:t>’état vapeur (V).</w:t>
      </w:r>
    </w:p>
    <w:p w:rsidR="00AB33A6" w:rsidRPr="00AB33A6" w:rsidRDefault="0058520E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39.95pt;margin-top:4.25pt;width:96.3pt;height:21.8pt;z-index:251667456;mso-width-relative:margin;mso-height-relative:margin">
            <v:textbox style="mso-next-textbox:#_x0000_s1037">
              <w:txbxContent>
                <w:p w:rsidR="00AB33A6" w:rsidRPr="00C761C5" w:rsidRDefault="00AB33A6" w:rsidP="00AB33A6">
                  <w:pPr>
                    <w:jc w:val="center"/>
                    <w:rPr>
                      <w:b/>
                    </w:rPr>
                  </w:pPr>
                  <w:r w:rsidRPr="00C761C5">
                    <w:rPr>
                      <w:b/>
                    </w:rPr>
                    <w:t>Echauffement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8" type="#_x0000_t202" style="position:absolute;left:0;text-align:left;margin-left:303.6pt;margin-top:1.75pt;width:132.5pt;height:27.15pt;z-index:251669504;mso-width-relative:margin;mso-height-relative:margin">
            <v:textbox style="mso-next-textbox:#_x0000_s1038">
              <w:txbxContent>
                <w:p w:rsidR="00C761C5" w:rsidRPr="00C761C5" w:rsidRDefault="00C761C5" w:rsidP="00C761C5">
                  <w:pPr>
                    <w:jc w:val="center"/>
                    <w:rPr>
                      <w:b/>
                    </w:rPr>
                  </w:pPr>
                  <w:r w:rsidRPr="00C761C5">
                    <w:rPr>
                      <w:b/>
                    </w:rPr>
                    <w:t>Vaporisation à 9.5 bar</w:t>
                  </w:r>
                </w:p>
              </w:txbxContent>
            </v:textbox>
          </v:shape>
        </w:pict>
      </w:r>
    </w:p>
    <w:p w:rsidR="007E08E2" w:rsidRDefault="007E08E2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AB33A6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58520E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shape id="_x0000_s1033" type="#_x0000_t32" style="position:absolute;left:0;text-align:left;margin-left:2in;margin-top:8.35pt;width:96.9pt;height:.0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4" type="#_x0000_t32" style="position:absolute;left:0;text-align:left;margin-left:319.9pt;margin-top:8.3pt;width:104.55pt;height:.05pt;z-index:251663360" o:connectortype="straight">
            <v:stroke endarrow="block"/>
          </v:shape>
        </w:pict>
      </w:r>
      <w:r w:rsidR="008370A3">
        <w:rPr>
          <w:rFonts w:ascii="Times New Roman" w:hAnsi="Times New Roman" w:cs="Times New Roman"/>
          <w:b/>
          <w:sz w:val="24"/>
          <w:szCs w:val="24"/>
        </w:rPr>
        <w:t>Eau : 96</w:t>
      </w:r>
      <w:r w:rsidR="00AB33A6" w:rsidRPr="00AB33A6">
        <w:rPr>
          <w:rFonts w:ascii="Times New Roman" w:hAnsi="Times New Roman" w:cs="Times New Roman"/>
          <w:b/>
          <w:sz w:val="24"/>
          <w:szCs w:val="24"/>
        </w:rPr>
        <w:t xml:space="preserve"> °C (L)                                 </w:t>
      </w:r>
      <w:r w:rsidR="00AB33A6"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 w:rsidR="00AB33A6" w:rsidRPr="00AB33A6">
        <w:rPr>
          <w:rFonts w:ascii="Times New Roman" w:hAnsi="Times New Roman" w:cs="Times New Roman"/>
          <w:b/>
          <w:sz w:val="24"/>
          <w:szCs w:val="24"/>
        </w:rPr>
        <w:t xml:space="preserve">78 °C ( L) </w:t>
      </w:r>
      <w:r w:rsidR="00AB33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B33A6" w:rsidRPr="00AB33A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47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A6" w:rsidRPr="00AB33A6">
        <w:rPr>
          <w:rFonts w:ascii="Times New Roman" w:hAnsi="Times New Roman" w:cs="Times New Roman"/>
          <w:b/>
          <w:sz w:val="24"/>
          <w:szCs w:val="24"/>
        </w:rPr>
        <w:t>178 °C (V )</w:t>
      </w:r>
    </w:p>
    <w:p w:rsidR="00AB33A6" w:rsidRDefault="00AB33A6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1C5" w:rsidRDefault="00C761C5" w:rsidP="008E4C58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uti</w:t>
      </w:r>
      <w:r w:rsidR="00046178">
        <w:rPr>
          <w:rFonts w:ascii="Times New Roman" w:hAnsi="Times New Roman" w:cs="Times New Roman"/>
          <w:sz w:val="24"/>
          <w:szCs w:val="24"/>
        </w:rPr>
        <w:t>lisant les données de l’annexe 2</w:t>
      </w:r>
      <w:r>
        <w:rPr>
          <w:rFonts w:ascii="Times New Roman" w:hAnsi="Times New Roman" w:cs="Times New Roman"/>
          <w:sz w:val="24"/>
          <w:szCs w:val="24"/>
        </w:rPr>
        <w:t>, calculer :</w:t>
      </w:r>
    </w:p>
    <w:p w:rsidR="00C761C5" w:rsidRDefault="00C761C5" w:rsidP="008E4C5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L’énergie massique nécessaire pour amener l’eau </w:t>
      </w:r>
      <w:r w:rsidR="003E528F">
        <w:rPr>
          <w:rFonts w:ascii="Times New Roman" w:hAnsi="Times New Roman" w:cs="Times New Roman"/>
          <w:sz w:val="24"/>
          <w:szCs w:val="24"/>
        </w:rPr>
        <w:t xml:space="preserve">liquide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C0216">
        <w:rPr>
          <w:rFonts w:ascii="Times New Roman" w:hAnsi="Times New Roman" w:cs="Times New Roman"/>
          <w:sz w:val="24"/>
          <w:szCs w:val="24"/>
        </w:rPr>
        <w:t>96</w:t>
      </w:r>
      <w:r w:rsidR="003E528F">
        <w:rPr>
          <w:rFonts w:ascii="Times New Roman" w:hAnsi="Times New Roman" w:cs="Times New Roman"/>
          <w:sz w:val="24"/>
          <w:szCs w:val="24"/>
        </w:rPr>
        <w:t xml:space="preserve"> °C à 178 °C</w:t>
      </w:r>
      <w:r w:rsidR="00046178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C761C5" w:rsidRDefault="00C761C5" w:rsidP="008E4C5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L’énergie massique nécessaire pour vaporiser l’eau liquide à 178 °C</w:t>
      </w:r>
      <w:r w:rsidR="00046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3C2" w:rsidRDefault="00C761C5" w:rsidP="008E4C5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déduire l’énergie massique totale à fournir</w:t>
      </w:r>
      <w:r w:rsidR="007E63C2">
        <w:rPr>
          <w:rFonts w:ascii="Times New Roman" w:hAnsi="Times New Roman" w:cs="Times New Roman"/>
          <w:sz w:val="24"/>
          <w:szCs w:val="24"/>
        </w:rPr>
        <w:t>.</w:t>
      </w:r>
    </w:p>
    <w:p w:rsidR="007E63C2" w:rsidRDefault="007E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61C5" w:rsidRDefault="00C761C5" w:rsidP="007E63C2">
      <w:pPr>
        <w:pStyle w:val="Paragraphedeliste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761C5" w:rsidRPr="00C761C5" w:rsidRDefault="00C761C5" w:rsidP="008E4C58">
      <w:pPr>
        <w:pStyle w:val="Paragraphedeliste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C3327" w:rsidRPr="007E63C2" w:rsidRDefault="001C3327" w:rsidP="008E4C5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C2">
        <w:rPr>
          <w:rFonts w:ascii="Times New Roman" w:hAnsi="Times New Roman" w:cs="Times New Roman"/>
          <w:sz w:val="24"/>
          <w:szCs w:val="24"/>
        </w:rPr>
        <w:t>Pour produire 1 kg de vapeur</w:t>
      </w:r>
      <w:r w:rsidR="00046178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3E528F" w:rsidRPr="007E63C2">
        <w:rPr>
          <w:rFonts w:ascii="Times New Roman" w:hAnsi="Times New Roman" w:cs="Times New Roman"/>
          <w:sz w:val="24"/>
          <w:szCs w:val="24"/>
        </w:rPr>
        <w:t>(eau des condensats + eau p</w:t>
      </w:r>
      <w:r w:rsidR="00FF6461" w:rsidRPr="007E63C2">
        <w:rPr>
          <w:rFonts w:ascii="Times New Roman" w:hAnsi="Times New Roman" w:cs="Times New Roman"/>
          <w:sz w:val="24"/>
          <w:szCs w:val="24"/>
        </w:rPr>
        <w:t>uisée dans la rivière)</w:t>
      </w:r>
      <w:r w:rsidRPr="007E63C2">
        <w:rPr>
          <w:rFonts w:ascii="Times New Roman" w:hAnsi="Times New Roman" w:cs="Times New Roman"/>
          <w:sz w:val="24"/>
          <w:szCs w:val="24"/>
        </w:rPr>
        <w:t>, on doit fournir une énergie de l</w:t>
      </w:r>
      <w:r w:rsidR="00AC1DEF" w:rsidRPr="007E63C2">
        <w:rPr>
          <w:rFonts w:ascii="Times New Roman" w:hAnsi="Times New Roman" w:cs="Times New Roman"/>
          <w:sz w:val="24"/>
          <w:szCs w:val="24"/>
        </w:rPr>
        <w:t>’ordre de 237</w:t>
      </w:r>
      <w:r w:rsidRPr="007E63C2">
        <w:rPr>
          <w:rFonts w:ascii="Times New Roman" w:hAnsi="Times New Roman" w:cs="Times New Roman"/>
          <w:sz w:val="24"/>
          <w:szCs w:val="24"/>
        </w:rPr>
        <w:t>0 kJ</w:t>
      </w:r>
      <w:r w:rsidR="007E08E2" w:rsidRPr="007E63C2">
        <w:rPr>
          <w:rFonts w:ascii="Times New Roman" w:hAnsi="Times New Roman" w:cs="Times New Roman"/>
          <w:sz w:val="24"/>
          <w:szCs w:val="24"/>
        </w:rPr>
        <w:t>.</w:t>
      </w:r>
      <w:r w:rsidR="007E63C2" w:rsidRPr="007E63C2">
        <w:rPr>
          <w:rFonts w:ascii="Times New Roman" w:hAnsi="Times New Roman" w:cs="Times New Roman"/>
          <w:sz w:val="24"/>
          <w:szCs w:val="24"/>
        </w:rPr>
        <w:t xml:space="preserve"> </w:t>
      </w:r>
      <w:r w:rsidR="007E08E2" w:rsidRPr="007E63C2">
        <w:rPr>
          <w:rFonts w:ascii="Times New Roman" w:hAnsi="Times New Roman" w:cs="Times New Roman"/>
          <w:sz w:val="24"/>
          <w:szCs w:val="24"/>
        </w:rPr>
        <w:t>En utilisant l’énergie moyenne fournie par la chaudière par heure (</w:t>
      </w:r>
      <w:r w:rsidR="0035693F" w:rsidRPr="007E63C2">
        <w:rPr>
          <w:rFonts w:ascii="Times New Roman" w:hAnsi="Times New Roman" w:cs="Times New Roman"/>
          <w:sz w:val="24"/>
          <w:szCs w:val="24"/>
        </w:rPr>
        <w:t xml:space="preserve">Partie 2 - </w:t>
      </w:r>
      <w:r w:rsidR="007E08E2" w:rsidRPr="007E63C2">
        <w:rPr>
          <w:rFonts w:ascii="Times New Roman" w:hAnsi="Times New Roman" w:cs="Times New Roman"/>
          <w:sz w:val="24"/>
          <w:szCs w:val="24"/>
        </w:rPr>
        <w:t xml:space="preserve">question 4), déterminer </w:t>
      </w:r>
      <w:r w:rsidR="00F07F0F" w:rsidRPr="007E63C2">
        <w:rPr>
          <w:rFonts w:ascii="Times New Roman" w:hAnsi="Times New Roman" w:cs="Times New Roman"/>
          <w:sz w:val="24"/>
          <w:szCs w:val="24"/>
        </w:rPr>
        <w:t>le débit moyen de vapeur produit</w:t>
      </w:r>
      <w:r w:rsidR="005934F4" w:rsidRPr="007E63C2">
        <w:rPr>
          <w:rFonts w:ascii="Times New Roman" w:hAnsi="Times New Roman" w:cs="Times New Roman"/>
          <w:sz w:val="24"/>
          <w:szCs w:val="24"/>
        </w:rPr>
        <w:t xml:space="preserve"> en T/h</w:t>
      </w:r>
      <w:r w:rsidR="007E08E2" w:rsidRPr="007E6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C63" w:rsidRPr="00A75D29" w:rsidRDefault="00C11C63" w:rsidP="008E4C58">
      <w:pPr>
        <w:pStyle w:val="Paragraphedeliste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12469" w:rsidRPr="007E63C2" w:rsidRDefault="00E273F0" w:rsidP="007E6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3C2">
        <w:rPr>
          <w:rFonts w:ascii="Times New Roman" w:hAnsi="Times New Roman" w:cs="Times New Roman"/>
          <w:b/>
          <w:sz w:val="24"/>
          <w:szCs w:val="24"/>
          <w:u w:val="single"/>
        </w:rPr>
        <w:t>Partie 4</w:t>
      </w:r>
      <w:r w:rsidR="00A12469" w:rsidRPr="007E63C2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 w:rsidR="00526E64" w:rsidRPr="007E63C2">
        <w:rPr>
          <w:rFonts w:ascii="Times New Roman" w:hAnsi="Times New Roman" w:cs="Times New Roman"/>
          <w:b/>
          <w:sz w:val="24"/>
          <w:szCs w:val="24"/>
          <w:u w:val="single"/>
        </w:rPr>
        <w:t>Calcul du coût énergétique du fuel</w:t>
      </w:r>
    </w:p>
    <w:p w:rsidR="00C209D4" w:rsidRDefault="00C209D4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5613" w:rsidRDefault="00AB3560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démarrage de la</w:t>
      </w:r>
      <w:r w:rsidR="007E7C12">
        <w:rPr>
          <w:rFonts w:ascii="Times New Roman" w:hAnsi="Times New Roman" w:cs="Times New Roman"/>
          <w:sz w:val="24"/>
          <w:szCs w:val="24"/>
        </w:rPr>
        <w:t xml:space="preserve"> production de biogaz </w:t>
      </w:r>
      <w:r w:rsidR="00E86334">
        <w:rPr>
          <w:rFonts w:ascii="Times New Roman" w:hAnsi="Times New Roman" w:cs="Times New Roman"/>
          <w:sz w:val="24"/>
          <w:szCs w:val="24"/>
        </w:rPr>
        <w:t xml:space="preserve">en début de campagne </w:t>
      </w:r>
      <w:r w:rsidR="007E7C12">
        <w:rPr>
          <w:rFonts w:ascii="Times New Roman" w:hAnsi="Times New Roman" w:cs="Times New Roman"/>
          <w:sz w:val="24"/>
          <w:szCs w:val="24"/>
        </w:rPr>
        <w:t>nécess</w:t>
      </w:r>
      <w:r w:rsidR="00FE4587">
        <w:rPr>
          <w:rFonts w:ascii="Times New Roman" w:hAnsi="Times New Roman" w:cs="Times New Roman"/>
          <w:sz w:val="24"/>
          <w:szCs w:val="24"/>
        </w:rPr>
        <w:t xml:space="preserve">ite </w:t>
      </w:r>
      <w:r w:rsidR="00E86334">
        <w:rPr>
          <w:rFonts w:ascii="Times New Roman" w:hAnsi="Times New Roman" w:cs="Times New Roman"/>
          <w:sz w:val="24"/>
          <w:szCs w:val="24"/>
        </w:rPr>
        <w:t xml:space="preserve">au niveau des 2 unités de méthanisation </w:t>
      </w:r>
      <w:r w:rsidR="00FE4587">
        <w:rPr>
          <w:rFonts w:ascii="Times New Roman" w:hAnsi="Times New Roman" w:cs="Times New Roman"/>
          <w:sz w:val="24"/>
          <w:szCs w:val="24"/>
        </w:rPr>
        <w:t xml:space="preserve">un apport énergétique pour </w:t>
      </w:r>
      <w:r w:rsidR="007E7C12">
        <w:rPr>
          <w:rFonts w:ascii="Times New Roman" w:hAnsi="Times New Roman" w:cs="Times New Roman"/>
          <w:sz w:val="24"/>
          <w:szCs w:val="24"/>
        </w:rPr>
        <w:t xml:space="preserve">amener et maintenir la </w:t>
      </w:r>
      <w:r w:rsidR="003716A1">
        <w:rPr>
          <w:rFonts w:ascii="Times New Roman" w:hAnsi="Times New Roman" w:cs="Times New Roman"/>
          <w:sz w:val="24"/>
          <w:szCs w:val="24"/>
        </w:rPr>
        <w:t>vinasse</w:t>
      </w:r>
      <w:r w:rsidR="007E7C12">
        <w:rPr>
          <w:rFonts w:ascii="Times New Roman" w:hAnsi="Times New Roman" w:cs="Times New Roman"/>
          <w:sz w:val="24"/>
          <w:szCs w:val="24"/>
        </w:rPr>
        <w:t xml:space="preserve"> (</w:t>
      </w:r>
      <w:r w:rsidR="00271295">
        <w:rPr>
          <w:rFonts w:ascii="Times New Roman" w:hAnsi="Times New Roman" w:cs="Times New Roman"/>
          <w:sz w:val="24"/>
          <w:szCs w:val="24"/>
        </w:rPr>
        <w:t xml:space="preserve">résidu liquide de la distillation </w:t>
      </w:r>
      <w:r w:rsidR="003716A1" w:rsidRPr="003716A1">
        <w:rPr>
          <w:rFonts w:ascii="Times New Roman" w:hAnsi="Times New Roman" w:cs="Times New Roman"/>
          <w:sz w:val="24"/>
          <w:szCs w:val="24"/>
        </w:rPr>
        <w:t>stocké</w:t>
      </w:r>
      <w:r w:rsidRPr="003716A1">
        <w:rPr>
          <w:rFonts w:ascii="Times New Roman" w:hAnsi="Times New Roman" w:cs="Times New Roman"/>
          <w:sz w:val="24"/>
          <w:szCs w:val="24"/>
        </w:rPr>
        <w:t xml:space="preserve"> en fin de production</w:t>
      </w:r>
      <w:r w:rsidR="007E7C12">
        <w:rPr>
          <w:rFonts w:ascii="Times New Roman" w:hAnsi="Times New Roman" w:cs="Times New Roman"/>
          <w:sz w:val="24"/>
          <w:szCs w:val="24"/>
        </w:rPr>
        <w:t>)  à 37 °C</w:t>
      </w:r>
      <w:r w:rsidR="005949B7">
        <w:rPr>
          <w:rFonts w:ascii="Times New Roman" w:hAnsi="Times New Roman" w:cs="Times New Roman"/>
          <w:sz w:val="24"/>
          <w:szCs w:val="24"/>
        </w:rPr>
        <w:t xml:space="preserve"> </w:t>
      </w:r>
      <w:r w:rsidR="00E86334">
        <w:rPr>
          <w:rFonts w:ascii="Times New Roman" w:hAnsi="Times New Roman" w:cs="Times New Roman"/>
          <w:sz w:val="24"/>
          <w:szCs w:val="24"/>
        </w:rPr>
        <w:t>afin d’</w:t>
      </w:r>
      <w:r w:rsidR="005949B7">
        <w:rPr>
          <w:rFonts w:ascii="Times New Roman" w:hAnsi="Times New Roman" w:cs="Times New Roman"/>
          <w:sz w:val="24"/>
          <w:szCs w:val="24"/>
        </w:rPr>
        <w:t xml:space="preserve">amorcer le processus de fermentation. </w:t>
      </w:r>
      <w:r w:rsidR="007E7C12">
        <w:rPr>
          <w:rFonts w:ascii="Times New Roman" w:hAnsi="Times New Roman" w:cs="Times New Roman"/>
          <w:sz w:val="24"/>
          <w:szCs w:val="24"/>
        </w:rPr>
        <w:t xml:space="preserve">Cet apport est assuré par </w:t>
      </w:r>
      <w:r w:rsidR="00FE4587">
        <w:rPr>
          <w:rFonts w:ascii="Times New Roman" w:hAnsi="Times New Roman" w:cs="Times New Roman"/>
          <w:sz w:val="24"/>
          <w:szCs w:val="24"/>
        </w:rPr>
        <w:t>du chauffage au fuel.</w:t>
      </w:r>
      <w:r w:rsidR="007E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560" w:rsidRDefault="007E7C12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partie, nous allons déterminer le volume de fuel nécessaire pour </w:t>
      </w:r>
      <w:r w:rsidR="00AB3560">
        <w:rPr>
          <w:rFonts w:ascii="Times New Roman" w:hAnsi="Times New Roman" w:cs="Times New Roman"/>
          <w:sz w:val="24"/>
          <w:szCs w:val="24"/>
        </w:rPr>
        <w:t xml:space="preserve">assurer cette étape de préparation avant le redémarrage </w:t>
      </w:r>
      <w:r w:rsidR="007C5613">
        <w:rPr>
          <w:rFonts w:ascii="Times New Roman" w:hAnsi="Times New Roman" w:cs="Times New Roman"/>
          <w:sz w:val="24"/>
          <w:szCs w:val="24"/>
        </w:rPr>
        <w:t xml:space="preserve">complet </w:t>
      </w:r>
      <w:r w:rsidR="00AB3560">
        <w:rPr>
          <w:rFonts w:ascii="Times New Roman" w:hAnsi="Times New Roman" w:cs="Times New Roman"/>
          <w:sz w:val="24"/>
          <w:szCs w:val="24"/>
        </w:rPr>
        <w:t>de la distillerie.</w:t>
      </w:r>
    </w:p>
    <w:p w:rsidR="0005215F" w:rsidRDefault="0005215F" w:rsidP="008E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montre que la densité </w:t>
      </w:r>
      <w:r w:rsidR="001F3F5B">
        <w:rPr>
          <w:rFonts w:ascii="Times New Roman" w:hAnsi="Times New Roman" w:cs="Times New Roman"/>
          <w:sz w:val="24"/>
          <w:szCs w:val="24"/>
        </w:rPr>
        <w:t xml:space="preserve">de la vinasse </w:t>
      </w:r>
      <w:r>
        <w:rPr>
          <w:rFonts w:ascii="Times New Roman" w:hAnsi="Times New Roman" w:cs="Times New Roman"/>
          <w:sz w:val="24"/>
          <w:szCs w:val="24"/>
        </w:rPr>
        <w:t>est de l’ordr</w:t>
      </w:r>
      <w:r w:rsidR="001F3F5B">
        <w:rPr>
          <w:rFonts w:ascii="Times New Roman" w:hAnsi="Times New Roman" w:cs="Times New Roman"/>
          <w:sz w:val="24"/>
          <w:szCs w:val="24"/>
        </w:rPr>
        <w:t>e de 1,05. En uti</w:t>
      </w:r>
      <w:r w:rsidR="00D14C26">
        <w:rPr>
          <w:rFonts w:ascii="Times New Roman" w:hAnsi="Times New Roman" w:cs="Times New Roman"/>
          <w:sz w:val="24"/>
          <w:szCs w:val="24"/>
        </w:rPr>
        <w:t>lisant la définition en annexe 3</w:t>
      </w:r>
      <w:r w:rsidR="001F3F5B">
        <w:rPr>
          <w:rFonts w:ascii="Times New Roman" w:hAnsi="Times New Roman" w:cs="Times New Roman"/>
          <w:sz w:val="24"/>
          <w:szCs w:val="24"/>
        </w:rPr>
        <w:t>, déterminer la masse volumique de la vinasse (</w:t>
      </w:r>
      <w:r w:rsidR="001F3F5B">
        <w:rPr>
          <w:rFonts w:ascii="Times New Roman" w:hAnsi="Times New Roman" w:cs="Times New Roman"/>
          <w:sz w:val="24"/>
          <w:szCs w:val="24"/>
        </w:rPr>
        <w:sym w:font="Symbol" w:char="F072"/>
      </w:r>
      <w:r w:rsidR="001F3F5B">
        <w:rPr>
          <w:rFonts w:ascii="Times New Roman" w:hAnsi="Times New Roman" w:cs="Times New Roman"/>
          <w:sz w:val="24"/>
          <w:szCs w:val="24"/>
          <w:vertAlign w:val="subscript"/>
        </w:rPr>
        <w:t>vinasse</w:t>
      </w:r>
      <w:r w:rsidR="00E7644D">
        <w:rPr>
          <w:rFonts w:ascii="Times New Roman" w:hAnsi="Times New Roman" w:cs="Times New Roman"/>
          <w:sz w:val="24"/>
          <w:szCs w:val="24"/>
        </w:rPr>
        <w:t xml:space="preserve">) en </w:t>
      </w:r>
      <w:r w:rsidR="007E63C2" w:rsidRPr="00075B50">
        <w:rPr>
          <w:position w:val="-10"/>
        </w:rPr>
        <w:object w:dxaOrig="780" w:dyaOrig="360">
          <v:shape id="_x0000_i1037" type="#_x0000_t75" style="width:39pt;height:18.75pt" o:ole="">
            <v:imagedata r:id="rId32" o:title=""/>
          </v:shape>
          <o:OLEObject Type="Embed" ProgID="Equation.DSMT4" ShapeID="_x0000_i1037" DrawAspect="Content" ObjectID="_1686641307" r:id="rId33"/>
        </w:object>
      </w:r>
      <w:r w:rsidR="00E7644D">
        <w:rPr>
          <w:rFonts w:ascii="Times New Roman" w:hAnsi="Times New Roman" w:cs="Times New Roman"/>
          <w:sz w:val="24"/>
          <w:szCs w:val="24"/>
        </w:rPr>
        <w:t>.</w:t>
      </w:r>
    </w:p>
    <w:p w:rsidR="00607827" w:rsidRDefault="00607827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C16535" w:rsidRDefault="00FE4587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F5B">
        <w:rPr>
          <w:rFonts w:ascii="Times New Roman" w:hAnsi="Times New Roman" w:cs="Times New Roman"/>
          <w:sz w:val="24"/>
          <w:szCs w:val="24"/>
        </w:rPr>
        <w:t xml:space="preserve">La vinasse est stockée dans 2 cuves </w:t>
      </w:r>
      <w:r w:rsidR="00C16535">
        <w:rPr>
          <w:rFonts w:ascii="Times New Roman" w:hAnsi="Times New Roman" w:cs="Times New Roman"/>
          <w:sz w:val="24"/>
          <w:szCs w:val="24"/>
        </w:rPr>
        <w:t>de forme cylindrique dont le s</w:t>
      </w:r>
      <w:r w:rsidR="00D14C26">
        <w:rPr>
          <w:rFonts w:ascii="Times New Roman" w:hAnsi="Times New Roman" w:cs="Times New Roman"/>
          <w:sz w:val="24"/>
          <w:szCs w:val="24"/>
        </w:rPr>
        <w:t>chéma est représenté en annexe 3</w:t>
      </w:r>
      <w:r w:rsidR="00C16535">
        <w:rPr>
          <w:rFonts w:ascii="Times New Roman" w:hAnsi="Times New Roman" w:cs="Times New Roman"/>
          <w:sz w:val="24"/>
          <w:szCs w:val="24"/>
        </w:rPr>
        <w:t>.</w:t>
      </w:r>
    </w:p>
    <w:p w:rsidR="00C16535" w:rsidRDefault="00C16535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le volume d’une cuve en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827" w:rsidRDefault="00D20718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20718">
        <w:rPr>
          <w:rFonts w:ascii="Times New Roman" w:hAnsi="Times New Roman" w:cs="Times New Roman"/>
          <w:sz w:val="24"/>
          <w:szCs w:val="24"/>
          <w:u w:val="single"/>
        </w:rPr>
        <w:t>Rappel :</w:t>
      </w:r>
      <w:r>
        <w:rPr>
          <w:rFonts w:ascii="Times New Roman" w:hAnsi="Times New Roman" w:cs="Times New Roman"/>
          <w:sz w:val="24"/>
          <w:szCs w:val="24"/>
        </w:rPr>
        <w:t xml:space="preserve"> Volume V d’un cylindre : </w:t>
      </w:r>
      <w:r w:rsidRPr="00452463">
        <w:rPr>
          <w:rFonts w:ascii="Times New Roman" w:hAnsi="Times New Roman" w:cs="Times New Roman"/>
          <w:b/>
          <w:sz w:val="24"/>
          <w:szCs w:val="24"/>
        </w:rPr>
        <w:t>V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70"/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356A1D">
        <w:rPr>
          <w:rFonts w:ascii="Times New Roman" w:eastAsiaTheme="minorEastAsia" w:hAnsi="Times New Roman" w:cs="Times New Roman"/>
          <w:sz w:val="24"/>
          <w:szCs w:val="24"/>
        </w:rPr>
        <w:t xml:space="preserve"> x h.</w:t>
      </w:r>
    </w:p>
    <w:p w:rsidR="00460A10" w:rsidRDefault="00C16535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Chaque cuve est remplie avec un volume de </w:t>
      </w:r>
      <w:r w:rsidR="00FE4587" w:rsidRPr="00C16535">
        <w:rPr>
          <w:rFonts w:ascii="Times New Roman" w:hAnsi="Times New Roman" w:cs="Times New Roman"/>
          <w:sz w:val="24"/>
          <w:szCs w:val="24"/>
        </w:rPr>
        <w:t>6000 m</w:t>
      </w:r>
      <w:r w:rsidR="00FE4587" w:rsidRPr="00C1653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vinasse</w:t>
      </w:r>
      <w:r w:rsidR="00FE4587" w:rsidRPr="00C16535">
        <w:rPr>
          <w:rFonts w:ascii="Times New Roman" w:hAnsi="Times New Roman" w:cs="Times New Roman"/>
          <w:sz w:val="24"/>
          <w:szCs w:val="24"/>
        </w:rPr>
        <w:t>.</w:t>
      </w:r>
      <w:r w:rsidR="00F1077D" w:rsidRPr="00C16535">
        <w:rPr>
          <w:rFonts w:ascii="Times New Roman" w:hAnsi="Times New Roman" w:cs="Times New Roman"/>
          <w:sz w:val="24"/>
          <w:szCs w:val="24"/>
        </w:rPr>
        <w:t xml:space="preserve"> Déter</w:t>
      </w:r>
      <w:r w:rsidR="00E7644D" w:rsidRPr="00C16535">
        <w:rPr>
          <w:rFonts w:ascii="Times New Roman" w:hAnsi="Times New Roman" w:cs="Times New Roman"/>
          <w:sz w:val="24"/>
          <w:szCs w:val="24"/>
        </w:rPr>
        <w:t xml:space="preserve">miner en kg la masse de vinasse </w:t>
      </w:r>
      <w:r>
        <w:rPr>
          <w:rFonts w:ascii="Times New Roman" w:hAnsi="Times New Roman" w:cs="Times New Roman"/>
          <w:sz w:val="24"/>
          <w:szCs w:val="24"/>
        </w:rPr>
        <w:t>correspondante pour les 2 cuves.</w:t>
      </w:r>
    </w:p>
    <w:p w:rsidR="00607827" w:rsidRPr="00C16535" w:rsidRDefault="00607827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C209D4" w:rsidRPr="001F3F5B" w:rsidRDefault="00460A10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</w:t>
      </w:r>
      <w:r w:rsidR="00FE4587" w:rsidRPr="001F3F5B">
        <w:rPr>
          <w:rFonts w:ascii="Times New Roman" w:hAnsi="Times New Roman" w:cs="Times New Roman"/>
          <w:sz w:val="24"/>
          <w:szCs w:val="24"/>
        </w:rPr>
        <w:t xml:space="preserve"> l’énergie </w:t>
      </w:r>
      <w:r w:rsidR="00F1077D" w:rsidRPr="001F3F5B">
        <w:rPr>
          <w:rFonts w:ascii="Times New Roman" w:hAnsi="Times New Roman" w:cs="Times New Roman"/>
          <w:sz w:val="24"/>
          <w:szCs w:val="24"/>
        </w:rPr>
        <w:t>Q</w:t>
      </w:r>
      <w:r w:rsidR="00F1077D" w:rsidRPr="001F3F5B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F1077D" w:rsidRPr="001F3F5B">
        <w:rPr>
          <w:rFonts w:ascii="Times New Roman" w:hAnsi="Times New Roman" w:cs="Times New Roman"/>
          <w:sz w:val="24"/>
          <w:szCs w:val="24"/>
        </w:rPr>
        <w:t xml:space="preserve"> </w:t>
      </w:r>
      <w:r w:rsidR="00FE4587" w:rsidRPr="001F3F5B">
        <w:rPr>
          <w:rFonts w:ascii="Times New Roman" w:hAnsi="Times New Roman" w:cs="Times New Roman"/>
          <w:sz w:val="24"/>
          <w:szCs w:val="24"/>
        </w:rPr>
        <w:t>nécessaire pour amener la vinasse de 24 °C à 37 °C.</w:t>
      </w:r>
      <w:r w:rsidR="00F1077D" w:rsidRPr="001F3F5B">
        <w:rPr>
          <w:rFonts w:ascii="Times New Roman" w:hAnsi="Times New Roman" w:cs="Times New Roman"/>
          <w:sz w:val="24"/>
          <w:szCs w:val="24"/>
        </w:rPr>
        <w:t xml:space="preserve"> On exprimera Q</w:t>
      </w:r>
      <w:r w:rsidR="00F1077D" w:rsidRPr="001F3F5B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F1077D" w:rsidRPr="001F3F5B">
        <w:rPr>
          <w:rFonts w:ascii="Times New Roman" w:hAnsi="Times New Roman" w:cs="Times New Roman"/>
          <w:sz w:val="24"/>
          <w:szCs w:val="24"/>
        </w:rPr>
        <w:t xml:space="preserve"> en MJ</w:t>
      </w:r>
    </w:p>
    <w:p w:rsidR="00F1077D" w:rsidRDefault="00F1077D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donne : capacité the</w:t>
      </w:r>
      <w:r w:rsidR="00607827">
        <w:rPr>
          <w:rFonts w:ascii="Times New Roman" w:hAnsi="Times New Roman" w:cs="Times New Roman"/>
          <w:sz w:val="24"/>
          <w:szCs w:val="24"/>
        </w:rPr>
        <w:t xml:space="preserve">rmique massique de la vinasse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4</w:t>
      </w:r>
      <w:r w:rsidR="00607827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A1D" w:rsidRPr="00075B50">
        <w:rPr>
          <w:position w:val="-10"/>
        </w:rPr>
        <w:object w:dxaOrig="1160" w:dyaOrig="360">
          <v:shape id="_x0000_i1038" type="#_x0000_t75" style="width:58.5pt;height:18.75pt" o:ole="">
            <v:imagedata r:id="rId34" o:title=""/>
          </v:shape>
          <o:OLEObject Type="Embed" ProgID="Equation.DSMT4" ShapeID="_x0000_i1038" DrawAspect="Content" ObjectID="_1686641308" r:id="rId35"/>
        </w:object>
      </w:r>
      <w:r w:rsidR="00607827">
        <w:rPr>
          <w:rFonts w:ascii="Times New Roman" w:hAnsi="Times New Roman" w:cs="Times New Roman"/>
          <w:sz w:val="24"/>
          <w:szCs w:val="24"/>
        </w:rPr>
        <w:t xml:space="preserve"> (contient 95 % d’eau)</w:t>
      </w:r>
      <w:r w:rsidR="00356A1D">
        <w:rPr>
          <w:rFonts w:ascii="Times New Roman" w:hAnsi="Times New Roman" w:cs="Times New Roman"/>
          <w:sz w:val="24"/>
          <w:szCs w:val="24"/>
        </w:rPr>
        <w:t>.</w:t>
      </w:r>
    </w:p>
    <w:p w:rsidR="00607827" w:rsidRPr="00192EA4" w:rsidRDefault="00607827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92EA4" w:rsidRDefault="00192EA4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EA4">
        <w:rPr>
          <w:rFonts w:ascii="Times New Roman" w:hAnsi="Times New Roman" w:cs="Times New Roman"/>
          <w:sz w:val="24"/>
          <w:szCs w:val="24"/>
        </w:rPr>
        <w:t>Pour apporter l’énergie Q</w:t>
      </w:r>
      <w:r w:rsidRPr="00192EA4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905A2C">
        <w:rPr>
          <w:rFonts w:ascii="Times New Roman" w:hAnsi="Times New Roman" w:cs="Times New Roman"/>
          <w:sz w:val="24"/>
          <w:szCs w:val="24"/>
        </w:rPr>
        <w:t xml:space="preserve"> à la vinasse, 16</w:t>
      </w:r>
      <w:r w:rsidRPr="00192EA4">
        <w:rPr>
          <w:rFonts w:ascii="Times New Roman" w:hAnsi="Times New Roman" w:cs="Times New Roman"/>
          <w:sz w:val="24"/>
          <w:szCs w:val="24"/>
        </w:rPr>
        <w:t xml:space="preserve"> tonnes de fuel sont </w:t>
      </w:r>
      <w:r>
        <w:rPr>
          <w:rFonts w:ascii="Times New Roman" w:hAnsi="Times New Roman" w:cs="Times New Roman"/>
          <w:sz w:val="24"/>
          <w:szCs w:val="24"/>
        </w:rPr>
        <w:t>consommées</w:t>
      </w:r>
      <w:r w:rsidRPr="00192EA4">
        <w:rPr>
          <w:rFonts w:ascii="Times New Roman" w:hAnsi="Times New Roman" w:cs="Times New Roman"/>
          <w:sz w:val="24"/>
          <w:szCs w:val="24"/>
        </w:rPr>
        <w:t>. Déterminer le volume de fuel correspondant en m</w:t>
      </w:r>
      <w:r w:rsidRPr="00192E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F26B6">
        <w:rPr>
          <w:rFonts w:ascii="Times New Roman" w:hAnsi="Times New Roman" w:cs="Times New Roman"/>
          <w:sz w:val="24"/>
          <w:szCs w:val="24"/>
        </w:rPr>
        <w:t>.</w:t>
      </w:r>
    </w:p>
    <w:p w:rsidR="00905A2C" w:rsidRDefault="00905A2C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05A2C" w:rsidRDefault="00905A2C" w:rsidP="008E4C58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distillerie consomme une moyenne annuelle de 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fuel sur le site selon les besoins. Déterminer le coût énergétique du fuel. Donnée : prix du fuel : 450 €/m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7644D" w:rsidRPr="00E7644D" w:rsidRDefault="00E7644D" w:rsidP="008E4C5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211" w:rsidRDefault="00393211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FD" w:rsidRDefault="004F1CFD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8F" w:rsidRDefault="003E528F" w:rsidP="000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584" w:rsidRPr="00891584" w:rsidRDefault="00694D7B" w:rsidP="00021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91584" w:rsidRPr="00891584">
        <w:rPr>
          <w:rFonts w:ascii="Times New Roman" w:hAnsi="Times New Roman" w:cs="Times New Roman"/>
          <w:b/>
          <w:sz w:val="24"/>
          <w:szCs w:val="24"/>
        </w:rPr>
        <w:t>nnexe 1</w:t>
      </w:r>
    </w:p>
    <w:p w:rsidR="00891584" w:rsidRDefault="00891584" w:rsidP="008915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693C" w:rsidRDefault="00C5693C" w:rsidP="00891584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1584" w:rsidRPr="00367280" w:rsidRDefault="00891584" w:rsidP="00891584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280">
        <w:rPr>
          <w:rFonts w:ascii="Times New Roman" w:hAnsi="Times New Roman" w:cs="Times New Roman"/>
          <w:b/>
          <w:sz w:val="24"/>
          <w:szCs w:val="24"/>
          <w:u w:val="single"/>
        </w:rPr>
        <w:t>Enthalpies standards de formation Δ</w:t>
      </w:r>
      <w:r w:rsidRPr="00367280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f</w:t>
      </w:r>
      <w:r w:rsidRPr="00367280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36728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°</w:t>
      </w:r>
      <w:r w:rsidRPr="00367280">
        <w:rPr>
          <w:rFonts w:ascii="Times New Roman" w:hAnsi="Times New Roman" w:cs="Times New Roman"/>
          <w:b/>
          <w:sz w:val="24"/>
          <w:szCs w:val="24"/>
          <w:u w:val="single"/>
        </w:rPr>
        <w:t xml:space="preserve"> à 298 K d’espèces chimiques gazeuses</w:t>
      </w:r>
    </w:p>
    <w:p w:rsidR="00FB3F32" w:rsidRDefault="00FB3F32" w:rsidP="00891584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070"/>
        <w:gridCol w:w="2092"/>
        <w:gridCol w:w="2046"/>
        <w:gridCol w:w="2054"/>
        <w:gridCol w:w="2060"/>
      </w:tblGrid>
      <w:tr w:rsidR="00FB3F32" w:rsidTr="00FB3F32"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Espèces</w:t>
            </w:r>
          </w:p>
        </w:tc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 (g)</w:t>
            </w:r>
          </w:p>
        </w:tc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 (g)</w:t>
            </w:r>
          </w:p>
        </w:tc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 (g)</w:t>
            </w:r>
          </w:p>
        </w:tc>
        <w:tc>
          <w:tcPr>
            <w:tcW w:w="2122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(g)</w:t>
            </w:r>
          </w:p>
        </w:tc>
      </w:tr>
      <w:tr w:rsidR="00FB3F32" w:rsidTr="00FB3F32"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0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432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r w:rsidRPr="00432F0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32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21" w:type="dxa"/>
          </w:tcPr>
          <w:p w:rsidR="00FB3F32" w:rsidRPr="00FB3F32" w:rsidRDefault="00C059C3" w:rsidP="00FB3F32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- 393,</w:t>
            </w:r>
            <w:r w:rsidR="00FB3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FB3F32" w:rsidRPr="00FB3F32" w:rsidRDefault="00FB3F32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1" w:type="dxa"/>
          </w:tcPr>
          <w:p w:rsidR="00FB3F32" w:rsidRPr="00FB3F32" w:rsidRDefault="00C059C3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-74,</w:t>
            </w:r>
            <w:r w:rsidR="00FB3F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FB3F32" w:rsidRPr="00FB3F32" w:rsidRDefault="00C059C3" w:rsidP="00FB3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-241,</w:t>
            </w:r>
            <w:r w:rsidR="00FB3F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B3F32" w:rsidRPr="00891584" w:rsidRDefault="00FB3F32" w:rsidP="00891584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C5693C" w:rsidRDefault="00C5693C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693C" w:rsidRDefault="00C5693C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2DD8" w:rsidRPr="009E2DD8" w:rsidRDefault="00AC737F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Loi</w:t>
      </w:r>
      <w:r w:rsidR="009E2DD8" w:rsidRPr="009E2DD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des gaz parfaits</w: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DD8" w:rsidRDefault="00C059C3" w:rsidP="009E2DD8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C059C3">
        <w:rPr>
          <w:rFonts w:ascii="Times New Roman" w:hAnsi="Times New Roman" w:cs="Times New Roman"/>
          <w:b/>
          <w:position w:val="-6"/>
          <w:sz w:val="24"/>
          <w:szCs w:val="24"/>
        </w:rPr>
        <w:object w:dxaOrig="1440" w:dyaOrig="279">
          <v:shape id="_x0000_i1039" type="#_x0000_t75" style="width:1in;height:14.25pt" o:ole="">
            <v:imagedata r:id="rId36" o:title=""/>
          </v:shape>
          <o:OLEObject Type="Embed" ProgID="Equation.DSMT4" ShapeID="_x0000_i1039" DrawAspect="Content" ObjectID="_1686641309" r:id="rId37"/>
        </w:objec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DD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est la pression en Pa</w: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DD8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le volume en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7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DD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le nombre de moles</w: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DD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la constante des gaz parfaits ( </w:t>
      </w:r>
      <w:r w:rsidR="00C93BAB">
        <w:rPr>
          <w:rFonts w:ascii="Times New Roman" w:hAnsi="Times New Roman" w:cs="Times New Roman"/>
          <w:sz w:val="24"/>
          <w:szCs w:val="24"/>
        </w:rPr>
        <w:t>R =</w:t>
      </w:r>
      <w:r w:rsidR="00C059C3">
        <w:rPr>
          <w:rFonts w:ascii="Times New Roman" w:hAnsi="Times New Roman" w:cs="Times New Roman"/>
          <w:sz w:val="24"/>
          <w:szCs w:val="24"/>
        </w:rPr>
        <w:t xml:space="preserve"> </w:t>
      </w:r>
      <w:r w:rsidR="00C93BAB">
        <w:rPr>
          <w:rFonts w:ascii="Times New Roman" w:hAnsi="Times New Roman" w:cs="Times New Roman"/>
          <w:sz w:val="24"/>
          <w:szCs w:val="24"/>
        </w:rPr>
        <w:t>8,32</w:t>
      </w:r>
      <w:r w:rsidRPr="00B37272">
        <w:rPr>
          <w:rFonts w:ascii="Times New Roman" w:hAnsi="Times New Roman" w:cs="Times New Roman"/>
          <w:sz w:val="24"/>
          <w:szCs w:val="24"/>
        </w:rPr>
        <w:t xml:space="preserve"> </w:t>
      </w:r>
      <w:r w:rsidR="00C059C3" w:rsidRPr="00075B50">
        <w:rPr>
          <w:position w:val="-10"/>
        </w:rPr>
        <w:object w:dxaOrig="1160" w:dyaOrig="360">
          <v:shape id="_x0000_i1040" type="#_x0000_t75" style="width:58.5pt;height:18.75pt" o:ole="">
            <v:imagedata r:id="rId38" o:title=""/>
          </v:shape>
          <o:OLEObject Type="Embed" ProgID="Equation.DSMT4" ShapeID="_x0000_i1040" DrawAspect="Content" ObjectID="_1686641310" r:id="rId39"/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 w:rsidRPr="00B37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DD8" w:rsidRP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DD8">
        <w:rPr>
          <w:rFonts w:ascii="Times New Roman" w:hAnsi="Times New Roman" w:cs="Times New Roman"/>
          <w:b/>
          <w:sz w:val="24"/>
          <w:szCs w:val="24"/>
        </w:rPr>
        <w:t>T</w:t>
      </w:r>
      <w:r w:rsidRPr="00B37272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température exprimée en Kelvin</w:t>
      </w:r>
    </w:p>
    <w:p w:rsidR="009E2DD8" w:rsidRDefault="009E2DD8" w:rsidP="009E2D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584" w:rsidRDefault="00891584" w:rsidP="0039321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211" w:rsidRDefault="00393211" w:rsidP="00C56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644D" w:rsidRDefault="00E7644D" w:rsidP="00035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3619" w:rsidRDefault="00DB3619" w:rsidP="00393211">
      <w:pPr>
        <w:rPr>
          <w:rFonts w:ascii="Times New Roman" w:hAnsi="Times New Roman" w:cs="Times New Roman"/>
          <w:sz w:val="24"/>
          <w:szCs w:val="24"/>
        </w:rPr>
      </w:pPr>
    </w:p>
    <w:p w:rsidR="00DB3619" w:rsidRDefault="00DB3619" w:rsidP="00393211">
      <w:pPr>
        <w:rPr>
          <w:rFonts w:ascii="Times New Roman" w:hAnsi="Times New Roman" w:cs="Times New Roman"/>
          <w:sz w:val="24"/>
          <w:szCs w:val="24"/>
        </w:rPr>
      </w:pPr>
    </w:p>
    <w:p w:rsidR="00DB3619" w:rsidRDefault="00DB3619" w:rsidP="00393211">
      <w:pPr>
        <w:rPr>
          <w:rFonts w:ascii="Times New Roman" w:hAnsi="Times New Roman" w:cs="Times New Roman"/>
          <w:sz w:val="24"/>
          <w:szCs w:val="24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C5693C" w:rsidRDefault="00C5693C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C5693C" w:rsidRDefault="00C5693C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5E64" w:rsidRDefault="00035E64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E1030" w:rsidRDefault="00FE1030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20718" w:rsidRPr="003E528F" w:rsidRDefault="00D20718" w:rsidP="00D20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28F">
        <w:rPr>
          <w:b/>
          <w:noProof/>
          <w:lang w:eastAsia="fr-FR"/>
        </w:rPr>
        <w:t xml:space="preserve">Annexe </w:t>
      </w:r>
      <w:r>
        <w:rPr>
          <w:b/>
          <w:noProof/>
          <w:lang w:eastAsia="fr-FR"/>
        </w:rPr>
        <w:t>2</w:t>
      </w:r>
    </w:p>
    <w:p w:rsidR="00D20718" w:rsidRPr="003E528F" w:rsidRDefault="00D20718" w:rsidP="00D2071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28F">
        <w:rPr>
          <w:rFonts w:ascii="Times New Roman" w:hAnsi="Times New Roman" w:cs="Times New Roman"/>
          <w:sz w:val="24"/>
          <w:szCs w:val="24"/>
          <w:u w:val="single"/>
        </w:rPr>
        <w:t>Table de vapeur saturée</w:t>
      </w:r>
    </w:p>
    <w:p w:rsidR="00D20718" w:rsidRDefault="00D20718" w:rsidP="00D207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027571" cy="4107502"/>
            <wp:effectExtent l="19050" t="0" r="0" b="0"/>
            <wp:docPr id="2" name="Image 1" descr="Bilan thermique de la chaudière à vapeur de LESAFFRE-Maroc - PDF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an thermique de la chaudière à vapeur de LESAFFRE-Maroc - PDF Free  Download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481" cy="41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18" w:rsidRDefault="00D20718" w:rsidP="00D2071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28F">
        <w:rPr>
          <w:rFonts w:ascii="Times New Roman" w:hAnsi="Times New Roman" w:cs="Times New Roman"/>
          <w:sz w:val="24"/>
          <w:szCs w:val="24"/>
          <w:u w:val="single"/>
        </w:rPr>
        <w:t>Caractéristiques de l’eau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4690"/>
      </w:tblGrid>
      <w:tr w:rsidR="00D20718" w:rsidTr="00872442">
        <w:trPr>
          <w:trHeight w:val="240"/>
          <w:jc w:val="center"/>
        </w:trPr>
        <w:tc>
          <w:tcPr>
            <w:tcW w:w="3903" w:type="dxa"/>
          </w:tcPr>
          <w:p w:rsidR="00D20718" w:rsidRPr="00817DDD" w:rsidRDefault="00D20718" w:rsidP="0087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 chaleur massique de l’eau</w:t>
            </w:r>
          </w:p>
        </w:tc>
        <w:tc>
          <w:tcPr>
            <w:tcW w:w="4690" w:type="dxa"/>
          </w:tcPr>
          <w:p w:rsidR="00D20718" w:rsidRPr="00817DDD" w:rsidRDefault="00C059C3" w:rsidP="00C0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20718" w:rsidRPr="00817DD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075B50">
              <w:rPr>
                <w:position w:val="-10"/>
              </w:rPr>
              <w:object w:dxaOrig="1280" w:dyaOrig="360">
                <v:shape id="_x0000_i1041" type="#_x0000_t75" style="width:64.5pt;height:18.75pt" o:ole="">
                  <v:imagedata r:id="rId41" o:title=""/>
                </v:shape>
                <o:OLEObject Type="Embed" ProgID="Equation.DSMT4" ShapeID="_x0000_i1041" DrawAspect="Content" ObjectID="_1686641311" r:id="rId42"/>
              </w:object>
            </w:r>
          </w:p>
        </w:tc>
      </w:tr>
      <w:tr w:rsidR="00D20718" w:rsidTr="00872442">
        <w:trPr>
          <w:trHeight w:val="240"/>
          <w:jc w:val="center"/>
        </w:trPr>
        <w:tc>
          <w:tcPr>
            <w:tcW w:w="3903" w:type="dxa"/>
          </w:tcPr>
          <w:p w:rsidR="00D20718" w:rsidRPr="00817DDD" w:rsidRDefault="00D20718" w:rsidP="0087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 chaleur latente de vaporisation</w:t>
            </w:r>
          </w:p>
        </w:tc>
        <w:tc>
          <w:tcPr>
            <w:tcW w:w="4690" w:type="dxa"/>
          </w:tcPr>
          <w:p w:rsidR="00D20718" w:rsidRPr="00817DDD" w:rsidRDefault="00C059C3" w:rsidP="0087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  <w:r w:rsidR="00D207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75B50">
              <w:rPr>
                <w:position w:val="-10"/>
              </w:rPr>
              <w:object w:dxaOrig="680" w:dyaOrig="360">
                <v:shape id="_x0000_i1042" type="#_x0000_t75" style="width:34.5pt;height:18.75pt" o:ole="">
                  <v:imagedata r:id="rId43" o:title=""/>
                </v:shape>
                <o:OLEObject Type="Embed" ProgID="Equation.DSMT4" ShapeID="_x0000_i1042" DrawAspect="Content" ObjectID="_1686641312" r:id="rId44"/>
              </w:object>
            </w:r>
          </w:p>
        </w:tc>
      </w:tr>
      <w:tr w:rsidR="00D20718" w:rsidTr="00872442">
        <w:trPr>
          <w:trHeight w:val="245"/>
          <w:jc w:val="center"/>
        </w:trPr>
        <w:tc>
          <w:tcPr>
            <w:tcW w:w="3903" w:type="dxa"/>
            <w:vAlign w:val="center"/>
          </w:tcPr>
          <w:p w:rsidR="00D20718" w:rsidRPr="00817DDD" w:rsidRDefault="00D20718" w:rsidP="008724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Q : </w:t>
            </w:r>
            <w:r w:rsidRPr="00817DDD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a quantité de chaleur sensible </w:t>
            </w:r>
            <w:r w:rsidRPr="00817DDD">
              <w:rPr>
                <w:rFonts w:ascii="Times New Roman" w:hAnsi="Times New Roman" w:cs="Times New Roman"/>
              </w:rPr>
              <w:t>échangée par un corps qui passe d'une température T</w:t>
            </w:r>
            <w:r w:rsidRPr="00817DDD">
              <w:rPr>
                <w:rFonts w:ascii="Times New Roman" w:hAnsi="Times New Roman" w:cs="Times New Roman"/>
                <w:vertAlign w:val="subscript"/>
              </w:rPr>
              <w:t>1</w:t>
            </w:r>
            <w:r w:rsidRPr="00817DDD">
              <w:rPr>
                <w:rFonts w:ascii="Times New Roman" w:hAnsi="Times New Roman" w:cs="Times New Roman"/>
              </w:rPr>
              <w:t xml:space="preserve"> à une température T</w:t>
            </w:r>
            <w:r w:rsidRPr="00817DD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690" w:type="dxa"/>
            <w:vAlign w:val="center"/>
          </w:tcPr>
          <w:p w:rsidR="00D20718" w:rsidRDefault="00D20718" w:rsidP="00872442">
            <w:pPr>
              <w:pStyle w:val="NormalWeb"/>
              <w:jc w:val="center"/>
            </w:pPr>
            <w:r>
              <w:t>Q = m c (T</w:t>
            </w:r>
            <w:r w:rsidRPr="002C22D7">
              <w:rPr>
                <w:vertAlign w:val="subscript"/>
              </w:rPr>
              <w:t>2</w:t>
            </w:r>
            <w:r>
              <w:t xml:space="preserve"> – T</w:t>
            </w:r>
            <w:r w:rsidRPr="002C22D7">
              <w:rPr>
                <w:vertAlign w:val="subscript"/>
              </w:rPr>
              <w:t>1</w:t>
            </w:r>
            <w:r>
              <w:t>)</w:t>
            </w:r>
          </w:p>
          <w:p w:rsidR="00D20718" w:rsidRPr="002C22D7" w:rsidRDefault="00D20718" w:rsidP="00872442">
            <w:pPr>
              <w:pStyle w:val="NormalWeb"/>
              <w:rPr>
                <w:sz w:val="22"/>
                <w:szCs w:val="22"/>
              </w:rPr>
            </w:pPr>
            <w:r w:rsidRPr="002C22D7">
              <w:rPr>
                <w:b/>
                <w:sz w:val="22"/>
                <w:szCs w:val="22"/>
              </w:rPr>
              <w:t>Q</w:t>
            </w:r>
            <w:r w:rsidRPr="002C22D7">
              <w:rPr>
                <w:sz w:val="22"/>
                <w:szCs w:val="22"/>
              </w:rPr>
              <w:t xml:space="preserve"> la chaleur sensible (J) </w:t>
            </w:r>
            <w:r w:rsidRPr="002C22D7">
              <w:rPr>
                <w:sz w:val="22"/>
                <w:szCs w:val="22"/>
              </w:rPr>
              <w:br/>
            </w:r>
            <w:r w:rsidRPr="002C22D7">
              <w:rPr>
                <w:b/>
                <w:sz w:val="22"/>
                <w:szCs w:val="22"/>
              </w:rPr>
              <w:t>m</w:t>
            </w:r>
            <w:r w:rsidRPr="002C22D7">
              <w:rPr>
                <w:sz w:val="22"/>
                <w:szCs w:val="22"/>
              </w:rPr>
              <w:t xml:space="preserve"> la masse du corps (kg) ;</w:t>
            </w:r>
            <w:r w:rsidRPr="002C22D7">
              <w:rPr>
                <w:sz w:val="22"/>
                <w:szCs w:val="22"/>
              </w:rPr>
              <w:br/>
            </w:r>
            <w:r w:rsidRPr="002C22D7">
              <w:rPr>
                <w:b/>
                <w:sz w:val="22"/>
                <w:szCs w:val="22"/>
              </w:rPr>
              <w:t>c</w:t>
            </w:r>
            <w:r w:rsidRPr="002C22D7">
              <w:rPr>
                <w:sz w:val="22"/>
                <w:szCs w:val="22"/>
              </w:rPr>
              <w:t xml:space="preserve"> la chaleur massique de ce corps(</w:t>
            </w:r>
            <w:r w:rsidR="00C059C3" w:rsidRPr="00075B50">
              <w:rPr>
                <w:position w:val="-10"/>
              </w:rPr>
              <w:object w:dxaOrig="1160" w:dyaOrig="360">
                <v:shape id="_x0000_i1043" type="#_x0000_t75" style="width:58.5pt;height:18.75pt" o:ole="">
                  <v:imagedata r:id="rId45" o:title=""/>
                </v:shape>
                <o:OLEObject Type="Embed" ProgID="Equation.DSMT4" ShapeID="_x0000_i1043" DrawAspect="Content" ObjectID="_1686641313" r:id="rId46"/>
              </w:object>
            </w:r>
            <w:r w:rsidRPr="002C22D7">
              <w:rPr>
                <w:sz w:val="22"/>
                <w:szCs w:val="22"/>
              </w:rPr>
              <w:t>) ;</w:t>
            </w:r>
            <w:r w:rsidRPr="002C22D7">
              <w:rPr>
                <w:sz w:val="22"/>
                <w:szCs w:val="22"/>
              </w:rPr>
              <w:br/>
            </w:r>
            <w:r w:rsidRPr="002C22D7">
              <w:rPr>
                <w:b/>
                <w:sz w:val="22"/>
                <w:szCs w:val="22"/>
              </w:rPr>
              <w:t>T</w:t>
            </w:r>
            <w:r w:rsidRPr="002C22D7">
              <w:rPr>
                <w:b/>
                <w:sz w:val="22"/>
                <w:szCs w:val="22"/>
                <w:vertAlign w:val="subscript"/>
              </w:rPr>
              <w:t>1</w:t>
            </w:r>
            <w:r w:rsidRPr="002C22D7">
              <w:rPr>
                <w:sz w:val="22"/>
                <w:szCs w:val="22"/>
              </w:rPr>
              <w:t xml:space="preserve"> et </w:t>
            </w:r>
            <w:r w:rsidRPr="002C22D7">
              <w:rPr>
                <w:b/>
                <w:sz w:val="22"/>
                <w:szCs w:val="22"/>
              </w:rPr>
              <w:t>T</w:t>
            </w:r>
            <w:r w:rsidRPr="002C22D7">
              <w:rPr>
                <w:b/>
                <w:sz w:val="22"/>
                <w:szCs w:val="22"/>
                <w:vertAlign w:val="subscript"/>
              </w:rPr>
              <w:t>2</w:t>
            </w:r>
            <w:r w:rsidRPr="002C22D7">
              <w:rPr>
                <w:sz w:val="22"/>
                <w:szCs w:val="22"/>
              </w:rPr>
              <w:t xml:space="preserve"> les températures initiales et finales du corps (K).</w:t>
            </w:r>
          </w:p>
        </w:tc>
      </w:tr>
    </w:tbl>
    <w:p w:rsidR="00D20718" w:rsidRPr="003E528F" w:rsidRDefault="00D20718" w:rsidP="00D2071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20718" w:rsidRDefault="00D20718" w:rsidP="00D207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718" w:rsidRDefault="00D20718" w:rsidP="00D207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18" w:rsidRDefault="00D20718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619" w:rsidRPr="00891584" w:rsidRDefault="00DB3619" w:rsidP="00DB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3</w:t>
      </w:r>
    </w:p>
    <w:p w:rsidR="00DB3619" w:rsidRDefault="00DB3619" w:rsidP="00E55DED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C5693C" w:rsidRDefault="00C5693C" w:rsidP="00C569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Densité d’un liquide</w:t>
      </w:r>
    </w:p>
    <w:p w:rsidR="00C5693C" w:rsidRPr="00393211" w:rsidRDefault="00C5693C" w:rsidP="00C5693C">
      <w:pPr>
        <w:ind w:left="708"/>
        <w:rPr>
          <w:rFonts w:ascii="Times New Roman" w:hAnsi="Times New Roman" w:cs="Times New Roman"/>
          <w:sz w:val="24"/>
          <w:szCs w:val="24"/>
        </w:rPr>
      </w:pPr>
      <w:r w:rsidRPr="00393211">
        <w:rPr>
          <w:rFonts w:ascii="Times New Roman" w:hAnsi="Times New Roman" w:cs="Times New Roman"/>
          <w:sz w:val="24"/>
          <w:szCs w:val="24"/>
        </w:rPr>
        <w:t xml:space="preserve">La densité </w:t>
      </w:r>
      <w:r w:rsidRPr="00393211">
        <w:rPr>
          <w:rFonts w:ascii="Times New Roman" w:hAnsi="Times New Roman" w:cs="Times New Roman"/>
          <w:b/>
          <w:sz w:val="24"/>
          <w:szCs w:val="24"/>
        </w:rPr>
        <w:t>d</w:t>
      </w:r>
      <w:r w:rsidRPr="00393211">
        <w:rPr>
          <w:rFonts w:ascii="Times New Roman" w:hAnsi="Times New Roman" w:cs="Times New Roman"/>
          <w:sz w:val="24"/>
          <w:szCs w:val="24"/>
        </w:rPr>
        <w:t xml:space="preserve"> d’un liquide est définie comme le rapport de la masse volumique du liquide par celle de l’eau pure prise à la température de référence de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3211">
        <w:rPr>
          <w:rFonts w:ascii="Times New Roman" w:hAnsi="Times New Roman" w:cs="Times New Roman"/>
          <w:sz w:val="24"/>
          <w:szCs w:val="24"/>
        </w:rPr>
        <w:t xml:space="preserve"> °C. Cette eau pure a une masse volumique qui vaut exactement 1,000 </w:t>
      </w:r>
      <w:r w:rsidR="001C13E2" w:rsidRPr="00075B50">
        <w:rPr>
          <w:position w:val="-10"/>
        </w:rPr>
        <w:object w:dxaOrig="700" w:dyaOrig="360">
          <v:shape id="_x0000_i1044" type="#_x0000_t75" style="width:35.25pt;height:18.75pt" o:ole="">
            <v:imagedata r:id="rId47" o:title=""/>
          </v:shape>
          <o:OLEObject Type="Embed" ProgID="Equation.DSMT4" ShapeID="_x0000_i1044" DrawAspect="Content" ObjectID="_1686641314" r:id="rId48"/>
        </w:object>
      </w:r>
      <w:r w:rsidR="001C13E2">
        <w:rPr>
          <w:rFonts w:ascii="Times New Roman" w:hAnsi="Times New Roman" w:cs="Times New Roman"/>
          <w:sz w:val="24"/>
          <w:szCs w:val="24"/>
        </w:rPr>
        <w:t xml:space="preserve"> soit </w:t>
      </w:r>
      <w:r w:rsidRPr="00393211">
        <w:rPr>
          <w:rFonts w:ascii="Times New Roman" w:hAnsi="Times New Roman" w:cs="Times New Roman"/>
          <w:sz w:val="24"/>
          <w:szCs w:val="24"/>
        </w:rPr>
        <w:t xml:space="preserve">1000 </w:t>
      </w:r>
      <w:r w:rsidR="001C13E2" w:rsidRPr="00075B50">
        <w:rPr>
          <w:position w:val="-10"/>
        </w:rPr>
        <w:object w:dxaOrig="780" w:dyaOrig="360">
          <v:shape id="_x0000_i1045" type="#_x0000_t75" style="width:39pt;height:18.75pt" o:ole="">
            <v:imagedata r:id="rId49" o:title=""/>
          </v:shape>
          <o:OLEObject Type="Embed" ProgID="Equation.DSMT4" ShapeID="_x0000_i1045" DrawAspect="Content" ObjectID="_1686641315" r:id="rId50"/>
        </w:object>
      </w:r>
      <w:r w:rsidRPr="00393211">
        <w:rPr>
          <w:rFonts w:ascii="Times New Roman" w:hAnsi="Times New Roman" w:cs="Times New Roman"/>
          <w:sz w:val="24"/>
          <w:szCs w:val="24"/>
        </w:rPr>
        <w:t>.</w:t>
      </w:r>
    </w:p>
    <w:p w:rsidR="00C5693C" w:rsidRDefault="00C5693C" w:rsidP="00C5693C">
      <w:pPr>
        <w:pStyle w:val="NormalWeb"/>
        <w:ind w:firstLine="708"/>
        <w:jc w:val="both"/>
        <w:rPr>
          <w:b/>
        </w:rPr>
      </w:pPr>
      <w:r w:rsidRPr="00393211">
        <w:t>Formule</w:t>
      </w:r>
      <w:r w:rsidRPr="00393211">
        <w:rPr>
          <w:b/>
        </w:rPr>
        <w:t xml:space="preserve">:    d = 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liquide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eau</m:t>
                </m:r>
              </m:sub>
            </m:sSub>
          </m:den>
        </m:f>
      </m:oMath>
    </w:p>
    <w:p w:rsidR="0080250B" w:rsidRDefault="0080250B" w:rsidP="00C5693C">
      <w:pPr>
        <w:pStyle w:val="NormalWeb"/>
        <w:ind w:firstLine="708"/>
        <w:jc w:val="both"/>
        <w:rPr>
          <w:b/>
        </w:rPr>
      </w:pPr>
    </w:p>
    <w:p w:rsidR="00E55DED" w:rsidRDefault="0058520E" w:rsidP="00E55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145.2pt;margin-top:9.1pt;width:176.9pt;height:22.5pt;z-index:251672576;mso-width-relative:margin;mso-height-relative:margin" stroked="f">
            <v:textbox style="mso-next-textbox:#_x0000_s1044">
              <w:txbxContent>
                <w:p w:rsidR="0080250B" w:rsidRPr="0080250B" w:rsidRDefault="0080250B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0250B">
                    <w:rPr>
                      <w:b/>
                      <w:sz w:val="24"/>
                      <w:szCs w:val="24"/>
                      <w:u w:val="single"/>
                    </w:rPr>
                    <w:t>Cuve de stockage de la vinasse</w:t>
                  </w:r>
                </w:p>
              </w:txbxContent>
            </v:textbox>
          </v:shape>
        </w:pict>
      </w:r>
      <w:r w:rsidR="0080250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106680</wp:posOffset>
            </wp:positionV>
            <wp:extent cx="1981835" cy="120269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DE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74295" cy="3220453"/>
            <wp:effectExtent l="19050" t="0" r="71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690" cy="321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64" w:rsidRDefault="00131B2F" w:rsidP="00035E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Caractéristiques</w:t>
      </w:r>
      <w:r w:rsidR="00035E64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fuel</w:t>
      </w:r>
      <w:r w:rsidR="00D20718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035E64" w:rsidRDefault="00035E64" w:rsidP="00035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2"/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fuel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940 </w:t>
      </w:r>
      <w:r w:rsidR="00356A1D" w:rsidRPr="00075B50">
        <w:rPr>
          <w:position w:val="-10"/>
        </w:rPr>
        <w:object w:dxaOrig="780" w:dyaOrig="360">
          <v:shape id="_x0000_i1046" type="#_x0000_t75" style="width:39pt;height:18.75pt" o:ole="">
            <v:imagedata r:id="rId53" o:title=""/>
          </v:shape>
          <o:OLEObject Type="Embed" ProgID="Equation.DSMT4" ShapeID="_x0000_i1046" DrawAspect="Content" ObjectID="_1686641316" r:id="rId54"/>
        </w:object>
      </w:r>
    </w:p>
    <w:p w:rsidR="00035E64" w:rsidRDefault="00035E64" w:rsidP="00035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PCI</w:t>
      </w:r>
      <w:r>
        <w:rPr>
          <w:rFonts w:ascii="Times New Roman" w:hAnsi="Times New Roman" w:cs="Times New Roman"/>
          <w:sz w:val="24"/>
          <w:szCs w:val="24"/>
          <w:vertAlign w:val="subscript"/>
        </w:rPr>
        <w:t>fuel</w:t>
      </w:r>
      <w:r>
        <w:rPr>
          <w:rFonts w:ascii="Times New Roman" w:hAnsi="Times New Roman" w:cs="Times New Roman"/>
          <w:sz w:val="24"/>
          <w:szCs w:val="24"/>
        </w:rPr>
        <w:t xml:space="preserve"> = 43 </w:t>
      </w:r>
      <w:r w:rsidR="00356A1D" w:rsidRPr="00075B50">
        <w:rPr>
          <w:position w:val="-10"/>
        </w:rPr>
        <w:object w:dxaOrig="900" w:dyaOrig="360">
          <v:shape id="_x0000_i1047" type="#_x0000_t75" style="width:45pt;height:18.75pt" o:ole="">
            <v:imagedata r:id="rId55" o:title=""/>
          </v:shape>
          <o:OLEObject Type="Embed" ProgID="Equation.DSMT4" ShapeID="_x0000_i1047" DrawAspect="Content" ObjectID="_1686641317" r:id="rId56"/>
        </w:object>
      </w:r>
    </w:p>
    <w:sectPr w:rsidR="00035E64" w:rsidSect="001B4279">
      <w:headerReference w:type="default" r:id="rId57"/>
      <w:footerReference w:type="default" r:id="rId5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0E" w:rsidRDefault="0058520E" w:rsidP="007E63C2">
      <w:pPr>
        <w:spacing w:after="0" w:line="240" w:lineRule="auto"/>
      </w:pPr>
      <w:r>
        <w:separator/>
      </w:r>
    </w:p>
  </w:endnote>
  <w:endnote w:type="continuationSeparator" w:id="0">
    <w:p w:rsidR="0058520E" w:rsidRDefault="0058520E" w:rsidP="007E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97231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7E63C2" w:rsidRDefault="005C5FDF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7E63C2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31B2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7E63C2">
              <w:t>/</w:t>
            </w:r>
            <w:r>
              <w:rPr>
                <w:b/>
              </w:rPr>
              <w:fldChar w:fldCharType="begin"/>
            </w:r>
            <w:r w:rsidR="007E63C2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31B2F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E63C2" w:rsidRDefault="007E63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0E" w:rsidRDefault="0058520E" w:rsidP="007E63C2">
      <w:pPr>
        <w:spacing w:after="0" w:line="240" w:lineRule="auto"/>
      </w:pPr>
      <w:r>
        <w:separator/>
      </w:r>
    </w:p>
  </w:footnote>
  <w:footnote w:type="continuationSeparator" w:id="0">
    <w:p w:rsidR="0058520E" w:rsidRDefault="0058520E" w:rsidP="007E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C2" w:rsidRDefault="007E63C2">
    <w:pPr>
      <w:pStyle w:val="En-tte"/>
    </w:pPr>
    <w:r>
      <w:t>Activité 2 SPC (Sciences Physiques et Chimie)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B98"/>
    <w:multiLevelType w:val="hybridMultilevel"/>
    <w:tmpl w:val="46F0C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1335"/>
    <w:multiLevelType w:val="hybridMultilevel"/>
    <w:tmpl w:val="E0D02272"/>
    <w:lvl w:ilvl="0" w:tplc="8332A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21257"/>
    <w:multiLevelType w:val="hybridMultilevel"/>
    <w:tmpl w:val="0E5A1554"/>
    <w:lvl w:ilvl="0" w:tplc="32241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A055CA"/>
    <w:multiLevelType w:val="hybridMultilevel"/>
    <w:tmpl w:val="E07CB3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C669A"/>
    <w:multiLevelType w:val="hybridMultilevel"/>
    <w:tmpl w:val="E10AD01A"/>
    <w:lvl w:ilvl="0" w:tplc="6A301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0913F1"/>
    <w:multiLevelType w:val="hybridMultilevel"/>
    <w:tmpl w:val="0CE8807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B2A"/>
    <w:multiLevelType w:val="hybridMultilevel"/>
    <w:tmpl w:val="AB5ECCF2"/>
    <w:lvl w:ilvl="0" w:tplc="08FE6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E45A1B"/>
    <w:multiLevelType w:val="hybridMultilevel"/>
    <w:tmpl w:val="46F0C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63A98"/>
    <w:multiLevelType w:val="hybridMultilevel"/>
    <w:tmpl w:val="1284C7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C6575"/>
    <w:multiLevelType w:val="hybridMultilevel"/>
    <w:tmpl w:val="46F0C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032FC"/>
    <w:multiLevelType w:val="hybridMultilevel"/>
    <w:tmpl w:val="BD3C5D54"/>
    <w:lvl w:ilvl="0" w:tplc="A0046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B6857"/>
    <w:multiLevelType w:val="hybridMultilevel"/>
    <w:tmpl w:val="4B28B8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A4BCB"/>
    <w:multiLevelType w:val="hybridMultilevel"/>
    <w:tmpl w:val="2D3C9C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F2DD1"/>
    <w:multiLevelType w:val="hybridMultilevel"/>
    <w:tmpl w:val="45FA1CB2"/>
    <w:lvl w:ilvl="0" w:tplc="5D62F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6B00"/>
    <w:multiLevelType w:val="hybridMultilevel"/>
    <w:tmpl w:val="435A3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D3413"/>
    <w:multiLevelType w:val="hybridMultilevel"/>
    <w:tmpl w:val="D1C61C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32A07"/>
    <w:multiLevelType w:val="hybridMultilevel"/>
    <w:tmpl w:val="E10AD01A"/>
    <w:lvl w:ilvl="0" w:tplc="6A301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BE10BB"/>
    <w:multiLevelType w:val="hybridMultilevel"/>
    <w:tmpl w:val="03D8E1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52CC5"/>
    <w:multiLevelType w:val="hybridMultilevel"/>
    <w:tmpl w:val="3266D1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00EC3"/>
    <w:multiLevelType w:val="hybridMultilevel"/>
    <w:tmpl w:val="14AE9AAA"/>
    <w:lvl w:ilvl="0" w:tplc="DAA806F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9"/>
  </w:num>
  <w:num w:numId="5">
    <w:abstractNumId w:val="17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15"/>
  </w:num>
  <w:num w:numId="12">
    <w:abstractNumId w:val="18"/>
  </w:num>
  <w:num w:numId="13">
    <w:abstractNumId w:val="14"/>
  </w:num>
  <w:num w:numId="14">
    <w:abstractNumId w:val="8"/>
  </w:num>
  <w:num w:numId="15">
    <w:abstractNumId w:val="1"/>
  </w:num>
  <w:num w:numId="16">
    <w:abstractNumId w:val="6"/>
  </w:num>
  <w:num w:numId="17">
    <w:abstractNumId w:val="2"/>
  </w:num>
  <w:num w:numId="18">
    <w:abstractNumId w:val="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D20"/>
    <w:rsid w:val="00001B30"/>
    <w:rsid w:val="00007644"/>
    <w:rsid w:val="000178C0"/>
    <w:rsid w:val="00021541"/>
    <w:rsid w:val="000310C8"/>
    <w:rsid w:val="000356C0"/>
    <w:rsid w:val="00035E64"/>
    <w:rsid w:val="00046178"/>
    <w:rsid w:val="00046823"/>
    <w:rsid w:val="0005215F"/>
    <w:rsid w:val="00062192"/>
    <w:rsid w:val="00062F4D"/>
    <w:rsid w:val="00080882"/>
    <w:rsid w:val="000A307E"/>
    <w:rsid w:val="000B7DF8"/>
    <w:rsid w:val="000D736A"/>
    <w:rsid w:val="000E0416"/>
    <w:rsid w:val="000F086E"/>
    <w:rsid w:val="000F37D4"/>
    <w:rsid w:val="001227AC"/>
    <w:rsid w:val="00131B2F"/>
    <w:rsid w:val="0015289F"/>
    <w:rsid w:val="00172D32"/>
    <w:rsid w:val="00192EA4"/>
    <w:rsid w:val="001A190E"/>
    <w:rsid w:val="001A4F6D"/>
    <w:rsid w:val="001B4279"/>
    <w:rsid w:val="001B7387"/>
    <w:rsid w:val="001C13E2"/>
    <w:rsid w:val="001C3327"/>
    <w:rsid w:val="001C4470"/>
    <w:rsid w:val="001C731F"/>
    <w:rsid w:val="001F26B6"/>
    <w:rsid w:val="001F3F5B"/>
    <w:rsid w:val="00202057"/>
    <w:rsid w:val="00224935"/>
    <w:rsid w:val="00245E92"/>
    <w:rsid w:val="002573F2"/>
    <w:rsid w:val="002645A2"/>
    <w:rsid w:val="002679EC"/>
    <w:rsid w:val="00271295"/>
    <w:rsid w:val="002A4212"/>
    <w:rsid w:val="002B3C93"/>
    <w:rsid w:val="002C22D7"/>
    <w:rsid w:val="00303FC1"/>
    <w:rsid w:val="0030718E"/>
    <w:rsid w:val="00311E06"/>
    <w:rsid w:val="0031650D"/>
    <w:rsid w:val="00317809"/>
    <w:rsid w:val="00333855"/>
    <w:rsid w:val="003376B6"/>
    <w:rsid w:val="00355C25"/>
    <w:rsid w:val="0035693F"/>
    <w:rsid w:val="00356A1D"/>
    <w:rsid w:val="003602ED"/>
    <w:rsid w:val="00367280"/>
    <w:rsid w:val="003716A1"/>
    <w:rsid w:val="00373A4E"/>
    <w:rsid w:val="00393211"/>
    <w:rsid w:val="003C31B1"/>
    <w:rsid w:val="003C6C57"/>
    <w:rsid w:val="003D09B3"/>
    <w:rsid w:val="003D391C"/>
    <w:rsid w:val="003E4AD4"/>
    <w:rsid w:val="003E528F"/>
    <w:rsid w:val="003F08E1"/>
    <w:rsid w:val="00432F07"/>
    <w:rsid w:val="0043735F"/>
    <w:rsid w:val="00460A10"/>
    <w:rsid w:val="00485D20"/>
    <w:rsid w:val="004964D3"/>
    <w:rsid w:val="004964F1"/>
    <w:rsid w:val="0049739A"/>
    <w:rsid w:val="004A22FF"/>
    <w:rsid w:val="004A7475"/>
    <w:rsid w:val="004B342F"/>
    <w:rsid w:val="004F1CFD"/>
    <w:rsid w:val="00525595"/>
    <w:rsid w:val="00526E64"/>
    <w:rsid w:val="005354FA"/>
    <w:rsid w:val="0058520E"/>
    <w:rsid w:val="00585374"/>
    <w:rsid w:val="005934F4"/>
    <w:rsid w:val="005949B7"/>
    <w:rsid w:val="00595259"/>
    <w:rsid w:val="005A297D"/>
    <w:rsid w:val="005B6F3C"/>
    <w:rsid w:val="005C0D32"/>
    <w:rsid w:val="005C5FDF"/>
    <w:rsid w:val="005C6860"/>
    <w:rsid w:val="005D4BB7"/>
    <w:rsid w:val="005E4D09"/>
    <w:rsid w:val="00607827"/>
    <w:rsid w:val="006115C6"/>
    <w:rsid w:val="00611D39"/>
    <w:rsid w:val="0061499B"/>
    <w:rsid w:val="00694D7B"/>
    <w:rsid w:val="00696073"/>
    <w:rsid w:val="006A5E2F"/>
    <w:rsid w:val="006A7DFD"/>
    <w:rsid w:val="006D35D4"/>
    <w:rsid w:val="006D485B"/>
    <w:rsid w:val="00713D4D"/>
    <w:rsid w:val="0071542A"/>
    <w:rsid w:val="00723779"/>
    <w:rsid w:val="00731EC3"/>
    <w:rsid w:val="007446C2"/>
    <w:rsid w:val="00762CD6"/>
    <w:rsid w:val="00777704"/>
    <w:rsid w:val="007951C4"/>
    <w:rsid w:val="007C3A6B"/>
    <w:rsid w:val="007C5613"/>
    <w:rsid w:val="007D6C6B"/>
    <w:rsid w:val="007E08E2"/>
    <w:rsid w:val="007E63C2"/>
    <w:rsid w:val="007E7C12"/>
    <w:rsid w:val="007F6E1F"/>
    <w:rsid w:val="0080250B"/>
    <w:rsid w:val="00817DDD"/>
    <w:rsid w:val="008370A3"/>
    <w:rsid w:val="0088792B"/>
    <w:rsid w:val="00890DC0"/>
    <w:rsid w:val="00891584"/>
    <w:rsid w:val="008C0216"/>
    <w:rsid w:val="008E4C58"/>
    <w:rsid w:val="00905A2C"/>
    <w:rsid w:val="00920528"/>
    <w:rsid w:val="009439E3"/>
    <w:rsid w:val="0094514F"/>
    <w:rsid w:val="0095782B"/>
    <w:rsid w:val="00983FFF"/>
    <w:rsid w:val="009845A1"/>
    <w:rsid w:val="00997A15"/>
    <w:rsid w:val="009A705F"/>
    <w:rsid w:val="009D7C71"/>
    <w:rsid w:val="009E2DD8"/>
    <w:rsid w:val="009F34C6"/>
    <w:rsid w:val="00A07299"/>
    <w:rsid w:val="00A12469"/>
    <w:rsid w:val="00A25E9D"/>
    <w:rsid w:val="00A367AB"/>
    <w:rsid w:val="00A70365"/>
    <w:rsid w:val="00A72B4A"/>
    <w:rsid w:val="00A75D29"/>
    <w:rsid w:val="00AA1A00"/>
    <w:rsid w:val="00AA79D7"/>
    <w:rsid w:val="00AB33A6"/>
    <w:rsid w:val="00AB3560"/>
    <w:rsid w:val="00AC1DEF"/>
    <w:rsid w:val="00AC737F"/>
    <w:rsid w:val="00AC7EE0"/>
    <w:rsid w:val="00AF2B41"/>
    <w:rsid w:val="00B06722"/>
    <w:rsid w:val="00B17A25"/>
    <w:rsid w:val="00B24C80"/>
    <w:rsid w:val="00B37272"/>
    <w:rsid w:val="00B470DF"/>
    <w:rsid w:val="00B53E82"/>
    <w:rsid w:val="00BA73E0"/>
    <w:rsid w:val="00BB2BBA"/>
    <w:rsid w:val="00BB725D"/>
    <w:rsid w:val="00BB7545"/>
    <w:rsid w:val="00BC246E"/>
    <w:rsid w:val="00BD2005"/>
    <w:rsid w:val="00C03127"/>
    <w:rsid w:val="00C059C3"/>
    <w:rsid w:val="00C11C63"/>
    <w:rsid w:val="00C16535"/>
    <w:rsid w:val="00C209D4"/>
    <w:rsid w:val="00C23416"/>
    <w:rsid w:val="00C35678"/>
    <w:rsid w:val="00C4518F"/>
    <w:rsid w:val="00C5693C"/>
    <w:rsid w:val="00C65AE7"/>
    <w:rsid w:val="00C761C5"/>
    <w:rsid w:val="00C93BAB"/>
    <w:rsid w:val="00CB3EB2"/>
    <w:rsid w:val="00CE47A8"/>
    <w:rsid w:val="00D1462F"/>
    <w:rsid w:val="00D14C26"/>
    <w:rsid w:val="00D20718"/>
    <w:rsid w:val="00D270F0"/>
    <w:rsid w:val="00D373A6"/>
    <w:rsid w:val="00D557C4"/>
    <w:rsid w:val="00D558F8"/>
    <w:rsid w:val="00D67565"/>
    <w:rsid w:val="00D9136F"/>
    <w:rsid w:val="00DA57BC"/>
    <w:rsid w:val="00DA6DC3"/>
    <w:rsid w:val="00DB3619"/>
    <w:rsid w:val="00DD5040"/>
    <w:rsid w:val="00DE2525"/>
    <w:rsid w:val="00DE3462"/>
    <w:rsid w:val="00E00E4B"/>
    <w:rsid w:val="00E20357"/>
    <w:rsid w:val="00E273F0"/>
    <w:rsid w:val="00E33784"/>
    <w:rsid w:val="00E35F88"/>
    <w:rsid w:val="00E41D36"/>
    <w:rsid w:val="00E55DED"/>
    <w:rsid w:val="00E55EDA"/>
    <w:rsid w:val="00E561BD"/>
    <w:rsid w:val="00E7644D"/>
    <w:rsid w:val="00E86334"/>
    <w:rsid w:val="00EA4D00"/>
    <w:rsid w:val="00EC4833"/>
    <w:rsid w:val="00ED3846"/>
    <w:rsid w:val="00EE1AA3"/>
    <w:rsid w:val="00EF0562"/>
    <w:rsid w:val="00EF6591"/>
    <w:rsid w:val="00F07F0F"/>
    <w:rsid w:val="00F1077D"/>
    <w:rsid w:val="00F22A69"/>
    <w:rsid w:val="00F42DFE"/>
    <w:rsid w:val="00F70F91"/>
    <w:rsid w:val="00FB3F32"/>
    <w:rsid w:val="00FC370E"/>
    <w:rsid w:val="00FD75D5"/>
    <w:rsid w:val="00FE1030"/>
    <w:rsid w:val="00FE4587"/>
    <w:rsid w:val="00FE5F93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32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D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D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-green">
    <w:name w:val="text--green"/>
    <w:basedOn w:val="Policepardfaut"/>
    <w:rsid w:val="005D4BB7"/>
  </w:style>
  <w:style w:type="character" w:styleId="Accentuation">
    <w:name w:val="Emphasis"/>
    <w:basedOn w:val="Policepardfaut"/>
    <w:uiPriority w:val="20"/>
    <w:qFormat/>
    <w:rsid w:val="005D4BB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D4BB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C0312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03127"/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B3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393211"/>
    <w:rPr>
      <w:color w:val="808080"/>
    </w:rPr>
  </w:style>
  <w:style w:type="character" w:customStyle="1" w:styleId="acopre">
    <w:name w:val="acopre"/>
    <w:basedOn w:val="Policepardfaut"/>
    <w:rsid w:val="009A705F"/>
  </w:style>
  <w:style w:type="paragraph" w:styleId="En-tte">
    <w:name w:val="header"/>
    <w:basedOn w:val="Normal"/>
    <w:link w:val="En-tteCar"/>
    <w:uiPriority w:val="99"/>
    <w:semiHidden/>
    <w:unhideWhenUsed/>
    <w:rsid w:val="007E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6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jpeg"/><Relationship Id="rId45" Type="http://schemas.openxmlformats.org/officeDocument/2006/relationships/image" Target="media/image20.wmf"/><Relationship Id="rId53" Type="http://schemas.openxmlformats.org/officeDocument/2006/relationships/image" Target="media/image25.wmf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Jean-Francois</cp:lastModifiedBy>
  <cp:revision>9</cp:revision>
  <cp:lastPrinted>2021-06-09T07:32:00Z</cp:lastPrinted>
  <dcterms:created xsi:type="dcterms:W3CDTF">2021-06-09T04:34:00Z</dcterms:created>
  <dcterms:modified xsi:type="dcterms:W3CDTF">2021-07-01T08:41:00Z</dcterms:modified>
</cp:coreProperties>
</file>