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3154F" w:rsidRDefault="00C47C7F">
      <w:pPr>
        <w:spacing w:line="360" w:lineRule="auto"/>
      </w:pPr>
      <w:r>
        <w:rPr>
          <w:rFonts w:ascii="Arial" w:hAnsi="Arial" w:cs="Arial"/>
          <w:i/>
          <w:iCs/>
          <w:sz w:val="22"/>
          <w:szCs w:val="22"/>
        </w:rPr>
        <w:t>C12 : Dimensionner et choisir les constituants d’une chaîne fonctionnelle.</w:t>
      </w:r>
    </w:p>
    <w:p w:rsidR="00D3154F" w:rsidRDefault="00C47C7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Vous travaillez dans une entreprise de chaudronnerie.</w:t>
      </w:r>
    </w:p>
    <w:p w:rsidR="00D3154F" w:rsidRDefault="00C47C7F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3379470</wp:posOffset>
            </wp:positionH>
            <wp:positionV relativeFrom="paragraph">
              <wp:posOffset>123190</wp:posOffset>
            </wp:positionV>
            <wp:extent cx="2875280" cy="164782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44" t="-251" r="-144" b="-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28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154F" w:rsidRDefault="00C47C7F">
      <w:pPr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OBJECTIF</w:t>
      </w:r>
    </w:p>
    <w:p w:rsidR="00D3154F" w:rsidRDefault="00C47C7F">
      <w:r>
        <w:rPr>
          <w:rFonts w:ascii="Arial" w:eastAsia="Arial" w:hAnsi="Arial" w:cs="Arial"/>
        </w:rPr>
        <w:t xml:space="preserve">Votre cisaille est défaillante et très ancienne. Vous obtenez un budget pour changer la cisaille hydraulique. Votre regard s’est porté sur le modèle </w:t>
      </w:r>
      <w:r>
        <w:rPr>
          <w:rFonts w:ascii="Arial" w:hAnsi="Arial" w:cs="Arial"/>
        </w:rPr>
        <w:t>C3006 CNC de chez Nargesa.</w:t>
      </w:r>
      <w:r>
        <w:rPr>
          <w:rFonts w:ascii="Arial" w:eastAsia="Arial" w:hAnsi="Arial" w:cs="Arial"/>
        </w:rPr>
        <w:t xml:space="preserve"> Votre objectif est de motiver ce choix auprès de votre responsable des achats.</w:t>
      </w:r>
    </w:p>
    <w:p w:rsidR="00D3154F" w:rsidRDefault="00D3154F">
      <w:pPr>
        <w:rPr>
          <w:rFonts w:ascii="Arial" w:eastAsia="Arial" w:hAnsi="Arial" w:cs="Arial"/>
        </w:rPr>
      </w:pPr>
    </w:p>
    <w:p w:rsidR="00D3154F" w:rsidRDefault="00C47C7F">
      <w:pPr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CAHIER DES CHARGES</w:t>
      </w:r>
    </w:p>
    <w:p w:rsidR="00D3154F" w:rsidRDefault="00C47C7F">
      <w:pPr>
        <w:tabs>
          <w:tab w:val="left" w:pos="570"/>
        </w:tabs>
        <w:ind w:left="340" w:hanging="340"/>
      </w:pPr>
      <w:r>
        <w:rPr>
          <w:rFonts w:ascii="Arial" w:eastAsia="Arial" w:hAnsi="Arial" w:cs="Arial"/>
        </w:rPr>
        <w:t>- L = 3,03m : longueur maximale de coupe de la machine.</w:t>
      </w:r>
    </w:p>
    <w:p w:rsidR="00D3154F" w:rsidRDefault="00C47C7F">
      <w:pPr>
        <w:tabs>
          <w:tab w:val="left" w:pos="570"/>
        </w:tabs>
        <w:ind w:left="340" w:hanging="340"/>
      </w:pPr>
      <w:r>
        <w:rPr>
          <w:rFonts w:ascii="Arial" w:eastAsia="Arial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B3AB14A" wp14:editId="15B06716">
            <wp:simplePos x="0" y="0"/>
            <wp:positionH relativeFrom="column">
              <wp:posOffset>4171315</wp:posOffset>
            </wp:positionH>
            <wp:positionV relativeFrom="paragraph">
              <wp:posOffset>172085</wp:posOffset>
            </wp:positionV>
            <wp:extent cx="2080260" cy="2552700"/>
            <wp:effectExtent l="0" t="0" r="0" b="0"/>
            <wp:wrapSquare wrapText="bothSides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255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- e</w:t>
      </w:r>
      <w:r>
        <w:rPr>
          <w:rFonts w:ascii="Arial" w:eastAsia="Arial" w:hAnsi="Arial" w:cs="Arial"/>
          <w:vertAlign w:val="subscript"/>
        </w:rPr>
        <w:t>A</w:t>
      </w:r>
      <w:r>
        <w:rPr>
          <w:rFonts w:ascii="Arial" w:eastAsia="Arial" w:hAnsi="Arial" w:cs="Arial"/>
        </w:rPr>
        <w:t xml:space="preserve"> = 6mm : épaisseur maxi de la plaque d’acier.</w:t>
      </w:r>
    </w:p>
    <w:p w:rsidR="00D3154F" w:rsidRDefault="00C47C7F">
      <w:pPr>
        <w:tabs>
          <w:tab w:val="left" w:pos="570"/>
        </w:tabs>
        <w:ind w:left="340" w:hanging="340"/>
      </w:pPr>
      <w:r>
        <w:rPr>
          <w:rFonts w:ascii="Arial" w:eastAsia="Arial" w:hAnsi="Arial" w:cs="Arial"/>
        </w:rPr>
        <w:t>- n = 15 : nombre de vérins hydrauliques.</w:t>
      </w:r>
    </w:p>
    <w:p w:rsidR="00D3154F" w:rsidRDefault="00C47C7F">
      <w:pPr>
        <w:tabs>
          <w:tab w:val="left" w:pos="570"/>
        </w:tabs>
        <w:ind w:left="340" w:hanging="340"/>
      </w:pPr>
      <w:r>
        <w:rPr>
          <w:rFonts w:ascii="Arial" w:eastAsia="Arial" w:hAnsi="Arial" w:cs="Arial"/>
        </w:rPr>
        <w:t xml:space="preserve">- F = 275kN : effort </w:t>
      </w:r>
      <w:r>
        <w:rPr>
          <w:rFonts w:ascii="Arial" w:eastAsia="Arial" w:hAnsi="Arial" w:cs="Arial"/>
        </w:rPr>
        <w:t>constructeur fourni par chaque vérin hydraulique.</w:t>
      </w:r>
    </w:p>
    <w:p w:rsidR="00D3154F" w:rsidRDefault="00D3154F">
      <w:pPr>
        <w:tabs>
          <w:tab w:val="left" w:pos="570"/>
        </w:tabs>
        <w:ind w:left="340" w:hanging="340"/>
      </w:pPr>
    </w:p>
    <w:p w:rsidR="00D3154F" w:rsidRDefault="00C47C7F">
      <w:pPr>
        <w:tabs>
          <w:tab w:val="left" w:pos="570"/>
        </w:tabs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S235 : Matériau utilisé</w:t>
      </w:r>
    </w:p>
    <w:p w:rsidR="00D3154F" w:rsidRDefault="00C47C7F">
      <w:pPr>
        <w:numPr>
          <w:ilvl w:val="0"/>
          <w:numId w:val="3"/>
        </w:numPr>
        <w:tabs>
          <w:tab w:val="clear" w:pos="720"/>
          <w:tab w:val="left" w:pos="570"/>
        </w:tabs>
        <w:ind w:left="340" w:hanging="340"/>
      </w:pPr>
      <w:r>
        <w:rPr>
          <w:rFonts w:ascii="Arial" w:eastAsia="Arial" w:hAnsi="Arial" w:cs="Arial"/>
        </w:rPr>
        <w:t>Reg = 0,6.Re :résistance limite élastique au glissement.</w:t>
      </w:r>
    </w:p>
    <w:p w:rsidR="00D3154F" w:rsidRDefault="00D3154F">
      <w:pPr>
        <w:tabs>
          <w:tab w:val="left" w:pos="570"/>
        </w:tabs>
        <w:ind w:left="340" w:hanging="340"/>
      </w:pPr>
    </w:p>
    <w:p w:rsidR="00D3154F" w:rsidRDefault="00C47C7F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Énoncez</w:t>
      </w:r>
      <w:r>
        <w:rPr>
          <w:rFonts w:ascii="Arial" w:eastAsia="Arial" w:hAnsi="Arial" w:cs="Arial"/>
        </w:rPr>
        <w:t xml:space="preserve"> le </w:t>
      </w:r>
      <w:r>
        <w:rPr>
          <w:rFonts w:ascii="Arial" w:eastAsia="Arial" w:hAnsi="Arial" w:cs="Arial"/>
          <w:i/>
          <w:iCs/>
        </w:rPr>
        <w:t>CRITÈRE</w:t>
      </w:r>
      <w:r>
        <w:rPr>
          <w:rFonts w:ascii="Arial" w:eastAsia="Arial" w:hAnsi="Arial" w:cs="Arial"/>
        </w:rPr>
        <w:t xml:space="preserve"> à respecter.</w:t>
      </w:r>
    </w:p>
    <w:p w:rsidR="00D3154F" w:rsidRDefault="00C47C7F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Calculez</w:t>
      </w:r>
      <w:r>
        <w:rPr>
          <w:rFonts w:ascii="Arial" w:eastAsia="Arial" w:hAnsi="Arial" w:cs="Arial"/>
        </w:rPr>
        <w:t xml:space="preserve"> l’effort nécessaire F</w:t>
      </w:r>
      <w:r>
        <w:rPr>
          <w:rFonts w:ascii="Arial" w:eastAsia="Arial" w:hAnsi="Arial" w:cs="Arial"/>
          <w:vertAlign w:val="subscript"/>
        </w:rPr>
        <w:t>utile</w:t>
      </w:r>
      <w:r>
        <w:rPr>
          <w:rFonts w:ascii="Arial" w:eastAsia="Arial" w:hAnsi="Arial" w:cs="Arial"/>
        </w:rPr>
        <w:t xml:space="preserve"> exercé par chaque vérin hydraulique répondant à ce </w:t>
      </w:r>
      <w:r>
        <w:rPr>
          <w:rFonts w:ascii="Arial" w:eastAsia="Arial" w:hAnsi="Arial" w:cs="Arial"/>
        </w:rPr>
        <w:t>CRITÈRE.</w:t>
      </w:r>
    </w:p>
    <w:p w:rsidR="00D3154F" w:rsidRDefault="00D3154F"/>
    <w:p w:rsidR="00D3154F" w:rsidRDefault="00C47C7F">
      <w:r>
        <w:rPr>
          <w:rFonts w:ascii="Arial" w:eastAsia="Arial" w:hAnsi="Arial" w:cs="Arial"/>
        </w:rPr>
        <w:t>Votre chargé de projet tient à vous préciser que vous avez beaucoup de clients qui vous commandent des pièces d’acier inoxydable 316L, d’épaisseur allant jusqu’à 5mm mais dans de</w:t>
      </w:r>
      <w:bookmarkStart w:id="0" w:name="_GoBack"/>
      <w:bookmarkEnd w:id="0"/>
      <w:r>
        <w:rPr>
          <w:rFonts w:ascii="Arial" w:eastAsia="Arial" w:hAnsi="Arial" w:cs="Arial"/>
        </w:rPr>
        <w:t>s longueurs plus faibles.</w:t>
      </w:r>
    </w:p>
    <w:p w:rsidR="00D3154F" w:rsidRDefault="00D3154F"/>
    <w:p w:rsidR="00D3154F" w:rsidRDefault="00C47C7F">
      <w:pPr>
        <w:numPr>
          <w:ilvl w:val="0"/>
          <w:numId w:val="4"/>
        </w:numPr>
        <w:ind w:left="737" w:hanging="340"/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de nouveau ce </w:t>
      </w:r>
      <w:r>
        <w:rPr>
          <w:rFonts w:ascii="Arial" w:eastAsia="Arial" w:hAnsi="Arial" w:cs="Arial"/>
          <w:i/>
          <w:iCs/>
        </w:rPr>
        <w:t>CRITÈRE</w:t>
      </w:r>
      <w:r>
        <w:rPr>
          <w:rFonts w:ascii="Arial" w:eastAsia="Arial" w:hAnsi="Arial" w:cs="Arial"/>
        </w:rPr>
        <w:t xml:space="preserve"> avec ces </w:t>
      </w:r>
      <w:r>
        <w:rPr>
          <w:rFonts w:ascii="Arial" w:eastAsia="Arial" w:hAnsi="Arial" w:cs="Arial"/>
        </w:rPr>
        <w:t>plaques d’acier inox 316L (Re = 600 MPa) suite aux nouvelles commandes.</w:t>
      </w:r>
    </w:p>
    <w:p w:rsidR="00D3154F" w:rsidRDefault="00D3154F">
      <w:pPr>
        <w:rPr>
          <w:rFonts w:ascii="Arial" w:eastAsia="Arial" w:hAnsi="Arial" w:cs="Arial"/>
        </w:rPr>
      </w:pPr>
    </w:p>
    <w:p w:rsidR="00D3154F" w:rsidRDefault="00C47C7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S’il est validé, tout va bien.</w:t>
      </w:r>
    </w:p>
    <w:p w:rsidR="00D3154F" w:rsidRDefault="00C47C7F">
      <w:pPr>
        <w:numPr>
          <w:ilvl w:val="0"/>
          <w:numId w:val="4"/>
        </w:numPr>
      </w:pPr>
      <w:r>
        <w:rPr>
          <w:rFonts w:ascii="Arial" w:eastAsia="Arial" w:hAnsi="Arial" w:cs="Arial"/>
        </w:rPr>
        <w:t xml:space="preserve">Dans le cas contraire, </w:t>
      </w:r>
      <w:r>
        <w:rPr>
          <w:rFonts w:ascii="Arial" w:eastAsia="Arial" w:hAnsi="Arial" w:cs="Arial"/>
          <w:b/>
          <w:bCs/>
        </w:rPr>
        <w:t>proposez</w:t>
      </w:r>
      <w:r>
        <w:rPr>
          <w:rFonts w:ascii="Arial" w:eastAsia="Arial" w:hAnsi="Arial" w:cs="Arial"/>
        </w:rPr>
        <w:t xml:space="preserve"> une limite du cahier des charges à votre chargé de projet et </w:t>
      </w: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de nouveau ce CRITÈRE.</w:t>
      </w:r>
    </w:p>
    <w:p w:rsidR="00D3154F" w:rsidRDefault="00D3154F"/>
    <w:p w:rsidR="00D3154F" w:rsidRDefault="00D3154F">
      <w:pPr>
        <w:rPr>
          <w:rFonts w:ascii="Arial" w:eastAsia="Arial" w:hAnsi="Arial" w:cs="Arial"/>
        </w:rPr>
      </w:pPr>
    </w:p>
    <w:p w:rsidR="00D3154F" w:rsidRDefault="00D3154F">
      <w:pPr>
        <w:rPr>
          <w:rFonts w:ascii="Arial" w:eastAsia="Arial" w:hAnsi="Arial" w:cs="Arial"/>
        </w:rPr>
      </w:pPr>
    </w:p>
    <w:p w:rsidR="00D3154F" w:rsidRDefault="00D3154F">
      <w:pPr>
        <w:pStyle w:val="Titre1"/>
        <w:numPr>
          <w:ilvl w:val="0"/>
          <w:numId w:val="2"/>
        </w:numPr>
      </w:pPr>
    </w:p>
    <w:sectPr w:rsidR="00D3154F">
      <w:headerReference w:type="default" r:id="rId9"/>
      <w:footerReference w:type="default" r:id="rId10"/>
      <w:pgSz w:w="11906" w:h="16838"/>
      <w:pgMar w:top="1417" w:right="983" w:bottom="1666" w:left="995" w:header="708" w:footer="1115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47C7F">
      <w:r>
        <w:separator/>
      </w:r>
    </w:p>
  </w:endnote>
  <w:endnote w:type="continuationSeparator" w:id="0">
    <w:p w:rsidR="00000000" w:rsidRDefault="00C4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54F" w:rsidRDefault="00C47C7F">
    <w:pPr>
      <w:pStyle w:val="Pieddepage"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tabs>
        <w:tab w:val="clear" w:pos="4536"/>
        <w:tab w:val="clear" w:pos="9072"/>
        <w:tab w:val="center" w:pos="1268"/>
      </w:tabs>
      <w:jc w:val="right"/>
    </w:pPr>
    <w:r>
      <w:t>Page</w:t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47C7F">
      <w:r>
        <w:separator/>
      </w:r>
    </w:p>
  </w:footnote>
  <w:footnote w:type="continuationSeparator" w:id="0">
    <w:p w:rsidR="00000000" w:rsidRDefault="00C4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7" w:type="dxa"/>
      <w:tblBorders>
        <w:top w:val="single" w:sz="2" w:space="0" w:color="000000"/>
        <w:left w:val="single" w:sz="2" w:space="0" w:color="000000"/>
        <w:bottom w:val="single" w:sz="2" w:space="0" w:color="000000"/>
        <w:insideH w:val="single" w:sz="2" w:space="0" w:color="000000"/>
      </w:tblBorders>
      <w:tblLook w:val="04A0" w:firstRow="1" w:lastRow="0" w:firstColumn="1" w:lastColumn="0" w:noHBand="0" w:noVBand="1"/>
    </w:tblPr>
    <w:tblGrid>
      <w:gridCol w:w="1827"/>
      <w:gridCol w:w="6121"/>
      <w:gridCol w:w="1999"/>
    </w:tblGrid>
    <w:tr w:rsidR="00D3154F">
      <w:trPr>
        <w:cantSplit/>
      </w:trPr>
      <w:tc>
        <w:tcPr>
          <w:tcW w:w="18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D3154F" w:rsidRDefault="00C47C7F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 BERNEZ</w:t>
          </w:r>
        </w:p>
        <w:p w:rsidR="00D3154F" w:rsidRDefault="00C47C7F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r pivert</w:t>
          </w:r>
        </w:p>
      </w:tc>
      <w:tc>
        <w:tcPr>
          <w:tcW w:w="612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D3154F" w:rsidRDefault="00C47C7F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Exercice</w:t>
          </w:r>
        </w:p>
        <w:p w:rsidR="00D3154F" w:rsidRDefault="00C47C7F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Cisaillement</w:t>
          </w:r>
        </w:p>
      </w:tc>
      <w:tc>
        <w:tcPr>
          <w:tcW w:w="1999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</w:tcPr>
        <w:p w:rsidR="00D3154F" w:rsidRDefault="00C47C7F">
          <w:pPr>
            <w:pStyle w:val="En-tte"/>
            <w:snapToGrid w:val="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EXO-2073-B</w:t>
          </w:r>
        </w:p>
        <w:p w:rsidR="00D3154F" w:rsidRDefault="00C47C7F">
          <w:pPr>
            <w:pStyle w:val="En-tte"/>
            <w:snapToGrid w:val="0"/>
            <w:jc w:val="right"/>
          </w:pPr>
          <w:r>
            <w:rPr>
              <w:rFonts w:ascii="Arial" w:hAnsi="Arial" w:cs="Arial"/>
              <w:b/>
            </w:rPr>
            <w:t xml:space="preserve">Date: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>DATE \@"dd\/MM\/yy"</w:instrText>
          </w:r>
          <w:r>
            <w:rPr>
              <w:rFonts w:ascii="Arial" w:hAnsi="Arial" w:cs="Arial"/>
              <w:b/>
            </w:rPr>
            <w:fldChar w:fldCharType="separate"/>
          </w:r>
          <w:r>
            <w:rPr>
              <w:rFonts w:ascii="Arial" w:hAnsi="Arial" w:cs="Arial"/>
              <w:b/>
              <w:noProof/>
            </w:rPr>
            <w:t>28/04/21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:rsidR="00D3154F" w:rsidRDefault="00D315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0A9"/>
    <w:multiLevelType w:val="multilevel"/>
    <w:tmpl w:val="9F621C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AD7FB5"/>
    <w:multiLevelType w:val="multilevel"/>
    <w:tmpl w:val="122C8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rial" w:cs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rial" w:cs="Arial"/>
        <w:b w:val="0"/>
        <w:bCs w:val="0"/>
        <w:sz w:val="24"/>
        <w:szCs w:val="24"/>
      </w:rPr>
    </w:lvl>
  </w:abstractNum>
  <w:abstractNum w:abstractNumId="2" w15:restartNumberingAfterBreak="0">
    <w:nsid w:val="1375340D"/>
    <w:multiLevelType w:val="multilevel"/>
    <w:tmpl w:val="19DED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24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3" w15:restartNumberingAfterBreak="0">
    <w:nsid w:val="318273FF"/>
    <w:multiLevelType w:val="multilevel"/>
    <w:tmpl w:val="AE1E4E7A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3154F"/>
    <w:rsid w:val="00C47C7F"/>
    <w:rsid w:val="00D3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6855A30-5E36-492C-ADF7-450811D3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MS Mincho;ＭＳ 明朝" w:hAnsi="Times New Roman" w:cs="Times New Roman"/>
      <w:sz w:val="24"/>
      <w:lang w:bidi="ar-SA"/>
    </w:rPr>
  </w:style>
  <w:style w:type="paragraph" w:styleId="Titre1">
    <w:name w:val="heading 1"/>
    <w:basedOn w:val="Titre"/>
    <w:next w:val="Corpsdetexte"/>
    <w:qFormat/>
    <w:pPr>
      <w:numPr>
        <w:numId w:val="1"/>
      </w:numPr>
      <w:spacing w:before="0" w:after="119"/>
      <w:outlineLvl w:val="0"/>
    </w:pPr>
    <w:rPr>
      <w:b/>
      <w:bCs/>
      <w:caps/>
      <w:sz w:val="24"/>
      <w:szCs w:val="32"/>
      <w:u w:val="single"/>
    </w:rPr>
  </w:style>
  <w:style w:type="paragraph" w:styleId="Titre2">
    <w:name w:val="heading 2"/>
    <w:basedOn w:val="Titre"/>
    <w:next w:val="Corpsdetexte"/>
    <w:qFormat/>
    <w:pPr>
      <w:spacing w:before="125" w:after="119"/>
      <w:outlineLvl w:val="1"/>
    </w:pPr>
    <w:rPr>
      <w:b/>
      <w:bCs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tarSymbol;Arial Unicode MS"/>
      <w:sz w:val="18"/>
      <w:szCs w:val="18"/>
    </w:rPr>
  </w:style>
  <w:style w:type="character" w:customStyle="1" w:styleId="WW8Num2z1">
    <w:name w:val="WW8Num2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3z0">
    <w:name w:val="WW8Num3z0"/>
    <w:qFormat/>
    <w:rPr>
      <w:rFonts w:ascii="Arial" w:eastAsia="Arial" w:hAnsi="Arial" w:cs="Arial"/>
      <w:b w:val="0"/>
      <w:bCs w:val="0"/>
      <w:sz w:val="24"/>
      <w:szCs w:val="24"/>
    </w:rPr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-WW8Num1ztrue">
    <w:name w:val="WW-WW8Num1ztrue"/>
    <w:qFormat/>
  </w:style>
  <w:style w:type="character" w:customStyle="1" w:styleId="WW-WW8Num1ztrue1">
    <w:name w:val="WW-WW8Num1ztrue1"/>
    <w:qFormat/>
  </w:style>
  <w:style w:type="character" w:customStyle="1" w:styleId="WW-WW8Num1ztrue2">
    <w:name w:val="WW-WW8Num1ztrue2"/>
    <w:qFormat/>
  </w:style>
  <w:style w:type="character" w:customStyle="1" w:styleId="WW-WW8Num1ztrue3">
    <w:name w:val="WW-WW8Num1ztrue3"/>
    <w:qFormat/>
  </w:style>
  <w:style w:type="character" w:customStyle="1" w:styleId="WW-WW8Num1ztrue4">
    <w:name w:val="WW-WW8Num1ztrue4"/>
    <w:qFormat/>
  </w:style>
  <w:style w:type="character" w:customStyle="1" w:styleId="WW-WW8Num1ztrue5">
    <w:name w:val="WW-WW8Num1ztrue5"/>
    <w:qFormat/>
  </w:style>
  <w:style w:type="character" w:customStyle="1" w:styleId="WW-WW8Num1ztrue6">
    <w:name w:val="WW-WW8Num1ztrue6"/>
    <w:qFormat/>
  </w:style>
  <w:style w:type="character" w:customStyle="1" w:styleId="WW-WW8Num1ztrue7">
    <w:name w:val="WW-WW8Num1ztrue7"/>
    <w:qFormat/>
  </w:style>
  <w:style w:type="character" w:customStyle="1" w:styleId="WW-WW8Num1ztrue11">
    <w:name w:val="WW-WW8Num1ztrue11"/>
    <w:qFormat/>
  </w:style>
  <w:style w:type="character" w:customStyle="1" w:styleId="WW-WW8Num1ztrue21">
    <w:name w:val="WW-WW8Num1ztrue21"/>
    <w:qFormat/>
  </w:style>
  <w:style w:type="character" w:customStyle="1" w:styleId="WW-WW8Num1ztrue31">
    <w:name w:val="WW-WW8Num1ztrue31"/>
    <w:qFormat/>
  </w:style>
  <w:style w:type="character" w:customStyle="1" w:styleId="WW-WW8Num1ztrue41">
    <w:name w:val="WW-WW8Num1ztrue41"/>
    <w:qFormat/>
  </w:style>
  <w:style w:type="character" w:customStyle="1" w:styleId="WW-WW8Num1ztrue51">
    <w:name w:val="WW-WW8Num1ztrue51"/>
    <w:qFormat/>
  </w:style>
  <w:style w:type="character" w:customStyle="1" w:styleId="WW-WW8Num1ztrue61">
    <w:name w:val="WW-WW8Num1ztrue6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4z0">
    <w:name w:val="WW8Num4z0"/>
    <w:qFormat/>
    <w:rPr>
      <w:rFonts w:ascii="Symbol" w:hAnsi="Symbol" w:cs="StarSymbol;Arial Unicode MS"/>
      <w:sz w:val="18"/>
      <w:szCs w:val="18"/>
    </w:rPr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umrotation">
    <w:name w:val="Caractères de numérotation"/>
    <w:qFormat/>
    <w:rPr>
      <w:rFonts w:ascii="Arial" w:hAnsi="Arial" w:cs="Arial"/>
    </w:rPr>
  </w:style>
  <w:style w:type="character" w:customStyle="1" w:styleId="Puces">
    <w:name w:val="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aractresdenotedefin">
    <w:name w:val="Caractères de note de fin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Policepardfaut">
    <w:name w:val="WW-Police par défaut"/>
    <w:qFormat/>
  </w:style>
  <w:style w:type="character" w:customStyle="1" w:styleId="WW-Caractresdenumrotation">
    <w:name w:val="WW-Caractères de numérotation"/>
    <w:qFormat/>
  </w:style>
  <w:style w:type="character" w:customStyle="1" w:styleId="WW-Caractresdenumrotation1">
    <w:name w:val="WW-Caractères de numérotation1"/>
    <w:qFormat/>
  </w:style>
  <w:style w:type="character" w:customStyle="1" w:styleId="WW-Caractresdenumrotation11">
    <w:name w:val="WW-Caractères de numérotation11"/>
    <w:qFormat/>
  </w:style>
  <w:style w:type="character" w:customStyle="1" w:styleId="WW-Puces">
    <w:name w:val="WW-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-Puces1">
    <w:name w:val="WW-Puces1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ListLabel1">
    <w:name w:val="ListLabel 1"/>
    <w:qFormat/>
    <w:rPr>
      <w:rFonts w:ascii="Arial" w:hAnsi="Arial" w:cs="StarSymbol;Arial Unicode MS"/>
      <w:sz w:val="24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StarSymbol;Arial Unicode MS"/>
      <w:sz w:val="18"/>
      <w:szCs w:val="18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StarSymbol;Arial Unicode MS"/>
      <w:sz w:val="18"/>
      <w:szCs w:val="18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StarSymbol;Arial Unicode MS"/>
      <w:sz w:val="18"/>
      <w:szCs w:val="18"/>
    </w:rPr>
  </w:style>
  <w:style w:type="character" w:customStyle="1" w:styleId="ListLabel10">
    <w:name w:val="ListLabel 10"/>
    <w:qFormat/>
    <w:rPr>
      <w:rFonts w:eastAsia="Arial" w:cs="Arial"/>
      <w:b w:val="0"/>
      <w:bCs w:val="0"/>
      <w:sz w:val="24"/>
      <w:szCs w:val="24"/>
    </w:rPr>
  </w:style>
  <w:style w:type="character" w:customStyle="1" w:styleId="ListLabel11">
    <w:name w:val="ListLabel 11"/>
    <w:qFormat/>
    <w:rPr>
      <w:rFonts w:eastAsia="Arial" w:cs="Arial"/>
      <w:b w:val="0"/>
      <w:bCs w:val="0"/>
      <w:sz w:val="24"/>
      <w:szCs w:val="24"/>
    </w:rPr>
  </w:style>
  <w:style w:type="character" w:customStyle="1" w:styleId="ListLabel12">
    <w:name w:val="ListLabel 12"/>
    <w:qFormat/>
    <w:rPr>
      <w:rFonts w:eastAsia="Arial" w:cs="Arial"/>
      <w:b w:val="0"/>
      <w:bCs w:val="0"/>
      <w:sz w:val="24"/>
      <w:szCs w:val="24"/>
    </w:rPr>
  </w:style>
  <w:style w:type="character" w:customStyle="1" w:styleId="ListLabel13">
    <w:name w:val="ListLabel 13"/>
    <w:qFormat/>
    <w:rPr>
      <w:rFonts w:eastAsia="Arial" w:cs="Arial"/>
      <w:b w:val="0"/>
      <w:bCs w:val="0"/>
      <w:sz w:val="24"/>
      <w:szCs w:val="24"/>
    </w:rPr>
  </w:style>
  <w:style w:type="character" w:customStyle="1" w:styleId="ListLabel14">
    <w:name w:val="ListLabel 14"/>
    <w:qFormat/>
    <w:rPr>
      <w:rFonts w:eastAsia="Arial" w:cs="Arial"/>
      <w:b w:val="0"/>
      <w:bCs w:val="0"/>
      <w:sz w:val="24"/>
      <w:szCs w:val="24"/>
    </w:rPr>
  </w:style>
  <w:style w:type="character" w:customStyle="1" w:styleId="ListLabel15">
    <w:name w:val="ListLabel 15"/>
    <w:qFormat/>
    <w:rPr>
      <w:rFonts w:eastAsia="Arial" w:cs="Arial"/>
      <w:b w:val="0"/>
      <w:bCs w:val="0"/>
      <w:sz w:val="24"/>
      <w:szCs w:val="24"/>
    </w:rPr>
  </w:style>
  <w:style w:type="character" w:customStyle="1" w:styleId="ListLabel16">
    <w:name w:val="ListLabel 16"/>
    <w:qFormat/>
    <w:rPr>
      <w:rFonts w:eastAsia="Arial" w:cs="Arial"/>
      <w:b w:val="0"/>
      <w:bCs w:val="0"/>
      <w:sz w:val="24"/>
      <w:szCs w:val="24"/>
    </w:rPr>
  </w:style>
  <w:style w:type="character" w:customStyle="1" w:styleId="ListLabel17">
    <w:name w:val="ListLabel 17"/>
    <w:qFormat/>
    <w:rPr>
      <w:rFonts w:eastAsia="Arial" w:cs="Arial"/>
      <w:b w:val="0"/>
      <w:bCs w:val="0"/>
      <w:sz w:val="24"/>
      <w:szCs w:val="24"/>
    </w:rPr>
  </w:style>
  <w:style w:type="character" w:customStyle="1" w:styleId="ListLabel18">
    <w:name w:val="ListLabel 18"/>
    <w:qFormat/>
    <w:rPr>
      <w:rFonts w:eastAsia="Arial" w:cs="Arial"/>
      <w:b w:val="0"/>
      <w:bCs w:val="0"/>
      <w:sz w:val="24"/>
      <w:szCs w:val="24"/>
    </w:rPr>
  </w:style>
  <w:style w:type="character" w:customStyle="1" w:styleId="ListLabel19">
    <w:name w:val="ListLabel 19"/>
    <w:qFormat/>
    <w:rPr>
      <w:rFonts w:ascii="Arial" w:hAnsi="Arial" w:cs="StarSymbol;Arial Unicode MS"/>
      <w:sz w:val="24"/>
      <w:szCs w:val="18"/>
    </w:rPr>
  </w:style>
  <w:style w:type="character" w:customStyle="1" w:styleId="ListLabel20">
    <w:name w:val="ListLabel 20"/>
    <w:qFormat/>
    <w:rPr>
      <w:rFonts w:cs="StarSymbol;Arial Unicode MS"/>
      <w:sz w:val="18"/>
      <w:szCs w:val="18"/>
    </w:rPr>
  </w:style>
  <w:style w:type="character" w:customStyle="1" w:styleId="ListLabel21">
    <w:name w:val="ListLabel 21"/>
    <w:qFormat/>
    <w:rPr>
      <w:rFonts w:cs="StarSymbol;Arial Unicode MS"/>
      <w:sz w:val="18"/>
      <w:szCs w:val="18"/>
    </w:rPr>
  </w:style>
  <w:style w:type="character" w:customStyle="1" w:styleId="ListLabel22">
    <w:name w:val="ListLabel 22"/>
    <w:qFormat/>
    <w:rPr>
      <w:rFonts w:cs="StarSymbol;Arial Unicode MS"/>
      <w:sz w:val="18"/>
      <w:szCs w:val="18"/>
    </w:rPr>
  </w:style>
  <w:style w:type="character" w:customStyle="1" w:styleId="ListLabel23">
    <w:name w:val="ListLabel 23"/>
    <w:qFormat/>
    <w:rPr>
      <w:rFonts w:cs="StarSymbol;Arial Unicode MS"/>
      <w:sz w:val="18"/>
      <w:szCs w:val="18"/>
    </w:rPr>
  </w:style>
  <w:style w:type="character" w:customStyle="1" w:styleId="ListLabel24">
    <w:name w:val="ListLabel 24"/>
    <w:qFormat/>
    <w:rPr>
      <w:rFonts w:cs="StarSymbol;Arial Unicode MS"/>
      <w:sz w:val="18"/>
      <w:szCs w:val="18"/>
    </w:rPr>
  </w:style>
  <w:style w:type="character" w:customStyle="1" w:styleId="ListLabel25">
    <w:name w:val="ListLabel 25"/>
    <w:qFormat/>
    <w:rPr>
      <w:rFonts w:cs="StarSymbol;Arial Unicode MS"/>
      <w:sz w:val="18"/>
      <w:szCs w:val="18"/>
    </w:rPr>
  </w:style>
  <w:style w:type="character" w:customStyle="1" w:styleId="ListLabel26">
    <w:name w:val="ListLabel 26"/>
    <w:qFormat/>
    <w:rPr>
      <w:rFonts w:cs="StarSymbol;Arial Unicode MS"/>
      <w:sz w:val="18"/>
      <w:szCs w:val="18"/>
    </w:rPr>
  </w:style>
  <w:style w:type="character" w:customStyle="1" w:styleId="ListLabel27">
    <w:name w:val="ListLabel 27"/>
    <w:qFormat/>
    <w:rPr>
      <w:rFonts w:cs="StarSymbol;Arial Unicode MS"/>
      <w:sz w:val="18"/>
      <w:szCs w:val="18"/>
    </w:rPr>
  </w:style>
  <w:style w:type="character" w:customStyle="1" w:styleId="ListLabel28">
    <w:name w:val="ListLabel 28"/>
    <w:qFormat/>
    <w:rPr>
      <w:rFonts w:ascii="Arial" w:eastAsia="Arial" w:hAnsi="Arial" w:cs="Arial"/>
      <w:b w:val="0"/>
      <w:bCs w:val="0"/>
      <w:sz w:val="24"/>
      <w:szCs w:val="24"/>
    </w:rPr>
  </w:style>
  <w:style w:type="character" w:customStyle="1" w:styleId="ListLabel29">
    <w:name w:val="ListLabel 29"/>
    <w:qFormat/>
    <w:rPr>
      <w:rFonts w:eastAsia="Arial" w:cs="Arial"/>
      <w:b w:val="0"/>
      <w:bCs w:val="0"/>
      <w:sz w:val="24"/>
      <w:szCs w:val="24"/>
    </w:rPr>
  </w:style>
  <w:style w:type="character" w:customStyle="1" w:styleId="ListLabel30">
    <w:name w:val="ListLabel 30"/>
    <w:qFormat/>
    <w:rPr>
      <w:rFonts w:eastAsia="Arial" w:cs="Arial"/>
      <w:b w:val="0"/>
      <w:bCs w:val="0"/>
      <w:sz w:val="24"/>
      <w:szCs w:val="24"/>
    </w:rPr>
  </w:style>
  <w:style w:type="character" w:customStyle="1" w:styleId="ListLabel31">
    <w:name w:val="ListLabel 31"/>
    <w:qFormat/>
    <w:rPr>
      <w:rFonts w:eastAsia="Arial" w:cs="Arial"/>
      <w:b w:val="0"/>
      <w:bCs w:val="0"/>
      <w:sz w:val="24"/>
      <w:szCs w:val="24"/>
    </w:rPr>
  </w:style>
  <w:style w:type="character" w:customStyle="1" w:styleId="ListLabel32">
    <w:name w:val="ListLabel 32"/>
    <w:qFormat/>
    <w:rPr>
      <w:rFonts w:eastAsia="Arial" w:cs="Arial"/>
      <w:b w:val="0"/>
      <w:bCs w:val="0"/>
      <w:sz w:val="24"/>
      <w:szCs w:val="24"/>
    </w:rPr>
  </w:style>
  <w:style w:type="character" w:customStyle="1" w:styleId="ListLabel33">
    <w:name w:val="ListLabel 33"/>
    <w:qFormat/>
    <w:rPr>
      <w:rFonts w:eastAsia="Arial" w:cs="Arial"/>
      <w:b w:val="0"/>
      <w:bCs w:val="0"/>
      <w:sz w:val="24"/>
      <w:szCs w:val="24"/>
    </w:rPr>
  </w:style>
  <w:style w:type="character" w:customStyle="1" w:styleId="ListLabel34">
    <w:name w:val="ListLabel 34"/>
    <w:qFormat/>
    <w:rPr>
      <w:rFonts w:eastAsia="Arial" w:cs="Arial"/>
      <w:b w:val="0"/>
      <w:bCs w:val="0"/>
      <w:sz w:val="24"/>
      <w:szCs w:val="24"/>
    </w:rPr>
  </w:style>
  <w:style w:type="character" w:customStyle="1" w:styleId="ListLabel35">
    <w:name w:val="ListLabel 35"/>
    <w:qFormat/>
    <w:rPr>
      <w:rFonts w:eastAsia="Arial" w:cs="Arial"/>
      <w:b w:val="0"/>
      <w:bCs w:val="0"/>
      <w:sz w:val="24"/>
      <w:szCs w:val="24"/>
    </w:rPr>
  </w:style>
  <w:style w:type="character" w:customStyle="1" w:styleId="ListLabel36">
    <w:name w:val="ListLabel 36"/>
    <w:qFormat/>
    <w:rPr>
      <w:rFonts w:eastAsia="Arial" w:cs="Arial"/>
      <w:b w:val="0"/>
      <w:bCs w:val="0"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Contenudetableau">
    <w:name w:val="Contenu de tableau"/>
    <w:basedOn w:val="Corpsdetexte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WW-Lgende">
    <w:name w:val="WW-Légende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pertoire">
    <w:name w:val="WW-Répertoire"/>
    <w:basedOn w:val="Normal"/>
    <w:qFormat/>
    <w:pPr>
      <w:suppressLineNumbers/>
    </w:pPr>
    <w:rPr>
      <w:rFonts w:cs="Tahoma"/>
    </w:rPr>
  </w:style>
  <w:style w:type="paragraph" w:customStyle="1" w:styleId="WW-Contenudetableau">
    <w:name w:val="WW-Contenu de tableau"/>
    <w:basedOn w:val="Corpsdetexte"/>
    <w:qFormat/>
    <w:pPr>
      <w:suppressLineNumbers/>
    </w:pPr>
  </w:style>
  <w:style w:type="paragraph" w:customStyle="1" w:styleId="WW-Titredetableau">
    <w:name w:val="WW-Titre de tableau"/>
    <w:basedOn w:val="WW-Contenudetableau"/>
    <w:qFormat/>
    <w:pPr>
      <w:jc w:val="center"/>
    </w:pPr>
    <w:rPr>
      <w:b/>
      <w:bCs/>
      <w:i/>
      <w:i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1</Pages>
  <Words>204</Words>
  <Characters>1123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VECTEURS</dc:title>
  <dc:subject/>
  <dc:creator>Morin</dc:creator>
  <dc:description/>
  <cp:lastModifiedBy>User</cp:lastModifiedBy>
  <cp:revision>132</cp:revision>
  <cp:lastPrinted>2009-09-28T11:08:00Z</cp:lastPrinted>
  <dcterms:created xsi:type="dcterms:W3CDTF">2004-09-13T12:28:00Z</dcterms:created>
  <dcterms:modified xsi:type="dcterms:W3CDTF">2021-04-28T12:37:00Z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