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5D6884" w:rsidRPr="00384E9E" w:rsidTr="00384E9E">
        <w:tc>
          <w:tcPr>
            <w:tcW w:w="2405" w:type="dxa"/>
            <w:shd w:val="clear" w:color="auto" w:fill="auto"/>
          </w:tcPr>
          <w:p w:rsidR="005D6884" w:rsidRDefault="00A80D35" w:rsidP="00384E9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Cycle 4</w:t>
            </w:r>
          </w:p>
          <w:p w:rsidR="00EF21DD" w:rsidRDefault="00EF21DD" w:rsidP="00384E9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Début de cycle</w:t>
            </w:r>
          </w:p>
          <w:p w:rsidR="00EF21DD" w:rsidRPr="00384E9E" w:rsidRDefault="00EF21DD" w:rsidP="00384E9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Milieu de cycle</w:t>
            </w:r>
          </w:p>
          <w:p w:rsidR="005D6884" w:rsidRPr="00384E9E" w:rsidRDefault="00754C96" w:rsidP="00754C9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21DD6972" wp14:editId="4622F575">
                  <wp:extent cx="694497" cy="47837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ateau-semi-enterr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116" cy="490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1" w:type="dxa"/>
            <w:shd w:val="clear" w:color="auto" w:fill="auto"/>
          </w:tcPr>
          <w:p w:rsidR="005D6884" w:rsidRDefault="005D6884" w:rsidP="00A80D3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84E9E">
              <w:rPr>
                <w:rFonts w:ascii="Arial" w:hAnsi="Arial" w:cs="Arial"/>
                <w:sz w:val="28"/>
                <w:szCs w:val="28"/>
              </w:rPr>
              <w:t>Nom de la séquence :</w:t>
            </w:r>
            <w:r w:rsidR="00A80D3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86A0D">
              <w:rPr>
                <w:rFonts w:ascii="Arial" w:hAnsi="Arial" w:cs="Arial"/>
                <w:sz w:val="28"/>
                <w:szCs w:val="28"/>
              </w:rPr>
              <w:t>LE RESERVOIR</w:t>
            </w:r>
            <w:r w:rsidR="00490421">
              <w:rPr>
                <w:rFonts w:ascii="Arial" w:hAnsi="Arial" w:cs="Arial"/>
                <w:sz w:val="28"/>
                <w:szCs w:val="28"/>
              </w:rPr>
              <w:t xml:space="preserve"> D’EAU</w:t>
            </w:r>
          </w:p>
          <w:p w:rsidR="00A80D35" w:rsidRDefault="00A80D35" w:rsidP="00A80D35">
            <w:pPr>
              <w:spacing w:after="0" w:line="240" w:lineRule="auto"/>
              <w:rPr>
                <w:rFonts w:ascii="Arial" w:hAnsi="Arial" w:cs="Arial"/>
              </w:rPr>
            </w:pPr>
            <w:r w:rsidRPr="00A80D35">
              <w:rPr>
                <w:rFonts w:ascii="Arial" w:hAnsi="Arial" w:cs="Arial"/>
              </w:rPr>
              <w:t xml:space="preserve">Compétences </w:t>
            </w:r>
          </w:p>
          <w:p w:rsidR="0092233C" w:rsidRDefault="0092233C" w:rsidP="00A80D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OTSCIS - </w:t>
            </w:r>
            <w:r w:rsidRPr="0092233C">
              <w:rPr>
                <w:rFonts w:ascii="Arial" w:hAnsi="Arial" w:cs="Arial"/>
              </w:rPr>
              <w:t>Exprimer sa pensée à l’aide d’outils de description adaptés : croquis, schémas, graphes, diagrammes, tableaux.</w:t>
            </w:r>
          </w:p>
          <w:p w:rsidR="0092233C" w:rsidRPr="00A80D35" w:rsidRDefault="0092233C" w:rsidP="00A80D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- </w:t>
            </w:r>
            <w:r w:rsidRPr="0092233C">
              <w:rPr>
                <w:rFonts w:ascii="Arial" w:hAnsi="Arial" w:cs="Arial"/>
              </w:rPr>
              <w:t>Écrire un programme dans lequel des actions sont déclenchées par des événements extérieurs.</w:t>
            </w:r>
            <w:bookmarkStart w:id="0" w:name="_GoBack"/>
            <w:bookmarkEnd w:id="0"/>
          </w:p>
        </w:tc>
      </w:tr>
      <w:tr w:rsidR="005D6884" w:rsidRPr="00384E9E" w:rsidTr="00482E10">
        <w:trPr>
          <w:trHeight w:val="1453"/>
        </w:trPr>
        <w:tc>
          <w:tcPr>
            <w:tcW w:w="10456" w:type="dxa"/>
            <w:gridSpan w:val="2"/>
            <w:shd w:val="clear" w:color="auto" w:fill="auto"/>
          </w:tcPr>
          <w:p w:rsidR="00B20C93" w:rsidRPr="00384E9E" w:rsidRDefault="00C963DC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>Présentation du contexte pédagogique</w:t>
            </w:r>
          </w:p>
          <w:p w:rsidR="0036476B" w:rsidRPr="00384E9E" w:rsidRDefault="00490421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Qu’il soit en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terré ou en château d’eau, </w:t>
            </w:r>
            <w:r w:rsidR="00897880">
              <w:rPr>
                <w:rFonts w:ascii="Arial" w:hAnsi="Arial" w:cs="Arial"/>
                <w:sz w:val="24"/>
                <w:szCs w:val="24"/>
              </w:rPr>
              <w:t>le réservoir d’</w:t>
            </w:r>
            <w:r w:rsidR="00011053">
              <w:rPr>
                <w:rFonts w:ascii="Arial" w:hAnsi="Arial" w:cs="Arial"/>
                <w:sz w:val="24"/>
                <w:szCs w:val="24"/>
              </w:rPr>
              <w:t>eau potable d’une</w:t>
            </w:r>
            <w:r>
              <w:rPr>
                <w:rFonts w:ascii="Arial" w:hAnsi="Arial" w:cs="Arial"/>
                <w:sz w:val="24"/>
                <w:szCs w:val="24"/>
              </w:rPr>
              <w:t xml:space="preserve"> ville 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est </w:t>
            </w:r>
            <w:r>
              <w:rPr>
                <w:rFonts w:ascii="Arial" w:hAnsi="Arial" w:cs="Arial"/>
                <w:sz w:val="24"/>
                <w:szCs w:val="24"/>
              </w:rPr>
              <w:t>connu de tous. La gest</w:t>
            </w:r>
            <w:r w:rsidR="001114CF">
              <w:rPr>
                <w:rFonts w:ascii="Arial" w:hAnsi="Arial" w:cs="Arial"/>
                <w:sz w:val="24"/>
                <w:szCs w:val="24"/>
              </w:rPr>
              <w:t xml:space="preserve">ion de </w:t>
            </w:r>
            <w:r w:rsidR="00897880">
              <w:rPr>
                <w:rFonts w:ascii="Arial" w:hAnsi="Arial" w:cs="Arial"/>
                <w:sz w:val="24"/>
                <w:szCs w:val="24"/>
              </w:rPr>
              <w:t>son alimentation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="001114CF">
              <w:rPr>
                <w:rFonts w:ascii="Arial" w:hAnsi="Arial" w:cs="Arial"/>
                <w:sz w:val="24"/>
                <w:szCs w:val="24"/>
              </w:rPr>
              <w:t>eau</w:t>
            </w:r>
            <w:r>
              <w:rPr>
                <w:rFonts w:ascii="Arial" w:hAnsi="Arial" w:cs="Arial"/>
                <w:sz w:val="24"/>
                <w:szCs w:val="24"/>
              </w:rPr>
              <w:t xml:space="preserve"> perme</w:t>
            </w:r>
            <w:r w:rsidR="00A459F7">
              <w:rPr>
                <w:rFonts w:ascii="Arial" w:hAnsi="Arial" w:cs="Arial"/>
                <w:sz w:val="24"/>
                <w:szCs w:val="24"/>
              </w:rPr>
              <w:t>t d’aborder différent</w:t>
            </w:r>
            <w:r w:rsidR="00011053">
              <w:rPr>
                <w:rFonts w:ascii="Arial" w:hAnsi="Arial" w:cs="Arial"/>
                <w:sz w:val="24"/>
                <w:szCs w:val="24"/>
              </w:rPr>
              <w:t>e</w:t>
            </w:r>
            <w:r w:rsidR="00A459F7">
              <w:rPr>
                <w:rFonts w:ascii="Arial" w:hAnsi="Arial" w:cs="Arial"/>
                <w:sz w:val="24"/>
                <w:szCs w:val="24"/>
              </w:rPr>
              <w:t>s situations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1053">
              <w:rPr>
                <w:rFonts w:ascii="Arial" w:hAnsi="Arial" w:cs="Arial"/>
                <w:sz w:val="24"/>
                <w:szCs w:val="24"/>
              </w:rPr>
              <w:t>en rapport avec l</w:t>
            </w:r>
            <w:r w:rsidR="001114CF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11053">
              <w:rPr>
                <w:rFonts w:ascii="Arial" w:hAnsi="Arial" w:cs="Arial"/>
                <w:sz w:val="24"/>
                <w:szCs w:val="24"/>
              </w:rPr>
              <w:t>quantité</w:t>
            </w:r>
            <w:r>
              <w:rPr>
                <w:rFonts w:ascii="Arial" w:hAnsi="Arial" w:cs="Arial"/>
                <w:sz w:val="24"/>
                <w:szCs w:val="24"/>
              </w:rPr>
              <w:t xml:space="preserve"> d’eau </w:t>
            </w:r>
            <w:r w:rsidR="00A459F7">
              <w:rPr>
                <w:rFonts w:ascii="Arial" w:hAnsi="Arial" w:cs="Arial"/>
                <w:sz w:val="24"/>
                <w:szCs w:val="24"/>
              </w:rPr>
              <w:t xml:space="preserve">dans le réservoir 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et </w:t>
            </w:r>
            <w:r w:rsidR="008575E8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réaliser </w:t>
            </w:r>
            <w:r w:rsidR="008575E8">
              <w:rPr>
                <w:rFonts w:ascii="Arial" w:hAnsi="Arial" w:cs="Arial"/>
                <w:sz w:val="24"/>
                <w:szCs w:val="24"/>
              </w:rPr>
              <w:t>le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 programme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1053">
              <w:rPr>
                <w:rFonts w:ascii="Arial" w:hAnsi="Arial" w:cs="Arial"/>
                <w:sz w:val="24"/>
                <w:szCs w:val="24"/>
              </w:rPr>
              <w:t xml:space="preserve">pour automatiser </w:t>
            </w:r>
            <w:r>
              <w:rPr>
                <w:rFonts w:ascii="Arial" w:hAnsi="Arial" w:cs="Arial"/>
                <w:sz w:val="24"/>
                <w:szCs w:val="24"/>
              </w:rPr>
              <w:t>son remplissage.</w:t>
            </w:r>
            <w:r w:rsidR="008575E8">
              <w:rPr>
                <w:rFonts w:ascii="Arial" w:hAnsi="Arial" w:cs="Arial"/>
                <w:sz w:val="24"/>
                <w:szCs w:val="24"/>
              </w:rPr>
              <w:t xml:space="preserve"> La proposition est faite en logigramme mais vous pouvez l’adapter et ajouter la programmation par blocs.</w:t>
            </w:r>
          </w:p>
          <w:p w:rsidR="00384E9E" w:rsidRPr="00384E9E" w:rsidRDefault="00384E9E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4F96" w:rsidRPr="00384E9E" w:rsidTr="00482E10">
        <w:trPr>
          <w:trHeight w:val="3119"/>
        </w:trPr>
        <w:tc>
          <w:tcPr>
            <w:tcW w:w="10456" w:type="dxa"/>
            <w:gridSpan w:val="2"/>
            <w:shd w:val="clear" w:color="auto" w:fill="auto"/>
          </w:tcPr>
          <w:p w:rsidR="00744F96" w:rsidRPr="00384E9E" w:rsidRDefault="00B60DA1" w:rsidP="00384E9E">
            <w:pPr>
              <w:spacing w:after="0" w:line="240" w:lineRule="auto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Proposition de </w:t>
            </w:r>
            <w:r w:rsidR="00744F96" w:rsidRPr="00384E9E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Déroulement de la séquence </w:t>
            </w:r>
          </w:p>
          <w:p w:rsidR="00744F96" w:rsidRPr="00384E9E" w:rsidRDefault="00744F96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>Présentation de la séquence</w:t>
            </w:r>
            <w:r w:rsidR="0072599F"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>*</w:t>
            </w:r>
          </w:p>
          <w:p w:rsidR="008575E8" w:rsidRDefault="008575E8" w:rsidP="009D66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professeur débute la séquence en indiquant que c</w:t>
            </w:r>
            <w:r w:rsidRPr="00303BEE">
              <w:rPr>
                <w:rFonts w:ascii="Arial" w:hAnsi="Arial" w:cs="Arial"/>
                <w:sz w:val="24"/>
                <w:szCs w:val="24"/>
              </w:rPr>
              <w:t>e matin nous avons reçu un courrier du service des eaux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BD4">
              <w:rPr>
                <w:rFonts w:ascii="Arial" w:hAnsi="Arial" w:cs="Arial"/>
                <w:sz w:val="24"/>
                <w:szCs w:val="24"/>
              </w:rPr>
              <w:t>Projeter le petit texte</w:t>
            </w:r>
            <w:r>
              <w:rPr>
                <w:rFonts w:ascii="Arial" w:hAnsi="Arial" w:cs="Arial"/>
                <w:sz w:val="24"/>
                <w:szCs w:val="24"/>
              </w:rPr>
              <w:t xml:space="preserve"> de présentation</w:t>
            </w:r>
            <w:r w:rsidR="002B46EE">
              <w:rPr>
                <w:rFonts w:ascii="Arial" w:hAnsi="Arial" w:cs="Arial"/>
                <w:sz w:val="24"/>
                <w:szCs w:val="24"/>
              </w:rPr>
              <w:t xml:space="preserve"> associé à l’image des</w:t>
            </w:r>
            <w:r w:rsidR="00D82BD4">
              <w:rPr>
                <w:rFonts w:ascii="Arial" w:hAnsi="Arial" w:cs="Arial"/>
                <w:sz w:val="24"/>
                <w:szCs w:val="24"/>
              </w:rPr>
              <w:t xml:space="preserve"> réservoir</w:t>
            </w:r>
            <w:r w:rsidR="002B46EE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d’eau.</w:t>
            </w:r>
          </w:p>
          <w:p w:rsidR="00D82BD4" w:rsidRDefault="002B46EE" w:rsidP="009D66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(fichier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presentation_coupure_d_eau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44F96" w:rsidRDefault="008575E8" w:rsidP="009D66F3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Faire lire le texte et noter le minimum utile, par exemple « </w:t>
            </w:r>
            <w:r w:rsidR="00303BEE" w:rsidRPr="00237EA3">
              <w:rPr>
                <w:rFonts w:ascii="Arial" w:hAnsi="Arial" w:cs="Arial"/>
                <w:i/>
                <w:color w:val="0070C0"/>
                <w:sz w:val="24"/>
                <w:szCs w:val="24"/>
              </w:rPr>
              <w:t>une coupure d’alimentation en eau sera effectuée entre 8H30 et 9H30</w:t>
            </w:r>
            <w:r>
              <w:rPr>
                <w:rFonts w:ascii="Arial" w:hAnsi="Arial" w:cs="Arial"/>
                <w:i/>
                <w:color w:val="0070C0"/>
                <w:sz w:val="24"/>
                <w:szCs w:val="24"/>
              </w:rPr>
              <w:t> »</w:t>
            </w:r>
            <w:r w:rsidR="00303BEE" w:rsidRPr="00303BE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1114CF" w:rsidRDefault="001114CF" w:rsidP="009D66F3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2B46EE" w:rsidRDefault="002B46EE" w:rsidP="002B46EE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Une discussion sur les </w:t>
            </w:r>
            <w:r w:rsidR="008575E8">
              <w:rPr>
                <w:rFonts w:ascii="Arial" w:hAnsi="Arial" w:cs="Arial"/>
                <w:i/>
                <w:sz w:val="24"/>
                <w:szCs w:val="24"/>
              </w:rPr>
              <w:t>différents ty</w:t>
            </w:r>
            <w:r w:rsidR="00B60DA1">
              <w:rPr>
                <w:rFonts w:ascii="Arial" w:hAnsi="Arial" w:cs="Arial"/>
                <w:i/>
                <w:sz w:val="24"/>
                <w:szCs w:val="24"/>
              </w:rPr>
              <w:t>p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es de réservoirs peut se faire mais ce n’est </w:t>
            </w:r>
            <w:r w:rsidR="008575E8">
              <w:rPr>
                <w:rFonts w:ascii="Arial" w:hAnsi="Arial" w:cs="Arial"/>
                <w:i/>
                <w:sz w:val="24"/>
                <w:szCs w:val="24"/>
              </w:rPr>
              <w:t xml:space="preserve">pas </w:t>
            </w:r>
            <w:r>
              <w:rPr>
                <w:rFonts w:ascii="Arial" w:hAnsi="Arial" w:cs="Arial"/>
                <w:i/>
                <w:sz w:val="24"/>
                <w:szCs w:val="24"/>
              </w:rPr>
              <w:t>le but de la séquence, il faut orienter les propos pour arriver à faire prendre conscience qu</w:t>
            </w:r>
            <w:r w:rsidR="00B60DA1">
              <w:rPr>
                <w:rFonts w:ascii="Arial" w:hAnsi="Arial" w:cs="Arial"/>
                <w:i/>
                <w:sz w:val="24"/>
                <w:szCs w:val="24"/>
              </w:rPr>
              <w:t>e les coupures d’eau sont rares. N</w:t>
            </w:r>
            <w:r>
              <w:rPr>
                <w:rFonts w:ascii="Arial" w:hAnsi="Arial" w:cs="Arial"/>
                <w:i/>
                <w:sz w:val="24"/>
                <w:szCs w:val="24"/>
              </w:rPr>
              <w:t>ous avons tous l’habitude d</w:t>
            </w:r>
            <w:r w:rsidR="00B60DA1">
              <w:rPr>
                <w:rFonts w:ascii="Arial" w:hAnsi="Arial" w:cs="Arial"/>
                <w:i/>
                <w:sz w:val="24"/>
                <w:szCs w:val="24"/>
              </w:rPr>
              <w:t>’utiliser l’</w:t>
            </w:r>
            <w:r>
              <w:rPr>
                <w:rFonts w:ascii="Arial" w:hAnsi="Arial" w:cs="Arial"/>
                <w:i/>
                <w:sz w:val="24"/>
                <w:szCs w:val="24"/>
              </w:rPr>
              <w:t>eau potable</w:t>
            </w:r>
            <w:r w:rsidR="00326BE5">
              <w:rPr>
                <w:rFonts w:ascii="Arial" w:hAnsi="Arial" w:cs="Arial"/>
                <w:i/>
                <w:sz w:val="24"/>
                <w:szCs w:val="24"/>
              </w:rPr>
              <w:t xml:space="preserve"> et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nous ne nous soucions pas de savoir </w:t>
            </w:r>
            <w:r w:rsidR="00B60DA1">
              <w:rPr>
                <w:rFonts w:ascii="Arial" w:hAnsi="Arial" w:cs="Arial"/>
                <w:i/>
                <w:sz w:val="24"/>
                <w:szCs w:val="24"/>
              </w:rPr>
              <w:t xml:space="preserve">ni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d’où </w:t>
            </w:r>
            <w:r w:rsidR="00B60DA1">
              <w:rPr>
                <w:rFonts w:ascii="Arial" w:hAnsi="Arial" w:cs="Arial"/>
                <w:i/>
                <w:sz w:val="24"/>
                <w:szCs w:val="24"/>
              </w:rPr>
              <w:t>elle vient ni</w:t>
            </w:r>
            <w:r w:rsidR="00897880">
              <w:rPr>
                <w:rFonts w:ascii="Arial" w:hAnsi="Arial" w:cs="Arial"/>
                <w:i/>
                <w:sz w:val="24"/>
                <w:szCs w:val="24"/>
              </w:rPr>
              <w:t xml:space="preserve"> comment ça se fait qu’il y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en ait toujours !</w:t>
            </w:r>
          </w:p>
          <w:p w:rsidR="00A459F7" w:rsidRPr="00303BEE" w:rsidRDefault="002B46EE" w:rsidP="002B46EE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 professeur indique que l</w:t>
            </w:r>
            <w:r w:rsidR="00D82BD4">
              <w:rPr>
                <w:rFonts w:ascii="Arial" w:hAnsi="Arial" w:cs="Arial"/>
                <w:i/>
                <w:sz w:val="24"/>
                <w:szCs w:val="24"/>
              </w:rPr>
              <w:t xml:space="preserve">’alimentation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en eau </w:t>
            </w:r>
            <w:r w:rsidR="00D82BD4">
              <w:rPr>
                <w:rFonts w:ascii="Arial" w:hAnsi="Arial" w:cs="Arial"/>
                <w:i/>
                <w:sz w:val="24"/>
                <w:szCs w:val="24"/>
              </w:rPr>
              <w:t xml:space="preserve">du réservoir </w:t>
            </w:r>
            <w:r w:rsidR="00456CDF">
              <w:rPr>
                <w:rFonts w:ascii="Arial" w:hAnsi="Arial" w:cs="Arial"/>
                <w:i/>
                <w:sz w:val="24"/>
                <w:szCs w:val="24"/>
              </w:rPr>
              <w:t xml:space="preserve">est </w:t>
            </w:r>
            <w:r>
              <w:rPr>
                <w:rFonts w:ascii="Arial" w:hAnsi="Arial" w:cs="Arial"/>
                <w:i/>
                <w:sz w:val="24"/>
                <w:szCs w:val="24"/>
              </w:rPr>
              <w:t>automatisée et c’est ce qui permet d</w:t>
            </w:r>
            <w:r w:rsidR="008575E8">
              <w:rPr>
                <w:rFonts w:ascii="Arial" w:hAnsi="Arial" w:cs="Arial"/>
                <w:i/>
                <w:sz w:val="24"/>
                <w:szCs w:val="24"/>
              </w:rPr>
              <w:t>’assurer cette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continuité</w:t>
            </w:r>
            <w:r w:rsidR="008575E8">
              <w:rPr>
                <w:rFonts w:ascii="Arial" w:hAnsi="Arial" w:cs="Arial"/>
                <w:i/>
                <w:sz w:val="24"/>
                <w:szCs w:val="24"/>
              </w:rPr>
              <w:t xml:space="preserve"> ou disponibilité permanente</w:t>
            </w:r>
            <w:r>
              <w:rPr>
                <w:rFonts w:ascii="Arial" w:hAnsi="Arial" w:cs="Arial"/>
                <w:i/>
                <w:sz w:val="24"/>
                <w:szCs w:val="24"/>
              </w:rPr>
              <w:t>. C’est là que nous voulons aller et le professeur questionne :</w:t>
            </w:r>
            <w:r w:rsidR="00456CD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D82BD4">
              <w:rPr>
                <w:rFonts w:ascii="Arial" w:hAnsi="Arial" w:cs="Arial"/>
                <w:i/>
                <w:sz w:val="24"/>
                <w:szCs w:val="24"/>
              </w:rPr>
              <w:t>m</w:t>
            </w:r>
            <w:r w:rsidR="00A459F7">
              <w:rPr>
                <w:rFonts w:ascii="Arial" w:hAnsi="Arial" w:cs="Arial"/>
                <w:i/>
                <w:sz w:val="24"/>
                <w:szCs w:val="24"/>
              </w:rPr>
              <w:t xml:space="preserve">ais </w:t>
            </w:r>
            <w:r w:rsidR="008575E8">
              <w:rPr>
                <w:rFonts w:ascii="Arial" w:hAnsi="Arial" w:cs="Arial"/>
                <w:i/>
                <w:sz w:val="24"/>
                <w:szCs w:val="24"/>
              </w:rPr>
              <w:t xml:space="preserve">savez-vous </w:t>
            </w:r>
            <w:r w:rsidR="00A459F7">
              <w:rPr>
                <w:rFonts w:ascii="Arial" w:hAnsi="Arial" w:cs="Arial"/>
                <w:i/>
                <w:sz w:val="24"/>
                <w:szCs w:val="24"/>
              </w:rPr>
              <w:t xml:space="preserve">comment </w:t>
            </w:r>
            <w:r w:rsidR="00456CDF">
              <w:rPr>
                <w:rFonts w:ascii="Arial" w:hAnsi="Arial" w:cs="Arial"/>
                <w:i/>
                <w:sz w:val="24"/>
                <w:szCs w:val="24"/>
              </w:rPr>
              <w:t>fonctionne ce système pour qu’il y ait t</w:t>
            </w:r>
            <w:r w:rsidR="00A459F7">
              <w:rPr>
                <w:rFonts w:ascii="Arial" w:hAnsi="Arial" w:cs="Arial"/>
                <w:i/>
                <w:sz w:val="24"/>
                <w:szCs w:val="24"/>
              </w:rPr>
              <w:t xml:space="preserve">oujours </w:t>
            </w:r>
            <w:r w:rsidR="00456CDF">
              <w:rPr>
                <w:rFonts w:ascii="Arial" w:hAnsi="Arial" w:cs="Arial"/>
                <w:i/>
                <w:sz w:val="24"/>
                <w:szCs w:val="24"/>
              </w:rPr>
              <w:t>assez d’eau </w:t>
            </w:r>
            <w:r w:rsidR="00D82BD4">
              <w:rPr>
                <w:rFonts w:ascii="Arial" w:hAnsi="Arial" w:cs="Arial"/>
                <w:i/>
                <w:sz w:val="24"/>
                <w:szCs w:val="24"/>
              </w:rPr>
              <w:t xml:space="preserve">dans le réservoir </w:t>
            </w:r>
            <w:r w:rsidR="00456CDF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</w:tr>
      <w:tr w:rsidR="005D6884" w:rsidRPr="00384E9E" w:rsidTr="00EF605E"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6884" w:rsidRPr="00384E9E" w:rsidRDefault="005D6884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 xml:space="preserve">Problématique </w:t>
            </w:r>
          </w:p>
          <w:p w:rsidR="00D55787" w:rsidRDefault="00D55787" w:rsidP="00482E10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L’approvisionnement en eau du réservoir est tota</w:t>
            </w:r>
            <w:r w:rsidR="00D82BD4">
              <w:rPr>
                <w:rFonts w:ascii="Arial" w:hAnsi="Arial" w:cs="Arial"/>
                <w:color w:val="0070C0"/>
                <w:sz w:val="24"/>
                <w:szCs w:val="24"/>
              </w:rPr>
              <w:t>lement automatique</w:t>
            </w:r>
            <w:r w:rsidR="00633D92">
              <w:rPr>
                <w:rFonts w:ascii="Arial" w:hAnsi="Arial" w:cs="Arial"/>
                <w:color w:val="0070C0"/>
                <w:sz w:val="24"/>
                <w:szCs w:val="24"/>
              </w:rPr>
              <w:t xml:space="preserve"> mais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D82BD4">
              <w:rPr>
                <w:rFonts w:ascii="Arial" w:hAnsi="Arial" w:cs="Arial"/>
                <w:color w:val="0070C0"/>
                <w:sz w:val="24"/>
                <w:szCs w:val="24"/>
              </w:rPr>
              <w:t>comment f</w:t>
            </w:r>
            <w:r w:rsidR="002B46EE">
              <w:rPr>
                <w:rFonts w:ascii="Arial" w:hAnsi="Arial" w:cs="Arial"/>
                <w:color w:val="0070C0"/>
                <w:sz w:val="24"/>
                <w:szCs w:val="24"/>
              </w:rPr>
              <w:t xml:space="preserve">onctionne ce système </w:t>
            </w:r>
            <w:r w:rsidR="00326BE5">
              <w:rPr>
                <w:rFonts w:ascii="Arial" w:hAnsi="Arial" w:cs="Arial"/>
                <w:color w:val="0070C0"/>
                <w:sz w:val="24"/>
                <w:szCs w:val="24"/>
              </w:rPr>
              <w:t xml:space="preserve">technique </w:t>
            </w:r>
            <w:r w:rsidR="00D82BD4">
              <w:rPr>
                <w:rFonts w:ascii="Arial" w:hAnsi="Arial" w:cs="Arial"/>
                <w:color w:val="0070C0"/>
                <w:sz w:val="24"/>
                <w:szCs w:val="24"/>
              </w:rPr>
              <w:t xml:space="preserve">et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quels </w:t>
            </w:r>
            <w:r w:rsidR="00D82BD4">
              <w:rPr>
                <w:rFonts w:ascii="Arial" w:hAnsi="Arial" w:cs="Arial"/>
                <w:color w:val="0070C0"/>
                <w:sz w:val="24"/>
                <w:szCs w:val="24"/>
              </w:rPr>
              <w:t xml:space="preserve">sont les composants utiles à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son fonctionnement ? </w:t>
            </w:r>
          </w:p>
          <w:p w:rsidR="0017210E" w:rsidRPr="00B60DA1" w:rsidRDefault="0017210E" w:rsidP="00482E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884" w:rsidRPr="00384E9E" w:rsidTr="00EF605E">
        <w:tc>
          <w:tcPr>
            <w:tcW w:w="10456" w:type="dxa"/>
            <w:gridSpan w:val="2"/>
            <w:tcBorders>
              <w:bottom w:val="nil"/>
            </w:tcBorders>
            <w:shd w:val="clear" w:color="auto" w:fill="auto"/>
          </w:tcPr>
          <w:p w:rsidR="005D6884" w:rsidRPr="00384E9E" w:rsidRDefault="008B1F59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>Ma proposition</w:t>
            </w:r>
            <w:r w:rsidR="005D6884"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 xml:space="preserve"> </w:t>
            </w:r>
          </w:p>
          <w:p w:rsidR="005D6884" w:rsidRDefault="003D2219" w:rsidP="00482E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E9E">
              <w:rPr>
                <w:rFonts w:ascii="Arial" w:hAnsi="Arial" w:cs="Arial"/>
                <w:sz w:val="24"/>
                <w:szCs w:val="24"/>
              </w:rPr>
              <w:t>L</w:t>
            </w:r>
            <w:r w:rsidR="00C963DC" w:rsidRPr="00384E9E">
              <w:rPr>
                <w:rFonts w:ascii="Arial" w:hAnsi="Arial" w:cs="Arial"/>
                <w:sz w:val="24"/>
                <w:szCs w:val="24"/>
              </w:rPr>
              <w:t>e</w:t>
            </w:r>
            <w:r w:rsidR="001114CF">
              <w:rPr>
                <w:rFonts w:ascii="Arial" w:hAnsi="Arial" w:cs="Arial"/>
                <w:sz w:val="24"/>
                <w:szCs w:val="24"/>
              </w:rPr>
              <w:t xml:space="preserve"> professeur précise</w:t>
            </w:r>
            <w:r w:rsidRPr="00384E9E">
              <w:rPr>
                <w:rFonts w:ascii="Arial" w:hAnsi="Arial" w:cs="Arial"/>
                <w:sz w:val="24"/>
                <w:szCs w:val="24"/>
              </w:rPr>
              <w:t xml:space="preserve"> que c</w:t>
            </w:r>
            <w:r w:rsidR="008B1F59" w:rsidRPr="00384E9E">
              <w:rPr>
                <w:rFonts w:ascii="Arial" w:hAnsi="Arial" w:cs="Arial"/>
                <w:sz w:val="24"/>
                <w:szCs w:val="24"/>
              </w:rPr>
              <w:t xml:space="preserve">haque élève doit </w:t>
            </w:r>
            <w:r w:rsidR="008B1F59" w:rsidRPr="00A80D35">
              <w:rPr>
                <w:rFonts w:ascii="Arial" w:hAnsi="Arial" w:cs="Arial"/>
                <w:color w:val="0070C0"/>
                <w:sz w:val="24"/>
                <w:szCs w:val="24"/>
              </w:rPr>
              <w:t xml:space="preserve">proposer </w:t>
            </w:r>
            <w:r w:rsidR="001114CF" w:rsidRPr="00A80D35">
              <w:rPr>
                <w:rFonts w:ascii="Arial" w:hAnsi="Arial" w:cs="Arial"/>
                <w:color w:val="0070C0"/>
                <w:sz w:val="24"/>
                <w:szCs w:val="24"/>
              </w:rPr>
              <w:t xml:space="preserve">un croquis légendé avec un texte décrivant le fonctionnement </w:t>
            </w:r>
            <w:r w:rsidR="00456CDF">
              <w:rPr>
                <w:rFonts w:ascii="Arial" w:hAnsi="Arial" w:cs="Arial"/>
                <w:color w:val="0070C0"/>
                <w:sz w:val="24"/>
                <w:szCs w:val="24"/>
              </w:rPr>
              <w:t xml:space="preserve">automatique </w:t>
            </w:r>
            <w:r w:rsidR="001114CF" w:rsidRPr="00A80D35">
              <w:rPr>
                <w:rFonts w:ascii="Arial" w:hAnsi="Arial" w:cs="Arial"/>
                <w:color w:val="0070C0"/>
                <w:sz w:val="24"/>
                <w:szCs w:val="24"/>
              </w:rPr>
              <w:t>du système</w:t>
            </w:r>
            <w:r w:rsidR="001114C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114CF" w:rsidRDefault="001114CF" w:rsidP="00482E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est possible de réaliser plusieurs croquis pour illustrer différentes situations en relation avec la hauteur de l’eau à l’intérieur du réservoir</w:t>
            </w:r>
            <w:r w:rsidR="00897880">
              <w:rPr>
                <w:rFonts w:ascii="Arial" w:hAnsi="Arial" w:cs="Arial"/>
                <w:sz w:val="24"/>
                <w:szCs w:val="24"/>
              </w:rPr>
              <w:t xml:space="preserve"> (niveau haut, niveau bas…</w:t>
            </w:r>
            <w:r w:rsidR="0036233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62337" w:rsidRPr="00384E9E" w:rsidRDefault="00362337" w:rsidP="00482E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professeur passera élève par élève pour photographier la page avec les croquis et les textes.</w:t>
            </w:r>
          </w:p>
        </w:tc>
      </w:tr>
      <w:tr w:rsidR="005D6884" w:rsidRPr="00384E9E" w:rsidTr="00EF605E">
        <w:tc>
          <w:tcPr>
            <w:tcW w:w="10456" w:type="dxa"/>
            <w:gridSpan w:val="2"/>
            <w:tcBorders>
              <w:top w:val="nil"/>
            </w:tcBorders>
            <w:shd w:val="clear" w:color="auto" w:fill="auto"/>
          </w:tcPr>
          <w:p w:rsidR="005D6884" w:rsidRPr="00384E9E" w:rsidRDefault="005D6884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>Les autres propositions</w:t>
            </w:r>
          </w:p>
          <w:p w:rsidR="00A37F9F" w:rsidRDefault="00A37F9F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E9E">
              <w:rPr>
                <w:rFonts w:ascii="Arial" w:hAnsi="Arial" w:cs="Arial"/>
                <w:sz w:val="24"/>
                <w:szCs w:val="24"/>
              </w:rPr>
              <w:t xml:space="preserve">Le professeur </w:t>
            </w:r>
            <w:r w:rsidR="00362337">
              <w:rPr>
                <w:rFonts w:ascii="Arial" w:hAnsi="Arial" w:cs="Arial"/>
                <w:sz w:val="24"/>
                <w:szCs w:val="24"/>
              </w:rPr>
              <w:t>fait un bilan des prop</w:t>
            </w:r>
            <w:r w:rsidR="00A80D35">
              <w:rPr>
                <w:rFonts w:ascii="Arial" w:hAnsi="Arial" w:cs="Arial"/>
                <w:sz w:val="24"/>
                <w:szCs w:val="24"/>
              </w:rPr>
              <w:t>ositions en projetant les photos</w:t>
            </w:r>
            <w:r w:rsidR="00362337">
              <w:rPr>
                <w:rFonts w:ascii="Arial" w:hAnsi="Arial" w:cs="Arial"/>
                <w:sz w:val="24"/>
                <w:szCs w:val="24"/>
              </w:rPr>
              <w:t>, chaque élève peut commenter sa proposition.</w:t>
            </w:r>
          </w:p>
          <w:p w:rsidR="00362337" w:rsidRPr="00384E9E" w:rsidRDefault="00362337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est utile de noter les éléments clés des propositions qui peuvent être : ordinateur, interface, capteur, capteur de niveau d’eau, visée laser, pompe, programme</w:t>
            </w:r>
            <w:r w:rsidR="00FE2557">
              <w:rPr>
                <w:rFonts w:ascii="Arial" w:hAnsi="Arial" w:cs="Arial"/>
                <w:sz w:val="24"/>
                <w:szCs w:val="24"/>
              </w:rPr>
              <w:t>, interrupteur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362337" w:rsidRDefault="00362337" w:rsidP="00384E9E">
            <w:pPr>
              <w:spacing w:after="0" w:line="240" w:lineRule="auto"/>
              <w:rPr>
                <w:rFonts w:ascii="Arial" w:hAnsi="Arial" w:cs="Arial"/>
                <w:color w:val="2E74B5"/>
                <w:sz w:val="24"/>
                <w:szCs w:val="24"/>
              </w:rPr>
            </w:pPr>
          </w:p>
          <w:p w:rsidR="005D6884" w:rsidRPr="00384E9E" w:rsidRDefault="003D2219" w:rsidP="00897880">
            <w:pPr>
              <w:spacing w:after="0" w:line="240" w:lineRule="auto"/>
              <w:rPr>
                <w:rFonts w:ascii="Arial" w:hAnsi="Arial" w:cs="Arial"/>
                <w:color w:val="2E74B5"/>
                <w:sz w:val="24"/>
                <w:szCs w:val="24"/>
              </w:rPr>
            </w:pPr>
            <w:r w:rsidRPr="00A80D35">
              <w:rPr>
                <w:rFonts w:ascii="Arial" w:hAnsi="Arial" w:cs="Arial"/>
                <w:sz w:val="24"/>
                <w:szCs w:val="24"/>
              </w:rPr>
              <w:t xml:space="preserve">Demander aux élèves de </w:t>
            </w:r>
            <w:r w:rsidR="00BB5AEF" w:rsidRPr="00A80D35">
              <w:rPr>
                <w:rFonts w:ascii="Arial" w:hAnsi="Arial" w:cs="Arial"/>
                <w:color w:val="0070C0"/>
                <w:sz w:val="24"/>
                <w:szCs w:val="24"/>
              </w:rPr>
              <w:t>noter</w:t>
            </w:r>
            <w:r w:rsidR="00B60DA1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BB5AEF" w:rsidRPr="00A80D35">
              <w:rPr>
                <w:rFonts w:ascii="Arial" w:hAnsi="Arial" w:cs="Arial"/>
                <w:color w:val="0070C0"/>
                <w:sz w:val="24"/>
                <w:szCs w:val="24"/>
              </w:rPr>
              <w:t xml:space="preserve"> uniquement les </w:t>
            </w:r>
            <w:r w:rsidR="00362337" w:rsidRPr="00A80D35">
              <w:rPr>
                <w:rFonts w:ascii="Arial" w:hAnsi="Arial" w:cs="Arial"/>
                <w:color w:val="0070C0"/>
                <w:sz w:val="24"/>
                <w:szCs w:val="24"/>
              </w:rPr>
              <w:t xml:space="preserve">éléments clés </w:t>
            </w:r>
            <w:r w:rsidR="0075186A" w:rsidRPr="00A80D35">
              <w:rPr>
                <w:rFonts w:ascii="Arial" w:hAnsi="Arial" w:cs="Arial"/>
                <w:color w:val="0070C0"/>
                <w:sz w:val="24"/>
                <w:szCs w:val="24"/>
              </w:rPr>
              <w:t xml:space="preserve">différents </w:t>
            </w:r>
            <w:r w:rsidR="00897880">
              <w:rPr>
                <w:rFonts w:ascii="Arial" w:hAnsi="Arial" w:cs="Arial"/>
                <w:sz w:val="24"/>
                <w:szCs w:val="24"/>
              </w:rPr>
              <w:t>de ceux qu’ils ont proposés.</w:t>
            </w:r>
          </w:p>
        </w:tc>
      </w:tr>
      <w:tr w:rsidR="005D6884" w:rsidRPr="00384E9E" w:rsidTr="00384E9E">
        <w:tc>
          <w:tcPr>
            <w:tcW w:w="10456" w:type="dxa"/>
            <w:gridSpan w:val="2"/>
            <w:shd w:val="clear" w:color="auto" w:fill="auto"/>
          </w:tcPr>
          <w:p w:rsidR="005D6884" w:rsidRPr="00384E9E" w:rsidRDefault="005D6884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>Bilan des propositions</w:t>
            </w:r>
          </w:p>
          <w:p w:rsidR="000C3842" w:rsidRDefault="00BB5AEF" w:rsidP="00B222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E9E">
              <w:rPr>
                <w:rFonts w:ascii="Arial" w:hAnsi="Arial" w:cs="Arial"/>
                <w:sz w:val="24"/>
                <w:szCs w:val="24"/>
              </w:rPr>
              <w:t xml:space="preserve">Le professeur sollicite les élèves pour </w:t>
            </w:r>
            <w:r w:rsidR="00362337">
              <w:rPr>
                <w:rFonts w:ascii="Arial" w:hAnsi="Arial" w:cs="Arial"/>
                <w:sz w:val="24"/>
                <w:szCs w:val="24"/>
              </w:rPr>
              <w:t xml:space="preserve">rédiger un bilan commun sur ce qu’ils pensent, </w:t>
            </w:r>
            <w:r w:rsidR="008927C7">
              <w:rPr>
                <w:rFonts w:ascii="Arial" w:hAnsi="Arial" w:cs="Arial"/>
                <w:sz w:val="24"/>
                <w:szCs w:val="24"/>
              </w:rPr>
              <w:t xml:space="preserve">il pourrait être </w:t>
            </w:r>
            <w:r w:rsidR="00362337">
              <w:rPr>
                <w:rFonts w:ascii="Arial" w:hAnsi="Arial" w:cs="Arial"/>
                <w:sz w:val="24"/>
                <w:szCs w:val="24"/>
              </w:rPr>
              <w:t xml:space="preserve">de la forme : </w:t>
            </w:r>
          </w:p>
          <w:p w:rsidR="00B2220D" w:rsidRDefault="00362337" w:rsidP="00B2220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>Nous pensons que le</w:t>
            </w:r>
            <w:r w:rsidR="00454B49">
              <w:rPr>
                <w:rFonts w:ascii="Arial" w:hAnsi="Arial" w:cs="Arial"/>
                <w:color w:val="0070C0"/>
                <w:sz w:val="24"/>
                <w:szCs w:val="24"/>
              </w:rPr>
              <w:t xml:space="preserve"> système qui gère le niveau d</w:t>
            </w: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 xml:space="preserve">’eau </w:t>
            </w:r>
            <w:r w:rsidR="00454B49">
              <w:rPr>
                <w:rFonts w:ascii="Arial" w:hAnsi="Arial" w:cs="Arial"/>
                <w:color w:val="0070C0"/>
                <w:sz w:val="24"/>
                <w:szCs w:val="24"/>
              </w:rPr>
              <w:t xml:space="preserve">du réservoir est constitué de capteurs pour le niveau d’eau et d’actionneur comme </w:t>
            </w: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>une pompe d’alimentation, d’un programme</w:t>
            </w:r>
            <w:r w:rsidR="00454B49">
              <w:rPr>
                <w:rFonts w:ascii="Arial" w:hAnsi="Arial" w:cs="Arial"/>
                <w:color w:val="0070C0"/>
                <w:sz w:val="24"/>
                <w:szCs w:val="24"/>
              </w:rPr>
              <w:t xml:space="preserve"> pour faire fonctionner l’ensemble</w:t>
            </w: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</w:p>
          <w:p w:rsidR="00454B49" w:rsidRPr="000C3842" w:rsidRDefault="00454B49" w:rsidP="00B2220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:rsidR="00454B49" w:rsidRDefault="00454B49" w:rsidP="00B2220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EF605E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lastRenderedPageBreak/>
              <w:t>Proposition de fonctionnement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 :</w:t>
            </w:r>
            <w:r w:rsidR="00EF605E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EF605E" w:rsidRPr="00EF605E">
              <w:rPr>
                <w:rFonts w:ascii="Arial" w:hAnsi="Arial" w:cs="Arial"/>
                <w:sz w:val="24"/>
                <w:szCs w:val="24"/>
              </w:rPr>
              <w:t>(</w:t>
            </w:r>
            <w:r w:rsidR="00897880">
              <w:rPr>
                <w:rFonts w:ascii="Arial" w:hAnsi="Arial" w:cs="Arial"/>
                <w:sz w:val="24"/>
                <w:szCs w:val="24"/>
              </w:rPr>
              <w:t>il n’est pas obligatoire</w:t>
            </w:r>
            <w:r w:rsidR="00B60D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7880">
              <w:rPr>
                <w:rFonts w:ascii="Arial" w:hAnsi="Arial" w:cs="Arial"/>
                <w:sz w:val="24"/>
                <w:szCs w:val="24"/>
              </w:rPr>
              <w:t xml:space="preserve">dans cette étape-là </w:t>
            </w:r>
            <w:r w:rsidR="00B60DA1">
              <w:rPr>
                <w:rFonts w:ascii="Arial" w:hAnsi="Arial" w:cs="Arial"/>
                <w:sz w:val="24"/>
                <w:szCs w:val="24"/>
              </w:rPr>
              <w:t>d’utiliser les expressions si…</w:t>
            </w:r>
            <w:r w:rsidR="00EF605E" w:rsidRPr="00EF605E">
              <w:rPr>
                <w:rFonts w:ascii="Arial" w:hAnsi="Arial" w:cs="Arial"/>
                <w:sz w:val="24"/>
                <w:szCs w:val="24"/>
              </w:rPr>
              <w:t>alors…</w:t>
            </w:r>
            <w:r w:rsidR="00EF605E">
              <w:rPr>
                <w:rFonts w:ascii="Arial" w:hAnsi="Arial" w:cs="Arial"/>
                <w:sz w:val="24"/>
                <w:szCs w:val="24"/>
              </w:rPr>
              <w:t>qui viendront après</w:t>
            </w:r>
            <w:r w:rsidR="00EF605E" w:rsidRPr="00EF605E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C3842" w:rsidRPr="00362337" w:rsidRDefault="000C3842" w:rsidP="00B2220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>Durant la journée nous utilis</w:t>
            </w:r>
            <w:r w:rsidR="00454B49">
              <w:rPr>
                <w:rFonts w:ascii="Arial" w:hAnsi="Arial" w:cs="Arial"/>
                <w:color w:val="0070C0"/>
                <w:sz w:val="24"/>
                <w:szCs w:val="24"/>
              </w:rPr>
              <w:t>ons de l’eau et le réservoir</w:t>
            </w:r>
            <w:r w:rsidR="00EF605E">
              <w:rPr>
                <w:rFonts w:ascii="Arial" w:hAnsi="Arial" w:cs="Arial"/>
                <w:color w:val="0070C0"/>
                <w:sz w:val="24"/>
                <w:szCs w:val="24"/>
              </w:rPr>
              <w:t xml:space="preserve"> se vide, quand</w:t>
            </w: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 xml:space="preserve"> le niveau d’eau a</w:t>
            </w:r>
            <w:r w:rsidR="00EF605E">
              <w:rPr>
                <w:rFonts w:ascii="Arial" w:hAnsi="Arial" w:cs="Arial"/>
                <w:color w:val="0070C0"/>
                <w:sz w:val="24"/>
                <w:szCs w:val="24"/>
              </w:rPr>
              <w:t>rrive en bas du réservoir il faut le remplir et quand</w:t>
            </w:r>
            <w:r w:rsidRPr="000C3842">
              <w:rPr>
                <w:rFonts w:ascii="Arial" w:hAnsi="Arial" w:cs="Arial"/>
                <w:color w:val="0070C0"/>
                <w:sz w:val="24"/>
                <w:szCs w:val="24"/>
              </w:rPr>
              <w:t xml:space="preserve"> le niveau de l’eau arrive en haut du réservoir, il faut arrêter de le remplir.</w:t>
            </w:r>
          </w:p>
          <w:p w:rsidR="003D1F3B" w:rsidRPr="00384E9E" w:rsidRDefault="003D1F3B" w:rsidP="00384E9E">
            <w:pPr>
              <w:pStyle w:val="Paragraphedeliste"/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5D6884" w:rsidRPr="00384E9E" w:rsidTr="00384E9E">
        <w:trPr>
          <w:trHeight w:val="1415"/>
        </w:trPr>
        <w:tc>
          <w:tcPr>
            <w:tcW w:w="10456" w:type="dxa"/>
            <w:gridSpan w:val="2"/>
            <w:shd w:val="clear" w:color="auto" w:fill="auto"/>
          </w:tcPr>
          <w:p w:rsidR="005D6884" w:rsidRPr="00384E9E" w:rsidRDefault="00923A14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lastRenderedPageBreak/>
              <w:t xml:space="preserve">Mes </w:t>
            </w:r>
            <w:r w:rsidR="005D6884"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 xml:space="preserve">investigations </w:t>
            </w:r>
          </w:p>
          <w:p w:rsidR="0034270F" w:rsidRDefault="00454B49" w:rsidP="00454B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2205">
              <w:rPr>
                <w:rFonts w:ascii="Arial" w:hAnsi="Arial" w:cs="Arial"/>
                <w:sz w:val="24"/>
                <w:szCs w:val="24"/>
              </w:rPr>
              <w:t>Le p</w:t>
            </w:r>
            <w:r>
              <w:rPr>
                <w:rFonts w:ascii="Arial" w:hAnsi="Arial" w:cs="Arial"/>
                <w:sz w:val="24"/>
                <w:szCs w:val="24"/>
              </w:rPr>
              <w:t xml:space="preserve">rofesseur apporte des informations, il projette les images d’un capteur de niveau d’eau et d’une pompe. Il explique le fonctionnement du capteur de niveau d’eau </w:t>
            </w:r>
          </w:p>
          <w:p w:rsidR="00454B49" w:rsidRDefault="0034270F" w:rsidP="00454B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(fichier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presentation_capteur_niveau_d_</w:t>
            </w:r>
            <w:r w:rsidRPr="00EF21DD">
              <w:rPr>
                <w:rFonts w:ascii="Arial" w:hAnsi="Arial" w:cs="Arial"/>
                <w:sz w:val="24"/>
                <w:szCs w:val="24"/>
              </w:rPr>
              <w:t>eau</w:t>
            </w:r>
            <w:proofErr w:type="spellEnd"/>
            <w:r w:rsidRPr="00EF21D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EF605E" w:rsidRPr="00EF605E" w:rsidRDefault="00EF605E" w:rsidP="00454B49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</w:pPr>
            <w:r w:rsidRPr="00EF605E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 xml:space="preserve">Les éléments utiles au fonctionnement </w:t>
            </w:r>
          </w:p>
          <w:p w:rsidR="00163A3F" w:rsidRDefault="00D61A83" w:rsidP="00454B49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EF21DD">
              <w:rPr>
                <w:rFonts w:ascii="Arial" w:hAnsi="Arial" w:cs="Arial"/>
                <w:color w:val="0070C0"/>
                <w:sz w:val="24"/>
                <w:szCs w:val="24"/>
              </w:rPr>
              <w:t xml:space="preserve">Faire réaliser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les croquis du capteur avec les deux niveaux d’eau et noter son fonctionnement.</w:t>
            </w:r>
            <w:r w:rsidR="00EF21DD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</w:p>
          <w:p w:rsidR="0034270F" w:rsidRPr="00163A3F" w:rsidRDefault="0034270F" w:rsidP="00454B49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Faire ajouter un croquis de la pompe avec sa légende</w:t>
            </w:r>
            <w:r w:rsidR="002877C9">
              <w:rPr>
                <w:rFonts w:ascii="Arial" w:hAnsi="Arial" w:cs="Arial"/>
                <w:color w:val="0070C0"/>
                <w:sz w:val="24"/>
                <w:szCs w:val="24"/>
              </w:rPr>
              <w:t xml:space="preserve"> et sa fonction</w:t>
            </w:r>
          </w:p>
          <w:p w:rsidR="00163A3F" w:rsidRDefault="00EF605E" w:rsidP="00454B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Oralement le professeur questionne pour faire le bilan des éléments utiles au fonctionnement : les capteurs de niveau d’eau (discussion possible pour savoir s’il y en a 1 seul ou deux) et la pompe.</w:t>
            </w:r>
          </w:p>
          <w:p w:rsidR="0034270F" w:rsidRDefault="00163A3F" w:rsidP="00B222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Puis</w:t>
            </w:r>
            <w:r w:rsidR="0034270F">
              <w:rPr>
                <w:rFonts w:ascii="Arial" w:hAnsi="Arial" w:cs="Arial"/>
                <w:sz w:val="24"/>
                <w:szCs w:val="24"/>
              </w:rPr>
              <w:t xml:space="preserve">, connaissant tous les éléments utiles, </w:t>
            </w:r>
            <w:r>
              <w:rPr>
                <w:rFonts w:ascii="Arial" w:hAnsi="Arial" w:cs="Arial"/>
                <w:sz w:val="24"/>
                <w:szCs w:val="24"/>
              </w:rPr>
              <w:t>demander à c</w:t>
            </w:r>
            <w:r w:rsidR="00AD07C4">
              <w:rPr>
                <w:rFonts w:ascii="Arial" w:hAnsi="Arial" w:cs="Arial"/>
                <w:sz w:val="24"/>
                <w:szCs w:val="24"/>
              </w:rPr>
              <w:t>haque élève</w:t>
            </w:r>
            <w:r w:rsidR="00A2598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de</w:t>
            </w:r>
            <w:r w:rsidR="00923A14" w:rsidRPr="00EF21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270F">
              <w:rPr>
                <w:rFonts w:ascii="Arial" w:hAnsi="Arial" w:cs="Arial"/>
                <w:sz w:val="24"/>
                <w:szCs w:val="24"/>
              </w:rPr>
              <w:t>rédiger</w:t>
            </w:r>
          </w:p>
          <w:p w:rsidR="00A25983" w:rsidRDefault="0034270F" w:rsidP="00B222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270F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L</w:t>
            </w:r>
            <w:r w:rsidR="00A25983" w:rsidRPr="0034270F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’</w:t>
            </w:r>
            <w:r w:rsidR="00AD07C4" w:rsidRPr="0034270F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 xml:space="preserve">algorithme </w:t>
            </w:r>
            <w:r w:rsidR="00D82BD4" w:rsidRPr="0034270F">
              <w:rPr>
                <w:rFonts w:ascii="Arial" w:hAnsi="Arial" w:cs="Arial"/>
                <w:color w:val="0070C0"/>
                <w:sz w:val="24"/>
                <w:szCs w:val="24"/>
                <w:u w:val="single"/>
              </w:rPr>
              <w:t>de fonctionnement</w:t>
            </w:r>
            <w:r w:rsidR="00D82BD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du remplissage du réservoir en util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>isant les mots suivants</w:t>
            </w:r>
          </w:p>
          <w:p w:rsidR="00AD07C4" w:rsidRPr="00923A14" w:rsidRDefault="00A25983" w:rsidP="00B2220D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proofErr w:type="gramStart"/>
            <w:r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Si 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>..</w:t>
            </w:r>
            <w:proofErr w:type="gramEnd"/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ALORS</w:t>
            </w:r>
            <w:r w:rsidR="00923A1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- 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>CAPTEUR HAUT</w:t>
            </w:r>
            <w:r w:rsidR="00923A1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- 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>CAPTEUR BAS</w:t>
            </w:r>
            <w:r w:rsidR="00923A1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- </w:t>
            </w:r>
            <w:r w:rsidR="00923A14">
              <w:rPr>
                <w:rFonts w:ascii="Arial" w:hAnsi="Arial" w:cs="Arial"/>
                <w:color w:val="0070C0"/>
                <w:sz w:val="24"/>
                <w:szCs w:val="24"/>
              </w:rPr>
              <w:t>ACTIVER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POMPE</w:t>
            </w:r>
            <w:r w:rsidR="00923A1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-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>ARRET</w:t>
            </w:r>
            <w:r w:rsidR="00923A14">
              <w:rPr>
                <w:rFonts w:ascii="Arial" w:hAnsi="Arial" w:cs="Arial"/>
                <w:color w:val="0070C0"/>
                <w:sz w:val="24"/>
                <w:szCs w:val="24"/>
              </w:rPr>
              <w:t>ER</w:t>
            </w:r>
            <w:r w:rsidR="00AD07C4" w:rsidRPr="00923A14">
              <w:rPr>
                <w:rFonts w:ascii="Arial" w:hAnsi="Arial" w:cs="Arial"/>
                <w:color w:val="0070C0"/>
                <w:sz w:val="24"/>
                <w:szCs w:val="24"/>
              </w:rPr>
              <w:t xml:space="preserve"> POMPE</w:t>
            </w:r>
          </w:p>
          <w:p w:rsidR="0034270F" w:rsidRDefault="0034270F" w:rsidP="000C3842">
            <w:pPr>
              <w:spacing w:after="0" w:line="240" w:lineRule="auto"/>
              <w:rPr>
                <w:rFonts w:ascii="Arial" w:hAnsi="Arial" w:cs="Arial"/>
              </w:rPr>
            </w:pPr>
          </w:p>
          <w:p w:rsidR="000C3842" w:rsidRDefault="0034270F" w:rsidP="000C3842">
            <w:pPr>
              <w:spacing w:after="0" w:line="240" w:lineRule="auto"/>
              <w:rPr>
                <w:rFonts w:ascii="Arial" w:hAnsi="Arial" w:cs="Arial"/>
              </w:rPr>
            </w:pPr>
            <w:r w:rsidRPr="00EF21DD">
              <w:rPr>
                <w:rFonts w:ascii="Arial" w:hAnsi="Arial" w:cs="Arial"/>
              </w:rPr>
              <w:t>Le professeur or</w:t>
            </w:r>
            <w:r>
              <w:rPr>
                <w:rFonts w:ascii="Arial" w:hAnsi="Arial" w:cs="Arial"/>
              </w:rPr>
              <w:t>ganise une restitution orale pour arriver à une proposition commune</w:t>
            </w:r>
          </w:p>
          <w:p w:rsidR="00EF21DD" w:rsidRPr="00EF21DD" w:rsidRDefault="0034270F" w:rsidP="000C3842">
            <w:pPr>
              <w:spacing w:after="0" w:line="240" w:lineRule="auto"/>
              <w:rPr>
                <w:rFonts w:ascii="Arial" w:hAnsi="Arial" w:cs="Arial"/>
                <w:color w:val="0070C0"/>
                <w:u w:val="single"/>
              </w:rPr>
            </w:pPr>
            <w:r>
              <w:rPr>
                <w:rFonts w:ascii="Arial" w:hAnsi="Arial" w:cs="Arial"/>
                <w:color w:val="0070C0"/>
                <w:u w:val="single"/>
              </w:rPr>
              <w:t>Notre proposition d’algorithme</w:t>
            </w:r>
            <w:r w:rsidR="00EF21DD" w:rsidRPr="00EF21DD">
              <w:rPr>
                <w:rFonts w:ascii="Arial" w:hAnsi="Arial" w:cs="Arial"/>
                <w:color w:val="0070C0"/>
                <w:u w:val="single"/>
              </w:rPr>
              <w:t xml:space="preserve"> </w:t>
            </w:r>
          </w:p>
          <w:p w:rsidR="000C3842" w:rsidRPr="00EF21DD" w:rsidRDefault="00923A14" w:rsidP="000C3842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EF21DD">
              <w:rPr>
                <w:rFonts w:ascii="Arial" w:hAnsi="Arial" w:cs="Arial"/>
                <w:color w:val="0070C0"/>
              </w:rPr>
              <w:t>Quand le réservoir se vide, SI le CAPTEUR BAS</w:t>
            </w:r>
            <w:r w:rsidR="000C3842" w:rsidRPr="00EF21DD">
              <w:rPr>
                <w:rFonts w:ascii="Arial" w:hAnsi="Arial" w:cs="Arial"/>
                <w:color w:val="0070C0"/>
              </w:rPr>
              <w:t xml:space="preserve"> n’est plus au contact de l’eau,</w:t>
            </w:r>
            <w:r w:rsidRPr="00EF21DD">
              <w:rPr>
                <w:rFonts w:ascii="Arial" w:hAnsi="Arial" w:cs="Arial"/>
                <w:color w:val="0070C0"/>
              </w:rPr>
              <w:t xml:space="preserve"> ALORS</w:t>
            </w:r>
            <w:r w:rsidR="000C3842" w:rsidRPr="00EF21DD">
              <w:rPr>
                <w:rFonts w:ascii="Arial" w:hAnsi="Arial" w:cs="Arial"/>
                <w:color w:val="0070C0"/>
              </w:rPr>
              <w:t xml:space="preserve"> il envoie un signal pour </w:t>
            </w:r>
            <w:r w:rsidRPr="00EF21DD">
              <w:rPr>
                <w:rFonts w:ascii="Arial" w:hAnsi="Arial" w:cs="Arial"/>
                <w:color w:val="0070C0"/>
              </w:rPr>
              <w:t>ACTIVER LA POMPE</w:t>
            </w:r>
            <w:r w:rsidR="000C3842" w:rsidRPr="00EF21DD">
              <w:rPr>
                <w:rFonts w:ascii="Arial" w:hAnsi="Arial" w:cs="Arial"/>
                <w:color w:val="0070C0"/>
              </w:rPr>
              <w:t xml:space="preserve"> et remplir le réservoir.</w:t>
            </w:r>
          </w:p>
          <w:p w:rsidR="000C3842" w:rsidRPr="00EF21DD" w:rsidRDefault="000C3842" w:rsidP="000C3842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EF21DD">
              <w:rPr>
                <w:rFonts w:ascii="Arial" w:hAnsi="Arial" w:cs="Arial"/>
                <w:color w:val="0070C0"/>
              </w:rPr>
              <w:t xml:space="preserve">Quand le remplissage se réalise, SI le </w:t>
            </w:r>
            <w:r w:rsidR="00923A14" w:rsidRPr="00EF21DD">
              <w:rPr>
                <w:rFonts w:ascii="Arial" w:hAnsi="Arial" w:cs="Arial"/>
                <w:color w:val="0070C0"/>
              </w:rPr>
              <w:t>CAPTEUR HAUT est en contact avec l’eau ALORS</w:t>
            </w:r>
            <w:r w:rsidRPr="00EF21DD">
              <w:rPr>
                <w:rFonts w:ascii="Arial" w:hAnsi="Arial" w:cs="Arial"/>
                <w:color w:val="0070C0"/>
              </w:rPr>
              <w:t xml:space="preserve"> il envoie un signal pour</w:t>
            </w:r>
            <w:r w:rsidR="00923A14" w:rsidRPr="00EF21DD">
              <w:rPr>
                <w:rFonts w:ascii="Arial" w:hAnsi="Arial" w:cs="Arial"/>
                <w:color w:val="0070C0"/>
              </w:rPr>
              <w:t xml:space="preserve"> ARRETER LA POMPE</w:t>
            </w:r>
            <w:r w:rsidRPr="00EF21DD">
              <w:rPr>
                <w:rFonts w:ascii="Arial" w:hAnsi="Arial" w:cs="Arial"/>
                <w:color w:val="0070C0"/>
              </w:rPr>
              <w:t>, le château d’eau est plein.</w:t>
            </w:r>
          </w:p>
          <w:p w:rsidR="003C31FE" w:rsidRPr="00EF21DD" w:rsidRDefault="003C31FE" w:rsidP="00384E9E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:rsidR="0087064B" w:rsidRPr="0034270F" w:rsidRDefault="00EF21DD" w:rsidP="00384E9E">
            <w:pPr>
              <w:spacing w:after="0" w:line="240" w:lineRule="auto"/>
              <w:rPr>
                <w:rFonts w:ascii="Arial" w:hAnsi="Arial" w:cs="Arial"/>
                <w:color w:val="0070C0"/>
                <w:u w:val="single"/>
              </w:rPr>
            </w:pPr>
            <w:r w:rsidRPr="0034270F">
              <w:rPr>
                <w:rFonts w:ascii="Arial" w:hAnsi="Arial" w:cs="Arial"/>
                <w:color w:val="0070C0"/>
                <w:u w:val="single"/>
              </w:rPr>
              <w:t>Mon logigramme du fonctionnement</w:t>
            </w:r>
          </w:p>
          <w:p w:rsidR="0034270F" w:rsidRDefault="00B60DA1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EF21DD">
              <w:rPr>
                <w:rFonts w:ascii="Arial" w:hAnsi="Arial" w:cs="Arial"/>
                <w:sz w:val="24"/>
                <w:szCs w:val="24"/>
              </w:rPr>
              <w:t xml:space="preserve">rojeter le document </w:t>
            </w:r>
            <w:r w:rsidR="0034270F">
              <w:rPr>
                <w:rFonts w:ascii="Arial" w:hAnsi="Arial" w:cs="Arial"/>
                <w:sz w:val="24"/>
                <w:szCs w:val="24"/>
              </w:rPr>
              <w:t xml:space="preserve">ressource </w:t>
            </w:r>
            <w:r w:rsidR="00EF21DD">
              <w:rPr>
                <w:rFonts w:ascii="Arial" w:hAnsi="Arial" w:cs="Arial"/>
                <w:sz w:val="24"/>
                <w:szCs w:val="24"/>
              </w:rPr>
              <w:t>sur le logigramme</w:t>
            </w:r>
            <w:r w:rsidR="00A36A3C">
              <w:rPr>
                <w:rFonts w:ascii="Arial" w:hAnsi="Arial" w:cs="Arial"/>
                <w:sz w:val="24"/>
                <w:szCs w:val="24"/>
              </w:rPr>
              <w:t xml:space="preserve"> (fiche logigramme.pdf)</w:t>
            </w:r>
            <w:r w:rsidR="0034270F">
              <w:rPr>
                <w:rFonts w:ascii="Arial" w:hAnsi="Arial" w:cs="Arial"/>
                <w:sz w:val="24"/>
                <w:szCs w:val="24"/>
              </w:rPr>
              <w:t xml:space="preserve">, revoir ensemble les exemples donnés </w:t>
            </w:r>
          </w:p>
          <w:p w:rsidR="00EF21DD" w:rsidRDefault="0034270F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Expliquer les 3 croquis utiles pour réaliser leur logigramme : début, action, test</w:t>
            </w:r>
          </w:p>
          <w:p w:rsidR="001C42E3" w:rsidRDefault="001C42E3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>
                      <wp:extent cx="1019175" cy="419100"/>
                      <wp:effectExtent l="0" t="0" r="28575" b="19050"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8691B7C" id="Ellipse 4" o:spid="_x0000_s1026" style="width:80.2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" filled="f" strokecolor="black [3213]" strokeweight="1.25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>
                      <wp:extent cx="923925" cy="390525"/>
                      <wp:effectExtent l="19050" t="19050" r="28575" b="47625"/>
                      <wp:docPr id="1" name="Losang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390525"/>
                              </a:xfrm>
                              <a:prstGeom prst="diamond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C42E3" w:rsidRPr="008F1735" w:rsidRDefault="001C42E3" w:rsidP="001C42E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1" o:spid="_x0000_s1026" type="#_x0000_t4" style="width:72.7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" filled="f" strokecolor="black [3213]" strokeweight="1.25pt">
                      <v:textbox>
                        <w:txbxContent>
                          <w:p w:rsidR="001C42E3" w:rsidRPr="008F1735" w:rsidRDefault="001C42E3" w:rsidP="001C42E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inline distT="0" distB="0" distL="0" distR="0">
                      <wp:extent cx="1152525" cy="381000"/>
                      <wp:effectExtent l="0" t="0" r="28575" b="19050"/>
                      <wp:docPr id="5" name="Parallélogramm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95700" y="6572250"/>
                                <a:ext cx="1152525" cy="38100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832524A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élogramme 5" o:spid="_x0000_s1026" type="#_x0000_t7" style="width:90.7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" adj="0" filled="f" strokecolor="black [3213]" strokeweight="1.25pt">
                      <w10:anchorlock/>
                    </v:shape>
                  </w:pict>
                </mc:Fallback>
              </mc:AlternateContent>
            </w:r>
          </w:p>
          <w:p w:rsidR="0034270F" w:rsidRDefault="0034270F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Chaque élève doit réaliser son logigramme (réalisable à la maison) préciser que le logigramme doit être en correspondance avec l’algorithme vu plus haut.</w:t>
            </w:r>
          </w:p>
          <w:p w:rsidR="0034270F" w:rsidRDefault="001C42E3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est possible de donner un coup de pouce en donnant l’exemple d’un programme simple avec uniquement la gestion du débordement ou du vidage complet (fichier</w:t>
            </w:r>
            <w:r w:rsidR="0001270D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3FF6">
              <w:rPr>
                <w:rFonts w:ascii="Arial" w:hAnsi="Arial" w:cs="Arial"/>
                <w:sz w:val="24"/>
                <w:szCs w:val="24"/>
              </w:rPr>
              <w:t xml:space="preserve">doc </w:t>
            </w:r>
            <w:proofErr w:type="spellStart"/>
            <w:r w:rsidR="004F3FF6">
              <w:rPr>
                <w:rFonts w:ascii="Arial" w:hAnsi="Arial" w:cs="Arial"/>
                <w:sz w:val="24"/>
                <w:szCs w:val="24"/>
              </w:rPr>
              <w:t>eleves</w:t>
            </w:r>
            <w:proofErr w:type="spellEnd"/>
            <w:r w:rsidR="004F3FF6">
              <w:rPr>
                <w:rFonts w:ascii="Arial" w:hAnsi="Arial" w:cs="Arial"/>
                <w:sz w:val="24"/>
                <w:szCs w:val="24"/>
              </w:rPr>
              <w:t xml:space="preserve"> 2prog_simples</w:t>
            </w:r>
            <w:r w:rsidR="002877C9">
              <w:rPr>
                <w:rFonts w:ascii="Arial" w:hAnsi="Arial" w:cs="Arial"/>
                <w:sz w:val="24"/>
                <w:szCs w:val="24"/>
              </w:rPr>
              <w:t> </w:t>
            </w:r>
            <w:proofErr w:type="gramStart"/>
            <w:r w:rsidR="002877C9">
              <w:rPr>
                <w:rFonts w:ascii="Arial" w:hAnsi="Arial" w:cs="Arial"/>
                <w:sz w:val="24"/>
                <w:szCs w:val="24"/>
              </w:rPr>
              <w:t>;</w:t>
            </w:r>
            <w:r w:rsidR="0001270D">
              <w:rPr>
                <w:rFonts w:ascii="Arial" w:hAnsi="Arial" w:cs="Arial"/>
                <w:sz w:val="24"/>
                <w:szCs w:val="24"/>
              </w:rPr>
              <w:t>t</w:t>
            </w:r>
            <w:proofErr w:type="gramEnd"/>
            <w:r w:rsidR="000127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1270D">
              <w:rPr>
                <w:rFonts w:ascii="Arial" w:hAnsi="Arial" w:cs="Arial"/>
                <w:sz w:val="24"/>
                <w:szCs w:val="24"/>
              </w:rPr>
              <w:t>prog_anti_vidage_debordement</w:t>
            </w:r>
            <w:proofErr w:type="spellEnd"/>
            <w:r w:rsidR="004F3FF6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4270F" w:rsidRPr="00384E9E" w:rsidRDefault="0034270F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884" w:rsidRPr="00384E9E" w:rsidTr="00384E9E">
        <w:tc>
          <w:tcPr>
            <w:tcW w:w="10456" w:type="dxa"/>
            <w:gridSpan w:val="2"/>
            <w:shd w:val="clear" w:color="auto" w:fill="auto"/>
          </w:tcPr>
          <w:p w:rsidR="005D6884" w:rsidRPr="00384E9E" w:rsidRDefault="005D6884" w:rsidP="00384E9E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</w:pPr>
            <w:r w:rsidRPr="00384E9E">
              <w:rPr>
                <w:rFonts w:ascii="Arial" w:hAnsi="Arial" w:cs="Arial"/>
                <w:i/>
                <w:color w:val="0070C0"/>
                <w:sz w:val="28"/>
                <w:szCs w:val="28"/>
                <w:u w:val="single"/>
              </w:rPr>
              <w:t xml:space="preserve">Ma conclusion </w:t>
            </w:r>
          </w:p>
          <w:p w:rsidR="008B1F59" w:rsidRPr="00384E9E" w:rsidRDefault="00C963DC" w:rsidP="00384E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E9E">
              <w:rPr>
                <w:rFonts w:ascii="Arial" w:hAnsi="Arial" w:cs="Arial"/>
                <w:sz w:val="24"/>
                <w:szCs w:val="24"/>
              </w:rPr>
              <w:t>Chaque élève réalise une conclusion sur cette réalisation en décrivant les difficultés rencontrées et les réussites.</w:t>
            </w:r>
          </w:p>
        </w:tc>
      </w:tr>
    </w:tbl>
    <w:p w:rsidR="00157F8E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2599F" w:rsidRPr="0072599F" w:rsidRDefault="0072599F" w:rsidP="0072599F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(*) </w:t>
      </w:r>
      <w:r w:rsidRPr="0072599F">
        <w:rPr>
          <w:rFonts w:ascii="Arial" w:hAnsi="Arial" w:cs="Arial"/>
          <w:color w:val="0070C0"/>
          <w:sz w:val="28"/>
          <w:szCs w:val="28"/>
        </w:rPr>
        <w:t>Toutes les écritures de couleur bleu</w:t>
      </w:r>
      <w:r w:rsidR="00EF21DD">
        <w:rPr>
          <w:rFonts w:ascii="Arial" w:hAnsi="Arial" w:cs="Arial"/>
          <w:color w:val="0070C0"/>
          <w:sz w:val="28"/>
          <w:szCs w:val="28"/>
        </w:rPr>
        <w:t>e</w:t>
      </w:r>
      <w:r w:rsidRPr="0072599F">
        <w:rPr>
          <w:rFonts w:ascii="Arial" w:hAnsi="Arial" w:cs="Arial"/>
          <w:color w:val="0070C0"/>
          <w:sz w:val="28"/>
          <w:szCs w:val="28"/>
        </w:rPr>
        <w:t xml:space="preserve"> corre</w:t>
      </w:r>
      <w:r>
        <w:rPr>
          <w:rFonts w:ascii="Arial" w:hAnsi="Arial" w:cs="Arial"/>
          <w:color w:val="0070C0"/>
          <w:sz w:val="28"/>
          <w:szCs w:val="28"/>
        </w:rPr>
        <w:t>spondent aux traces écrites rédig</w:t>
      </w:r>
      <w:r w:rsidRPr="0072599F">
        <w:rPr>
          <w:rFonts w:ascii="Arial" w:hAnsi="Arial" w:cs="Arial"/>
          <w:color w:val="0070C0"/>
          <w:sz w:val="28"/>
          <w:szCs w:val="28"/>
        </w:rPr>
        <w:t>ées par l’élève</w:t>
      </w:r>
    </w:p>
    <w:sectPr w:rsidR="0072599F" w:rsidRPr="0072599F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D5E9C"/>
    <w:multiLevelType w:val="hybridMultilevel"/>
    <w:tmpl w:val="272C1578"/>
    <w:lvl w:ilvl="0" w:tplc="B3E008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2067F"/>
    <w:multiLevelType w:val="hybridMultilevel"/>
    <w:tmpl w:val="32207F96"/>
    <w:lvl w:ilvl="0" w:tplc="E820A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623D8"/>
    <w:multiLevelType w:val="hybridMultilevel"/>
    <w:tmpl w:val="400C6776"/>
    <w:lvl w:ilvl="0" w:tplc="CB10C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3E"/>
    <w:rsid w:val="00011053"/>
    <w:rsid w:val="0001270D"/>
    <w:rsid w:val="00015E8B"/>
    <w:rsid w:val="00066D96"/>
    <w:rsid w:val="00091600"/>
    <w:rsid w:val="000C3842"/>
    <w:rsid w:val="001114C3"/>
    <w:rsid w:val="001114CF"/>
    <w:rsid w:val="00114534"/>
    <w:rsid w:val="00157F8E"/>
    <w:rsid w:val="00163A3F"/>
    <w:rsid w:val="0017210E"/>
    <w:rsid w:val="001C42E3"/>
    <w:rsid w:val="001F1247"/>
    <w:rsid w:val="00237EA3"/>
    <w:rsid w:val="002877C9"/>
    <w:rsid w:val="002B46EE"/>
    <w:rsid w:val="00303BEE"/>
    <w:rsid w:val="00326BE5"/>
    <w:rsid w:val="0034270F"/>
    <w:rsid w:val="00362337"/>
    <w:rsid w:val="0036476B"/>
    <w:rsid w:val="00384E9E"/>
    <w:rsid w:val="003C31FE"/>
    <w:rsid w:val="003D1F3B"/>
    <w:rsid w:val="003D2219"/>
    <w:rsid w:val="003F10CB"/>
    <w:rsid w:val="00412A14"/>
    <w:rsid w:val="00454B49"/>
    <w:rsid w:val="00456CDF"/>
    <w:rsid w:val="0046558A"/>
    <w:rsid w:val="0048213E"/>
    <w:rsid w:val="00482E10"/>
    <w:rsid w:val="00490421"/>
    <w:rsid w:val="004C7286"/>
    <w:rsid w:val="004F3FF6"/>
    <w:rsid w:val="005061C0"/>
    <w:rsid w:val="00582490"/>
    <w:rsid w:val="005D6884"/>
    <w:rsid w:val="00633D92"/>
    <w:rsid w:val="006618D5"/>
    <w:rsid w:val="006A3279"/>
    <w:rsid w:val="0072599F"/>
    <w:rsid w:val="00744F96"/>
    <w:rsid w:val="0075186A"/>
    <w:rsid w:val="00754C96"/>
    <w:rsid w:val="007D775F"/>
    <w:rsid w:val="008575E8"/>
    <w:rsid w:val="0087064B"/>
    <w:rsid w:val="008927C7"/>
    <w:rsid w:val="00897880"/>
    <w:rsid w:val="008B1F59"/>
    <w:rsid w:val="008F1086"/>
    <w:rsid w:val="0092233C"/>
    <w:rsid w:val="00923A14"/>
    <w:rsid w:val="00972570"/>
    <w:rsid w:val="009B2155"/>
    <w:rsid w:val="009D66F3"/>
    <w:rsid w:val="00A25983"/>
    <w:rsid w:val="00A36A3C"/>
    <w:rsid w:val="00A37F9F"/>
    <w:rsid w:val="00A459F7"/>
    <w:rsid w:val="00A80D35"/>
    <w:rsid w:val="00AD07C4"/>
    <w:rsid w:val="00AE33D9"/>
    <w:rsid w:val="00B20C93"/>
    <w:rsid w:val="00B2220D"/>
    <w:rsid w:val="00B60DA1"/>
    <w:rsid w:val="00BB5AEF"/>
    <w:rsid w:val="00C86A0D"/>
    <w:rsid w:val="00C963DC"/>
    <w:rsid w:val="00D55787"/>
    <w:rsid w:val="00D61A83"/>
    <w:rsid w:val="00D82BD4"/>
    <w:rsid w:val="00DA2205"/>
    <w:rsid w:val="00E27D04"/>
    <w:rsid w:val="00EF21DD"/>
    <w:rsid w:val="00EF605E"/>
    <w:rsid w:val="00F279BD"/>
    <w:rsid w:val="00FE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D0EFA-8B79-41C3-B8DD-362C00F0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D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B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19-20%20RNR\Confinement&amp;deconfinement\Continuit&#233;%20p&#233;dagogique%20en%20d&#233;confinement%20doc%20type%20deroul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Continuité pédagogique en déconfinement doc type deroulement.dot</Template>
  <TotalTime>355</TotalTime>
  <Pages>2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22</cp:revision>
  <cp:lastPrinted>2020-05-16T08:16:00Z</cp:lastPrinted>
  <dcterms:created xsi:type="dcterms:W3CDTF">2020-05-06T14:21:00Z</dcterms:created>
  <dcterms:modified xsi:type="dcterms:W3CDTF">2020-05-16T08:18:00Z</dcterms:modified>
</cp:coreProperties>
</file>