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508" w:rsidRDefault="00BE366A">
      <w:pPr>
        <w:spacing w:after="500"/>
        <w:jc w:val="center"/>
      </w:pPr>
      <w:r>
        <w:rPr>
          <w:rFonts w:ascii="Verdana" w:hAnsi="Verdana" w:cs="Verdana"/>
          <w:b/>
          <w:sz w:val="32"/>
          <w:szCs w:val="32"/>
          <w:u w:val="single"/>
        </w:rPr>
        <w:t>- Etude et préparation d'une maison connectée -</w:t>
      </w:r>
    </w:p>
    <w:p w:rsidR="00E24508" w:rsidRDefault="00BE366A">
      <w:pPr>
        <w:spacing w:after="300"/>
      </w:pPr>
      <w:r>
        <w:t>Bac Pro Métiers de l'Électricité et de ses Environnements Connectés Niveau : Terminale Bac Pro Créé le : 25/04/2020</w:t>
      </w:r>
    </w:p>
    <w:p w:rsidR="00E24508" w:rsidRDefault="00BE366A">
      <w:pPr>
        <w:spacing w:after="300"/>
      </w:pPr>
      <w:r>
        <w:rPr>
          <w:rStyle w:val="titresection"/>
        </w:rPr>
        <w:t xml:space="preserve">Description du contexte/Mise en situation professionnelle : </w:t>
      </w:r>
      <w:r>
        <w:t xml:space="preserve">Vous êtes salarié de l'entreprise « </w:t>
      </w:r>
      <w:proofErr w:type="spellStart"/>
      <w:r>
        <w:t>LaFelec</w:t>
      </w:r>
      <w:proofErr w:type="spellEnd"/>
      <w:r>
        <w:t xml:space="preserve"> » en charge du lot électricité-domotique de la maison connectée. Vous devez réaliser l'installation domotique du projet de monsieur et madame Martin. </w:t>
      </w:r>
    </w:p>
    <w:p w:rsidR="00E24508" w:rsidRDefault="00BE366A">
      <w:pPr>
        <w:spacing w:after="300"/>
      </w:pPr>
      <w:r>
        <w:rPr>
          <w:rStyle w:val="titresection"/>
        </w:rPr>
        <w:t xml:space="preserve">Problématique professionnelle : </w:t>
      </w:r>
      <w:r>
        <w:t>On vous demande en votre qual</w:t>
      </w:r>
      <w:r>
        <w:t xml:space="preserve">ité de technicien installateur de </w:t>
      </w:r>
      <w:proofErr w:type="spellStart"/>
      <w:r>
        <w:t>domotiser</w:t>
      </w:r>
      <w:proofErr w:type="spellEnd"/>
      <w:r>
        <w:t xml:space="preserve"> une installation électrique existante. Pour cela, vous allez découvrir le principe d'une installation domotique et la technologie </w:t>
      </w:r>
      <w:proofErr w:type="spellStart"/>
      <w:r>
        <w:t>legrand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N</w:t>
      </w:r>
      <w:r>
        <w:t>etatmo</w:t>
      </w:r>
      <w:proofErr w:type="spellEnd"/>
      <w:r>
        <w:t xml:space="preserve">. </w:t>
      </w:r>
    </w:p>
    <w:p w:rsidR="00E24508" w:rsidRDefault="00BE366A">
      <w:pPr>
        <w:spacing w:after="300"/>
      </w:pPr>
      <w:r>
        <w:rPr>
          <w:rStyle w:val="titresection"/>
        </w:rPr>
        <w:t xml:space="preserve">Ressources, matériels et/ou logiciels utilisés : </w:t>
      </w:r>
      <w:r>
        <w:t>- Le cahie</w:t>
      </w:r>
      <w:r>
        <w:t xml:space="preserve">r des charges - Le diaporama « la domotique » - Le guide du pro - vidéo de présentation - Tablette numérique  </w:t>
      </w:r>
    </w:p>
    <w:p w:rsidR="00E24508" w:rsidRDefault="00BE366A">
      <w:pPr>
        <w:spacing w:after="300"/>
      </w:pPr>
      <w:r>
        <w:rPr>
          <w:rStyle w:val="titresection"/>
        </w:rPr>
        <w:t xml:space="preserve">Liens associés à ce scénario : </w:t>
      </w:r>
      <w:r>
        <w:t xml:space="preserve"> </w:t>
      </w:r>
    </w:p>
    <w:p w:rsidR="00E24508" w:rsidRDefault="00BE366A">
      <w:pPr>
        <w:spacing w:after="300"/>
      </w:pPr>
      <w:r>
        <w:rPr>
          <w:rStyle w:val="titresection"/>
        </w:rPr>
        <w:t xml:space="preserve">Espace de formation : </w:t>
      </w:r>
      <w:r>
        <w:t xml:space="preserve">Atelier Terminal </w:t>
      </w:r>
    </w:p>
    <w:p w:rsidR="00E24508" w:rsidRDefault="00BE366A">
      <w:pPr>
        <w:spacing w:after="300"/>
      </w:pPr>
      <w:r>
        <w:rPr>
          <w:rStyle w:val="titresection"/>
        </w:rPr>
        <w:t xml:space="preserve">Fichiers associés : </w:t>
      </w:r>
    </w:p>
    <w:p w:rsidR="00E24508" w:rsidRDefault="00BE366A">
      <w:r>
        <w:rPr>
          <w:rStyle w:val="titresection"/>
        </w:rPr>
        <w:t>Liste des tâches métier :</w:t>
      </w:r>
    </w:p>
    <w:p w:rsidR="00E24508" w:rsidRDefault="00BE366A">
      <w:pPr>
        <w:numPr>
          <w:ilvl w:val="0"/>
          <w:numId w:val="3"/>
        </w:numPr>
      </w:pPr>
      <w:r>
        <w:t>T 1-1/TA 1-1 : prendre co</w:t>
      </w:r>
      <w:r>
        <w:t>nnaissance du dossier relatif aux opérations à réaliser, le constituer pour une opération simple / prendre connaissance du dossier relatif aux opérations à réaliser dans leur environnement</w:t>
      </w:r>
    </w:p>
    <w:p w:rsidR="00E24508" w:rsidRDefault="00BE366A">
      <w:pPr>
        <w:numPr>
          <w:ilvl w:val="0"/>
          <w:numId w:val="3"/>
        </w:numPr>
      </w:pPr>
      <w:r>
        <w:t>T 1-3/</w:t>
      </w:r>
      <w:bookmarkStart w:id="0" w:name="_GoBack"/>
      <w:bookmarkEnd w:id="0"/>
      <w:r>
        <w:t>TA 1-2 : vérifier et compléter si besoin la liste des matérie</w:t>
      </w:r>
      <w:r>
        <w:t>ls, équipements et outillages nécessaires aux opérations</w:t>
      </w:r>
    </w:p>
    <w:p w:rsidR="00E24508" w:rsidRDefault="00E24508">
      <w:pPr>
        <w:spacing w:after="300"/>
      </w:pPr>
    </w:p>
    <w:p w:rsidR="00E24508" w:rsidRDefault="00BE366A">
      <w:r>
        <w:rPr>
          <w:rStyle w:val="titresection"/>
        </w:rPr>
        <w:t>Liste des compétences :</w:t>
      </w:r>
    </w:p>
    <w:p w:rsidR="00E24508" w:rsidRDefault="00BE366A">
      <w:pPr>
        <w:numPr>
          <w:ilvl w:val="0"/>
          <w:numId w:val="8"/>
        </w:numPr>
      </w:pPr>
      <w:r>
        <w:rPr>
          <w:b/>
        </w:rPr>
        <w:t>C1-CO1 Analyser les conditions de l'opération et son contexte</w:t>
      </w:r>
    </w:p>
    <w:p w:rsidR="00E24508" w:rsidRDefault="00BE366A">
      <w:pPr>
        <w:numPr>
          <w:ilvl w:val="0"/>
          <w:numId w:val="3"/>
        </w:numPr>
      </w:pPr>
      <w:r>
        <w:t>Les informations nécessaires sont recueillies</w:t>
      </w:r>
    </w:p>
    <w:p w:rsidR="00E24508" w:rsidRDefault="00BE366A">
      <w:pPr>
        <w:numPr>
          <w:ilvl w:val="1"/>
          <w:numId w:val="3"/>
        </w:numPr>
      </w:pPr>
      <w:r>
        <w:rPr>
          <w:i/>
          <w:iCs/>
        </w:rPr>
        <w:t>?</w:t>
      </w:r>
      <w:r>
        <w:rPr>
          <w:i/>
          <w:iCs/>
        </w:rPr>
        <w:tab/>
        <w:t>Toutes les informations sont recueillies sur le diaporama « la d</w:t>
      </w:r>
      <w:r>
        <w:rPr>
          <w:i/>
          <w:iCs/>
        </w:rPr>
        <w:t>omotique »</w:t>
      </w:r>
    </w:p>
    <w:p w:rsidR="00E24508" w:rsidRDefault="00BE366A">
      <w:pPr>
        <w:numPr>
          <w:ilvl w:val="1"/>
          <w:numId w:val="3"/>
        </w:numPr>
      </w:pPr>
      <w:r>
        <w:rPr>
          <w:i/>
          <w:iCs/>
        </w:rPr>
        <w:t>?</w:t>
      </w:r>
      <w:r>
        <w:rPr>
          <w:i/>
          <w:iCs/>
        </w:rPr>
        <w:tab/>
        <w:t>Les informations sont recueillies dans le CCTP -2-3-</w:t>
      </w:r>
    </w:p>
    <w:p w:rsidR="00E24508" w:rsidRDefault="00BE366A">
      <w:pPr>
        <w:numPr>
          <w:ilvl w:val="1"/>
          <w:numId w:val="3"/>
        </w:numPr>
      </w:pPr>
      <w:r>
        <w:rPr>
          <w:i/>
          <w:iCs/>
        </w:rPr>
        <w:t>?</w:t>
      </w:r>
      <w:r>
        <w:rPr>
          <w:i/>
          <w:iCs/>
        </w:rPr>
        <w:tab/>
        <w:t>Les informations sont recueillies dans les ressources numériques -2-1 à -2-3-</w:t>
      </w:r>
    </w:p>
    <w:p w:rsidR="00E24508" w:rsidRDefault="00BE366A">
      <w:pPr>
        <w:numPr>
          <w:ilvl w:val="0"/>
          <w:numId w:val="3"/>
        </w:numPr>
      </w:pPr>
      <w:r>
        <w:t>Les contraintes techniques et d'exécution sont repérées</w:t>
      </w:r>
    </w:p>
    <w:p w:rsidR="00E24508" w:rsidRDefault="00BE366A">
      <w:pPr>
        <w:numPr>
          <w:ilvl w:val="1"/>
          <w:numId w:val="3"/>
        </w:numPr>
      </w:pPr>
      <w:r>
        <w:rPr>
          <w:i/>
          <w:iCs/>
        </w:rPr>
        <w:t>?</w:t>
      </w:r>
      <w:r>
        <w:rPr>
          <w:i/>
          <w:iCs/>
        </w:rPr>
        <w:tab/>
        <w:t>Les schémas de câblage sont corrects -3-</w:t>
      </w:r>
    </w:p>
    <w:p w:rsidR="00E24508" w:rsidRDefault="00BE366A">
      <w:pPr>
        <w:numPr>
          <w:ilvl w:val="0"/>
          <w:numId w:val="8"/>
        </w:numPr>
      </w:pPr>
      <w:r>
        <w:rPr>
          <w:b/>
        </w:rPr>
        <w:t>C2-CO2 Orga</w:t>
      </w:r>
      <w:r>
        <w:rPr>
          <w:b/>
        </w:rPr>
        <w:t>niser l'opération dans son contexte</w:t>
      </w:r>
    </w:p>
    <w:p w:rsidR="00E24508" w:rsidRDefault="00BE366A">
      <w:pPr>
        <w:numPr>
          <w:ilvl w:val="0"/>
          <w:numId w:val="3"/>
        </w:numPr>
      </w:pPr>
      <w:r>
        <w:t>Après inventaire, les matériels, équipements et outillages manquants sont listés</w:t>
      </w:r>
    </w:p>
    <w:p w:rsidR="00E24508" w:rsidRDefault="00BE366A">
      <w:pPr>
        <w:numPr>
          <w:ilvl w:val="1"/>
          <w:numId w:val="3"/>
        </w:numPr>
      </w:pPr>
      <w:r>
        <w:rPr>
          <w:i/>
          <w:iCs/>
        </w:rPr>
        <w:t>?</w:t>
      </w:r>
      <w:r>
        <w:rPr>
          <w:i/>
          <w:iCs/>
        </w:rPr>
        <w:tab/>
        <w:t>Les références sont correctement déterminées -2-3-</w:t>
      </w:r>
    </w:p>
    <w:p w:rsidR="00E24508" w:rsidRDefault="00BE366A">
      <w:pPr>
        <w:numPr>
          <w:ilvl w:val="0"/>
          <w:numId w:val="8"/>
        </w:numPr>
      </w:pPr>
      <w:r>
        <w:rPr>
          <w:b/>
        </w:rPr>
        <w:lastRenderedPageBreak/>
        <w:t>C3 Définir une installation à l'aide de solutions préétablies</w:t>
      </w:r>
    </w:p>
    <w:p w:rsidR="00E24508" w:rsidRDefault="00BE366A">
      <w:pPr>
        <w:numPr>
          <w:ilvl w:val="0"/>
          <w:numId w:val="3"/>
        </w:numPr>
      </w:pPr>
      <w:r>
        <w:t>La solution technique pr</w:t>
      </w:r>
      <w:r>
        <w:t>oposée répond au besoin du client et elle est pertinente</w:t>
      </w:r>
    </w:p>
    <w:p w:rsidR="00E24508" w:rsidRDefault="00BE366A">
      <w:pPr>
        <w:numPr>
          <w:ilvl w:val="1"/>
          <w:numId w:val="3"/>
        </w:numPr>
      </w:pPr>
      <w:r>
        <w:rPr>
          <w:i/>
          <w:iCs/>
        </w:rPr>
        <w:t>?</w:t>
      </w:r>
      <w:r>
        <w:rPr>
          <w:i/>
          <w:iCs/>
        </w:rPr>
        <w:tab/>
        <w:t xml:space="preserve">Les quantités et les références des appareils choisis sont cohérentes au regard des besoins. </w:t>
      </w:r>
    </w:p>
    <w:p w:rsidR="00E24508" w:rsidRDefault="00BE366A">
      <w:pPr>
        <w:numPr>
          <w:ilvl w:val="0"/>
          <w:numId w:val="8"/>
        </w:numPr>
      </w:pPr>
      <w:r>
        <w:rPr>
          <w:b/>
        </w:rPr>
        <w:t>C10-CO7 Exploiter les outils numériques dans le contexte professionnel</w:t>
      </w:r>
    </w:p>
    <w:p w:rsidR="00E24508" w:rsidRDefault="00BE366A">
      <w:pPr>
        <w:numPr>
          <w:ilvl w:val="0"/>
          <w:numId w:val="3"/>
        </w:numPr>
      </w:pPr>
      <w:r>
        <w:t>Les moyens et outils de communication numériques sont exploités avec pertinence</w:t>
      </w:r>
    </w:p>
    <w:p w:rsidR="00E24508" w:rsidRDefault="00BE366A">
      <w:pPr>
        <w:numPr>
          <w:ilvl w:val="1"/>
          <w:numId w:val="3"/>
        </w:numPr>
      </w:pPr>
      <w:r>
        <w:rPr>
          <w:i/>
          <w:iCs/>
        </w:rPr>
        <w:t>?</w:t>
      </w:r>
      <w:r>
        <w:rPr>
          <w:i/>
          <w:iCs/>
        </w:rPr>
        <w:tab/>
        <w:t>L'utilisation de la tablette numérique est conforme aux attentes</w:t>
      </w:r>
    </w:p>
    <w:sectPr w:rsidR="00E24508"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4508"/>
    <w:rsid w:val="00BE366A"/>
    <w:rsid w:val="00E2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7833EA"/>
  <w15:docId w15:val="{A7015880-8B0A-449F-A71A-6B3C5B198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section">
    <w:name w:val="titresection"/>
    <w:rPr>
      <w:b/>
      <w:sz w:val="28"/>
      <w:szCs w:val="28"/>
    </w:rPr>
  </w:style>
  <w:style w:type="character" w:customStyle="1" w:styleId="infos">
    <w:name w:val="infos"/>
    <w:rPr>
      <w:sz w:val="24"/>
      <w:szCs w:val="24"/>
    </w:rPr>
  </w:style>
  <w:style w:type="paragraph" w:customStyle="1" w:styleId="pStyle">
    <w:name w:val="pStyle"/>
    <w:pPr>
      <w:spacing w:after="100" w:line="259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2020</Characters>
  <Application>Microsoft Office Word</Application>
  <DocSecurity>0</DocSecurity>
  <Lines>16</Lines>
  <Paragraphs>4</Paragraphs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vzaccardo</cp:lastModifiedBy>
  <cp:revision>2</cp:revision>
  <dcterms:created xsi:type="dcterms:W3CDTF">2020-04-29T08:58:00Z</dcterms:created>
  <dcterms:modified xsi:type="dcterms:W3CDTF">2020-05-15T06:01:00Z</dcterms:modified>
  <cp:category/>
</cp:coreProperties>
</file>