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500"/>
      </w:pPr>
      <w:r>
        <w:rPr>
          <w:rFonts w:ascii="Verdana" w:hAnsi="Verdana" w:cs="Verdana"/>
          <w:sz w:val="32"/>
          <w:szCs w:val="32"/>
          <w:b/>
          <w:u w:val="single"/>
        </w:rPr>
        <w:t xml:space="preserve">- Mise en service d'une maison connectée  -</w:t>
      </w:r>
    </w:p>
    <w:p>
      <w:pPr>
        <w:spacing w:after="300"/>
      </w:pPr>
      <w:r>
        <w:t xml:space="preserve">Bac Pro Métiers de l'Électricité et de ses Environnements Connectés
</w:t>
      </w:r>
      <w:r>
        <w:t xml:space="preserve">Niveau : Terminale Bac Pro
</w:t>
      </w:r>
      <w:r>
        <w:t xml:space="preserve">Créé le : 29/04/2020</w:t>
      </w:r>
    </w:p>
    <w:p>
      <w:pPr>
        <w:spacing w:after="300"/>
      </w:pPr>
      <w:r>
        <w:rPr>
          <w:rStyle w:val="titresection"/>
        </w:rPr>
        <w:t xml:space="preserve">Description du contexte/Mise en situation professionnelle :
</w:t>
      </w:r>
      <w:r>
        <w:t xml:space="preserve">Vous êtes salarié de l'entreprise « LaFelec » en charge du lot électricité-domotique de la maison connectée. Vous devez réaliser l'installation domotique du projet de monsieur et madame Martin. 
Pour cela prenez connaissance du cahier des charges de l'installation.
</w:t>
      </w:r>
    </w:p>
    <w:p>
      <w:pPr>
        <w:spacing w:after="300"/>
      </w:pPr>
      <w:r>
        <w:rPr>
          <w:rStyle w:val="titresection"/>
        </w:rPr>
        <w:t xml:space="preserve">Problématique professionnelle :
</w:t>
      </w:r>
      <w:r>
        <w:t xml:space="preserve">On vous demande en votre qualité de technicien installateur de procéder à la mise en service de l'installation connectée du pavillon. Vous faites suite à une première équipe qui a déjà procédé à la pose de l'appareillage filaire.
</w:t>
      </w:r>
    </w:p>
    <w:p>
      <w:pPr>
        <w:spacing w:after="300"/>
      </w:pPr>
      <w:r>
        <w:rPr>
          <w:rStyle w:val="titresection"/>
        </w:rPr>
        <w:t xml:space="preserve">Ressources, matériels et/ou logiciels utilisés :
</w:t>
      </w:r>
      <w:r>
        <w:t xml:space="preserve">- Le cahier des charges
- Le guide du pro
- Vidéo 
- Tablette numérique
</w:t>
      </w:r>
    </w:p>
    <w:p>
      <w:pPr>
        <w:spacing w:after="300"/>
      </w:pPr>
      <w:r>
        <w:rPr>
          <w:rStyle w:val="titresection"/>
        </w:rPr>
        <w:t xml:space="preserve">Liens associés à ce scénario :
</w:t>
      </w:r>
      <w:r>
        <w:t xml:space="preserve">
</w:t>
      </w:r>
    </w:p>
    <w:p>
      <w:pPr>
        <w:spacing w:after="300"/>
      </w:pPr>
      <w:r>
        <w:rPr>
          <w:rStyle w:val="titresection"/>
        </w:rPr>
        <w:t xml:space="preserve">Espace de formation :
</w:t>
      </w:r>
      <w:r>
        <w:t xml:space="preserve">Atelier terminal
</w:t>
      </w:r>
    </w:p>
    <w:p>
      <w:pPr>
        <w:spacing w:after="300"/>
      </w:pPr>
      <w:r>
        <w:rPr>
          <w:rStyle w:val="titresection"/>
        </w:rPr>
        <w:t xml:space="preserve">Fichiers associés :
</w:t>
      </w:r>
    </w:p>
    <w:p>
      <w:r>
        <w:rPr>
          <w:rStyle w:val="titresection"/>
        </w:rPr>
        <w:t xml:space="preserve">Liste des tâches métier :</w:t>
      </w:r>
    </w:p>
    <w:p>
      <w:pPr>
        <w:numPr>
          <w:ilvl w:val="0"/>
          <w:numId w:val="3"/>
        </w:numPr>
      </w:pPr>
      <w:r>
        <w:t xml:space="preserve">T 3-1/TA 3-1 : réaliser les vérifications, les réglages, les paramétrages, les essais nécessaires à la mise en service de l'installation / réaliser les vérifications, les réglages, les essais nécessaires à la mise en service de l'installation</w:t>
      </w:r>
    </w:p>
    <w:p>
      <w:pPr>
        <w:numPr>
          <w:ilvl w:val="0"/>
          <w:numId w:val="3"/>
        </w:numPr>
      </w:pPr>
      <w:r>
        <w:t xml:space="preserve">T 3-2/TA 3-2 : participer à la réception technique et aux levées de réserves de l'installation / participer aux opérations nécessaires aux levées de réserves de l'installation</w:t>
      </w:r>
    </w:p>
    <w:p>
      <w:pPr>
        <w:spacing w:after="300"/>
      </w:pPr>
    </w:p>
    <w:p>
      <w:r>
        <w:rPr>
          <w:rStyle w:val="titresection"/>
        </w:rPr>
        <w:t xml:space="preserve">Liste des compétences :</w:t>
      </w:r>
    </w:p>
    <w:p>
      <w:pPr>
        <w:numPr>
          <w:ilvl w:val="0"/>
          <w:numId w:val="8"/>
        </w:numPr>
      </w:pPr>
      <w:r>
        <w:rPr>
          <w:b/>
        </w:rPr>
        <w:t xml:space="preserve">C2-CO2 Organiser l'opération dans son contexte</w:t>
      </w:r>
    </w:p>
    <w:p>
      <w:pPr>
        <w:numPr>
          <w:ilvl w:val="0"/>
          <w:numId w:val="3"/>
        </w:numPr>
      </w:pPr>
      <w:r>
        <w:t xml:space="preserve">Les tâches sont réparties en fonction des habilitations et des certifications des électriciens affectés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les niveaux d'habilitation sont correctement sélectionnés -1.2-</w:t>
      </w:r>
    </w:p>
    <w:p>
      <w:pPr>
        <w:numPr>
          <w:ilvl w:val="0"/>
          <w:numId w:val="8"/>
        </w:numPr>
      </w:pPr>
      <w:r>
        <w:rPr>
          <w:b/>
        </w:rPr>
        <w:t xml:space="preserve">C5-CO4 Contrôler les grandeurs caractéristiques de l'installation</w:t>
      </w:r>
    </w:p>
    <w:p>
      <w:pPr>
        <w:numPr>
          <w:ilvl w:val="0"/>
          <w:numId w:val="3"/>
        </w:numPr>
      </w:pPr>
      <w:r>
        <w:t xml:space="preserve">Les contrôles (visuels, caractéristiques ...) sont réalisés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l'inspection visuelle est correct et correspond au cahier des charges -1.1-</w:t>
      </w:r>
    </w:p>
    <w:p>
      <w:pPr>
        <w:numPr>
          <w:ilvl w:val="0"/>
          <w:numId w:val="3"/>
        </w:numPr>
      </w:pPr>
      <w:r>
        <w:t xml:space="preserve">Les mesures (électriques, dimensionnelles, ...) sont réalisées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les mesures hors tension sont corrects -2.1-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les mesures sous tension sont corrects -2.2-</w:t>
      </w:r>
    </w:p>
    <w:p>
      <w:pPr>
        <w:numPr>
          <w:ilvl w:val="0"/>
          <w:numId w:val="8"/>
        </w:numPr>
      </w:pPr>
      <w:r>
        <w:rPr>
          <w:b/>
        </w:rPr>
        <w:t xml:space="preserve">C6 Régler, paramétrer les matériels de l'installation</w:t>
      </w:r>
    </w:p>
    <w:p>
      <w:pPr>
        <w:numPr>
          <w:ilvl w:val="0"/>
          <w:numId w:val="3"/>
        </w:numPr>
      </w:pPr>
      <w:r>
        <w:t xml:space="preserve">Les paramétrages guidés sont réalisés conformément aux prescriptions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la configuration du réseau est correctement réalisée -4.1-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Le processus d'association des commandes sans fil est compris -4.2-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l'application Home + Control est configurée - 5.1 - 5.2- 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l'association des commandes sans fils est correctement réalisée -4.3-</w:t>
      </w:r>
    </w:p>
    <w:p>
      <w:pPr>
        <w:numPr>
          <w:ilvl w:val="0"/>
          <w:numId w:val="8"/>
        </w:numPr>
      </w:pPr>
      <w:r>
        <w:rPr>
          <w:b/>
        </w:rPr>
        <w:t xml:space="preserve">C7-CO5 Valider le fonctionnement de l'installation</w:t>
      </w:r>
    </w:p>
    <w:p>
      <w:pPr>
        <w:numPr>
          <w:ilvl w:val="0"/>
          <w:numId w:val="3"/>
        </w:numPr>
      </w:pPr>
      <w:r>
        <w:t xml:space="preserve">L'installation est mise en fonctionnement conformément aux prescriptions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La mise sous tension progressive est respectée -2.2-</w:t>
      </w:r>
    </w:p>
    <w:p>
      <w:pPr>
        <w:numPr>
          <w:ilvl w:val="0"/>
          <w:numId w:val="3"/>
        </w:numPr>
      </w:pPr>
      <w:r>
        <w:t xml:space="preserve">Le fonctionnement est conforme aux spécifications du cahier des charges (y compris celles liées à l'efficacité énergétique)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Le fonctionnement de l'installation existante est conforme aux prescriptions. -3-</w:t>
      </w:r>
    </w:p>
    <w:p>
      <w:pPr>
        <w:numPr>
          <w:ilvl w:val="0"/>
          <w:numId w:val="8"/>
        </w:numPr>
      </w:pPr>
      <w:r>
        <w:rPr>
          <w:b/>
        </w:rPr>
        <w:t xml:space="preserve">C8 Diagnostiquer un dysfonctionnement</w:t>
      </w:r>
    </w:p>
    <w:p>
      <w:pPr>
        <w:numPr>
          <w:ilvl w:val="0"/>
          <w:numId w:val="3"/>
        </w:numPr>
      </w:pPr>
      <w:r>
        <w:t xml:space="preserve">Les informations relatives au dysfonctionnement sont analysées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La PC dont la PE n'est pas raccordée est correctement identifiée</w:t>
      </w:r>
    </w:p>
    <w:p>
      <w:pPr>
        <w:numPr>
          <w:ilvl w:val="0"/>
          <w:numId w:val="8"/>
        </w:numPr>
      </w:pPr>
      <w:r>
        <w:rPr>
          <w:b/>
        </w:rPr>
        <w:t xml:space="preserve">C11 Compléter les documents liés aux opérations</w:t>
      </w:r>
    </w:p>
    <w:p>
      <w:pPr>
        <w:numPr>
          <w:ilvl w:val="0"/>
          <w:numId w:val="3"/>
        </w:numPr>
      </w:pPr>
      <w:r>
        <w:t xml:space="preserve">Les documents à compléter sont identifiés</w:t>
      </w:r>
    </w:p>
    <w:p>
      <w:pPr>
        <w:numPr>
          <w:ilvl w:val="1"/>
          <w:numId w:val="3"/>
        </w:numPr>
      </w:pPr>
      <w:r>
        <w:rPr>
          <w:i/>
          <w:iCs/>
        </w:rPr>
        <w:t xml:space="preserve">La fiche "ordre de travail" est correctement complétée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titresection"/>
    <w:rPr>
      <w:sz w:val="28"/>
      <w:szCs w:val="28"/>
      <w:b/>
    </w:rPr>
  </w:style>
  <w:style w:type="character">
    <w:name w:val="infos"/>
    <w:rPr>
      <w:sz w:val="24"/>
      <w:szCs w:val="24"/>
    </w:rPr>
  </w:style>
  <w:style w:type="paragraph" w:customStyle="1" w:styleId="pStyle">
    <w:name w:val="pStyle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2020-05-13T17:31:10+02:00</dcterms:created>
  <dcterms:modified xsi:type="dcterms:W3CDTF">2020-05-13T17:31:10+02:00</dcterms:modified>
  <dc:title/>
  <dc:description/>
  <dc:subject/>
  <cp:keywords/>
  <cp:category/>
</cp:coreProperties>
</file>