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B8" w:rsidRPr="00A0461E" w:rsidRDefault="00A0461E" w:rsidP="00A04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A0461E">
        <w:rPr>
          <w:rFonts w:ascii="Arial" w:hAnsi="Arial" w:cs="Arial"/>
          <w:b/>
          <w:color w:val="FF0000"/>
          <w:sz w:val="20"/>
          <w:szCs w:val="20"/>
        </w:rPr>
        <w:t>VOCABULAIRE TECHNIQUE</w:t>
      </w:r>
    </w:p>
    <w:p w:rsidR="00A0461E" w:rsidRDefault="00A0461E" w:rsidP="00C06D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3575" w:type="dxa"/>
        <w:tblCellMar>
          <w:left w:w="0" w:type="dxa"/>
          <w:right w:w="0" w:type="dxa"/>
        </w:tblCellMar>
        <w:tblLook w:val="04A0"/>
      </w:tblPr>
      <w:tblGrid>
        <w:gridCol w:w="4240"/>
        <w:gridCol w:w="2980"/>
        <w:gridCol w:w="3375"/>
        <w:gridCol w:w="2980"/>
      </w:tblGrid>
      <w:tr w:rsidR="00C06D82" w:rsidRPr="00C06D82" w:rsidTr="00A0461E">
        <w:trPr>
          <w:trHeight w:val="538"/>
        </w:trPr>
        <w:tc>
          <w:tcPr>
            <w:tcW w:w="72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Alésage :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Arbre :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D82" w:rsidRPr="00C06D82" w:rsidTr="00A0461E">
        <w:trPr>
          <w:trHeight w:val="479"/>
        </w:trPr>
        <w:tc>
          <w:tcPr>
            <w:tcW w:w="4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D82" w:rsidRPr="00C06D82" w:rsidRDefault="00B868D6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536065" cy="1221740"/>
                  <wp:effectExtent l="19050" t="0" r="698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122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Désigne généralement une forme creuse précise (un trou) destinée à recevoir un arbre. C’est le contenant d’un assemblage.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D82" w:rsidRPr="00C06D82" w:rsidRDefault="00B868D6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390015" cy="1177925"/>
                  <wp:effectExtent l="19050" t="0" r="63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Désigne généralement une pièce cylindrique précise. C’est le contenu dans un assemblage avec un alésage.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D82" w:rsidRPr="00C06D82" w:rsidTr="00A0461E">
        <w:trPr>
          <w:trHeight w:val="538"/>
        </w:trPr>
        <w:tc>
          <w:tcPr>
            <w:tcW w:w="72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Chambrage :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Congé :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D82" w:rsidRPr="00C06D82" w:rsidTr="00A0461E">
        <w:trPr>
          <w:trHeight w:val="838"/>
        </w:trPr>
        <w:tc>
          <w:tcPr>
            <w:tcW w:w="4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D82" w:rsidRPr="00C06D82" w:rsidRDefault="00B868D6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692706" cy="1228209"/>
                  <wp:effectExtent l="19050" t="0" r="2744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855" cy="1228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C’est un évidemment réalisé à l’intérieur d’un alésage destiné à limiter la portée (surface en contact) de l’arbre contenu dans l’alésage.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D82" w:rsidRPr="00C06D82" w:rsidRDefault="00B868D6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412562" cy="1330968"/>
                  <wp:effectExtent l="1905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676" cy="133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Surface arrondie qui raccorde deux surfaces formant un angle rentrant.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D82" w:rsidRPr="00C06D82" w:rsidTr="00A0461E">
        <w:trPr>
          <w:trHeight w:val="538"/>
        </w:trPr>
        <w:tc>
          <w:tcPr>
            <w:tcW w:w="72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Arrondi :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Epaulement :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D82" w:rsidRPr="00C06D82" w:rsidTr="00A0461E">
        <w:trPr>
          <w:trHeight w:val="2336"/>
        </w:trPr>
        <w:tc>
          <w:tcPr>
            <w:tcW w:w="4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D82" w:rsidRPr="00C06D82" w:rsidRDefault="00B868D6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868271" cy="1408716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64" cy="140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Surface arrondie destinée à supprimer l’arrête vive d’un angle saillant.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D82" w:rsidRPr="00C06D82" w:rsidRDefault="00B868D6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392149" cy="1369913"/>
                  <wp:effectExtent l="1905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88" cy="1369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C06D82" w:rsidRDefault="00C06D82" w:rsidP="00C06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D82">
              <w:rPr>
                <w:rFonts w:ascii="Arial" w:hAnsi="Arial" w:cs="Arial"/>
                <w:b/>
                <w:bCs/>
                <w:sz w:val="20"/>
                <w:szCs w:val="20"/>
              </w:rPr>
              <w:t>Changement de la section d’une pièce pour obtenir une surface d’appui.</w:t>
            </w:r>
            <w:r w:rsidRPr="00C06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868D6" w:rsidRDefault="00B86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06D82" w:rsidRDefault="00C06D82" w:rsidP="00C06D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206" w:type="dxa"/>
        <w:tblCellMar>
          <w:left w:w="0" w:type="dxa"/>
          <w:right w:w="0" w:type="dxa"/>
        </w:tblCellMar>
        <w:tblLook w:val="04A0"/>
      </w:tblPr>
      <w:tblGrid>
        <w:gridCol w:w="3058"/>
        <w:gridCol w:w="3000"/>
        <w:gridCol w:w="3147"/>
        <w:gridCol w:w="3001"/>
      </w:tblGrid>
      <w:tr w:rsidR="00B868D6" w:rsidRPr="00B868D6" w:rsidTr="00A0461E">
        <w:trPr>
          <w:trHeight w:val="328"/>
        </w:trPr>
        <w:tc>
          <w:tcPr>
            <w:tcW w:w="60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Collet :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Dégagement :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68D6" w:rsidRPr="00B868D6" w:rsidTr="00A0461E">
        <w:trPr>
          <w:trHeight w:val="2324"/>
        </w:trPr>
        <w:tc>
          <w:tcPr>
            <w:tcW w:w="30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8D6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07135" cy="1134110"/>
                  <wp:effectExtent l="1905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Couronne sur une pièce cylindrique qui peut servir de butée.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8D6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506855" cy="1068070"/>
                  <wp:effectExtent l="1905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Usinage effectué dans le fond d’un angle pour assurer un bon contact ou pour faciliter un usinage.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68D6" w:rsidRPr="00B868D6" w:rsidTr="00A0461E">
        <w:trPr>
          <w:trHeight w:val="497"/>
        </w:trPr>
        <w:tc>
          <w:tcPr>
            <w:tcW w:w="60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Filetage :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Taraudage :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68D6" w:rsidRPr="00B868D6" w:rsidTr="00A0461E">
        <w:trPr>
          <w:trHeight w:val="2349"/>
        </w:trPr>
        <w:tc>
          <w:tcPr>
            <w:tcW w:w="30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8D6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28725" cy="1134110"/>
                  <wp:effectExtent l="19050" t="0" r="952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Rainure hélicoïdale exécutée sur un cylindre. C’est la forme qui a été réalisée sur une vis.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8D6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506855" cy="972820"/>
                  <wp:effectExtent l="1905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Rainure hélicoïdale exécutée dans un alésage ou un perçage. C’est la forme qui a été réalisée dans un écrou.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68D6" w:rsidRPr="00B868D6" w:rsidTr="00A0461E">
        <w:trPr>
          <w:trHeight w:val="497"/>
        </w:trPr>
        <w:tc>
          <w:tcPr>
            <w:tcW w:w="60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Chanfrein :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Gorge :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68D6" w:rsidRPr="00B868D6" w:rsidTr="00A0461E">
        <w:trPr>
          <w:trHeight w:val="2381"/>
        </w:trPr>
        <w:tc>
          <w:tcPr>
            <w:tcW w:w="30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8D6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411605" cy="1155700"/>
                  <wp:effectExtent l="1905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Surface conique ou plane obtenue par suppression d’une arrête vive sur un cylindre ou sur un prisme.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8D6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440815" cy="1155700"/>
                  <wp:effectExtent l="19050" t="0" r="698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B868D6" w:rsidRDefault="00B868D6" w:rsidP="00B868D6">
            <w:pPr>
              <w:rPr>
                <w:rFonts w:ascii="Arial" w:hAnsi="Arial" w:cs="Arial"/>
                <w:sz w:val="20"/>
                <w:szCs w:val="20"/>
              </w:rPr>
            </w:pPr>
            <w:r w:rsidRPr="00B868D6">
              <w:rPr>
                <w:rFonts w:ascii="Arial" w:hAnsi="Arial" w:cs="Arial"/>
                <w:b/>
                <w:bCs/>
                <w:sz w:val="20"/>
                <w:szCs w:val="20"/>
              </w:rPr>
              <w:t>Usinage dans une pièce cylindrique souvent destiné à recevoir un anneau élastique ou un joint d’étanchéité.</w:t>
            </w:r>
            <w:r w:rsidRPr="00B86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868D6" w:rsidRDefault="00B86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868D6" w:rsidRDefault="00B868D6" w:rsidP="00C06D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733" w:type="dxa"/>
        <w:tblCellMar>
          <w:left w:w="0" w:type="dxa"/>
          <w:right w:w="0" w:type="dxa"/>
        </w:tblCellMar>
        <w:tblLook w:val="04A0"/>
      </w:tblPr>
      <w:tblGrid>
        <w:gridCol w:w="3265"/>
        <w:gridCol w:w="3043"/>
        <w:gridCol w:w="3077"/>
        <w:gridCol w:w="3348"/>
      </w:tblGrid>
      <w:tr w:rsidR="009F30FF" w:rsidRPr="009F30FF" w:rsidTr="00611EE3">
        <w:trPr>
          <w:trHeight w:val="500"/>
        </w:trPr>
        <w:tc>
          <w:tcPr>
            <w:tcW w:w="63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Rainure :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Méplat :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30FF" w:rsidRPr="009F30FF" w:rsidTr="00611EE3">
        <w:trPr>
          <w:trHeight w:val="722"/>
        </w:trPr>
        <w:tc>
          <w:tcPr>
            <w:tcW w:w="3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0FF" w:rsidRPr="009F30FF" w:rsidRDefault="00F01EDB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57935" cy="1141095"/>
                  <wp:effectExtent l="1905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Entaille longue pratiquée dans une pièce.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0FF" w:rsidRPr="009F30FF" w:rsidRDefault="00F01EDB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397000" cy="1192530"/>
                  <wp:effectExtent l="1905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Surface plane réalisée sur un cylindre. On dit aussi plat. Deux méplats opposés sur une pièce cylindrique permettent l’utilisation d’une clef plate.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30FF" w:rsidRPr="009F30FF" w:rsidTr="00611EE3">
        <w:trPr>
          <w:trHeight w:val="500"/>
        </w:trPr>
        <w:tc>
          <w:tcPr>
            <w:tcW w:w="63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Trou oblong :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Perçage :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30FF" w:rsidRPr="009F30FF" w:rsidTr="00611EE3">
        <w:trPr>
          <w:trHeight w:val="2657"/>
        </w:trPr>
        <w:tc>
          <w:tcPr>
            <w:tcW w:w="3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0FF" w:rsidRPr="009F30FF" w:rsidRDefault="00F01EDB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36345" cy="1141095"/>
                  <wp:effectExtent l="19050" t="0" r="190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Trou de forme allongée, terminé par 2 demi-cylindres.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0FF" w:rsidRPr="009F30FF" w:rsidRDefault="00F01EDB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470660" cy="1155700"/>
                  <wp:effectExtent l="1905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Trou, débouchant ou non, généralement réalisé avec un forêt à extrémité pointue.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30FF" w:rsidRPr="009F30FF" w:rsidTr="00611EE3">
        <w:trPr>
          <w:trHeight w:val="500"/>
        </w:trPr>
        <w:tc>
          <w:tcPr>
            <w:tcW w:w="63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Fraisure :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Lamage :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30FF" w:rsidRPr="009F30FF" w:rsidTr="00611EE3">
        <w:trPr>
          <w:trHeight w:val="2233"/>
        </w:trPr>
        <w:tc>
          <w:tcPr>
            <w:tcW w:w="3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0FF" w:rsidRPr="009F30FF" w:rsidRDefault="00F01EDB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57935" cy="1097280"/>
                  <wp:effectExtent l="1905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Usinage conique réalisé à l’entrée d’un perçage destiné à recevoir la tête d’une vis.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0FF" w:rsidRPr="009F30FF" w:rsidRDefault="00F01EDB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28725" cy="1134110"/>
                  <wp:effectExtent l="19050" t="0" r="9525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30AF" w:rsidRPr="009F30FF" w:rsidRDefault="009F30FF" w:rsidP="009F3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30FF">
              <w:rPr>
                <w:rFonts w:ascii="Arial" w:hAnsi="Arial" w:cs="Arial"/>
                <w:b/>
                <w:bCs/>
                <w:sz w:val="20"/>
                <w:szCs w:val="20"/>
              </w:rPr>
              <w:t>Usinage cylindrique réalisé à l’entrée d’un perçage destiné à noyer (cacher) la tête d’une vis.</w:t>
            </w:r>
            <w:r w:rsidRPr="009F30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F30FF" w:rsidRPr="00C06D82" w:rsidRDefault="009F30FF" w:rsidP="00A046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F30FF" w:rsidRPr="00C06D82" w:rsidSect="00C06D82">
      <w:footerReference w:type="defaul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5F" w:rsidRDefault="007E405F" w:rsidP="00A0461E">
      <w:pPr>
        <w:spacing w:after="0" w:line="240" w:lineRule="auto"/>
      </w:pPr>
      <w:r>
        <w:separator/>
      </w:r>
    </w:p>
  </w:endnote>
  <w:endnote w:type="continuationSeparator" w:id="0">
    <w:p w:rsidR="007E405F" w:rsidRDefault="007E405F" w:rsidP="00A0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47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A0461E" w:rsidRDefault="00A0461E" w:rsidP="00A0461E">
            <w:pPr>
              <w:pStyle w:val="Pieddepage"/>
            </w:pPr>
            <w:r>
              <w:t>Lycée Delambre Amiens</w:t>
            </w:r>
            <w:r>
              <w:tab/>
            </w:r>
            <w:r w:rsidRPr="00A0461E">
              <w:rPr>
                <w:b/>
                <w:i/>
              </w:rPr>
              <w:t>BTS MVP 1</w:t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5F" w:rsidRDefault="007E405F" w:rsidP="00A0461E">
      <w:pPr>
        <w:spacing w:after="0" w:line="240" w:lineRule="auto"/>
      </w:pPr>
      <w:r>
        <w:separator/>
      </w:r>
    </w:p>
  </w:footnote>
  <w:footnote w:type="continuationSeparator" w:id="0">
    <w:p w:rsidR="007E405F" w:rsidRDefault="007E405F" w:rsidP="00A0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D82"/>
    <w:rsid w:val="003F73B8"/>
    <w:rsid w:val="005E30AF"/>
    <w:rsid w:val="00611EE3"/>
    <w:rsid w:val="007E405F"/>
    <w:rsid w:val="009F30FF"/>
    <w:rsid w:val="00A0461E"/>
    <w:rsid w:val="00B868D6"/>
    <w:rsid w:val="00C06D82"/>
    <w:rsid w:val="00F0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D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0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461E"/>
  </w:style>
  <w:style w:type="paragraph" w:styleId="Pieddepage">
    <w:name w:val="footer"/>
    <w:basedOn w:val="Normal"/>
    <w:link w:val="PieddepageCar"/>
    <w:uiPriority w:val="99"/>
    <w:unhideWhenUsed/>
    <w:rsid w:val="00A0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F3FE-7E64-4911-8BBE-5014F5ED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5</cp:revision>
  <dcterms:created xsi:type="dcterms:W3CDTF">2018-11-11T21:03:00Z</dcterms:created>
  <dcterms:modified xsi:type="dcterms:W3CDTF">2018-11-12T20:09:00Z</dcterms:modified>
</cp:coreProperties>
</file>