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1871" w:rsidRPr="00EF1871" w:rsidRDefault="00EF1871" w:rsidP="00EF1871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tabs>
          <w:tab w:val="left" w:pos="3747"/>
          <w:tab w:val="center" w:pos="4513"/>
        </w:tabs>
        <w:jc w:val="left"/>
        <w:rPr>
          <w:rFonts w:ascii="Arial" w:hAnsi="Arial" w:cs="Arial"/>
          <w:b/>
          <w:smallCaps/>
          <w:sz w:val="24"/>
        </w:rPr>
      </w:pPr>
      <w:r>
        <w:rPr>
          <w:rFonts w:ascii="Arial" w:hAnsi="Arial" w:cs="Arial"/>
          <w:b/>
          <w:sz w:val="24"/>
        </w:rPr>
        <w:tab/>
      </w:r>
      <w:r w:rsidRPr="00EF1871">
        <w:rPr>
          <w:rFonts w:ascii="Arial" w:hAnsi="Arial" w:cs="Arial"/>
          <w:b/>
          <w:smallCaps/>
          <w:sz w:val="24"/>
        </w:rPr>
        <w:t>ACTIVIT</w:t>
      </w:r>
      <w:r w:rsidRPr="00EF1871">
        <w:rPr>
          <w:rFonts w:ascii="Arial" w:hAnsi="Arial" w:cs="Arial"/>
          <w:sz w:val="24"/>
        </w:rPr>
        <w:t>É</w:t>
      </w:r>
      <w:r w:rsidRPr="00EF1871">
        <w:rPr>
          <w:rFonts w:ascii="Arial" w:hAnsi="Arial" w:cs="Arial"/>
          <w:b/>
          <w:smallCaps/>
          <w:sz w:val="24"/>
        </w:rPr>
        <w:t xml:space="preserve"> 4</w:t>
      </w:r>
    </w:p>
    <w:p w:rsidR="00EF1871" w:rsidRDefault="00EF1871" w:rsidP="00EF1871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jc w:val="center"/>
        <w:rPr>
          <w:rFonts w:ascii="Arial" w:hAnsi="Arial" w:cs="Arial"/>
          <w:b/>
          <w:smallCaps/>
          <w:sz w:val="24"/>
        </w:rPr>
      </w:pPr>
      <w:r w:rsidRPr="00EF1871">
        <w:rPr>
          <w:rFonts w:ascii="Arial" w:hAnsi="Arial" w:cs="Arial"/>
          <w:sz w:val="24"/>
        </w:rPr>
        <w:t>É</w:t>
      </w:r>
      <w:r w:rsidR="001A44B5" w:rsidRPr="00EF1871">
        <w:rPr>
          <w:rFonts w:ascii="Arial" w:hAnsi="Arial" w:cs="Arial"/>
          <w:b/>
          <w:smallCaps/>
          <w:sz w:val="24"/>
        </w:rPr>
        <w:t xml:space="preserve">tude en régime dynamique de l’évolution de la température d’eau </w:t>
      </w:r>
    </w:p>
    <w:p w:rsidR="001A44B5" w:rsidRPr="00EF1871" w:rsidRDefault="001A44B5" w:rsidP="00EF1871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jc w:val="center"/>
        <w:rPr>
          <w:rFonts w:ascii="Arial" w:hAnsi="Arial" w:cs="Arial"/>
          <w:b/>
          <w:smallCaps/>
          <w:sz w:val="24"/>
        </w:rPr>
      </w:pPr>
      <w:r w:rsidRPr="00EF1871">
        <w:rPr>
          <w:rFonts w:ascii="Arial" w:hAnsi="Arial" w:cs="Arial"/>
          <w:b/>
          <w:smallCaps/>
          <w:sz w:val="24"/>
        </w:rPr>
        <w:t>dans le ballon de stockage</w:t>
      </w:r>
    </w:p>
    <w:p w:rsidR="001A44B5" w:rsidRDefault="001A44B5" w:rsidP="001A44B5">
      <w:pPr>
        <w:rPr>
          <w:rFonts w:ascii="Arial" w:hAnsi="Arial" w:cs="Arial"/>
          <w:sz w:val="24"/>
        </w:rPr>
      </w:pPr>
    </w:p>
    <w:p w:rsidR="001A44B5" w:rsidRPr="00D66701" w:rsidRDefault="001A44B5" w:rsidP="001A44B5">
      <w:pPr>
        <w:rPr>
          <w:rFonts w:ascii="Arial" w:hAnsi="Arial" w:cs="Arial"/>
          <w:b/>
          <w:sz w:val="24"/>
        </w:rPr>
      </w:pPr>
      <w:r w:rsidRPr="00D66701">
        <w:rPr>
          <w:rFonts w:ascii="Arial" w:hAnsi="Arial" w:cs="Arial"/>
          <w:b/>
          <w:sz w:val="24"/>
        </w:rPr>
        <w:t>Objectifs : élaborer un modèle de connaissance dans le domaine thermique du ballon d’eau cha</w:t>
      </w:r>
      <w:r>
        <w:rPr>
          <w:rFonts w:ascii="Arial" w:hAnsi="Arial" w:cs="Arial"/>
          <w:b/>
          <w:sz w:val="24"/>
        </w:rPr>
        <w:t>ude afin de l’implanter dans un logiciel multi-physique</w:t>
      </w:r>
      <w:r w:rsidR="00385751">
        <w:rPr>
          <w:rFonts w:ascii="Arial" w:hAnsi="Arial" w:cs="Arial"/>
          <w:b/>
          <w:sz w:val="24"/>
        </w:rPr>
        <w:t>.</w:t>
      </w:r>
    </w:p>
    <w:p w:rsidR="001A44B5" w:rsidRDefault="001A44B5" w:rsidP="001A44B5">
      <w:pPr>
        <w:rPr>
          <w:rFonts w:ascii="Arial" w:hAnsi="Arial" w:cs="Arial"/>
          <w:sz w:val="24"/>
        </w:rPr>
      </w:pPr>
    </w:p>
    <w:p w:rsidR="001A44B5" w:rsidRDefault="001A44B5" w:rsidP="001A44B5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Les hypothèses sont énoncées ci-après dans le but d’établir un modèle dynamique simplifié du chauffe-eau</w:t>
      </w:r>
      <w:r w:rsidR="00385751">
        <w:rPr>
          <w:rFonts w:ascii="Arial" w:hAnsi="Arial" w:cs="Arial"/>
          <w:sz w:val="24"/>
        </w:rPr>
        <w:t xml:space="preserve"> qui nous permettra de cerner son</w:t>
      </w:r>
      <w:r>
        <w:rPr>
          <w:rFonts w:ascii="Arial" w:hAnsi="Arial" w:cs="Arial"/>
          <w:sz w:val="24"/>
        </w:rPr>
        <w:t xml:space="preserve"> comportement en fo</w:t>
      </w:r>
      <w:r w:rsidR="00A421C5">
        <w:rPr>
          <w:rFonts w:ascii="Arial" w:hAnsi="Arial" w:cs="Arial"/>
          <w:sz w:val="24"/>
        </w:rPr>
        <w:t>nction des paramètres internes/</w:t>
      </w:r>
      <w:r>
        <w:rPr>
          <w:rFonts w:ascii="Arial" w:hAnsi="Arial" w:cs="Arial"/>
          <w:sz w:val="24"/>
        </w:rPr>
        <w:t>externes et des influences externes.</w:t>
      </w:r>
    </w:p>
    <w:p w:rsidR="001A44B5" w:rsidRDefault="001A44B5" w:rsidP="001A44B5">
      <w:pPr>
        <w:rPr>
          <w:rFonts w:ascii="Arial" w:hAnsi="Arial" w:cs="Arial"/>
          <w:sz w:val="24"/>
        </w:rPr>
      </w:pPr>
    </w:p>
    <w:p w:rsidR="001A44B5" w:rsidRDefault="001A44B5" w:rsidP="001A44B5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Hypothèses :</w:t>
      </w:r>
    </w:p>
    <w:p w:rsidR="001A44B5" w:rsidRDefault="001A44B5" w:rsidP="001A44B5">
      <w:pPr>
        <w:rPr>
          <w:rFonts w:ascii="Arial" w:hAnsi="Arial" w:cs="Arial"/>
          <w:sz w:val="24"/>
        </w:rPr>
      </w:pPr>
    </w:p>
    <w:p w:rsidR="001A44B5" w:rsidRDefault="001A44B5" w:rsidP="001A44B5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</w:t>
      </w:r>
      <w:r>
        <w:rPr>
          <w:rFonts w:ascii="Arial" w:hAnsi="Arial" w:cs="Arial"/>
          <w:sz w:val="24"/>
          <w:vertAlign w:val="subscript"/>
        </w:rPr>
        <w:t>1</w:t>
      </w:r>
      <w:r>
        <w:rPr>
          <w:rFonts w:ascii="Arial" w:hAnsi="Arial" w:cs="Arial"/>
          <w:sz w:val="24"/>
        </w:rPr>
        <w:t> : le soutirage d</w:t>
      </w:r>
      <w:r w:rsidR="002D2257">
        <w:rPr>
          <w:rFonts w:ascii="Arial" w:hAnsi="Arial" w:cs="Arial"/>
          <w:sz w:val="24"/>
        </w:rPr>
        <w:t>e l</w:t>
      </w:r>
      <w:r>
        <w:rPr>
          <w:rFonts w:ascii="Arial" w:hAnsi="Arial" w:cs="Arial"/>
          <w:sz w:val="24"/>
        </w:rPr>
        <w:t xml:space="preserve">’eau chaude est caractérisé par un débit noté </w:t>
      </w:r>
      <w:proofErr w:type="spellStart"/>
      <w:r>
        <w:rPr>
          <w:rFonts w:ascii="Arial" w:hAnsi="Arial" w:cs="Arial"/>
          <w:sz w:val="24"/>
        </w:rPr>
        <w:t>D</w:t>
      </w:r>
      <w:r>
        <w:rPr>
          <w:rFonts w:ascii="Arial" w:hAnsi="Arial" w:cs="Arial"/>
          <w:sz w:val="24"/>
          <w:vertAlign w:val="subscript"/>
        </w:rPr>
        <w:t>ec</w:t>
      </w:r>
      <w:proofErr w:type="spellEnd"/>
      <w:r w:rsidRPr="002D2257">
        <w:rPr>
          <w:rFonts w:ascii="Arial" w:hAnsi="Arial" w:cs="Arial"/>
          <w:sz w:val="24"/>
        </w:rPr>
        <w:t>.</w:t>
      </w:r>
      <w:r>
        <w:rPr>
          <w:rFonts w:ascii="Arial" w:hAnsi="Arial" w:cs="Arial"/>
          <w:sz w:val="24"/>
        </w:rPr>
        <w:t xml:space="preserve"> Ce dernier provoque un débit d’admission d’eau froide </w:t>
      </w:r>
      <w:proofErr w:type="spellStart"/>
      <w:r>
        <w:rPr>
          <w:rFonts w:ascii="Arial" w:hAnsi="Arial" w:cs="Arial"/>
          <w:sz w:val="24"/>
        </w:rPr>
        <w:t>D</w:t>
      </w:r>
      <w:r>
        <w:rPr>
          <w:rFonts w:ascii="Arial" w:hAnsi="Arial" w:cs="Arial"/>
          <w:sz w:val="24"/>
          <w:vertAlign w:val="subscript"/>
        </w:rPr>
        <w:t>ef</w:t>
      </w:r>
      <w:proofErr w:type="spellEnd"/>
      <w:r>
        <w:rPr>
          <w:rFonts w:ascii="Arial" w:hAnsi="Arial" w:cs="Arial"/>
          <w:sz w:val="24"/>
        </w:rPr>
        <w:t xml:space="preserve"> tel que </w:t>
      </w:r>
      <w:proofErr w:type="spellStart"/>
      <w:r>
        <w:rPr>
          <w:rFonts w:ascii="Arial" w:hAnsi="Arial" w:cs="Arial"/>
          <w:sz w:val="24"/>
        </w:rPr>
        <w:t>D</w:t>
      </w:r>
      <w:r>
        <w:rPr>
          <w:rFonts w:ascii="Arial" w:hAnsi="Arial" w:cs="Arial"/>
          <w:sz w:val="24"/>
          <w:vertAlign w:val="subscript"/>
        </w:rPr>
        <w:t>ef</w:t>
      </w:r>
      <w:proofErr w:type="spellEnd"/>
      <w:r>
        <w:rPr>
          <w:rFonts w:ascii="Arial" w:hAnsi="Arial" w:cs="Arial"/>
          <w:sz w:val="24"/>
          <w:vertAlign w:val="subscript"/>
        </w:rPr>
        <w:t xml:space="preserve"> </w:t>
      </w:r>
      <w:r>
        <w:rPr>
          <w:rFonts w:ascii="Arial" w:hAnsi="Arial" w:cs="Arial"/>
          <w:sz w:val="24"/>
        </w:rPr>
        <w:t xml:space="preserve">= </w:t>
      </w:r>
      <w:proofErr w:type="spellStart"/>
      <w:r>
        <w:rPr>
          <w:rFonts w:ascii="Arial" w:hAnsi="Arial" w:cs="Arial"/>
          <w:sz w:val="24"/>
        </w:rPr>
        <w:t>D</w:t>
      </w:r>
      <w:r>
        <w:rPr>
          <w:rFonts w:ascii="Arial" w:hAnsi="Arial" w:cs="Arial"/>
          <w:sz w:val="24"/>
          <w:vertAlign w:val="subscript"/>
        </w:rPr>
        <w:t>ec</w:t>
      </w:r>
      <w:proofErr w:type="spellEnd"/>
      <w:r>
        <w:rPr>
          <w:rFonts w:ascii="Arial" w:hAnsi="Arial" w:cs="Arial"/>
          <w:sz w:val="24"/>
        </w:rPr>
        <w:t>.</w:t>
      </w:r>
    </w:p>
    <w:p w:rsidR="001A44B5" w:rsidRDefault="001A44B5" w:rsidP="001A44B5">
      <w:pPr>
        <w:rPr>
          <w:rFonts w:ascii="Arial" w:hAnsi="Arial" w:cs="Arial"/>
          <w:sz w:val="24"/>
        </w:rPr>
      </w:pPr>
    </w:p>
    <w:p w:rsidR="001A44B5" w:rsidRDefault="001A44B5" w:rsidP="001A44B5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</w:t>
      </w:r>
      <w:r>
        <w:rPr>
          <w:rFonts w:ascii="Arial" w:hAnsi="Arial" w:cs="Arial"/>
          <w:sz w:val="24"/>
          <w:vertAlign w:val="subscript"/>
        </w:rPr>
        <w:t>2</w:t>
      </w:r>
      <w:r>
        <w:rPr>
          <w:rFonts w:ascii="Arial" w:hAnsi="Arial" w:cs="Arial"/>
          <w:sz w:val="24"/>
        </w:rPr>
        <w:t xml:space="preserve"> : </w:t>
      </w:r>
      <w:r w:rsidR="00DC3E3C">
        <w:rPr>
          <w:rFonts w:ascii="Arial" w:hAnsi="Arial" w:cs="Arial"/>
          <w:sz w:val="24"/>
        </w:rPr>
        <w:t>le ballon est idéalement brassé</w:t>
      </w:r>
      <w:r>
        <w:rPr>
          <w:rFonts w:ascii="Arial" w:hAnsi="Arial" w:cs="Arial"/>
          <w:sz w:val="24"/>
        </w:rPr>
        <w:t>, la température de l’eau à l’intérieur du ballon est homogène elle sera notée T</w:t>
      </w:r>
      <w:r>
        <w:rPr>
          <w:rFonts w:ascii="Arial" w:hAnsi="Arial" w:cs="Arial"/>
          <w:sz w:val="24"/>
          <w:vertAlign w:val="subscript"/>
        </w:rPr>
        <w:t>ec</w:t>
      </w:r>
      <w:r>
        <w:rPr>
          <w:rFonts w:ascii="Arial" w:hAnsi="Arial" w:cs="Arial"/>
          <w:sz w:val="24"/>
        </w:rPr>
        <w:t>.</w:t>
      </w:r>
    </w:p>
    <w:p w:rsidR="00385751" w:rsidRDefault="00385751" w:rsidP="001A44B5">
      <w:pPr>
        <w:rPr>
          <w:rFonts w:ascii="Arial" w:hAnsi="Arial" w:cs="Arial"/>
          <w:sz w:val="24"/>
        </w:rPr>
      </w:pPr>
    </w:p>
    <w:p w:rsidR="001A44B5" w:rsidRDefault="001A44B5" w:rsidP="001A44B5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</w:t>
      </w:r>
      <w:r>
        <w:rPr>
          <w:rFonts w:ascii="Arial" w:hAnsi="Arial" w:cs="Arial"/>
          <w:sz w:val="24"/>
          <w:vertAlign w:val="subscript"/>
        </w:rPr>
        <w:t>3</w:t>
      </w:r>
      <w:r>
        <w:rPr>
          <w:rFonts w:ascii="Arial" w:hAnsi="Arial" w:cs="Arial"/>
          <w:sz w:val="24"/>
        </w:rPr>
        <w:t> : la température de l’eau à l’intérieur du ballon est la même que la température interne de la cuve.</w:t>
      </w:r>
    </w:p>
    <w:p w:rsidR="00385751" w:rsidRDefault="00385751" w:rsidP="001A44B5">
      <w:pPr>
        <w:rPr>
          <w:rFonts w:ascii="Arial" w:hAnsi="Arial" w:cs="Arial"/>
          <w:sz w:val="24"/>
        </w:rPr>
      </w:pPr>
    </w:p>
    <w:p w:rsidR="001A44B5" w:rsidRDefault="001A44B5" w:rsidP="001A44B5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</w:t>
      </w:r>
      <w:r w:rsidRPr="004B309E">
        <w:rPr>
          <w:rFonts w:ascii="Arial" w:hAnsi="Arial" w:cs="Arial"/>
          <w:sz w:val="24"/>
          <w:vertAlign w:val="subscript"/>
        </w:rPr>
        <w:t>4</w:t>
      </w:r>
      <w:r>
        <w:rPr>
          <w:rFonts w:ascii="Arial" w:hAnsi="Arial" w:cs="Arial"/>
          <w:sz w:val="24"/>
        </w:rPr>
        <w:t xml:space="preserve"> : la masse volumique de l’eau est de </w:t>
      </w:r>
      <w:r w:rsidR="004F5DAB" w:rsidRPr="004F5DAB">
        <w:rPr>
          <w:rFonts w:ascii="Arial" w:hAnsi="Arial" w:cs="Arial"/>
          <w:noProof/>
          <w:position w:val="-10"/>
          <w:sz w:val="24"/>
        </w:rPr>
        <w:object w:dxaOrig="84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alt="" style="width:42.2pt;height:19.85pt;mso-width-percent:0;mso-height-percent:0;mso-width-percent:0;mso-height-percent:0" o:ole="">
            <v:imagedata r:id="rId7" o:title=""/>
          </v:shape>
          <o:OLEObject Type="Embed" ProgID="Equation.DSMT4" ShapeID="_x0000_i1029" DrawAspect="Content" ObjectID="_1616829973" r:id="rId8"/>
        </w:object>
      </w:r>
      <w:r>
        <w:rPr>
          <w:rFonts w:ascii="Arial" w:hAnsi="Arial" w:cs="Arial"/>
          <w:sz w:val="24"/>
        </w:rPr>
        <w:t>, elle ne dépend pas de la température.</w:t>
      </w:r>
    </w:p>
    <w:p w:rsidR="00385751" w:rsidRDefault="00385751" w:rsidP="001A44B5">
      <w:pPr>
        <w:rPr>
          <w:rFonts w:ascii="Arial" w:hAnsi="Arial" w:cs="Arial"/>
          <w:sz w:val="24"/>
        </w:rPr>
      </w:pPr>
    </w:p>
    <w:p w:rsidR="001A44B5" w:rsidRDefault="001A44B5" w:rsidP="001A44B5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</w:t>
      </w:r>
      <w:r w:rsidRPr="004B309E">
        <w:rPr>
          <w:rFonts w:ascii="Arial" w:hAnsi="Arial" w:cs="Arial"/>
          <w:sz w:val="24"/>
          <w:vertAlign w:val="subscript"/>
        </w:rPr>
        <w:t>5</w:t>
      </w:r>
      <w:r>
        <w:rPr>
          <w:rFonts w:ascii="Arial" w:hAnsi="Arial" w:cs="Arial"/>
          <w:sz w:val="24"/>
        </w:rPr>
        <w:t xml:space="preserve"> : la chaleur massique de l’eau est constante, </w:t>
      </w:r>
      <w:r w:rsidR="004F5DAB" w:rsidRPr="004F5DAB">
        <w:rPr>
          <w:rFonts w:ascii="Arial" w:hAnsi="Arial" w:cs="Arial"/>
          <w:noProof/>
          <w:position w:val="-10"/>
          <w:sz w:val="24"/>
        </w:rPr>
        <w:object w:dxaOrig="2140" w:dyaOrig="400">
          <v:shape id="_x0000_i1028" type="#_x0000_t75" alt="" style="width:106.75pt;height:19.85pt;mso-width-percent:0;mso-height-percent:0;mso-width-percent:0;mso-height-percent:0" o:ole="">
            <v:imagedata r:id="rId9" o:title=""/>
          </v:shape>
          <o:OLEObject Type="Embed" ProgID="Equation.DSMT4" ShapeID="_x0000_i1028" DrawAspect="Content" ObjectID="_1616829974" r:id="rId10"/>
        </w:object>
      </w:r>
      <w:r>
        <w:rPr>
          <w:rFonts w:ascii="Arial" w:hAnsi="Arial" w:cs="Arial"/>
          <w:sz w:val="24"/>
        </w:rPr>
        <w:t>.</w:t>
      </w:r>
    </w:p>
    <w:p w:rsidR="00385751" w:rsidRDefault="00385751" w:rsidP="001A44B5">
      <w:pPr>
        <w:rPr>
          <w:rFonts w:ascii="Arial" w:hAnsi="Arial" w:cs="Arial"/>
          <w:sz w:val="24"/>
        </w:rPr>
      </w:pPr>
    </w:p>
    <w:p w:rsidR="00FF6E09" w:rsidRPr="00FF6E09" w:rsidRDefault="00FF6E09" w:rsidP="001A44B5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</w:t>
      </w:r>
      <w:r>
        <w:rPr>
          <w:rFonts w:ascii="Arial" w:hAnsi="Arial" w:cs="Arial"/>
          <w:sz w:val="24"/>
          <w:vertAlign w:val="subscript"/>
        </w:rPr>
        <w:t>6</w:t>
      </w:r>
      <w:r>
        <w:rPr>
          <w:rFonts w:ascii="Arial" w:hAnsi="Arial" w:cs="Arial"/>
          <w:sz w:val="24"/>
        </w:rPr>
        <w:t> : la température d</w:t>
      </w:r>
      <w:r w:rsidR="002D2257">
        <w:rPr>
          <w:rFonts w:ascii="Arial" w:hAnsi="Arial" w:cs="Arial"/>
          <w:sz w:val="24"/>
        </w:rPr>
        <w:t>e l</w:t>
      </w:r>
      <w:r>
        <w:rPr>
          <w:rFonts w:ascii="Arial" w:hAnsi="Arial" w:cs="Arial"/>
          <w:sz w:val="24"/>
        </w:rPr>
        <w:t>’eau froide est constante.</w:t>
      </w:r>
    </w:p>
    <w:p w:rsidR="001A44B5" w:rsidRDefault="001A44B5" w:rsidP="001A44B5">
      <w:pPr>
        <w:rPr>
          <w:rFonts w:ascii="Arial" w:hAnsi="Arial" w:cs="Arial"/>
          <w:sz w:val="24"/>
        </w:rPr>
      </w:pPr>
    </w:p>
    <w:p w:rsidR="001A44B5" w:rsidRDefault="001A44B5" w:rsidP="001A44B5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On note :</w:t>
      </w:r>
    </w:p>
    <w:p w:rsidR="001A44B5" w:rsidRDefault="001A44B5" w:rsidP="001A44B5">
      <w:pPr>
        <w:rPr>
          <w:rFonts w:ascii="Arial" w:hAnsi="Arial" w:cs="Arial"/>
          <w:sz w:val="24"/>
        </w:rPr>
      </w:pPr>
    </w:p>
    <w:p w:rsidR="001A44B5" w:rsidRDefault="001A44B5" w:rsidP="001A44B5">
      <w:pPr>
        <w:pStyle w:val="Paragraphedeliste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 la masse d</w:t>
      </w:r>
      <w:r w:rsidR="00F35452">
        <w:rPr>
          <w:rFonts w:ascii="Arial" w:hAnsi="Arial" w:cs="Arial"/>
          <w:sz w:val="24"/>
        </w:rPr>
        <w:t>e l</w:t>
      </w:r>
      <w:r>
        <w:rPr>
          <w:rFonts w:ascii="Arial" w:hAnsi="Arial" w:cs="Arial"/>
          <w:sz w:val="24"/>
        </w:rPr>
        <w:t xml:space="preserve">’eau dans le ballon, </w:t>
      </w:r>
      <w:proofErr w:type="spellStart"/>
      <w:r>
        <w:rPr>
          <w:rFonts w:ascii="Arial" w:hAnsi="Arial" w:cs="Arial"/>
          <w:sz w:val="24"/>
        </w:rPr>
        <w:t>M</w:t>
      </w:r>
      <w:r>
        <w:rPr>
          <w:rFonts w:ascii="Arial" w:hAnsi="Arial" w:cs="Arial"/>
          <w:sz w:val="24"/>
          <w:vertAlign w:val="subscript"/>
        </w:rPr>
        <w:t>ef</w:t>
      </w:r>
      <w:proofErr w:type="spellEnd"/>
      <w:r>
        <w:rPr>
          <w:rFonts w:ascii="Arial" w:hAnsi="Arial" w:cs="Arial"/>
          <w:sz w:val="24"/>
        </w:rPr>
        <w:t xml:space="preserve"> la masse d</w:t>
      </w:r>
      <w:r w:rsidR="00F35452">
        <w:rPr>
          <w:rFonts w:ascii="Arial" w:hAnsi="Arial" w:cs="Arial"/>
          <w:sz w:val="24"/>
        </w:rPr>
        <w:t>e l</w:t>
      </w:r>
      <w:r>
        <w:rPr>
          <w:rFonts w:ascii="Arial" w:hAnsi="Arial" w:cs="Arial"/>
          <w:sz w:val="24"/>
        </w:rPr>
        <w:t xml:space="preserve">’eau froide admise dans le ballon, </w:t>
      </w:r>
    </w:p>
    <w:p w:rsidR="001A44B5" w:rsidRDefault="001A44B5" w:rsidP="001A44B5">
      <w:pPr>
        <w:rPr>
          <w:rFonts w:ascii="Arial" w:hAnsi="Arial" w:cs="Arial"/>
          <w:sz w:val="24"/>
        </w:rPr>
      </w:pPr>
    </w:p>
    <w:p w:rsidR="001A44B5" w:rsidRDefault="001A44B5" w:rsidP="001A44B5">
      <w:pPr>
        <w:pStyle w:val="Paragraphedeliste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</w:t>
      </w:r>
      <w:r>
        <w:rPr>
          <w:rFonts w:ascii="Arial" w:hAnsi="Arial" w:cs="Arial"/>
          <w:sz w:val="24"/>
          <w:vertAlign w:val="subscript"/>
        </w:rPr>
        <w:t>ec</w:t>
      </w:r>
      <w:r w:rsidR="00385751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la température homogénéisée d</w:t>
      </w:r>
      <w:r w:rsidR="002D2257">
        <w:rPr>
          <w:rFonts w:ascii="Arial" w:hAnsi="Arial" w:cs="Arial"/>
          <w:sz w:val="24"/>
        </w:rPr>
        <w:t>e l</w:t>
      </w:r>
      <w:r>
        <w:rPr>
          <w:rFonts w:ascii="Arial" w:hAnsi="Arial" w:cs="Arial"/>
          <w:sz w:val="24"/>
        </w:rPr>
        <w:t xml:space="preserve">’eau dans le ballon, </w:t>
      </w:r>
      <w:proofErr w:type="spellStart"/>
      <w:r>
        <w:rPr>
          <w:rFonts w:ascii="Arial" w:hAnsi="Arial" w:cs="Arial"/>
          <w:sz w:val="24"/>
        </w:rPr>
        <w:t>T</w:t>
      </w:r>
      <w:r>
        <w:rPr>
          <w:rFonts w:ascii="Arial" w:hAnsi="Arial" w:cs="Arial"/>
          <w:sz w:val="24"/>
          <w:vertAlign w:val="subscript"/>
        </w:rPr>
        <w:t>ef</w:t>
      </w:r>
      <w:proofErr w:type="spellEnd"/>
      <w:r>
        <w:rPr>
          <w:rFonts w:ascii="Arial" w:hAnsi="Arial" w:cs="Arial"/>
          <w:sz w:val="24"/>
        </w:rPr>
        <w:t xml:space="preserve"> la température d</w:t>
      </w:r>
      <w:r w:rsidR="00F35452">
        <w:rPr>
          <w:rFonts w:ascii="Arial" w:hAnsi="Arial" w:cs="Arial"/>
          <w:sz w:val="24"/>
        </w:rPr>
        <w:t>e l</w:t>
      </w:r>
      <w:r>
        <w:rPr>
          <w:rFonts w:ascii="Arial" w:hAnsi="Arial" w:cs="Arial"/>
          <w:sz w:val="24"/>
        </w:rPr>
        <w:t>’eau froide, T</w:t>
      </w:r>
      <w:r>
        <w:rPr>
          <w:rFonts w:ascii="Arial" w:hAnsi="Arial" w:cs="Arial"/>
          <w:sz w:val="24"/>
          <w:vertAlign w:val="subscript"/>
        </w:rPr>
        <w:t>a</w:t>
      </w:r>
      <w:r>
        <w:rPr>
          <w:rFonts w:ascii="Arial" w:hAnsi="Arial" w:cs="Arial"/>
          <w:sz w:val="24"/>
        </w:rPr>
        <w:t xml:space="preserve"> la température ambiante,</w:t>
      </w:r>
    </w:p>
    <w:p w:rsidR="001A44B5" w:rsidRDefault="001A44B5" w:rsidP="001A44B5">
      <w:pPr>
        <w:rPr>
          <w:rFonts w:ascii="Arial" w:hAnsi="Arial" w:cs="Arial"/>
          <w:sz w:val="24"/>
        </w:rPr>
      </w:pPr>
    </w:p>
    <w:p w:rsidR="001A44B5" w:rsidRDefault="001A44B5" w:rsidP="001A44B5">
      <w:pPr>
        <w:pStyle w:val="Paragraphedeliste"/>
        <w:numPr>
          <w:ilvl w:val="0"/>
          <w:numId w:val="1"/>
        </w:numPr>
        <w:rPr>
          <w:rFonts w:ascii="Arial" w:hAnsi="Arial" w:cs="Arial"/>
          <w:sz w:val="24"/>
        </w:rPr>
      </w:pPr>
      <w:r w:rsidRPr="004B309E">
        <w:rPr>
          <w:rFonts w:ascii="Arial" w:hAnsi="Arial" w:cs="Arial"/>
          <w:sz w:val="24"/>
        </w:rPr>
        <w:sym w:font="Symbol" w:char="F06A"/>
      </w:r>
      <w:r w:rsidRPr="004B309E">
        <w:rPr>
          <w:rFonts w:ascii="Arial" w:hAnsi="Arial" w:cs="Arial"/>
          <w:sz w:val="24"/>
          <w:vertAlign w:val="subscript"/>
        </w:rPr>
        <w:t xml:space="preserve">sol </w:t>
      </w:r>
      <w:r>
        <w:rPr>
          <w:rFonts w:ascii="Arial" w:hAnsi="Arial" w:cs="Arial"/>
          <w:sz w:val="24"/>
        </w:rPr>
        <w:t xml:space="preserve"> la densité du flux solaire, </w:t>
      </w:r>
      <w:r>
        <w:sym w:font="Symbol" w:char="0046"/>
      </w:r>
      <w:proofErr w:type="spellStart"/>
      <w:r>
        <w:rPr>
          <w:rFonts w:ascii="Arial" w:hAnsi="Arial" w:cs="Arial"/>
          <w:sz w:val="24"/>
          <w:vertAlign w:val="subscript"/>
        </w:rPr>
        <w:t>sc</w:t>
      </w:r>
      <w:proofErr w:type="spellEnd"/>
      <w:r>
        <w:rPr>
          <w:rFonts w:ascii="Arial" w:hAnsi="Arial" w:cs="Arial"/>
          <w:sz w:val="24"/>
        </w:rPr>
        <w:t xml:space="preserve"> le flux fourni par le capteur à la masse d</w:t>
      </w:r>
      <w:r w:rsidR="00F35452">
        <w:rPr>
          <w:rFonts w:ascii="Arial" w:hAnsi="Arial" w:cs="Arial"/>
          <w:sz w:val="24"/>
        </w:rPr>
        <w:t>e l</w:t>
      </w:r>
      <w:r>
        <w:rPr>
          <w:rFonts w:ascii="Arial" w:hAnsi="Arial" w:cs="Arial"/>
          <w:sz w:val="24"/>
        </w:rPr>
        <w:t xml:space="preserve">’eau stockée, </w:t>
      </w:r>
      <w:r>
        <w:sym w:font="Symbol" w:char="0046"/>
      </w:r>
      <w:r>
        <w:rPr>
          <w:rFonts w:ascii="Arial" w:hAnsi="Arial" w:cs="Arial"/>
          <w:sz w:val="24"/>
          <w:vertAlign w:val="subscript"/>
        </w:rPr>
        <w:t>cons</w:t>
      </w:r>
      <w:r>
        <w:rPr>
          <w:rFonts w:ascii="Arial" w:hAnsi="Arial" w:cs="Arial"/>
          <w:sz w:val="24"/>
        </w:rPr>
        <w:t xml:space="preserve"> le flux provoqué par le soutirage d</w:t>
      </w:r>
      <w:r w:rsidR="00F35452">
        <w:rPr>
          <w:rFonts w:ascii="Arial" w:hAnsi="Arial" w:cs="Arial"/>
          <w:sz w:val="24"/>
        </w:rPr>
        <w:t>e l</w:t>
      </w:r>
      <w:r>
        <w:rPr>
          <w:rFonts w:ascii="Arial" w:hAnsi="Arial" w:cs="Arial"/>
          <w:sz w:val="24"/>
        </w:rPr>
        <w:t>’eau chaude et U le coefficient de transmission entre la surface interne du ballon de stockage et le milieu ambiant.</w:t>
      </w:r>
    </w:p>
    <w:p w:rsidR="001A44B5" w:rsidRDefault="001A44B5" w:rsidP="001A44B5">
      <w:pPr>
        <w:rPr>
          <w:rFonts w:ascii="Arial" w:hAnsi="Arial" w:cs="Arial"/>
          <w:sz w:val="24"/>
        </w:rPr>
      </w:pPr>
    </w:p>
    <w:p w:rsidR="001A44B5" w:rsidRDefault="001A44B5" w:rsidP="001A44B5">
      <w:pPr>
        <w:pStyle w:val="Paragraphedeliste"/>
        <w:numPr>
          <w:ilvl w:val="0"/>
          <w:numId w:val="2"/>
        </w:numPr>
        <w:rPr>
          <w:rFonts w:ascii="Arial" w:hAnsi="Arial" w:cs="Arial"/>
          <w:sz w:val="24"/>
        </w:rPr>
      </w:pPr>
      <w:r w:rsidRPr="001D2FA6">
        <w:rPr>
          <w:rFonts w:ascii="Arial" w:hAnsi="Arial" w:cs="Arial"/>
          <w:sz w:val="24"/>
        </w:rPr>
        <w:t>En prenant appui sur un bilan de masse à l’intérieur du ballon</w:t>
      </w:r>
      <w:r>
        <w:rPr>
          <w:rFonts w:ascii="Arial" w:hAnsi="Arial" w:cs="Arial"/>
          <w:sz w:val="24"/>
        </w:rPr>
        <w:t>, justifier</w:t>
      </w:r>
      <w:r w:rsidRPr="001D2FA6">
        <w:rPr>
          <w:rFonts w:ascii="Arial" w:hAnsi="Arial" w:cs="Arial"/>
          <w:sz w:val="24"/>
        </w:rPr>
        <w:t xml:space="preserve">  l’hypothèse H</w:t>
      </w:r>
      <w:r w:rsidRPr="001D2FA6">
        <w:rPr>
          <w:rFonts w:ascii="Arial" w:hAnsi="Arial" w:cs="Arial"/>
          <w:sz w:val="24"/>
          <w:vertAlign w:val="subscript"/>
        </w:rPr>
        <w:t>1</w:t>
      </w:r>
      <w:r w:rsidRPr="001D2FA6">
        <w:rPr>
          <w:rFonts w:ascii="Arial" w:hAnsi="Arial" w:cs="Arial"/>
          <w:sz w:val="24"/>
        </w:rPr>
        <w:t xml:space="preserve"> ? Discuter de l’hypothèse H</w:t>
      </w:r>
      <w:r w:rsidRPr="001D2FA6">
        <w:rPr>
          <w:rFonts w:ascii="Arial" w:hAnsi="Arial" w:cs="Arial"/>
          <w:sz w:val="24"/>
          <w:vertAlign w:val="subscript"/>
        </w:rPr>
        <w:t>2</w:t>
      </w:r>
      <w:r w:rsidRPr="001D2FA6">
        <w:rPr>
          <w:rFonts w:ascii="Arial" w:hAnsi="Arial" w:cs="Arial"/>
          <w:sz w:val="24"/>
        </w:rPr>
        <w:t xml:space="preserve">. </w:t>
      </w:r>
    </w:p>
    <w:p w:rsidR="001A44B5" w:rsidRDefault="001A44B5" w:rsidP="001A44B5">
      <w:pPr>
        <w:pStyle w:val="Paragraphedeliste"/>
        <w:rPr>
          <w:rFonts w:ascii="Arial" w:hAnsi="Arial" w:cs="Arial"/>
          <w:sz w:val="24"/>
        </w:rPr>
      </w:pPr>
    </w:p>
    <w:p w:rsidR="001A44B5" w:rsidRDefault="001A44B5" w:rsidP="001A44B5">
      <w:pPr>
        <w:pStyle w:val="Paragraphedeliste"/>
        <w:numPr>
          <w:ilvl w:val="0"/>
          <w:numId w:val="2"/>
        </w:numPr>
        <w:rPr>
          <w:rFonts w:ascii="Arial" w:hAnsi="Arial" w:cs="Arial"/>
          <w:sz w:val="24"/>
        </w:rPr>
      </w:pPr>
      <w:r w:rsidRPr="001D2FA6">
        <w:rPr>
          <w:rFonts w:ascii="Arial" w:hAnsi="Arial" w:cs="Arial"/>
          <w:sz w:val="24"/>
        </w:rPr>
        <w:t xml:space="preserve">Exprimer l’énergie thermique </w:t>
      </w:r>
      <w:proofErr w:type="spellStart"/>
      <w:r w:rsidRPr="001D2FA6">
        <w:rPr>
          <w:rFonts w:ascii="Arial" w:hAnsi="Arial" w:cs="Arial"/>
          <w:sz w:val="24"/>
        </w:rPr>
        <w:t>Q</w:t>
      </w:r>
      <w:r w:rsidRPr="001D2FA6">
        <w:rPr>
          <w:rFonts w:ascii="Arial" w:hAnsi="Arial" w:cs="Arial"/>
          <w:sz w:val="24"/>
          <w:vertAlign w:val="subscript"/>
        </w:rPr>
        <w:t>ec</w:t>
      </w:r>
      <w:proofErr w:type="spellEnd"/>
      <w:r w:rsidRPr="001D2FA6">
        <w:rPr>
          <w:rFonts w:ascii="Arial" w:hAnsi="Arial" w:cs="Arial"/>
          <w:sz w:val="24"/>
        </w:rPr>
        <w:t xml:space="preserve"> stockée dans le ballon.</w:t>
      </w:r>
    </w:p>
    <w:p w:rsidR="00F35452" w:rsidRDefault="00F35452">
      <w:pPr>
        <w:spacing w:before="100" w:beforeAutospacing="1" w:after="100" w:afterAutospacing="1"/>
        <w:rPr>
          <w:rFonts w:ascii="Arial" w:eastAsia="Times New Roman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p w:rsidR="001A44B5" w:rsidRDefault="001A44B5" w:rsidP="001A44B5">
      <w:pPr>
        <w:pStyle w:val="Paragraphedeliste"/>
        <w:rPr>
          <w:rFonts w:ascii="Arial" w:hAnsi="Arial" w:cs="Arial"/>
          <w:sz w:val="24"/>
        </w:rPr>
      </w:pPr>
    </w:p>
    <w:p w:rsidR="001A44B5" w:rsidRPr="00254B72" w:rsidRDefault="001A44B5" w:rsidP="001A44B5">
      <w:pPr>
        <w:pStyle w:val="Paragraphedeliste"/>
        <w:numPr>
          <w:ilvl w:val="0"/>
          <w:numId w:val="2"/>
        </w:numPr>
        <w:rPr>
          <w:rFonts w:ascii="Arial" w:hAnsi="Arial" w:cs="Arial"/>
          <w:sz w:val="24"/>
        </w:rPr>
      </w:pPr>
      <w:r w:rsidRPr="001D2FA6">
        <w:rPr>
          <w:rFonts w:ascii="Arial" w:hAnsi="Arial" w:cs="Arial"/>
          <w:sz w:val="24"/>
        </w:rPr>
        <w:t xml:space="preserve">Quels sont les modes de propagation de la chaleur qui sont mis en jeu avec le milieu extérieur ? Faire un schéma équivalent en précisant le rôle des éléments et des variables qui interviennent pour rendre compte des déperditions thermiques. </w:t>
      </w:r>
    </w:p>
    <w:p w:rsidR="001A44B5" w:rsidRDefault="001A44B5" w:rsidP="001A44B5">
      <w:pPr>
        <w:pStyle w:val="Paragraphedeliste"/>
        <w:rPr>
          <w:rFonts w:ascii="Arial" w:hAnsi="Arial" w:cs="Arial"/>
          <w:sz w:val="24"/>
        </w:rPr>
      </w:pPr>
    </w:p>
    <w:p w:rsidR="001A44B5" w:rsidRDefault="001A44B5" w:rsidP="001A44B5">
      <w:pPr>
        <w:pStyle w:val="Paragraphedeliste"/>
        <w:numPr>
          <w:ilvl w:val="0"/>
          <w:numId w:val="2"/>
        </w:numPr>
        <w:rPr>
          <w:rFonts w:ascii="Arial" w:hAnsi="Arial" w:cs="Arial"/>
          <w:sz w:val="24"/>
        </w:rPr>
      </w:pPr>
      <w:r w:rsidRPr="001D2FA6">
        <w:rPr>
          <w:rFonts w:ascii="Arial" w:hAnsi="Arial" w:cs="Arial"/>
          <w:sz w:val="24"/>
        </w:rPr>
        <w:t>Exprimer la variation énergétique subie pa</w:t>
      </w:r>
      <w:r>
        <w:rPr>
          <w:rFonts w:ascii="Arial" w:hAnsi="Arial" w:cs="Arial"/>
          <w:sz w:val="24"/>
        </w:rPr>
        <w:t>r</w:t>
      </w:r>
      <w:r w:rsidRPr="001D2FA6">
        <w:rPr>
          <w:rFonts w:ascii="Arial" w:hAnsi="Arial" w:cs="Arial"/>
          <w:sz w:val="24"/>
        </w:rPr>
        <w:t xml:space="preserve"> la masse d</w:t>
      </w:r>
      <w:r w:rsidR="00F35452">
        <w:rPr>
          <w:rFonts w:ascii="Arial" w:hAnsi="Arial" w:cs="Arial"/>
          <w:sz w:val="24"/>
        </w:rPr>
        <w:t>e l</w:t>
      </w:r>
      <w:r w:rsidRPr="001D2FA6">
        <w:rPr>
          <w:rFonts w:ascii="Arial" w:hAnsi="Arial" w:cs="Arial"/>
          <w:sz w:val="24"/>
        </w:rPr>
        <w:t>’eau froide admise dans le ballon de stockage.</w:t>
      </w:r>
    </w:p>
    <w:p w:rsidR="001A44B5" w:rsidRDefault="001A44B5" w:rsidP="001A44B5">
      <w:pPr>
        <w:pStyle w:val="Paragraphedeliste"/>
        <w:rPr>
          <w:rFonts w:ascii="Arial" w:hAnsi="Arial" w:cs="Arial"/>
          <w:sz w:val="24"/>
        </w:rPr>
      </w:pPr>
    </w:p>
    <w:p w:rsidR="001A44B5" w:rsidRDefault="001A44B5" w:rsidP="001A44B5">
      <w:pPr>
        <w:pStyle w:val="Paragraphedeliste"/>
        <w:numPr>
          <w:ilvl w:val="0"/>
          <w:numId w:val="2"/>
        </w:numPr>
        <w:rPr>
          <w:rFonts w:ascii="Arial" w:hAnsi="Arial" w:cs="Arial"/>
          <w:sz w:val="24"/>
        </w:rPr>
      </w:pPr>
      <w:r w:rsidRPr="001D2FA6">
        <w:rPr>
          <w:rFonts w:ascii="Arial" w:hAnsi="Arial" w:cs="Arial"/>
          <w:sz w:val="24"/>
        </w:rPr>
        <w:t xml:space="preserve">Faire le bilan des flux </w:t>
      </w:r>
      <w:r w:rsidRPr="000D10B1">
        <w:rPr>
          <w:rFonts w:ascii="Arial" w:hAnsi="Arial" w:cs="Arial"/>
          <w:sz w:val="24"/>
        </w:rPr>
        <w:t>thermique</w:t>
      </w:r>
      <w:r>
        <w:rPr>
          <w:rFonts w:ascii="Arial" w:hAnsi="Arial" w:cs="Arial"/>
          <w:sz w:val="24"/>
        </w:rPr>
        <w:t>s</w:t>
      </w:r>
      <w:r w:rsidRPr="001D2FA6">
        <w:rPr>
          <w:rFonts w:ascii="Arial" w:hAnsi="Arial" w:cs="Arial"/>
          <w:sz w:val="24"/>
        </w:rPr>
        <w:t xml:space="preserve"> de l’ensemble.</w:t>
      </w:r>
      <w:r w:rsidR="00086BCC">
        <w:rPr>
          <w:rFonts w:ascii="Arial" w:hAnsi="Arial" w:cs="Arial"/>
          <w:sz w:val="24"/>
        </w:rPr>
        <w:t xml:space="preserve"> Puis mettre en équation ce bilan.</w:t>
      </w:r>
    </w:p>
    <w:p w:rsidR="001A44B5" w:rsidRPr="001D2FA6" w:rsidRDefault="001A44B5" w:rsidP="001A44B5">
      <w:pPr>
        <w:rPr>
          <w:rFonts w:ascii="Arial" w:hAnsi="Arial" w:cs="Arial"/>
          <w:sz w:val="24"/>
        </w:rPr>
      </w:pPr>
    </w:p>
    <w:p w:rsidR="001A44B5" w:rsidRDefault="001A44B5" w:rsidP="001A44B5">
      <w:pPr>
        <w:pStyle w:val="Paragraphedeliste"/>
        <w:numPr>
          <w:ilvl w:val="0"/>
          <w:numId w:val="2"/>
        </w:numPr>
        <w:tabs>
          <w:tab w:val="left" w:pos="6915"/>
        </w:tabs>
        <w:rPr>
          <w:rFonts w:ascii="Arial" w:hAnsi="Arial" w:cs="Arial"/>
          <w:sz w:val="24"/>
        </w:rPr>
      </w:pPr>
      <w:r w:rsidRPr="001D2FA6">
        <w:rPr>
          <w:rFonts w:ascii="Arial" w:hAnsi="Arial" w:cs="Arial"/>
          <w:sz w:val="24"/>
        </w:rPr>
        <w:t>Traduire ce bilan par un schéma électrique équivalent sa</w:t>
      </w:r>
      <w:r w:rsidR="00A421C5">
        <w:rPr>
          <w:rFonts w:ascii="Arial" w:hAnsi="Arial" w:cs="Arial"/>
          <w:sz w:val="24"/>
        </w:rPr>
        <w:t xml:space="preserve">ns omettre la légende associée </w:t>
      </w:r>
      <w:r w:rsidRPr="001D2FA6">
        <w:rPr>
          <w:rFonts w:ascii="Arial" w:hAnsi="Arial" w:cs="Arial"/>
          <w:sz w:val="24"/>
        </w:rPr>
        <w:t>(</w:t>
      </w:r>
      <w:r w:rsidR="00F35452">
        <w:rPr>
          <w:rFonts w:ascii="Arial" w:hAnsi="Arial" w:cs="Arial"/>
          <w:sz w:val="24"/>
        </w:rPr>
        <w:t>n</w:t>
      </w:r>
      <w:r w:rsidRPr="001D2FA6">
        <w:rPr>
          <w:rFonts w:ascii="Arial" w:hAnsi="Arial" w:cs="Arial"/>
          <w:sz w:val="24"/>
        </w:rPr>
        <w:t>omination des variables et des constituants, sens de transfert des flux, des température</w:t>
      </w:r>
      <w:r w:rsidR="00F35452">
        <w:rPr>
          <w:rFonts w:ascii="Arial" w:hAnsi="Arial" w:cs="Arial"/>
          <w:sz w:val="24"/>
        </w:rPr>
        <w:t>s etc.</w:t>
      </w:r>
      <w:bookmarkStart w:id="0" w:name="_GoBack"/>
      <w:bookmarkEnd w:id="0"/>
      <w:r w:rsidRPr="001D2FA6">
        <w:rPr>
          <w:rFonts w:ascii="Arial" w:hAnsi="Arial" w:cs="Arial"/>
          <w:sz w:val="24"/>
        </w:rPr>
        <w:t>)</w:t>
      </w:r>
      <w:r>
        <w:rPr>
          <w:rFonts w:ascii="Arial" w:hAnsi="Arial" w:cs="Arial"/>
          <w:sz w:val="24"/>
        </w:rPr>
        <w:t>.</w:t>
      </w:r>
    </w:p>
    <w:p w:rsidR="001A44B5" w:rsidRPr="00086BCC" w:rsidRDefault="001A44B5" w:rsidP="00086BCC">
      <w:pPr>
        <w:tabs>
          <w:tab w:val="left" w:pos="6915"/>
        </w:tabs>
        <w:ind w:left="360"/>
        <w:rPr>
          <w:rFonts w:ascii="Arial" w:hAnsi="Arial" w:cs="Arial"/>
          <w:sz w:val="24"/>
        </w:rPr>
      </w:pPr>
    </w:p>
    <w:p w:rsidR="001A44B5" w:rsidRDefault="001A44B5" w:rsidP="001A44B5">
      <w:pPr>
        <w:pStyle w:val="Paragraphedeliste"/>
        <w:tabs>
          <w:tab w:val="left" w:pos="6915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Pour la suite on prendra </w:t>
      </w:r>
      <w:r w:rsidR="004F5DAB" w:rsidRPr="004F5DAB">
        <w:rPr>
          <w:rFonts w:ascii="Arial" w:hAnsi="Arial" w:cs="Arial"/>
          <w:noProof/>
          <w:position w:val="-24"/>
          <w:sz w:val="24"/>
        </w:rPr>
        <w:object w:dxaOrig="2180" w:dyaOrig="620">
          <v:shape id="_x0000_i1027" type="#_x0000_t75" alt="" style="width:108.6pt;height:31.05pt;mso-width-percent:0;mso-height-percent:0;mso-width-percent:0;mso-height-percent:0" o:ole="">
            <v:imagedata r:id="rId11" o:title=""/>
          </v:shape>
          <o:OLEObject Type="Embed" ProgID="Equation.DSMT4" ShapeID="_x0000_i1027" DrawAspect="Content" ObjectID="_1616829975" r:id="rId12"/>
        </w:object>
      </w:r>
      <w:r>
        <w:rPr>
          <w:rFonts w:ascii="Arial" w:hAnsi="Arial" w:cs="Arial"/>
          <w:sz w:val="24"/>
        </w:rPr>
        <w:t xml:space="preserve">, </w:t>
      </w:r>
      <w:r w:rsidR="004F5DAB" w:rsidRPr="004F5DAB">
        <w:rPr>
          <w:rFonts w:ascii="Arial" w:hAnsi="Arial" w:cs="Arial"/>
          <w:noProof/>
          <w:position w:val="-10"/>
          <w:sz w:val="24"/>
        </w:rPr>
        <w:object w:dxaOrig="2140" w:dyaOrig="400">
          <v:shape id="_x0000_i1026" type="#_x0000_t75" alt="" style="width:106.75pt;height:19.85pt;mso-width-percent:0;mso-height-percent:0;mso-width-percent:0;mso-height-percent:0" o:ole="">
            <v:imagedata r:id="rId13" o:title=""/>
          </v:shape>
          <o:OLEObject Type="Embed" ProgID="Equation.DSMT4" ShapeID="_x0000_i1026" DrawAspect="Content" ObjectID="_1616829976" r:id="rId14"/>
        </w:object>
      </w:r>
      <w:r>
        <w:rPr>
          <w:rFonts w:ascii="Arial" w:hAnsi="Arial" w:cs="Arial"/>
          <w:sz w:val="24"/>
        </w:rPr>
        <w:t xml:space="preserve">  et </w:t>
      </w:r>
      <w:r w:rsidRPr="007B1987">
        <w:rPr>
          <w:rFonts w:ascii="Arial" w:hAnsi="Arial" w:cs="Arial"/>
          <w:sz w:val="24"/>
        </w:rPr>
        <w:t>T</w:t>
      </w:r>
      <w:r w:rsidRPr="007B1987">
        <w:rPr>
          <w:rFonts w:ascii="Arial" w:hAnsi="Arial" w:cs="Arial"/>
          <w:sz w:val="24"/>
          <w:vertAlign w:val="subscript"/>
        </w:rPr>
        <w:t>a</w:t>
      </w:r>
      <w:r w:rsidR="00385751">
        <w:rPr>
          <w:rFonts w:ascii="Arial" w:hAnsi="Arial" w:cs="Arial"/>
          <w:sz w:val="24"/>
        </w:rPr>
        <w:t> </w:t>
      </w:r>
      <w:r w:rsidRPr="007B1987">
        <w:rPr>
          <w:rFonts w:ascii="Arial" w:hAnsi="Arial" w:cs="Arial"/>
          <w:sz w:val="24"/>
        </w:rPr>
        <w:t>=</w:t>
      </w:r>
      <w:r w:rsidR="00385751">
        <w:rPr>
          <w:rFonts w:ascii="Arial" w:hAnsi="Arial" w:cs="Arial"/>
          <w:sz w:val="24"/>
        </w:rPr>
        <w:t> </w:t>
      </w:r>
      <w:r w:rsidRPr="007B1987">
        <w:rPr>
          <w:rFonts w:ascii="Arial" w:hAnsi="Arial" w:cs="Arial"/>
          <w:sz w:val="24"/>
        </w:rPr>
        <w:t>25</w:t>
      </w:r>
      <w:r w:rsidR="00385751">
        <w:rPr>
          <w:rFonts w:ascii="Arial" w:hAnsi="Arial" w:cs="Arial"/>
          <w:sz w:val="24"/>
        </w:rPr>
        <w:t> </w:t>
      </w:r>
      <w:r w:rsidRPr="00EA2F9A">
        <w:rPr>
          <w:rFonts w:ascii="Arial" w:hAnsi="Arial" w:cs="Arial"/>
          <w:sz w:val="24"/>
        </w:rPr>
        <w:t xml:space="preserve"> °C</w:t>
      </w:r>
      <w:r w:rsidR="00385751">
        <w:rPr>
          <w:rFonts w:ascii="Arial" w:hAnsi="Arial" w:cs="Arial"/>
          <w:sz w:val="24"/>
        </w:rPr>
        <w:t>.</w:t>
      </w:r>
    </w:p>
    <w:p w:rsidR="001A44B5" w:rsidRPr="007B1987" w:rsidRDefault="001A44B5" w:rsidP="001A44B5">
      <w:pPr>
        <w:pStyle w:val="Paragraphedeliste"/>
        <w:tabs>
          <w:tab w:val="left" w:pos="6915"/>
        </w:tabs>
      </w:pPr>
    </w:p>
    <w:p w:rsidR="001A44B5" w:rsidRDefault="001A44B5" w:rsidP="001A44B5">
      <w:pPr>
        <w:pStyle w:val="Paragraphedeliste"/>
        <w:numPr>
          <w:ilvl w:val="0"/>
          <w:numId w:val="2"/>
        </w:numPr>
        <w:tabs>
          <w:tab w:val="left" w:pos="6915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Exprimer </w:t>
      </w:r>
      <w:r w:rsidR="00385751">
        <w:rPr>
          <w:rFonts w:ascii="Arial" w:hAnsi="Arial" w:cs="Arial"/>
          <w:sz w:val="24"/>
        </w:rPr>
        <w:t xml:space="preserve">puis </w:t>
      </w:r>
      <w:r>
        <w:rPr>
          <w:rFonts w:ascii="Arial" w:hAnsi="Arial" w:cs="Arial"/>
          <w:sz w:val="24"/>
        </w:rPr>
        <w:t xml:space="preserve">représenter l’allure de la réponse temporelle à un échelon de puissance </w:t>
      </w:r>
      <w:r>
        <w:rPr>
          <w:rFonts w:ascii="Arial" w:hAnsi="Arial" w:cs="Arial"/>
          <w:sz w:val="24"/>
        </w:rPr>
        <w:sym w:font="Symbol" w:char="F066"/>
      </w:r>
      <w:proofErr w:type="spellStart"/>
      <w:r>
        <w:rPr>
          <w:rFonts w:ascii="Arial" w:hAnsi="Arial" w:cs="Arial"/>
          <w:sz w:val="24"/>
          <w:vertAlign w:val="subscript"/>
        </w:rPr>
        <w:t>sc</w:t>
      </w:r>
      <w:proofErr w:type="spellEnd"/>
      <w:r>
        <w:rPr>
          <w:rFonts w:ascii="Arial" w:hAnsi="Arial" w:cs="Arial"/>
          <w:sz w:val="24"/>
        </w:rPr>
        <w:t xml:space="preserve"> = 450 W, sans consommation d’eau chaude en considérant la température T</w:t>
      </w:r>
      <w:r>
        <w:rPr>
          <w:rFonts w:ascii="Arial" w:hAnsi="Arial" w:cs="Arial"/>
          <w:sz w:val="24"/>
          <w:vertAlign w:val="subscript"/>
        </w:rPr>
        <w:t>a</w:t>
      </w:r>
      <w:r>
        <w:rPr>
          <w:rFonts w:ascii="Arial" w:hAnsi="Arial" w:cs="Arial"/>
          <w:sz w:val="24"/>
        </w:rPr>
        <w:t xml:space="preserve"> constante avec pour condition initiale T</w:t>
      </w:r>
      <w:r>
        <w:rPr>
          <w:rFonts w:ascii="Arial" w:hAnsi="Arial" w:cs="Arial"/>
          <w:sz w:val="24"/>
          <w:vertAlign w:val="subscript"/>
        </w:rPr>
        <w:t>ec</w:t>
      </w:r>
      <w:r>
        <w:rPr>
          <w:rFonts w:ascii="Arial" w:hAnsi="Arial" w:cs="Arial"/>
          <w:sz w:val="24"/>
        </w:rPr>
        <w:t xml:space="preserve"> = T</w:t>
      </w:r>
      <w:r>
        <w:rPr>
          <w:rFonts w:ascii="Arial" w:hAnsi="Arial" w:cs="Arial"/>
          <w:sz w:val="24"/>
          <w:vertAlign w:val="subscript"/>
        </w:rPr>
        <w:t>a</w:t>
      </w:r>
      <w:r>
        <w:rPr>
          <w:rFonts w:ascii="Arial" w:hAnsi="Arial" w:cs="Arial"/>
          <w:sz w:val="24"/>
        </w:rPr>
        <w:t>.</w:t>
      </w:r>
    </w:p>
    <w:p w:rsidR="001A44B5" w:rsidRDefault="001A44B5" w:rsidP="001A44B5">
      <w:pPr>
        <w:pStyle w:val="Paragraphedeliste"/>
        <w:tabs>
          <w:tab w:val="left" w:pos="6915"/>
        </w:tabs>
        <w:rPr>
          <w:rFonts w:ascii="Arial" w:hAnsi="Arial" w:cs="Arial"/>
          <w:sz w:val="24"/>
        </w:rPr>
      </w:pPr>
    </w:p>
    <w:p w:rsidR="001A44B5" w:rsidRDefault="001A44B5" w:rsidP="001A44B5">
      <w:pPr>
        <w:pStyle w:val="Paragraphedeliste"/>
        <w:numPr>
          <w:ilvl w:val="0"/>
          <w:numId w:val="2"/>
        </w:numPr>
        <w:tabs>
          <w:tab w:val="left" w:pos="6915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La température étant </w:t>
      </w:r>
      <w:r w:rsidRPr="00533DB7">
        <w:rPr>
          <w:rFonts w:ascii="Arial" w:hAnsi="Arial" w:cs="Arial"/>
          <w:sz w:val="24"/>
        </w:rPr>
        <w:t>T</w:t>
      </w:r>
      <w:r>
        <w:rPr>
          <w:rFonts w:ascii="Arial" w:hAnsi="Arial" w:cs="Arial"/>
          <w:sz w:val="24"/>
          <w:vertAlign w:val="subscript"/>
        </w:rPr>
        <w:t xml:space="preserve">ec </w:t>
      </w:r>
      <w:r>
        <w:rPr>
          <w:rFonts w:ascii="Arial" w:hAnsi="Arial" w:cs="Arial"/>
          <w:sz w:val="24"/>
        </w:rPr>
        <w:t>est égale à 60 °C, exprimer la tempér</w:t>
      </w:r>
      <w:r w:rsidR="003901DF">
        <w:rPr>
          <w:rFonts w:ascii="Arial" w:hAnsi="Arial" w:cs="Arial"/>
          <w:sz w:val="24"/>
        </w:rPr>
        <w:t>ature atteinte par l’eau après 12</w:t>
      </w:r>
      <w:r>
        <w:rPr>
          <w:rFonts w:ascii="Arial" w:hAnsi="Arial" w:cs="Arial"/>
          <w:sz w:val="24"/>
        </w:rPr>
        <w:t xml:space="preserve"> heures sans consommation d’eau chaude avec </w:t>
      </w:r>
      <w:r>
        <w:rPr>
          <w:rFonts w:ascii="Arial" w:hAnsi="Arial" w:cs="Arial"/>
          <w:sz w:val="24"/>
        </w:rPr>
        <w:sym w:font="Symbol" w:char="F066"/>
      </w:r>
      <w:proofErr w:type="spellStart"/>
      <w:r>
        <w:rPr>
          <w:rFonts w:ascii="Arial" w:hAnsi="Arial" w:cs="Arial"/>
          <w:sz w:val="24"/>
          <w:vertAlign w:val="subscript"/>
        </w:rPr>
        <w:t>sc</w:t>
      </w:r>
      <w:proofErr w:type="spellEnd"/>
      <w:r w:rsidDel="00C04C64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=</w:t>
      </w:r>
      <w:r w:rsidR="003901DF">
        <w:rPr>
          <w:rFonts w:ascii="Arial" w:hAnsi="Arial" w:cs="Arial"/>
          <w:sz w:val="24"/>
        </w:rPr>
        <w:t xml:space="preserve"> 0 W, sans puisage d’eau chaude.</w:t>
      </w:r>
    </w:p>
    <w:p w:rsidR="001A44B5" w:rsidRDefault="001A44B5" w:rsidP="001A44B5">
      <w:pPr>
        <w:pStyle w:val="Paragraphedeliste"/>
        <w:tabs>
          <w:tab w:val="left" w:pos="6915"/>
        </w:tabs>
        <w:rPr>
          <w:rFonts w:ascii="Arial" w:hAnsi="Arial" w:cs="Arial"/>
          <w:sz w:val="24"/>
        </w:rPr>
      </w:pPr>
    </w:p>
    <w:p w:rsidR="001A44B5" w:rsidRDefault="001A44B5" w:rsidP="001A44B5">
      <w:pPr>
        <w:pStyle w:val="Paragraphedeliste"/>
        <w:numPr>
          <w:ilvl w:val="0"/>
          <w:numId w:val="2"/>
        </w:numPr>
        <w:tabs>
          <w:tab w:val="left" w:pos="6915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Exprimer la réponse temporelle en absence d’ensoleillement et dans le cas  d’un débit constant d’eau chaude égale à </w:t>
      </w:r>
      <w:r w:rsidR="004F5DAB" w:rsidRPr="004F5DAB">
        <w:rPr>
          <w:rFonts w:ascii="Arial" w:hAnsi="Arial" w:cs="Arial"/>
          <w:noProof/>
          <w:position w:val="-10"/>
          <w:sz w:val="24"/>
        </w:rPr>
        <w:object w:dxaOrig="920" w:dyaOrig="400">
          <v:shape id="_x0000_i1025" type="#_x0000_t75" alt="" style="width:37.25pt;height:19.85pt;mso-width-percent:0;mso-height-percent:0;mso-width-percent:0;mso-height-percent:0" o:ole="">
            <v:imagedata r:id="rId15" o:title=""/>
          </v:shape>
          <o:OLEObject Type="Embed" ProgID="Equation.DSMT4" ShapeID="_x0000_i1025" DrawAspect="Content" ObjectID="_1616829977" r:id="rId16"/>
        </w:object>
      </w:r>
      <w:r>
        <w:rPr>
          <w:rFonts w:ascii="Arial" w:hAnsi="Arial" w:cs="Arial"/>
          <w:sz w:val="24"/>
        </w:rPr>
        <w:t xml:space="preserve">. La température initiale sera de 60 °C et </w:t>
      </w:r>
      <w:proofErr w:type="spellStart"/>
      <w:r>
        <w:rPr>
          <w:rFonts w:ascii="Arial" w:hAnsi="Arial" w:cs="Arial"/>
          <w:sz w:val="24"/>
        </w:rPr>
        <w:t>T</w:t>
      </w:r>
      <w:r>
        <w:rPr>
          <w:rFonts w:ascii="Arial" w:hAnsi="Arial" w:cs="Arial"/>
          <w:sz w:val="24"/>
          <w:vertAlign w:val="subscript"/>
        </w:rPr>
        <w:t>ef</w:t>
      </w:r>
      <w:proofErr w:type="spellEnd"/>
      <w:r w:rsidR="00385751">
        <w:rPr>
          <w:rFonts w:ascii="Arial" w:hAnsi="Arial" w:cs="Arial"/>
          <w:sz w:val="24"/>
        </w:rPr>
        <w:t xml:space="preserve"> de</w:t>
      </w:r>
      <w:r>
        <w:rPr>
          <w:rFonts w:ascii="Arial" w:hAnsi="Arial" w:cs="Arial"/>
          <w:sz w:val="24"/>
        </w:rPr>
        <w:t xml:space="preserve"> 20 °C. La durée du puisage sera de 30 minutes. En déduire la température à la fin du puisage.</w:t>
      </w:r>
    </w:p>
    <w:p w:rsidR="00875735" w:rsidRDefault="00875735"/>
    <w:sectPr w:rsidR="00875735" w:rsidSect="00875735">
      <w:headerReference w:type="default" r:id="rId17"/>
      <w:footerReference w:type="default" r:id="rId1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5DAB" w:rsidRDefault="004F5DAB" w:rsidP="00EF1871">
      <w:r>
        <w:separator/>
      </w:r>
    </w:p>
  </w:endnote>
  <w:endnote w:type="continuationSeparator" w:id="0">
    <w:p w:rsidR="004F5DAB" w:rsidRDefault="004F5DAB" w:rsidP="00EF1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6813301"/>
      <w:docPartObj>
        <w:docPartGallery w:val="Page Numbers (Bottom of Page)"/>
        <w:docPartUnique/>
      </w:docPartObj>
    </w:sdtPr>
    <w:sdtEndPr/>
    <w:sdtContent>
      <w:sdt>
        <w:sdtPr>
          <w:id w:val="123787560"/>
          <w:docPartObj>
            <w:docPartGallery w:val="Page Numbers (Top of Page)"/>
            <w:docPartUnique/>
          </w:docPartObj>
        </w:sdtPr>
        <w:sdtEndPr/>
        <w:sdtContent>
          <w:p w:rsidR="003B657C" w:rsidRDefault="006D3F6C">
            <w:pPr>
              <w:pStyle w:val="Pieddepage"/>
              <w:jc w:val="center"/>
            </w:pPr>
            <w:r>
              <w:rPr>
                <w:b/>
                <w:sz w:val="24"/>
              </w:rPr>
              <w:fldChar w:fldCharType="begin"/>
            </w:r>
            <w:r w:rsidR="003B657C">
              <w:rPr>
                <w:b/>
              </w:rPr>
              <w:instrText>PAGE</w:instrText>
            </w:r>
            <w:r>
              <w:rPr>
                <w:b/>
                <w:sz w:val="24"/>
              </w:rPr>
              <w:fldChar w:fldCharType="separate"/>
            </w:r>
            <w:r w:rsidR="00587BF7">
              <w:rPr>
                <w:b/>
                <w:noProof/>
              </w:rPr>
              <w:t>2</w:t>
            </w:r>
            <w:r>
              <w:rPr>
                <w:b/>
                <w:sz w:val="24"/>
              </w:rPr>
              <w:fldChar w:fldCharType="end"/>
            </w:r>
            <w:r w:rsidR="003B657C">
              <w:t>/</w:t>
            </w:r>
            <w:r>
              <w:rPr>
                <w:b/>
                <w:sz w:val="24"/>
              </w:rPr>
              <w:fldChar w:fldCharType="begin"/>
            </w:r>
            <w:r w:rsidR="003B657C">
              <w:rPr>
                <w:b/>
              </w:rPr>
              <w:instrText>NUMPAGES</w:instrText>
            </w:r>
            <w:r>
              <w:rPr>
                <w:b/>
                <w:sz w:val="24"/>
              </w:rPr>
              <w:fldChar w:fldCharType="separate"/>
            </w:r>
            <w:r w:rsidR="00587BF7">
              <w:rPr>
                <w:b/>
                <w:noProof/>
              </w:rPr>
              <w:t>2</w:t>
            </w:r>
            <w:r>
              <w:rPr>
                <w:b/>
                <w:sz w:val="24"/>
              </w:rPr>
              <w:fldChar w:fldCharType="end"/>
            </w:r>
          </w:p>
        </w:sdtContent>
      </w:sdt>
    </w:sdtContent>
  </w:sdt>
  <w:p w:rsidR="003B657C" w:rsidRDefault="003B657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5DAB" w:rsidRDefault="004F5DAB" w:rsidP="00EF1871">
      <w:r>
        <w:separator/>
      </w:r>
    </w:p>
  </w:footnote>
  <w:footnote w:type="continuationSeparator" w:id="0">
    <w:p w:rsidR="004F5DAB" w:rsidRDefault="004F5DAB" w:rsidP="00EF18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5495"/>
      <w:gridCol w:w="3671"/>
    </w:tblGrid>
    <w:tr w:rsidR="00EF1871" w:rsidTr="00156AC9">
      <w:tc>
        <w:tcPr>
          <w:tcW w:w="5495" w:type="dxa"/>
        </w:tcPr>
        <w:p w:rsidR="00EF1871" w:rsidRPr="00742398" w:rsidRDefault="00EF1871" w:rsidP="00156AC9">
          <w:pPr>
            <w:pStyle w:val="En-tte"/>
            <w:jc w:val="center"/>
            <w:rPr>
              <w:rFonts w:ascii="Arial" w:hAnsi="Arial" w:cs="Arial"/>
              <w:szCs w:val="20"/>
            </w:rPr>
          </w:pPr>
          <w:r w:rsidRPr="00742398">
            <w:rPr>
              <w:rFonts w:ascii="Arial" w:hAnsi="Arial" w:cs="Arial"/>
              <w:szCs w:val="20"/>
            </w:rPr>
            <w:t>Séquence</w:t>
          </w:r>
          <w:r>
            <w:rPr>
              <w:rFonts w:ascii="Arial" w:hAnsi="Arial" w:cs="Arial"/>
              <w:szCs w:val="20"/>
            </w:rPr>
            <w:t xml:space="preserve"> : </w:t>
          </w:r>
          <w:r w:rsidRPr="00742398">
            <w:rPr>
              <w:rFonts w:ascii="Arial" w:hAnsi="Arial" w:cs="Arial"/>
              <w:szCs w:val="20"/>
            </w:rPr>
            <w:t>thermique dynamique d’un chauffe-eau solaire</w:t>
          </w:r>
        </w:p>
      </w:tc>
      <w:tc>
        <w:tcPr>
          <w:tcW w:w="3671" w:type="dxa"/>
        </w:tcPr>
        <w:p w:rsidR="00EF1871" w:rsidRPr="00742398" w:rsidRDefault="00EF1871" w:rsidP="00156AC9">
          <w:pPr>
            <w:pStyle w:val="En-tte"/>
            <w:rPr>
              <w:rFonts w:ascii="Arial" w:hAnsi="Arial" w:cs="Arial"/>
              <w:szCs w:val="20"/>
            </w:rPr>
          </w:pPr>
          <w:r w:rsidRPr="00742398">
            <w:rPr>
              <w:rFonts w:ascii="Arial" w:hAnsi="Arial" w:cs="Arial"/>
              <w:szCs w:val="20"/>
            </w:rPr>
            <w:t>TERMINALE STI2D spécialité 2I2D</w:t>
          </w:r>
        </w:p>
      </w:tc>
    </w:tr>
  </w:tbl>
  <w:p w:rsidR="00EF1871" w:rsidRDefault="00EF1871" w:rsidP="00EF187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02BD"/>
    <w:multiLevelType w:val="hybridMultilevel"/>
    <w:tmpl w:val="1272F060"/>
    <w:lvl w:ilvl="0" w:tplc="040C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53EBD"/>
    <w:multiLevelType w:val="hybridMultilevel"/>
    <w:tmpl w:val="D244219E"/>
    <w:lvl w:ilvl="0" w:tplc="341EC7C0">
      <w:start w:val="1"/>
      <w:numFmt w:val="decimal"/>
      <w:lvlText w:val="1.%1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E23CDD"/>
    <w:multiLevelType w:val="hybridMultilevel"/>
    <w:tmpl w:val="52F6FEBA"/>
    <w:lvl w:ilvl="0" w:tplc="7AF6A382">
      <w:start w:val="1"/>
      <w:numFmt w:val="bullet"/>
      <w:lvlText w:val="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44B5"/>
    <w:rsid w:val="00060E77"/>
    <w:rsid w:val="000667B0"/>
    <w:rsid w:val="00086BCC"/>
    <w:rsid w:val="000A66C4"/>
    <w:rsid w:val="001A44B5"/>
    <w:rsid w:val="00290B95"/>
    <w:rsid w:val="002A7A20"/>
    <w:rsid w:val="002C004F"/>
    <w:rsid w:val="002D2257"/>
    <w:rsid w:val="00385751"/>
    <w:rsid w:val="003901DF"/>
    <w:rsid w:val="003B657C"/>
    <w:rsid w:val="00435F00"/>
    <w:rsid w:val="004F5DAB"/>
    <w:rsid w:val="00532D2E"/>
    <w:rsid w:val="00587BF7"/>
    <w:rsid w:val="00601D37"/>
    <w:rsid w:val="006D3F6C"/>
    <w:rsid w:val="00875735"/>
    <w:rsid w:val="009853BE"/>
    <w:rsid w:val="00A421C5"/>
    <w:rsid w:val="00AB557D"/>
    <w:rsid w:val="00B36CE4"/>
    <w:rsid w:val="00C4183F"/>
    <w:rsid w:val="00C8044B"/>
    <w:rsid w:val="00C87A6A"/>
    <w:rsid w:val="00D0481C"/>
    <w:rsid w:val="00DC3E3C"/>
    <w:rsid w:val="00EF1871"/>
    <w:rsid w:val="00F35452"/>
    <w:rsid w:val="00F51762"/>
    <w:rsid w:val="00F87C2D"/>
    <w:rsid w:val="00FF6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3B79C"/>
  <w15:docId w15:val="{D1EADFF1-E54E-AC47-9ABC-E968DFC1D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A44B5"/>
    <w:pPr>
      <w:spacing w:before="0" w:beforeAutospacing="0" w:after="0" w:afterAutospacing="0"/>
    </w:pPr>
    <w:rPr>
      <w:rFonts w:ascii="Times New Roman" w:hAnsi="Times New Roman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A44B5"/>
    <w:pPr>
      <w:ind w:left="720"/>
      <w:contextualSpacing/>
    </w:pPr>
    <w:rPr>
      <w:rFonts w:eastAsia="Times New Roman" w:cs="Times New Roman"/>
    </w:rPr>
  </w:style>
  <w:style w:type="paragraph" w:styleId="En-tte">
    <w:name w:val="header"/>
    <w:basedOn w:val="Normal"/>
    <w:link w:val="En-tteCar"/>
    <w:uiPriority w:val="99"/>
    <w:unhideWhenUsed/>
    <w:rsid w:val="00EF1871"/>
    <w:pPr>
      <w:tabs>
        <w:tab w:val="center" w:pos="4513"/>
        <w:tab w:val="right" w:pos="9026"/>
      </w:tabs>
    </w:pPr>
  </w:style>
  <w:style w:type="character" w:customStyle="1" w:styleId="En-tteCar">
    <w:name w:val="En-tête Car"/>
    <w:basedOn w:val="Policepardfaut"/>
    <w:link w:val="En-tte"/>
    <w:uiPriority w:val="99"/>
    <w:rsid w:val="00EF1871"/>
    <w:rPr>
      <w:rFonts w:ascii="Times New Roman" w:hAnsi="Times New Roman"/>
      <w:sz w:val="20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F1871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F1871"/>
    <w:rPr>
      <w:rFonts w:ascii="Times New Roman" w:hAnsi="Times New Roman"/>
      <w:sz w:val="20"/>
      <w:szCs w:val="24"/>
      <w:lang w:eastAsia="fr-FR"/>
    </w:rPr>
  </w:style>
  <w:style w:type="table" w:styleId="Grilledutableau">
    <w:name w:val="Table Grid"/>
    <w:basedOn w:val="TableauNormal"/>
    <w:uiPriority w:val="59"/>
    <w:rsid w:val="00EF1871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10" Type="http://schemas.openxmlformats.org/officeDocument/2006/relationships/oleObject" Target="embeddings/oleObject2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487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jean-</dc:creator>
  <cp:lastModifiedBy>Didier CELESTIN</cp:lastModifiedBy>
  <cp:revision>15</cp:revision>
  <dcterms:created xsi:type="dcterms:W3CDTF">2019-03-29T05:45:00Z</dcterms:created>
  <dcterms:modified xsi:type="dcterms:W3CDTF">2019-04-15T06:38:00Z</dcterms:modified>
</cp:coreProperties>
</file>