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3A" w:rsidRDefault="007D093A" w:rsidP="007D093A">
      <w:pPr>
        <w:pStyle w:val="Styl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Activité </w:t>
      </w:r>
      <w:r w:rsidR="001C4D34">
        <w:rPr>
          <w:rFonts w:ascii="Arial" w:hAnsi="Arial" w:cs="Arial"/>
        </w:rPr>
        <w:t>2</w:t>
      </w:r>
      <w:r>
        <w:rPr>
          <w:rFonts w:ascii="Arial" w:hAnsi="Arial" w:cs="Arial"/>
        </w:rPr>
        <w:t> </w:t>
      </w:r>
    </w:p>
    <w:p w:rsidR="009E6244" w:rsidRPr="007D093A" w:rsidRDefault="001C4D34" w:rsidP="007D093A">
      <w:pPr>
        <w:pStyle w:val="Styl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C4D34">
        <w:rPr>
          <w:rFonts w:ascii="Arial" w:hAnsi="Arial" w:cs="Arial"/>
        </w:rPr>
        <w:t>Estimation du potentiel solaire</w:t>
      </w:r>
      <w:r w:rsidR="000C038E">
        <w:rPr>
          <w:rFonts w:ascii="Arial" w:hAnsi="Arial" w:cs="Arial"/>
        </w:rPr>
        <w:t xml:space="preserve"> </w:t>
      </w:r>
      <w:r w:rsidR="004B342D">
        <w:rPr>
          <w:rFonts w:ascii="Arial" w:hAnsi="Arial" w:cs="Arial"/>
        </w:rPr>
        <w:t>et m</w:t>
      </w:r>
      <w:r w:rsidR="004B342D" w:rsidRPr="004B342D">
        <w:rPr>
          <w:rFonts w:ascii="Arial" w:hAnsi="Arial" w:cs="Arial"/>
        </w:rPr>
        <w:t>odélisation de la courbe d’irradiance</w:t>
      </w:r>
      <w:r w:rsidR="004B342D">
        <w:rPr>
          <w:rFonts w:ascii="Arial" w:hAnsi="Arial" w:cs="Arial"/>
        </w:rPr>
        <w:t>.</w:t>
      </w:r>
    </w:p>
    <w:p w:rsidR="00B3587D" w:rsidRDefault="00B3587D" w:rsidP="00B3587D">
      <w:pPr>
        <w:pStyle w:val="Style1"/>
        <w:numPr>
          <w:ilvl w:val="0"/>
          <w:numId w:val="0"/>
        </w:numPr>
        <w:ind w:left="360"/>
      </w:pPr>
    </w:p>
    <w:p w:rsidR="00517BA4" w:rsidRDefault="00517BA4" w:rsidP="00B3587D">
      <w:pPr>
        <w:pStyle w:val="Style1"/>
        <w:numPr>
          <w:ilvl w:val="0"/>
          <w:numId w:val="0"/>
        </w:numPr>
        <w:ind w:left="360"/>
        <w:rPr>
          <w:smallCaps w:val="0"/>
          <w:sz w:val="24"/>
          <w:szCs w:val="24"/>
        </w:rPr>
      </w:pPr>
    </w:p>
    <w:p w:rsidR="00B3587D" w:rsidRPr="00517BA4" w:rsidRDefault="00517BA4" w:rsidP="00517BA4">
      <w:pPr>
        <w:rPr>
          <w:rFonts w:ascii="Arial" w:hAnsi="Arial" w:cs="Arial"/>
          <w:b/>
          <w:sz w:val="24"/>
        </w:rPr>
      </w:pPr>
      <w:r w:rsidRPr="00517BA4">
        <w:rPr>
          <w:rFonts w:ascii="Arial" w:hAnsi="Arial" w:cs="Arial"/>
          <w:b/>
          <w:sz w:val="24"/>
        </w:rPr>
        <w:t>L</w:t>
      </w:r>
      <w:r w:rsidR="004B342D">
        <w:rPr>
          <w:rFonts w:ascii="Arial" w:hAnsi="Arial" w:cs="Arial"/>
          <w:b/>
          <w:sz w:val="24"/>
        </w:rPr>
        <w:t xml:space="preserve">es </w:t>
      </w:r>
      <w:r w:rsidRPr="00517BA4">
        <w:rPr>
          <w:rFonts w:ascii="Arial" w:hAnsi="Arial" w:cs="Arial"/>
          <w:b/>
          <w:sz w:val="24"/>
        </w:rPr>
        <w:t>objectif</w:t>
      </w:r>
      <w:r w:rsidR="004B342D">
        <w:rPr>
          <w:rFonts w:ascii="Arial" w:hAnsi="Arial" w:cs="Arial"/>
          <w:b/>
          <w:sz w:val="24"/>
        </w:rPr>
        <w:t>s</w:t>
      </w:r>
      <w:r w:rsidRPr="00517BA4">
        <w:rPr>
          <w:rFonts w:ascii="Arial" w:hAnsi="Arial" w:cs="Arial"/>
          <w:b/>
          <w:sz w:val="24"/>
        </w:rPr>
        <w:t xml:space="preserve"> assigné</w:t>
      </w:r>
      <w:r w:rsidR="004B342D">
        <w:rPr>
          <w:rFonts w:ascii="Arial" w:hAnsi="Arial" w:cs="Arial"/>
          <w:b/>
          <w:sz w:val="24"/>
        </w:rPr>
        <w:t>s</w:t>
      </w:r>
      <w:r w:rsidRPr="00517BA4">
        <w:rPr>
          <w:rFonts w:ascii="Arial" w:hAnsi="Arial" w:cs="Arial"/>
          <w:b/>
          <w:sz w:val="24"/>
        </w:rPr>
        <w:t xml:space="preserve"> à cette activité </w:t>
      </w:r>
      <w:r w:rsidR="001C4D34">
        <w:rPr>
          <w:rFonts w:ascii="Arial" w:hAnsi="Arial" w:cs="Arial"/>
          <w:b/>
          <w:sz w:val="24"/>
        </w:rPr>
        <w:t>s</w:t>
      </w:r>
      <w:r w:rsidR="004B342D">
        <w:rPr>
          <w:rFonts w:ascii="Arial" w:hAnsi="Arial" w:cs="Arial"/>
          <w:b/>
          <w:sz w:val="24"/>
        </w:rPr>
        <w:t>on</w:t>
      </w:r>
      <w:r w:rsidR="001C4D34">
        <w:rPr>
          <w:rFonts w:ascii="Arial" w:hAnsi="Arial" w:cs="Arial"/>
          <w:b/>
          <w:sz w:val="24"/>
        </w:rPr>
        <w:t>t de</w:t>
      </w:r>
      <w:r w:rsidR="002E15EB">
        <w:rPr>
          <w:rFonts w:ascii="Arial" w:hAnsi="Arial" w:cs="Arial"/>
          <w:b/>
          <w:sz w:val="24"/>
        </w:rPr>
        <w:t xml:space="preserve"> </w:t>
      </w:r>
      <w:r w:rsidR="001C4D34" w:rsidRPr="001C4D34">
        <w:rPr>
          <w:rFonts w:ascii="Arial" w:hAnsi="Arial" w:cs="Arial"/>
          <w:b/>
          <w:sz w:val="24"/>
        </w:rPr>
        <w:t>cerner le potentiel solaire d’un site pour l’installation d’un chauffe-eau solaire</w:t>
      </w:r>
      <w:r w:rsidR="00397816">
        <w:rPr>
          <w:rFonts w:ascii="Arial" w:hAnsi="Arial" w:cs="Arial"/>
          <w:b/>
          <w:sz w:val="24"/>
        </w:rPr>
        <w:t>,</w:t>
      </w:r>
      <w:r w:rsidR="004B342D">
        <w:rPr>
          <w:rFonts w:ascii="Arial" w:hAnsi="Arial" w:cs="Arial"/>
          <w:b/>
          <w:sz w:val="24"/>
        </w:rPr>
        <w:t xml:space="preserve"> puis de </w:t>
      </w:r>
      <w:r w:rsidR="004B342D" w:rsidRPr="004B342D">
        <w:rPr>
          <w:rFonts w:ascii="Arial" w:hAnsi="Arial" w:cs="Arial"/>
          <w:b/>
          <w:sz w:val="24"/>
        </w:rPr>
        <w:t>construire et valider un modèle d’évolution de l’irradiance solaire afin de l’implémenter dans un logiciel de simulation mu</w:t>
      </w:r>
      <w:r w:rsidR="00397816">
        <w:rPr>
          <w:rFonts w:ascii="Arial" w:hAnsi="Arial" w:cs="Arial"/>
          <w:b/>
          <w:sz w:val="24"/>
        </w:rPr>
        <w:t>lti-physique</w:t>
      </w:r>
      <w:r w:rsidR="004B342D">
        <w:rPr>
          <w:rFonts w:ascii="Arial" w:hAnsi="Arial" w:cs="Arial"/>
          <w:b/>
          <w:sz w:val="24"/>
        </w:rPr>
        <w:t>.</w:t>
      </w:r>
    </w:p>
    <w:p w:rsidR="009E6244" w:rsidRDefault="009E6244" w:rsidP="009E6244">
      <w:pPr>
        <w:rPr>
          <w:rFonts w:ascii="Arial" w:hAnsi="Arial" w:cs="Arial"/>
          <w:sz w:val="24"/>
        </w:rPr>
      </w:pPr>
    </w:p>
    <w:p w:rsidR="001C4D34" w:rsidRDefault="00FD79CE" w:rsidP="009E6244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7" type="#_x0000_t75" alt="" style="position:absolute;left:0;text-align:left;margin-left:301.65pt;margin-top:17.85pt;width:212.6pt;height:111.3pt;z-index:251661312;visibility:visible">
            <v:imagedata r:id="rId8" o:title=""/>
          </v:shape>
        </w:pict>
      </w:r>
      <w:r w:rsidR="001C4D34">
        <w:rPr>
          <w:rFonts w:ascii="Arial" w:hAnsi="Arial" w:cs="Arial"/>
          <w:sz w:val="24"/>
        </w:rPr>
        <w:t>Pour la suite on se focalise sur les moyens de produire de l’eau chaude à partir de l’énergie du soleil.</w:t>
      </w:r>
    </w:p>
    <w:p w:rsidR="001C4D34" w:rsidRDefault="001C4D34" w:rsidP="009E6244">
      <w:pPr>
        <w:rPr>
          <w:rFonts w:ascii="Arial" w:hAnsi="Arial" w:cs="Arial"/>
          <w:sz w:val="24"/>
        </w:rPr>
      </w:pPr>
    </w:p>
    <w:p w:rsidR="00BD3EE3" w:rsidRDefault="00BD3EE3" w:rsidP="009E6244">
      <w:pPr>
        <w:rPr>
          <w:rFonts w:ascii="Arial" w:hAnsi="Arial" w:cs="Arial"/>
          <w:sz w:val="24"/>
        </w:rPr>
      </w:pPr>
    </w:p>
    <w:p w:rsidR="001C4D34" w:rsidRPr="008B5B05" w:rsidRDefault="001C4D34" w:rsidP="001C4D34">
      <w:pPr>
        <w:rPr>
          <w:rFonts w:ascii="Arial" w:hAnsi="Arial" w:cs="Arial"/>
          <w:sz w:val="24"/>
        </w:rPr>
      </w:pPr>
      <w:r w:rsidRPr="008B5B05">
        <w:rPr>
          <w:rFonts w:ascii="Arial" w:hAnsi="Arial" w:cs="Arial"/>
          <w:sz w:val="24"/>
        </w:rPr>
        <w:t>Vous disposez du fichier de données m</w:t>
      </w:r>
      <w:r>
        <w:rPr>
          <w:rFonts w:ascii="Arial" w:hAnsi="Arial" w:cs="Arial"/>
          <w:sz w:val="24"/>
        </w:rPr>
        <w:t xml:space="preserve">étéo de la ville du Tampon à la l’île de la Réunion </w:t>
      </w:r>
      <w:r w:rsidRPr="008B5B05">
        <w:rPr>
          <w:rFonts w:ascii="Arial" w:hAnsi="Arial" w:cs="Arial"/>
          <w:sz w:val="24"/>
        </w:rPr>
        <w:t>pour l’année 2011.</w:t>
      </w:r>
      <w:r>
        <w:rPr>
          <w:rFonts w:ascii="Arial" w:hAnsi="Arial" w:cs="Arial"/>
          <w:sz w:val="24"/>
        </w:rPr>
        <w:t xml:space="preserve"> </w:t>
      </w:r>
      <w:r w:rsidRPr="008B5B05">
        <w:rPr>
          <w:rFonts w:ascii="Arial" w:hAnsi="Arial" w:cs="Arial"/>
          <w:sz w:val="24"/>
        </w:rPr>
        <w:t>On considère po</w:t>
      </w:r>
      <w:r w:rsidR="00972858">
        <w:rPr>
          <w:rFonts w:ascii="Arial" w:hAnsi="Arial" w:cs="Arial"/>
          <w:sz w:val="24"/>
        </w:rPr>
        <w:t>ur notre étude uniquement les 4 </w:t>
      </w:r>
      <w:r w:rsidRPr="008B5B05">
        <w:rPr>
          <w:rFonts w:ascii="Arial" w:hAnsi="Arial" w:cs="Arial"/>
          <w:sz w:val="24"/>
        </w:rPr>
        <w:t>premiers jours de l’année</w:t>
      </w:r>
      <w:r>
        <w:rPr>
          <w:rFonts w:ascii="Arial" w:hAnsi="Arial" w:cs="Arial"/>
          <w:sz w:val="24"/>
        </w:rPr>
        <w:t>.</w:t>
      </w:r>
    </w:p>
    <w:p w:rsidR="001C4D34" w:rsidRDefault="001C4D34" w:rsidP="009E6244">
      <w:pPr>
        <w:rPr>
          <w:rFonts w:ascii="Arial" w:hAnsi="Arial" w:cs="Arial"/>
          <w:sz w:val="24"/>
        </w:rPr>
      </w:pPr>
    </w:p>
    <w:p w:rsidR="00A771E6" w:rsidRDefault="00FD79CE" w:rsidP="009E6244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8" type="#_x0000_t202" alt="" style="position:absolute;left:0;text-align:left;margin-left:318.2pt;margin-top:13.9pt;width:154.15pt;height:16.55pt;z-index:251662336;visibility:visible;mso-wrap-style:square;v-text-anchor:top" filled="f" stroked="f" strokeweight=".5pt">
            <v:textbox>
              <w:txbxContent>
                <w:p w:rsidR="00BD3EE3" w:rsidRPr="00BD3EE3" w:rsidRDefault="00BD3EE3">
                  <w:pPr>
                    <w:rPr>
                      <w:rFonts w:ascii="Arial" w:hAnsi="Arial" w:cs="Arial"/>
                      <w:i/>
                      <w:sz w:val="13"/>
                      <w:szCs w:val="13"/>
                    </w:rPr>
                  </w:pPr>
                  <w:bookmarkStart w:id="0" w:name="_GoBack"/>
                  <w:r w:rsidRPr="00BD3EE3">
                    <w:rPr>
                      <w:rFonts w:ascii="Arial" w:hAnsi="Arial" w:cs="Arial"/>
                      <w:i/>
                      <w:sz w:val="13"/>
                      <w:szCs w:val="13"/>
                    </w:rPr>
                    <w:t>Image https://donneespubliques.meteofrance.fr</w:t>
                  </w:r>
                  <w:bookmarkEnd w:id="0"/>
                </w:p>
              </w:txbxContent>
            </v:textbox>
          </v:shape>
        </w:pict>
      </w:r>
    </w:p>
    <w:p w:rsidR="00BD3EE3" w:rsidRPr="008B5B05" w:rsidRDefault="00BD3EE3" w:rsidP="009E6244">
      <w:pPr>
        <w:rPr>
          <w:rFonts w:ascii="Arial" w:hAnsi="Arial" w:cs="Arial"/>
          <w:sz w:val="24"/>
        </w:rPr>
      </w:pPr>
    </w:p>
    <w:p w:rsidR="004B342D" w:rsidRDefault="004B342D" w:rsidP="004B342D">
      <w:pPr>
        <w:pStyle w:val="Paragraphedeliste"/>
        <w:numPr>
          <w:ilvl w:val="1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CB2F95">
        <w:rPr>
          <w:rFonts w:ascii="Arial" w:hAnsi="Arial" w:cs="Arial"/>
          <w:sz w:val="24"/>
        </w:rPr>
        <w:t>Représenter</w:t>
      </w:r>
      <w:r w:rsidRPr="008B5B05">
        <w:rPr>
          <w:rFonts w:ascii="Arial" w:hAnsi="Arial" w:cs="Arial"/>
          <w:sz w:val="24"/>
        </w:rPr>
        <w:t xml:space="preserve"> le rayonnement global en fonction du temps </w:t>
      </w:r>
      <w:r>
        <w:rPr>
          <w:rFonts w:ascii="Arial" w:hAnsi="Arial" w:cs="Arial"/>
          <w:sz w:val="24"/>
        </w:rPr>
        <w:t>(</w:t>
      </w:r>
      <w:r w:rsidRPr="008B5B05">
        <w:rPr>
          <w:rFonts w:ascii="Arial" w:hAnsi="Arial" w:cs="Arial"/>
          <w:sz w:val="24"/>
        </w:rPr>
        <w:t>en heure</w:t>
      </w:r>
      <w:r>
        <w:rPr>
          <w:rFonts w:ascii="Arial" w:hAnsi="Arial" w:cs="Arial"/>
          <w:sz w:val="24"/>
        </w:rPr>
        <w:t>)</w:t>
      </w:r>
      <w:r w:rsidRPr="008B5B0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en utilisant le logiciel de votre choix (</w:t>
      </w:r>
      <w:r w:rsidRPr="008B5B05">
        <w:rPr>
          <w:rFonts w:ascii="Arial" w:hAnsi="Arial" w:cs="Arial"/>
          <w:sz w:val="24"/>
        </w:rPr>
        <w:t>tableur</w:t>
      </w:r>
      <w:r w:rsidR="00397816">
        <w:rPr>
          <w:rFonts w:ascii="Arial" w:hAnsi="Arial" w:cs="Arial"/>
          <w:sz w:val="24"/>
        </w:rPr>
        <w:t xml:space="preserve"> ou logiciel multi-physique</w:t>
      </w:r>
      <w:r>
        <w:rPr>
          <w:rFonts w:ascii="Arial" w:hAnsi="Arial" w:cs="Arial"/>
          <w:sz w:val="24"/>
        </w:rPr>
        <w:t>)</w:t>
      </w:r>
      <w:r w:rsidRPr="008B5B05">
        <w:rPr>
          <w:rFonts w:ascii="Arial" w:hAnsi="Arial" w:cs="Arial"/>
          <w:sz w:val="24"/>
        </w:rPr>
        <w:t xml:space="preserve">. </w:t>
      </w:r>
      <w:r w:rsidRPr="00CB2F95">
        <w:rPr>
          <w:rFonts w:ascii="Arial" w:hAnsi="Arial" w:cs="Arial"/>
          <w:sz w:val="24"/>
        </w:rPr>
        <w:t>Commenter</w:t>
      </w:r>
      <w:r w:rsidRPr="008B5B05">
        <w:rPr>
          <w:rFonts w:ascii="Arial" w:hAnsi="Arial" w:cs="Arial"/>
          <w:sz w:val="24"/>
        </w:rPr>
        <w:t xml:space="preserve"> et </w:t>
      </w:r>
      <w:r w:rsidRPr="00CB2F95">
        <w:rPr>
          <w:rFonts w:ascii="Arial" w:hAnsi="Arial" w:cs="Arial"/>
          <w:sz w:val="24"/>
        </w:rPr>
        <w:t>caractériser</w:t>
      </w:r>
      <w:r w:rsidRPr="008B5B05">
        <w:rPr>
          <w:rFonts w:ascii="Arial" w:hAnsi="Arial" w:cs="Arial"/>
          <w:sz w:val="24"/>
        </w:rPr>
        <w:t xml:space="preserve"> (mettre des adjectifs pour décrire) la disponibilité de la ressource énergétique primaire.</w:t>
      </w:r>
    </w:p>
    <w:p w:rsidR="004B342D" w:rsidRDefault="004B342D" w:rsidP="004B342D">
      <w:pPr>
        <w:pStyle w:val="Paragraphedeliste"/>
        <w:spacing w:after="200" w:line="276" w:lineRule="auto"/>
        <w:ind w:left="792"/>
        <w:rPr>
          <w:rFonts w:ascii="Arial" w:hAnsi="Arial" w:cs="Arial"/>
          <w:sz w:val="24"/>
        </w:rPr>
      </w:pPr>
    </w:p>
    <w:p w:rsidR="00265890" w:rsidRDefault="00265890" w:rsidP="004B342D">
      <w:pPr>
        <w:pStyle w:val="Paragraphedeliste"/>
        <w:spacing w:after="200" w:line="276" w:lineRule="auto"/>
        <w:ind w:left="792"/>
        <w:rPr>
          <w:rFonts w:ascii="Arial" w:hAnsi="Arial" w:cs="Arial"/>
          <w:sz w:val="24"/>
        </w:rPr>
      </w:pPr>
    </w:p>
    <w:p w:rsidR="004B342D" w:rsidRDefault="004B342D" w:rsidP="004B342D">
      <w:pPr>
        <w:pStyle w:val="Paragraphedeliste"/>
        <w:numPr>
          <w:ilvl w:val="1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B342D">
        <w:rPr>
          <w:rFonts w:ascii="Arial" w:hAnsi="Arial" w:cs="Arial"/>
          <w:sz w:val="24"/>
        </w:rPr>
        <w:t xml:space="preserve">Calculer pour chaque jour la densité d’énergie </w:t>
      </w:r>
      <w:r w:rsidR="00972858" w:rsidRPr="004B342D">
        <w:rPr>
          <w:rFonts w:ascii="Arial" w:hAnsi="Arial" w:cs="Arial"/>
          <w:sz w:val="24"/>
        </w:rPr>
        <w:t>en</w:t>
      </w:r>
      <w:r w:rsidR="00A60C62" w:rsidRPr="00A60C62">
        <w:rPr>
          <w:rFonts w:ascii="Arial" w:hAnsi="Arial" w:cs="Arial"/>
          <w:noProof/>
          <w:position w:val="-6"/>
          <w:sz w:val="24"/>
        </w:rPr>
        <w:object w:dxaOrig="940" w:dyaOrig="360">
          <v:shape id="_x0000_i1025" type="#_x0000_t75" alt="" style="width:46.5pt;height:18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616923565" r:id="rId10"/>
        </w:object>
      </w:r>
      <w:r w:rsidRPr="004B342D">
        <w:rPr>
          <w:rFonts w:ascii="Arial" w:hAnsi="Arial" w:cs="Arial"/>
          <w:sz w:val="24"/>
        </w:rPr>
        <w:t>.</w:t>
      </w:r>
    </w:p>
    <w:p w:rsidR="004B342D" w:rsidRDefault="004B342D" w:rsidP="004B342D">
      <w:pPr>
        <w:pStyle w:val="Paragraphedeliste"/>
        <w:rPr>
          <w:rFonts w:ascii="Arial" w:hAnsi="Arial" w:cs="Arial"/>
          <w:sz w:val="24"/>
        </w:rPr>
      </w:pPr>
    </w:p>
    <w:p w:rsidR="00265890" w:rsidRPr="004B342D" w:rsidRDefault="00265890" w:rsidP="004B342D">
      <w:pPr>
        <w:pStyle w:val="Paragraphedeliste"/>
        <w:rPr>
          <w:rFonts w:ascii="Arial" w:hAnsi="Arial" w:cs="Arial"/>
          <w:sz w:val="24"/>
        </w:rPr>
      </w:pPr>
    </w:p>
    <w:p w:rsidR="004B342D" w:rsidRDefault="004B342D" w:rsidP="004B342D">
      <w:pPr>
        <w:pStyle w:val="Paragraphedeliste"/>
        <w:numPr>
          <w:ilvl w:val="1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B342D">
        <w:rPr>
          <w:rFonts w:ascii="Arial" w:hAnsi="Arial" w:cs="Arial"/>
          <w:sz w:val="24"/>
        </w:rPr>
        <w:t xml:space="preserve">En déduire pour chaque journée l’irradiance moyenne </w:t>
      </w:r>
      <w:r w:rsidRPr="008B5B05">
        <w:sym w:font="Symbol" w:char="F066"/>
      </w:r>
      <w:r w:rsidRPr="004B342D">
        <w:rPr>
          <w:rFonts w:ascii="Arial" w:hAnsi="Arial" w:cs="Arial"/>
          <w:sz w:val="24"/>
          <w:vertAlign w:val="subscript"/>
        </w:rPr>
        <w:t>1</w:t>
      </w:r>
      <w:r w:rsidRPr="004B342D">
        <w:rPr>
          <w:rFonts w:ascii="Arial" w:hAnsi="Arial" w:cs="Arial"/>
          <w:sz w:val="24"/>
        </w:rPr>
        <w:t xml:space="preserve">, </w:t>
      </w:r>
      <w:r w:rsidRPr="008B5B05">
        <w:sym w:font="Symbol" w:char="F066"/>
      </w:r>
      <w:r w:rsidRPr="004B342D">
        <w:rPr>
          <w:rFonts w:ascii="Arial" w:hAnsi="Arial" w:cs="Arial"/>
          <w:sz w:val="24"/>
          <w:vertAlign w:val="subscript"/>
        </w:rPr>
        <w:t>2</w:t>
      </w:r>
      <w:r w:rsidRPr="004B342D">
        <w:rPr>
          <w:rFonts w:ascii="Arial" w:hAnsi="Arial" w:cs="Arial"/>
          <w:sz w:val="24"/>
        </w:rPr>
        <w:t>…</w:t>
      </w:r>
    </w:p>
    <w:p w:rsidR="004B342D" w:rsidRDefault="004B342D" w:rsidP="004B342D">
      <w:pPr>
        <w:pStyle w:val="Paragraphedeliste"/>
        <w:rPr>
          <w:rFonts w:ascii="Arial" w:hAnsi="Arial" w:cs="Arial"/>
          <w:sz w:val="24"/>
        </w:rPr>
      </w:pPr>
    </w:p>
    <w:p w:rsidR="00265890" w:rsidRPr="004B342D" w:rsidRDefault="00265890" w:rsidP="004B342D">
      <w:pPr>
        <w:pStyle w:val="Paragraphedeliste"/>
        <w:rPr>
          <w:rFonts w:ascii="Arial" w:hAnsi="Arial" w:cs="Arial"/>
          <w:sz w:val="24"/>
        </w:rPr>
      </w:pPr>
    </w:p>
    <w:p w:rsidR="004B342D" w:rsidRPr="004B342D" w:rsidRDefault="004B342D" w:rsidP="004B342D">
      <w:pPr>
        <w:pStyle w:val="Paragraphedeliste"/>
        <w:numPr>
          <w:ilvl w:val="1"/>
          <w:numId w:val="11"/>
        </w:numPr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Calculer l’énergie cumulée </w:t>
      </w:r>
      <w:r w:rsidRPr="008B5B05">
        <w:rPr>
          <w:rFonts w:ascii="Arial" w:hAnsi="Arial" w:cs="Arial"/>
          <w:sz w:val="24"/>
        </w:rPr>
        <w:t>sur les 4 journées. Consigner tous vos résultats sous forme de tableau.</w:t>
      </w:r>
    </w:p>
    <w:p w:rsidR="004B342D" w:rsidRPr="008B5B05" w:rsidRDefault="004B342D" w:rsidP="004B342D">
      <w:pPr>
        <w:pStyle w:val="Paragraphedeliste"/>
        <w:spacing w:after="200" w:line="276" w:lineRule="auto"/>
        <w:ind w:left="792"/>
        <w:rPr>
          <w:rFonts w:ascii="Arial" w:hAnsi="Arial" w:cs="Arial"/>
          <w:sz w:val="24"/>
        </w:rPr>
      </w:pPr>
    </w:p>
    <w:p w:rsidR="004B342D" w:rsidRDefault="004B342D" w:rsidP="004B342D">
      <w:pPr>
        <w:rPr>
          <w:rFonts w:ascii="Arial" w:hAnsi="Arial" w:cs="Arial"/>
          <w:b/>
          <w:sz w:val="24"/>
        </w:rPr>
      </w:pPr>
      <w:r w:rsidRPr="008B5B05">
        <w:rPr>
          <w:rFonts w:ascii="Arial" w:hAnsi="Arial" w:cs="Arial"/>
          <w:b/>
          <w:sz w:val="24"/>
        </w:rPr>
        <w:t xml:space="preserve">Pour la suite on considérera que la moyenne est de 400 </w:t>
      </w:r>
      <w:r w:rsidR="00A60C62" w:rsidRPr="00A60C62">
        <w:rPr>
          <w:rFonts w:ascii="Arial" w:hAnsi="Arial" w:cs="Arial"/>
          <w:b/>
          <w:noProof/>
          <w:position w:val="-6"/>
          <w:sz w:val="24"/>
        </w:rPr>
        <w:object w:dxaOrig="940" w:dyaOrig="360">
          <v:shape id="_x0000_i1026" type="#_x0000_t75" alt="" style="width:46.5pt;height:18pt;mso-width-percent:0;mso-height-percent:0;mso-width-percent:0;mso-height-percent:0" o:ole="">
            <v:imagedata r:id="rId11" o:title=""/>
          </v:shape>
          <o:OLEObject Type="Embed" ProgID="Equation.DSMT4" ShapeID="_x0000_i1026" DrawAspect="Content" ObjectID="_1616923566" r:id="rId12"/>
        </w:object>
      </w:r>
      <w:r>
        <w:rPr>
          <w:rFonts w:ascii="Arial" w:hAnsi="Arial" w:cs="Arial"/>
          <w:sz w:val="24"/>
          <w:vertAlign w:val="superscript"/>
        </w:rPr>
        <w:t xml:space="preserve"> </w:t>
      </w:r>
      <w:r w:rsidRPr="008B5B05">
        <w:rPr>
          <w:rFonts w:ascii="Arial" w:hAnsi="Arial" w:cs="Arial"/>
          <w:b/>
          <w:sz w:val="24"/>
        </w:rPr>
        <w:t>pendant 12H sur une journée et cela pendant les 4 jours.</w:t>
      </w:r>
    </w:p>
    <w:p w:rsidR="00265890" w:rsidRDefault="00265890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4B342D" w:rsidRPr="004B342D" w:rsidRDefault="004B342D" w:rsidP="004B342D">
      <w:pPr>
        <w:pStyle w:val="Style1"/>
        <w:numPr>
          <w:ilvl w:val="0"/>
          <w:numId w:val="11"/>
        </w:numPr>
        <w:rPr>
          <w:rFonts w:ascii="Arial" w:hAnsi="Arial" w:cs="Arial"/>
        </w:rPr>
      </w:pPr>
      <w:r w:rsidRPr="004B342D">
        <w:rPr>
          <w:rFonts w:ascii="Arial" w:hAnsi="Arial" w:cs="Arial"/>
        </w:rPr>
        <w:lastRenderedPageBreak/>
        <w:t>Modélisation de la courbe d’irradiance </w:t>
      </w:r>
    </w:p>
    <w:p w:rsidR="004B342D" w:rsidRPr="00B816EB" w:rsidRDefault="004B342D" w:rsidP="004B342D">
      <w:pPr>
        <w:pStyle w:val="Style1"/>
        <w:numPr>
          <w:ilvl w:val="0"/>
          <w:numId w:val="0"/>
        </w:numPr>
        <w:ind w:left="360"/>
      </w:pPr>
    </w:p>
    <w:p w:rsidR="004B342D" w:rsidRPr="002728C1" w:rsidRDefault="004B342D" w:rsidP="004B342D">
      <w:pPr>
        <w:rPr>
          <w:rFonts w:ascii="Arial" w:hAnsi="Arial" w:cs="Arial"/>
          <w:b/>
          <w:sz w:val="24"/>
        </w:rPr>
      </w:pPr>
      <w:r w:rsidRPr="002728C1">
        <w:rPr>
          <w:rFonts w:ascii="Arial" w:hAnsi="Arial" w:cs="Arial"/>
          <w:b/>
          <w:sz w:val="24"/>
        </w:rPr>
        <w:t>Objectif</w:t>
      </w:r>
      <w:r w:rsidR="00397816">
        <w:rPr>
          <w:rFonts w:ascii="Arial" w:hAnsi="Arial" w:cs="Arial"/>
          <w:b/>
          <w:sz w:val="24"/>
        </w:rPr>
        <w:t>s</w:t>
      </w:r>
      <w:r w:rsidRPr="002728C1">
        <w:rPr>
          <w:rFonts w:ascii="Arial" w:hAnsi="Arial" w:cs="Arial"/>
          <w:b/>
          <w:sz w:val="24"/>
        </w:rPr>
        <w:t> : construire</w:t>
      </w:r>
      <w:r>
        <w:rPr>
          <w:rFonts w:ascii="Arial" w:hAnsi="Arial" w:cs="Arial"/>
          <w:b/>
          <w:sz w:val="24"/>
        </w:rPr>
        <w:t xml:space="preserve"> et valider</w:t>
      </w:r>
      <w:r w:rsidRPr="002728C1">
        <w:rPr>
          <w:rFonts w:ascii="Arial" w:hAnsi="Arial" w:cs="Arial"/>
          <w:b/>
          <w:sz w:val="24"/>
        </w:rPr>
        <w:t xml:space="preserve"> un modèle d’évolution de l’irradiance solaire afin de l’implé</w:t>
      </w:r>
      <w:r>
        <w:rPr>
          <w:rFonts w:ascii="Arial" w:hAnsi="Arial" w:cs="Arial"/>
          <w:b/>
          <w:sz w:val="24"/>
        </w:rPr>
        <w:t>menter dans un logiciel de simu</w:t>
      </w:r>
      <w:r w:rsidRPr="002728C1">
        <w:rPr>
          <w:rFonts w:ascii="Arial" w:hAnsi="Arial" w:cs="Arial"/>
          <w:b/>
          <w:sz w:val="24"/>
        </w:rPr>
        <w:t>l</w:t>
      </w:r>
      <w:r>
        <w:rPr>
          <w:rFonts w:ascii="Arial" w:hAnsi="Arial" w:cs="Arial"/>
          <w:b/>
          <w:sz w:val="24"/>
        </w:rPr>
        <w:t>a</w:t>
      </w:r>
      <w:r w:rsidRPr="002728C1">
        <w:rPr>
          <w:rFonts w:ascii="Arial" w:hAnsi="Arial" w:cs="Arial"/>
          <w:b/>
          <w:sz w:val="24"/>
        </w:rPr>
        <w:t>tion mu</w:t>
      </w:r>
      <w:r w:rsidR="00397816">
        <w:rPr>
          <w:rFonts w:ascii="Arial" w:hAnsi="Arial" w:cs="Arial"/>
          <w:b/>
          <w:sz w:val="24"/>
        </w:rPr>
        <w:t>l</w:t>
      </w:r>
      <w:r w:rsidRPr="002728C1">
        <w:rPr>
          <w:rFonts w:ascii="Arial" w:hAnsi="Arial" w:cs="Arial"/>
          <w:b/>
          <w:sz w:val="24"/>
        </w:rPr>
        <w:t>ti</w:t>
      </w:r>
      <w:r>
        <w:rPr>
          <w:rFonts w:ascii="Arial" w:hAnsi="Arial" w:cs="Arial"/>
          <w:b/>
          <w:sz w:val="24"/>
        </w:rPr>
        <w:t>-</w:t>
      </w:r>
      <w:r w:rsidRPr="002728C1">
        <w:rPr>
          <w:rFonts w:ascii="Arial" w:hAnsi="Arial" w:cs="Arial"/>
          <w:b/>
          <w:sz w:val="24"/>
        </w:rPr>
        <w:t>physique</w:t>
      </w:r>
      <w:r w:rsidR="00397816">
        <w:rPr>
          <w:rFonts w:ascii="Arial" w:hAnsi="Arial" w:cs="Arial"/>
          <w:b/>
          <w:sz w:val="24"/>
        </w:rPr>
        <w:t>.</w:t>
      </w:r>
      <w:r w:rsidRPr="002728C1">
        <w:rPr>
          <w:rFonts w:ascii="Arial" w:hAnsi="Arial" w:cs="Arial"/>
          <w:b/>
          <w:sz w:val="24"/>
        </w:rPr>
        <w:t> </w:t>
      </w:r>
    </w:p>
    <w:p w:rsidR="004B342D" w:rsidRDefault="004B342D" w:rsidP="004B342D">
      <w:pPr>
        <w:rPr>
          <w:rFonts w:ascii="Arial" w:hAnsi="Arial" w:cs="Arial"/>
          <w:sz w:val="24"/>
        </w:rPr>
      </w:pPr>
    </w:p>
    <w:p w:rsidR="00265890" w:rsidRPr="008B5B05" w:rsidRDefault="00265890" w:rsidP="004B342D">
      <w:pPr>
        <w:rPr>
          <w:rFonts w:ascii="Arial" w:hAnsi="Arial" w:cs="Arial"/>
          <w:sz w:val="24"/>
        </w:rPr>
      </w:pPr>
    </w:p>
    <w:p w:rsidR="004B342D" w:rsidRPr="008B5B05" w:rsidRDefault="004B342D" w:rsidP="004B342D">
      <w:pPr>
        <w:rPr>
          <w:rFonts w:ascii="Arial" w:hAnsi="Arial" w:cs="Arial"/>
          <w:sz w:val="24"/>
        </w:rPr>
      </w:pPr>
      <w:r w:rsidRPr="008B5B05">
        <w:rPr>
          <w:rFonts w:ascii="Arial" w:hAnsi="Arial" w:cs="Arial"/>
          <w:sz w:val="24"/>
        </w:rPr>
        <w:t>Dans cette partie on souhaite modéliser la courbe d’irradiance afin de procéder à sa simulation dans la chaîne globale du chauffe-eau sous un logiciel multi</w:t>
      </w:r>
      <w:r w:rsidR="00397816">
        <w:rPr>
          <w:rFonts w:ascii="Arial" w:hAnsi="Arial" w:cs="Arial"/>
          <w:sz w:val="24"/>
        </w:rPr>
        <w:t>-</w:t>
      </w:r>
      <w:r w:rsidRPr="008B5B05">
        <w:rPr>
          <w:rFonts w:ascii="Arial" w:hAnsi="Arial" w:cs="Arial"/>
          <w:sz w:val="24"/>
        </w:rPr>
        <w:t>physique.</w:t>
      </w:r>
    </w:p>
    <w:p w:rsidR="004B342D" w:rsidRDefault="004B342D" w:rsidP="004B342D">
      <w:pPr>
        <w:rPr>
          <w:rFonts w:ascii="Arial" w:hAnsi="Arial" w:cs="Arial"/>
          <w:sz w:val="24"/>
        </w:rPr>
      </w:pPr>
    </w:p>
    <w:p w:rsidR="00265890" w:rsidRPr="008B5B05" w:rsidRDefault="00265890" w:rsidP="004B342D">
      <w:pPr>
        <w:rPr>
          <w:rFonts w:ascii="Arial" w:hAnsi="Arial" w:cs="Arial"/>
          <w:sz w:val="24"/>
        </w:rPr>
      </w:pPr>
    </w:p>
    <w:p w:rsidR="004B342D" w:rsidRPr="008B5B05" w:rsidRDefault="004B342D" w:rsidP="004B342D">
      <w:pPr>
        <w:rPr>
          <w:rFonts w:ascii="Arial" w:hAnsi="Arial" w:cs="Arial"/>
          <w:sz w:val="24"/>
        </w:rPr>
      </w:pPr>
      <w:r w:rsidRPr="008B5B05">
        <w:rPr>
          <w:rFonts w:ascii="Arial" w:hAnsi="Arial" w:cs="Arial"/>
          <w:sz w:val="24"/>
        </w:rPr>
        <w:t>L</w:t>
      </w:r>
      <w:r w:rsidR="00584F92">
        <w:rPr>
          <w:rFonts w:ascii="Arial" w:hAnsi="Arial" w:cs="Arial"/>
          <w:sz w:val="24"/>
        </w:rPr>
        <w:t>e</w:t>
      </w:r>
      <w:r w:rsidRPr="008B5B05">
        <w:rPr>
          <w:rFonts w:ascii="Arial" w:hAnsi="Arial" w:cs="Arial"/>
          <w:sz w:val="24"/>
        </w:rPr>
        <w:t xml:space="preserve"> </w:t>
      </w:r>
      <w:r w:rsidR="00EF1818">
        <w:rPr>
          <w:rFonts w:ascii="Arial" w:hAnsi="Arial" w:cs="Arial"/>
          <w:sz w:val="24"/>
        </w:rPr>
        <w:t>modèle mathématique retenu est</w:t>
      </w:r>
      <w:r w:rsidRPr="008B5B05">
        <w:rPr>
          <w:rFonts w:ascii="Arial" w:hAnsi="Arial" w:cs="Arial"/>
          <w:sz w:val="24"/>
        </w:rPr>
        <w:t xml:space="preserve"> une allure qui suit une sinusoïde. A cet effet on </w:t>
      </w:r>
      <w:r>
        <w:rPr>
          <w:rFonts w:ascii="Arial" w:hAnsi="Arial" w:cs="Arial"/>
          <w:sz w:val="24"/>
        </w:rPr>
        <w:t>considère</w:t>
      </w:r>
      <w:r w:rsidRPr="008B5B05">
        <w:rPr>
          <w:rFonts w:ascii="Arial" w:hAnsi="Arial" w:cs="Arial"/>
          <w:sz w:val="24"/>
        </w:rPr>
        <w:t xml:space="preserve"> la courbe d’</w:t>
      </w:r>
      <w:r>
        <w:rPr>
          <w:rFonts w:ascii="Arial" w:hAnsi="Arial" w:cs="Arial"/>
          <w:sz w:val="24"/>
        </w:rPr>
        <w:t xml:space="preserve">irradiance </w:t>
      </w:r>
      <w:r>
        <w:rPr>
          <w:rFonts w:ascii="Arial" w:hAnsi="Arial" w:cs="Arial"/>
          <w:sz w:val="24"/>
        </w:rPr>
        <w:sym w:font="Symbol" w:char="F046"/>
      </w:r>
      <w:r>
        <w:rPr>
          <w:rFonts w:ascii="Arial" w:hAnsi="Arial" w:cs="Arial"/>
          <w:sz w:val="24"/>
        </w:rPr>
        <w:t>(t)</w:t>
      </w:r>
      <w:r w:rsidR="00397816">
        <w:rPr>
          <w:rFonts w:ascii="Arial" w:hAnsi="Arial" w:cs="Arial"/>
          <w:sz w:val="24"/>
        </w:rPr>
        <w:t xml:space="preserve"> </w:t>
      </w:r>
      <w:r w:rsidR="00EF1818">
        <w:rPr>
          <w:rFonts w:ascii="Arial" w:hAnsi="Arial" w:cs="Arial"/>
          <w:sz w:val="24"/>
        </w:rPr>
        <w:t>donnée par</w:t>
      </w:r>
      <w:r w:rsidRPr="008B5B05">
        <w:rPr>
          <w:rFonts w:ascii="Arial" w:hAnsi="Arial" w:cs="Arial"/>
          <w:sz w:val="24"/>
        </w:rPr>
        <w:t xml:space="preserve"> l’équation suivante : </w:t>
      </w:r>
    </w:p>
    <w:p w:rsidR="00265890" w:rsidRDefault="00265890" w:rsidP="004B342D">
      <w:pPr>
        <w:rPr>
          <w:rFonts w:ascii="Arial" w:hAnsi="Arial" w:cs="Arial"/>
          <w:sz w:val="24"/>
        </w:rPr>
      </w:pPr>
    </w:p>
    <w:p w:rsidR="004B342D" w:rsidRDefault="00265890" w:rsidP="004B342D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137160</wp:posOffset>
            </wp:positionV>
            <wp:extent cx="1098000" cy="1537200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fiche_ce_calcul_2_0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000" cy="153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342D" w:rsidRPr="00915B9F" w:rsidRDefault="001E3DCC" w:rsidP="004B342D">
      <w:pPr>
        <w:rPr>
          <w:rFonts w:ascii="Arial" w:eastAsiaTheme="minorEastAsia" w:hAnsi="Arial" w:cs="Arial"/>
          <w:sz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Arial"/>
                  <w:sz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Φ</m:t>
              </m:r>
            </m:e>
            <m:sub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lang w:val="en-US"/>
                    </w:rPr>
                    <m:t>t</m:t>
                  </m:r>
                </m:e>
              </m:d>
            </m:sub>
          </m:sSub>
          <m:r>
            <w:rPr>
              <w:rFonts w:ascii="Cambria Math" w:hAnsi="Cambria Math" w:cs="Arial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ϕ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max</m:t>
              </m:r>
            </m:sub>
          </m:sSub>
          <m:r>
            <w:rPr>
              <w:rFonts w:ascii="Cambria Math" w:hAnsi="Cambria Math" w:cs="Arial"/>
              <w:lang w:val="en-US"/>
            </w:rPr>
            <m:t>.</m:t>
          </m:r>
          <m:func>
            <m:funcPr>
              <m:ctrlPr>
                <w:rPr>
                  <w:rFonts w:ascii="Cambria Math" w:hAnsi="Cambria Math" w:cs="Arial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sin</m:t>
              </m:r>
              <m:ctrlPr>
                <w:rPr>
                  <w:rFonts w:ascii="Cambria Math" w:hAnsi="Cambria Math" w:cs="Arial"/>
                  <w:i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Arial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Arial"/>
                      <w:lang w:val="en-US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dj</m:t>
                          </m:r>
                        </m:sub>
                      </m:sSub>
                    </m:e>
                  </m:d>
                </m:e>
              </m:d>
            </m:e>
          </m:func>
        </m:oMath>
      </m:oMathPara>
    </w:p>
    <w:p w:rsidR="004B342D" w:rsidRDefault="004B342D" w:rsidP="004B342D">
      <w:pPr>
        <w:rPr>
          <w:rFonts w:ascii="Arial" w:hAnsi="Arial" w:cs="Arial"/>
          <w:lang w:val="en-US"/>
        </w:rPr>
      </w:pPr>
    </w:p>
    <w:p w:rsidR="00265890" w:rsidRPr="00B0564E" w:rsidRDefault="00265890" w:rsidP="004B342D">
      <w:pPr>
        <w:rPr>
          <w:rFonts w:ascii="Arial" w:hAnsi="Arial" w:cs="Arial"/>
          <w:lang w:val="en-US"/>
        </w:rPr>
      </w:pPr>
    </w:p>
    <w:p w:rsidR="004B342D" w:rsidRDefault="004B342D" w:rsidP="004B342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pour t</w:t>
      </w:r>
      <w:r>
        <w:rPr>
          <w:rFonts w:ascii="Arial" w:hAnsi="Arial" w:cs="Arial"/>
          <w:sz w:val="24"/>
        </w:rPr>
        <w:sym w:font="Symbol" w:char="F0CE"/>
      </w:r>
      <w:r>
        <w:rPr>
          <w:rFonts w:ascii="Arial" w:hAnsi="Arial" w:cs="Arial"/>
          <w:sz w:val="24"/>
        </w:rPr>
        <w:t>[T</w:t>
      </w:r>
      <w:r>
        <w:rPr>
          <w:rFonts w:ascii="Arial" w:hAnsi="Arial" w:cs="Arial"/>
          <w:sz w:val="24"/>
          <w:vertAlign w:val="subscript"/>
        </w:rPr>
        <w:t>dj</w:t>
      </w:r>
      <w:r>
        <w:rPr>
          <w:rFonts w:ascii="Arial" w:hAnsi="Arial" w:cs="Arial"/>
          <w:sz w:val="24"/>
        </w:rPr>
        <w:t>,T</w:t>
      </w:r>
      <w:r>
        <w:rPr>
          <w:rFonts w:ascii="Arial" w:hAnsi="Arial" w:cs="Arial"/>
          <w:sz w:val="24"/>
          <w:vertAlign w:val="subscript"/>
        </w:rPr>
        <w:t>fj</w:t>
      </w:r>
      <w:r>
        <w:rPr>
          <w:rFonts w:ascii="Arial" w:hAnsi="Arial" w:cs="Arial"/>
          <w:sz w:val="24"/>
        </w:rPr>
        <w:t>] où T</w:t>
      </w:r>
      <w:r>
        <w:rPr>
          <w:rFonts w:ascii="Arial" w:hAnsi="Arial" w:cs="Arial"/>
          <w:sz w:val="24"/>
          <w:vertAlign w:val="subscript"/>
        </w:rPr>
        <w:t>dj</w:t>
      </w:r>
      <w:r>
        <w:rPr>
          <w:rFonts w:ascii="Arial" w:hAnsi="Arial" w:cs="Arial"/>
          <w:sz w:val="24"/>
        </w:rPr>
        <w:t xml:space="preserve"> et T</w:t>
      </w:r>
      <w:r>
        <w:rPr>
          <w:rFonts w:ascii="Arial" w:hAnsi="Arial" w:cs="Arial"/>
          <w:sz w:val="24"/>
          <w:vertAlign w:val="subscript"/>
        </w:rPr>
        <w:t>fj</w:t>
      </w:r>
      <w:r>
        <w:rPr>
          <w:rFonts w:ascii="Arial" w:hAnsi="Arial" w:cs="Arial"/>
          <w:sz w:val="24"/>
        </w:rPr>
        <w:t xml:space="preserve"> définissent respectivement le début du jour et la fin du jour. Partout ailleurs (la nuit) </w:t>
      </w:r>
      <w:r>
        <w:rPr>
          <w:rFonts w:ascii="Arial" w:hAnsi="Arial" w:cs="Arial"/>
          <w:sz w:val="24"/>
        </w:rPr>
        <w:sym w:font="Symbol" w:char="F046"/>
      </w:r>
      <w:r>
        <w:rPr>
          <w:rFonts w:ascii="Arial" w:hAnsi="Arial" w:cs="Arial"/>
          <w:sz w:val="24"/>
        </w:rPr>
        <w:t>(t)</w:t>
      </w:r>
      <w:r w:rsidR="00397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= 0. La période de </w:t>
      </w:r>
      <w:r>
        <w:rPr>
          <w:rFonts w:ascii="Arial" w:hAnsi="Arial" w:cs="Arial"/>
          <w:sz w:val="24"/>
        </w:rPr>
        <w:sym w:font="Symbol" w:char="F046"/>
      </w:r>
      <w:r>
        <w:rPr>
          <w:rFonts w:ascii="Arial" w:hAnsi="Arial" w:cs="Arial"/>
          <w:sz w:val="24"/>
        </w:rPr>
        <w:t>(t) est 24 heures. T</w:t>
      </w:r>
      <w:r w:rsidRPr="00966AE2">
        <w:rPr>
          <w:rFonts w:ascii="Arial" w:hAnsi="Arial" w:cs="Arial"/>
          <w:sz w:val="24"/>
          <w:vertAlign w:val="subscript"/>
        </w:rPr>
        <w:t>dj</w:t>
      </w:r>
      <w:r w:rsidR="00397816">
        <w:rPr>
          <w:rFonts w:ascii="Arial" w:hAnsi="Arial" w:cs="Arial"/>
          <w:sz w:val="24"/>
          <w:vertAlign w:val="subscript"/>
        </w:rPr>
        <w:t xml:space="preserve"> </w:t>
      </w:r>
      <w:r>
        <w:rPr>
          <w:rFonts w:ascii="Arial" w:hAnsi="Arial" w:cs="Arial"/>
          <w:sz w:val="24"/>
        </w:rPr>
        <w:t>=</w:t>
      </w:r>
      <w:r w:rsidR="00397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7</w:t>
      </w:r>
      <w:r w:rsidR="00397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H et T</w:t>
      </w:r>
      <w:r w:rsidRPr="00966AE2">
        <w:rPr>
          <w:rFonts w:ascii="Arial" w:hAnsi="Arial" w:cs="Arial"/>
          <w:sz w:val="24"/>
          <w:vertAlign w:val="subscript"/>
        </w:rPr>
        <w:t>fj</w:t>
      </w:r>
      <w:r w:rsidR="00397816">
        <w:rPr>
          <w:rFonts w:ascii="Arial" w:hAnsi="Arial" w:cs="Arial"/>
          <w:sz w:val="24"/>
          <w:vertAlign w:val="subscript"/>
        </w:rPr>
        <w:t xml:space="preserve"> </w:t>
      </w:r>
      <w:r>
        <w:rPr>
          <w:rFonts w:ascii="Arial" w:hAnsi="Arial" w:cs="Arial"/>
          <w:sz w:val="24"/>
        </w:rPr>
        <w:t>=19</w:t>
      </w:r>
      <w:r w:rsidR="00397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H.</w:t>
      </w:r>
    </w:p>
    <w:p w:rsidR="004B342D" w:rsidRDefault="004B342D" w:rsidP="004B342D">
      <w:pPr>
        <w:rPr>
          <w:rFonts w:ascii="Arial" w:hAnsi="Arial" w:cs="Arial"/>
          <w:sz w:val="24"/>
        </w:rPr>
      </w:pPr>
    </w:p>
    <w:p w:rsidR="00265890" w:rsidRPr="008B5B05" w:rsidRDefault="00265890" w:rsidP="004B342D">
      <w:pPr>
        <w:rPr>
          <w:rFonts w:ascii="Arial" w:hAnsi="Arial" w:cs="Arial"/>
          <w:sz w:val="24"/>
        </w:rPr>
      </w:pPr>
    </w:p>
    <w:p w:rsidR="004B342D" w:rsidRDefault="004B342D" w:rsidP="004B342D">
      <w:pPr>
        <w:rPr>
          <w:rFonts w:ascii="Arial" w:hAnsi="Arial" w:cs="Arial"/>
          <w:sz w:val="24"/>
        </w:rPr>
      </w:pPr>
      <w:r w:rsidRPr="008B5B05">
        <w:rPr>
          <w:rFonts w:ascii="Arial" w:hAnsi="Arial" w:cs="Arial"/>
          <w:sz w:val="24"/>
        </w:rPr>
        <w:t>Il s’agit de trouver les paramètres de cette courbe</w:t>
      </w:r>
      <w:r>
        <w:rPr>
          <w:rFonts w:ascii="Arial" w:hAnsi="Arial" w:cs="Arial"/>
          <w:sz w:val="24"/>
        </w:rPr>
        <w:t xml:space="preserve"> dans les conditions d’énergie </w:t>
      </w:r>
      <w:r w:rsidR="0066397C">
        <w:rPr>
          <w:rFonts w:ascii="Arial" w:hAnsi="Arial" w:cs="Arial"/>
          <w:sz w:val="24"/>
        </w:rPr>
        <w:t xml:space="preserve">quotidienne </w:t>
      </w:r>
      <w:r>
        <w:rPr>
          <w:rFonts w:ascii="Arial" w:hAnsi="Arial" w:cs="Arial"/>
          <w:sz w:val="24"/>
        </w:rPr>
        <w:t xml:space="preserve">produite égale </w:t>
      </w:r>
      <w:r w:rsidR="00972858">
        <w:rPr>
          <w:rFonts w:ascii="Arial" w:hAnsi="Arial" w:cs="Arial"/>
          <w:sz w:val="24"/>
        </w:rPr>
        <w:t>à</w:t>
      </w:r>
      <w:r w:rsidR="00A60C62" w:rsidRPr="00A60C62">
        <w:rPr>
          <w:rFonts w:ascii="Arial" w:hAnsi="Arial" w:cs="Arial"/>
          <w:noProof/>
          <w:position w:val="-10"/>
          <w:sz w:val="24"/>
        </w:rPr>
        <w:object w:dxaOrig="1540" w:dyaOrig="360">
          <v:shape id="_x0000_i1027" type="#_x0000_t75" alt="" style="width:78pt;height:18pt;mso-width-percent:0;mso-height-percent:0;mso-width-percent:0;mso-height-percent:0" o:ole="">
            <v:imagedata r:id="rId14" o:title=""/>
          </v:shape>
          <o:OLEObject Type="Embed" ProgID="Equation.DSMT4" ShapeID="_x0000_i1027" DrawAspect="Content" ObjectID="_1616923567" r:id="rId15"/>
        </w:object>
      </w:r>
      <w:r>
        <w:rPr>
          <w:rFonts w:ascii="Arial" w:hAnsi="Arial" w:cs="Arial"/>
          <w:sz w:val="24"/>
        </w:rPr>
        <w:t>.</w:t>
      </w:r>
    </w:p>
    <w:p w:rsidR="004B342D" w:rsidRDefault="004B342D" w:rsidP="004B342D">
      <w:pPr>
        <w:rPr>
          <w:rFonts w:ascii="Arial" w:hAnsi="Arial" w:cs="Arial"/>
          <w:sz w:val="24"/>
        </w:rPr>
      </w:pPr>
    </w:p>
    <w:p w:rsidR="00265890" w:rsidRDefault="00265890" w:rsidP="004B342D">
      <w:pPr>
        <w:rPr>
          <w:rFonts w:ascii="Arial" w:hAnsi="Arial" w:cs="Arial"/>
          <w:sz w:val="24"/>
        </w:rPr>
      </w:pPr>
    </w:p>
    <w:p w:rsidR="004B342D" w:rsidRDefault="004B342D" w:rsidP="004B342D">
      <w:pPr>
        <w:pStyle w:val="Paragraphedeliste"/>
        <w:numPr>
          <w:ilvl w:val="1"/>
          <w:numId w:val="11"/>
        </w:numPr>
        <w:rPr>
          <w:rFonts w:ascii="Arial" w:hAnsi="Arial" w:cs="Arial"/>
          <w:sz w:val="24"/>
        </w:rPr>
      </w:pPr>
      <w:r w:rsidRPr="00DC3107">
        <w:rPr>
          <w:rFonts w:ascii="Arial" w:hAnsi="Arial" w:cs="Arial"/>
          <w:sz w:val="24"/>
        </w:rPr>
        <w:t xml:space="preserve">Déterminer </w:t>
      </w:r>
      <w:r>
        <w:sym w:font="Symbol" w:char="F077"/>
      </w:r>
      <w:r w:rsidRPr="00DC3107">
        <w:rPr>
          <w:rFonts w:ascii="Arial" w:hAnsi="Arial" w:cs="Arial"/>
          <w:sz w:val="24"/>
          <w:vertAlign w:val="subscript"/>
        </w:rPr>
        <w:t>j</w:t>
      </w:r>
      <w:r w:rsidRPr="00DC3107">
        <w:rPr>
          <w:rFonts w:ascii="Arial" w:hAnsi="Arial" w:cs="Arial"/>
          <w:sz w:val="24"/>
        </w:rPr>
        <w:t xml:space="preserve"> la pulsation du jour en </w:t>
      </w:r>
      <w:r w:rsidR="00A60C62" w:rsidRPr="007D64A2">
        <w:rPr>
          <w:noProof/>
          <w:position w:val="-6"/>
        </w:rPr>
        <w:object w:dxaOrig="800" w:dyaOrig="320">
          <v:shape id="_x0000_i1028" type="#_x0000_t75" alt="" style="width:39pt;height:15pt;mso-width-percent:0;mso-height-percent:0;mso-width-percent:0;mso-height-percent:0" o:ole="">
            <v:imagedata r:id="rId16" o:title=""/>
          </v:shape>
          <o:OLEObject Type="Embed" ProgID="Equation.DSMT4" ShapeID="_x0000_i1028" DrawAspect="Content" ObjectID="_1616923568" r:id="rId17"/>
        </w:object>
      </w:r>
      <w:r w:rsidRPr="00DC3107">
        <w:rPr>
          <w:rFonts w:ascii="Arial" w:hAnsi="Arial" w:cs="Arial"/>
          <w:sz w:val="24"/>
        </w:rPr>
        <w:t xml:space="preserve"> et </w:t>
      </w:r>
      <w:r>
        <w:sym w:font="Symbol" w:char="F046"/>
      </w:r>
      <w:r w:rsidRPr="00DC3107">
        <w:rPr>
          <w:rFonts w:ascii="Arial" w:hAnsi="Arial" w:cs="Arial"/>
          <w:sz w:val="24"/>
          <w:vertAlign w:val="subscript"/>
        </w:rPr>
        <w:t>max</w:t>
      </w:r>
      <w:r w:rsidRPr="00DC3107">
        <w:rPr>
          <w:rFonts w:ascii="Arial" w:hAnsi="Arial" w:cs="Arial"/>
          <w:sz w:val="24"/>
        </w:rPr>
        <w:t>.</w:t>
      </w:r>
    </w:p>
    <w:p w:rsidR="004B342D" w:rsidRDefault="004B342D" w:rsidP="004B342D">
      <w:pPr>
        <w:pStyle w:val="Paragraphedeliste"/>
        <w:ind w:left="792"/>
        <w:rPr>
          <w:rFonts w:ascii="Arial" w:hAnsi="Arial" w:cs="Arial"/>
          <w:sz w:val="24"/>
        </w:rPr>
      </w:pPr>
    </w:p>
    <w:p w:rsidR="00265890" w:rsidRDefault="00265890" w:rsidP="004B342D">
      <w:pPr>
        <w:pStyle w:val="Paragraphedeliste"/>
        <w:ind w:left="792"/>
        <w:rPr>
          <w:rFonts w:ascii="Arial" w:hAnsi="Arial" w:cs="Arial"/>
          <w:sz w:val="24"/>
        </w:rPr>
      </w:pPr>
    </w:p>
    <w:p w:rsidR="004B342D" w:rsidRPr="004B342D" w:rsidRDefault="004B342D" w:rsidP="004B342D">
      <w:pPr>
        <w:pStyle w:val="Paragraphedeliste"/>
        <w:numPr>
          <w:ilvl w:val="1"/>
          <w:numId w:val="11"/>
        </w:numPr>
        <w:rPr>
          <w:rFonts w:ascii="Arial" w:hAnsi="Arial" w:cs="Arial"/>
          <w:sz w:val="24"/>
        </w:rPr>
      </w:pPr>
      <w:r w:rsidRPr="004B342D">
        <w:rPr>
          <w:rFonts w:ascii="Arial" w:hAnsi="Arial" w:cs="Arial"/>
          <w:sz w:val="24"/>
        </w:rPr>
        <w:t>Simuler l’expression de la courbe d’irradiance sur 24 heures puis vérifier que l’énergie obtenue via cette expression correspond à celle souhaitée. Montrer l’importance du pas de calcul et son l’incidence en termes de quantité d’information</w:t>
      </w:r>
      <w:r w:rsidR="0066397C">
        <w:rPr>
          <w:rFonts w:ascii="Arial" w:hAnsi="Arial" w:cs="Arial"/>
          <w:sz w:val="24"/>
        </w:rPr>
        <w:t>s</w:t>
      </w:r>
      <w:r w:rsidRPr="004B342D">
        <w:rPr>
          <w:rFonts w:ascii="Arial" w:hAnsi="Arial" w:cs="Arial"/>
          <w:sz w:val="24"/>
        </w:rPr>
        <w:t xml:space="preserve"> dans le cas d’un archivage et comptage de l’énergie.</w:t>
      </w:r>
    </w:p>
    <w:p w:rsidR="009E6244" w:rsidRPr="002E15EB" w:rsidRDefault="009E6244" w:rsidP="004B342D">
      <w:pPr>
        <w:pStyle w:val="Paragraphedeliste"/>
        <w:ind w:left="780"/>
        <w:rPr>
          <w:rFonts w:ascii="Arial" w:hAnsi="Arial" w:cs="Arial"/>
          <w:sz w:val="24"/>
        </w:rPr>
      </w:pPr>
    </w:p>
    <w:sectPr w:rsidR="009E6244" w:rsidRPr="002E15EB" w:rsidSect="00875735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CC" w:rsidRDefault="001E3DCC" w:rsidP="00517BA4">
      <w:r>
        <w:separator/>
      </w:r>
    </w:p>
  </w:endnote>
  <w:endnote w:type="continuationSeparator" w:id="0">
    <w:p w:rsidR="001E3DCC" w:rsidRDefault="001E3DCC" w:rsidP="0051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8330735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82556F" w:rsidRDefault="009B3E75" w:rsidP="0082556F">
            <w:pPr>
              <w:pStyle w:val="Pieddepage"/>
              <w:jc w:val="center"/>
            </w:pPr>
            <w:r w:rsidRPr="0082556F">
              <w:rPr>
                <w:rFonts w:ascii="Arial" w:hAnsi="Arial" w:cs="Arial"/>
                <w:b/>
                <w:sz w:val="24"/>
              </w:rPr>
              <w:fldChar w:fldCharType="begin"/>
            </w:r>
            <w:r w:rsidR="0082556F" w:rsidRPr="0082556F">
              <w:rPr>
                <w:rFonts w:ascii="Arial" w:hAnsi="Arial" w:cs="Arial"/>
                <w:b/>
                <w:sz w:val="24"/>
              </w:rPr>
              <w:instrText>PAGE</w:instrText>
            </w:r>
            <w:r w:rsidRPr="0082556F">
              <w:rPr>
                <w:rFonts w:ascii="Arial" w:hAnsi="Arial" w:cs="Arial"/>
                <w:b/>
                <w:sz w:val="24"/>
              </w:rPr>
              <w:fldChar w:fldCharType="separate"/>
            </w:r>
            <w:r w:rsidR="00FD79CE">
              <w:rPr>
                <w:rFonts w:ascii="Arial" w:hAnsi="Arial" w:cs="Arial"/>
                <w:b/>
                <w:noProof/>
                <w:sz w:val="24"/>
              </w:rPr>
              <w:t>1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end"/>
            </w:r>
            <w:r w:rsidR="0082556F" w:rsidRPr="0082556F">
              <w:rPr>
                <w:rFonts w:ascii="Arial" w:hAnsi="Arial" w:cs="Arial"/>
                <w:sz w:val="24"/>
              </w:rPr>
              <w:t>/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begin"/>
            </w:r>
            <w:r w:rsidR="0082556F" w:rsidRPr="0082556F">
              <w:rPr>
                <w:rFonts w:ascii="Arial" w:hAnsi="Arial" w:cs="Arial"/>
                <w:b/>
                <w:sz w:val="24"/>
              </w:rPr>
              <w:instrText>NUMPAGES</w:instrText>
            </w:r>
            <w:r w:rsidRPr="0082556F">
              <w:rPr>
                <w:rFonts w:ascii="Arial" w:hAnsi="Arial" w:cs="Arial"/>
                <w:b/>
                <w:sz w:val="24"/>
              </w:rPr>
              <w:fldChar w:fldCharType="separate"/>
            </w:r>
            <w:r w:rsidR="00FD79CE">
              <w:rPr>
                <w:rFonts w:ascii="Arial" w:hAnsi="Arial" w:cs="Arial"/>
                <w:b/>
                <w:noProof/>
                <w:sz w:val="24"/>
              </w:rPr>
              <w:t>2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end"/>
            </w:r>
          </w:p>
        </w:sdtContent>
      </w:sdt>
    </w:sdtContent>
  </w:sdt>
  <w:p w:rsidR="0082556F" w:rsidRDefault="008255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CC" w:rsidRDefault="001E3DCC" w:rsidP="00517BA4">
      <w:r>
        <w:separator/>
      </w:r>
    </w:p>
  </w:footnote>
  <w:footnote w:type="continuationSeparator" w:id="0">
    <w:p w:rsidR="001E3DCC" w:rsidRDefault="001E3DCC" w:rsidP="00517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495"/>
      <w:gridCol w:w="3671"/>
    </w:tblGrid>
    <w:tr w:rsidR="00742398" w:rsidTr="00742398">
      <w:tc>
        <w:tcPr>
          <w:tcW w:w="5495" w:type="dxa"/>
        </w:tcPr>
        <w:p w:rsidR="00742398" w:rsidRPr="00742398" w:rsidRDefault="00742398" w:rsidP="00742398">
          <w:pPr>
            <w:pStyle w:val="En-tte"/>
            <w:jc w:val="center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Séquence</w:t>
          </w:r>
          <w:r>
            <w:rPr>
              <w:rFonts w:ascii="Arial" w:hAnsi="Arial" w:cs="Arial"/>
              <w:szCs w:val="20"/>
            </w:rPr>
            <w:t xml:space="preserve"> : </w:t>
          </w:r>
          <w:r w:rsidRPr="00742398">
            <w:rPr>
              <w:rFonts w:ascii="Arial" w:hAnsi="Arial" w:cs="Arial"/>
              <w:szCs w:val="20"/>
            </w:rPr>
            <w:t>thermique dynamique d’un chauffe-eau solaire</w:t>
          </w:r>
        </w:p>
      </w:tc>
      <w:tc>
        <w:tcPr>
          <w:tcW w:w="3671" w:type="dxa"/>
        </w:tcPr>
        <w:p w:rsidR="00742398" w:rsidRPr="00742398" w:rsidRDefault="00742398">
          <w:pPr>
            <w:pStyle w:val="En-tte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TERMINALE STI2D spécialité 2I2D</w:t>
          </w:r>
        </w:p>
      </w:tc>
    </w:tr>
  </w:tbl>
  <w:p w:rsidR="00517BA4" w:rsidRDefault="00742398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000A"/>
    <w:multiLevelType w:val="hybridMultilevel"/>
    <w:tmpl w:val="8E64FE2A"/>
    <w:lvl w:ilvl="0" w:tplc="8846882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E02BD"/>
    <w:multiLevelType w:val="hybridMultilevel"/>
    <w:tmpl w:val="1272F06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E2E8B"/>
    <w:multiLevelType w:val="hybridMultilevel"/>
    <w:tmpl w:val="6C6AA482"/>
    <w:lvl w:ilvl="0" w:tplc="417E11E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82AA5"/>
    <w:multiLevelType w:val="hybridMultilevel"/>
    <w:tmpl w:val="66C06986"/>
    <w:lvl w:ilvl="0" w:tplc="176A8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B3CE2"/>
    <w:multiLevelType w:val="multilevel"/>
    <w:tmpl w:val="F41A0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7566F04"/>
    <w:multiLevelType w:val="multilevel"/>
    <w:tmpl w:val="7E7244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0735AE"/>
    <w:multiLevelType w:val="multilevel"/>
    <w:tmpl w:val="8E64FE2A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53EBD"/>
    <w:multiLevelType w:val="hybridMultilevel"/>
    <w:tmpl w:val="27CAC75C"/>
    <w:lvl w:ilvl="0" w:tplc="F2C61F9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43EDA"/>
    <w:multiLevelType w:val="hybridMultilevel"/>
    <w:tmpl w:val="A066F7F2"/>
    <w:lvl w:ilvl="0" w:tplc="ED068454">
      <w:start w:val="1"/>
      <w:numFmt w:val="decimal"/>
      <w:lvlText w:val="1.%1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0B94106"/>
    <w:multiLevelType w:val="multilevel"/>
    <w:tmpl w:val="DA6AB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6B124D2"/>
    <w:multiLevelType w:val="multilevel"/>
    <w:tmpl w:val="82EE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10D1CC6"/>
    <w:multiLevelType w:val="multilevel"/>
    <w:tmpl w:val="7E724442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2E23CDD"/>
    <w:multiLevelType w:val="hybridMultilevel"/>
    <w:tmpl w:val="52F6FEBA"/>
    <w:lvl w:ilvl="0" w:tplc="7AF6A38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9272C1"/>
    <w:multiLevelType w:val="hybridMultilevel"/>
    <w:tmpl w:val="5A54B382"/>
    <w:lvl w:ilvl="0" w:tplc="A89A9E1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2"/>
  </w:num>
  <w:num w:numId="6">
    <w:abstractNumId w:val="1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  <w:num w:numId="12">
    <w:abstractNumId w:val="0"/>
  </w:num>
  <w:num w:numId="13">
    <w:abstractNumId w:val="9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244"/>
    <w:rsid w:val="00092FFE"/>
    <w:rsid w:val="000A3C14"/>
    <w:rsid w:val="000A68CF"/>
    <w:rsid w:val="000C038E"/>
    <w:rsid w:val="000D5BC5"/>
    <w:rsid w:val="000F507B"/>
    <w:rsid w:val="001B192F"/>
    <w:rsid w:val="001C4D34"/>
    <w:rsid w:val="001E3DCC"/>
    <w:rsid w:val="00265890"/>
    <w:rsid w:val="00275131"/>
    <w:rsid w:val="002A7A20"/>
    <w:rsid w:val="002D1422"/>
    <w:rsid w:val="002E15EB"/>
    <w:rsid w:val="00387A04"/>
    <w:rsid w:val="00396DC0"/>
    <w:rsid w:val="00397816"/>
    <w:rsid w:val="00403FED"/>
    <w:rsid w:val="0046179B"/>
    <w:rsid w:val="00477474"/>
    <w:rsid w:val="0049581F"/>
    <w:rsid w:val="004A568B"/>
    <w:rsid w:val="004B309E"/>
    <w:rsid w:val="004B342D"/>
    <w:rsid w:val="00517BA4"/>
    <w:rsid w:val="00584F92"/>
    <w:rsid w:val="00597229"/>
    <w:rsid w:val="0066397C"/>
    <w:rsid w:val="00665BB6"/>
    <w:rsid w:val="006F0EE8"/>
    <w:rsid w:val="006F7773"/>
    <w:rsid w:val="00721820"/>
    <w:rsid w:val="00742398"/>
    <w:rsid w:val="00794D2B"/>
    <w:rsid w:val="007D093A"/>
    <w:rsid w:val="007D5620"/>
    <w:rsid w:val="0082556F"/>
    <w:rsid w:val="00873313"/>
    <w:rsid w:val="00875735"/>
    <w:rsid w:val="00882577"/>
    <w:rsid w:val="0096290E"/>
    <w:rsid w:val="00972858"/>
    <w:rsid w:val="009825C2"/>
    <w:rsid w:val="009B3E75"/>
    <w:rsid w:val="009C6C1C"/>
    <w:rsid w:val="009D31DF"/>
    <w:rsid w:val="009E6244"/>
    <w:rsid w:val="00A47358"/>
    <w:rsid w:val="00A60C62"/>
    <w:rsid w:val="00A771E6"/>
    <w:rsid w:val="00B178C6"/>
    <w:rsid w:val="00B312DE"/>
    <w:rsid w:val="00B3587D"/>
    <w:rsid w:val="00BD3EE3"/>
    <w:rsid w:val="00CB2562"/>
    <w:rsid w:val="00D62D5F"/>
    <w:rsid w:val="00D87645"/>
    <w:rsid w:val="00E02E6B"/>
    <w:rsid w:val="00EA16B8"/>
    <w:rsid w:val="00EF1818"/>
    <w:rsid w:val="00F51762"/>
    <w:rsid w:val="00F638E7"/>
    <w:rsid w:val="00FD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244"/>
    <w:pPr>
      <w:spacing w:before="0" w:beforeAutospacing="0" w:after="0" w:afterAutospacing="0"/>
    </w:pPr>
    <w:rPr>
      <w:rFonts w:ascii="Times New Roman" w:hAnsi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244"/>
    <w:pPr>
      <w:ind w:left="720"/>
      <w:contextualSpacing/>
    </w:pPr>
    <w:rPr>
      <w:rFonts w:eastAsia="Times New Roman" w:cs="Times New Roman"/>
    </w:rPr>
  </w:style>
  <w:style w:type="paragraph" w:customStyle="1" w:styleId="Style1">
    <w:name w:val="Style1"/>
    <w:basedOn w:val="Paragraphedeliste"/>
    <w:qFormat/>
    <w:rsid w:val="009E6244"/>
    <w:pPr>
      <w:numPr>
        <w:numId w:val="1"/>
      </w:numPr>
      <w:outlineLvl w:val="0"/>
    </w:pPr>
    <w:rPr>
      <w:b/>
      <w:smallCaps/>
      <w:sz w:val="28"/>
      <w:szCs w:val="28"/>
    </w:rPr>
  </w:style>
  <w:style w:type="paragraph" w:customStyle="1" w:styleId="Style2">
    <w:name w:val="Style2"/>
    <w:basedOn w:val="Paragraphedeliste"/>
    <w:qFormat/>
    <w:rsid w:val="009E6244"/>
    <w:pPr>
      <w:numPr>
        <w:ilvl w:val="1"/>
        <w:numId w:val="1"/>
      </w:numPr>
      <w:outlineLvl w:val="1"/>
    </w:pPr>
    <w:rPr>
      <w:b/>
      <w:i/>
      <w:sz w:val="24"/>
    </w:rPr>
  </w:style>
  <w:style w:type="character" w:styleId="Lienhypertexte">
    <w:name w:val="Hyperlink"/>
    <w:basedOn w:val="Policepardfaut"/>
    <w:uiPriority w:val="99"/>
    <w:unhideWhenUsed/>
    <w:rsid w:val="009E6244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17BA4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517BA4"/>
    <w:rPr>
      <w:rFonts w:ascii="Times New Roman" w:hAnsi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7BA4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7BA4"/>
    <w:rPr>
      <w:rFonts w:ascii="Times New Roman" w:hAnsi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74239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78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816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</dc:creator>
  <cp:lastModifiedBy>Jean-Francois</cp:lastModifiedBy>
  <cp:revision>10</cp:revision>
  <cp:lastPrinted>2019-04-16T07:42:00Z</cp:lastPrinted>
  <dcterms:created xsi:type="dcterms:W3CDTF">2019-04-01T04:30:00Z</dcterms:created>
  <dcterms:modified xsi:type="dcterms:W3CDTF">2019-04-16T10:40:00Z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