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93A" w:rsidRDefault="007D093A" w:rsidP="006072BC">
      <w:pPr>
        <w:pStyle w:val="Style1"/>
        <w:numPr>
          <w:ilvl w:val="0"/>
          <w:numId w:val="0"/>
        </w:numPr>
        <w:jc w:val="center"/>
      </w:pPr>
      <w:r>
        <w:t xml:space="preserve">Activité </w:t>
      </w:r>
      <w:r w:rsidR="002E15EB">
        <w:t>1</w:t>
      </w:r>
    </w:p>
    <w:p w:rsidR="009E6244" w:rsidRPr="007D093A" w:rsidRDefault="002E15EB" w:rsidP="006072BC">
      <w:pPr>
        <w:pStyle w:val="Style1"/>
        <w:numPr>
          <w:ilvl w:val="0"/>
          <w:numId w:val="0"/>
        </w:numPr>
        <w:jc w:val="center"/>
      </w:pPr>
      <w:r w:rsidRPr="002E15EB">
        <w:t>Analyse du contexte</w:t>
      </w:r>
      <w:r>
        <w:t xml:space="preserve"> </w:t>
      </w:r>
      <w:r w:rsidRPr="002E15EB">
        <w:t xml:space="preserve">économique, énergétique et environnemental (démarche d’étude de dossier </w:t>
      </w:r>
      <w:r>
        <w:t>ressource</w:t>
      </w:r>
      <w:r w:rsidRPr="002E15EB">
        <w:t>).</w:t>
      </w:r>
    </w:p>
    <w:p w:rsidR="00B3587D" w:rsidRDefault="00B3587D" w:rsidP="002536B9">
      <w:pPr>
        <w:pStyle w:val="Style1"/>
        <w:numPr>
          <w:ilvl w:val="0"/>
          <w:numId w:val="0"/>
        </w:numPr>
        <w:ind w:left="360"/>
      </w:pPr>
    </w:p>
    <w:p w:rsidR="00517BA4" w:rsidRDefault="00517BA4" w:rsidP="002536B9">
      <w:pPr>
        <w:pStyle w:val="Style1"/>
        <w:numPr>
          <w:ilvl w:val="0"/>
          <w:numId w:val="0"/>
        </w:numPr>
        <w:ind w:left="360"/>
      </w:pPr>
    </w:p>
    <w:p w:rsidR="00B3587D" w:rsidRPr="00517BA4" w:rsidRDefault="00517BA4" w:rsidP="00517BA4">
      <w:pPr>
        <w:rPr>
          <w:rFonts w:ascii="Arial" w:hAnsi="Arial" w:cs="Arial"/>
          <w:b/>
          <w:sz w:val="24"/>
        </w:rPr>
      </w:pPr>
      <w:r w:rsidRPr="00517BA4">
        <w:rPr>
          <w:rFonts w:ascii="Arial" w:hAnsi="Arial" w:cs="Arial"/>
          <w:b/>
          <w:sz w:val="24"/>
        </w:rPr>
        <w:t>Les objectifs assignés à cette activité sont</w:t>
      </w:r>
      <w:r w:rsidR="002E15EB">
        <w:rPr>
          <w:rFonts w:ascii="Arial" w:hAnsi="Arial" w:cs="Arial"/>
          <w:b/>
          <w:sz w:val="24"/>
        </w:rPr>
        <w:t xml:space="preserve"> : </w:t>
      </w:r>
      <w:r w:rsidR="002E15EB" w:rsidRPr="002728C1">
        <w:rPr>
          <w:rFonts w:ascii="Arial" w:hAnsi="Arial" w:cs="Arial"/>
          <w:b/>
          <w:sz w:val="24"/>
        </w:rPr>
        <w:t>comprendre</w:t>
      </w:r>
      <w:r w:rsidR="002E15EB">
        <w:rPr>
          <w:rFonts w:ascii="Arial" w:hAnsi="Arial" w:cs="Arial"/>
          <w:b/>
          <w:sz w:val="24"/>
        </w:rPr>
        <w:t xml:space="preserve"> et</w:t>
      </w:r>
      <w:r w:rsidR="002E15EB" w:rsidRPr="002728C1">
        <w:rPr>
          <w:rFonts w:ascii="Arial" w:hAnsi="Arial" w:cs="Arial"/>
          <w:b/>
          <w:sz w:val="24"/>
        </w:rPr>
        <w:t xml:space="preserve"> mesurer les enjeux économiques, environnementaux et techniques</w:t>
      </w:r>
      <w:r w:rsidRPr="00517BA4">
        <w:rPr>
          <w:rFonts w:ascii="Arial" w:hAnsi="Arial" w:cs="Arial"/>
          <w:b/>
          <w:sz w:val="24"/>
        </w:rPr>
        <w:t>.</w:t>
      </w:r>
    </w:p>
    <w:p w:rsidR="009E6244" w:rsidRDefault="009E6244" w:rsidP="009E6244">
      <w:pPr>
        <w:rPr>
          <w:rFonts w:ascii="Arial" w:hAnsi="Arial" w:cs="Arial"/>
          <w:sz w:val="24"/>
        </w:rPr>
      </w:pPr>
    </w:p>
    <w:p w:rsidR="00A771E6" w:rsidRPr="008B5B05" w:rsidRDefault="00F21883" w:rsidP="009E6244">
      <w:pPr>
        <w:rPr>
          <w:rFonts w:ascii="Arial" w:hAnsi="Arial" w:cs="Arial"/>
          <w:sz w:val="24"/>
        </w:rPr>
      </w:pPr>
      <w:r>
        <w:rPr>
          <w:rFonts w:ascii="Arial" w:hAnsi="Arial" w:cs="Arial"/>
          <w:noProof/>
          <w:sz w:val="24"/>
        </w:rPr>
        <w:pict>
          <v:group id="Groupe 12" o:spid="_x0000_s1033" alt="" style="position:absolute;left:0;text-align:left;margin-left:314.4pt;margin-top:1.8pt;width:139.15pt;height:89.55pt;z-index:251665408;mso-width-relative:margin;mso-height-relative:margin" coordsize="17672,1139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10" o:spid="_x0000_s1034" type="#_x0000_t75" alt="" style="position:absolute;width:17672;height:9791;visibility:visible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11" o:spid="_x0000_s1035" type="#_x0000_t202" alt="" style="position:absolute;left:2167;top:9414;width:15474;height:1983;visibility:visible;mso-wrap-style:square;v-text-anchor:top" filled="f" strokecolor="white [3212]" strokeweight=".5pt">
              <v:textbox style="mso-next-textbox:#Zone de texte 11">
                <w:txbxContent>
                  <w:p w:rsidR="00A771E6" w:rsidRPr="00403FED" w:rsidRDefault="00A771E6" w:rsidP="00A771E6">
                    <w:pPr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</w:pPr>
                    <w:r w:rsidRPr="00403FED"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  <w:t>Image http://infoenergiesrenouvelables.fr</w:t>
                    </w:r>
                  </w:p>
                </w:txbxContent>
              </v:textbox>
            </v:shape>
            <w10:wrap type="square"/>
          </v:group>
        </w:pict>
      </w:r>
    </w:p>
    <w:p w:rsidR="002E15EB" w:rsidRDefault="002E15EB" w:rsidP="002536B9">
      <w:pPr>
        <w:pStyle w:val="Paragraphedeliste"/>
      </w:pPr>
      <w:r w:rsidRPr="008A230E">
        <w:t xml:space="preserve">En observant le schéma énergétique de la Réunion </w:t>
      </w:r>
      <w:r>
        <w:t xml:space="preserve">(document DR1) </w:t>
      </w:r>
      <w:r w:rsidRPr="008A230E">
        <w:t>calculer la part de l’énergie solaire dans le résidentiel et le tertiaire. Calculer l’énergie consommée imputable au solaire</w:t>
      </w:r>
      <w:r>
        <w:t xml:space="preserve"> (</w:t>
      </w:r>
      <w:r w:rsidRPr="008A230E">
        <w:t>en G</w:t>
      </w:r>
      <w:r>
        <w:t>Wh)</w:t>
      </w:r>
      <w:r w:rsidRPr="008A230E">
        <w:t>.</w:t>
      </w:r>
    </w:p>
    <w:p w:rsidR="002E15EB" w:rsidRDefault="002E15EB" w:rsidP="002536B9"/>
    <w:p w:rsidR="00A771E6" w:rsidRDefault="00A771E6" w:rsidP="002536B9"/>
    <w:p w:rsidR="002E15EB" w:rsidRDefault="002536B9" w:rsidP="002536B9">
      <w:pPr>
        <w:pStyle w:val="Paragraphedeliste"/>
      </w:pPr>
      <w:r>
        <w:t>À</w:t>
      </w:r>
      <w:r w:rsidR="002E15EB" w:rsidRPr="008A230E">
        <w:t xml:space="preserve"> partir de la production d’énergie électrique </w:t>
      </w:r>
      <w:r w:rsidR="002E15EB">
        <w:t>(D</w:t>
      </w:r>
      <w:r w:rsidR="0096290E">
        <w:t>R</w:t>
      </w:r>
      <w:r w:rsidR="002E15EB">
        <w:t xml:space="preserve">3) </w:t>
      </w:r>
      <w:r w:rsidR="002E15EB" w:rsidRPr="008A230E">
        <w:t>et de la quantité de C</w:t>
      </w:r>
      <w:r w:rsidR="002E15EB">
        <w:t>O</w:t>
      </w:r>
      <w:r w:rsidR="002E15EB" w:rsidRPr="008A230E">
        <w:rPr>
          <w:vertAlign w:val="subscript"/>
        </w:rPr>
        <w:t>2</w:t>
      </w:r>
      <w:r w:rsidR="002E15EB">
        <w:t xml:space="preserve"> émis (D</w:t>
      </w:r>
      <w:r w:rsidR="0096290E">
        <w:t>R</w:t>
      </w:r>
      <w:r w:rsidR="002E15EB">
        <w:t xml:space="preserve">4), calculer </w:t>
      </w:r>
      <w:r w:rsidR="002E15EB" w:rsidRPr="008A230E">
        <w:t>le facteur d’émission de l’énergie électrique à la Réunion en gC</w:t>
      </w:r>
      <w:r w:rsidR="002E15EB">
        <w:t>O</w:t>
      </w:r>
      <w:r w:rsidR="002E15EB" w:rsidRPr="008A230E">
        <w:rPr>
          <w:vertAlign w:val="subscript"/>
        </w:rPr>
        <w:t>2</w:t>
      </w:r>
      <w:r w:rsidR="002E15EB" w:rsidRPr="008A230E">
        <w:t>/kWh.</w:t>
      </w:r>
    </w:p>
    <w:p w:rsidR="002E15EB" w:rsidRDefault="002E15EB" w:rsidP="002536B9"/>
    <w:p w:rsidR="002E15EB" w:rsidRDefault="002E15EB" w:rsidP="002536B9">
      <w:pPr>
        <w:pStyle w:val="Paragraphedeliste"/>
      </w:pPr>
      <w:r w:rsidRPr="008A230E">
        <w:t xml:space="preserve">Expliquer à partir du schéma d’énergie de la Réunion </w:t>
      </w:r>
      <w:r>
        <w:t>(D</w:t>
      </w:r>
      <w:r w:rsidR="0096290E">
        <w:t>R</w:t>
      </w:r>
      <w:r>
        <w:t>1 et D</w:t>
      </w:r>
      <w:r w:rsidR="0096290E">
        <w:t>R</w:t>
      </w:r>
      <w:r>
        <w:t xml:space="preserve">2) </w:t>
      </w:r>
      <w:r w:rsidRPr="008A230E">
        <w:t>pourquoi ce facteur est aussi important</w:t>
      </w:r>
      <w:r w:rsidR="00FB7F7C">
        <w:t> ?</w:t>
      </w:r>
    </w:p>
    <w:p w:rsidR="002E15EB" w:rsidRDefault="002E15EB" w:rsidP="002536B9"/>
    <w:p w:rsidR="002E15EB" w:rsidRDefault="002E15EB" w:rsidP="002536B9">
      <w:pPr>
        <w:pStyle w:val="Paragraphedeliste"/>
      </w:pPr>
      <w:r w:rsidRPr="008A230E">
        <w:t>Compte tenu des moyens de productions, du caractère insulaire de l’ile classé ZNI</w:t>
      </w:r>
      <w:r>
        <w:t xml:space="preserve"> (Zone Non Interconnecté)</w:t>
      </w:r>
      <w:r w:rsidRPr="008A230E">
        <w:t xml:space="preserve">, différents scénarios de consommation </w:t>
      </w:r>
      <w:r>
        <w:t>(D</w:t>
      </w:r>
      <w:r w:rsidR="0096290E">
        <w:t>R</w:t>
      </w:r>
      <w:r>
        <w:t>5) sont prévus.</w:t>
      </w:r>
      <w:r w:rsidRPr="008A230E">
        <w:t xml:space="preserve"> </w:t>
      </w:r>
      <w:r>
        <w:t>R</w:t>
      </w:r>
      <w:r w:rsidRPr="008A230E">
        <w:t>édiger un argumentaire en 5 lignes environ, afin de justifier une politique volontariste des pouvoirs publics et des différents acteurs en faveur de l’inst</w:t>
      </w:r>
      <w:r>
        <w:t>allation des chauffe-</w:t>
      </w:r>
      <w:r w:rsidRPr="008A230E">
        <w:t>eau</w:t>
      </w:r>
      <w:r>
        <w:t>x</w:t>
      </w:r>
      <w:r w:rsidRPr="008A230E">
        <w:t xml:space="preserve"> solaire</w:t>
      </w:r>
      <w:r>
        <w:t>s</w:t>
      </w:r>
      <w:r w:rsidRPr="008A230E">
        <w:t xml:space="preserve">. </w:t>
      </w:r>
      <w:r w:rsidR="00EA16B8">
        <w:t>Après avoir fait une recherche, indiquer q</w:t>
      </w:r>
      <w:r w:rsidRPr="008A230E">
        <w:t>uel</w:t>
      </w:r>
      <w:r>
        <w:t>le</w:t>
      </w:r>
      <w:r w:rsidRPr="008A230E">
        <w:t>s sont les mesures incitatives qui sont prises en faveur des chauffe-eau</w:t>
      </w:r>
      <w:r>
        <w:t>x</w:t>
      </w:r>
      <w:r w:rsidRPr="008A230E">
        <w:t xml:space="preserve"> solaires</w:t>
      </w:r>
      <w:r>
        <w:t xml:space="preserve"> à la Réunion ?</w:t>
      </w:r>
    </w:p>
    <w:p w:rsidR="002E15EB" w:rsidRDefault="002E15EB" w:rsidP="002536B9"/>
    <w:p w:rsidR="002E15EB" w:rsidRDefault="00FB7F7C" w:rsidP="002536B9">
      <w:pPr>
        <w:pStyle w:val="Paragraphedeliste"/>
      </w:pPr>
      <w:r>
        <w:t>À</w:t>
      </w:r>
      <w:r w:rsidR="002E15EB" w:rsidRPr="008A230E">
        <w:t xml:space="preserve"> travers une </w:t>
      </w:r>
      <w:r w:rsidR="00EA16B8">
        <w:t xml:space="preserve">autre </w:t>
      </w:r>
      <w:r w:rsidR="002E15EB" w:rsidRPr="008A230E">
        <w:t>recherche préciser les moyens pour produire de l’eau chaude</w:t>
      </w:r>
      <w:r>
        <w:t>.</w:t>
      </w:r>
    </w:p>
    <w:p w:rsidR="002E15EB" w:rsidRDefault="002E15EB" w:rsidP="002E15EB">
      <w:pPr>
        <w:rPr>
          <w:rFonts w:ascii="Arial" w:hAnsi="Arial" w:cs="Arial"/>
          <w:sz w:val="24"/>
        </w:rPr>
      </w:pPr>
    </w:p>
    <w:p w:rsidR="002E15EB" w:rsidRPr="00B04146" w:rsidRDefault="002E15EB" w:rsidP="002E15EB">
      <w:r>
        <w:rPr>
          <w:rFonts w:ascii="Arial" w:hAnsi="Arial" w:cs="Arial"/>
          <w:sz w:val="24"/>
        </w:rPr>
        <w:t>Un foyer de 5 personnes consomme quotidiennement 200 litres d’eau chaude à une température de 60 °C. La température moyenne d’eau froide est de 20 °C.</w:t>
      </w:r>
      <w:r w:rsidR="00B04146">
        <w:rPr>
          <w:rFonts w:ascii="Arial" w:hAnsi="Arial" w:cs="Arial"/>
          <w:sz w:val="24"/>
        </w:rPr>
        <w:t xml:space="preserve"> La chaleur massique de </w:t>
      </w:r>
      <w:r w:rsidR="002536B9">
        <w:rPr>
          <w:rFonts w:ascii="Arial" w:hAnsi="Arial" w:cs="Arial"/>
          <w:sz w:val="24"/>
        </w:rPr>
        <w:t>l’eau</w:t>
      </w:r>
      <w:r w:rsidR="00FA04E1" w:rsidRPr="00FA04E1">
        <w:rPr>
          <w:rFonts w:ascii="Arial" w:hAnsi="Arial" w:cs="Arial"/>
          <w:noProof/>
          <w:position w:val="-10"/>
          <w:sz w:val="24"/>
        </w:rPr>
        <w:object w:dxaOrig="2120" w:dyaOrig="360">
          <v:shape id="_x0000_i1025" type="#_x0000_t75" alt="" style="width:106.5pt;height:18pt;mso-width-percent:0;mso-height-percent:0;mso-width-percent:0;mso-height-percent:0" o:ole="">
            <v:imagedata r:id="rId9" o:title=""/>
          </v:shape>
          <o:OLEObject Type="Embed" ProgID="Equation.DSMT4" ShapeID="_x0000_i1025" DrawAspect="Content" ObjectID="_1616924275" r:id="rId10"/>
        </w:object>
      </w:r>
      <w:r w:rsidR="00B04146">
        <w:rPr>
          <w:rFonts w:ascii="Arial" w:hAnsi="Arial" w:cs="Arial"/>
          <w:sz w:val="24"/>
        </w:rPr>
        <w:t xml:space="preserve">. </w:t>
      </w:r>
    </w:p>
    <w:p w:rsidR="002E15EB" w:rsidRDefault="002E15EB" w:rsidP="002E15EB">
      <w:pPr>
        <w:rPr>
          <w:rFonts w:ascii="Arial" w:hAnsi="Arial" w:cs="Arial"/>
          <w:sz w:val="24"/>
        </w:rPr>
      </w:pPr>
    </w:p>
    <w:p w:rsidR="002E15EB" w:rsidRDefault="002E15EB" w:rsidP="002536B9">
      <w:pPr>
        <w:pStyle w:val="Paragraphedeliste"/>
      </w:pPr>
      <w:r>
        <w:t xml:space="preserve">Déterminer </w:t>
      </w:r>
      <w:r w:rsidRPr="005C38F7">
        <w:t>l’énergie annuelle utile notée E</w:t>
      </w:r>
      <w:r w:rsidRPr="005C38F7">
        <w:rPr>
          <w:vertAlign w:val="subscript"/>
        </w:rPr>
        <w:t>u</w:t>
      </w:r>
      <w:r>
        <w:t xml:space="preserve"> exprimée en kWh.</w:t>
      </w:r>
    </w:p>
    <w:p w:rsidR="002E15EB" w:rsidRDefault="002E15EB" w:rsidP="002E15EB">
      <w:pPr>
        <w:rPr>
          <w:rFonts w:ascii="Arial" w:hAnsi="Arial" w:cs="Arial"/>
          <w:sz w:val="24"/>
        </w:rPr>
      </w:pPr>
    </w:p>
    <w:p w:rsidR="002E15EB" w:rsidRPr="005C38F7" w:rsidRDefault="002E15EB" w:rsidP="002E15EB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On souhaite déterminer sur cette base la dépense annuelle engendrée par la production d’eau chaude si cette dernière est issue d’une chaudière au fioul domestique. On précise que le</w:t>
      </w:r>
      <w:r w:rsidRPr="005C38F7">
        <w:rPr>
          <w:rFonts w:ascii="Arial" w:hAnsi="Arial" w:cs="Arial"/>
          <w:sz w:val="24"/>
        </w:rPr>
        <w:t xml:space="preserve"> prix moyen du litre de </w:t>
      </w:r>
      <w:r>
        <w:rPr>
          <w:rFonts w:ascii="Arial" w:hAnsi="Arial" w:cs="Arial"/>
          <w:sz w:val="24"/>
        </w:rPr>
        <w:t>f</w:t>
      </w:r>
      <w:r w:rsidRPr="005C38F7">
        <w:rPr>
          <w:rFonts w:ascii="Arial" w:hAnsi="Arial" w:cs="Arial"/>
          <w:sz w:val="24"/>
        </w:rPr>
        <w:t>ioul est de 68</w:t>
      </w:r>
      <w:r>
        <w:rPr>
          <w:rFonts w:ascii="Arial" w:hAnsi="Arial" w:cs="Arial"/>
          <w:sz w:val="24"/>
        </w:rPr>
        <w:t xml:space="preserve"> </w:t>
      </w:r>
      <w:r w:rsidRPr="005C38F7">
        <w:rPr>
          <w:rFonts w:ascii="Arial" w:hAnsi="Arial" w:cs="Arial"/>
          <w:sz w:val="24"/>
        </w:rPr>
        <w:t>c€ et</w:t>
      </w:r>
      <w:r>
        <w:rPr>
          <w:rFonts w:ascii="Arial" w:hAnsi="Arial" w:cs="Arial"/>
          <w:sz w:val="24"/>
        </w:rPr>
        <w:t xml:space="preserve"> que</w:t>
      </w:r>
      <w:r w:rsidRPr="005C38F7">
        <w:rPr>
          <w:rFonts w:ascii="Arial" w:hAnsi="Arial" w:cs="Arial"/>
          <w:sz w:val="24"/>
        </w:rPr>
        <w:t xml:space="preserve"> son pouvoir calorifique moyen est de 10 kWh pour un litre</w:t>
      </w:r>
      <w:r>
        <w:rPr>
          <w:rFonts w:ascii="Arial" w:hAnsi="Arial" w:cs="Arial"/>
          <w:sz w:val="24"/>
        </w:rPr>
        <w:t>. Le rendement de la chaudière est de 90 %. Le tarif de cette chaudière est 1700€.</w:t>
      </w:r>
    </w:p>
    <w:p w:rsidR="002E15EB" w:rsidRDefault="002E15EB" w:rsidP="002536B9"/>
    <w:p w:rsidR="00AD07ED" w:rsidRDefault="002E15EB" w:rsidP="002536B9">
      <w:pPr>
        <w:pStyle w:val="Paragraphedeliste"/>
      </w:pPr>
      <w:r w:rsidRPr="00AD07ED">
        <w:t xml:space="preserve"> </w:t>
      </w:r>
      <w:r w:rsidR="00E8730E">
        <w:t>C</w:t>
      </w:r>
      <w:r w:rsidRPr="00AD07ED">
        <w:t xml:space="preserve">alculer la dépense annuelle de cette famille pour la production d’eau chaude. </w:t>
      </w:r>
    </w:p>
    <w:p w:rsidR="00A771E6" w:rsidRPr="00AD07ED" w:rsidRDefault="00F21883" w:rsidP="002536B9">
      <w:r>
        <w:rPr>
          <w:noProof/>
        </w:rPr>
        <w:pict>
          <v:group id="Groupe 18" o:spid="_x0000_s1030" alt="" style="position:absolute;left:0;text-align:left;margin-left:352.85pt;margin-top:7.4pt;width:129.55pt;height:131.8pt;z-index:251663360;mso-width-relative:margin;mso-height-relative:margin" coordsize="16446,16748">
            <v:shape id="Zone de texte 17" o:spid="_x0000_s1031" type="#_x0000_t202" alt="" style="position:absolute;left:822;top:14996;width:12802;height:1752;visibility:visible;mso-wrap-style:square;v-text-anchor:top" filled="f" stroked="f" strokeweight=".5pt">
              <v:textbox style="mso-next-textbox:#Zone de texte 17">
                <w:txbxContent>
                  <w:p w:rsidR="00A771E6" w:rsidRPr="00403FED" w:rsidRDefault="00A771E6" w:rsidP="00A771E6">
                    <w:pPr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</w:pPr>
                    <w:r w:rsidRPr="00403FED"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  <w:t xml:space="preserve">Image </w:t>
                    </w:r>
                    <w:r w:rsidRPr="00A771E6"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  <w:t>http://www.cher-canalise.fr</w:t>
                    </w:r>
                  </w:p>
                  <w:p w:rsidR="00A771E6" w:rsidRDefault="00A771E6"/>
                </w:txbxContent>
              </v:textbox>
            </v:shape>
            <v:shape id="Image 16" o:spid="_x0000_s1032" type="#_x0000_t75" alt="" style="position:absolute;width:16446;height:15621;visibility:visible">
              <v:imagedata r:id="rId11" o:title=""/>
            </v:shape>
            <w10:wrap type="square"/>
          </v:group>
        </w:pict>
      </w:r>
    </w:p>
    <w:p w:rsidR="00A771E6" w:rsidRDefault="00A771E6" w:rsidP="002E15EB">
      <w:pPr>
        <w:rPr>
          <w:rFonts w:ascii="Arial" w:hAnsi="Arial" w:cs="Arial"/>
          <w:sz w:val="24"/>
        </w:rPr>
      </w:pPr>
    </w:p>
    <w:p w:rsidR="002E15EB" w:rsidRPr="00A21E1B" w:rsidRDefault="002E15EB" w:rsidP="002E15EB">
      <w:pPr>
        <w:rPr>
          <w:rFonts w:ascii="Arial" w:hAnsi="Arial" w:cs="Arial"/>
          <w:sz w:val="24"/>
        </w:rPr>
      </w:pPr>
      <w:r w:rsidRPr="00A21E1B">
        <w:rPr>
          <w:rFonts w:ascii="Arial" w:hAnsi="Arial" w:cs="Arial"/>
          <w:sz w:val="24"/>
        </w:rPr>
        <w:t xml:space="preserve">Dans le cas d’un </w:t>
      </w:r>
      <w:r>
        <w:rPr>
          <w:rFonts w:ascii="Arial" w:hAnsi="Arial" w:cs="Arial"/>
          <w:sz w:val="24"/>
        </w:rPr>
        <w:t>chauffe-eau</w:t>
      </w:r>
      <w:r w:rsidRPr="00A21E1B">
        <w:rPr>
          <w:rFonts w:ascii="Arial" w:hAnsi="Arial" w:cs="Arial"/>
          <w:sz w:val="24"/>
        </w:rPr>
        <w:t xml:space="preserve"> électrique </w:t>
      </w:r>
      <w:r>
        <w:rPr>
          <w:rFonts w:ascii="Arial" w:hAnsi="Arial" w:cs="Arial"/>
          <w:sz w:val="24"/>
        </w:rPr>
        <w:t>(tarif à l’achat 350</w:t>
      </w:r>
      <w:r w:rsidR="00AD07E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€) </w:t>
      </w:r>
      <w:r w:rsidRPr="00A21E1B">
        <w:rPr>
          <w:rFonts w:ascii="Arial" w:hAnsi="Arial" w:cs="Arial"/>
          <w:sz w:val="24"/>
        </w:rPr>
        <w:t>de rendement 100 % et sachant que le prix de 1 kWh d’énergie électrique consommé</w:t>
      </w:r>
      <w:r w:rsidR="00EA16B8">
        <w:rPr>
          <w:rFonts w:ascii="Arial" w:hAnsi="Arial" w:cs="Arial"/>
          <w:sz w:val="24"/>
        </w:rPr>
        <w:t>e</w:t>
      </w:r>
      <w:r w:rsidRPr="00A21E1B">
        <w:rPr>
          <w:rFonts w:ascii="Arial" w:hAnsi="Arial" w:cs="Arial"/>
          <w:sz w:val="24"/>
        </w:rPr>
        <w:t xml:space="preserve"> est 15 c€</w:t>
      </w:r>
      <w:r>
        <w:rPr>
          <w:rFonts w:ascii="Arial" w:hAnsi="Arial" w:cs="Arial"/>
          <w:sz w:val="24"/>
        </w:rPr>
        <w:t>.</w:t>
      </w:r>
    </w:p>
    <w:p w:rsidR="00A771E6" w:rsidRDefault="00A771E6" w:rsidP="002536B9"/>
    <w:p w:rsidR="00A771E6" w:rsidRPr="00A21E1B" w:rsidRDefault="00A771E6" w:rsidP="002536B9"/>
    <w:p w:rsidR="002E15EB" w:rsidRDefault="002E15EB" w:rsidP="002536B9">
      <w:pPr>
        <w:pStyle w:val="Paragraphedeliste"/>
      </w:pPr>
      <w:r>
        <w:lastRenderedPageBreak/>
        <w:t xml:space="preserve"> Calculer la dépense annuelle si l’eau chaude est produite à partir de l’électricité.</w:t>
      </w:r>
    </w:p>
    <w:p w:rsidR="002E15EB" w:rsidRDefault="002E15EB" w:rsidP="002536B9"/>
    <w:p w:rsidR="00A771E6" w:rsidRDefault="00A771E6" w:rsidP="002536B9"/>
    <w:p w:rsidR="00403FED" w:rsidRPr="00A21E1B" w:rsidRDefault="00F21883" w:rsidP="002536B9">
      <w:r>
        <w:rPr>
          <w:noProof/>
        </w:rPr>
        <w:pict>
          <v:group id="Groupe 15" o:spid="_x0000_s1027" alt="" style="position:absolute;left:0;text-align:left;margin-left:343.45pt;margin-top:3.7pt;width:155.9pt;height:133.5pt;z-index:251660288;mso-width-relative:margin;mso-height-relative:margin" coordsize="19799,16959">
            <v:shape id="Image 13" o:spid="_x0000_s1028" type="#_x0000_t75" alt="" style="position:absolute;width:19799;height:15227;visibility:visible">
              <v:imagedata r:id="rId12" o:title=""/>
            </v:shape>
            <v:shape id="Zone de texte 14" o:spid="_x0000_s1029" type="#_x0000_t202" alt="" style="position:absolute;left:5303;top:14904;width:9601;height:2055;visibility:visible;mso-wrap-style:square;v-text-anchor:top" filled="f" stroked="f" strokeweight=".5pt">
              <v:textbox style="mso-next-textbox:#Zone de texte 14">
                <w:txbxContent>
                  <w:p w:rsidR="00387A04" w:rsidRPr="00403FED" w:rsidRDefault="00387A04" w:rsidP="00387A04">
                    <w:pPr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</w:pPr>
                    <w:r w:rsidRPr="00403FED"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  <w:t xml:space="preserve">Image </w:t>
                    </w:r>
                    <w:r w:rsidRPr="00387A04">
                      <w:rPr>
                        <w:rFonts w:ascii="Arial" w:hAnsi="Arial" w:cs="Arial"/>
                        <w:i/>
                        <w:sz w:val="11"/>
                        <w:szCs w:val="11"/>
                      </w:rPr>
                      <w:t>www.energir.com</w:t>
                    </w:r>
                  </w:p>
                  <w:p w:rsidR="00387A04" w:rsidRDefault="00387A04"/>
                </w:txbxContent>
              </v:textbox>
            </v:shape>
            <w10:wrap type="square"/>
          </v:group>
        </w:pict>
      </w:r>
    </w:p>
    <w:p w:rsidR="002E15EB" w:rsidRPr="00A21E1B" w:rsidRDefault="002E15EB" w:rsidP="002E15EB">
      <w:pPr>
        <w:rPr>
          <w:rFonts w:ascii="Arial" w:hAnsi="Arial" w:cs="Arial"/>
          <w:sz w:val="24"/>
        </w:rPr>
      </w:pPr>
      <w:r w:rsidRPr="00A21E1B">
        <w:rPr>
          <w:rFonts w:ascii="Arial" w:hAnsi="Arial" w:cs="Arial"/>
          <w:sz w:val="24"/>
        </w:rPr>
        <w:t>Dans le cas d’un chau</w:t>
      </w:r>
      <w:r>
        <w:rPr>
          <w:rFonts w:ascii="Arial" w:hAnsi="Arial" w:cs="Arial"/>
          <w:sz w:val="24"/>
        </w:rPr>
        <w:t>ffe-eau à gaz</w:t>
      </w:r>
      <w:r w:rsidRPr="00A21E1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(tarif à l’achat 400</w:t>
      </w:r>
      <w:r w:rsidR="00AD07E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€) utilisant le butane, de pouvoir calorifique inférieur PCI</w:t>
      </w:r>
      <w:r w:rsidR="00AD07ED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=</w:t>
      </w:r>
      <w:r w:rsidR="00AD07ED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12,7</w:t>
      </w:r>
      <w:r w:rsidR="00AD07ED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kWh/kg, de rendement 90</w:t>
      </w:r>
      <w:r w:rsidR="00AD07E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% :</w:t>
      </w:r>
    </w:p>
    <w:p w:rsidR="002E15EB" w:rsidRDefault="002E15EB" w:rsidP="002536B9"/>
    <w:p w:rsidR="00A771E6" w:rsidRDefault="00A771E6" w:rsidP="002536B9"/>
    <w:p w:rsidR="00403FED" w:rsidRDefault="00403FED" w:rsidP="002536B9"/>
    <w:p w:rsidR="002E15EB" w:rsidRDefault="002E15EB" w:rsidP="00161F18">
      <w:pPr>
        <w:pStyle w:val="Paragraphedeliste"/>
      </w:pPr>
      <w:r>
        <w:t xml:space="preserve"> </w:t>
      </w:r>
      <w:r w:rsidR="002536B9">
        <w:t>Une</w:t>
      </w:r>
      <w:r>
        <w:t xml:space="preserve"> bouteille de gaz butane de 12,5</w:t>
      </w:r>
      <w:r w:rsidR="00AD07ED">
        <w:t xml:space="preserve"> </w:t>
      </w:r>
      <w:r>
        <w:t>kg coute 16,80€. Calculer la dépense annuelle si l’eau chaude est produite à partir du gaz.</w:t>
      </w:r>
    </w:p>
    <w:p w:rsidR="00403FED" w:rsidRDefault="00403FED" w:rsidP="002536B9"/>
    <w:p w:rsidR="00E02E6B" w:rsidRDefault="00E02E6B" w:rsidP="002536B9"/>
    <w:p w:rsidR="002E15EB" w:rsidRDefault="002E15EB" w:rsidP="002536B9"/>
    <w:p w:rsidR="009E6244" w:rsidRPr="002E15EB" w:rsidRDefault="00161F18" w:rsidP="002536B9">
      <w:pPr>
        <w:pStyle w:val="Paragraphedeliste"/>
      </w:pPr>
      <w:r w:rsidRPr="00161F18">
        <w:drawing>
          <wp:anchor distT="0" distB="0" distL="114300" distR="114300" simplePos="0" relativeHeight="251666432" behindDoc="0" locked="0" layoutInCell="1" allowOverlap="1" wp14:anchorId="5E4FDD25" wp14:editId="38E3CE33">
            <wp:simplePos x="0" y="0"/>
            <wp:positionH relativeFrom="column">
              <wp:posOffset>4304665</wp:posOffset>
            </wp:positionH>
            <wp:positionV relativeFrom="paragraph">
              <wp:posOffset>75565</wp:posOffset>
            </wp:positionV>
            <wp:extent cx="1708785" cy="12001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8785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15EB" w:rsidRPr="00A21E1B">
        <w:t xml:space="preserve">Sur la base d’un </w:t>
      </w:r>
      <w:r w:rsidR="002E15EB" w:rsidRPr="002536B9">
        <w:t>investissement</w:t>
      </w:r>
      <w:r w:rsidR="002E15EB" w:rsidRPr="00A21E1B">
        <w:t xml:space="preserve"> pour un chauffe-eau solaire de </w:t>
      </w:r>
      <w:r w:rsidR="002E15EB">
        <w:t>3</w:t>
      </w:r>
      <w:r w:rsidR="002E15EB" w:rsidRPr="00A21E1B">
        <w:t>000 € (pose comprise), comparer les dépenses et discuter de l’intérêt du chauffe-eau solaire thermique et de ses inconvénients.</w:t>
      </w:r>
      <w:r w:rsidR="00E02E6B" w:rsidRPr="00E02E6B">
        <w:rPr>
          <w:noProof/>
        </w:rPr>
        <w:t xml:space="preserve"> </w:t>
      </w:r>
      <w:bookmarkStart w:id="0" w:name="_GoBack"/>
      <w:bookmarkEnd w:id="0"/>
    </w:p>
    <w:sectPr w:rsidR="009E6244" w:rsidRPr="002E15EB" w:rsidSect="002536B9">
      <w:headerReference w:type="default" r:id="rId14"/>
      <w:footerReference w:type="default" r:id="rId1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883" w:rsidRDefault="00F21883" w:rsidP="00517BA4">
      <w:r>
        <w:separator/>
      </w:r>
    </w:p>
  </w:endnote>
  <w:endnote w:type="continuationSeparator" w:id="0">
    <w:p w:rsidR="00F21883" w:rsidRDefault="00F21883" w:rsidP="0051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8330735"/>
      <w:docPartObj>
        <w:docPartGallery w:val="Page Numbers (Bottom of Page)"/>
        <w:docPartUnique/>
      </w:docPartObj>
    </w:sdtPr>
    <w:sdtEndPr/>
    <w:sdtContent>
      <w:sdt>
        <w:sdtPr>
          <w:id w:val="123787560"/>
          <w:docPartObj>
            <w:docPartGallery w:val="Page Numbers (Top of Page)"/>
            <w:docPartUnique/>
          </w:docPartObj>
        </w:sdtPr>
        <w:sdtEndPr/>
        <w:sdtContent>
          <w:p w:rsidR="0082556F" w:rsidRDefault="00C86215" w:rsidP="0082556F">
            <w:pPr>
              <w:pStyle w:val="Pieddepage"/>
              <w:jc w:val="center"/>
            </w:pPr>
            <w:r w:rsidRPr="0082556F">
              <w:rPr>
                <w:rFonts w:ascii="Arial" w:hAnsi="Arial" w:cs="Arial"/>
                <w:b/>
                <w:sz w:val="24"/>
              </w:rPr>
              <w:fldChar w:fldCharType="begin"/>
            </w:r>
            <w:r w:rsidR="0082556F" w:rsidRPr="0082556F">
              <w:rPr>
                <w:rFonts w:ascii="Arial" w:hAnsi="Arial" w:cs="Arial"/>
                <w:b/>
                <w:sz w:val="24"/>
              </w:rPr>
              <w:instrText>PAGE</w:instrText>
            </w:r>
            <w:r w:rsidRPr="0082556F">
              <w:rPr>
                <w:rFonts w:ascii="Arial" w:hAnsi="Arial" w:cs="Arial"/>
                <w:b/>
                <w:sz w:val="24"/>
              </w:rPr>
              <w:fldChar w:fldCharType="separate"/>
            </w:r>
            <w:r w:rsidR="00E77038">
              <w:rPr>
                <w:rFonts w:ascii="Arial" w:hAnsi="Arial" w:cs="Arial"/>
                <w:b/>
                <w:noProof/>
                <w:sz w:val="24"/>
              </w:rPr>
              <w:t>2</w:t>
            </w:r>
            <w:r w:rsidRPr="0082556F">
              <w:rPr>
                <w:rFonts w:ascii="Arial" w:hAnsi="Arial" w:cs="Arial"/>
                <w:b/>
                <w:sz w:val="24"/>
              </w:rPr>
              <w:fldChar w:fldCharType="end"/>
            </w:r>
            <w:r w:rsidR="0082556F" w:rsidRPr="0082556F">
              <w:rPr>
                <w:rFonts w:ascii="Arial" w:hAnsi="Arial" w:cs="Arial"/>
                <w:sz w:val="24"/>
              </w:rPr>
              <w:t>/</w:t>
            </w:r>
            <w:r w:rsidRPr="0082556F">
              <w:rPr>
                <w:rFonts w:ascii="Arial" w:hAnsi="Arial" w:cs="Arial"/>
                <w:b/>
                <w:sz w:val="24"/>
              </w:rPr>
              <w:fldChar w:fldCharType="begin"/>
            </w:r>
            <w:r w:rsidR="0082556F" w:rsidRPr="0082556F">
              <w:rPr>
                <w:rFonts w:ascii="Arial" w:hAnsi="Arial" w:cs="Arial"/>
                <w:b/>
                <w:sz w:val="24"/>
              </w:rPr>
              <w:instrText>NUMPAGES</w:instrText>
            </w:r>
            <w:r w:rsidRPr="0082556F">
              <w:rPr>
                <w:rFonts w:ascii="Arial" w:hAnsi="Arial" w:cs="Arial"/>
                <w:b/>
                <w:sz w:val="24"/>
              </w:rPr>
              <w:fldChar w:fldCharType="separate"/>
            </w:r>
            <w:r w:rsidR="00E77038">
              <w:rPr>
                <w:rFonts w:ascii="Arial" w:hAnsi="Arial" w:cs="Arial"/>
                <w:b/>
                <w:noProof/>
                <w:sz w:val="24"/>
              </w:rPr>
              <w:t>2</w:t>
            </w:r>
            <w:r w:rsidRPr="0082556F">
              <w:rPr>
                <w:rFonts w:ascii="Arial" w:hAnsi="Arial" w:cs="Arial"/>
                <w:b/>
                <w:sz w:val="24"/>
              </w:rPr>
              <w:fldChar w:fldCharType="end"/>
            </w:r>
          </w:p>
        </w:sdtContent>
      </w:sdt>
    </w:sdtContent>
  </w:sdt>
  <w:p w:rsidR="0082556F" w:rsidRDefault="0082556F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883" w:rsidRDefault="00F21883" w:rsidP="00517BA4">
      <w:r>
        <w:separator/>
      </w:r>
    </w:p>
  </w:footnote>
  <w:footnote w:type="continuationSeparator" w:id="0">
    <w:p w:rsidR="00F21883" w:rsidRDefault="00F21883" w:rsidP="00517B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lledutableau"/>
      <w:tblW w:w="0" w:type="auto"/>
      <w:tblLook w:val="04A0" w:firstRow="1" w:lastRow="0" w:firstColumn="1" w:lastColumn="0" w:noHBand="0" w:noVBand="1"/>
    </w:tblPr>
    <w:tblGrid>
      <w:gridCol w:w="5495"/>
      <w:gridCol w:w="3671"/>
    </w:tblGrid>
    <w:tr w:rsidR="00742398" w:rsidTr="00742398">
      <w:tc>
        <w:tcPr>
          <w:tcW w:w="5495" w:type="dxa"/>
        </w:tcPr>
        <w:p w:rsidR="00742398" w:rsidRPr="00742398" w:rsidRDefault="00742398" w:rsidP="00742398">
          <w:pPr>
            <w:pStyle w:val="En-tte"/>
            <w:jc w:val="center"/>
            <w:rPr>
              <w:rFonts w:ascii="Arial" w:hAnsi="Arial" w:cs="Arial"/>
              <w:szCs w:val="20"/>
            </w:rPr>
          </w:pPr>
          <w:r w:rsidRPr="00742398">
            <w:rPr>
              <w:rFonts w:ascii="Arial" w:hAnsi="Arial" w:cs="Arial"/>
              <w:szCs w:val="20"/>
            </w:rPr>
            <w:t>Séquence</w:t>
          </w:r>
          <w:r>
            <w:rPr>
              <w:rFonts w:ascii="Arial" w:hAnsi="Arial" w:cs="Arial"/>
              <w:szCs w:val="20"/>
            </w:rPr>
            <w:t xml:space="preserve"> : </w:t>
          </w:r>
          <w:r w:rsidRPr="00742398">
            <w:rPr>
              <w:rFonts w:ascii="Arial" w:hAnsi="Arial" w:cs="Arial"/>
              <w:szCs w:val="20"/>
            </w:rPr>
            <w:t>thermique dynamique d’un chauffe-eau solaire</w:t>
          </w:r>
        </w:p>
      </w:tc>
      <w:tc>
        <w:tcPr>
          <w:tcW w:w="3671" w:type="dxa"/>
        </w:tcPr>
        <w:p w:rsidR="00742398" w:rsidRPr="00742398" w:rsidRDefault="00742398">
          <w:pPr>
            <w:pStyle w:val="En-tte"/>
            <w:rPr>
              <w:rFonts w:ascii="Arial" w:hAnsi="Arial" w:cs="Arial"/>
              <w:szCs w:val="20"/>
            </w:rPr>
          </w:pPr>
          <w:r w:rsidRPr="00742398">
            <w:rPr>
              <w:rFonts w:ascii="Arial" w:hAnsi="Arial" w:cs="Arial"/>
              <w:szCs w:val="20"/>
            </w:rPr>
            <w:t>TERMINALE STI2D spécialité 2I2D</w:t>
          </w:r>
        </w:p>
      </w:tc>
    </w:tr>
  </w:tbl>
  <w:p w:rsidR="00517BA4" w:rsidRDefault="00742398">
    <w:pPr>
      <w:pStyle w:val="En-tte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02BD"/>
    <w:multiLevelType w:val="hybridMultilevel"/>
    <w:tmpl w:val="1272F060"/>
    <w:lvl w:ilvl="0" w:tplc="040C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E2E8B"/>
    <w:multiLevelType w:val="hybridMultilevel"/>
    <w:tmpl w:val="6C6AA482"/>
    <w:lvl w:ilvl="0" w:tplc="417E11E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82AA5"/>
    <w:multiLevelType w:val="hybridMultilevel"/>
    <w:tmpl w:val="66C06986"/>
    <w:lvl w:ilvl="0" w:tplc="176A82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FB3CE2"/>
    <w:multiLevelType w:val="multilevel"/>
    <w:tmpl w:val="F41A0E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2653EBD"/>
    <w:multiLevelType w:val="hybridMultilevel"/>
    <w:tmpl w:val="27CAC75C"/>
    <w:lvl w:ilvl="0" w:tplc="F2C61F9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843EDA"/>
    <w:multiLevelType w:val="hybridMultilevel"/>
    <w:tmpl w:val="6700C7AA"/>
    <w:lvl w:ilvl="0" w:tplc="55E6E8F0">
      <w:start w:val="1"/>
      <w:numFmt w:val="decimal"/>
      <w:pStyle w:val="Paragraphedeliste"/>
      <w:lvlText w:val="1.%1"/>
      <w:lvlJc w:val="left"/>
      <w:pPr>
        <w:ind w:left="36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10D1CC6"/>
    <w:multiLevelType w:val="multilevel"/>
    <w:tmpl w:val="7E724442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2E23CDD"/>
    <w:multiLevelType w:val="hybridMultilevel"/>
    <w:tmpl w:val="52F6FEBA"/>
    <w:lvl w:ilvl="0" w:tplc="7AF6A382">
      <w:start w:val="1"/>
      <w:numFmt w:val="bullet"/>
      <w:lvlText w:val="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9272C1"/>
    <w:multiLevelType w:val="hybridMultilevel"/>
    <w:tmpl w:val="5A54B382"/>
    <w:lvl w:ilvl="0" w:tplc="A89A9E1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4"/>
  </w:num>
  <w:num w:numId="5">
    <w:abstractNumId w:val="1"/>
  </w:num>
  <w:num w:numId="6">
    <w:abstractNumId w:val="0"/>
  </w:num>
  <w:num w:numId="7">
    <w:abstractNumId w:val="7"/>
  </w:num>
  <w:num w:numId="8">
    <w:abstractNumId w:val="3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6244"/>
    <w:rsid w:val="00004A1F"/>
    <w:rsid w:val="000A3C14"/>
    <w:rsid w:val="000A68CF"/>
    <w:rsid w:val="000D5BC5"/>
    <w:rsid w:val="000F507B"/>
    <w:rsid w:val="00161F18"/>
    <w:rsid w:val="001B192F"/>
    <w:rsid w:val="002536B9"/>
    <w:rsid w:val="00275131"/>
    <w:rsid w:val="002A7A20"/>
    <w:rsid w:val="002D1422"/>
    <w:rsid w:val="002E15EB"/>
    <w:rsid w:val="002F147C"/>
    <w:rsid w:val="00387A04"/>
    <w:rsid w:val="003A4493"/>
    <w:rsid w:val="00403FED"/>
    <w:rsid w:val="00477474"/>
    <w:rsid w:val="004A568B"/>
    <w:rsid w:val="004B309E"/>
    <w:rsid w:val="004F7DB9"/>
    <w:rsid w:val="00517BA4"/>
    <w:rsid w:val="005200A2"/>
    <w:rsid w:val="00533012"/>
    <w:rsid w:val="00597229"/>
    <w:rsid w:val="006072BC"/>
    <w:rsid w:val="00665BB6"/>
    <w:rsid w:val="006F0EE8"/>
    <w:rsid w:val="006F7773"/>
    <w:rsid w:val="00721820"/>
    <w:rsid w:val="007231E6"/>
    <w:rsid w:val="00742398"/>
    <w:rsid w:val="00794D2B"/>
    <w:rsid w:val="007D093A"/>
    <w:rsid w:val="007D5620"/>
    <w:rsid w:val="0082556F"/>
    <w:rsid w:val="00873313"/>
    <w:rsid w:val="00875735"/>
    <w:rsid w:val="00882577"/>
    <w:rsid w:val="008A5F08"/>
    <w:rsid w:val="0096290E"/>
    <w:rsid w:val="009825C2"/>
    <w:rsid w:val="0098585E"/>
    <w:rsid w:val="009C6C1C"/>
    <w:rsid w:val="009D31DF"/>
    <w:rsid w:val="009E6244"/>
    <w:rsid w:val="00A47358"/>
    <w:rsid w:val="00A771E6"/>
    <w:rsid w:val="00AD07ED"/>
    <w:rsid w:val="00B04146"/>
    <w:rsid w:val="00B178C6"/>
    <w:rsid w:val="00B312DE"/>
    <w:rsid w:val="00B3587D"/>
    <w:rsid w:val="00C86215"/>
    <w:rsid w:val="00D62D5F"/>
    <w:rsid w:val="00D91D30"/>
    <w:rsid w:val="00E02E6B"/>
    <w:rsid w:val="00E77038"/>
    <w:rsid w:val="00E8730E"/>
    <w:rsid w:val="00EA16B8"/>
    <w:rsid w:val="00F21883"/>
    <w:rsid w:val="00F51762"/>
    <w:rsid w:val="00F638E7"/>
    <w:rsid w:val="00FA04E1"/>
    <w:rsid w:val="00FB7F7C"/>
    <w:rsid w:val="00FF1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244"/>
    <w:pPr>
      <w:spacing w:before="0" w:beforeAutospacing="0" w:after="0" w:afterAutospacing="0"/>
    </w:pPr>
    <w:rPr>
      <w:rFonts w:ascii="Times New Roman" w:hAnsi="Times New Roman"/>
      <w:sz w:val="20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36B9"/>
    <w:pPr>
      <w:numPr>
        <w:numId w:val="10"/>
      </w:numPr>
      <w:ind w:left="426" w:hanging="426"/>
      <w:contextualSpacing/>
    </w:pPr>
    <w:rPr>
      <w:rFonts w:ascii="Arial" w:eastAsia="Times New Roman" w:hAnsi="Arial" w:cs="Arial"/>
      <w:sz w:val="24"/>
    </w:rPr>
  </w:style>
  <w:style w:type="paragraph" w:customStyle="1" w:styleId="Style1">
    <w:name w:val="Style1"/>
    <w:basedOn w:val="Paragraphedeliste"/>
    <w:qFormat/>
    <w:rsid w:val="009E6244"/>
    <w:pPr>
      <w:numPr>
        <w:numId w:val="1"/>
      </w:numPr>
      <w:outlineLvl w:val="0"/>
    </w:pPr>
    <w:rPr>
      <w:b/>
      <w:smallCaps/>
      <w:sz w:val="28"/>
      <w:szCs w:val="28"/>
    </w:rPr>
  </w:style>
  <w:style w:type="paragraph" w:customStyle="1" w:styleId="Style2">
    <w:name w:val="Style2"/>
    <w:basedOn w:val="Paragraphedeliste"/>
    <w:qFormat/>
    <w:rsid w:val="009E6244"/>
    <w:pPr>
      <w:numPr>
        <w:ilvl w:val="1"/>
        <w:numId w:val="1"/>
      </w:numPr>
      <w:outlineLvl w:val="1"/>
    </w:pPr>
    <w:rPr>
      <w:b/>
      <w:i/>
    </w:rPr>
  </w:style>
  <w:style w:type="character" w:styleId="Lienhypertexte">
    <w:name w:val="Hyperlink"/>
    <w:basedOn w:val="Policepardfaut"/>
    <w:uiPriority w:val="99"/>
    <w:unhideWhenUsed/>
    <w:rsid w:val="009E6244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17BA4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517BA4"/>
    <w:rPr>
      <w:rFonts w:ascii="Times New Roman" w:hAnsi="Times New Roman"/>
      <w:sz w:val="20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17BA4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7BA4"/>
    <w:rPr>
      <w:rFonts w:ascii="Times New Roman" w:hAnsi="Times New Roman"/>
      <w:sz w:val="20"/>
      <w:szCs w:val="24"/>
      <w:lang w:eastAsia="fr-FR"/>
    </w:rPr>
  </w:style>
  <w:style w:type="table" w:styleId="Grilledutableau">
    <w:name w:val="Table Grid"/>
    <w:basedOn w:val="TableauNormal"/>
    <w:uiPriority w:val="59"/>
    <w:rsid w:val="00742398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61F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61F18"/>
    <w:rPr>
      <w:rFonts w:ascii="Tahoma" w:hAnsi="Tahoma" w:cs="Tahoma"/>
      <w:sz w:val="16"/>
      <w:szCs w:val="16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426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jean-</dc:creator>
  <cp:lastModifiedBy>Jean-Francois</cp:lastModifiedBy>
  <cp:revision>15</cp:revision>
  <cp:lastPrinted>2019-04-16T07:40:00Z</cp:lastPrinted>
  <dcterms:created xsi:type="dcterms:W3CDTF">2019-04-01T02:57:00Z</dcterms:created>
  <dcterms:modified xsi:type="dcterms:W3CDTF">2019-04-16T10:51:00Z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