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AC3" w:rsidRDefault="000222AC">
      <w:pPr>
        <w:pStyle w:val="Sansinterligne"/>
        <w:tabs>
          <w:tab w:val="right" w:pos="9638"/>
        </w:tabs>
        <w:jc w:val="both"/>
        <w:rPr>
          <w:rFonts w:hint="eastAsia"/>
        </w:rPr>
      </w:pPr>
      <w:r>
        <w:rPr>
          <w:rFonts w:ascii="Arial" w:hAnsi="Arial" w:cs="Arial"/>
        </w:rPr>
        <w:object w:dxaOrig="2016" w:dyaOrig="1102" w14:anchorId="504FA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0.8pt;height:55.1pt;visibility:visible;mso-wrap-style:square" o:ole="">
            <v:imagedata r:id="rId6" o:title=""/>
          </v:shape>
          <o:OLEObject Type="Embed" ProgID="PBrush" ShapeID="Picture 1" DrawAspect="Content" ObjectID="_1616229966" r:id="rId7"/>
        </w:object>
      </w:r>
      <w:r>
        <w:rPr>
          <w:rFonts w:ascii="Arial" w:hAnsi="Arial" w:cs="Arial"/>
        </w:rPr>
        <w:tab/>
      </w:r>
      <w:r>
        <w:rPr>
          <w:rFonts w:ascii="Arial" w:hAnsi="Arial" w:cs="Arial"/>
        </w:rPr>
        <w:object w:dxaOrig="1715" w:dyaOrig="889" w14:anchorId="298D748A">
          <v:shape id="Picture 2" o:spid="_x0000_i1026" type="#_x0000_t75" style="width:85.75pt;height:44.45pt;visibility:visible;mso-wrap-style:square" o:ole="">
            <v:imagedata r:id="rId8" o:title=""/>
          </v:shape>
          <o:OLEObject Type="Embed" ProgID="PBrush" ShapeID="Picture 2" DrawAspect="Content" ObjectID="_1616229967" r:id="rId9"/>
        </w:object>
      </w:r>
    </w:p>
    <w:p w:rsidR="00A32722" w:rsidRDefault="00A32722">
      <w:pPr>
        <w:pStyle w:val="Sansinterligne"/>
        <w:jc w:val="both"/>
        <w:rPr>
          <w:rFonts w:ascii="Arial" w:hAnsi="Arial" w:cs="Arial"/>
        </w:rPr>
      </w:pPr>
    </w:p>
    <w:p w:rsidR="00933AC3" w:rsidRDefault="000222AC">
      <w:pPr>
        <w:pStyle w:val="Sansinterligne"/>
        <w:jc w:val="center"/>
        <w:rPr>
          <w:rFonts w:ascii="Arial" w:hAnsi="Arial" w:cs="Arial"/>
          <w:b/>
          <w:sz w:val="56"/>
          <w:szCs w:val="56"/>
        </w:rPr>
      </w:pPr>
      <w:r>
        <w:rPr>
          <w:rFonts w:ascii="Arial" w:hAnsi="Arial" w:cs="Arial"/>
          <w:b/>
          <w:sz w:val="56"/>
          <w:szCs w:val="56"/>
        </w:rPr>
        <w:t>Fiche pédagogique</w:t>
      </w:r>
    </w:p>
    <w:p w:rsidR="00933AC3" w:rsidRDefault="00933AC3">
      <w:pPr>
        <w:pStyle w:val="Sansinterligne"/>
        <w:jc w:val="both"/>
        <w:rPr>
          <w:rFonts w:ascii="Arial" w:hAnsi="Arial" w:cs="Arial"/>
        </w:rPr>
      </w:pPr>
    </w:p>
    <w:p w:rsidR="00A32722" w:rsidRDefault="00A32722">
      <w:pPr>
        <w:pStyle w:val="Sansinterligne"/>
        <w:jc w:val="both"/>
        <w:rPr>
          <w:rFonts w:ascii="Arial" w:hAnsi="Arial" w:cs="Arial"/>
        </w:rPr>
      </w:pPr>
    </w:p>
    <w:p w:rsidR="00933AC3" w:rsidRDefault="000222AC">
      <w:pPr>
        <w:pStyle w:val="Sansinterligne"/>
        <w:pBdr>
          <w:top w:val="single" w:sz="4" w:space="1" w:color="00000A" w:shadow="1"/>
          <w:left w:val="single" w:sz="4" w:space="4" w:color="00000A" w:shadow="1"/>
          <w:bottom w:val="single" w:sz="4" w:space="1" w:color="00000A" w:shadow="1"/>
          <w:right w:val="single" w:sz="4" w:space="4" w:color="00000A" w:shadow="1"/>
        </w:pBdr>
        <w:jc w:val="center"/>
        <w:rPr>
          <w:rFonts w:hint="eastAsia"/>
        </w:rPr>
      </w:pPr>
      <w:r>
        <w:rPr>
          <w:rFonts w:ascii="Arial" w:hAnsi="Arial" w:cs="Arial"/>
          <w:b/>
          <w:sz w:val="40"/>
          <w:szCs w:val="40"/>
        </w:rPr>
        <w:t>TD - Planification - Villa Camacho</w:t>
      </w:r>
    </w:p>
    <w:p w:rsidR="00933AC3" w:rsidRDefault="00933AC3">
      <w:pPr>
        <w:pStyle w:val="Sansinterligne"/>
        <w:jc w:val="both"/>
        <w:rPr>
          <w:rFonts w:ascii="Arial" w:hAnsi="Arial" w:cs="Arial"/>
        </w:rPr>
      </w:pPr>
    </w:p>
    <w:p w:rsidR="00933AC3" w:rsidRDefault="00933AC3">
      <w:pPr>
        <w:pStyle w:val="Sansinterligne"/>
        <w:jc w:val="both"/>
        <w:rPr>
          <w:rFonts w:ascii="Arial" w:hAnsi="Arial" w:cs="Arial"/>
        </w:rPr>
      </w:pPr>
    </w:p>
    <w:p w:rsidR="00A32722" w:rsidRDefault="00A32722">
      <w:pPr>
        <w:pStyle w:val="Sansinterligne"/>
        <w:jc w:val="both"/>
        <w:rPr>
          <w:rFonts w:ascii="Arial" w:hAnsi="Arial" w:cs="Arial"/>
        </w:rPr>
      </w:pPr>
    </w:p>
    <w:p w:rsidR="00933AC3" w:rsidRPr="00077667" w:rsidRDefault="000222AC">
      <w:pPr>
        <w:pStyle w:val="Sansinterligne"/>
        <w:tabs>
          <w:tab w:val="left" w:pos="3828"/>
        </w:tabs>
        <w:jc w:val="both"/>
        <w:rPr>
          <w:rFonts w:ascii="Arial" w:hAnsi="Arial" w:cs="Arial"/>
        </w:rPr>
      </w:pPr>
      <w:r>
        <w:rPr>
          <w:rFonts w:ascii="Arial" w:hAnsi="Arial" w:cs="Arial"/>
          <w:b/>
          <w:sz w:val="32"/>
          <w:szCs w:val="32"/>
          <w:u w:val="single"/>
        </w:rPr>
        <w:t>Classes - spécialités :</w:t>
      </w:r>
      <w:r>
        <w:rPr>
          <w:rFonts w:ascii="Arial" w:hAnsi="Arial" w:cs="Arial"/>
          <w:b/>
          <w:sz w:val="28"/>
          <w:szCs w:val="28"/>
        </w:rPr>
        <w:tab/>
      </w:r>
      <w:r>
        <w:rPr>
          <w:rFonts w:ascii="Wingdings" w:eastAsia="Wingdings" w:hAnsi="Wingdings" w:cs="Wingdings"/>
          <w:b/>
          <w:sz w:val="28"/>
          <w:szCs w:val="28"/>
        </w:rPr>
        <w:t></w:t>
      </w:r>
      <w:r>
        <w:rPr>
          <w:rFonts w:ascii="Arial" w:hAnsi="Arial" w:cs="Arial"/>
          <w:b/>
          <w:sz w:val="28"/>
          <w:szCs w:val="28"/>
        </w:rPr>
        <w:t xml:space="preserve">   1</w:t>
      </w:r>
      <w:r>
        <w:rPr>
          <w:rFonts w:ascii="Arial" w:hAnsi="Arial" w:cs="Arial"/>
          <w:b/>
          <w:sz w:val="28"/>
          <w:szCs w:val="28"/>
          <w:vertAlign w:val="superscript"/>
        </w:rPr>
        <w:t>ère</w:t>
      </w:r>
      <w:r>
        <w:rPr>
          <w:rFonts w:ascii="Arial" w:hAnsi="Arial" w:cs="Arial"/>
          <w:b/>
          <w:sz w:val="28"/>
          <w:szCs w:val="28"/>
        </w:rPr>
        <w:t xml:space="preserve"> et T</w:t>
      </w:r>
      <w:r>
        <w:rPr>
          <w:rFonts w:ascii="Arial" w:hAnsi="Arial" w:cs="Arial"/>
          <w:b/>
          <w:sz w:val="28"/>
          <w:szCs w:val="28"/>
          <w:vertAlign w:val="superscript"/>
        </w:rPr>
        <w:t>ale</w:t>
      </w:r>
      <w:r>
        <w:rPr>
          <w:rFonts w:ascii="Arial" w:hAnsi="Arial" w:cs="Arial"/>
          <w:b/>
          <w:sz w:val="28"/>
          <w:szCs w:val="28"/>
        </w:rPr>
        <w:t xml:space="preserve"> STI2D - AC </w:t>
      </w:r>
      <w:r w:rsidRPr="00077667">
        <w:rPr>
          <w:rFonts w:ascii="Arial" w:hAnsi="Arial" w:cs="Arial"/>
          <w:szCs w:val="22"/>
        </w:rPr>
        <w:t>(jusqu'en 2020)</w:t>
      </w:r>
    </w:p>
    <w:p w:rsidR="00933AC3" w:rsidRPr="00077667" w:rsidRDefault="000222AC">
      <w:pPr>
        <w:pStyle w:val="Sansinterligne"/>
        <w:tabs>
          <w:tab w:val="left" w:pos="3828"/>
        </w:tabs>
        <w:jc w:val="both"/>
        <w:rPr>
          <w:rFonts w:ascii="Arial" w:hAnsi="Arial" w:cs="Arial"/>
        </w:rPr>
      </w:pPr>
      <w:r>
        <w:rPr>
          <w:rFonts w:ascii="Arial" w:hAnsi="Arial" w:cs="Arial"/>
          <w:b/>
          <w:sz w:val="28"/>
          <w:szCs w:val="28"/>
        </w:rPr>
        <w:tab/>
      </w:r>
      <w:r>
        <w:rPr>
          <w:rFonts w:ascii="Wingdings" w:eastAsia="Wingdings" w:hAnsi="Wingdings" w:cs="Wingdings"/>
          <w:b/>
          <w:sz w:val="28"/>
          <w:szCs w:val="28"/>
        </w:rPr>
        <w:t></w:t>
      </w:r>
      <w:r>
        <w:rPr>
          <w:rFonts w:ascii="Arial" w:hAnsi="Arial" w:cs="Arial"/>
          <w:b/>
          <w:sz w:val="28"/>
          <w:szCs w:val="28"/>
        </w:rPr>
        <w:t xml:space="preserve">   1</w:t>
      </w:r>
      <w:r>
        <w:rPr>
          <w:rFonts w:ascii="Arial" w:hAnsi="Arial" w:cs="Arial"/>
          <w:b/>
          <w:sz w:val="28"/>
          <w:szCs w:val="28"/>
          <w:vertAlign w:val="superscript"/>
        </w:rPr>
        <w:t>ère</w:t>
      </w:r>
      <w:r>
        <w:rPr>
          <w:rFonts w:ascii="Arial" w:hAnsi="Arial" w:cs="Arial"/>
          <w:b/>
          <w:sz w:val="28"/>
          <w:szCs w:val="28"/>
        </w:rPr>
        <w:t xml:space="preserve"> STI2D </w:t>
      </w:r>
      <w:r w:rsidRPr="00077667">
        <w:rPr>
          <w:rFonts w:ascii="Arial" w:hAnsi="Arial" w:cs="Arial"/>
          <w:b/>
          <w:sz w:val="28"/>
          <w:szCs w:val="28"/>
        </w:rPr>
        <w:t>- IT</w:t>
      </w:r>
    </w:p>
    <w:p w:rsidR="00933AC3" w:rsidRPr="00077667" w:rsidRDefault="000222AC">
      <w:pPr>
        <w:pStyle w:val="Sansinterligne"/>
        <w:tabs>
          <w:tab w:val="left" w:pos="3828"/>
        </w:tabs>
        <w:jc w:val="both"/>
        <w:rPr>
          <w:rFonts w:ascii="Arial" w:hAnsi="Arial" w:cs="Arial"/>
        </w:rPr>
      </w:pPr>
      <w:r>
        <w:rPr>
          <w:rFonts w:ascii="Arial" w:hAnsi="Arial" w:cs="Arial"/>
          <w:b/>
          <w:sz w:val="28"/>
          <w:szCs w:val="28"/>
        </w:rPr>
        <w:tab/>
      </w:r>
      <w:r>
        <w:rPr>
          <w:rFonts w:ascii="Wingdings" w:eastAsia="Wingdings" w:hAnsi="Wingdings" w:cs="Wingdings"/>
          <w:b/>
          <w:sz w:val="28"/>
          <w:szCs w:val="28"/>
        </w:rPr>
        <w:t></w:t>
      </w:r>
      <w:r>
        <w:rPr>
          <w:rFonts w:ascii="Arial" w:hAnsi="Arial" w:cs="Arial"/>
          <w:b/>
          <w:sz w:val="28"/>
          <w:szCs w:val="28"/>
        </w:rPr>
        <w:t xml:space="preserve">   T</w:t>
      </w:r>
      <w:r>
        <w:rPr>
          <w:rFonts w:ascii="Arial" w:hAnsi="Arial" w:cs="Arial"/>
          <w:b/>
          <w:sz w:val="28"/>
          <w:szCs w:val="28"/>
          <w:vertAlign w:val="superscript"/>
        </w:rPr>
        <w:t>ale</w:t>
      </w:r>
      <w:r>
        <w:rPr>
          <w:rFonts w:ascii="Arial" w:hAnsi="Arial" w:cs="Arial"/>
          <w:b/>
          <w:sz w:val="28"/>
          <w:szCs w:val="28"/>
        </w:rPr>
        <w:t xml:space="preserve"> STI2D - 2I2D (</w:t>
      </w:r>
      <w:r w:rsidRPr="00077667">
        <w:rPr>
          <w:rFonts w:ascii="Arial" w:hAnsi="Arial" w:cs="Arial"/>
          <w:b/>
          <w:sz w:val="28"/>
          <w:szCs w:val="28"/>
        </w:rPr>
        <w:t>AC)</w:t>
      </w:r>
    </w:p>
    <w:p w:rsidR="00A32722" w:rsidRDefault="00A32722" w:rsidP="00A32722">
      <w:pPr>
        <w:pStyle w:val="Sansinterligne"/>
        <w:jc w:val="both"/>
        <w:rPr>
          <w:rFonts w:ascii="Arial" w:hAnsi="Arial" w:cs="Arial"/>
        </w:rPr>
      </w:pPr>
    </w:p>
    <w:p w:rsidR="00A32722" w:rsidRDefault="00A32722" w:rsidP="00A32722">
      <w:pPr>
        <w:pStyle w:val="Sansinterligne"/>
        <w:jc w:val="both"/>
        <w:rPr>
          <w:rFonts w:ascii="Arial" w:hAnsi="Arial" w:cs="Arial"/>
        </w:rPr>
      </w:pPr>
    </w:p>
    <w:p w:rsidR="00A32722" w:rsidRDefault="00A32722" w:rsidP="00A32722">
      <w:pPr>
        <w:pStyle w:val="Sansinterligne"/>
        <w:jc w:val="both"/>
        <w:rPr>
          <w:rFonts w:ascii="Arial" w:hAnsi="Arial" w:cs="Arial"/>
        </w:rPr>
      </w:pPr>
    </w:p>
    <w:p w:rsidR="00A32722" w:rsidRDefault="00A32722" w:rsidP="00A32722">
      <w:pPr>
        <w:pStyle w:val="Sansinterligne"/>
        <w:jc w:val="both"/>
        <w:rPr>
          <w:rFonts w:ascii="Arial" w:hAnsi="Arial" w:cs="Arial"/>
        </w:rPr>
      </w:pPr>
    </w:p>
    <w:p w:rsidR="00A32722" w:rsidRDefault="00A32722" w:rsidP="00A32722">
      <w:pPr>
        <w:pStyle w:val="Sansinterligne"/>
        <w:jc w:val="both"/>
        <w:rPr>
          <w:rFonts w:ascii="Arial" w:hAnsi="Arial" w:cs="Arial"/>
          <w:b/>
          <w:sz w:val="32"/>
          <w:szCs w:val="32"/>
          <w:u w:val="single"/>
        </w:rPr>
      </w:pPr>
      <w:r>
        <w:rPr>
          <w:rFonts w:ascii="Arial" w:hAnsi="Arial" w:cs="Arial"/>
          <w:b/>
          <w:sz w:val="32"/>
          <w:szCs w:val="32"/>
          <w:u w:val="single"/>
        </w:rPr>
        <w:t>Durée et organisation :</w:t>
      </w:r>
    </w:p>
    <w:p w:rsidR="00A32722" w:rsidRDefault="00A32722" w:rsidP="00A32722">
      <w:pPr>
        <w:pStyle w:val="Sansinterligne"/>
        <w:jc w:val="both"/>
        <w:rPr>
          <w:rFonts w:ascii="Arial" w:hAnsi="Arial" w:cs="Arial"/>
        </w:rPr>
      </w:pPr>
    </w:p>
    <w:p w:rsidR="00A32722" w:rsidRPr="00077667" w:rsidRDefault="00A32722" w:rsidP="00A32722">
      <w:pPr>
        <w:pStyle w:val="Sansinterligne"/>
        <w:jc w:val="both"/>
        <w:rPr>
          <w:rFonts w:ascii="Arial" w:hAnsi="Arial" w:cs="Arial"/>
        </w:rPr>
      </w:pPr>
      <w:r>
        <w:rPr>
          <w:rFonts w:ascii="Wingdings" w:eastAsia="Wingdings" w:hAnsi="Wingdings" w:cs="Wingdings"/>
        </w:rPr>
        <w:t></w:t>
      </w:r>
      <w:r>
        <w:rPr>
          <w:rFonts w:ascii="Arial" w:hAnsi="Arial" w:cs="Arial"/>
        </w:rPr>
        <w:t xml:space="preserve"> Prévoir 3 séances </w:t>
      </w:r>
      <w:r w:rsidRPr="00077667">
        <w:rPr>
          <w:rFonts w:ascii="Arial" w:hAnsi="Arial" w:cs="Arial"/>
        </w:rPr>
        <w:t>de 3 heures.</w:t>
      </w:r>
    </w:p>
    <w:p w:rsidR="00A32722" w:rsidRDefault="00A32722" w:rsidP="00A32722">
      <w:pPr>
        <w:pStyle w:val="Sansinterligne"/>
        <w:jc w:val="both"/>
        <w:rPr>
          <w:rFonts w:ascii="Arial" w:hAnsi="Arial" w:cs="Arial"/>
        </w:rPr>
      </w:pPr>
    </w:p>
    <w:p w:rsidR="00A32722" w:rsidRDefault="00A32722" w:rsidP="00A32722">
      <w:pPr>
        <w:pStyle w:val="Sansinterligne"/>
        <w:jc w:val="both"/>
        <w:rPr>
          <w:rFonts w:ascii="Arial" w:hAnsi="Arial" w:cs="Arial"/>
        </w:rPr>
      </w:pPr>
      <w:r>
        <w:rPr>
          <w:rFonts w:ascii="Wingdings" w:eastAsia="Wingdings" w:hAnsi="Wingdings" w:cs="Wingdings"/>
        </w:rPr>
        <w:t></w:t>
      </w:r>
      <w:r>
        <w:rPr>
          <w:rFonts w:ascii="Arial" w:hAnsi="Arial" w:cs="Arial"/>
        </w:rPr>
        <w:t xml:space="preserve"> Elèves travaillant seuls ou </w:t>
      </w:r>
      <w:r w:rsidRPr="00077667">
        <w:rPr>
          <w:rFonts w:ascii="Arial" w:hAnsi="Arial" w:cs="Arial"/>
        </w:rPr>
        <w:t>en binômes.</w:t>
      </w:r>
    </w:p>
    <w:p w:rsidR="00933AC3" w:rsidRDefault="00933AC3">
      <w:pPr>
        <w:pStyle w:val="Sansinterligne"/>
        <w:jc w:val="both"/>
        <w:rPr>
          <w:rFonts w:ascii="Arial" w:hAnsi="Arial" w:cs="Arial"/>
        </w:rPr>
      </w:pPr>
    </w:p>
    <w:p w:rsidR="00E13C21" w:rsidRDefault="00E13C21">
      <w:pPr>
        <w:pStyle w:val="Sansinterligne"/>
        <w:jc w:val="both"/>
        <w:rPr>
          <w:rFonts w:ascii="Arial" w:hAnsi="Arial" w:cs="Arial"/>
        </w:rPr>
      </w:pPr>
    </w:p>
    <w:p w:rsidR="00933AC3" w:rsidRDefault="00933AC3">
      <w:pPr>
        <w:pStyle w:val="Sansinterligne"/>
        <w:jc w:val="both"/>
        <w:rPr>
          <w:rFonts w:ascii="Arial" w:hAnsi="Arial" w:cs="Arial"/>
        </w:rPr>
      </w:pPr>
    </w:p>
    <w:p w:rsidR="00A32722" w:rsidRDefault="00A32722">
      <w:pPr>
        <w:pStyle w:val="Sansinterligne"/>
        <w:jc w:val="both"/>
        <w:rPr>
          <w:rFonts w:ascii="Arial" w:hAnsi="Arial" w:cs="Arial"/>
        </w:rPr>
      </w:pPr>
    </w:p>
    <w:p w:rsidR="00933AC3" w:rsidRDefault="000222AC">
      <w:pPr>
        <w:pStyle w:val="Sansinterligne"/>
        <w:jc w:val="both"/>
        <w:rPr>
          <w:rFonts w:ascii="Arial" w:hAnsi="Arial" w:cs="Arial"/>
          <w:b/>
          <w:sz w:val="32"/>
          <w:szCs w:val="32"/>
          <w:u w:val="single"/>
        </w:rPr>
      </w:pPr>
      <w:r>
        <w:rPr>
          <w:rFonts w:ascii="Arial" w:hAnsi="Arial" w:cs="Arial"/>
          <w:b/>
          <w:sz w:val="32"/>
          <w:szCs w:val="32"/>
          <w:u w:val="single"/>
        </w:rPr>
        <w:t>Compétences travaillées et connaissances associées :</w:t>
      </w:r>
    </w:p>
    <w:p w:rsidR="00933AC3" w:rsidRDefault="00933AC3">
      <w:pPr>
        <w:pStyle w:val="Sansinterligne"/>
        <w:jc w:val="both"/>
        <w:rPr>
          <w:rFonts w:ascii="Arial" w:hAnsi="Arial" w:cs="Arial"/>
        </w:rPr>
      </w:pPr>
    </w:p>
    <w:p w:rsidR="00933AC3" w:rsidRPr="008808D1" w:rsidRDefault="000222AC">
      <w:pPr>
        <w:pStyle w:val="Sansinterligne"/>
        <w:jc w:val="both"/>
        <w:rPr>
          <w:rFonts w:ascii="Arial" w:hAnsi="Arial" w:cs="Arial"/>
          <w:b/>
          <w:u w:val="single"/>
        </w:rPr>
      </w:pPr>
      <w:r w:rsidRPr="008808D1">
        <w:rPr>
          <w:rFonts w:ascii="Arial" w:hAnsi="Arial" w:cs="Arial"/>
          <w:b/>
          <w:u w:val="single"/>
        </w:rPr>
        <w:t>Référentiel STI2D 2011 : spécialité AC :</w:t>
      </w:r>
    </w:p>
    <w:p w:rsidR="00933AC3" w:rsidRDefault="00933AC3">
      <w:pPr>
        <w:pStyle w:val="Sansinterligne"/>
        <w:spacing w:line="120" w:lineRule="auto"/>
        <w:jc w:val="both"/>
        <w:rPr>
          <w:rFonts w:ascii="Arial" w:hAnsi="Arial" w:cs="Arial"/>
        </w:rPr>
      </w:pPr>
    </w:p>
    <w:p w:rsidR="00933AC3" w:rsidRPr="00077667" w:rsidRDefault="000222AC">
      <w:pPr>
        <w:pStyle w:val="Sansinterligne"/>
        <w:tabs>
          <w:tab w:val="left" w:pos="1701"/>
          <w:tab w:val="left" w:pos="2977"/>
        </w:tabs>
        <w:jc w:val="both"/>
        <w:rPr>
          <w:rFonts w:ascii="Arial" w:hAnsi="Arial" w:cs="Arial"/>
        </w:rPr>
      </w:pPr>
      <w:r>
        <w:rPr>
          <w:rFonts w:ascii="Wingdings" w:eastAsia="Wingdings" w:hAnsi="Wingdings" w:cs="Wingdings"/>
        </w:rPr>
        <w:t></w:t>
      </w:r>
      <w:r>
        <w:rPr>
          <w:rFonts w:ascii="Arial" w:hAnsi="Arial" w:cs="Arial"/>
        </w:rPr>
        <w:t xml:space="preserve"> Compétences</w:t>
      </w:r>
      <w:r>
        <w:rPr>
          <w:rFonts w:ascii="Arial" w:hAnsi="Arial" w:cs="Arial"/>
        </w:rPr>
        <w:tab/>
      </w:r>
      <w:r>
        <w:rPr>
          <w:rFonts w:ascii="Arial" w:hAnsi="Arial" w:cs="Arial"/>
          <w:b/>
        </w:rPr>
        <w:t>CO7 - ac3</w:t>
      </w:r>
      <w:r>
        <w:rPr>
          <w:rFonts w:ascii="Arial" w:hAnsi="Arial" w:cs="Arial"/>
        </w:rPr>
        <w:t xml:space="preserve"> :</w:t>
      </w:r>
      <w:r>
        <w:rPr>
          <w:rFonts w:ascii="Arial" w:hAnsi="Arial" w:cs="Arial"/>
        </w:rPr>
        <w:tab/>
        <w:t xml:space="preserve">Concevoir une organisation de </w:t>
      </w:r>
      <w:r w:rsidRPr="00077667">
        <w:rPr>
          <w:rFonts w:ascii="Arial" w:hAnsi="Arial" w:cs="Arial"/>
        </w:rPr>
        <w:t xml:space="preserve">réalisation </w:t>
      </w:r>
    </w:p>
    <w:p w:rsidR="00933AC3" w:rsidRDefault="00933AC3">
      <w:pPr>
        <w:pStyle w:val="Sansinterligne"/>
        <w:jc w:val="both"/>
        <w:rPr>
          <w:rFonts w:ascii="Arial" w:hAnsi="Arial" w:cs="Arial"/>
        </w:rPr>
      </w:pPr>
    </w:p>
    <w:p w:rsidR="00933AC3" w:rsidRPr="00077667" w:rsidRDefault="000222AC">
      <w:pPr>
        <w:pStyle w:val="Sansinterligne"/>
        <w:tabs>
          <w:tab w:val="left" w:pos="1843"/>
        </w:tabs>
        <w:ind w:left="2552" w:hanging="2552"/>
        <w:jc w:val="both"/>
        <w:rPr>
          <w:rFonts w:ascii="Arial" w:hAnsi="Arial" w:cs="Arial"/>
        </w:rPr>
      </w:pPr>
      <w:r>
        <w:rPr>
          <w:rFonts w:ascii="Wingdings" w:eastAsia="Wingdings" w:hAnsi="Wingdings" w:cs="Wingdings"/>
        </w:rPr>
        <w:t></w:t>
      </w:r>
      <w:r>
        <w:rPr>
          <w:rFonts w:ascii="Arial" w:hAnsi="Arial" w:cs="Arial"/>
        </w:rPr>
        <w:t xml:space="preserve"> Connaissances</w:t>
      </w:r>
      <w:r>
        <w:rPr>
          <w:rFonts w:ascii="Arial" w:hAnsi="Arial" w:cs="Arial"/>
        </w:rPr>
        <w:tab/>
      </w:r>
      <w:r>
        <w:rPr>
          <w:rFonts w:ascii="Arial" w:hAnsi="Arial" w:cs="Arial"/>
          <w:b/>
        </w:rPr>
        <w:t>1.1.</w:t>
      </w:r>
      <w:r>
        <w:rPr>
          <w:rFonts w:ascii="Arial" w:hAnsi="Arial" w:cs="Arial"/>
        </w:rPr>
        <w:t xml:space="preserve"> :</w:t>
      </w:r>
      <w:r>
        <w:rPr>
          <w:rFonts w:ascii="Arial" w:hAnsi="Arial" w:cs="Arial"/>
        </w:rPr>
        <w:tab/>
        <w:t xml:space="preserve">Projet technologique &gt; La démarche de projet &gt; Planification d'un projet de </w:t>
      </w:r>
      <w:r w:rsidRPr="00077667">
        <w:rPr>
          <w:rFonts w:ascii="Arial" w:hAnsi="Arial" w:cs="Arial"/>
        </w:rPr>
        <w:t>construction</w:t>
      </w:r>
    </w:p>
    <w:p w:rsidR="00933AC3" w:rsidRPr="00077667" w:rsidRDefault="00933AC3">
      <w:pPr>
        <w:pStyle w:val="Sansinterligne"/>
        <w:tabs>
          <w:tab w:val="left" w:pos="1843"/>
        </w:tabs>
        <w:spacing w:line="120" w:lineRule="auto"/>
        <w:ind w:left="2552" w:hanging="2552"/>
        <w:jc w:val="both"/>
        <w:rPr>
          <w:rFonts w:ascii="Arial" w:hAnsi="Arial" w:cs="Arial"/>
        </w:rPr>
      </w:pPr>
    </w:p>
    <w:p w:rsidR="00933AC3" w:rsidRPr="00077667" w:rsidRDefault="000222AC">
      <w:pPr>
        <w:pStyle w:val="Sansinterligne"/>
        <w:tabs>
          <w:tab w:val="left" w:pos="1843"/>
        </w:tabs>
        <w:ind w:left="2552" w:hanging="2552"/>
        <w:jc w:val="both"/>
        <w:rPr>
          <w:rFonts w:ascii="Arial" w:hAnsi="Arial" w:cs="Arial"/>
        </w:rPr>
      </w:pPr>
      <w:r w:rsidRPr="00077667">
        <w:rPr>
          <w:rFonts w:ascii="Arial" w:hAnsi="Arial" w:cs="Arial"/>
        </w:rPr>
        <w:tab/>
      </w:r>
      <w:r w:rsidRPr="00077667">
        <w:rPr>
          <w:rFonts w:ascii="Arial" w:hAnsi="Arial" w:cs="Arial"/>
          <w:b/>
        </w:rPr>
        <w:t>1.3. :</w:t>
      </w:r>
      <w:r w:rsidRPr="00077667">
        <w:rPr>
          <w:rFonts w:ascii="Arial" w:hAnsi="Arial" w:cs="Arial"/>
        </w:rPr>
        <w:tab/>
        <w:t xml:space="preserve">Projet technologique &gt; Établir une organisation de réalisation </w:t>
      </w:r>
    </w:p>
    <w:p w:rsidR="00933AC3" w:rsidRDefault="00933AC3">
      <w:pPr>
        <w:pStyle w:val="Sansinterligne"/>
        <w:jc w:val="both"/>
        <w:rPr>
          <w:rFonts w:ascii="Arial" w:hAnsi="Arial" w:cs="Arial"/>
        </w:rPr>
      </w:pPr>
    </w:p>
    <w:p w:rsidR="00E13C21" w:rsidRDefault="00E13C21">
      <w:pPr>
        <w:pStyle w:val="Sansinterligne"/>
        <w:jc w:val="both"/>
        <w:rPr>
          <w:rFonts w:ascii="Arial" w:hAnsi="Arial" w:cs="Arial"/>
        </w:rPr>
      </w:pPr>
    </w:p>
    <w:p w:rsidR="00933AC3" w:rsidRPr="008808D1" w:rsidRDefault="000222AC">
      <w:pPr>
        <w:pStyle w:val="Sansinterligne"/>
        <w:jc w:val="both"/>
        <w:rPr>
          <w:rFonts w:ascii="Arial" w:hAnsi="Arial" w:cs="Arial"/>
          <w:b/>
          <w:u w:val="single"/>
        </w:rPr>
      </w:pPr>
      <w:r w:rsidRPr="008808D1">
        <w:rPr>
          <w:rFonts w:ascii="Arial" w:hAnsi="Arial" w:cs="Arial"/>
          <w:b/>
          <w:u w:val="single"/>
        </w:rPr>
        <w:t xml:space="preserve">Programme STI2D 2019 : </w:t>
      </w:r>
      <w:r w:rsidR="008808D1">
        <w:rPr>
          <w:rFonts w:ascii="Arial" w:hAnsi="Arial" w:cs="Arial"/>
          <w:b/>
          <w:u w:val="single"/>
        </w:rPr>
        <w:t xml:space="preserve">spécialités </w:t>
      </w:r>
      <w:r w:rsidRPr="008808D1">
        <w:rPr>
          <w:rFonts w:ascii="Arial" w:hAnsi="Arial" w:cs="Arial"/>
          <w:b/>
          <w:u w:val="single"/>
        </w:rPr>
        <w:t>IT</w:t>
      </w:r>
      <w:r w:rsidR="008808D1">
        <w:rPr>
          <w:rFonts w:ascii="Arial" w:hAnsi="Arial" w:cs="Arial"/>
          <w:b/>
          <w:u w:val="single"/>
        </w:rPr>
        <w:t xml:space="preserve"> et</w:t>
      </w:r>
      <w:r w:rsidRPr="008808D1">
        <w:rPr>
          <w:rFonts w:ascii="Arial" w:hAnsi="Arial" w:cs="Arial"/>
          <w:b/>
          <w:u w:val="single"/>
        </w:rPr>
        <w:t xml:space="preserve"> 2I2D (AC) :</w:t>
      </w:r>
    </w:p>
    <w:p w:rsidR="00933AC3" w:rsidRDefault="00933AC3">
      <w:pPr>
        <w:pStyle w:val="Sansinterligne"/>
        <w:spacing w:line="120" w:lineRule="auto"/>
        <w:jc w:val="both"/>
        <w:rPr>
          <w:rFonts w:ascii="Arial" w:hAnsi="Arial" w:cs="Arial"/>
        </w:rPr>
      </w:pPr>
    </w:p>
    <w:p w:rsidR="00933AC3" w:rsidRPr="00077667" w:rsidRDefault="000222AC">
      <w:pPr>
        <w:pStyle w:val="Sansinterligne"/>
        <w:tabs>
          <w:tab w:val="left" w:pos="1701"/>
        </w:tabs>
        <w:ind w:left="2694" w:hanging="2694"/>
        <w:jc w:val="both"/>
        <w:rPr>
          <w:rFonts w:ascii="Arial" w:hAnsi="Arial" w:cs="Arial"/>
        </w:rPr>
      </w:pPr>
      <w:r>
        <w:rPr>
          <w:rFonts w:ascii="Wingdings" w:eastAsia="Wingdings" w:hAnsi="Wingdings" w:cs="Wingdings"/>
        </w:rPr>
        <w:t></w:t>
      </w:r>
      <w:r>
        <w:rPr>
          <w:rFonts w:ascii="Arial" w:hAnsi="Arial" w:cs="Arial"/>
        </w:rPr>
        <w:t xml:space="preserve"> Compétences</w:t>
      </w:r>
      <w:r>
        <w:rPr>
          <w:rFonts w:ascii="Arial" w:hAnsi="Arial" w:cs="Arial"/>
        </w:rPr>
        <w:tab/>
      </w:r>
      <w:r>
        <w:rPr>
          <w:rFonts w:ascii="Arial" w:hAnsi="Arial" w:cs="Arial"/>
          <w:b/>
        </w:rPr>
        <w:t xml:space="preserve"> CO5.4.</w:t>
      </w:r>
      <w:r>
        <w:rPr>
          <w:rFonts w:ascii="Arial" w:hAnsi="Arial" w:cs="Arial"/>
        </w:rPr>
        <w:t xml:space="preserve"> :</w:t>
      </w:r>
      <w:r>
        <w:rPr>
          <w:rFonts w:ascii="Arial" w:hAnsi="Arial" w:cs="Arial"/>
        </w:rPr>
        <w:tab/>
        <w:t>Planifier un projet (diagramme de Gantt, chemin critique) en utilisant les outils adaptés et en prenant en compte les données technico-</w:t>
      </w:r>
      <w:r w:rsidRPr="00077667">
        <w:rPr>
          <w:rFonts w:ascii="Arial" w:hAnsi="Arial" w:cs="Arial"/>
        </w:rPr>
        <w:t>économiques.</w:t>
      </w:r>
    </w:p>
    <w:p w:rsidR="00933AC3" w:rsidRDefault="00933AC3">
      <w:pPr>
        <w:pStyle w:val="Sansinterligne"/>
        <w:ind w:left="2268" w:hanging="2268"/>
        <w:jc w:val="both"/>
        <w:rPr>
          <w:rFonts w:ascii="Arial" w:hAnsi="Arial" w:cs="Arial"/>
        </w:rPr>
      </w:pPr>
    </w:p>
    <w:p w:rsidR="00933AC3" w:rsidRPr="00077667" w:rsidRDefault="000222AC">
      <w:pPr>
        <w:pStyle w:val="Sansinterligne"/>
        <w:tabs>
          <w:tab w:val="left" w:pos="1843"/>
        </w:tabs>
        <w:ind w:left="2694" w:hanging="2694"/>
        <w:jc w:val="both"/>
        <w:rPr>
          <w:rFonts w:ascii="Arial" w:hAnsi="Arial" w:cs="Arial"/>
        </w:rPr>
      </w:pPr>
      <w:r>
        <w:rPr>
          <w:rFonts w:ascii="Wingdings" w:eastAsia="Wingdings" w:hAnsi="Wingdings" w:cs="Wingdings"/>
        </w:rPr>
        <w:t></w:t>
      </w:r>
      <w:r>
        <w:rPr>
          <w:rFonts w:ascii="Arial" w:hAnsi="Arial" w:cs="Arial"/>
        </w:rPr>
        <w:t xml:space="preserve"> Connaissances</w:t>
      </w:r>
      <w:r>
        <w:rPr>
          <w:rFonts w:ascii="Arial" w:hAnsi="Arial" w:cs="Arial"/>
        </w:rPr>
        <w:tab/>
      </w:r>
      <w:r>
        <w:rPr>
          <w:rFonts w:ascii="Arial" w:hAnsi="Arial" w:cs="Arial"/>
          <w:b/>
        </w:rPr>
        <w:t>1.1.1.</w:t>
      </w:r>
      <w:r>
        <w:rPr>
          <w:rFonts w:ascii="Arial" w:hAnsi="Arial" w:cs="Arial"/>
        </w:rPr>
        <w:t xml:space="preserve"> :</w:t>
      </w:r>
      <w:r>
        <w:rPr>
          <w:rFonts w:ascii="Arial" w:hAnsi="Arial" w:cs="Arial"/>
        </w:rPr>
        <w:tab/>
        <w:t xml:space="preserve">Principes de conception des produits et développement durable &gt; La </w:t>
      </w:r>
      <w:r w:rsidRPr="00077667">
        <w:rPr>
          <w:rFonts w:ascii="Arial" w:hAnsi="Arial" w:cs="Arial"/>
        </w:rPr>
        <w:t>démarche de projet &gt; Les projets industriels &gt; Principe d'organisation et planification d'un projet</w:t>
      </w:r>
    </w:p>
    <w:p w:rsidR="00933AC3" w:rsidRPr="00077667" w:rsidRDefault="00933AC3">
      <w:pPr>
        <w:pStyle w:val="Sansinterligne"/>
        <w:tabs>
          <w:tab w:val="left" w:pos="1843"/>
        </w:tabs>
        <w:spacing w:line="120" w:lineRule="auto"/>
        <w:ind w:left="2694" w:hanging="2694"/>
        <w:jc w:val="both"/>
        <w:rPr>
          <w:rFonts w:ascii="Arial" w:hAnsi="Arial" w:cs="Arial"/>
        </w:rPr>
      </w:pPr>
    </w:p>
    <w:p w:rsidR="00933AC3" w:rsidRDefault="000222AC">
      <w:pPr>
        <w:pStyle w:val="Sansinterligne"/>
        <w:tabs>
          <w:tab w:val="left" w:pos="1843"/>
        </w:tabs>
        <w:ind w:left="2694" w:hanging="2694"/>
        <w:jc w:val="both"/>
        <w:rPr>
          <w:rFonts w:ascii="Arial" w:hAnsi="Arial" w:cs="Arial"/>
          <w:bCs/>
        </w:rPr>
      </w:pPr>
      <w:r>
        <w:rPr>
          <w:rFonts w:ascii="Arial" w:hAnsi="Arial" w:cs="Arial"/>
        </w:rPr>
        <w:tab/>
      </w:r>
      <w:r>
        <w:rPr>
          <w:rFonts w:ascii="Arial" w:hAnsi="Arial" w:cs="Arial"/>
          <w:b/>
        </w:rPr>
        <w:t>4.1.1.</w:t>
      </w:r>
      <w:r>
        <w:rPr>
          <w:rFonts w:ascii="Arial" w:hAnsi="Arial" w:cs="Arial"/>
        </w:rPr>
        <w:t xml:space="preserve"> :</w:t>
      </w:r>
      <w:r>
        <w:rPr>
          <w:rFonts w:ascii="Arial" w:hAnsi="Arial" w:cs="Arial"/>
        </w:rPr>
        <w:tab/>
      </w:r>
      <w:r>
        <w:rPr>
          <w:rFonts w:ascii="Arial" w:hAnsi="Arial" w:cs="Arial"/>
          <w:bCs/>
        </w:rPr>
        <w:t>Éco-conception des produits</w:t>
      </w:r>
      <w:r>
        <w:rPr>
          <w:rFonts w:ascii="Arial" w:hAnsi="Arial" w:cs="Arial"/>
          <w:b/>
          <w:bCs/>
        </w:rPr>
        <w:t xml:space="preserve"> </w:t>
      </w:r>
      <w:r>
        <w:rPr>
          <w:rFonts w:ascii="Arial" w:hAnsi="Arial" w:cs="Arial"/>
          <w:bCs/>
        </w:rPr>
        <w:t xml:space="preserve">&gt; Outils de représentation du réel &gt; Représentation numérique des produits &gt; Exploitation de la maquette </w:t>
      </w:r>
      <w:r w:rsidRPr="00077667">
        <w:rPr>
          <w:rFonts w:ascii="Arial" w:hAnsi="Arial" w:cs="Arial"/>
          <w:bCs/>
        </w:rPr>
        <w:t xml:space="preserve">numérique d’un produit </w:t>
      </w:r>
    </w:p>
    <w:p w:rsidR="0057357C" w:rsidRDefault="0057357C">
      <w:pPr>
        <w:suppressAutoHyphens w:val="0"/>
        <w:rPr>
          <w:rFonts w:ascii="Arial" w:hAnsi="Arial" w:cs="Arial"/>
          <w:bCs/>
          <w:color w:val="00000A"/>
          <w:sz w:val="22"/>
        </w:rPr>
      </w:pPr>
      <w:r>
        <w:rPr>
          <w:rFonts w:ascii="Arial" w:hAnsi="Arial" w:cs="Arial"/>
          <w:bCs/>
        </w:rPr>
        <w:br w:type="page"/>
      </w:r>
    </w:p>
    <w:p w:rsidR="00933AC3" w:rsidRDefault="000222AC">
      <w:pPr>
        <w:pStyle w:val="Sansinterligne"/>
        <w:jc w:val="both"/>
        <w:rPr>
          <w:rFonts w:ascii="Arial" w:hAnsi="Arial" w:cs="Arial"/>
          <w:b/>
          <w:sz w:val="32"/>
          <w:szCs w:val="32"/>
          <w:u w:val="single"/>
        </w:rPr>
      </w:pPr>
      <w:r>
        <w:rPr>
          <w:rFonts w:ascii="Arial" w:hAnsi="Arial" w:cs="Arial"/>
          <w:b/>
          <w:sz w:val="32"/>
          <w:szCs w:val="32"/>
          <w:u w:val="single"/>
        </w:rPr>
        <w:lastRenderedPageBreak/>
        <w:t>Intérêt pédagogique du TD :</w:t>
      </w:r>
    </w:p>
    <w:p w:rsidR="00933AC3" w:rsidRDefault="00933AC3">
      <w:pPr>
        <w:pStyle w:val="Sansinterligne"/>
        <w:jc w:val="both"/>
        <w:rPr>
          <w:rFonts w:ascii="Arial" w:hAnsi="Arial" w:cs="Arial"/>
        </w:rPr>
      </w:pPr>
    </w:p>
    <w:p w:rsidR="00933AC3" w:rsidRDefault="00077667" w:rsidP="00077667">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0222AC">
        <w:rPr>
          <w:rFonts w:ascii="Arial" w:hAnsi="Arial" w:cs="Arial"/>
        </w:rPr>
        <w:t>Ce TD propose une activité d’organisation de réalisation</w:t>
      </w:r>
    </w:p>
    <w:p w:rsidR="00A32722" w:rsidRDefault="00A32722" w:rsidP="00077667">
      <w:pPr>
        <w:pStyle w:val="Sansinterligne"/>
        <w:ind w:left="284" w:hanging="284"/>
        <w:jc w:val="both"/>
        <w:rPr>
          <w:rFonts w:ascii="Arial" w:hAnsi="Arial" w:cs="Arial"/>
        </w:rPr>
      </w:pPr>
    </w:p>
    <w:p w:rsidR="00EB63A0" w:rsidRDefault="00EB63A0" w:rsidP="00077667">
      <w:pPr>
        <w:pStyle w:val="Sansinterligne"/>
        <w:ind w:left="284" w:hanging="284"/>
        <w:jc w:val="both"/>
        <w:rPr>
          <w:rFonts w:ascii="Arial" w:hAnsi="Arial" w:cs="Arial"/>
        </w:rPr>
      </w:pPr>
    </w:p>
    <w:p w:rsidR="00077667" w:rsidRDefault="00077667" w:rsidP="00077667">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t>C</w:t>
      </w:r>
      <w:r w:rsidR="000222AC">
        <w:rPr>
          <w:rFonts w:ascii="Arial" w:hAnsi="Arial" w:cs="Arial"/>
        </w:rPr>
        <w:t>e TD est étudié de façon individuelle (sans démarche collaborative)</w:t>
      </w:r>
      <w:r>
        <w:rPr>
          <w:rFonts w:ascii="Arial" w:hAnsi="Arial" w:cs="Arial"/>
        </w:rPr>
        <w:t xml:space="preserve"> ; cependant,</w:t>
      </w:r>
      <w:r w:rsidR="000222AC">
        <w:rPr>
          <w:rFonts w:ascii="Arial" w:hAnsi="Arial" w:cs="Arial"/>
        </w:rPr>
        <w:t xml:space="preserve"> </w:t>
      </w:r>
      <w:r w:rsidR="00F23BF8">
        <w:rPr>
          <w:rFonts w:ascii="Arial" w:hAnsi="Arial" w:cs="Arial"/>
        </w:rPr>
        <w:t>il</w:t>
      </w:r>
      <w:r w:rsidR="000222AC">
        <w:rPr>
          <w:rFonts w:ascii="Arial" w:hAnsi="Arial" w:cs="Arial"/>
        </w:rPr>
        <w:t xml:space="preserve"> permet aux élèves de travailler en utilisant plusieurs logiciels dans une logique BIM </w:t>
      </w:r>
      <w:r>
        <w:rPr>
          <w:rFonts w:ascii="Arial" w:hAnsi="Arial" w:cs="Arial"/>
        </w:rPr>
        <w:t>:</w:t>
      </w:r>
    </w:p>
    <w:p w:rsidR="00A32722" w:rsidRDefault="00A32722" w:rsidP="00A32722">
      <w:pPr>
        <w:pStyle w:val="Sansinterligne"/>
        <w:spacing w:line="120" w:lineRule="auto"/>
        <w:jc w:val="both"/>
        <w:rPr>
          <w:rFonts w:ascii="Arial" w:hAnsi="Arial" w:cs="Arial"/>
        </w:rPr>
      </w:pPr>
    </w:p>
    <w:p w:rsidR="00077667" w:rsidRDefault="00077667" w:rsidP="00A32722">
      <w:pPr>
        <w:pStyle w:val="Sansinterligne"/>
        <w:tabs>
          <w:tab w:val="left" w:pos="1134"/>
        </w:tabs>
        <w:ind w:left="284" w:hanging="284"/>
        <w:jc w:val="both"/>
        <w:rPr>
          <w:rFonts w:ascii="Arial" w:hAnsi="Arial" w:cs="Arial"/>
        </w:rPr>
      </w:pPr>
      <w:r>
        <w:rPr>
          <w:rFonts w:ascii="Arial" w:hAnsi="Arial" w:cs="Arial"/>
        </w:rPr>
        <w:tab/>
      </w:r>
      <w:r>
        <w:rPr>
          <w:rFonts w:ascii="Arial" w:hAnsi="Arial" w:cs="Arial"/>
        </w:rPr>
        <w:tab/>
        <w:t xml:space="preserve">- </w:t>
      </w:r>
      <w:r w:rsidR="000222AC">
        <w:rPr>
          <w:rFonts w:ascii="Arial" w:hAnsi="Arial" w:cs="Arial"/>
        </w:rPr>
        <w:t>utilisation des données liées à la maquette numérique</w:t>
      </w:r>
    </w:p>
    <w:p w:rsidR="00077667" w:rsidRDefault="00077667" w:rsidP="00A32722">
      <w:pPr>
        <w:pStyle w:val="Sansinterligne"/>
        <w:tabs>
          <w:tab w:val="left" w:pos="1134"/>
        </w:tabs>
        <w:ind w:left="284" w:hanging="284"/>
        <w:jc w:val="both"/>
        <w:rPr>
          <w:rFonts w:ascii="Arial" w:hAnsi="Arial" w:cs="Arial"/>
        </w:rPr>
      </w:pPr>
      <w:r>
        <w:rPr>
          <w:rFonts w:ascii="Arial" w:hAnsi="Arial" w:cs="Arial"/>
        </w:rPr>
        <w:tab/>
      </w:r>
      <w:r>
        <w:rPr>
          <w:rFonts w:ascii="Arial" w:hAnsi="Arial" w:cs="Arial"/>
        </w:rPr>
        <w:tab/>
        <w:t xml:space="preserve">- </w:t>
      </w:r>
      <w:r w:rsidR="000222AC">
        <w:rPr>
          <w:rFonts w:ascii="Arial" w:hAnsi="Arial" w:cs="Arial"/>
        </w:rPr>
        <w:t>utilisation d'un logiciel de gestion de projet</w:t>
      </w:r>
    </w:p>
    <w:p w:rsidR="00933AC3" w:rsidRDefault="00077667" w:rsidP="00A32722">
      <w:pPr>
        <w:pStyle w:val="Sansinterligne"/>
        <w:tabs>
          <w:tab w:val="left" w:pos="1134"/>
        </w:tabs>
        <w:ind w:left="284" w:hanging="284"/>
        <w:jc w:val="both"/>
        <w:rPr>
          <w:rFonts w:ascii="Arial" w:hAnsi="Arial" w:cs="Arial"/>
        </w:rPr>
      </w:pPr>
      <w:r>
        <w:rPr>
          <w:rFonts w:ascii="Arial" w:hAnsi="Arial" w:cs="Arial"/>
        </w:rPr>
        <w:tab/>
      </w:r>
      <w:r>
        <w:rPr>
          <w:rFonts w:ascii="Arial" w:hAnsi="Arial" w:cs="Arial"/>
        </w:rPr>
        <w:tab/>
        <w:t>- gestion de l'</w:t>
      </w:r>
      <w:r w:rsidR="000222AC">
        <w:rPr>
          <w:rFonts w:ascii="Arial" w:hAnsi="Arial" w:cs="Arial"/>
        </w:rPr>
        <w:t xml:space="preserve">interopérabilité </w:t>
      </w:r>
      <w:r>
        <w:rPr>
          <w:rFonts w:ascii="Arial" w:hAnsi="Arial" w:cs="Arial"/>
        </w:rPr>
        <w:t>entre</w:t>
      </w:r>
      <w:r w:rsidR="000222AC">
        <w:rPr>
          <w:rFonts w:ascii="Arial" w:hAnsi="Arial" w:cs="Arial"/>
        </w:rPr>
        <w:t xml:space="preserve"> logiciels</w:t>
      </w:r>
    </w:p>
    <w:p w:rsidR="00A32722" w:rsidRDefault="00A32722" w:rsidP="00077667">
      <w:pPr>
        <w:pStyle w:val="Sansinterligne"/>
        <w:ind w:left="284" w:hanging="284"/>
        <w:jc w:val="both"/>
        <w:rPr>
          <w:rFonts w:ascii="Arial" w:hAnsi="Arial" w:cs="Arial"/>
        </w:rPr>
      </w:pPr>
    </w:p>
    <w:p w:rsidR="00EB63A0" w:rsidRDefault="00EB63A0" w:rsidP="00077667">
      <w:pPr>
        <w:pStyle w:val="Sansinterligne"/>
        <w:ind w:left="284" w:hanging="284"/>
        <w:jc w:val="both"/>
        <w:rPr>
          <w:rFonts w:ascii="Arial" w:hAnsi="Arial" w:cs="Arial"/>
        </w:rPr>
      </w:pPr>
    </w:p>
    <w:p w:rsidR="00933AC3" w:rsidRDefault="00077667" w:rsidP="00077667">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t>C</w:t>
      </w:r>
      <w:r w:rsidR="000222AC">
        <w:rPr>
          <w:rFonts w:ascii="Arial" w:hAnsi="Arial" w:cs="Arial"/>
        </w:rPr>
        <w:t>e TD permet aussi une découverte technologique de conception et réalisation. L’affectation des entités de la maquette aux différentes tâches de réalisation est riche et concrète dans ce domaine.</w:t>
      </w:r>
    </w:p>
    <w:p w:rsidR="00933AC3" w:rsidRDefault="00933AC3">
      <w:pPr>
        <w:pStyle w:val="Sansinterligne"/>
        <w:jc w:val="both"/>
        <w:rPr>
          <w:rFonts w:ascii="Arial" w:hAnsi="Arial" w:cs="Arial"/>
        </w:rPr>
      </w:pPr>
    </w:p>
    <w:p w:rsidR="00933AC3" w:rsidRDefault="00933AC3">
      <w:pPr>
        <w:pStyle w:val="Sansinterligne"/>
        <w:jc w:val="both"/>
        <w:rPr>
          <w:rFonts w:ascii="Arial" w:hAnsi="Arial" w:cs="Arial"/>
        </w:rPr>
      </w:pPr>
    </w:p>
    <w:p w:rsidR="0057357C" w:rsidRDefault="0057357C" w:rsidP="0057357C">
      <w:pPr>
        <w:pStyle w:val="Sansinterligne"/>
        <w:jc w:val="both"/>
        <w:rPr>
          <w:rFonts w:ascii="Arial" w:hAnsi="Arial" w:cs="Arial"/>
          <w:shd w:val="clear" w:color="auto" w:fill="FFF200"/>
        </w:rPr>
      </w:pPr>
    </w:p>
    <w:p w:rsidR="0057357C" w:rsidRDefault="0057357C" w:rsidP="0057357C">
      <w:pPr>
        <w:pStyle w:val="Sansinterligne"/>
        <w:jc w:val="both"/>
        <w:rPr>
          <w:rFonts w:ascii="Arial" w:hAnsi="Arial" w:cs="Arial"/>
          <w:shd w:val="clear" w:color="auto" w:fill="FFF200"/>
        </w:rPr>
      </w:pPr>
    </w:p>
    <w:p w:rsidR="0057357C" w:rsidRDefault="0057357C" w:rsidP="0057357C">
      <w:pPr>
        <w:pStyle w:val="Sansinterligne"/>
        <w:jc w:val="both"/>
        <w:rPr>
          <w:rFonts w:ascii="Arial" w:hAnsi="Arial" w:cs="Arial"/>
          <w:b/>
          <w:sz w:val="32"/>
          <w:szCs w:val="32"/>
          <w:u w:val="single"/>
        </w:rPr>
      </w:pPr>
      <w:r>
        <w:rPr>
          <w:rFonts w:ascii="Arial" w:hAnsi="Arial" w:cs="Arial"/>
          <w:b/>
          <w:sz w:val="32"/>
          <w:szCs w:val="32"/>
          <w:u w:val="single"/>
        </w:rPr>
        <w:t xml:space="preserve">Dossier </w:t>
      </w:r>
      <w:r w:rsidR="00F23BF8">
        <w:rPr>
          <w:rFonts w:ascii="Arial" w:hAnsi="Arial" w:cs="Arial"/>
          <w:b/>
          <w:sz w:val="32"/>
          <w:szCs w:val="32"/>
          <w:u w:val="single"/>
        </w:rPr>
        <w:t>"C</w:t>
      </w:r>
      <w:r>
        <w:rPr>
          <w:rFonts w:ascii="Arial" w:hAnsi="Arial" w:cs="Arial"/>
          <w:b/>
          <w:sz w:val="32"/>
          <w:szCs w:val="32"/>
          <w:u w:val="single"/>
        </w:rPr>
        <w:t>orrigés</w:t>
      </w:r>
      <w:r w:rsidR="00F23BF8">
        <w:rPr>
          <w:rFonts w:ascii="Arial" w:hAnsi="Arial" w:cs="Arial"/>
          <w:b/>
          <w:sz w:val="32"/>
          <w:szCs w:val="32"/>
          <w:u w:val="single"/>
        </w:rPr>
        <w:t>"</w:t>
      </w:r>
      <w:r>
        <w:rPr>
          <w:rFonts w:ascii="Arial" w:hAnsi="Arial" w:cs="Arial"/>
          <w:b/>
          <w:sz w:val="32"/>
          <w:szCs w:val="32"/>
          <w:u w:val="single"/>
        </w:rPr>
        <w:t xml:space="preserve"> :</w:t>
      </w:r>
    </w:p>
    <w:p w:rsidR="0057357C" w:rsidRDefault="0057357C" w:rsidP="0057357C">
      <w:pPr>
        <w:pStyle w:val="Sansinterligne"/>
        <w:jc w:val="both"/>
        <w:rPr>
          <w:rFonts w:ascii="Arial" w:hAnsi="Arial" w:cs="Arial"/>
        </w:rPr>
      </w:pPr>
    </w:p>
    <w:p w:rsidR="0057357C" w:rsidRDefault="0057357C" w:rsidP="00E94F2C">
      <w:pPr>
        <w:pStyle w:val="Sansinterligne"/>
        <w:tabs>
          <w:tab w:val="left" w:pos="5812"/>
        </w:tabs>
        <w:jc w:val="both"/>
        <w:rPr>
          <w:rFonts w:ascii="Arial" w:hAnsi="Arial" w:cs="Arial"/>
        </w:rPr>
      </w:pPr>
      <w:r>
        <w:rPr>
          <w:rFonts w:ascii="Arial" w:hAnsi="Arial" w:cs="Arial"/>
        </w:rPr>
        <w:t>A l'issue de la première partie :</w:t>
      </w:r>
      <w:r>
        <w:rPr>
          <w:rFonts w:ascii="Arial" w:hAnsi="Arial" w:cs="Arial"/>
        </w:rPr>
        <w:tab/>
        <w:t>- Photos tâches - V1 corrigé</w:t>
      </w:r>
    </w:p>
    <w:p w:rsidR="0057357C" w:rsidRDefault="0057357C" w:rsidP="00E94F2C">
      <w:pPr>
        <w:pStyle w:val="Sansinterligne"/>
        <w:tabs>
          <w:tab w:val="left" w:pos="5812"/>
        </w:tabs>
        <w:jc w:val="both"/>
        <w:rPr>
          <w:rFonts w:ascii="Arial" w:hAnsi="Arial" w:cs="Arial"/>
        </w:rPr>
      </w:pPr>
    </w:p>
    <w:p w:rsidR="0057357C" w:rsidRDefault="0057357C" w:rsidP="00E94F2C">
      <w:pPr>
        <w:pStyle w:val="Sansinterligne"/>
        <w:tabs>
          <w:tab w:val="left" w:pos="5812"/>
        </w:tabs>
        <w:jc w:val="both"/>
        <w:rPr>
          <w:rFonts w:ascii="Arial" w:hAnsi="Arial" w:cs="Arial"/>
        </w:rPr>
      </w:pPr>
      <w:r>
        <w:rPr>
          <w:rFonts w:ascii="Arial" w:hAnsi="Arial" w:cs="Arial"/>
        </w:rPr>
        <w:t>A l'issue de la deuxième partie :</w:t>
      </w:r>
      <w:r>
        <w:rPr>
          <w:rFonts w:ascii="Arial" w:hAnsi="Arial" w:cs="Arial"/>
        </w:rPr>
        <w:tab/>
        <w:t>- Durée tâches - V1 corrigé</w:t>
      </w:r>
    </w:p>
    <w:p w:rsidR="0057357C" w:rsidRDefault="0057357C" w:rsidP="00E94F2C">
      <w:pPr>
        <w:pStyle w:val="Sansinterligne"/>
        <w:tabs>
          <w:tab w:val="left" w:pos="5812"/>
        </w:tabs>
        <w:jc w:val="both"/>
        <w:rPr>
          <w:rFonts w:ascii="Arial" w:hAnsi="Arial" w:cs="Arial"/>
        </w:rPr>
      </w:pPr>
      <w:r>
        <w:rPr>
          <w:rFonts w:ascii="Arial" w:hAnsi="Arial" w:cs="Arial"/>
        </w:rPr>
        <w:tab/>
        <w:t>- Villa Camacho - V1 corrigé</w:t>
      </w:r>
    </w:p>
    <w:p w:rsidR="0057357C" w:rsidRDefault="0057357C" w:rsidP="00E94F2C">
      <w:pPr>
        <w:pStyle w:val="Sansinterligne"/>
        <w:tabs>
          <w:tab w:val="left" w:pos="5812"/>
        </w:tabs>
        <w:jc w:val="both"/>
        <w:rPr>
          <w:rFonts w:ascii="Arial" w:hAnsi="Arial" w:cs="Arial"/>
        </w:rPr>
      </w:pPr>
    </w:p>
    <w:p w:rsidR="0057357C" w:rsidRDefault="0057357C" w:rsidP="00E94F2C">
      <w:pPr>
        <w:pStyle w:val="Sansinterligne"/>
        <w:tabs>
          <w:tab w:val="left" w:pos="5812"/>
        </w:tabs>
        <w:jc w:val="both"/>
        <w:rPr>
          <w:rFonts w:ascii="Arial" w:hAnsi="Arial" w:cs="Arial"/>
        </w:rPr>
      </w:pPr>
      <w:r>
        <w:rPr>
          <w:rFonts w:ascii="Arial" w:hAnsi="Arial" w:cs="Arial"/>
        </w:rPr>
        <w:t xml:space="preserve">A l'issue de la construction du planning </w:t>
      </w:r>
      <w:r w:rsidR="00E94F2C">
        <w:rPr>
          <w:rFonts w:ascii="Arial" w:hAnsi="Arial" w:cs="Arial"/>
        </w:rPr>
        <w:t>(3</w:t>
      </w:r>
      <w:r w:rsidR="00E94F2C" w:rsidRPr="00E94F2C">
        <w:rPr>
          <w:rFonts w:ascii="Arial" w:hAnsi="Arial" w:cs="Arial"/>
          <w:vertAlign w:val="superscript"/>
        </w:rPr>
        <w:t>ème</w:t>
      </w:r>
      <w:r w:rsidR="00E94F2C">
        <w:rPr>
          <w:rFonts w:ascii="Arial" w:hAnsi="Arial" w:cs="Arial"/>
        </w:rPr>
        <w:t xml:space="preserve"> partie) </w:t>
      </w:r>
      <w:r>
        <w:rPr>
          <w:rFonts w:ascii="Arial" w:hAnsi="Arial" w:cs="Arial"/>
        </w:rPr>
        <w:t>:</w:t>
      </w:r>
      <w:r>
        <w:rPr>
          <w:rFonts w:ascii="Arial" w:hAnsi="Arial" w:cs="Arial"/>
        </w:rPr>
        <w:tab/>
        <w:t>- Planning - V1 corrigé</w:t>
      </w:r>
    </w:p>
    <w:p w:rsidR="0057357C" w:rsidRDefault="0057357C" w:rsidP="00E94F2C">
      <w:pPr>
        <w:pStyle w:val="Sansinterligne"/>
        <w:tabs>
          <w:tab w:val="left" w:pos="5812"/>
        </w:tabs>
        <w:jc w:val="both"/>
        <w:rPr>
          <w:rFonts w:ascii="Arial" w:hAnsi="Arial" w:cs="Arial"/>
        </w:rPr>
      </w:pPr>
    </w:p>
    <w:p w:rsidR="0057357C" w:rsidRDefault="0057357C" w:rsidP="00E94F2C">
      <w:pPr>
        <w:pStyle w:val="Sansinterligne"/>
        <w:tabs>
          <w:tab w:val="left" w:pos="5812"/>
        </w:tabs>
        <w:jc w:val="both"/>
        <w:rPr>
          <w:rFonts w:ascii="Arial" w:hAnsi="Arial" w:cs="Arial"/>
        </w:rPr>
      </w:pPr>
      <w:r>
        <w:rPr>
          <w:rFonts w:ascii="Arial" w:hAnsi="Arial" w:cs="Arial"/>
        </w:rPr>
        <w:t xml:space="preserve">A l'issue de l'optimisation du planning </w:t>
      </w:r>
      <w:r w:rsidR="00E94F2C">
        <w:rPr>
          <w:rFonts w:ascii="Arial" w:hAnsi="Arial" w:cs="Arial"/>
        </w:rPr>
        <w:t>(3</w:t>
      </w:r>
      <w:r w:rsidR="00E94F2C" w:rsidRPr="00E94F2C">
        <w:rPr>
          <w:rFonts w:ascii="Arial" w:hAnsi="Arial" w:cs="Arial"/>
          <w:vertAlign w:val="superscript"/>
        </w:rPr>
        <w:t>ème</w:t>
      </w:r>
      <w:r w:rsidR="00E94F2C">
        <w:rPr>
          <w:rFonts w:ascii="Arial" w:hAnsi="Arial" w:cs="Arial"/>
        </w:rPr>
        <w:t xml:space="preserve"> partie) </w:t>
      </w:r>
      <w:r>
        <w:rPr>
          <w:rFonts w:ascii="Arial" w:hAnsi="Arial" w:cs="Arial"/>
        </w:rPr>
        <w:t>:</w:t>
      </w:r>
      <w:r w:rsidRPr="00A32722">
        <w:rPr>
          <w:rFonts w:ascii="Arial" w:hAnsi="Arial" w:cs="Arial"/>
        </w:rPr>
        <w:t xml:space="preserve"> </w:t>
      </w:r>
      <w:r>
        <w:rPr>
          <w:rFonts w:ascii="Arial" w:hAnsi="Arial" w:cs="Arial"/>
        </w:rPr>
        <w:tab/>
        <w:t>- Durée tâches - V2 corrigé</w:t>
      </w:r>
    </w:p>
    <w:p w:rsidR="0057357C" w:rsidRDefault="0057357C" w:rsidP="00E94F2C">
      <w:pPr>
        <w:pStyle w:val="Sansinterligne"/>
        <w:tabs>
          <w:tab w:val="left" w:pos="5812"/>
        </w:tabs>
        <w:jc w:val="both"/>
        <w:rPr>
          <w:rFonts w:ascii="Arial" w:hAnsi="Arial" w:cs="Arial"/>
        </w:rPr>
      </w:pPr>
      <w:r>
        <w:rPr>
          <w:rFonts w:ascii="Arial" w:hAnsi="Arial" w:cs="Arial"/>
        </w:rPr>
        <w:tab/>
        <w:t>- Planning - V2 corrigé</w:t>
      </w:r>
    </w:p>
    <w:p w:rsidR="0057357C" w:rsidRDefault="0057357C" w:rsidP="00E94F2C">
      <w:pPr>
        <w:pStyle w:val="Sansinterligne"/>
        <w:tabs>
          <w:tab w:val="left" w:pos="5812"/>
        </w:tabs>
        <w:jc w:val="both"/>
        <w:rPr>
          <w:rFonts w:ascii="Arial" w:hAnsi="Arial" w:cs="Arial"/>
        </w:rPr>
      </w:pPr>
    </w:p>
    <w:p w:rsidR="0057357C" w:rsidRDefault="0057357C" w:rsidP="00E94F2C">
      <w:pPr>
        <w:pStyle w:val="Sansinterligne"/>
        <w:tabs>
          <w:tab w:val="left" w:pos="5812"/>
        </w:tabs>
        <w:jc w:val="both"/>
        <w:rPr>
          <w:rFonts w:ascii="Arial" w:hAnsi="Arial" w:cs="Arial"/>
        </w:rPr>
      </w:pPr>
      <w:r>
        <w:rPr>
          <w:rFonts w:ascii="Arial" w:hAnsi="Arial" w:cs="Arial"/>
        </w:rPr>
        <w:t xml:space="preserve">A l'issue de l'export du planning </w:t>
      </w:r>
      <w:r w:rsidR="00E94F2C">
        <w:rPr>
          <w:rFonts w:ascii="Arial" w:hAnsi="Arial" w:cs="Arial"/>
        </w:rPr>
        <w:t>(3</w:t>
      </w:r>
      <w:r w:rsidR="00E94F2C" w:rsidRPr="00E94F2C">
        <w:rPr>
          <w:rFonts w:ascii="Arial" w:hAnsi="Arial" w:cs="Arial"/>
          <w:vertAlign w:val="superscript"/>
        </w:rPr>
        <w:t>ème</w:t>
      </w:r>
      <w:r w:rsidR="00E94F2C">
        <w:rPr>
          <w:rFonts w:ascii="Arial" w:hAnsi="Arial" w:cs="Arial"/>
        </w:rPr>
        <w:t xml:space="preserve"> partie) </w:t>
      </w:r>
      <w:r>
        <w:rPr>
          <w:rFonts w:ascii="Arial" w:hAnsi="Arial" w:cs="Arial"/>
        </w:rPr>
        <w:t>:</w:t>
      </w:r>
      <w:r>
        <w:rPr>
          <w:rFonts w:ascii="Arial" w:hAnsi="Arial" w:cs="Arial"/>
        </w:rPr>
        <w:tab/>
        <w:t>- Planning - export corrigé 2.XML</w:t>
      </w:r>
    </w:p>
    <w:p w:rsidR="0057357C" w:rsidRDefault="0057357C" w:rsidP="00E94F2C">
      <w:pPr>
        <w:pStyle w:val="Sansinterligne"/>
        <w:tabs>
          <w:tab w:val="left" w:pos="5812"/>
        </w:tabs>
        <w:jc w:val="both"/>
        <w:rPr>
          <w:rFonts w:ascii="Arial" w:hAnsi="Arial" w:cs="Arial"/>
        </w:rPr>
      </w:pPr>
      <w:r>
        <w:rPr>
          <w:rFonts w:ascii="Arial" w:hAnsi="Arial" w:cs="Arial"/>
        </w:rPr>
        <w:tab/>
        <w:t>- Planning - export corrigé 2.CSV</w:t>
      </w:r>
    </w:p>
    <w:p w:rsidR="0057357C" w:rsidRDefault="0057357C" w:rsidP="00E94F2C">
      <w:pPr>
        <w:pStyle w:val="Sansinterligne"/>
        <w:tabs>
          <w:tab w:val="left" w:pos="5812"/>
        </w:tabs>
        <w:jc w:val="both"/>
        <w:rPr>
          <w:rFonts w:ascii="Arial" w:hAnsi="Arial" w:cs="Arial"/>
        </w:rPr>
      </w:pPr>
    </w:p>
    <w:p w:rsidR="0057357C" w:rsidRDefault="0057357C" w:rsidP="00E94F2C">
      <w:pPr>
        <w:pStyle w:val="Sansinterligne"/>
        <w:tabs>
          <w:tab w:val="left" w:pos="5812"/>
        </w:tabs>
        <w:jc w:val="both"/>
        <w:rPr>
          <w:rFonts w:ascii="Arial" w:hAnsi="Arial" w:cs="Arial"/>
        </w:rPr>
      </w:pPr>
      <w:r>
        <w:rPr>
          <w:rFonts w:ascii="Arial" w:hAnsi="Arial" w:cs="Arial"/>
        </w:rPr>
        <w:t xml:space="preserve">A l'issue de la création de jeux de sélection </w:t>
      </w:r>
      <w:r w:rsidR="00E94F2C">
        <w:rPr>
          <w:rFonts w:ascii="Arial" w:hAnsi="Arial" w:cs="Arial"/>
        </w:rPr>
        <w:t>(4</w:t>
      </w:r>
      <w:r w:rsidR="00E94F2C" w:rsidRPr="00E94F2C">
        <w:rPr>
          <w:rFonts w:ascii="Arial" w:hAnsi="Arial" w:cs="Arial"/>
          <w:vertAlign w:val="superscript"/>
        </w:rPr>
        <w:t>ème</w:t>
      </w:r>
      <w:r w:rsidR="00E94F2C">
        <w:rPr>
          <w:rFonts w:ascii="Arial" w:hAnsi="Arial" w:cs="Arial"/>
        </w:rPr>
        <w:t xml:space="preserve"> partie) </w:t>
      </w:r>
      <w:r>
        <w:rPr>
          <w:rFonts w:ascii="Arial" w:hAnsi="Arial" w:cs="Arial"/>
        </w:rPr>
        <w:t>:</w:t>
      </w:r>
      <w:r>
        <w:rPr>
          <w:rFonts w:ascii="Arial" w:hAnsi="Arial" w:cs="Arial"/>
        </w:rPr>
        <w:tab/>
        <w:t xml:space="preserve">- Simulation </w:t>
      </w:r>
      <w:r w:rsidR="000222AC">
        <w:rPr>
          <w:rFonts w:ascii="Arial" w:hAnsi="Arial" w:cs="Arial"/>
        </w:rPr>
        <w:t xml:space="preserve">- </w:t>
      </w:r>
      <w:r>
        <w:rPr>
          <w:rFonts w:ascii="Arial" w:hAnsi="Arial" w:cs="Arial"/>
        </w:rPr>
        <w:t>corrigé 1</w:t>
      </w:r>
    </w:p>
    <w:p w:rsidR="0057357C" w:rsidRDefault="0057357C" w:rsidP="00E94F2C">
      <w:pPr>
        <w:pStyle w:val="Sansinterligne"/>
        <w:tabs>
          <w:tab w:val="left" w:pos="5812"/>
        </w:tabs>
        <w:jc w:val="both"/>
        <w:rPr>
          <w:rFonts w:ascii="Arial" w:hAnsi="Arial" w:cs="Arial"/>
        </w:rPr>
      </w:pPr>
    </w:p>
    <w:p w:rsidR="0057357C" w:rsidRDefault="0057357C" w:rsidP="00E94F2C">
      <w:pPr>
        <w:pStyle w:val="Sansinterligne"/>
        <w:tabs>
          <w:tab w:val="left" w:pos="5812"/>
        </w:tabs>
        <w:jc w:val="both"/>
        <w:rPr>
          <w:rFonts w:ascii="Arial" w:hAnsi="Arial" w:cs="Arial"/>
        </w:rPr>
      </w:pPr>
      <w:r>
        <w:rPr>
          <w:rFonts w:ascii="Arial" w:hAnsi="Arial" w:cs="Arial"/>
        </w:rPr>
        <w:t xml:space="preserve">A l'issue de la création de simulation </w:t>
      </w:r>
      <w:r w:rsidR="00E94F2C">
        <w:rPr>
          <w:rFonts w:ascii="Arial" w:hAnsi="Arial" w:cs="Arial"/>
        </w:rPr>
        <w:t>(4</w:t>
      </w:r>
      <w:r w:rsidR="00E94F2C" w:rsidRPr="00E94F2C">
        <w:rPr>
          <w:rFonts w:ascii="Arial" w:hAnsi="Arial" w:cs="Arial"/>
          <w:vertAlign w:val="superscript"/>
        </w:rPr>
        <w:t>ème</w:t>
      </w:r>
      <w:r w:rsidR="00E94F2C">
        <w:rPr>
          <w:rFonts w:ascii="Arial" w:hAnsi="Arial" w:cs="Arial"/>
        </w:rPr>
        <w:t xml:space="preserve"> partie) :</w:t>
      </w:r>
      <w:r>
        <w:rPr>
          <w:rFonts w:ascii="Arial" w:hAnsi="Arial" w:cs="Arial"/>
        </w:rPr>
        <w:tab/>
        <w:t xml:space="preserve">- Simulation </w:t>
      </w:r>
      <w:r w:rsidR="000222AC">
        <w:rPr>
          <w:rFonts w:ascii="Arial" w:hAnsi="Arial" w:cs="Arial"/>
        </w:rPr>
        <w:t xml:space="preserve">- </w:t>
      </w:r>
      <w:r>
        <w:rPr>
          <w:rFonts w:ascii="Arial" w:hAnsi="Arial" w:cs="Arial"/>
        </w:rPr>
        <w:t>corrigé 2</w:t>
      </w:r>
    </w:p>
    <w:p w:rsidR="0057357C" w:rsidRDefault="0057357C" w:rsidP="00E94F2C">
      <w:pPr>
        <w:pStyle w:val="Sansinterligne"/>
        <w:tabs>
          <w:tab w:val="left" w:pos="5812"/>
        </w:tabs>
        <w:jc w:val="both"/>
        <w:rPr>
          <w:rFonts w:ascii="Arial" w:hAnsi="Arial" w:cs="Arial"/>
          <w:shd w:val="clear" w:color="auto" w:fill="FFF200"/>
        </w:rPr>
      </w:pPr>
    </w:p>
    <w:p w:rsidR="0057357C" w:rsidRDefault="0057357C" w:rsidP="00E94F2C">
      <w:pPr>
        <w:pStyle w:val="Sansinterligne"/>
        <w:tabs>
          <w:tab w:val="left" w:pos="5812"/>
        </w:tabs>
        <w:jc w:val="both"/>
        <w:rPr>
          <w:rFonts w:ascii="Arial" w:hAnsi="Arial" w:cs="Arial"/>
        </w:rPr>
      </w:pPr>
      <w:r>
        <w:rPr>
          <w:rFonts w:ascii="Arial" w:hAnsi="Arial" w:cs="Arial"/>
        </w:rPr>
        <w:t xml:space="preserve">A l'issue de la vérification de planification </w:t>
      </w:r>
      <w:r w:rsidR="00E94F2C">
        <w:rPr>
          <w:rFonts w:ascii="Arial" w:hAnsi="Arial" w:cs="Arial"/>
        </w:rPr>
        <w:t>(4</w:t>
      </w:r>
      <w:r w:rsidR="00E94F2C" w:rsidRPr="00E94F2C">
        <w:rPr>
          <w:rFonts w:ascii="Arial" w:hAnsi="Arial" w:cs="Arial"/>
          <w:vertAlign w:val="superscript"/>
        </w:rPr>
        <w:t>ème</w:t>
      </w:r>
      <w:r w:rsidR="00E94F2C">
        <w:rPr>
          <w:rFonts w:ascii="Arial" w:hAnsi="Arial" w:cs="Arial"/>
        </w:rPr>
        <w:t xml:space="preserve"> partie) :</w:t>
      </w:r>
      <w:r w:rsidRPr="0057357C">
        <w:rPr>
          <w:rFonts w:ascii="Arial" w:hAnsi="Arial" w:cs="Arial"/>
        </w:rPr>
        <w:t xml:space="preserve"> </w:t>
      </w:r>
      <w:r>
        <w:rPr>
          <w:rFonts w:ascii="Arial" w:hAnsi="Arial" w:cs="Arial"/>
        </w:rPr>
        <w:tab/>
        <w:t>- Durée tâches - V3 corrigé</w:t>
      </w:r>
    </w:p>
    <w:p w:rsidR="0057357C" w:rsidRDefault="0057357C" w:rsidP="00E94F2C">
      <w:pPr>
        <w:pStyle w:val="Sansinterligne"/>
        <w:tabs>
          <w:tab w:val="left" w:pos="5812"/>
        </w:tabs>
        <w:jc w:val="both"/>
        <w:rPr>
          <w:rFonts w:ascii="Arial" w:hAnsi="Arial" w:cs="Arial"/>
        </w:rPr>
      </w:pPr>
      <w:r>
        <w:rPr>
          <w:rFonts w:ascii="Arial" w:hAnsi="Arial" w:cs="Arial"/>
        </w:rPr>
        <w:tab/>
        <w:t>- Planning - V3 corrigé</w:t>
      </w:r>
    </w:p>
    <w:p w:rsidR="0057357C" w:rsidRDefault="0057357C" w:rsidP="00E94F2C">
      <w:pPr>
        <w:pStyle w:val="Sansinterligne"/>
        <w:tabs>
          <w:tab w:val="left" w:pos="5812"/>
        </w:tabs>
        <w:jc w:val="both"/>
        <w:rPr>
          <w:rFonts w:ascii="Arial" w:hAnsi="Arial" w:cs="Arial"/>
        </w:rPr>
      </w:pPr>
      <w:r>
        <w:rPr>
          <w:rFonts w:ascii="Arial" w:hAnsi="Arial" w:cs="Arial"/>
        </w:rPr>
        <w:tab/>
        <w:t>- Planning - export corrigé 3.XML</w:t>
      </w:r>
    </w:p>
    <w:p w:rsidR="0057357C" w:rsidRDefault="0057357C" w:rsidP="00E94F2C">
      <w:pPr>
        <w:pStyle w:val="Sansinterligne"/>
        <w:tabs>
          <w:tab w:val="left" w:pos="5812"/>
        </w:tabs>
        <w:jc w:val="both"/>
        <w:rPr>
          <w:rFonts w:ascii="Arial" w:hAnsi="Arial" w:cs="Arial"/>
        </w:rPr>
      </w:pPr>
      <w:r>
        <w:rPr>
          <w:rFonts w:ascii="Arial" w:hAnsi="Arial" w:cs="Arial"/>
        </w:rPr>
        <w:tab/>
        <w:t>- Planning - export corrigé 3.CSV</w:t>
      </w:r>
    </w:p>
    <w:p w:rsidR="0057357C" w:rsidRDefault="0057357C" w:rsidP="00E94F2C">
      <w:pPr>
        <w:pStyle w:val="Sansinterligne"/>
        <w:tabs>
          <w:tab w:val="left" w:pos="5812"/>
        </w:tabs>
        <w:jc w:val="both"/>
        <w:rPr>
          <w:rFonts w:ascii="Arial" w:hAnsi="Arial" w:cs="Arial"/>
        </w:rPr>
      </w:pPr>
      <w:r>
        <w:rPr>
          <w:rFonts w:ascii="Arial" w:hAnsi="Arial" w:cs="Arial"/>
        </w:rPr>
        <w:tab/>
        <w:t xml:space="preserve">- Simulation </w:t>
      </w:r>
      <w:r w:rsidR="000222AC">
        <w:rPr>
          <w:rFonts w:ascii="Arial" w:hAnsi="Arial" w:cs="Arial"/>
        </w:rPr>
        <w:t xml:space="preserve">- </w:t>
      </w:r>
      <w:r>
        <w:rPr>
          <w:rFonts w:ascii="Arial" w:hAnsi="Arial" w:cs="Arial"/>
        </w:rPr>
        <w:t>corrigé 3</w:t>
      </w:r>
    </w:p>
    <w:p w:rsidR="00933AC3" w:rsidRDefault="00933AC3">
      <w:pPr>
        <w:pStyle w:val="Sansinterligne"/>
        <w:jc w:val="both"/>
        <w:rPr>
          <w:rFonts w:ascii="Arial" w:hAnsi="Arial" w:cs="Arial"/>
        </w:rPr>
      </w:pPr>
    </w:p>
    <w:p w:rsidR="00EB63A0" w:rsidRDefault="00EB63A0">
      <w:pPr>
        <w:pStyle w:val="Sansinterligne"/>
        <w:jc w:val="both"/>
        <w:rPr>
          <w:rFonts w:ascii="Arial" w:hAnsi="Arial" w:cs="Arial"/>
        </w:rPr>
      </w:pPr>
    </w:p>
    <w:p w:rsidR="0057357C" w:rsidRDefault="0057357C">
      <w:pPr>
        <w:suppressAutoHyphens w:val="0"/>
        <w:rPr>
          <w:rFonts w:ascii="Arial" w:hAnsi="Arial" w:cs="Arial"/>
          <w:b/>
          <w:color w:val="00000A"/>
          <w:sz w:val="32"/>
          <w:szCs w:val="32"/>
          <w:u w:val="single"/>
        </w:rPr>
      </w:pPr>
      <w:r>
        <w:rPr>
          <w:rFonts w:ascii="Arial" w:hAnsi="Arial" w:cs="Arial"/>
          <w:b/>
          <w:sz w:val="32"/>
          <w:szCs w:val="32"/>
          <w:u w:val="single"/>
        </w:rPr>
        <w:br w:type="page"/>
      </w:r>
    </w:p>
    <w:p w:rsidR="00933AC3" w:rsidRDefault="00077667">
      <w:pPr>
        <w:pStyle w:val="Sansinterligne"/>
        <w:jc w:val="both"/>
        <w:rPr>
          <w:rFonts w:ascii="Arial" w:hAnsi="Arial" w:cs="Arial"/>
          <w:b/>
          <w:sz w:val="32"/>
          <w:szCs w:val="32"/>
          <w:u w:val="single"/>
        </w:rPr>
      </w:pPr>
      <w:r>
        <w:rPr>
          <w:rFonts w:ascii="Arial" w:hAnsi="Arial" w:cs="Arial"/>
          <w:b/>
          <w:sz w:val="32"/>
          <w:szCs w:val="32"/>
          <w:u w:val="single"/>
        </w:rPr>
        <w:lastRenderedPageBreak/>
        <w:t>Complément d'i</w:t>
      </w:r>
      <w:r w:rsidR="000222AC">
        <w:rPr>
          <w:rFonts w:ascii="Arial" w:hAnsi="Arial" w:cs="Arial"/>
          <w:b/>
          <w:sz w:val="32"/>
          <w:szCs w:val="32"/>
          <w:u w:val="single"/>
        </w:rPr>
        <w:t>nformation</w:t>
      </w:r>
      <w:r>
        <w:rPr>
          <w:rFonts w:ascii="Arial" w:hAnsi="Arial" w:cs="Arial"/>
          <w:b/>
          <w:sz w:val="32"/>
          <w:szCs w:val="32"/>
          <w:u w:val="single"/>
        </w:rPr>
        <w:t>s</w:t>
      </w:r>
      <w:r w:rsidR="000222AC">
        <w:rPr>
          <w:rFonts w:ascii="Arial" w:hAnsi="Arial" w:cs="Arial"/>
          <w:b/>
          <w:sz w:val="32"/>
          <w:szCs w:val="32"/>
          <w:u w:val="single"/>
        </w:rPr>
        <w:t xml:space="preserve"> </w:t>
      </w:r>
      <w:r w:rsidR="002650D8">
        <w:rPr>
          <w:rFonts w:ascii="Arial" w:hAnsi="Arial" w:cs="Arial"/>
          <w:b/>
          <w:sz w:val="32"/>
          <w:szCs w:val="32"/>
          <w:u w:val="single"/>
        </w:rPr>
        <w:t xml:space="preserve">et remarques </w:t>
      </w:r>
      <w:r w:rsidR="000222AC">
        <w:rPr>
          <w:rFonts w:ascii="Arial" w:hAnsi="Arial" w:cs="Arial"/>
          <w:b/>
          <w:sz w:val="32"/>
          <w:szCs w:val="32"/>
          <w:u w:val="single"/>
        </w:rPr>
        <w:t>:</w:t>
      </w:r>
    </w:p>
    <w:p w:rsidR="00933AC3" w:rsidRDefault="00933AC3">
      <w:pPr>
        <w:pStyle w:val="Sansinterligne"/>
        <w:jc w:val="both"/>
        <w:rPr>
          <w:rFonts w:ascii="Arial" w:hAnsi="Arial" w:cs="Arial"/>
        </w:rPr>
      </w:pPr>
    </w:p>
    <w:p w:rsidR="00077667" w:rsidRPr="00077667" w:rsidRDefault="00077667" w:rsidP="00077667">
      <w:pPr>
        <w:pStyle w:val="Sansinterligne"/>
        <w:jc w:val="both"/>
        <w:rPr>
          <w:rFonts w:ascii="Arial" w:hAnsi="Arial" w:cs="Arial"/>
          <w:b/>
          <w:u w:val="single"/>
        </w:rPr>
      </w:pPr>
      <w:r w:rsidRPr="00077667">
        <w:rPr>
          <w:rFonts w:ascii="Arial" w:hAnsi="Arial" w:cs="Arial"/>
          <w:b/>
          <w:u w:val="single"/>
        </w:rPr>
        <w:t>Première partie</w:t>
      </w:r>
      <w:r>
        <w:rPr>
          <w:rFonts w:ascii="Arial" w:hAnsi="Arial" w:cs="Arial"/>
          <w:b/>
          <w:u w:val="single"/>
        </w:rPr>
        <w:t xml:space="preserve"> </w:t>
      </w:r>
      <w:r w:rsidRPr="00077667">
        <w:rPr>
          <w:rFonts w:ascii="Arial" w:hAnsi="Arial" w:cs="Arial"/>
          <w:b/>
          <w:u w:val="single"/>
        </w:rPr>
        <w:t>:</w:t>
      </w:r>
    </w:p>
    <w:p w:rsidR="002650D8" w:rsidRDefault="002650D8" w:rsidP="0057357C">
      <w:pPr>
        <w:pStyle w:val="Sansinterligne"/>
        <w:jc w:val="both"/>
        <w:rPr>
          <w:rFonts w:ascii="Arial" w:hAnsi="Arial" w:cs="Arial"/>
        </w:rPr>
      </w:pPr>
    </w:p>
    <w:p w:rsidR="00933AC3" w:rsidRDefault="00D4257D"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077667">
        <w:rPr>
          <w:rFonts w:ascii="Arial" w:hAnsi="Arial" w:cs="Arial"/>
        </w:rPr>
        <w:t>Attention</w:t>
      </w:r>
      <w:r w:rsidR="000222AC">
        <w:rPr>
          <w:rFonts w:ascii="Arial" w:hAnsi="Arial" w:cs="Arial"/>
        </w:rPr>
        <w:t xml:space="preserve"> à ne pas ouvrir le diaporama </w:t>
      </w:r>
      <w:r w:rsidR="00077667">
        <w:rPr>
          <w:rFonts w:ascii="Arial" w:hAnsi="Arial" w:cs="Arial"/>
        </w:rPr>
        <w:t>"P</w:t>
      </w:r>
      <w:r w:rsidR="000222AC">
        <w:rPr>
          <w:rFonts w:ascii="Arial" w:hAnsi="Arial" w:cs="Arial"/>
        </w:rPr>
        <w:t>hotos tâches</w:t>
      </w:r>
      <w:r w:rsidR="00077667">
        <w:rPr>
          <w:rFonts w:ascii="Arial" w:hAnsi="Arial" w:cs="Arial"/>
        </w:rPr>
        <w:t>"</w:t>
      </w:r>
      <w:r w:rsidR="000222AC">
        <w:rPr>
          <w:rFonts w:ascii="Arial" w:hAnsi="Arial" w:cs="Arial"/>
        </w:rPr>
        <w:t xml:space="preserve"> en mode visionneuse</w:t>
      </w:r>
      <w:r w:rsidR="00077667">
        <w:rPr>
          <w:rFonts w:ascii="Arial" w:hAnsi="Arial" w:cs="Arial"/>
        </w:rPr>
        <w:t>.</w:t>
      </w:r>
    </w:p>
    <w:p w:rsidR="00933AC3" w:rsidRDefault="00933AC3" w:rsidP="00281FEB">
      <w:pPr>
        <w:pStyle w:val="Sansinterligne"/>
        <w:ind w:left="284" w:hanging="284"/>
        <w:jc w:val="both"/>
        <w:rPr>
          <w:rFonts w:ascii="Arial" w:hAnsi="Arial" w:cs="Arial"/>
        </w:rPr>
      </w:pPr>
    </w:p>
    <w:p w:rsidR="00933AC3" w:rsidRDefault="00D4257D"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0222AC">
        <w:rPr>
          <w:rFonts w:ascii="Arial" w:hAnsi="Arial" w:cs="Arial"/>
        </w:rPr>
        <w:t xml:space="preserve">A la fin de la première partie, on se rend compte qu’il n’y a pas de photo pour la tâche de planification </w:t>
      </w:r>
      <w:r w:rsidR="00077667">
        <w:rPr>
          <w:rFonts w:ascii="Arial" w:hAnsi="Arial" w:cs="Arial"/>
        </w:rPr>
        <w:t>"</w:t>
      </w:r>
      <w:r w:rsidR="000222AC">
        <w:rPr>
          <w:rFonts w:ascii="Arial" w:hAnsi="Arial" w:cs="Arial"/>
        </w:rPr>
        <w:t>Toiture terrasse</w:t>
      </w:r>
      <w:r w:rsidR="00077667">
        <w:rPr>
          <w:rFonts w:ascii="Arial" w:hAnsi="Arial" w:cs="Arial"/>
        </w:rPr>
        <w:t>"</w:t>
      </w:r>
      <w:r w:rsidR="000222AC">
        <w:rPr>
          <w:rFonts w:ascii="Arial" w:hAnsi="Arial" w:cs="Arial"/>
        </w:rPr>
        <w:t xml:space="preserve"> (étanchéité + relevé + protection végétale</w:t>
      </w:r>
      <w:r w:rsidR="00A814D5">
        <w:rPr>
          <w:rFonts w:ascii="Arial" w:hAnsi="Arial" w:cs="Arial"/>
        </w:rPr>
        <w:t xml:space="preserve"> + couvertine</w:t>
      </w:r>
      <w:r w:rsidR="000222AC">
        <w:rPr>
          <w:rFonts w:ascii="Arial" w:hAnsi="Arial" w:cs="Arial"/>
        </w:rPr>
        <w:t>).</w:t>
      </w:r>
    </w:p>
    <w:p w:rsidR="00933AC3" w:rsidRDefault="00281FEB" w:rsidP="00281FEB">
      <w:pPr>
        <w:pStyle w:val="Sansinterligne"/>
        <w:ind w:left="284" w:hanging="284"/>
        <w:jc w:val="both"/>
        <w:rPr>
          <w:rFonts w:ascii="Arial" w:hAnsi="Arial" w:cs="Arial"/>
        </w:rPr>
      </w:pPr>
      <w:r>
        <w:rPr>
          <w:rFonts w:ascii="Arial" w:hAnsi="Arial" w:cs="Arial"/>
        </w:rPr>
        <w:tab/>
      </w:r>
      <w:r w:rsidR="000222AC">
        <w:rPr>
          <w:rFonts w:ascii="Arial" w:hAnsi="Arial" w:cs="Arial"/>
        </w:rPr>
        <w:t>On peut créer une diapo sans photo pour ordonnancer cette tâche.</w:t>
      </w:r>
    </w:p>
    <w:p w:rsidR="00933AC3" w:rsidRDefault="00933AC3" w:rsidP="00281FEB">
      <w:pPr>
        <w:pStyle w:val="Sansinterligne"/>
        <w:ind w:left="284" w:hanging="284"/>
        <w:jc w:val="both"/>
        <w:rPr>
          <w:rFonts w:ascii="Arial" w:hAnsi="Arial" w:cs="Arial"/>
        </w:rPr>
      </w:pPr>
    </w:p>
    <w:p w:rsidR="00933AC3" w:rsidRDefault="00D4257D"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077667">
        <w:rPr>
          <w:rFonts w:ascii="Arial" w:hAnsi="Arial" w:cs="Arial"/>
        </w:rPr>
        <w:t>Une autre tâche est manquante ; on corrigera dans la 4</w:t>
      </w:r>
      <w:r w:rsidR="00077667" w:rsidRPr="00077667">
        <w:rPr>
          <w:rFonts w:ascii="Arial" w:hAnsi="Arial" w:cs="Arial"/>
          <w:vertAlign w:val="superscript"/>
        </w:rPr>
        <w:t>ème</w:t>
      </w:r>
      <w:r w:rsidR="00077667">
        <w:rPr>
          <w:rFonts w:ascii="Arial" w:hAnsi="Arial" w:cs="Arial"/>
        </w:rPr>
        <w:t xml:space="preserve"> partie.</w:t>
      </w:r>
    </w:p>
    <w:p w:rsidR="00933AC3" w:rsidRDefault="00933AC3">
      <w:pPr>
        <w:pStyle w:val="Sansinterligne"/>
        <w:jc w:val="both"/>
        <w:rPr>
          <w:rFonts w:ascii="Arial" w:hAnsi="Arial" w:cs="Arial"/>
        </w:rPr>
      </w:pPr>
    </w:p>
    <w:p w:rsidR="00F53AFB" w:rsidRDefault="00F53AFB">
      <w:pPr>
        <w:pStyle w:val="Sansinterligne"/>
        <w:jc w:val="both"/>
        <w:rPr>
          <w:rFonts w:ascii="Arial" w:hAnsi="Arial" w:cs="Arial"/>
        </w:rPr>
      </w:pPr>
    </w:p>
    <w:p w:rsidR="00077667" w:rsidRPr="008808D1" w:rsidRDefault="00077667">
      <w:pPr>
        <w:pStyle w:val="Sansinterligne"/>
        <w:jc w:val="both"/>
        <w:rPr>
          <w:rFonts w:ascii="Arial" w:hAnsi="Arial" w:cs="Arial"/>
          <w:b/>
          <w:u w:val="single"/>
        </w:rPr>
      </w:pPr>
      <w:r w:rsidRPr="008808D1">
        <w:rPr>
          <w:rFonts w:ascii="Arial" w:hAnsi="Arial" w:cs="Arial"/>
          <w:b/>
          <w:u w:val="single"/>
        </w:rPr>
        <w:t>Deuxième partie :</w:t>
      </w:r>
    </w:p>
    <w:p w:rsidR="002650D8" w:rsidRDefault="002650D8" w:rsidP="0057357C">
      <w:pPr>
        <w:pStyle w:val="Sansinterligne"/>
        <w:jc w:val="both"/>
        <w:rPr>
          <w:rFonts w:ascii="Arial" w:hAnsi="Arial" w:cs="Arial"/>
        </w:rPr>
      </w:pPr>
    </w:p>
    <w:p w:rsidR="008808D1" w:rsidRDefault="00D4257D"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A814D5">
        <w:rPr>
          <w:rFonts w:ascii="Arial" w:hAnsi="Arial" w:cs="Arial"/>
        </w:rPr>
        <w:t>Le report des temps unitaires depuis l'onglet "liste_T.U." vers l'onglet "calcul de durée de tâche" est facilité en ouvrant simultanément les deux feuilles côte à côte.</w:t>
      </w:r>
    </w:p>
    <w:p w:rsidR="00A814D5" w:rsidRDefault="00A814D5" w:rsidP="00281FEB">
      <w:pPr>
        <w:pStyle w:val="Sansinterligne"/>
        <w:ind w:left="284" w:hanging="284"/>
        <w:jc w:val="both"/>
        <w:rPr>
          <w:rFonts w:ascii="Arial" w:hAnsi="Arial" w:cs="Arial"/>
        </w:rPr>
      </w:pPr>
    </w:p>
    <w:p w:rsidR="008808D1" w:rsidRDefault="00D4257D"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1C2A53">
        <w:rPr>
          <w:rFonts w:ascii="Arial" w:hAnsi="Arial" w:cs="Arial"/>
        </w:rPr>
        <w:t>Avant l'utilisation des nomenclatures pour l'extraction des données, u</w:t>
      </w:r>
      <w:r w:rsidR="00A814D5">
        <w:rPr>
          <w:rFonts w:ascii="Arial" w:hAnsi="Arial" w:cs="Arial"/>
        </w:rPr>
        <w:t xml:space="preserve">ne exploration de la maquette est utile pour </w:t>
      </w:r>
      <w:r w:rsidR="001C2A53">
        <w:rPr>
          <w:rFonts w:ascii="Arial" w:hAnsi="Arial" w:cs="Arial"/>
        </w:rPr>
        <w:t xml:space="preserve">bien </w:t>
      </w:r>
      <w:r w:rsidR="00A814D5">
        <w:rPr>
          <w:rFonts w:ascii="Arial" w:hAnsi="Arial" w:cs="Arial"/>
        </w:rPr>
        <w:t>conna</w:t>
      </w:r>
      <w:r w:rsidR="001C2A53">
        <w:rPr>
          <w:rFonts w:ascii="Arial" w:hAnsi="Arial" w:cs="Arial"/>
        </w:rPr>
        <w:t>î</w:t>
      </w:r>
      <w:r w:rsidR="00A814D5">
        <w:rPr>
          <w:rFonts w:ascii="Arial" w:hAnsi="Arial" w:cs="Arial"/>
        </w:rPr>
        <w:t xml:space="preserve">tre </w:t>
      </w:r>
      <w:r w:rsidR="001C2A53">
        <w:rPr>
          <w:rFonts w:ascii="Arial" w:hAnsi="Arial" w:cs="Arial"/>
        </w:rPr>
        <w:t>son organisation, repérer les niveaux, les différents types …</w:t>
      </w:r>
    </w:p>
    <w:p w:rsidR="00077667" w:rsidRDefault="00077667">
      <w:pPr>
        <w:pStyle w:val="Sansinterligne"/>
        <w:jc w:val="both"/>
        <w:rPr>
          <w:rFonts w:ascii="Arial" w:hAnsi="Arial" w:cs="Arial"/>
        </w:rPr>
      </w:pPr>
    </w:p>
    <w:p w:rsidR="00F53AFB" w:rsidRDefault="00F53AFB">
      <w:pPr>
        <w:pStyle w:val="Sansinterligne"/>
        <w:jc w:val="both"/>
        <w:rPr>
          <w:rFonts w:ascii="Arial" w:hAnsi="Arial" w:cs="Arial"/>
        </w:rPr>
      </w:pPr>
      <w:bookmarkStart w:id="0" w:name="_GoBack"/>
      <w:bookmarkEnd w:id="0"/>
    </w:p>
    <w:p w:rsidR="00933AC3" w:rsidRPr="001C2A53" w:rsidRDefault="001C2A53">
      <w:pPr>
        <w:pStyle w:val="Sansinterligne"/>
        <w:jc w:val="both"/>
        <w:rPr>
          <w:rFonts w:ascii="Arial" w:hAnsi="Arial" w:cs="Arial"/>
          <w:b/>
          <w:u w:val="single"/>
        </w:rPr>
      </w:pPr>
      <w:r w:rsidRPr="001C2A53">
        <w:rPr>
          <w:rFonts w:ascii="Arial" w:hAnsi="Arial" w:cs="Arial"/>
          <w:b/>
          <w:u w:val="single"/>
        </w:rPr>
        <w:t>Troisième</w:t>
      </w:r>
      <w:r w:rsidR="000222AC" w:rsidRPr="001C2A53">
        <w:rPr>
          <w:rFonts w:ascii="Arial" w:hAnsi="Arial" w:cs="Arial"/>
          <w:b/>
          <w:u w:val="single"/>
        </w:rPr>
        <w:t xml:space="preserve"> partie</w:t>
      </w:r>
      <w:r>
        <w:rPr>
          <w:rFonts w:ascii="Arial" w:hAnsi="Arial" w:cs="Arial"/>
          <w:b/>
          <w:u w:val="single"/>
        </w:rPr>
        <w:t xml:space="preserve"> :</w:t>
      </w:r>
    </w:p>
    <w:p w:rsidR="002650D8" w:rsidRDefault="002650D8" w:rsidP="0057357C">
      <w:pPr>
        <w:pStyle w:val="Sansinterligne"/>
        <w:jc w:val="both"/>
        <w:rPr>
          <w:rFonts w:ascii="Arial" w:hAnsi="Arial" w:cs="Arial"/>
        </w:rPr>
      </w:pPr>
    </w:p>
    <w:p w:rsidR="00281FEB" w:rsidRDefault="00D4257D"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1C2A53">
        <w:rPr>
          <w:rFonts w:ascii="Arial" w:hAnsi="Arial" w:cs="Arial"/>
        </w:rPr>
        <w:t xml:space="preserve">Si on utilise Microsoft Project au lieu de Mindview, l'export en format CSV n'est pas utile car Navisworks reconnait le format de Microsoft Project. </w:t>
      </w:r>
    </w:p>
    <w:p w:rsidR="00933AC3" w:rsidRDefault="00281FEB" w:rsidP="00281FEB">
      <w:pPr>
        <w:pStyle w:val="Sansinterligne"/>
        <w:ind w:left="284" w:hanging="284"/>
        <w:jc w:val="both"/>
        <w:rPr>
          <w:rFonts w:ascii="Arial" w:hAnsi="Arial" w:cs="Arial"/>
        </w:rPr>
      </w:pPr>
      <w:r>
        <w:rPr>
          <w:rFonts w:ascii="Arial" w:hAnsi="Arial" w:cs="Arial"/>
        </w:rPr>
        <w:tab/>
      </w:r>
      <w:r w:rsidR="001C2A53">
        <w:rPr>
          <w:rFonts w:ascii="Arial" w:hAnsi="Arial" w:cs="Arial"/>
        </w:rPr>
        <w:t>La création du planning lui-même est équivalente entre Microsoft Project et Mindview.</w:t>
      </w:r>
    </w:p>
    <w:p w:rsidR="00933AC3" w:rsidRDefault="00933AC3" w:rsidP="00281FEB">
      <w:pPr>
        <w:pStyle w:val="Sansinterligne"/>
        <w:ind w:left="284" w:hanging="284"/>
        <w:jc w:val="both"/>
        <w:rPr>
          <w:rFonts w:ascii="Arial" w:hAnsi="Arial" w:cs="Arial"/>
        </w:rPr>
      </w:pPr>
    </w:p>
    <w:p w:rsidR="002650D8" w:rsidRDefault="00D4257D"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2650D8">
        <w:rPr>
          <w:rFonts w:ascii="Arial" w:hAnsi="Arial" w:cs="Arial"/>
        </w:rPr>
        <w:t>La tâche "toiture terrasse" a été placée après la tâche "enduit de façade" du fait de la pose de la couvertine. Elle peut être placée avant "menuiseries extérieures", mais cela ne correspondait pas aux photos.</w:t>
      </w:r>
    </w:p>
    <w:p w:rsidR="002650D8" w:rsidRDefault="002650D8" w:rsidP="00281FEB">
      <w:pPr>
        <w:pStyle w:val="Sansinterligne"/>
        <w:ind w:left="284" w:hanging="284"/>
        <w:jc w:val="both"/>
        <w:rPr>
          <w:rFonts w:ascii="Arial" w:hAnsi="Arial" w:cs="Arial"/>
        </w:rPr>
      </w:pPr>
    </w:p>
    <w:p w:rsidR="00933AC3" w:rsidRDefault="00D4257D"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1C2A53">
        <w:rPr>
          <w:rFonts w:ascii="Arial" w:hAnsi="Arial" w:cs="Arial"/>
        </w:rPr>
        <w:t>L'optimisation proposée en corrigé consiste à réaliser les tâches de maçonnerie avec 4 ouvriers au lieu de 3</w:t>
      </w:r>
      <w:r w:rsidR="002650D8">
        <w:rPr>
          <w:rFonts w:ascii="Arial" w:hAnsi="Arial" w:cs="Arial"/>
        </w:rPr>
        <w:t>. Ce n'est bien sûr pas la seule solution d'optimisation.</w:t>
      </w:r>
    </w:p>
    <w:p w:rsidR="002650D8" w:rsidRDefault="00281FEB" w:rsidP="00281FEB">
      <w:pPr>
        <w:pStyle w:val="Sansinterligne"/>
        <w:ind w:left="284" w:hanging="284"/>
        <w:jc w:val="both"/>
        <w:rPr>
          <w:rFonts w:ascii="Arial" w:hAnsi="Arial" w:cs="Arial"/>
        </w:rPr>
      </w:pPr>
      <w:r>
        <w:rPr>
          <w:rFonts w:ascii="Arial" w:hAnsi="Arial" w:cs="Arial"/>
        </w:rPr>
        <w:tab/>
      </w:r>
      <w:r w:rsidR="002650D8">
        <w:rPr>
          <w:rFonts w:ascii="Arial" w:hAnsi="Arial" w:cs="Arial"/>
        </w:rPr>
        <w:t>Les solutions consistant à établir un recouvrement des tâches est difficilement envisageable sur un si petit chantier.</w:t>
      </w:r>
    </w:p>
    <w:p w:rsidR="002650D8" w:rsidRDefault="002650D8" w:rsidP="00281FEB">
      <w:pPr>
        <w:pStyle w:val="Sansinterligne"/>
        <w:ind w:left="284" w:hanging="284"/>
        <w:jc w:val="both"/>
        <w:rPr>
          <w:rFonts w:ascii="Arial" w:hAnsi="Arial" w:cs="Arial"/>
        </w:rPr>
      </w:pPr>
    </w:p>
    <w:p w:rsidR="001C2A53" w:rsidRDefault="00281FEB"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2650D8">
        <w:rPr>
          <w:rFonts w:ascii="Arial" w:hAnsi="Arial" w:cs="Arial"/>
        </w:rPr>
        <w:t>L'export en format CSV utilisé dans ce TD a de nombreuses autres applications. Son utilisation demande souvent quelques adaptations à mettre au point lors de tests.</w:t>
      </w:r>
    </w:p>
    <w:p w:rsidR="0057357C" w:rsidRDefault="0057357C" w:rsidP="00281FEB">
      <w:pPr>
        <w:pStyle w:val="Sansinterligne"/>
        <w:ind w:left="284" w:hanging="284"/>
        <w:jc w:val="both"/>
        <w:rPr>
          <w:rFonts w:ascii="Arial" w:hAnsi="Arial" w:cs="Arial"/>
        </w:rPr>
      </w:pPr>
    </w:p>
    <w:p w:rsidR="0057357C" w:rsidRDefault="0057357C" w:rsidP="00281FEB">
      <w:pPr>
        <w:pStyle w:val="Sansinterligne"/>
        <w:ind w:left="284" w:hanging="284"/>
        <w:jc w:val="both"/>
        <w:rPr>
          <w:rFonts w:ascii="Arial" w:hAnsi="Arial" w:cs="Arial"/>
        </w:rPr>
      </w:pPr>
    </w:p>
    <w:p w:rsidR="001C2A53" w:rsidRPr="00E13C21" w:rsidRDefault="00E13C21">
      <w:pPr>
        <w:pStyle w:val="Sansinterligne"/>
        <w:jc w:val="both"/>
        <w:rPr>
          <w:rFonts w:ascii="Arial" w:hAnsi="Arial" w:cs="Arial"/>
          <w:b/>
          <w:u w:val="single"/>
        </w:rPr>
      </w:pPr>
      <w:r w:rsidRPr="00E13C21">
        <w:rPr>
          <w:rFonts w:ascii="Arial" w:hAnsi="Arial" w:cs="Arial"/>
          <w:b/>
          <w:u w:val="single"/>
        </w:rPr>
        <w:t>Quatrième partie :</w:t>
      </w:r>
    </w:p>
    <w:p w:rsidR="00281FEB" w:rsidRDefault="00281FEB" w:rsidP="00281FEB">
      <w:pPr>
        <w:pStyle w:val="Sansinterligne"/>
        <w:spacing w:line="120" w:lineRule="auto"/>
        <w:jc w:val="both"/>
        <w:rPr>
          <w:rFonts w:ascii="Arial" w:hAnsi="Arial" w:cs="Arial"/>
        </w:rPr>
      </w:pPr>
    </w:p>
    <w:p w:rsidR="00E13C21" w:rsidRDefault="00281FEB"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E13C21">
        <w:rPr>
          <w:rFonts w:ascii="Arial" w:hAnsi="Arial" w:cs="Arial"/>
        </w:rPr>
        <w:t>Lors de la création des jeux de sélection, en masquant les jeux au fur et à mesure de leur création, on "décompose" la construction. Cela permet une découverte technologique active des différents ouvrages.</w:t>
      </w:r>
    </w:p>
    <w:p w:rsidR="00E13C21" w:rsidRDefault="00281FEB" w:rsidP="00281FEB">
      <w:pPr>
        <w:pStyle w:val="Sansinterligne"/>
        <w:ind w:left="284" w:hanging="284"/>
        <w:jc w:val="both"/>
        <w:rPr>
          <w:rFonts w:ascii="Arial" w:hAnsi="Arial" w:cs="Arial"/>
        </w:rPr>
      </w:pPr>
      <w:r>
        <w:rPr>
          <w:rFonts w:ascii="Arial" w:hAnsi="Arial" w:cs="Arial"/>
        </w:rPr>
        <w:tab/>
      </w:r>
      <w:r w:rsidR="00E13C21">
        <w:rPr>
          <w:rFonts w:ascii="Arial" w:hAnsi="Arial" w:cs="Arial"/>
        </w:rPr>
        <w:t xml:space="preserve">On peut travailler de bas en haut, en démarrant des fondations, ou bien de haut en bas, en démarrant de la toiture. Ce qui est important, c'est de progresser méthodiquement dans la décomposition, au fur et à mesure </w:t>
      </w:r>
      <w:r w:rsidR="00A23A92">
        <w:rPr>
          <w:rFonts w:ascii="Arial" w:hAnsi="Arial" w:cs="Arial"/>
        </w:rPr>
        <w:t>de la découverte de nouveaux éléments.</w:t>
      </w:r>
    </w:p>
    <w:p w:rsidR="00A23A92" w:rsidRDefault="00281FEB" w:rsidP="00281FEB">
      <w:pPr>
        <w:pStyle w:val="Sansinterligne"/>
        <w:ind w:left="284" w:hanging="284"/>
        <w:jc w:val="both"/>
        <w:rPr>
          <w:rFonts w:ascii="Arial" w:hAnsi="Arial" w:cs="Arial"/>
        </w:rPr>
      </w:pPr>
      <w:r>
        <w:rPr>
          <w:rFonts w:ascii="Arial" w:hAnsi="Arial" w:cs="Arial"/>
        </w:rPr>
        <w:tab/>
      </w:r>
      <w:r w:rsidR="00A23A92">
        <w:rPr>
          <w:rFonts w:ascii="Arial" w:hAnsi="Arial" w:cs="Arial"/>
        </w:rPr>
        <w:t>Pour travailler de façon exhaustive, utiliser l'arborescence.</w:t>
      </w:r>
    </w:p>
    <w:p w:rsidR="00281FEB" w:rsidRDefault="00281FEB" w:rsidP="00281FEB">
      <w:pPr>
        <w:pStyle w:val="Sansinterligne"/>
        <w:spacing w:line="120" w:lineRule="auto"/>
        <w:jc w:val="both"/>
        <w:rPr>
          <w:rFonts w:ascii="Arial" w:hAnsi="Arial" w:cs="Arial"/>
        </w:rPr>
      </w:pPr>
    </w:p>
    <w:p w:rsidR="00A23A92" w:rsidRDefault="00281FEB" w:rsidP="00281FEB">
      <w:pPr>
        <w:pStyle w:val="Sansinterligne"/>
        <w:ind w:left="284" w:hanging="284"/>
        <w:jc w:val="both"/>
        <w:rPr>
          <w:rFonts w:ascii="Arial" w:hAnsi="Arial" w:cs="Arial"/>
        </w:rPr>
      </w:pPr>
      <w:r>
        <w:rPr>
          <w:rFonts w:ascii="Arial" w:hAnsi="Arial" w:cs="Arial"/>
        </w:rPr>
        <w:tab/>
      </w:r>
      <w:r w:rsidR="00A23A92">
        <w:rPr>
          <w:rFonts w:ascii="Arial" w:hAnsi="Arial" w:cs="Arial"/>
        </w:rPr>
        <w:t>Lorsqu'on a oublié un élément dans un jeu, on ne peut pas le rajouter ; il faut créer un autre jeu.</w:t>
      </w:r>
    </w:p>
    <w:p w:rsidR="00281FEB" w:rsidRDefault="00281FEB" w:rsidP="00281FEB">
      <w:pPr>
        <w:pStyle w:val="Sansinterligne"/>
        <w:spacing w:line="120" w:lineRule="auto"/>
        <w:jc w:val="both"/>
        <w:rPr>
          <w:rFonts w:ascii="Arial" w:hAnsi="Arial" w:cs="Arial"/>
        </w:rPr>
      </w:pPr>
    </w:p>
    <w:p w:rsidR="00A23A92" w:rsidRDefault="00281FEB" w:rsidP="00281FEB">
      <w:pPr>
        <w:pStyle w:val="Sansinterligne"/>
        <w:ind w:left="284" w:hanging="284"/>
        <w:jc w:val="both"/>
        <w:rPr>
          <w:rFonts w:ascii="Arial" w:hAnsi="Arial" w:cs="Arial"/>
        </w:rPr>
      </w:pPr>
      <w:r>
        <w:rPr>
          <w:rFonts w:ascii="Arial" w:hAnsi="Arial" w:cs="Arial"/>
        </w:rPr>
        <w:tab/>
      </w:r>
      <w:r w:rsidR="00A23A92">
        <w:rPr>
          <w:rFonts w:ascii="Arial" w:hAnsi="Arial" w:cs="Arial"/>
        </w:rPr>
        <w:t>Attention à ne pas placer dans le même jeu de sélection les pannes (Pannes_80 x 200) et les ossatures bois du mur à ossature bois (autres dimensions).</w:t>
      </w:r>
    </w:p>
    <w:p w:rsidR="0057357C" w:rsidRDefault="0057357C">
      <w:pPr>
        <w:suppressAutoHyphens w:val="0"/>
        <w:rPr>
          <w:rFonts w:ascii="Arial" w:hAnsi="Arial" w:cs="Arial"/>
          <w:color w:val="00000A"/>
          <w:sz w:val="22"/>
        </w:rPr>
      </w:pPr>
      <w:r>
        <w:rPr>
          <w:rFonts w:ascii="Arial" w:hAnsi="Arial" w:cs="Arial"/>
        </w:rPr>
        <w:br w:type="page"/>
      </w:r>
    </w:p>
    <w:p w:rsidR="00E13C21" w:rsidRDefault="00281FEB" w:rsidP="00281FEB">
      <w:pPr>
        <w:pStyle w:val="Sansinterligne"/>
        <w:ind w:left="284" w:hanging="284"/>
        <w:jc w:val="both"/>
        <w:rPr>
          <w:rFonts w:ascii="Arial" w:hAnsi="Arial" w:cs="Arial"/>
        </w:rPr>
      </w:pPr>
      <w:r>
        <w:rPr>
          <w:rFonts w:ascii="Wingdings" w:eastAsia="Wingdings" w:hAnsi="Wingdings" w:cs="Wingdings"/>
        </w:rPr>
        <w:lastRenderedPageBreak/>
        <w:t></w:t>
      </w:r>
      <w:r>
        <w:rPr>
          <w:rFonts w:ascii="Arial" w:hAnsi="Arial" w:cs="Arial"/>
        </w:rPr>
        <w:tab/>
      </w:r>
      <w:r w:rsidR="00A23A92">
        <w:rPr>
          <w:rFonts w:ascii="Arial" w:hAnsi="Arial" w:cs="Arial"/>
        </w:rPr>
        <w:t xml:space="preserve">Lors de l'importation du planning dans le TimeLiner, pour le choix de l'ID de synchronisation, il ne faut pas choisir l'en-tête "ID" du fichier CSV. </w:t>
      </w:r>
      <w:r w:rsidR="00BA604D">
        <w:rPr>
          <w:rFonts w:ascii="Arial" w:hAnsi="Arial" w:cs="Arial"/>
        </w:rPr>
        <w:t>S</w:t>
      </w:r>
      <w:r w:rsidR="00A23A92">
        <w:rPr>
          <w:rFonts w:ascii="Arial" w:hAnsi="Arial" w:cs="Arial"/>
        </w:rPr>
        <w:t>i</w:t>
      </w:r>
      <w:r w:rsidR="00BA604D">
        <w:rPr>
          <w:rFonts w:ascii="Arial" w:hAnsi="Arial" w:cs="Arial"/>
        </w:rPr>
        <w:t xml:space="preserve"> tel était le cas,</w:t>
      </w:r>
      <w:r w:rsidR="00A23A92">
        <w:rPr>
          <w:rFonts w:ascii="Arial" w:hAnsi="Arial" w:cs="Arial"/>
        </w:rPr>
        <w:t xml:space="preserve"> </w:t>
      </w:r>
      <w:r w:rsidR="00BA604D">
        <w:rPr>
          <w:rFonts w:ascii="Arial" w:hAnsi="Arial" w:cs="Arial"/>
        </w:rPr>
        <w:t>l'introduction d'une nouvelle tâche de planification lors d'</w:t>
      </w:r>
      <w:r w:rsidR="00A23A92">
        <w:rPr>
          <w:rFonts w:ascii="Arial" w:hAnsi="Arial" w:cs="Arial"/>
        </w:rPr>
        <w:t>une modification du planning</w:t>
      </w:r>
      <w:r w:rsidR="00BA604D">
        <w:rPr>
          <w:rFonts w:ascii="Arial" w:hAnsi="Arial" w:cs="Arial"/>
        </w:rPr>
        <w:t xml:space="preserve"> entraine un décalage des numéros ID ; lors de l'actualisation dans le TimeLiner, Navisworks actualise comme il faut les nouvelles dates, mais décale les liens d'affectation des jeux de sélection aux tâches. En choisissant le nom de la tâche comme ID de synchronisation, on évite ce problème.</w:t>
      </w:r>
    </w:p>
    <w:p w:rsidR="00933AC3" w:rsidRDefault="00933AC3" w:rsidP="00281FEB">
      <w:pPr>
        <w:pStyle w:val="Sansinterligne"/>
        <w:ind w:left="284" w:hanging="284"/>
        <w:jc w:val="both"/>
        <w:rPr>
          <w:rFonts w:ascii="Arial" w:hAnsi="Arial" w:cs="Arial"/>
        </w:rPr>
      </w:pPr>
    </w:p>
    <w:p w:rsidR="00F53AFB" w:rsidRDefault="00F53AFB" w:rsidP="00281FEB">
      <w:pPr>
        <w:pStyle w:val="Sansinterligne"/>
        <w:ind w:left="284" w:hanging="284"/>
        <w:jc w:val="both"/>
        <w:rPr>
          <w:rFonts w:ascii="Arial" w:hAnsi="Arial" w:cs="Arial"/>
        </w:rPr>
      </w:pPr>
    </w:p>
    <w:p w:rsidR="00933AC3" w:rsidRDefault="00281FEB"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9367B0">
        <w:rPr>
          <w:rFonts w:ascii="Arial" w:hAnsi="Arial" w:cs="Arial"/>
        </w:rPr>
        <w:t>Dans le TimeLiner, il est possible de supprimer le planning importé</w:t>
      </w:r>
      <w:r w:rsidR="003D3077">
        <w:rPr>
          <w:rFonts w:ascii="Arial" w:hAnsi="Arial" w:cs="Arial"/>
        </w:rPr>
        <w:t>.</w:t>
      </w:r>
      <w:r w:rsidR="009367B0">
        <w:rPr>
          <w:rFonts w:ascii="Arial" w:hAnsi="Arial" w:cs="Arial"/>
        </w:rPr>
        <w:t xml:space="preserve"> Il faut supprimer les tâches dans l'onglet Tâches, et le fichier du planning dans l'onglet Sources de données.</w:t>
      </w:r>
    </w:p>
    <w:p w:rsidR="009367B0" w:rsidRDefault="009367B0" w:rsidP="009367B0">
      <w:pPr>
        <w:pStyle w:val="Sansinterligne"/>
        <w:ind w:left="284" w:hanging="284"/>
        <w:jc w:val="both"/>
        <w:rPr>
          <w:rFonts w:ascii="Arial" w:hAnsi="Arial" w:cs="Arial"/>
        </w:rPr>
      </w:pPr>
    </w:p>
    <w:p w:rsidR="00F53AFB" w:rsidRDefault="00F53AFB" w:rsidP="009367B0">
      <w:pPr>
        <w:pStyle w:val="Sansinterligne"/>
        <w:ind w:left="284" w:hanging="284"/>
        <w:jc w:val="both"/>
        <w:rPr>
          <w:rFonts w:ascii="Arial" w:hAnsi="Arial" w:cs="Arial"/>
        </w:rPr>
      </w:pPr>
    </w:p>
    <w:p w:rsidR="009367B0" w:rsidRDefault="009367B0" w:rsidP="009367B0">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t>Lors de la simulation, si aucune animation n'apparait, l'erreur la plus fréquente est l'oubli du choix du type de tâche (construire).</w:t>
      </w:r>
    </w:p>
    <w:p w:rsidR="003D3077" w:rsidRDefault="003D3077" w:rsidP="00281FEB">
      <w:pPr>
        <w:pStyle w:val="Sansinterligne"/>
        <w:ind w:left="284" w:hanging="284"/>
        <w:jc w:val="both"/>
        <w:rPr>
          <w:rFonts w:ascii="Arial" w:hAnsi="Arial" w:cs="Arial"/>
        </w:rPr>
      </w:pPr>
    </w:p>
    <w:p w:rsidR="00F53AFB" w:rsidRDefault="00F53AFB" w:rsidP="00281FEB">
      <w:pPr>
        <w:pStyle w:val="Sansinterligne"/>
        <w:ind w:left="284" w:hanging="284"/>
        <w:jc w:val="both"/>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3"/>
        <w:gridCol w:w="5805"/>
      </w:tblGrid>
      <w:tr w:rsidR="003A6DDC" w:rsidTr="003A6DDC">
        <w:tc>
          <w:tcPr>
            <w:tcW w:w="3823" w:type="dxa"/>
          </w:tcPr>
          <w:p w:rsidR="003A6DDC" w:rsidRDefault="003A6DDC" w:rsidP="003A6DDC">
            <w:pPr>
              <w:pStyle w:val="Sansinterligne"/>
              <w:ind w:left="284" w:right="137" w:hanging="284"/>
              <w:jc w:val="both"/>
              <w:rPr>
                <w:rFonts w:ascii="Arial" w:hAnsi="Arial" w:cs="Arial"/>
              </w:rPr>
            </w:pPr>
            <w:r>
              <w:rPr>
                <w:rFonts w:ascii="Wingdings" w:eastAsia="Wingdings" w:hAnsi="Wingdings" w:cs="Wingdings"/>
              </w:rPr>
              <w:t></w:t>
            </w:r>
            <w:r>
              <w:rPr>
                <w:rFonts w:ascii="Arial" w:hAnsi="Arial" w:cs="Arial"/>
              </w:rPr>
              <w:tab/>
              <w:t>La simulation de réalisation permet de visualiser l'oubli de la tâche "Soubassement" (adapter l'angle de la vue 3D, si nécessaire).</w:t>
            </w:r>
          </w:p>
          <w:p w:rsidR="003A6DDC" w:rsidRDefault="003A6DDC" w:rsidP="003A6DDC">
            <w:pPr>
              <w:pStyle w:val="Sansinterligne"/>
              <w:ind w:right="137"/>
              <w:jc w:val="both"/>
              <w:rPr>
                <w:rFonts w:ascii="Arial" w:hAnsi="Arial" w:cs="Arial"/>
              </w:rPr>
            </w:pPr>
          </w:p>
          <w:p w:rsidR="003A6DDC" w:rsidRDefault="003A6DDC" w:rsidP="003A6DDC">
            <w:pPr>
              <w:pStyle w:val="Sansinterligne"/>
              <w:jc w:val="both"/>
              <w:rPr>
                <w:rFonts w:ascii="Arial" w:hAnsi="Arial" w:cs="Arial"/>
              </w:rPr>
            </w:pPr>
          </w:p>
        </w:tc>
        <w:tc>
          <w:tcPr>
            <w:tcW w:w="5805" w:type="dxa"/>
          </w:tcPr>
          <w:p w:rsidR="003A6DDC" w:rsidRDefault="003A6DDC" w:rsidP="003A6DDC">
            <w:pPr>
              <w:pStyle w:val="Sansinterligne"/>
              <w:ind w:left="158"/>
              <w:jc w:val="both"/>
              <w:rPr>
                <w:rFonts w:ascii="Arial" w:hAnsi="Arial" w:cs="Arial"/>
              </w:rPr>
            </w:pPr>
            <w:r>
              <w:rPr>
                <w:rFonts w:ascii="Arial" w:hAnsi="Arial" w:cs="Arial"/>
              </w:rPr>
              <w:object w:dxaOrig="15795" w:dyaOrig="10290">
                <v:shape id="_x0000_i1074" type="#_x0000_t75" style="width:276.1pt;height:85.15pt" o:ole="">
                  <v:imagedata r:id="rId10" o:title="" croptop="18002f" cropbottom="28923f" cropleft="21726f"/>
                </v:shape>
                <o:OLEObject Type="Embed" ProgID="PBrush" ShapeID="_x0000_i1074" DrawAspect="Content" ObjectID="_1616229968" r:id="rId11"/>
              </w:object>
            </w:r>
          </w:p>
        </w:tc>
      </w:tr>
    </w:tbl>
    <w:p w:rsidR="00281FEB" w:rsidRDefault="00281FEB" w:rsidP="00281FEB">
      <w:pPr>
        <w:pStyle w:val="Sansinterligne"/>
        <w:ind w:left="284" w:hanging="284"/>
        <w:jc w:val="both"/>
        <w:rPr>
          <w:rFonts w:ascii="Arial" w:hAnsi="Arial" w:cs="Arial"/>
        </w:rPr>
      </w:pPr>
    </w:p>
    <w:p w:rsidR="00F53AFB" w:rsidRDefault="00F53AFB" w:rsidP="00281FEB">
      <w:pPr>
        <w:pStyle w:val="Sansinterligne"/>
        <w:ind w:left="284" w:hanging="284"/>
        <w:jc w:val="both"/>
        <w:rPr>
          <w:rFonts w:ascii="Arial" w:hAnsi="Arial" w:cs="Arial"/>
        </w:rPr>
      </w:pPr>
    </w:p>
    <w:p w:rsidR="003A6DDC" w:rsidRDefault="00281FEB" w:rsidP="00281FEB">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r>
      <w:r w:rsidR="003D3077">
        <w:rPr>
          <w:rFonts w:ascii="Arial" w:hAnsi="Arial" w:cs="Arial"/>
        </w:rPr>
        <w:t xml:space="preserve">Après la modification du planning, </w:t>
      </w:r>
      <w:r w:rsidR="009367B0">
        <w:rPr>
          <w:rFonts w:ascii="Arial" w:hAnsi="Arial" w:cs="Arial"/>
        </w:rPr>
        <w:t xml:space="preserve">dans le TD, </w:t>
      </w:r>
      <w:r w:rsidR="003D3077">
        <w:rPr>
          <w:rFonts w:ascii="Arial" w:hAnsi="Arial" w:cs="Arial"/>
        </w:rPr>
        <w:t xml:space="preserve">on ne créé pas plusieurs versions du fichier de simulation ; on actualise le fichier d'export. </w:t>
      </w:r>
    </w:p>
    <w:p w:rsidR="003D3077" w:rsidRDefault="003A6DDC" w:rsidP="00281FEB">
      <w:pPr>
        <w:pStyle w:val="Sansinterligne"/>
        <w:ind w:left="284" w:hanging="284"/>
        <w:jc w:val="both"/>
        <w:rPr>
          <w:rFonts w:ascii="Arial" w:hAnsi="Arial" w:cs="Arial"/>
        </w:rPr>
      </w:pPr>
      <w:r>
        <w:rPr>
          <w:rFonts w:ascii="Arial" w:hAnsi="Arial" w:cs="Arial"/>
        </w:rPr>
        <w:tab/>
      </w:r>
      <w:r w:rsidR="003D3077">
        <w:rPr>
          <w:rFonts w:ascii="Arial" w:hAnsi="Arial" w:cs="Arial"/>
        </w:rPr>
        <w:t xml:space="preserve">Plusieurs versions sont </w:t>
      </w:r>
      <w:r w:rsidR="00E2705E">
        <w:rPr>
          <w:rFonts w:ascii="Arial" w:hAnsi="Arial" w:cs="Arial"/>
        </w:rPr>
        <w:t xml:space="preserve">cependant </w:t>
      </w:r>
      <w:r w:rsidR="003D3077">
        <w:rPr>
          <w:rFonts w:ascii="Arial" w:hAnsi="Arial" w:cs="Arial"/>
        </w:rPr>
        <w:t>proposées dans le dossier "Corrigés" pour faciliter la compréhension des différentes étapes.</w:t>
      </w:r>
    </w:p>
    <w:p w:rsidR="00E2705E" w:rsidRDefault="00E2705E" w:rsidP="00E2705E">
      <w:pPr>
        <w:pStyle w:val="Sansinterligne"/>
        <w:ind w:left="284" w:hanging="284"/>
        <w:jc w:val="both"/>
        <w:rPr>
          <w:rFonts w:ascii="Arial" w:hAnsi="Arial" w:cs="Arial"/>
        </w:rPr>
      </w:pPr>
    </w:p>
    <w:p w:rsidR="00F53AFB" w:rsidRDefault="00F53AFB" w:rsidP="00E2705E">
      <w:pPr>
        <w:pStyle w:val="Sansinterligne"/>
        <w:ind w:left="284" w:hanging="284"/>
        <w:jc w:val="both"/>
        <w:rPr>
          <w:rFonts w:ascii="Arial" w:hAnsi="Arial" w:cs="Arial"/>
        </w:rPr>
      </w:pPr>
    </w:p>
    <w:p w:rsidR="002B2CB4" w:rsidRDefault="00E2705E" w:rsidP="00E2705E">
      <w:pPr>
        <w:pStyle w:val="Sansinterligne"/>
        <w:ind w:left="284" w:hanging="284"/>
        <w:jc w:val="both"/>
        <w:rPr>
          <w:rFonts w:ascii="Arial" w:hAnsi="Arial" w:cs="Arial"/>
        </w:rPr>
      </w:pPr>
      <w:r>
        <w:rPr>
          <w:rFonts w:ascii="Wingdings" w:eastAsia="Wingdings" w:hAnsi="Wingdings" w:cs="Wingdings"/>
        </w:rPr>
        <w:t></w:t>
      </w:r>
      <w:r>
        <w:rPr>
          <w:rFonts w:ascii="Arial" w:hAnsi="Arial" w:cs="Arial"/>
        </w:rPr>
        <w:tab/>
        <w:t xml:space="preserve">Les différents fichiers </w:t>
      </w:r>
      <w:r w:rsidR="002B2CB4">
        <w:rPr>
          <w:rFonts w:ascii="Arial" w:hAnsi="Arial" w:cs="Arial"/>
        </w:rPr>
        <w:t>liés</w:t>
      </w:r>
      <w:r>
        <w:rPr>
          <w:rFonts w:ascii="Arial" w:hAnsi="Arial" w:cs="Arial"/>
        </w:rPr>
        <w:t xml:space="preserve"> dans Navisworks (la maquette numérique et le planning format CSV)</w:t>
      </w:r>
      <w:r w:rsidR="00A474E1">
        <w:rPr>
          <w:rFonts w:ascii="Arial" w:hAnsi="Arial" w:cs="Arial"/>
        </w:rPr>
        <w:t>,</w:t>
      </w:r>
      <w:r>
        <w:rPr>
          <w:rFonts w:ascii="Arial" w:hAnsi="Arial" w:cs="Arial"/>
        </w:rPr>
        <w:t xml:space="preserve"> </w:t>
      </w:r>
      <w:r w:rsidR="004464C8">
        <w:rPr>
          <w:rFonts w:ascii="Arial" w:hAnsi="Arial" w:cs="Arial"/>
        </w:rPr>
        <w:t xml:space="preserve">ainsi </w:t>
      </w:r>
      <w:r w:rsidR="00A474E1">
        <w:rPr>
          <w:rFonts w:ascii="Arial" w:hAnsi="Arial" w:cs="Arial"/>
        </w:rPr>
        <w:t xml:space="preserve">qu'un fichier Navisworks Cache de la maquette, </w:t>
      </w:r>
      <w:r>
        <w:rPr>
          <w:rFonts w:ascii="Arial" w:hAnsi="Arial" w:cs="Arial"/>
        </w:rPr>
        <w:t>doivent rester dans le même dossier</w:t>
      </w:r>
      <w:r w:rsidR="002B2CB4">
        <w:rPr>
          <w:rFonts w:ascii="Arial" w:hAnsi="Arial" w:cs="Arial"/>
        </w:rPr>
        <w:t>, pour que les adresses des fichiers liés restent valides.</w:t>
      </w:r>
    </w:p>
    <w:p w:rsidR="00F53AFB" w:rsidRDefault="00F53AFB" w:rsidP="00F53AFB">
      <w:pPr>
        <w:pStyle w:val="Sansinterligne"/>
        <w:spacing w:line="120" w:lineRule="auto"/>
        <w:ind w:left="284" w:hanging="284"/>
        <w:jc w:val="both"/>
        <w:rPr>
          <w:rFonts w:ascii="Arial" w:hAnsi="Arial" w:cs="Arial"/>
        </w:rPr>
      </w:pPr>
    </w:p>
    <w:p w:rsidR="003A6DDC" w:rsidRDefault="003A6DDC" w:rsidP="00E2705E">
      <w:pPr>
        <w:pStyle w:val="Sansinterligne"/>
        <w:ind w:left="284" w:hanging="284"/>
        <w:jc w:val="both"/>
        <w:rPr>
          <w:rFonts w:ascii="Arial" w:hAnsi="Arial" w:cs="Arial"/>
        </w:rPr>
      </w:pPr>
      <w:r>
        <w:rPr>
          <w:rFonts w:ascii="Arial" w:hAnsi="Arial" w:cs="Arial"/>
        </w:rPr>
        <w:tab/>
      </w:r>
      <w:r w:rsidR="002B2CB4">
        <w:rPr>
          <w:rFonts w:ascii="Arial" w:hAnsi="Arial" w:cs="Arial"/>
        </w:rPr>
        <w:t xml:space="preserve">Lors du téléchargement, ou de la gestion des dossiers, la modification des adressages est inévitable. </w:t>
      </w:r>
    </w:p>
    <w:p w:rsidR="00F53AFB" w:rsidRDefault="00F53AFB" w:rsidP="00F53AFB">
      <w:pPr>
        <w:pStyle w:val="Sansinterligne"/>
        <w:spacing w:line="120" w:lineRule="auto"/>
        <w:ind w:left="284" w:hanging="284"/>
        <w:jc w:val="both"/>
        <w:rPr>
          <w:rFonts w:ascii="Arial" w:hAnsi="Arial" w:cs="Arial"/>
        </w:rPr>
      </w:pPr>
    </w:p>
    <w:p w:rsidR="002B2CB4" w:rsidRDefault="002B2CB4" w:rsidP="00E2705E">
      <w:pPr>
        <w:pStyle w:val="Sansinterligne"/>
        <w:ind w:left="284" w:hanging="284"/>
        <w:jc w:val="both"/>
        <w:rPr>
          <w:rFonts w:ascii="Arial" w:hAnsi="Arial" w:cs="Arial"/>
        </w:rPr>
      </w:pPr>
      <w:r>
        <w:rPr>
          <w:rFonts w:ascii="Arial" w:hAnsi="Arial" w:cs="Arial"/>
        </w:rPr>
        <w:tab/>
        <w:t>Pour l'actualisation des fichiers (Planning - export), il faut préalablement affecter de nouveau la source de donnée avec sa nouvelle adresse :</w:t>
      </w:r>
    </w:p>
    <w:p w:rsidR="00F53AFB" w:rsidRDefault="002B2CB4" w:rsidP="00F53AFB">
      <w:pPr>
        <w:pStyle w:val="Sansinterligne"/>
        <w:ind w:left="851" w:hanging="284"/>
        <w:jc w:val="both"/>
        <w:rPr>
          <w:rFonts w:ascii="Arial" w:hAnsi="Arial" w:cs="Arial"/>
        </w:rPr>
      </w:pPr>
      <w:r>
        <w:rPr>
          <w:rFonts w:ascii="Arial" w:hAnsi="Arial" w:cs="Arial"/>
        </w:rPr>
        <w:sym w:font="Wingdings" w:char="F0E8"/>
      </w:r>
      <w:r>
        <w:rPr>
          <w:rFonts w:ascii="Arial" w:hAnsi="Arial" w:cs="Arial"/>
        </w:rPr>
        <w:t xml:space="preserve"> Dans </w:t>
      </w:r>
      <w:r w:rsidR="00F53AFB">
        <w:rPr>
          <w:rFonts w:ascii="Arial" w:hAnsi="Arial" w:cs="Arial"/>
        </w:rPr>
        <w:t xml:space="preserve">l'onglet Source de donnée du </w:t>
      </w:r>
      <w:proofErr w:type="spellStart"/>
      <w:r w:rsidR="00F53AFB">
        <w:rPr>
          <w:rFonts w:ascii="Arial" w:hAnsi="Arial" w:cs="Arial"/>
        </w:rPr>
        <w:t>TimeLiner</w:t>
      </w:r>
      <w:proofErr w:type="spellEnd"/>
    </w:p>
    <w:p w:rsidR="002B2CB4" w:rsidRDefault="00F53AFB" w:rsidP="00F53AFB">
      <w:pPr>
        <w:pStyle w:val="Sansinterligne"/>
        <w:ind w:left="851" w:hanging="284"/>
        <w:jc w:val="both"/>
        <w:rPr>
          <w:rFonts w:ascii="Arial" w:hAnsi="Arial" w:cs="Arial"/>
        </w:rPr>
      </w:pPr>
      <w:r>
        <w:rPr>
          <w:rFonts w:ascii="Arial" w:hAnsi="Arial" w:cs="Arial"/>
        </w:rPr>
        <w:tab/>
      </w:r>
      <w:r>
        <w:rPr>
          <w:rFonts w:ascii="Arial" w:hAnsi="Arial" w:cs="Arial"/>
        </w:rPr>
        <w:t>Clic-droit</w:t>
      </w:r>
      <w:r>
        <w:rPr>
          <w:rFonts w:ascii="Arial" w:hAnsi="Arial" w:cs="Arial"/>
        </w:rPr>
        <w:t xml:space="preserve"> sur la source de donnée (Planning - export)</w:t>
      </w:r>
      <w:r w:rsidR="002B2CB4">
        <w:rPr>
          <w:rFonts w:ascii="Arial" w:hAnsi="Arial" w:cs="Arial"/>
        </w:rPr>
        <w:t>, et commande Modifier</w:t>
      </w:r>
    </w:p>
    <w:p w:rsidR="002B2CB4" w:rsidRDefault="002B2CB4" w:rsidP="00F53AFB">
      <w:pPr>
        <w:pStyle w:val="Sansinterligne"/>
        <w:ind w:left="851" w:hanging="284"/>
        <w:jc w:val="both"/>
        <w:rPr>
          <w:rFonts w:ascii="Arial" w:hAnsi="Arial" w:cs="Arial"/>
        </w:rPr>
      </w:pPr>
      <w:r>
        <w:rPr>
          <w:rFonts w:ascii="Arial" w:hAnsi="Arial" w:cs="Arial"/>
        </w:rPr>
        <w:tab/>
        <w:t xml:space="preserve">Dans la fenêtre Ouvrir, sélectionner </w:t>
      </w:r>
      <w:r w:rsidR="00F53AFB">
        <w:rPr>
          <w:rFonts w:ascii="Arial" w:hAnsi="Arial" w:cs="Arial"/>
        </w:rPr>
        <w:t>la source de donnée</w:t>
      </w:r>
      <w:r w:rsidR="00F53AFB">
        <w:rPr>
          <w:rFonts w:ascii="Arial" w:hAnsi="Arial" w:cs="Arial"/>
        </w:rPr>
        <w:t>, avec le nouveau chemin d'accès</w:t>
      </w:r>
    </w:p>
    <w:p w:rsidR="00F53AFB" w:rsidRDefault="00F53AFB" w:rsidP="00F53AFB">
      <w:pPr>
        <w:pStyle w:val="Sansinterligne"/>
        <w:ind w:left="851" w:hanging="284"/>
        <w:jc w:val="both"/>
        <w:rPr>
          <w:rFonts w:ascii="Arial" w:hAnsi="Arial" w:cs="Arial"/>
        </w:rPr>
      </w:pPr>
      <w:r>
        <w:rPr>
          <w:rFonts w:ascii="Arial" w:hAnsi="Arial" w:cs="Arial"/>
        </w:rPr>
        <w:tab/>
        <w:t>Valider</w:t>
      </w:r>
    </w:p>
    <w:p w:rsidR="00F53AFB" w:rsidRDefault="00F53AFB" w:rsidP="00F53AFB">
      <w:pPr>
        <w:pStyle w:val="Sansinterligne"/>
        <w:spacing w:line="120" w:lineRule="auto"/>
        <w:ind w:left="284" w:hanging="284"/>
        <w:jc w:val="both"/>
        <w:rPr>
          <w:rFonts w:ascii="Arial" w:hAnsi="Arial" w:cs="Arial"/>
        </w:rPr>
      </w:pPr>
    </w:p>
    <w:p w:rsidR="00F53AFB" w:rsidRDefault="00F53AFB" w:rsidP="00F53AFB">
      <w:pPr>
        <w:pStyle w:val="Sansinterligne"/>
        <w:ind w:left="284" w:hanging="284"/>
        <w:jc w:val="both"/>
        <w:rPr>
          <w:rFonts w:ascii="Arial" w:hAnsi="Arial" w:cs="Arial"/>
        </w:rPr>
      </w:pPr>
      <w:r>
        <w:rPr>
          <w:rFonts w:ascii="Arial" w:hAnsi="Arial" w:cs="Arial"/>
        </w:rPr>
        <w:tab/>
      </w:r>
      <w:r>
        <w:rPr>
          <w:rFonts w:ascii="Arial" w:hAnsi="Arial" w:cs="Arial"/>
        </w:rPr>
        <w:t>I</w:t>
      </w:r>
      <w:r>
        <w:rPr>
          <w:rFonts w:ascii="Arial" w:hAnsi="Arial" w:cs="Arial"/>
        </w:rPr>
        <w:t xml:space="preserve">l est conseillé de </w:t>
      </w:r>
      <w:r>
        <w:rPr>
          <w:rFonts w:ascii="Arial" w:hAnsi="Arial" w:cs="Arial"/>
        </w:rPr>
        <w:t>garder dans le même sous-dossier</w:t>
      </w:r>
      <w:r>
        <w:rPr>
          <w:rFonts w:ascii="Arial" w:hAnsi="Arial" w:cs="Arial"/>
        </w:rPr>
        <w:t xml:space="preserve"> </w:t>
      </w:r>
      <w:r>
        <w:rPr>
          <w:rFonts w:ascii="Arial" w:hAnsi="Arial" w:cs="Arial"/>
        </w:rPr>
        <w:t>le fichier Navisworks et les</w:t>
      </w:r>
      <w:r>
        <w:rPr>
          <w:rFonts w:ascii="Arial" w:hAnsi="Arial" w:cs="Arial"/>
        </w:rPr>
        <w:t xml:space="preserve"> fichiers </w:t>
      </w:r>
      <w:r>
        <w:rPr>
          <w:rFonts w:ascii="Arial" w:hAnsi="Arial" w:cs="Arial"/>
        </w:rPr>
        <w:t>liés</w:t>
      </w:r>
      <w:r>
        <w:rPr>
          <w:rFonts w:ascii="Arial" w:hAnsi="Arial" w:cs="Arial"/>
        </w:rPr>
        <w:t>.</w:t>
      </w:r>
    </w:p>
    <w:p w:rsidR="00F53AFB" w:rsidRDefault="00F53AFB" w:rsidP="00F53AFB">
      <w:pPr>
        <w:pStyle w:val="Sansinterligne"/>
        <w:ind w:left="284" w:hanging="284"/>
        <w:jc w:val="both"/>
        <w:rPr>
          <w:rFonts w:ascii="Arial" w:hAnsi="Arial" w:cs="Arial"/>
        </w:rPr>
      </w:pPr>
    </w:p>
    <w:sectPr w:rsidR="00F53AFB">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5C9" w:rsidRDefault="000222AC">
      <w:pPr>
        <w:rPr>
          <w:rFonts w:hint="eastAsia"/>
        </w:rPr>
      </w:pPr>
      <w:r>
        <w:separator/>
      </w:r>
    </w:p>
  </w:endnote>
  <w:endnote w:type="continuationSeparator" w:id="0">
    <w:p w:rsidR="00F015C9" w:rsidRDefault="000222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6B5" w:rsidRDefault="000222AC">
    <w:pPr>
      <w:pStyle w:val="Pieddepage"/>
      <w:pBdr>
        <w:top w:val="single" w:sz="4" w:space="1" w:color="000000"/>
        <w:left w:val="single" w:sz="4" w:space="4" w:color="000000"/>
        <w:bottom w:val="single" w:sz="4" w:space="1" w:color="000000"/>
        <w:right w:val="single" w:sz="4" w:space="4" w:color="000000"/>
      </w:pBdr>
      <w:tabs>
        <w:tab w:val="clear" w:pos="4536"/>
        <w:tab w:val="clear" w:pos="9072"/>
        <w:tab w:val="center" w:pos="5103"/>
        <w:tab w:val="right" w:pos="9638"/>
      </w:tabs>
      <w:rPr>
        <w:rFonts w:hint="eastAsia"/>
      </w:rPr>
    </w:pPr>
    <w:r>
      <w:rPr>
        <w:rFonts w:ascii="Arial" w:hAnsi="Arial" w:cs="Arial"/>
        <w:sz w:val="18"/>
        <w:szCs w:val="18"/>
      </w:rPr>
      <w:t>Lycée Diderot - Marseille - STI2D AC</w:t>
    </w:r>
    <w:r>
      <w:rPr>
        <w:rFonts w:ascii="Arial" w:hAnsi="Arial" w:cs="Arial"/>
        <w:sz w:val="18"/>
        <w:szCs w:val="18"/>
      </w:rPr>
      <w:tab/>
      <w:t>TD - Planification - Villa Camacho</w:t>
    </w:r>
    <w:r>
      <w:rPr>
        <w:rFonts w:ascii="Arial" w:hAnsi="Arial" w:cs="Arial"/>
        <w:sz w:val="18"/>
        <w:szCs w:val="18"/>
      </w:rPr>
      <w:tab/>
      <w:t xml:space="preserve">Fiche pédagogique - 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3</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5C9" w:rsidRDefault="000222AC">
      <w:pPr>
        <w:rPr>
          <w:rFonts w:hint="eastAsia"/>
        </w:rPr>
      </w:pPr>
      <w:r>
        <w:rPr>
          <w:color w:val="000000"/>
        </w:rPr>
        <w:separator/>
      </w:r>
    </w:p>
  </w:footnote>
  <w:footnote w:type="continuationSeparator" w:id="0">
    <w:p w:rsidR="00F015C9" w:rsidRDefault="000222A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C3"/>
    <w:rsid w:val="000222AC"/>
    <w:rsid w:val="00077667"/>
    <w:rsid w:val="001C2A53"/>
    <w:rsid w:val="002650D8"/>
    <w:rsid w:val="00281FEB"/>
    <w:rsid w:val="002B2CB4"/>
    <w:rsid w:val="003A6DDC"/>
    <w:rsid w:val="003D3077"/>
    <w:rsid w:val="004464C8"/>
    <w:rsid w:val="005004BC"/>
    <w:rsid w:val="0057357C"/>
    <w:rsid w:val="008808D1"/>
    <w:rsid w:val="00933AC3"/>
    <w:rsid w:val="009367B0"/>
    <w:rsid w:val="00A23A92"/>
    <w:rsid w:val="00A32722"/>
    <w:rsid w:val="00A474E1"/>
    <w:rsid w:val="00A814D5"/>
    <w:rsid w:val="00AE2AFA"/>
    <w:rsid w:val="00BA604D"/>
    <w:rsid w:val="00D4257D"/>
    <w:rsid w:val="00E13C21"/>
    <w:rsid w:val="00E2705E"/>
    <w:rsid w:val="00E83FB4"/>
    <w:rsid w:val="00E94F2C"/>
    <w:rsid w:val="00EB63A0"/>
    <w:rsid w:val="00F015C9"/>
    <w:rsid w:val="00F23BF8"/>
    <w:rsid w:val="00F53A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5337A8"/>
  <w15:docId w15:val="{F57CD2F5-DCA1-45C8-9FD1-5860698C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ansinterligne">
    <w:name w:val="No Spacing"/>
    <w:pPr>
      <w:suppressAutoHyphens/>
    </w:pPr>
    <w:rPr>
      <w:color w:val="00000A"/>
      <w:sz w:val="22"/>
    </w:rPr>
  </w:style>
  <w:style w:type="paragraph" w:styleId="En-tte">
    <w:name w:val="header"/>
    <w:basedOn w:val="Normal"/>
    <w:pPr>
      <w:tabs>
        <w:tab w:val="center" w:pos="4536"/>
        <w:tab w:val="right" w:pos="9072"/>
      </w:tabs>
    </w:pPr>
    <w:rPr>
      <w:szCs w:val="21"/>
    </w:rPr>
  </w:style>
  <w:style w:type="character" w:customStyle="1" w:styleId="En-tteCar">
    <w:name w:val="En-tête Car"/>
    <w:basedOn w:val="Policepardfaut"/>
    <w:rPr>
      <w:szCs w:val="21"/>
    </w:rPr>
  </w:style>
  <w:style w:type="paragraph" w:styleId="Pieddepage">
    <w:name w:val="footer"/>
    <w:basedOn w:val="Normal"/>
    <w:pPr>
      <w:tabs>
        <w:tab w:val="center" w:pos="4536"/>
        <w:tab w:val="right" w:pos="9072"/>
      </w:tabs>
    </w:pPr>
    <w:rPr>
      <w:szCs w:val="21"/>
    </w:rPr>
  </w:style>
  <w:style w:type="character" w:customStyle="1" w:styleId="PieddepageCar">
    <w:name w:val="Pied de page Car"/>
    <w:basedOn w:val="Policepardfaut"/>
    <w:rPr>
      <w:szCs w:val="21"/>
    </w:rPr>
  </w:style>
  <w:style w:type="table" w:styleId="Grilledutableau">
    <w:name w:val="Table Grid"/>
    <w:basedOn w:val="TableauNormal"/>
    <w:uiPriority w:val="39"/>
    <w:rsid w:val="003A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6333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Bonnelle</dc:creator>
  <cp:lastModifiedBy>Laure B</cp:lastModifiedBy>
  <cp:revision>3</cp:revision>
  <dcterms:created xsi:type="dcterms:W3CDTF">2019-04-07T14:18:00Z</dcterms:created>
  <dcterms:modified xsi:type="dcterms:W3CDTF">2019-04-08T10:00:00Z</dcterms:modified>
</cp:coreProperties>
</file>