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9904ED" w:rsidTr="009904ED">
        <w:trPr>
          <w:trHeight w:val="2542"/>
        </w:trPr>
        <w:tc>
          <w:tcPr>
            <w:tcW w:w="5172" w:type="dxa"/>
            <w:vAlign w:val="center"/>
          </w:tcPr>
          <w:p w:rsidR="009904ED" w:rsidRDefault="009904ED" w:rsidP="009904ED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 xml:space="preserve">TP </w:t>
            </w:r>
          </w:p>
          <w:p w:rsidR="009904ED" w:rsidRDefault="009904ED" w:rsidP="009904ED">
            <w:pPr>
              <w:jc w:val="center"/>
              <w:rPr>
                <w:b/>
                <w:i/>
                <w:sz w:val="40"/>
              </w:rPr>
            </w:pPr>
          </w:p>
          <w:p w:rsidR="009904ED" w:rsidRDefault="009904ED" w:rsidP="009904ED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32"/>
                <w:szCs w:val="32"/>
              </w:rPr>
              <w:t>EPURE DE DISTRIBUTION</w:t>
            </w:r>
          </w:p>
        </w:tc>
        <w:tc>
          <w:tcPr>
            <w:tcW w:w="5173" w:type="dxa"/>
            <w:vAlign w:val="center"/>
          </w:tcPr>
          <w:p w:rsidR="009904ED" w:rsidRDefault="009904ED" w:rsidP="009904ED">
            <w:pPr>
              <w:jc w:val="center"/>
            </w:pPr>
            <w:r>
              <w:rPr>
                <w:b/>
                <w:i/>
                <w:noProof/>
                <w:sz w:val="40"/>
              </w:rPr>
              <w:drawing>
                <wp:inline distT="0" distB="0" distL="0" distR="0" wp14:anchorId="77F3605E" wp14:editId="4EC4E1D2">
                  <wp:extent cx="2063496" cy="3706368"/>
                  <wp:effectExtent l="0" t="0" r="0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essins pour TP DV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96" cy="370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ECE" w:rsidRDefault="00CA6ECE" w:rsidP="00690DF5">
      <w:pPr>
        <w:rPr>
          <w:b/>
          <w:i/>
          <w:sz w:val="40"/>
        </w:rPr>
      </w:pPr>
      <w:bookmarkStart w:id="0" w:name="_GoBack"/>
      <w:bookmarkEnd w:id="0"/>
    </w:p>
    <w:p w:rsidR="005065B4" w:rsidRPr="00455C3A" w:rsidRDefault="005065B4" w:rsidP="005065B4">
      <w:pPr>
        <w:pStyle w:val="Corpsdetexte"/>
      </w:pPr>
    </w:p>
    <w:p w:rsidR="005065B4" w:rsidRDefault="005065B4" w:rsidP="005065B4">
      <w:pPr>
        <w:pStyle w:val="Corpsdetexte"/>
        <w:rPr>
          <w:rFonts w:ascii="Arial" w:hAnsi="Arial" w:cs="Arial"/>
        </w:rPr>
      </w:pPr>
      <w:r w:rsidRPr="003103F5">
        <w:rPr>
          <w:rFonts w:ascii="Arial" w:hAnsi="Arial" w:cs="Arial"/>
          <w:b/>
          <w:caps/>
        </w:rPr>
        <w:t>Compét</w:t>
      </w:r>
      <w:r>
        <w:rPr>
          <w:rFonts w:ascii="Arial" w:hAnsi="Arial" w:cs="Arial"/>
          <w:b/>
          <w:caps/>
        </w:rPr>
        <w:t>e</w:t>
      </w:r>
      <w:r w:rsidRPr="003103F5">
        <w:rPr>
          <w:rFonts w:ascii="Arial" w:hAnsi="Arial" w:cs="Arial"/>
          <w:b/>
          <w:caps/>
        </w:rPr>
        <w:t>nces</w:t>
      </w:r>
      <w:r>
        <w:rPr>
          <w:rFonts w:ascii="Arial" w:hAnsi="Arial" w:cs="Arial"/>
          <w:b/>
        </w:rPr>
        <w:t xml:space="preserve"> VISEES :</w:t>
      </w:r>
    </w:p>
    <w:p w:rsidR="005065B4" w:rsidRDefault="003872C5" w:rsidP="005065B4">
      <w:pPr>
        <w:pStyle w:val="Corpsdetexte"/>
        <w:numPr>
          <w:ilvl w:val="0"/>
          <w:numId w:val="25"/>
        </w:numPr>
      </w:pPr>
      <w:r>
        <w:t>Diagnostiquer un dysfonctionnement mécanique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CENTRE D’INTERET :</w:t>
      </w:r>
    </w:p>
    <w:p w:rsidR="005065B4" w:rsidRPr="00F533CE" w:rsidRDefault="003872C5" w:rsidP="005065B4">
      <w:pPr>
        <w:pStyle w:val="Corpsdetexte"/>
        <w:numPr>
          <w:ilvl w:val="0"/>
          <w:numId w:val="25"/>
        </w:numPr>
        <w:rPr>
          <w:bCs/>
        </w:rPr>
      </w:pPr>
      <w:r>
        <w:rPr>
          <w:szCs w:val="24"/>
        </w:rPr>
        <w:t>Connaissance du véhicule.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Pr="00F533CE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PREREQUIS :</w:t>
      </w:r>
    </w:p>
    <w:p w:rsidR="003872C5" w:rsidRPr="00100670" w:rsidRDefault="003872C5" w:rsidP="00100670">
      <w:pPr>
        <w:pStyle w:val="Corpsdetexte"/>
        <w:numPr>
          <w:ilvl w:val="0"/>
          <w:numId w:val="25"/>
        </w:numPr>
        <w:rPr>
          <w:bCs/>
        </w:rPr>
      </w:pPr>
      <w:r>
        <w:rPr>
          <w:bCs/>
        </w:rPr>
        <w:t>Vocabulaire technique organes moteur</w:t>
      </w:r>
    </w:p>
    <w:p w:rsidR="003872C5" w:rsidRDefault="003872C5" w:rsidP="005065B4">
      <w:pPr>
        <w:pStyle w:val="Corpsdetexte"/>
        <w:rPr>
          <w:rFonts w:ascii="Arial" w:hAnsi="Arial" w:cs="Arial"/>
          <w:b/>
          <w:caps/>
        </w:rPr>
      </w:pPr>
    </w:p>
    <w:p w:rsidR="005065B4" w:rsidRPr="00F533CE" w:rsidRDefault="005065B4" w:rsidP="005065B4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 xml:space="preserve">TRAVAIL A REALISER : </w:t>
      </w:r>
    </w:p>
    <w:p w:rsidR="00A979CF" w:rsidRDefault="00A979CF" w:rsidP="00A979CF"/>
    <w:p w:rsidR="00A979CF" w:rsidRDefault="00A979CF" w:rsidP="00A979CF">
      <w:pPr>
        <w:pStyle w:val="Corpsdetexte"/>
        <w:numPr>
          <w:ilvl w:val="0"/>
          <w:numId w:val="25"/>
        </w:numPr>
      </w:pPr>
      <w:r>
        <w:t>Définir les différentes valeurs de réglage de la distribution.</w:t>
      </w:r>
    </w:p>
    <w:p w:rsidR="00A979CF" w:rsidRDefault="00A979CF" w:rsidP="0091322F">
      <w:pPr>
        <w:pStyle w:val="Corpsdetexte"/>
        <w:numPr>
          <w:ilvl w:val="0"/>
          <w:numId w:val="25"/>
        </w:numPr>
      </w:pPr>
      <w:r>
        <w:t>Relever et tracer l’épure de distribution du moteur DV.</w:t>
      </w:r>
    </w:p>
    <w:p w:rsidR="00A979CF" w:rsidRDefault="00A979CF" w:rsidP="00A979CF">
      <w:pPr>
        <w:pStyle w:val="Corpsdetexte"/>
        <w:numPr>
          <w:ilvl w:val="0"/>
          <w:numId w:val="25"/>
        </w:numPr>
      </w:pPr>
      <w:r>
        <w:t>Identifier le mode de transmission de puissance entre le vilebrequin et l’arbre à cames.</w:t>
      </w:r>
    </w:p>
    <w:p w:rsidR="00A979CF" w:rsidRDefault="00A979CF" w:rsidP="00A979CF">
      <w:pPr>
        <w:pStyle w:val="Corpsdetexte"/>
        <w:numPr>
          <w:ilvl w:val="0"/>
          <w:numId w:val="25"/>
        </w:numPr>
      </w:pPr>
      <w:r>
        <w:t>Appliquer les relations entre les caractéristiques des éléments, les déplacements et les vitesses.</w:t>
      </w:r>
    </w:p>
    <w:p w:rsidR="00A979CF" w:rsidRDefault="00A979CF" w:rsidP="00A979CF">
      <w:pPr>
        <w:pStyle w:val="Corpsdetexte"/>
      </w:pPr>
    </w:p>
    <w:p w:rsidR="006404FC" w:rsidRDefault="00A979CF" w:rsidP="00A979CF">
      <w:pPr>
        <w:pStyle w:val="Sous-titre"/>
      </w:pPr>
      <w:r>
        <w:t>Définir les différentes valeurs de réglage de la distribution</w:t>
      </w:r>
    </w:p>
    <w:p w:rsidR="006404FC" w:rsidRDefault="006404FC" w:rsidP="000F5FDC">
      <w:pPr>
        <w:rPr>
          <w:rFonts w:cs="Arial"/>
          <w:b/>
          <w:bCs/>
          <w:szCs w:val="24"/>
        </w:rPr>
      </w:pPr>
    </w:p>
    <w:p w:rsidR="00ED152D" w:rsidRDefault="006404FC" w:rsidP="005D54F3">
      <w:pPr>
        <w:pStyle w:val="Questions"/>
      </w:pPr>
      <w:r>
        <w:t xml:space="preserve"> </w:t>
      </w:r>
      <w:r w:rsidR="00A979CF">
        <w:t>Compléter le tableau ci-dessous définissant les réglages de la distribution.</w:t>
      </w:r>
    </w:p>
    <w:p w:rsidR="00A979CF" w:rsidRDefault="00A979CF" w:rsidP="00A979CF">
      <w:pPr>
        <w:pStyle w:val="Questions"/>
        <w:numPr>
          <w:ilvl w:val="0"/>
          <w:numId w:val="0"/>
        </w:numPr>
        <w:ind w:left="284" w:hanging="284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A979CF" w:rsidTr="005D523C">
        <w:trPr>
          <w:trHeight w:val="473"/>
        </w:trPr>
        <w:tc>
          <w:tcPr>
            <w:tcW w:w="5097" w:type="dxa"/>
            <w:vAlign w:val="center"/>
          </w:tcPr>
          <w:p w:rsidR="00A979CF" w:rsidRPr="00A979CF" w:rsidRDefault="00A979CF" w:rsidP="005D523C">
            <w:pPr>
              <w:jc w:val="center"/>
              <w:rPr>
                <w:b/>
              </w:rPr>
            </w:pPr>
            <w:r w:rsidRPr="00A979CF">
              <w:rPr>
                <w:b/>
              </w:rPr>
              <w:t>Nom du réglage</w:t>
            </w:r>
          </w:p>
        </w:tc>
        <w:tc>
          <w:tcPr>
            <w:tcW w:w="5098" w:type="dxa"/>
            <w:vAlign w:val="center"/>
          </w:tcPr>
          <w:p w:rsidR="00A979CF" w:rsidRPr="00A979CF" w:rsidRDefault="00A979CF" w:rsidP="005D523C">
            <w:pPr>
              <w:jc w:val="center"/>
              <w:rPr>
                <w:b/>
              </w:rPr>
            </w:pPr>
            <w:r w:rsidRPr="00A979CF">
              <w:rPr>
                <w:b/>
              </w:rPr>
              <w:t>Définition</w:t>
            </w:r>
          </w:p>
        </w:tc>
      </w:tr>
      <w:tr w:rsidR="00A979CF" w:rsidTr="00A979CF">
        <w:trPr>
          <w:trHeight w:val="1748"/>
        </w:trPr>
        <w:tc>
          <w:tcPr>
            <w:tcW w:w="5097" w:type="dxa"/>
            <w:vAlign w:val="center"/>
          </w:tcPr>
          <w:p w:rsidR="00A979CF" w:rsidRDefault="00A979CF" w:rsidP="00A979CF">
            <w:pPr>
              <w:jc w:val="center"/>
            </w:pPr>
            <w:r>
              <w:t>AOA</w:t>
            </w:r>
          </w:p>
        </w:tc>
        <w:tc>
          <w:tcPr>
            <w:tcW w:w="5098" w:type="dxa"/>
            <w:vAlign w:val="center"/>
          </w:tcPr>
          <w:p w:rsidR="00A979CF" w:rsidRDefault="00A979CF" w:rsidP="009904ED">
            <w:pPr>
              <w:pStyle w:val="Rponses"/>
            </w:pPr>
            <w:r>
              <w:t xml:space="preserve">Avance ouverture admission : </w:t>
            </w:r>
          </w:p>
          <w:p w:rsidR="00A979CF" w:rsidRDefault="00A979CF" w:rsidP="009904ED">
            <w:pPr>
              <w:pStyle w:val="Rponses"/>
            </w:pPr>
            <w:r>
              <w:t>la soupape s’ouvre avant que le piston ne soit au PMH.</w:t>
            </w:r>
          </w:p>
        </w:tc>
      </w:tr>
      <w:tr w:rsidR="00A979CF" w:rsidTr="00A979CF">
        <w:trPr>
          <w:trHeight w:val="1748"/>
        </w:trPr>
        <w:tc>
          <w:tcPr>
            <w:tcW w:w="5097" w:type="dxa"/>
            <w:vAlign w:val="center"/>
          </w:tcPr>
          <w:p w:rsidR="00A979CF" w:rsidRDefault="00A979CF" w:rsidP="00A979CF">
            <w:pPr>
              <w:jc w:val="center"/>
            </w:pPr>
            <w:r>
              <w:t>RFA</w:t>
            </w:r>
          </w:p>
        </w:tc>
        <w:tc>
          <w:tcPr>
            <w:tcW w:w="5098" w:type="dxa"/>
            <w:vAlign w:val="center"/>
          </w:tcPr>
          <w:p w:rsidR="00A979CF" w:rsidRDefault="00A979CF" w:rsidP="009B077F">
            <w:pPr>
              <w:pStyle w:val="Rponses"/>
            </w:pPr>
          </w:p>
        </w:tc>
      </w:tr>
      <w:tr w:rsidR="00A979CF" w:rsidTr="00A979CF">
        <w:trPr>
          <w:trHeight w:val="1748"/>
        </w:trPr>
        <w:tc>
          <w:tcPr>
            <w:tcW w:w="5097" w:type="dxa"/>
            <w:vAlign w:val="center"/>
          </w:tcPr>
          <w:p w:rsidR="00A979CF" w:rsidRDefault="00A979CF" w:rsidP="00A979CF">
            <w:pPr>
              <w:jc w:val="center"/>
            </w:pPr>
            <w:r>
              <w:t>AOE</w:t>
            </w:r>
          </w:p>
        </w:tc>
        <w:tc>
          <w:tcPr>
            <w:tcW w:w="5098" w:type="dxa"/>
            <w:vAlign w:val="center"/>
          </w:tcPr>
          <w:p w:rsidR="00A979CF" w:rsidRDefault="00A979CF" w:rsidP="009B077F">
            <w:pPr>
              <w:pStyle w:val="Rponses"/>
            </w:pPr>
          </w:p>
        </w:tc>
      </w:tr>
      <w:tr w:rsidR="00A979CF" w:rsidTr="00A979CF">
        <w:trPr>
          <w:trHeight w:val="1748"/>
        </w:trPr>
        <w:tc>
          <w:tcPr>
            <w:tcW w:w="5097" w:type="dxa"/>
            <w:vAlign w:val="center"/>
          </w:tcPr>
          <w:p w:rsidR="00A979CF" w:rsidRDefault="00A979CF" w:rsidP="00A979CF">
            <w:pPr>
              <w:jc w:val="center"/>
            </w:pPr>
            <w:r>
              <w:t>RFE</w:t>
            </w:r>
          </w:p>
        </w:tc>
        <w:tc>
          <w:tcPr>
            <w:tcW w:w="5098" w:type="dxa"/>
            <w:vAlign w:val="center"/>
          </w:tcPr>
          <w:p w:rsidR="00A979CF" w:rsidRDefault="00A979CF" w:rsidP="009B077F">
            <w:pPr>
              <w:pStyle w:val="Rponses"/>
            </w:pPr>
          </w:p>
        </w:tc>
      </w:tr>
      <w:tr w:rsidR="00A979CF" w:rsidTr="00A979CF">
        <w:trPr>
          <w:trHeight w:val="1748"/>
        </w:trPr>
        <w:tc>
          <w:tcPr>
            <w:tcW w:w="5097" w:type="dxa"/>
            <w:vAlign w:val="center"/>
          </w:tcPr>
          <w:p w:rsidR="00A979CF" w:rsidRDefault="00A979CF" w:rsidP="00A979CF">
            <w:pPr>
              <w:jc w:val="center"/>
            </w:pPr>
            <w:r>
              <w:t>ROA</w:t>
            </w:r>
          </w:p>
        </w:tc>
        <w:tc>
          <w:tcPr>
            <w:tcW w:w="5098" w:type="dxa"/>
            <w:vAlign w:val="center"/>
          </w:tcPr>
          <w:p w:rsidR="00A979CF" w:rsidRDefault="00A979CF" w:rsidP="009B077F">
            <w:pPr>
              <w:pStyle w:val="Rponses"/>
            </w:pPr>
          </w:p>
        </w:tc>
      </w:tr>
      <w:tr w:rsidR="00226683" w:rsidTr="00A979CF">
        <w:trPr>
          <w:trHeight w:val="1748"/>
        </w:trPr>
        <w:tc>
          <w:tcPr>
            <w:tcW w:w="5097" w:type="dxa"/>
            <w:vAlign w:val="center"/>
          </w:tcPr>
          <w:p w:rsidR="00226683" w:rsidRDefault="00226683" w:rsidP="00A979CF">
            <w:pPr>
              <w:jc w:val="center"/>
            </w:pPr>
            <w:r>
              <w:t>AFE</w:t>
            </w:r>
          </w:p>
        </w:tc>
        <w:tc>
          <w:tcPr>
            <w:tcW w:w="5098" w:type="dxa"/>
            <w:vAlign w:val="center"/>
          </w:tcPr>
          <w:p w:rsidR="00226683" w:rsidRDefault="00226683" w:rsidP="009B077F">
            <w:pPr>
              <w:pStyle w:val="Rponses"/>
            </w:pPr>
          </w:p>
        </w:tc>
      </w:tr>
    </w:tbl>
    <w:p w:rsidR="005D54F3" w:rsidRDefault="005D54F3" w:rsidP="00A979CF"/>
    <w:p w:rsidR="00450D17" w:rsidRDefault="00450D17">
      <w:r>
        <w:br w:type="page"/>
      </w:r>
    </w:p>
    <w:p w:rsidR="00450D17" w:rsidRDefault="00450D17" w:rsidP="00450D17">
      <w:pPr>
        <w:pStyle w:val="Sous-titre"/>
      </w:pPr>
      <w:r>
        <w:lastRenderedPageBreak/>
        <w:t>Relever et tracer l’épure de distribution du moteur DV</w:t>
      </w:r>
    </w:p>
    <w:p w:rsidR="00450D17" w:rsidRDefault="00450D17" w:rsidP="00450D17">
      <w:pPr>
        <w:rPr>
          <w:rFonts w:cs="Arial"/>
          <w:b/>
          <w:bCs/>
          <w:szCs w:val="24"/>
        </w:rPr>
      </w:pPr>
    </w:p>
    <w:p w:rsidR="00450D17" w:rsidRDefault="00450D17" w:rsidP="00450D17">
      <w:pPr>
        <w:pStyle w:val="Questions"/>
      </w:pPr>
      <w:r>
        <w:t xml:space="preserve"> Relever l’épure de distribution (menu Mesures, sous menu Epure de distribution).</w:t>
      </w:r>
    </w:p>
    <w:p w:rsidR="00450D17" w:rsidRDefault="00450D17" w:rsidP="00450D17"/>
    <w:p w:rsidR="00AF0D5B" w:rsidRDefault="00AF0D5B" w:rsidP="00450D17"/>
    <w:p w:rsidR="00AF0D5B" w:rsidRDefault="00AF0D5B" w:rsidP="00450D17">
      <w:r>
        <w:t>Choisir le cylindre n°</w:t>
      </w:r>
      <w:r w:rsidR="005028D4">
        <w:t>3</w:t>
      </w:r>
      <w:r>
        <w:t> :</w:t>
      </w:r>
    </w:p>
    <w:p w:rsidR="00AF0D5B" w:rsidRDefault="00AF0D5B" w:rsidP="00450D17">
      <w:r>
        <w:t>Pour l’échappement il faudra sélectionner Echappement dans la case ronde à cocher (au milieu à droite de l’écran).</w:t>
      </w:r>
    </w:p>
    <w:p w:rsidR="00AF0D5B" w:rsidRDefault="00AF0D5B" w:rsidP="00450D17"/>
    <w:p w:rsidR="00AF0D5B" w:rsidRDefault="00AF0D5B" w:rsidP="00450D17"/>
    <w:p w:rsidR="00450D17" w:rsidRDefault="005028D4" w:rsidP="00E07D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28168" wp14:editId="663B41D4">
                <wp:simplePos x="0" y="0"/>
                <wp:positionH relativeFrom="column">
                  <wp:posOffset>171757</wp:posOffset>
                </wp:positionH>
                <wp:positionV relativeFrom="paragraph">
                  <wp:posOffset>2639060</wp:posOffset>
                </wp:positionV>
                <wp:extent cx="894080" cy="457200"/>
                <wp:effectExtent l="0" t="0" r="2032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4E6547" id="Ellipse 5" o:spid="_x0000_s1026" style="position:absolute;margin-left:13.5pt;margin-top:207.8pt;width:70.4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8FE2A9" wp14:editId="77F732DA">
                <wp:simplePos x="0" y="0"/>
                <wp:positionH relativeFrom="column">
                  <wp:posOffset>137795</wp:posOffset>
                </wp:positionH>
                <wp:positionV relativeFrom="paragraph">
                  <wp:posOffset>1137613</wp:posOffset>
                </wp:positionV>
                <wp:extent cx="894080" cy="457200"/>
                <wp:effectExtent l="0" t="0" r="2032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4A95D9" id="Ellipse 4" o:spid="_x0000_s1026" style="position:absolute;margin-left:10.85pt;margin-top:89.6pt;width:70.4pt;height:3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 w:rsidR="005E7825">
        <w:rPr>
          <w:noProof/>
        </w:rPr>
        <w:drawing>
          <wp:inline distT="0" distB="0" distL="0" distR="0" wp14:anchorId="4FE3AEF4" wp14:editId="6CBBA892">
            <wp:extent cx="6246193" cy="3349869"/>
            <wp:effectExtent l="0" t="0" r="254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4775" cy="335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17" w:rsidRDefault="00450D17" w:rsidP="00A979CF"/>
    <w:p w:rsidR="005D523C" w:rsidRDefault="005D523C" w:rsidP="00A979CF"/>
    <w:p w:rsidR="005D523C" w:rsidRDefault="005D523C" w:rsidP="00A979CF"/>
    <w:p w:rsidR="00AF0D5B" w:rsidRDefault="005D523C" w:rsidP="005D523C">
      <w:pPr>
        <w:pStyle w:val="Questions"/>
      </w:pPr>
      <w:r>
        <w:t>Compléter le tableau ci-dessous.</w:t>
      </w:r>
    </w:p>
    <w:p w:rsidR="005D523C" w:rsidRDefault="005D523C" w:rsidP="00A979C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D523C" w:rsidTr="003A17C2">
        <w:tc>
          <w:tcPr>
            <w:tcW w:w="5097" w:type="dxa"/>
            <w:vAlign w:val="center"/>
          </w:tcPr>
          <w:p w:rsidR="005D523C" w:rsidRPr="00A979CF" w:rsidRDefault="005D523C" w:rsidP="005D523C">
            <w:pPr>
              <w:jc w:val="center"/>
              <w:rPr>
                <w:b/>
              </w:rPr>
            </w:pPr>
            <w:r w:rsidRPr="00A979CF">
              <w:rPr>
                <w:b/>
              </w:rPr>
              <w:t>Nom du réglage</w:t>
            </w:r>
          </w:p>
        </w:tc>
        <w:tc>
          <w:tcPr>
            <w:tcW w:w="5098" w:type="dxa"/>
            <w:vAlign w:val="center"/>
          </w:tcPr>
          <w:p w:rsidR="005D523C" w:rsidRPr="00A979CF" w:rsidRDefault="005D523C" w:rsidP="005D523C">
            <w:pPr>
              <w:jc w:val="center"/>
              <w:rPr>
                <w:b/>
              </w:rPr>
            </w:pPr>
            <w:r>
              <w:rPr>
                <w:b/>
              </w:rPr>
              <w:t>Valeurs</w:t>
            </w:r>
          </w:p>
        </w:tc>
      </w:tr>
      <w:tr w:rsidR="005D523C" w:rsidTr="005D523C">
        <w:trPr>
          <w:trHeight w:val="626"/>
        </w:trPr>
        <w:tc>
          <w:tcPr>
            <w:tcW w:w="5097" w:type="dxa"/>
            <w:vAlign w:val="center"/>
          </w:tcPr>
          <w:p w:rsidR="005D523C" w:rsidRDefault="005D523C" w:rsidP="00385126">
            <w:pPr>
              <w:pStyle w:val="Rponses"/>
              <w:jc w:val="center"/>
            </w:pPr>
          </w:p>
        </w:tc>
        <w:tc>
          <w:tcPr>
            <w:tcW w:w="5098" w:type="dxa"/>
            <w:vAlign w:val="center"/>
          </w:tcPr>
          <w:p w:rsidR="005D523C" w:rsidRDefault="005D523C" w:rsidP="00385126">
            <w:pPr>
              <w:pStyle w:val="Rponses"/>
              <w:jc w:val="center"/>
            </w:pPr>
          </w:p>
        </w:tc>
      </w:tr>
      <w:tr w:rsidR="005D523C" w:rsidTr="005D523C">
        <w:trPr>
          <w:trHeight w:val="626"/>
        </w:trPr>
        <w:tc>
          <w:tcPr>
            <w:tcW w:w="5097" w:type="dxa"/>
            <w:vAlign w:val="center"/>
          </w:tcPr>
          <w:p w:rsidR="005D523C" w:rsidRDefault="005D523C" w:rsidP="00385126">
            <w:pPr>
              <w:pStyle w:val="Rponses"/>
              <w:jc w:val="center"/>
            </w:pPr>
          </w:p>
        </w:tc>
        <w:tc>
          <w:tcPr>
            <w:tcW w:w="5098" w:type="dxa"/>
            <w:vAlign w:val="center"/>
          </w:tcPr>
          <w:p w:rsidR="005D523C" w:rsidRDefault="005D523C" w:rsidP="00385126">
            <w:pPr>
              <w:pStyle w:val="Rponses"/>
              <w:jc w:val="center"/>
            </w:pPr>
          </w:p>
        </w:tc>
      </w:tr>
      <w:tr w:rsidR="005D523C" w:rsidTr="005D523C">
        <w:trPr>
          <w:trHeight w:val="626"/>
        </w:trPr>
        <w:tc>
          <w:tcPr>
            <w:tcW w:w="5097" w:type="dxa"/>
            <w:vAlign w:val="center"/>
          </w:tcPr>
          <w:p w:rsidR="005D523C" w:rsidRDefault="005D523C" w:rsidP="00385126">
            <w:pPr>
              <w:pStyle w:val="Rponses"/>
              <w:jc w:val="center"/>
            </w:pPr>
          </w:p>
        </w:tc>
        <w:tc>
          <w:tcPr>
            <w:tcW w:w="5098" w:type="dxa"/>
            <w:vAlign w:val="center"/>
          </w:tcPr>
          <w:p w:rsidR="005D523C" w:rsidRDefault="005D523C" w:rsidP="00385126">
            <w:pPr>
              <w:pStyle w:val="Rponses"/>
              <w:jc w:val="center"/>
            </w:pPr>
          </w:p>
        </w:tc>
      </w:tr>
      <w:tr w:rsidR="005D523C" w:rsidTr="005D523C">
        <w:trPr>
          <w:trHeight w:val="626"/>
        </w:trPr>
        <w:tc>
          <w:tcPr>
            <w:tcW w:w="5097" w:type="dxa"/>
            <w:vAlign w:val="center"/>
          </w:tcPr>
          <w:p w:rsidR="005D523C" w:rsidRDefault="005D523C" w:rsidP="00385126">
            <w:pPr>
              <w:pStyle w:val="Rponses"/>
              <w:jc w:val="center"/>
            </w:pPr>
          </w:p>
        </w:tc>
        <w:tc>
          <w:tcPr>
            <w:tcW w:w="5098" w:type="dxa"/>
            <w:vAlign w:val="center"/>
          </w:tcPr>
          <w:p w:rsidR="005D523C" w:rsidRDefault="005D523C" w:rsidP="00385126">
            <w:pPr>
              <w:pStyle w:val="Rponses"/>
              <w:jc w:val="center"/>
            </w:pPr>
          </w:p>
        </w:tc>
      </w:tr>
    </w:tbl>
    <w:p w:rsidR="005D523C" w:rsidRDefault="005D523C" w:rsidP="00A979CF"/>
    <w:p w:rsidR="00E07D2A" w:rsidRDefault="00E07D2A"/>
    <w:p w:rsidR="00E07D2A" w:rsidRDefault="00E07D2A" w:rsidP="00E07D2A">
      <w:pPr>
        <w:pStyle w:val="Questions"/>
      </w:pPr>
      <w:r>
        <w:t>Sur ce moteur existe-t-il un croisement des soupapes (balance) :</w:t>
      </w:r>
    </w:p>
    <w:p w:rsidR="00E07D2A" w:rsidRDefault="00E07D2A"/>
    <w:p w:rsidR="005D523C" w:rsidRDefault="00675E50" w:rsidP="005028D4">
      <w:r>
        <w:t>……………………………………………………………………………………………………………</w:t>
      </w:r>
      <w:r w:rsidR="005D523C">
        <w:br w:type="page"/>
      </w:r>
    </w:p>
    <w:p w:rsidR="005D523C" w:rsidRDefault="006801B1" w:rsidP="006801B1">
      <w:pPr>
        <w:pStyle w:val="Questions"/>
      </w:pPr>
      <w:r>
        <w:lastRenderedPageBreak/>
        <w:t>Calculer l’angle correspondant aux différents temps du cycle</w:t>
      </w:r>
    </w:p>
    <w:p w:rsidR="006801B1" w:rsidRDefault="006801B1" w:rsidP="00A979CF"/>
    <w:p w:rsidR="006801B1" w:rsidRDefault="006801B1" w:rsidP="00A979CF">
      <w:r>
        <w:t>On considère que la détente débute au PMH.</w:t>
      </w:r>
    </w:p>
    <w:p w:rsidR="006801B1" w:rsidRDefault="006801B1" w:rsidP="00A979C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6797"/>
      </w:tblGrid>
      <w:tr w:rsidR="006801B1" w:rsidTr="006801B1">
        <w:tc>
          <w:tcPr>
            <w:tcW w:w="3398" w:type="dxa"/>
            <w:vAlign w:val="center"/>
          </w:tcPr>
          <w:p w:rsidR="006801B1" w:rsidRDefault="006801B1" w:rsidP="006801B1">
            <w:pPr>
              <w:jc w:val="center"/>
            </w:pPr>
            <w:r>
              <w:t>Temps du cycle</w:t>
            </w:r>
          </w:p>
        </w:tc>
        <w:tc>
          <w:tcPr>
            <w:tcW w:w="6797" w:type="dxa"/>
            <w:vAlign w:val="center"/>
          </w:tcPr>
          <w:p w:rsidR="006801B1" w:rsidRDefault="006801B1" w:rsidP="006801B1">
            <w:pPr>
              <w:jc w:val="center"/>
            </w:pPr>
            <w:r>
              <w:t>Calculs et résultats</w:t>
            </w:r>
          </w:p>
        </w:tc>
      </w:tr>
      <w:tr w:rsidR="006801B1" w:rsidTr="006801B1">
        <w:trPr>
          <w:trHeight w:val="851"/>
        </w:trPr>
        <w:tc>
          <w:tcPr>
            <w:tcW w:w="3398" w:type="dxa"/>
            <w:vAlign w:val="center"/>
          </w:tcPr>
          <w:p w:rsidR="006801B1" w:rsidRPr="00422F6E" w:rsidRDefault="006801B1" w:rsidP="006801B1">
            <w:pPr>
              <w:jc w:val="center"/>
              <w:rPr>
                <w:b/>
              </w:rPr>
            </w:pPr>
            <w:r w:rsidRPr="00422F6E">
              <w:rPr>
                <w:b/>
              </w:rPr>
              <w:t>Admission</w:t>
            </w:r>
          </w:p>
        </w:tc>
        <w:tc>
          <w:tcPr>
            <w:tcW w:w="6797" w:type="dxa"/>
            <w:vAlign w:val="center"/>
          </w:tcPr>
          <w:p w:rsidR="006801B1" w:rsidRDefault="006801B1" w:rsidP="009904ED">
            <w:pPr>
              <w:pStyle w:val="Rponses"/>
              <w:jc w:val="center"/>
            </w:pPr>
            <w:r>
              <w:t>180 – 18 + 24 = 186°</w:t>
            </w:r>
          </w:p>
        </w:tc>
      </w:tr>
      <w:tr w:rsidR="006801B1" w:rsidTr="006801B1">
        <w:trPr>
          <w:trHeight w:val="851"/>
        </w:trPr>
        <w:tc>
          <w:tcPr>
            <w:tcW w:w="3398" w:type="dxa"/>
            <w:vAlign w:val="center"/>
          </w:tcPr>
          <w:p w:rsidR="006801B1" w:rsidRPr="00422F6E" w:rsidRDefault="006801B1" w:rsidP="006801B1">
            <w:pPr>
              <w:jc w:val="center"/>
              <w:rPr>
                <w:b/>
              </w:rPr>
            </w:pPr>
            <w:r w:rsidRPr="00422F6E">
              <w:rPr>
                <w:b/>
              </w:rPr>
              <w:t>Compression</w:t>
            </w:r>
          </w:p>
        </w:tc>
        <w:tc>
          <w:tcPr>
            <w:tcW w:w="6797" w:type="dxa"/>
            <w:vAlign w:val="center"/>
          </w:tcPr>
          <w:p w:rsidR="006801B1" w:rsidRDefault="006801B1" w:rsidP="006801B1">
            <w:pPr>
              <w:pStyle w:val="Rponses"/>
              <w:jc w:val="center"/>
            </w:pPr>
          </w:p>
        </w:tc>
      </w:tr>
      <w:tr w:rsidR="006801B1" w:rsidTr="006801B1">
        <w:trPr>
          <w:trHeight w:val="851"/>
        </w:trPr>
        <w:tc>
          <w:tcPr>
            <w:tcW w:w="3398" w:type="dxa"/>
            <w:vAlign w:val="center"/>
          </w:tcPr>
          <w:p w:rsidR="006801B1" w:rsidRPr="00422F6E" w:rsidRDefault="006801B1" w:rsidP="006801B1">
            <w:pPr>
              <w:jc w:val="center"/>
              <w:rPr>
                <w:b/>
              </w:rPr>
            </w:pPr>
            <w:r w:rsidRPr="00422F6E">
              <w:rPr>
                <w:b/>
              </w:rPr>
              <w:t>Détente</w:t>
            </w:r>
          </w:p>
        </w:tc>
        <w:tc>
          <w:tcPr>
            <w:tcW w:w="6797" w:type="dxa"/>
            <w:vAlign w:val="center"/>
          </w:tcPr>
          <w:p w:rsidR="006801B1" w:rsidRDefault="006801B1" w:rsidP="006801B1">
            <w:pPr>
              <w:pStyle w:val="Rponses"/>
              <w:jc w:val="center"/>
            </w:pPr>
          </w:p>
        </w:tc>
      </w:tr>
      <w:tr w:rsidR="006801B1" w:rsidTr="006801B1">
        <w:trPr>
          <w:trHeight w:val="851"/>
        </w:trPr>
        <w:tc>
          <w:tcPr>
            <w:tcW w:w="3398" w:type="dxa"/>
            <w:vAlign w:val="center"/>
          </w:tcPr>
          <w:p w:rsidR="006801B1" w:rsidRPr="00422F6E" w:rsidRDefault="006801B1" w:rsidP="006801B1">
            <w:pPr>
              <w:jc w:val="center"/>
              <w:rPr>
                <w:b/>
              </w:rPr>
            </w:pPr>
            <w:r w:rsidRPr="00422F6E">
              <w:rPr>
                <w:b/>
              </w:rPr>
              <w:t>Echappement</w:t>
            </w:r>
          </w:p>
        </w:tc>
        <w:tc>
          <w:tcPr>
            <w:tcW w:w="6797" w:type="dxa"/>
            <w:vAlign w:val="center"/>
          </w:tcPr>
          <w:p w:rsidR="006801B1" w:rsidRDefault="006801B1" w:rsidP="006801B1">
            <w:pPr>
              <w:pStyle w:val="Rponses"/>
              <w:jc w:val="center"/>
            </w:pPr>
          </w:p>
        </w:tc>
      </w:tr>
    </w:tbl>
    <w:p w:rsidR="006801B1" w:rsidRDefault="006801B1" w:rsidP="00A979CF"/>
    <w:p w:rsidR="006801B1" w:rsidRDefault="006801B1" w:rsidP="00A979CF"/>
    <w:p w:rsidR="006801B1" w:rsidRDefault="00422F6E" w:rsidP="00422F6E">
      <w:pPr>
        <w:pStyle w:val="Questions"/>
      </w:pPr>
      <w:r>
        <w:t>Tracer l’épure de distribution ci-dessous</w:t>
      </w:r>
    </w:p>
    <w:p w:rsidR="00954F02" w:rsidRDefault="00954F02">
      <w:r>
        <w:br w:type="page"/>
      </w:r>
    </w:p>
    <w:p w:rsidR="00954F02" w:rsidRDefault="00954F02" w:rsidP="00954F02">
      <w:pPr>
        <w:pStyle w:val="Sous-titre"/>
      </w:pPr>
      <w:r>
        <w:lastRenderedPageBreak/>
        <w:t>Relever et tracer l’épure de distribution du moteur DV avec un poussoir défaillant.</w:t>
      </w:r>
    </w:p>
    <w:p w:rsidR="00954F02" w:rsidRDefault="00954F02" w:rsidP="00954F02">
      <w:pPr>
        <w:rPr>
          <w:rFonts w:cs="Arial"/>
          <w:b/>
          <w:bCs/>
          <w:szCs w:val="24"/>
        </w:rPr>
      </w:pPr>
    </w:p>
    <w:p w:rsidR="00954F02" w:rsidRDefault="00954F02" w:rsidP="00954F02">
      <w:r>
        <w:t>NB : il serait judicieux d’effectuer ce TP après l’étude des poussoirs hydrauliques.</w:t>
      </w:r>
    </w:p>
    <w:p w:rsidR="00954F02" w:rsidRDefault="00954F02" w:rsidP="00954F02"/>
    <w:p w:rsidR="00954F02" w:rsidRDefault="00954F02" w:rsidP="00954F02">
      <w:r>
        <w:t xml:space="preserve"> Choisir le cylindre n°3 :</w:t>
      </w:r>
    </w:p>
    <w:p w:rsidR="00954F02" w:rsidRDefault="00954F02" w:rsidP="00954F02"/>
    <w:p w:rsidR="00954F02" w:rsidRDefault="00954F02" w:rsidP="00954F0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14983" wp14:editId="657E175B">
                <wp:simplePos x="0" y="0"/>
                <wp:positionH relativeFrom="column">
                  <wp:posOffset>48260</wp:posOffset>
                </wp:positionH>
                <wp:positionV relativeFrom="paragraph">
                  <wp:posOffset>2743102</wp:posOffset>
                </wp:positionV>
                <wp:extent cx="894080" cy="457200"/>
                <wp:effectExtent l="0" t="0" r="2032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700EA" id="Ellipse 10" o:spid="_x0000_s1026" style="position:absolute;margin-left:3.8pt;margin-top:3in;width:70.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2E60F" wp14:editId="5450ABC8">
                <wp:simplePos x="0" y="0"/>
                <wp:positionH relativeFrom="column">
                  <wp:posOffset>34192</wp:posOffset>
                </wp:positionH>
                <wp:positionV relativeFrom="paragraph">
                  <wp:posOffset>1170940</wp:posOffset>
                </wp:positionV>
                <wp:extent cx="894080" cy="457200"/>
                <wp:effectExtent l="0" t="0" r="2032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A77566" id="Ellipse 9" o:spid="_x0000_s1026" style="position:absolute;margin-left:2.7pt;margin-top:92.2pt;width:70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DB0BCC" wp14:editId="2F60596B">
            <wp:extent cx="6480175" cy="34486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02" w:rsidRDefault="00954F02" w:rsidP="00954F02"/>
    <w:p w:rsidR="00954F02" w:rsidRDefault="00954F02" w:rsidP="00954F02"/>
    <w:p w:rsidR="00954F02" w:rsidRDefault="00954F02" w:rsidP="00954F02">
      <w:pPr>
        <w:pStyle w:val="Questions"/>
      </w:pPr>
      <w:r>
        <w:t>Relever à nouveau l’épure de distribution (menu Mesures, sous menu Epure de distribution). Dans ce cas, les poussoirs sont défaillants (grippés en bas) et compléter le tableau ci-dessous.</w:t>
      </w:r>
    </w:p>
    <w:p w:rsidR="00954F02" w:rsidRDefault="00954F02" w:rsidP="00954F0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954F02" w:rsidTr="00070825">
        <w:tc>
          <w:tcPr>
            <w:tcW w:w="5097" w:type="dxa"/>
            <w:vAlign w:val="center"/>
          </w:tcPr>
          <w:p w:rsidR="00954F02" w:rsidRPr="00A979CF" w:rsidRDefault="00954F02" w:rsidP="00070825">
            <w:pPr>
              <w:jc w:val="center"/>
              <w:rPr>
                <w:b/>
              </w:rPr>
            </w:pPr>
            <w:r w:rsidRPr="00A979CF">
              <w:rPr>
                <w:b/>
              </w:rPr>
              <w:t>Nom du réglage</w:t>
            </w:r>
          </w:p>
        </w:tc>
        <w:tc>
          <w:tcPr>
            <w:tcW w:w="5098" w:type="dxa"/>
            <w:vAlign w:val="center"/>
          </w:tcPr>
          <w:p w:rsidR="00954F02" w:rsidRPr="00A979CF" w:rsidRDefault="00954F02" w:rsidP="00070825">
            <w:pPr>
              <w:jc w:val="center"/>
              <w:rPr>
                <w:b/>
              </w:rPr>
            </w:pPr>
            <w:r>
              <w:rPr>
                <w:b/>
              </w:rPr>
              <w:t>Valeurs</w:t>
            </w:r>
          </w:p>
        </w:tc>
      </w:tr>
      <w:tr w:rsidR="00954F02" w:rsidTr="00070825">
        <w:trPr>
          <w:trHeight w:val="626"/>
        </w:trPr>
        <w:tc>
          <w:tcPr>
            <w:tcW w:w="5097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ROA</w:t>
            </w:r>
          </w:p>
        </w:tc>
        <w:tc>
          <w:tcPr>
            <w:tcW w:w="5098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40°</w:t>
            </w:r>
          </w:p>
        </w:tc>
      </w:tr>
      <w:tr w:rsidR="00954F02" w:rsidTr="00070825">
        <w:trPr>
          <w:trHeight w:val="626"/>
        </w:trPr>
        <w:tc>
          <w:tcPr>
            <w:tcW w:w="5097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RFA</w:t>
            </w:r>
          </w:p>
        </w:tc>
        <w:tc>
          <w:tcPr>
            <w:tcW w:w="5098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12°</w:t>
            </w:r>
          </w:p>
        </w:tc>
      </w:tr>
      <w:tr w:rsidR="00954F02" w:rsidTr="00070825">
        <w:trPr>
          <w:trHeight w:val="626"/>
        </w:trPr>
        <w:tc>
          <w:tcPr>
            <w:tcW w:w="5097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AOE</w:t>
            </w:r>
          </w:p>
        </w:tc>
        <w:tc>
          <w:tcPr>
            <w:tcW w:w="5098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8°</w:t>
            </w:r>
          </w:p>
        </w:tc>
      </w:tr>
      <w:tr w:rsidR="00954F02" w:rsidTr="00070825">
        <w:trPr>
          <w:trHeight w:val="626"/>
        </w:trPr>
        <w:tc>
          <w:tcPr>
            <w:tcW w:w="5097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AFE</w:t>
            </w:r>
          </w:p>
        </w:tc>
        <w:tc>
          <w:tcPr>
            <w:tcW w:w="5098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32°</w:t>
            </w:r>
          </w:p>
        </w:tc>
      </w:tr>
    </w:tbl>
    <w:p w:rsidR="00954F02" w:rsidRDefault="00954F02" w:rsidP="00954F02"/>
    <w:p w:rsidR="00954F02" w:rsidRDefault="00954F02" w:rsidP="00954F02">
      <w:r>
        <w:br w:type="page"/>
      </w:r>
    </w:p>
    <w:p w:rsidR="00954F02" w:rsidRDefault="00954F02" w:rsidP="00954F02">
      <w:pPr>
        <w:pStyle w:val="Questions"/>
      </w:pPr>
      <w:r>
        <w:lastRenderedPageBreak/>
        <w:t>Calculer à nouveau, l’angle correspondant aux différents temps du cycle</w:t>
      </w:r>
    </w:p>
    <w:p w:rsidR="00954F02" w:rsidRDefault="00954F02" w:rsidP="00954F02"/>
    <w:p w:rsidR="00954F02" w:rsidRDefault="00954F02" w:rsidP="00954F02">
      <w:r>
        <w:t>On considère que la détente débute au PMH.</w:t>
      </w:r>
    </w:p>
    <w:p w:rsidR="00954F02" w:rsidRDefault="00954F02" w:rsidP="00954F0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35"/>
        <w:gridCol w:w="4107"/>
        <w:gridCol w:w="3679"/>
      </w:tblGrid>
      <w:tr w:rsidR="00954F02" w:rsidTr="00070825">
        <w:tc>
          <w:tcPr>
            <w:tcW w:w="2635" w:type="dxa"/>
            <w:vAlign w:val="center"/>
          </w:tcPr>
          <w:p w:rsidR="00954F02" w:rsidRDefault="00954F02" w:rsidP="00070825">
            <w:pPr>
              <w:jc w:val="center"/>
            </w:pPr>
            <w:r>
              <w:t>Temps du cycle</w:t>
            </w:r>
          </w:p>
        </w:tc>
        <w:tc>
          <w:tcPr>
            <w:tcW w:w="4107" w:type="dxa"/>
            <w:vAlign w:val="center"/>
          </w:tcPr>
          <w:p w:rsidR="00954F02" w:rsidRDefault="00954F02" w:rsidP="00070825">
            <w:pPr>
              <w:jc w:val="center"/>
            </w:pPr>
            <w:r>
              <w:t>Calculs et résultats poussoirs HS</w:t>
            </w:r>
          </w:p>
        </w:tc>
        <w:tc>
          <w:tcPr>
            <w:tcW w:w="3679" w:type="dxa"/>
          </w:tcPr>
          <w:p w:rsidR="00954F02" w:rsidRDefault="00954F02" w:rsidP="00070825">
            <w:pPr>
              <w:jc w:val="center"/>
            </w:pPr>
            <w:r>
              <w:t>Rappel poussoir OK</w:t>
            </w:r>
          </w:p>
        </w:tc>
      </w:tr>
      <w:tr w:rsidR="00954F02" w:rsidTr="00070825">
        <w:trPr>
          <w:trHeight w:val="851"/>
        </w:trPr>
        <w:tc>
          <w:tcPr>
            <w:tcW w:w="2635" w:type="dxa"/>
            <w:vAlign w:val="center"/>
          </w:tcPr>
          <w:p w:rsidR="00954F02" w:rsidRPr="00422F6E" w:rsidRDefault="00954F02" w:rsidP="00070825">
            <w:pPr>
              <w:jc w:val="center"/>
              <w:rPr>
                <w:b/>
              </w:rPr>
            </w:pPr>
            <w:r w:rsidRPr="00422F6E">
              <w:rPr>
                <w:b/>
              </w:rPr>
              <w:t>Admission</w:t>
            </w:r>
          </w:p>
        </w:tc>
        <w:tc>
          <w:tcPr>
            <w:tcW w:w="4107" w:type="dxa"/>
            <w:vAlign w:val="center"/>
          </w:tcPr>
          <w:p w:rsidR="00954F02" w:rsidRDefault="00954F02" w:rsidP="00070825">
            <w:pPr>
              <w:jc w:val="center"/>
            </w:pPr>
            <w:r>
              <w:t>180 – 40 + 12 = 152°</w:t>
            </w:r>
          </w:p>
        </w:tc>
        <w:tc>
          <w:tcPr>
            <w:tcW w:w="3679" w:type="dxa"/>
            <w:vAlign w:val="center"/>
          </w:tcPr>
          <w:p w:rsidR="00954F02" w:rsidRDefault="00954F02" w:rsidP="00070825">
            <w:pPr>
              <w:jc w:val="center"/>
            </w:pPr>
            <w:r>
              <w:t>186</w:t>
            </w:r>
          </w:p>
        </w:tc>
      </w:tr>
      <w:tr w:rsidR="00954F02" w:rsidTr="00070825">
        <w:trPr>
          <w:trHeight w:val="851"/>
        </w:trPr>
        <w:tc>
          <w:tcPr>
            <w:tcW w:w="2635" w:type="dxa"/>
            <w:vAlign w:val="center"/>
          </w:tcPr>
          <w:p w:rsidR="00954F02" w:rsidRPr="00422F6E" w:rsidRDefault="00954F02" w:rsidP="00070825">
            <w:pPr>
              <w:jc w:val="center"/>
              <w:rPr>
                <w:b/>
              </w:rPr>
            </w:pPr>
            <w:r w:rsidRPr="00422F6E">
              <w:rPr>
                <w:b/>
              </w:rPr>
              <w:t>Compression</w:t>
            </w:r>
          </w:p>
        </w:tc>
        <w:tc>
          <w:tcPr>
            <w:tcW w:w="4107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180 -12 = 168°</w:t>
            </w:r>
          </w:p>
        </w:tc>
        <w:tc>
          <w:tcPr>
            <w:tcW w:w="3679" w:type="dxa"/>
            <w:vAlign w:val="center"/>
          </w:tcPr>
          <w:p w:rsidR="00954F02" w:rsidRDefault="00954F02" w:rsidP="00070825">
            <w:pPr>
              <w:jc w:val="center"/>
            </w:pPr>
            <w:r>
              <w:t>156</w:t>
            </w:r>
          </w:p>
        </w:tc>
      </w:tr>
      <w:tr w:rsidR="00954F02" w:rsidTr="00070825">
        <w:trPr>
          <w:trHeight w:val="851"/>
        </w:trPr>
        <w:tc>
          <w:tcPr>
            <w:tcW w:w="2635" w:type="dxa"/>
            <w:vAlign w:val="center"/>
          </w:tcPr>
          <w:p w:rsidR="00954F02" w:rsidRPr="00422F6E" w:rsidRDefault="00954F02" w:rsidP="00070825">
            <w:pPr>
              <w:jc w:val="center"/>
              <w:rPr>
                <w:b/>
              </w:rPr>
            </w:pPr>
            <w:r w:rsidRPr="00422F6E">
              <w:rPr>
                <w:b/>
              </w:rPr>
              <w:t>Détente</w:t>
            </w:r>
          </w:p>
        </w:tc>
        <w:tc>
          <w:tcPr>
            <w:tcW w:w="4107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180 – 8 = 172°</w:t>
            </w:r>
          </w:p>
        </w:tc>
        <w:tc>
          <w:tcPr>
            <w:tcW w:w="3679" w:type="dxa"/>
            <w:vAlign w:val="center"/>
          </w:tcPr>
          <w:p w:rsidR="00954F02" w:rsidRDefault="00954F02" w:rsidP="00070825">
            <w:pPr>
              <w:jc w:val="center"/>
            </w:pPr>
            <w:r>
              <w:t>147</w:t>
            </w:r>
          </w:p>
        </w:tc>
      </w:tr>
      <w:tr w:rsidR="00954F02" w:rsidTr="00070825">
        <w:trPr>
          <w:trHeight w:val="851"/>
        </w:trPr>
        <w:tc>
          <w:tcPr>
            <w:tcW w:w="2635" w:type="dxa"/>
            <w:vAlign w:val="center"/>
          </w:tcPr>
          <w:p w:rsidR="00954F02" w:rsidRPr="00422F6E" w:rsidRDefault="00954F02" w:rsidP="00070825">
            <w:pPr>
              <w:jc w:val="center"/>
              <w:rPr>
                <w:b/>
              </w:rPr>
            </w:pPr>
            <w:r w:rsidRPr="00422F6E">
              <w:rPr>
                <w:b/>
              </w:rPr>
              <w:t>Echappement</w:t>
            </w:r>
          </w:p>
        </w:tc>
        <w:tc>
          <w:tcPr>
            <w:tcW w:w="4107" w:type="dxa"/>
            <w:vAlign w:val="center"/>
          </w:tcPr>
          <w:p w:rsidR="00954F02" w:rsidRDefault="00954F02" w:rsidP="00070825">
            <w:pPr>
              <w:pStyle w:val="Rponses"/>
              <w:jc w:val="center"/>
            </w:pPr>
            <w:r>
              <w:t>180 + 8 – 32 = 156°</w:t>
            </w:r>
          </w:p>
        </w:tc>
        <w:tc>
          <w:tcPr>
            <w:tcW w:w="3679" w:type="dxa"/>
            <w:vAlign w:val="center"/>
          </w:tcPr>
          <w:p w:rsidR="00954F02" w:rsidRDefault="00954F02" w:rsidP="00070825">
            <w:pPr>
              <w:jc w:val="center"/>
            </w:pPr>
            <w:r>
              <w:t>186</w:t>
            </w:r>
          </w:p>
        </w:tc>
      </w:tr>
    </w:tbl>
    <w:p w:rsidR="00954F02" w:rsidRDefault="00954F02" w:rsidP="00954F02"/>
    <w:p w:rsidR="00954F02" w:rsidRDefault="00954F02" w:rsidP="00954F02"/>
    <w:p w:rsidR="00954F02" w:rsidRDefault="00954F02" w:rsidP="00954F02">
      <w:pPr>
        <w:pStyle w:val="Questions"/>
      </w:pPr>
      <w:r>
        <w:t>Du point de vue de l’admission de l’air (remplissage) et de l’évacuation des gaz brûlés, que peut-on conclure sur les valeurs obtenues avec un poussoir HS.</w:t>
      </w:r>
    </w:p>
    <w:p w:rsidR="00954F02" w:rsidRDefault="00954F02" w:rsidP="00954F02"/>
    <w:p w:rsidR="00422F6E" w:rsidRDefault="00954F02" w:rsidP="00954F02">
      <w:r>
        <w:t>Les angles du temps admission ont diminué (152° au lieu de 186), donc pour un régime donné l’air d’admission aura moins de temps pour rentrer dans le cylindre ; le débit d’air admis va diminuer et pénaliser les performances du moteur (moins d’air donc moins de gazole à injecter donc moins de puissance).</w:t>
      </w:r>
    </w:p>
    <w:p w:rsidR="00634B6E" w:rsidRDefault="00634B6E" w:rsidP="00634B6E">
      <w:pPr>
        <w:jc w:val="center"/>
      </w:pPr>
    </w:p>
    <w:p w:rsidR="00634B6E" w:rsidRDefault="00634B6E" w:rsidP="00634B6E">
      <w:pPr>
        <w:jc w:val="center"/>
      </w:pPr>
      <w:r>
        <w:br w:type="page"/>
      </w:r>
    </w:p>
    <w:p w:rsidR="00634B6E" w:rsidRDefault="0091322F" w:rsidP="00634B6E">
      <w:pPr>
        <w:pStyle w:val="Sous-titre"/>
      </w:pPr>
      <w:r>
        <w:lastRenderedPageBreak/>
        <w:t>Identifier le mode de transmission entre le vilebrequin et l’arbre à cames</w:t>
      </w:r>
    </w:p>
    <w:p w:rsidR="00634B6E" w:rsidRDefault="00634B6E" w:rsidP="00634B6E"/>
    <w:p w:rsidR="0074139B" w:rsidRDefault="0074139B" w:rsidP="00634B6E"/>
    <w:p w:rsidR="0036054F" w:rsidRDefault="0091322F" w:rsidP="0091322F">
      <w:pPr>
        <w:pStyle w:val="Questions"/>
      </w:pPr>
      <w:r>
        <w:t>Par quels organes est réalisée liaison entre le vilebrequin et l’arbre à cames ?</w:t>
      </w:r>
    </w:p>
    <w:p w:rsidR="0091322F" w:rsidRDefault="0091322F" w:rsidP="0091322F"/>
    <w:p w:rsidR="00675E50" w:rsidRDefault="00675E50" w:rsidP="00675E50">
      <w:r>
        <w:t>……………………………………………………………………………………………………………</w:t>
      </w:r>
    </w:p>
    <w:p w:rsidR="0091322F" w:rsidRDefault="0091322F" w:rsidP="0091322F"/>
    <w:p w:rsidR="0091322F" w:rsidRDefault="0091322F" w:rsidP="0091322F"/>
    <w:p w:rsidR="0091322F" w:rsidRDefault="0091322F" w:rsidP="0091322F"/>
    <w:p w:rsidR="0091322F" w:rsidRDefault="0091322F" w:rsidP="0091322F">
      <w:pPr>
        <w:pStyle w:val="Questions"/>
      </w:pPr>
      <w:r>
        <w:t>Pour quelle raison a-t-on prévue une courroie crantée ?</w:t>
      </w:r>
    </w:p>
    <w:p w:rsidR="0091322F" w:rsidRDefault="0091322F" w:rsidP="0091322F"/>
    <w:p w:rsidR="00675E50" w:rsidRDefault="00675E50" w:rsidP="00675E50">
      <w:r>
        <w:t>……………………………………………………………………………………………………………</w:t>
      </w:r>
    </w:p>
    <w:p w:rsidR="0091322F" w:rsidRDefault="0091322F" w:rsidP="0091322F"/>
    <w:p w:rsidR="0091322F" w:rsidRDefault="0091322F" w:rsidP="0091322F"/>
    <w:p w:rsidR="0091322F" w:rsidRDefault="0091322F" w:rsidP="0091322F"/>
    <w:p w:rsidR="0091322F" w:rsidRDefault="0091322F" w:rsidP="0091322F">
      <w:pPr>
        <w:pStyle w:val="Questions"/>
      </w:pPr>
      <w:r>
        <w:t>Citer d’autres types de distribution.</w:t>
      </w:r>
    </w:p>
    <w:p w:rsidR="0091322F" w:rsidRDefault="0091322F" w:rsidP="0091322F"/>
    <w:p w:rsidR="00675E50" w:rsidRDefault="00675E50" w:rsidP="00675E50">
      <w:r>
        <w:t>……………………………………………………………………………………………………………</w:t>
      </w:r>
    </w:p>
    <w:p w:rsidR="0091322F" w:rsidRDefault="0091322F" w:rsidP="0091322F"/>
    <w:p w:rsidR="00D75E2C" w:rsidRDefault="00D75E2C"/>
    <w:p w:rsidR="00D75E2C" w:rsidRDefault="00D75E2C" w:rsidP="00D75E2C">
      <w:pPr>
        <w:pStyle w:val="Questions"/>
      </w:pPr>
      <w:r>
        <w:t>Citer quelques avantages d’une transmission par courroie</w:t>
      </w:r>
      <w:r w:rsidR="009B025D">
        <w:t xml:space="preserve"> et un </w:t>
      </w:r>
      <w:proofErr w:type="spellStart"/>
      <w:r w:rsidR="009B025D">
        <w:t>inconvéniant</w:t>
      </w:r>
      <w:proofErr w:type="spellEnd"/>
      <w:r w:rsidR="009B025D">
        <w:t>.</w:t>
      </w:r>
    </w:p>
    <w:p w:rsidR="00D75E2C" w:rsidRDefault="00D75E2C"/>
    <w:p w:rsidR="00675E50" w:rsidRDefault="00675E50" w:rsidP="00675E50">
      <w:r>
        <w:t>……………………………………………………………………………………………………………</w:t>
      </w:r>
    </w:p>
    <w:p w:rsidR="00675E50" w:rsidRDefault="00675E50" w:rsidP="00675E50">
      <w:r>
        <w:t>……………………………………………………………………………………………………………</w:t>
      </w:r>
    </w:p>
    <w:p w:rsidR="00675E50" w:rsidRDefault="00675E50" w:rsidP="00675E50">
      <w:r>
        <w:t>……………………………………………………………………………………………………………</w:t>
      </w:r>
    </w:p>
    <w:p w:rsidR="00675E50" w:rsidRDefault="00675E50" w:rsidP="00675E50">
      <w:r>
        <w:t>……………………………………………………………………………………………………………</w:t>
      </w:r>
    </w:p>
    <w:p w:rsidR="00675E50" w:rsidRDefault="00675E50" w:rsidP="00675E50">
      <w:r>
        <w:t>……………………………………………………………………………………………………………</w:t>
      </w:r>
    </w:p>
    <w:p w:rsidR="00675E50" w:rsidRDefault="00675E50" w:rsidP="00675E50">
      <w:r>
        <w:t>……………………………………………………………………………………………………………</w:t>
      </w:r>
    </w:p>
    <w:p w:rsidR="00D75E2C" w:rsidRDefault="00D75E2C"/>
    <w:p w:rsidR="009B025D" w:rsidRDefault="009B025D"/>
    <w:p w:rsidR="009B025D" w:rsidRDefault="009B025D" w:rsidP="009B025D">
      <w:pPr>
        <w:pStyle w:val="Questions"/>
      </w:pPr>
      <w:r>
        <w:t>Quel est le rôle du galet enrouleur ?</w:t>
      </w:r>
    </w:p>
    <w:p w:rsidR="009B025D" w:rsidRDefault="009B025D"/>
    <w:p w:rsidR="00675E50" w:rsidRDefault="00675E50" w:rsidP="00675E50">
      <w:r>
        <w:t>……………………………………………………………………………………………………………</w:t>
      </w:r>
    </w:p>
    <w:p w:rsidR="00675E50" w:rsidRDefault="00675E50" w:rsidP="00675E50">
      <w:r>
        <w:t>……………………………………………………………………………………………………………</w:t>
      </w:r>
    </w:p>
    <w:p w:rsidR="009B025D" w:rsidRDefault="009B025D"/>
    <w:p w:rsidR="009B025D" w:rsidRDefault="009B025D"/>
    <w:p w:rsidR="009B025D" w:rsidRDefault="009B025D" w:rsidP="009B025D">
      <w:pPr>
        <w:pStyle w:val="Questions"/>
      </w:pPr>
      <w:r>
        <w:t>Quels sont les caractéristiques principales de la courroie crantée ?</w:t>
      </w:r>
    </w:p>
    <w:p w:rsidR="009B025D" w:rsidRDefault="009B025D"/>
    <w:p w:rsidR="00675E50" w:rsidRDefault="00675E50" w:rsidP="00675E50">
      <w:r>
        <w:t>……………………………………………………………………………………………………………</w:t>
      </w:r>
    </w:p>
    <w:p w:rsidR="00675E50" w:rsidRDefault="00675E50" w:rsidP="00675E50">
      <w:r>
        <w:t>……………………………………………………………………………………………………………</w:t>
      </w:r>
    </w:p>
    <w:p w:rsidR="00675E50" w:rsidRDefault="00675E50" w:rsidP="00675E50">
      <w:r>
        <w:t>……………………………………………………………………………………………………………</w:t>
      </w:r>
    </w:p>
    <w:p w:rsidR="00675E50" w:rsidRDefault="00675E50" w:rsidP="00675E50">
      <w:r>
        <w:t>……………………………………………………………………………………………………………</w:t>
      </w:r>
    </w:p>
    <w:p w:rsidR="0074139B" w:rsidRDefault="0074139B" w:rsidP="009B025D">
      <w:pPr>
        <w:pStyle w:val="Rponses"/>
      </w:pPr>
      <w:r>
        <w:br w:type="page"/>
      </w:r>
    </w:p>
    <w:p w:rsidR="009B025D" w:rsidRDefault="009B025D" w:rsidP="009B025D">
      <w:pPr>
        <w:pStyle w:val="Sous-titre"/>
      </w:pPr>
      <w:r>
        <w:lastRenderedPageBreak/>
        <w:t>Appliquer les relations entre les caractéristiques des éléments, les déplacements et les vitesses.</w:t>
      </w:r>
    </w:p>
    <w:p w:rsidR="0091322F" w:rsidRDefault="0091322F" w:rsidP="0091322F"/>
    <w:p w:rsidR="00AC2AC4" w:rsidRPr="00AC2AC4" w:rsidRDefault="00AC2AC4" w:rsidP="0091322F">
      <w:pPr>
        <w:rPr>
          <w:b/>
        </w:rPr>
      </w:pPr>
      <w:r w:rsidRPr="00AC2AC4">
        <w:rPr>
          <w:b/>
        </w:rPr>
        <w:t>Calculs avec les diamètres des poulies :</w:t>
      </w:r>
    </w:p>
    <w:p w:rsidR="00AC2AC4" w:rsidRDefault="00AC2AC4" w:rsidP="0091322F"/>
    <w:p w:rsidR="00AC2AC4" w:rsidRDefault="00AC2AC4" w:rsidP="00AC2AC4">
      <w:pPr>
        <w:jc w:val="center"/>
      </w:pPr>
    </w:p>
    <w:p w:rsidR="00AC2AC4" w:rsidRDefault="00AC2AC4" w:rsidP="00AC2AC4">
      <w:pPr>
        <w:jc w:val="both"/>
      </w:pPr>
      <w:r>
        <w:t>La poulie du vilebrequin entraine par adhérence la courroie qui elle-même entraine par adhérence les autres poulies.</w:t>
      </w:r>
    </w:p>
    <w:p w:rsidR="00AC2AC4" w:rsidRDefault="00AC2AC4" w:rsidP="00AC2AC4"/>
    <w:p w:rsidR="00AC2AC4" w:rsidRDefault="00AC2AC4" w:rsidP="00AC2AC4">
      <w:pPr>
        <w:jc w:val="both"/>
      </w:pPr>
      <w:r>
        <w:t>Si l’on considère qu’il n’y a pas de glissement entre les poulies et la courroie, la vitesse linéaire de la courroie est constante et est égale à la vitesse des points du périmètre de contact poulie / courroie. La relation suivante permet de calculer cette vitesse :</w:t>
      </w:r>
    </w:p>
    <w:p w:rsidR="006D6D5E" w:rsidRDefault="00AC2AC4" w:rsidP="00AC2AC4">
      <w:pPr>
        <w:jc w:val="both"/>
      </w:pP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890"/>
        <w:gridCol w:w="3531"/>
      </w:tblGrid>
      <w:tr w:rsidR="006D6D5E" w:rsidTr="006D6D5E">
        <w:tc>
          <w:tcPr>
            <w:tcW w:w="5097" w:type="dxa"/>
            <w:vAlign w:val="center"/>
          </w:tcPr>
          <w:p w:rsidR="006D6D5E" w:rsidRDefault="006D6D5E" w:rsidP="006D6D5E">
            <w:pPr>
              <w:jc w:val="center"/>
            </w:pPr>
          </w:p>
          <w:p w:rsidR="006D6D5E" w:rsidRDefault="0061251B" w:rsidP="006D6D5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38046" cy="1393803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ssins pour TP DV4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734" cy="139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D5E" w:rsidRDefault="006D6D5E" w:rsidP="0061251B"/>
        </w:tc>
        <w:tc>
          <w:tcPr>
            <w:tcW w:w="5098" w:type="dxa"/>
          </w:tcPr>
          <w:p w:rsidR="006D6D5E" w:rsidRDefault="006D6D5E" w:rsidP="00AC2AC4">
            <w:pPr>
              <w:jc w:val="both"/>
            </w:pPr>
          </w:p>
          <w:p w:rsidR="00A07D35" w:rsidRPr="0061251B" w:rsidRDefault="00A07D35" w:rsidP="006A4839">
            <w:pPr>
              <w:jc w:val="both"/>
            </w:pPr>
          </w:p>
        </w:tc>
      </w:tr>
    </w:tbl>
    <w:p w:rsidR="00AC2AC4" w:rsidRDefault="00AC2AC4" w:rsidP="00AC2AC4">
      <w:pPr>
        <w:jc w:val="both"/>
      </w:pPr>
    </w:p>
    <w:p w:rsidR="006A4839" w:rsidRPr="0061251B" w:rsidRDefault="00885351" w:rsidP="006A4839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*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6A4839" w:rsidRPr="0061251B" w:rsidRDefault="006A4839" w:rsidP="006A4839">
      <w:pPr>
        <w:jc w:val="both"/>
      </w:pPr>
    </w:p>
    <w:p w:rsidR="006A4839" w:rsidRDefault="006A4839" w:rsidP="006A4839">
      <w:pPr>
        <w:jc w:val="both"/>
      </w:pPr>
      <w:r>
        <w:t>Avec les rayons cela donne :</w:t>
      </w:r>
    </w:p>
    <w:p w:rsidR="006A4839" w:rsidRPr="0061251B" w:rsidRDefault="00885351" w:rsidP="006A4839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 xml:space="preserve">*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6A4839" w:rsidRDefault="006A4839" w:rsidP="006A4839">
      <w:pPr>
        <w:jc w:val="both"/>
      </w:pPr>
    </w:p>
    <w:p w:rsidR="006A4839" w:rsidRDefault="006A4839" w:rsidP="006A4839">
      <w:pPr>
        <w:jc w:val="both"/>
      </w:pPr>
      <w:r>
        <w:t xml:space="preserve">D’où le rapport de transmission </w:t>
      </w:r>
      <w:proofErr w:type="spellStart"/>
      <w:r w:rsidRPr="00E6605F">
        <w:rPr>
          <w:rFonts w:ascii="Calibri Light" w:hAnsi="Calibri Light"/>
          <w:b/>
          <w:i/>
          <w:sz w:val="28"/>
          <w:szCs w:val="28"/>
        </w:rPr>
        <w:t>r</w:t>
      </w:r>
      <w:r w:rsidRPr="00E6605F">
        <w:rPr>
          <w:rFonts w:ascii="Calibri Light" w:hAnsi="Calibri Light"/>
          <w:b/>
          <w:i/>
          <w:sz w:val="28"/>
          <w:szCs w:val="28"/>
          <w:vertAlign w:val="subscript"/>
        </w:rPr>
        <w:t>t</w:t>
      </w:r>
      <w:proofErr w:type="spellEnd"/>
      <w:r>
        <w:t xml:space="preserve"> entre les vitesses de rotation angulaire et les rayons ou les diamètres :</w:t>
      </w:r>
    </w:p>
    <w:p w:rsidR="006A4839" w:rsidRDefault="006A4839" w:rsidP="006A4839">
      <w:pPr>
        <w:jc w:val="both"/>
        <w:rPr>
          <w:rFonts w:ascii="Symbol" w:hAnsi="Symbo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6A4839" w:rsidTr="006A4839">
        <w:tc>
          <w:tcPr>
            <w:tcW w:w="5097" w:type="dxa"/>
            <w:vAlign w:val="center"/>
          </w:tcPr>
          <w:p w:rsidR="006A4839" w:rsidRPr="006A4839" w:rsidRDefault="00885351" w:rsidP="006A4839">
            <w:pPr>
              <w:jc w:val="both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highlight w:val="yellow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highlight w:val="yellow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highlight w:val="yellow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098" w:type="dxa"/>
            <w:vAlign w:val="center"/>
          </w:tcPr>
          <w:p w:rsidR="006A4839" w:rsidRPr="006A4839" w:rsidRDefault="006A4839" w:rsidP="006A4839">
            <w:r w:rsidRPr="006A4839">
              <w:rPr>
                <w:rFonts w:ascii="Symbol" w:hAnsi="Symbol"/>
              </w:rPr>
              <w:t></w:t>
            </w:r>
            <w:r>
              <w:t xml:space="preserve"> en rd/s et d ou r en m</w:t>
            </w:r>
          </w:p>
        </w:tc>
      </w:tr>
    </w:tbl>
    <w:p w:rsidR="006A4839" w:rsidRDefault="006A4839" w:rsidP="006A4839">
      <w:pPr>
        <w:jc w:val="both"/>
        <w:rPr>
          <w:rFonts w:ascii="Symbol" w:hAnsi="Symbol"/>
        </w:rPr>
      </w:pPr>
    </w:p>
    <w:p w:rsidR="006A4839" w:rsidRDefault="006A4839" w:rsidP="00AC2AC4">
      <w:pPr>
        <w:jc w:val="both"/>
      </w:pPr>
    </w:p>
    <w:p w:rsidR="006A4839" w:rsidRDefault="006A4839" w:rsidP="00AC2AC4">
      <w:pPr>
        <w:jc w:val="both"/>
      </w:pPr>
    </w:p>
    <w:p w:rsidR="006A4839" w:rsidRDefault="006A4839">
      <w:r>
        <w:t xml:space="preserve">NB : la relation peut s’écrire également entre les diamètres et </w:t>
      </w:r>
      <w:proofErr w:type="gramStart"/>
      <w:r>
        <w:t>les vitesse</w:t>
      </w:r>
      <w:proofErr w:type="gramEnd"/>
      <w:r>
        <w:t xml:space="preserve"> de rotation en tr/min :</w:t>
      </w:r>
    </w:p>
    <w:p w:rsidR="006A4839" w:rsidRDefault="006A483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6A4839" w:rsidTr="006A4839">
        <w:tc>
          <w:tcPr>
            <w:tcW w:w="5097" w:type="dxa"/>
            <w:vAlign w:val="center"/>
          </w:tcPr>
          <w:p w:rsidR="006A4839" w:rsidRPr="006A4839" w:rsidRDefault="00885351" w:rsidP="006A483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highlight w:val="yellow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highlight w:val="yellow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highlight w:val="yellow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highlight w:val="yellow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highlight w:val="yellow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098" w:type="dxa"/>
            <w:vAlign w:val="center"/>
          </w:tcPr>
          <w:p w:rsidR="006A4839" w:rsidRDefault="006A4839" w:rsidP="006A4839">
            <w:pPr>
              <w:rPr>
                <w:highlight w:val="yellow"/>
              </w:rPr>
            </w:pPr>
            <w:r>
              <w:rPr>
                <w:rFonts w:ascii="Symbol" w:hAnsi="Symbol"/>
              </w:rPr>
              <w:t></w:t>
            </w:r>
            <w:r>
              <w:t xml:space="preserve"> en tr/min et d ou r en m</w:t>
            </w:r>
          </w:p>
        </w:tc>
      </w:tr>
    </w:tbl>
    <w:p w:rsidR="006A4839" w:rsidRDefault="006A4839" w:rsidP="006A4839">
      <w:pPr>
        <w:jc w:val="both"/>
        <w:rPr>
          <w:highlight w:val="yellow"/>
        </w:rPr>
      </w:pPr>
    </w:p>
    <w:p w:rsidR="006A4839" w:rsidRDefault="006A4839"/>
    <w:p w:rsidR="006A4839" w:rsidRDefault="006A4839">
      <w:r>
        <w:br w:type="page"/>
      </w:r>
    </w:p>
    <w:p w:rsidR="00E6605F" w:rsidRDefault="00E6605F" w:rsidP="0007534F">
      <w:pPr>
        <w:pStyle w:val="Questions"/>
      </w:pPr>
      <w:r>
        <w:lastRenderedPageBreak/>
        <w:t>Sur le schéma ci-dessous, tracer les vecteurs vitesses des points B et C appartenant à la courroie situés sur le périmètre de contact poulie / courroie.</w:t>
      </w:r>
    </w:p>
    <w:p w:rsidR="00E6605F" w:rsidRDefault="00E6605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6A4839" w:rsidTr="006A4839">
        <w:tc>
          <w:tcPr>
            <w:tcW w:w="5097" w:type="dxa"/>
            <w:vAlign w:val="center"/>
          </w:tcPr>
          <w:p w:rsidR="006A4839" w:rsidRDefault="006A4839" w:rsidP="006A4839">
            <w:pPr>
              <w:jc w:val="center"/>
            </w:pPr>
          </w:p>
          <w:p w:rsidR="006A4839" w:rsidRDefault="001B26BA" w:rsidP="006A48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6375" cy="2312377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liquet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522" cy="231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839" w:rsidRDefault="006A4839" w:rsidP="006A4839">
            <w:pPr>
              <w:jc w:val="center"/>
            </w:pPr>
          </w:p>
        </w:tc>
        <w:tc>
          <w:tcPr>
            <w:tcW w:w="5098" w:type="dxa"/>
          </w:tcPr>
          <w:p w:rsidR="00C56921" w:rsidRDefault="00C56921" w:rsidP="0007534F">
            <w:pPr>
              <w:pStyle w:val="Questions"/>
            </w:pPr>
            <w:r>
              <w:t>C</w:t>
            </w:r>
            <w:r w:rsidR="006A4839">
              <w:t xml:space="preserve">alculer la vitesse de rotation de la </w:t>
            </w:r>
            <w:r>
              <w:t>poulie 2 sachant que :</w:t>
            </w:r>
          </w:p>
          <w:p w:rsidR="006A4839" w:rsidRDefault="00C56921" w:rsidP="00C56921">
            <w:pPr>
              <w:pStyle w:val="Paragraphedeliste"/>
              <w:numPr>
                <w:ilvl w:val="0"/>
                <w:numId w:val="42"/>
              </w:numPr>
            </w:pPr>
            <w:r>
              <w:t xml:space="preserve"> la poulie </w:t>
            </w:r>
            <w:r w:rsidR="006A4839">
              <w:t xml:space="preserve">1 tourne avec une vitesse de rotation angulaire de </w:t>
            </w:r>
            <w:r>
              <w:t>2000 tr/min</w:t>
            </w:r>
            <w:r w:rsidR="006A4839">
              <w:t>.</w:t>
            </w:r>
          </w:p>
          <w:p w:rsidR="00C56921" w:rsidRDefault="00C56921" w:rsidP="00C56921">
            <w:pPr>
              <w:pStyle w:val="Paragraphedeliste"/>
              <w:numPr>
                <w:ilvl w:val="0"/>
                <w:numId w:val="42"/>
              </w:numPr>
            </w:pPr>
            <w:r>
              <w:t>Le diamètre de la poulie 1 est 75 mm</w:t>
            </w:r>
          </w:p>
          <w:p w:rsidR="00C56921" w:rsidRDefault="00C56921" w:rsidP="00C56921">
            <w:pPr>
              <w:pStyle w:val="Paragraphedeliste"/>
              <w:numPr>
                <w:ilvl w:val="0"/>
                <w:numId w:val="42"/>
              </w:numPr>
            </w:pPr>
            <w:r>
              <w:t xml:space="preserve">Le diamètre de la poulie 2 est 150 </w:t>
            </w:r>
            <w:proofErr w:type="spellStart"/>
            <w:r>
              <w:t>mm.</w:t>
            </w:r>
            <w:proofErr w:type="spellEnd"/>
          </w:p>
          <w:p w:rsidR="00C56921" w:rsidRDefault="00C56921" w:rsidP="00C56921"/>
          <w:p w:rsidR="00C56921" w:rsidRDefault="00C56921" w:rsidP="00C56921">
            <w:r>
              <w:t>Calculs :</w:t>
            </w:r>
          </w:p>
          <w:p w:rsidR="0007534F" w:rsidRDefault="0007534F" w:rsidP="00C56921"/>
          <w:p w:rsidR="006A4839" w:rsidRDefault="006A4839" w:rsidP="00675E50">
            <w:pPr>
              <w:pStyle w:val="Rponses"/>
            </w:pPr>
          </w:p>
        </w:tc>
      </w:tr>
    </w:tbl>
    <w:p w:rsidR="00E6605F" w:rsidRDefault="00E6605F"/>
    <w:p w:rsidR="00E6605F" w:rsidRDefault="00E6605F"/>
    <w:p w:rsidR="002E7D20" w:rsidRDefault="002E7D20"/>
    <w:p w:rsidR="006A4839" w:rsidRDefault="006A4839" w:rsidP="006A4839">
      <w:pPr>
        <w:pStyle w:val="Questions"/>
      </w:pPr>
      <w:r>
        <w:t>Sur le schéma ci-dessous, relever les diamètres des différentes poulies</w:t>
      </w:r>
    </w:p>
    <w:p w:rsidR="006A4839" w:rsidRDefault="00456539" w:rsidP="006A4839">
      <w:r>
        <w:t xml:space="preserve">NB : les diamètres sont souvent notés </w:t>
      </w:r>
      <w:r w:rsidRPr="00456539">
        <w:rPr>
          <w:rFonts w:ascii="Symbol" w:hAnsi="Symbol"/>
        </w:rPr>
        <w:t></w:t>
      </w:r>
      <w: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74"/>
        <w:gridCol w:w="3821"/>
      </w:tblGrid>
      <w:tr w:rsidR="006A4839" w:rsidTr="00E628F4">
        <w:tc>
          <w:tcPr>
            <w:tcW w:w="6374" w:type="dxa"/>
            <w:vAlign w:val="center"/>
          </w:tcPr>
          <w:p w:rsidR="006A4839" w:rsidRDefault="006A4839" w:rsidP="00E628F4">
            <w:pPr>
              <w:jc w:val="center"/>
            </w:pPr>
          </w:p>
          <w:p w:rsidR="006A4839" w:rsidRDefault="006A4839" w:rsidP="00E628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B0C2F" wp14:editId="7F8F09C3">
                  <wp:extent cx="2245418" cy="1963972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ssins pour TP DV4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00" cy="197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839" w:rsidRDefault="006A4839" w:rsidP="00E628F4">
            <w:pPr>
              <w:jc w:val="center"/>
            </w:pPr>
          </w:p>
        </w:tc>
        <w:tc>
          <w:tcPr>
            <w:tcW w:w="3821" w:type="dxa"/>
          </w:tcPr>
          <w:p w:rsidR="006A4839" w:rsidRDefault="006A4839" w:rsidP="00E628F4">
            <w:r>
              <w:t xml:space="preserve">Diamètre  poulie vilebrequin : </w:t>
            </w:r>
          </w:p>
          <w:p w:rsidR="006A4839" w:rsidRDefault="006A4839" w:rsidP="00E628F4">
            <w:r w:rsidRPr="009B025D">
              <w:rPr>
                <w:rFonts w:ascii="Symbol" w:hAnsi="Symbol"/>
              </w:rPr>
              <w:t></w:t>
            </w:r>
            <w:r w:rsidRPr="009B025D">
              <w:rPr>
                <w:vertAlign w:val="subscript"/>
              </w:rPr>
              <w:t>vil</w:t>
            </w:r>
            <w:r>
              <w:t xml:space="preserve"> = </w:t>
            </w:r>
            <w:r w:rsidR="00780853">
              <w:t>66 mm</w:t>
            </w:r>
          </w:p>
          <w:p w:rsidR="006A4839" w:rsidRDefault="006A4839" w:rsidP="00E628F4"/>
          <w:p w:rsidR="006A4839" w:rsidRDefault="006A4839" w:rsidP="00E628F4">
            <w:r>
              <w:t xml:space="preserve">Diamètre  poulie arbre à cames : </w:t>
            </w:r>
          </w:p>
          <w:p w:rsidR="006A4839" w:rsidRDefault="006A4839" w:rsidP="00E628F4">
            <w:r w:rsidRPr="009B025D">
              <w:rPr>
                <w:rFonts w:ascii="Symbol" w:hAnsi="Symbol"/>
              </w:rPr>
              <w:t></w:t>
            </w:r>
            <w:r>
              <w:rPr>
                <w:vertAlign w:val="subscript"/>
              </w:rPr>
              <w:t>AAC</w:t>
            </w:r>
            <w:r>
              <w:t xml:space="preserve"> = </w:t>
            </w:r>
            <w:r w:rsidR="00780853">
              <w:t>132 mm</w:t>
            </w:r>
          </w:p>
          <w:p w:rsidR="006A4839" w:rsidRDefault="006A4839" w:rsidP="00E628F4"/>
          <w:p w:rsidR="006A4839" w:rsidRDefault="006A4839" w:rsidP="00E628F4">
            <w:r>
              <w:t xml:space="preserve">Diamètre  poulie pompe haute pression : </w:t>
            </w:r>
          </w:p>
          <w:p w:rsidR="006A4839" w:rsidRDefault="006A4839" w:rsidP="00E628F4">
            <w:r w:rsidRPr="009B025D">
              <w:rPr>
                <w:rFonts w:ascii="Symbol" w:hAnsi="Symbol"/>
              </w:rPr>
              <w:t></w:t>
            </w:r>
            <w:r>
              <w:rPr>
                <w:vertAlign w:val="subscript"/>
              </w:rPr>
              <w:t xml:space="preserve">pompe </w:t>
            </w:r>
            <w:r w:rsidRPr="009B025D">
              <w:rPr>
                <w:vertAlign w:val="subscript"/>
              </w:rPr>
              <w:t>HP</w:t>
            </w:r>
            <w:r>
              <w:t xml:space="preserve"> = </w:t>
            </w:r>
            <w:r w:rsidR="005D4E64">
              <w:t>99</w:t>
            </w:r>
            <w:r w:rsidR="00780853">
              <w:t xml:space="preserve"> mm</w:t>
            </w:r>
          </w:p>
          <w:p w:rsidR="006A4839" w:rsidRDefault="006A4839" w:rsidP="00E628F4"/>
          <w:p w:rsidR="006A4839" w:rsidRDefault="006A4839" w:rsidP="00E628F4">
            <w:r>
              <w:t xml:space="preserve">Diamètre  poulie pompe à eau : </w:t>
            </w:r>
          </w:p>
          <w:p w:rsidR="006A4839" w:rsidRDefault="006A4839" w:rsidP="00E628F4">
            <w:r w:rsidRPr="009B025D">
              <w:rPr>
                <w:rFonts w:ascii="Symbol" w:hAnsi="Symbol"/>
              </w:rPr>
              <w:t></w:t>
            </w:r>
            <w:r>
              <w:rPr>
                <w:vertAlign w:val="subscript"/>
              </w:rPr>
              <w:t xml:space="preserve">pompe </w:t>
            </w:r>
            <w:r w:rsidRPr="00AC2AC4">
              <w:rPr>
                <w:vertAlign w:val="subscript"/>
              </w:rPr>
              <w:t>eau</w:t>
            </w:r>
            <w:r>
              <w:t xml:space="preserve"> = </w:t>
            </w:r>
            <w:r w:rsidR="00780853">
              <w:t>6</w:t>
            </w:r>
            <w:r w:rsidR="00613768">
              <w:t>3</w:t>
            </w:r>
            <w:r w:rsidR="00780853">
              <w:t xml:space="preserve"> mm</w:t>
            </w:r>
          </w:p>
          <w:p w:rsidR="006A4839" w:rsidRDefault="006A4839" w:rsidP="00E628F4"/>
        </w:tc>
      </w:tr>
    </w:tbl>
    <w:p w:rsidR="002E7D20" w:rsidRDefault="002E7D20"/>
    <w:p w:rsidR="002E7D20" w:rsidRDefault="002E7D20" w:rsidP="002E7D20">
      <w:pPr>
        <w:pStyle w:val="Questions"/>
      </w:pPr>
      <w:r>
        <w:t>Calculer les vitesses des différentes poulies pour un régime moteur de 2000 tr/min.</w:t>
      </w:r>
    </w:p>
    <w:p w:rsidR="002E7D20" w:rsidRDefault="002E7D20"/>
    <w:p w:rsidR="004A1512" w:rsidRDefault="004A1512" w:rsidP="004A1512">
      <w:r>
        <w:t>……………………………………………………………………………………………………………</w:t>
      </w:r>
    </w:p>
    <w:p w:rsidR="00780853" w:rsidRDefault="00780853"/>
    <w:p w:rsidR="00780853" w:rsidRDefault="00780853"/>
    <w:p w:rsidR="00780853" w:rsidRDefault="00780853" w:rsidP="00780853">
      <w:pPr>
        <w:pStyle w:val="Questions"/>
      </w:pPr>
      <w:r>
        <w:t xml:space="preserve">Est-il nécessaire de caler la pompe HP lors du remplacement de la </w:t>
      </w:r>
      <w:proofErr w:type="spellStart"/>
      <w:r>
        <w:t>couroie</w:t>
      </w:r>
      <w:proofErr w:type="spellEnd"/>
      <w:r>
        <w:t xml:space="preserve"> de distribution ?</w:t>
      </w:r>
    </w:p>
    <w:p w:rsidR="00780853" w:rsidRDefault="00780853" w:rsidP="00780853"/>
    <w:p w:rsidR="004A1512" w:rsidRDefault="004A1512" w:rsidP="004A1512">
      <w:r>
        <w:t>……………………………………………………………………………………………………………</w:t>
      </w:r>
    </w:p>
    <w:p w:rsidR="004A1512" w:rsidRDefault="004A1512" w:rsidP="004A1512">
      <w:r>
        <w:t>……………………………………………………………………………………………………………</w:t>
      </w:r>
    </w:p>
    <w:p w:rsidR="00E6605F" w:rsidRDefault="00E6605F" w:rsidP="00780853">
      <w:pPr>
        <w:pStyle w:val="Rponses"/>
      </w:pPr>
      <w:r>
        <w:br w:type="page"/>
      </w:r>
    </w:p>
    <w:p w:rsidR="0091322F" w:rsidRDefault="0091322F" w:rsidP="0091322F"/>
    <w:p w:rsidR="002E7D20" w:rsidRPr="00AC2AC4" w:rsidRDefault="002E7D20" w:rsidP="002E7D20">
      <w:pPr>
        <w:rPr>
          <w:b/>
        </w:rPr>
      </w:pPr>
      <w:r w:rsidRPr="00AC2AC4">
        <w:rPr>
          <w:b/>
        </w:rPr>
        <w:t xml:space="preserve">Calculs avec les </w:t>
      </w:r>
      <w:r>
        <w:rPr>
          <w:b/>
        </w:rPr>
        <w:t>nombres de crans</w:t>
      </w:r>
      <w:r w:rsidRPr="00AC2AC4">
        <w:rPr>
          <w:b/>
        </w:rPr>
        <w:t xml:space="preserve"> des poulies :</w:t>
      </w:r>
    </w:p>
    <w:p w:rsidR="002E7D20" w:rsidRDefault="002E7D20" w:rsidP="002E7D20"/>
    <w:p w:rsidR="0091322F" w:rsidRDefault="0091322F" w:rsidP="00AC2AC4">
      <w:pPr>
        <w:pStyle w:val="Questions"/>
      </w:pPr>
      <w:r>
        <w:t>Quels sont les nombres de crans de :</w:t>
      </w:r>
    </w:p>
    <w:p w:rsidR="0091322F" w:rsidRDefault="0091322F" w:rsidP="0091322F"/>
    <w:p w:rsidR="0091322F" w:rsidRDefault="0091322F" w:rsidP="0091322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91322F" w:rsidTr="0091322F">
        <w:trPr>
          <w:trHeight w:val="585"/>
        </w:trPr>
        <w:tc>
          <w:tcPr>
            <w:tcW w:w="5097" w:type="dxa"/>
            <w:vAlign w:val="center"/>
          </w:tcPr>
          <w:p w:rsidR="0091322F" w:rsidRDefault="0091322F" w:rsidP="0091322F">
            <w:pPr>
              <w:jc w:val="center"/>
            </w:pPr>
            <w:r>
              <w:t>La poulie du vilebrequin</w:t>
            </w:r>
          </w:p>
        </w:tc>
        <w:tc>
          <w:tcPr>
            <w:tcW w:w="5098" w:type="dxa"/>
            <w:vAlign w:val="center"/>
          </w:tcPr>
          <w:p w:rsidR="0091322F" w:rsidRDefault="0091322F" w:rsidP="0091322F">
            <w:pPr>
              <w:jc w:val="center"/>
            </w:pPr>
            <w:r>
              <w:t>La poulie de l’arbre à cames</w:t>
            </w:r>
          </w:p>
        </w:tc>
      </w:tr>
      <w:tr w:rsidR="0091322F" w:rsidTr="0091322F">
        <w:trPr>
          <w:trHeight w:val="707"/>
        </w:trPr>
        <w:tc>
          <w:tcPr>
            <w:tcW w:w="5097" w:type="dxa"/>
            <w:vAlign w:val="center"/>
          </w:tcPr>
          <w:p w:rsidR="0091322F" w:rsidRPr="0071687A" w:rsidRDefault="0091322F" w:rsidP="0071687A">
            <w:pPr>
              <w:pStyle w:val="Rponses"/>
              <w:jc w:val="center"/>
              <w:rPr>
                <w:b/>
              </w:rPr>
            </w:pPr>
          </w:p>
        </w:tc>
        <w:tc>
          <w:tcPr>
            <w:tcW w:w="5098" w:type="dxa"/>
            <w:vAlign w:val="center"/>
          </w:tcPr>
          <w:p w:rsidR="0091322F" w:rsidRPr="0071687A" w:rsidRDefault="0091322F" w:rsidP="0071687A">
            <w:pPr>
              <w:pStyle w:val="Rponses"/>
              <w:jc w:val="center"/>
              <w:rPr>
                <w:b/>
              </w:rPr>
            </w:pPr>
          </w:p>
        </w:tc>
      </w:tr>
    </w:tbl>
    <w:p w:rsidR="0036054F" w:rsidRDefault="0036054F" w:rsidP="00634B6E"/>
    <w:p w:rsidR="0071687A" w:rsidRDefault="0071687A" w:rsidP="00634B6E"/>
    <w:p w:rsidR="0071687A" w:rsidRDefault="0071687A" w:rsidP="00634B6E"/>
    <w:p w:rsidR="0071687A" w:rsidRDefault="0071687A" w:rsidP="0071687A">
      <w:pPr>
        <w:pStyle w:val="Questions"/>
      </w:pPr>
      <w:r>
        <w:t>Quel est l’angle de l’arbre à cames lorsque le vilebrequin est à 10° ?</w:t>
      </w:r>
    </w:p>
    <w:p w:rsidR="0071687A" w:rsidRDefault="0071687A" w:rsidP="00634B6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71687A" w:rsidTr="00046DE1">
        <w:trPr>
          <w:trHeight w:val="585"/>
        </w:trPr>
        <w:tc>
          <w:tcPr>
            <w:tcW w:w="5097" w:type="dxa"/>
            <w:vAlign w:val="center"/>
          </w:tcPr>
          <w:p w:rsidR="0071687A" w:rsidRDefault="0071687A" w:rsidP="00046DE1">
            <w:pPr>
              <w:jc w:val="center"/>
            </w:pPr>
            <w:r>
              <w:t>Angle vilebrequin</w:t>
            </w:r>
          </w:p>
        </w:tc>
        <w:tc>
          <w:tcPr>
            <w:tcW w:w="5098" w:type="dxa"/>
            <w:vAlign w:val="center"/>
          </w:tcPr>
          <w:p w:rsidR="0071687A" w:rsidRDefault="0071687A" w:rsidP="00046DE1">
            <w:pPr>
              <w:jc w:val="center"/>
            </w:pPr>
            <w:r>
              <w:t>Angle arbre à cames</w:t>
            </w:r>
          </w:p>
        </w:tc>
      </w:tr>
      <w:tr w:rsidR="0071687A" w:rsidTr="00046DE1">
        <w:trPr>
          <w:trHeight w:val="707"/>
        </w:trPr>
        <w:tc>
          <w:tcPr>
            <w:tcW w:w="5097" w:type="dxa"/>
            <w:vAlign w:val="center"/>
          </w:tcPr>
          <w:p w:rsidR="0071687A" w:rsidRPr="0071687A" w:rsidRDefault="0071687A" w:rsidP="0071687A">
            <w:pPr>
              <w:jc w:val="center"/>
              <w:rPr>
                <w:b/>
              </w:rPr>
            </w:pPr>
            <w:r w:rsidRPr="0071687A">
              <w:rPr>
                <w:b/>
              </w:rPr>
              <w:t>10°</w:t>
            </w:r>
          </w:p>
        </w:tc>
        <w:tc>
          <w:tcPr>
            <w:tcW w:w="5098" w:type="dxa"/>
            <w:vAlign w:val="center"/>
          </w:tcPr>
          <w:p w:rsidR="0071687A" w:rsidRPr="0071687A" w:rsidRDefault="0071687A" w:rsidP="00046DE1">
            <w:pPr>
              <w:pStyle w:val="Rponses"/>
              <w:jc w:val="center"/>
              <w:rPr>
                <w:b/>
              </w:rPr>
            </w:pPr>
          </w:p>
        </w:tc>
      </w:tr>
    </w:tbl>
    <w:p w:rsidR="0071687A" w:rsidRDefault="0071687A" w:rsidP="00634B6E"/>
    <w:p w:rsidR="0074139B" w:rsidRDefault="0074139B" w:rsidP="00634B6E"/>
    <w:p w:rsidR="0071687A" w:rsidRDefault="0071687A" w:rsidP="00634B6E"/>
    <w:p w:rsidR="0071687A" w:rsidRDefault="0071687A" w:rsidP="00E4518A">
      <w:pPr>
        <w:pStyle w:val="Questions"/>
      </w:pPr>
      <w:r>
        <w:t>Donc lorsque le vilebrequin aura tourné de 2 tours donc de 720° (le cycle complet), l’arbre à cames aura tourné de ?</w:t>
      </w:r>
    </w:p>
    <w:p w:rsidR="001B26BA" w:rsidRDefault="001B26BA" w:rsidP="001B26BA">
      <w:r>
        <w:t>……………………………………………………………………………………………………………</w:t>
      </w:r>
    </w:p>
    <w:p w:rsidR="0071687A" w:rsidRDefault="0071687A" w:rsidP="0071687A">
      <w:pPr>
        <w:pStyle w:val="Rponses"/>
        <w:jc w:val="center"/>
      </w:pPr>
    </w:p>
    <w:p w:rsidR="0074139B" w:rsidRDefault="0074139B" w:rsidP="0074139B"/>
    <w:p w:rsidR="0074139B" w:rsidRDefault="0074139B" w:rsidP="0074139B"/>
    <w:p w:rsidR="0074139B" w:rsidRDefault="0074139B" w:rsidP="0074139B"/>
    <w:p w:rsidR="0074139B" w:rsidRDefault="0074139B" w:rsidP="0074139B">
      <w:pPr>
        <w:pStyle w:val="Questions"/>
      </w:pPr>
      <w:r>
        <w:t>Etablir une relation entre le nombre de crans et les angles vilebrequin et arbre à cames.</w:t>
      </w:r>
    </w:p>
    <w:p w:rsidR="0071687A" w:rsidRPr="00074C28" w:rsidRDefault="00074C28" w:rsidP="0071687A">
      <m:oMathPara>
        <m:oMath>
          <m:r>
            <w:rPr>
              <w:rFonts w:ascii="Cambria Math" w:hAnsi="Cambria Math"/>
            </w:rPr>
            <m:t xml:space="preserve">rapport de transmission=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nombre de crans Vilebrequin</m:t>
              </m:r>
            </m:num>
            <m:den>
              <m:r>
                <w:rPr>
                  <w:rFonts w:ascii="Cambria Math" w:hAnsi="Cambria Math"/>
                </w:rPr>
                <m:t>nombre de crans arbre à cames</m:t>
              </m:r>
            </m:den>
          </m:f>
          <m:r>
            <w:rPr>
              <w:rStyle w:val="RponsesCar"/>
              <w:rFonts w:ascii="Cambria Math" w:hAnsi="Cambria Math"/>
            </w:rPr>
            <m:t xml:space="preserve">= </m:t>
          </m:r>
        </m:oMath>
      </m:oMathPara>
    </w:p>
    <w:p w:rsidR="00074C28" w:rsidRDefault="00074C28" w:rsidP="0071687A"/>
    <w:p w:rsidR="00074C28" w:rsidRDefault="003B02B5" w:rsidP="0071687A">
      <w:r>
        <w:t xml:space="preserve">Application numérique : </w:t>
      </w:r>
    </w:p>
    <w:p w:rsidR="003B02B5" w:rsidRDefault="003B02B5" w:rsidP="0071687A"/>
    <w:p w:rsidR="003B02B5" w:rsidRDefault="00322721" w:rsidP="0071687A">
      <m:oMathPara>
        <m:oMath>
          <m:r>
            <w:rPr>
              <w:rFonts w:ascii="Cambria Math" w:hAnsi="Cambria Math"/>
            </w:rPr>
            <m:t xml:space="preserve">Rapport de transmission=r=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nombre de crans Vilebrequin</m:t>
              </m:r>
            </m:num>
            <m:den>
              <m:r>
                <w:rPr>
                  <w:rFonts w:ascii="Cambria Math" w:hAnsi="Cambria Math"/>
                </w:rPr>
                <m:t>nombre de crans arbre à cames</m:t>
              </m:r>
            </m:den>
          </m:f>
          <m:r>
            <w:rPr>
              <w:rStyle w:val="RponsesCar"/>
              <w:rFonts w:ascii="Cambria Math" w:hAnsi="Cambria Math"/>
            </w:rPr>
            <m:t xml:space="preserve">= </m:t>
          </m:r>
        </m:oMath>
      </m:oMathPara>
    </w:p>
    <w:p w:rsidR="003B02B5" w:rsidRDefault="003B02B5" w:rsidP="0071687A"/>
    <w:p w:rsidR="00322721" w:rsidRDefault="00322721" w:rsidP="00322721">
      <w:pPr>
        <w:pStyle w:val="Questions"/>
      </w:pPr>
      <w:r>
        <w:t>Etablir une relation entre le nombre de crans et les vitesses de rotation</w:t>
      </w:r>
    </w:p>
    <w:p w:rsidR="00322721" w:rsidRDefault="00322721" w:rsidP="00322721"/>
    <w:p w:rsidR="00D45C31" w:rsidRPr="00C66BFF" w:rsidRDefault="00322721">
      <w:pPr>
        <w:rPr>
          <w:rStyle w:val="RponsesCar"/>
          <w:rFonts w:ascii="Arial" w:hAnsi="Arial" w:cs="Times New Roman"/>
          <w:bCs w:val="0"/>
        </w:rPr>
      </w:pPr>
      <m:oMathPara>
        <m:oMath>
          <m:r>
            <w:rPr>
              <w:rFonts w:ascii="Cambria Math" w:hAnsi="Cambria Math"/>
            </w:rPr>
            <m:t xml:space="preserve">r 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nombre de crans Vilebrequin</m:t>
              </m:r>
            </m:num>
            <m:den>
              <m:r>
                <w:rPr>
                  <w:rFonts w:ascii="Cambria Math" w:hAnsi="Cambria Math"/>
                </w:rPr>
                <m:t>nombre de crans arbre à cames</m:t>
              </m:r>
            </m:den>
          </m:f>
          <m:r>
            <w:rPr>
              <w:rStyle w:val="RponsesCar"/>
              <w:rFonts w:ascii="Cambria Math" w:hAnsi="Cambria Math"/>
            </w:rPr>
            <m:t xml:space="preserve">= </m:t>
          </m:r>
        </m:oMath>
      </m:oMathPara>
    </w:p>
    <w:p w:rsidR="00C66BFF" w:rsidRDefault="00C66BFF">
      <w:pPr>
        <w:rPr>
          <w:rStyle w:val="RponsesCar"/>
          <w:rFonts w:ascii="Arial" w:hAnsi="Arial" w:cs="Times New Roman"/>
          <w:bCs w:val="0"/>
        </w:rPr>
      </w:pPr>
    </w:p>
    <w:p w:rsidR="00C66BFF" w:rsidRDefault="00C66BFF">
      <w:pPr>
        <w:rPr>
          <w:rStyle w:val="RponsesCar"/>
          <w:rFonts w:ascii="Arial" w:hAnsi="Arial" w:cs="Times New Roman"/>
          <w:bCs w:val="0"/>
        </w:rPr>
      </w:pPr>
      <w:r>
        <w:rPr>
          <w:rStyle w:val="RponsesCar"/>
          <w:rFonts w:ascii="Arial" w:hAnsi="Arial" w:cs="Times New Roman"/>
          <w:bCs w:val="0"/>
        </w:rPr>
        <w:br w:type="page"/>
      </w:r>
    </w:p>
    <w:p w:rsidR="00C66BFF" w:rsidRDefault="00C66BFF" w:rsidP="001B4923">
      <w:pPr>
        <w:pStyle w:val="Questions"/>
      </w:pPr>
      <w:r>
        <w:lastRenderedPageBreak/>
        <w:t>Calculer à nouveau les vitesses de rotation avec les nombres de crans relevés sur la maquette :</w:t>
      </w:r>
    </w:p>
    <w:p w:rsidR="00C66BFF" w:rsidRDefault="00C66BF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1B4923" w:rsidTr="001B4923">
        <w:trPr>
          <w:trHeight w:val="581"/>
        </w:trPr>
        <w:tc>
          <w:tcPr>
            <w:tcW w:w="5097" w:type="dxa"/>
            <w:vAlign w:val="center"/>
          </w:tcPr>
          <w:p w:rsidR="001B4923" w:rsidRPr="001B4923" w:rsidRDefault="001B4923" w:rsidP="001B4923">
            <w:pPr>
              <w:jc w:val="center"/>
              <w:rPr>
                <w:b/>
              </w:rPr>
            </w:pPr>
            <w:r w:rsidRPr="001B4923">
              <w:rPr>
                <w:b/>
              </w:rPr>
              <w:t>Nombre de crans</w:t>
            </w:r>
          </w:p>
        </w:tc>
        <w:tc>
          <w:tcPr>
            <w:tcW w:w="5098" w:type="dxa"/>
            <w:vAlign w:val="center"/>
          </w:tcPr>
          <w:p w:rsidR="001B4923" w:rsidRPr="001B4923" w:rsidRDefault="001B4923" w:rsidP="001B4923">
            <w:pPr>
              <w:jc w:val="center"/>
              <w:rPr>
                <w:b/>
              </w:rPr>
            </w:pPr>
            <w:r w:rsidRPr="001B4923">
              <w:rPr>
                <w:b/>
              </w:rPr>
              <w:t>Vitesse poulie</w:t>
            </w:r>
          </w:p>
        </w:tc>
      </w:tr>
      <w:tr w:rsidR="001B4923" w:rsidTr="001F61B0">
        <w:trPr>
          <w:trHeight w:val="805"/>
        </w:trPr>
        <w:tc>
          <w:tcPr>
            <w:tcW w:w="5097" w:type="dxa"/>
            <w:vAlign w:val="center"/>
          </w:tcPr>
          <w:p w:rsidR="001B4923" w:rsidRDefault="001B4923" w:rsidP="001B4923">
            <w:pPr>
              <w:jc w:val="center"/>
            </w:pPr>
            <w:r>
              <w:t>Poulie vilebrequin : 22 crans</w:t>
            </w:r>
          </w:p>
        </w:tc>
        <w:tc>
          <w:tcPr>
            <w:tcW w:w="5098" w:type="dxa"/>
            <w:vAlign w:val="center"/>
          </w:tcPr>
          <w:p w:rsidR="001B4923" w:rsidRDefault="001B4923" w:rsidP="001B4923">
            <w:pPr>
              <w:jc w:val="center"/>
            </w:pPr>
            <w:r>
              <w:t>2000 tr/min</w:t>
            </w:r>
          </w:p>
        </w:tc>
      </w:tr>
      <w:tr w:rsidR="001B4923" w:rsidTr="001F61B0">
        <w:trPr>
          <w:trHeight w:val="805"/>
        </w:trPr>
        <w:tc>
          <w:tcPr>
            <w:tcW w:w="5097" w:type="dxa"/>
            <w:vAlign w:val="center"/>
          </w:tcPr>
          <w:p w:rsidR="001B4923" w:rsidRDefault="001B4923" w:rsidP="001B4923">
            <w:pPr>
              <w:jc w:val="center"/>
            </w:pPr>
            <w:r>
              <w:t>Poulie AAC : 44 crans</w:t>
            </w:r>
          </w:p>
        </w:tc>
        <w:tc>
          <w:tcPr>
            <w:tcW w:w="5098" w:type="dxa"/>
            <w:vAlign w:val="center"/>
          </w:tcPr>
          <w:p w:rsidR="001B4923" w:rsidRDefault="001B4923" w:rsidP="001B4923">
            <w:pPr>
              <w:jc w:val="center"/>
            </w:pPr>
            <w:r>
              <w:t>1000 tr/min</w:t>
            </w:r>
          </w:p>
        </w:tc>
      </w:tr>
      <w:tr w:rsidR="001B4923" w:rsidTr="001F61B0">
        <w:trPr>
          <w:trHeight w:val="805"/>
        </w:trPr>
        <w:tc>
          <w:tcPr>
            <w:tcW w:w="5097" w:type="dxa"/>
            <w:vAlign w:val="center"/>
          </w:tcPr>
          <w:p w:rsidR="001B4923" w:rsidRDefault="001B4923" w:rsidP="001B4923">
            <w:pPr>
              <w:pStyle w:val="Rponses"/>
            </w:pPr>
          </w:p>
        </w:tc>
        <w:tc>
          <w:tcPr>
            <w:tcW w:w="5098" w:type="dxa"/>
            <w:vAlign w:val="center"/>
          </w:tcPr>
          <w:p w:rsidR="001B4923" w:rsidRDefault="001B4923" w:rsidP="001B4923">
            <w:pPr>
              <w:pStyle w:val="Rponses"/>
            </w:pPr>
          </w:p>
        </w:tc>
      </w:tr>
      <w:tr w:rsidR="001B4923" w:rsidTr="001F61B0">
        <w:trPr>
          <w:trHeight w:val="805"/>
        </w:trPr>
        <w:tc>
          <w:tcPr>
            <w:tcW w:w="5097" w:type="dxa"/>
            <w:vAlign w:val="center"/>
          </w:tcPr>
          <w:p w:rsidR="001B4923" w:rsidRDefault="001B4923" w:rsidP="001B4923">
            <w:pPr>
              <w:pStyle w:val="Rponses"/>
            </w:pPr>
          </w:p>
        </w:tc>
        <w:tc>
          <w:tcPr>
            <w:tcW w:w="5098" w:type="dxa"/>
            <w:vAlign w:val="center"/>
          </w:tcPr>
          <w:p w:rsidR="001B4923" w:rsidRDefault="001B4923" w:rsidP="001B4923">
            <w:pPr>
              <w:pStyle w:val="Rponses"/>
            </w:pPr>
          </w:p>
        </w:tc>
      </w:tr>
    </w:tbl>
    <w:p w:rsidR="00C66BFF" w:rsidRDefault="00C66BFF"/>
    <w:p w:rsidR="00C66BFF" w:rsidRDefault="00C66BFF"/>
    <w:sectPr w:rsidR="00C66BFF" w:rsidSect="00FB1422">
      <w:footerReference w:type="default" r:id="rId14"/>
      <w:pgSz w:w="11907" w:h="16834"/>
      <w:pgMar w:top="1247" w:right="851" w:bottom="1361" w:left="851" w:header="567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351" w:rsidRDefault="00885351">
      <w:r>
        <w:separator/>
      </w:r>
    </w:p>
  </w:endnote>
  <w:endnote w:type="continuationSeparator" w:id="0">
    <w:p w:rsidR="00885351" w:rsidRDefault="00885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79"/>
      <w:gridCol w:w="7796"/>
      <w:gridCol w:w="1560"/>
    </w:tblGrid>
    <w:tr w:rsidR="00B05DCE" w:rsidTr="0070367E">
      <w:tc>
        <w:tcPr>
          <w:tcW w:w="779" w:type="dxa"/>
          <w:vAlign w:val="center"/>
        </w:tcPr>
        <w:p w:rsidR="00B05DCE" w:rsidRDefault="00B05DCE" w:rsidP="00AD0D4B">
          <w:pPr>
            <w:jc w:val="center"/>
          </w:pPr>
        </w:p>
      </w:tc>
      <w:tc>
        <w:tcPr>
          <w:tcW w:w="7796" w:type="dxa"/>
          <w:vAlign w:val="center"/>
        </w:tcPr>
        <w:p w:rsidR="00B05DCE" w:rsidRDefault="00B05DCE" w:rsidP="00AD0D4B">
          <w:pPr>
            <w:jc w:val="center"/>
          </w:pPr>
          <w:r>
            <w:t xml:space="preserve">DIAGNOSTIC MECANIQUE MOTEUR DV4 </w:t>
          </w:r>
        </w:p>
        <w:p w:rsidR="00B05DCE" w:rsidRPr="006404FC" w:rsidRDefault="0072726F" w:rsidP="0072726F">
          <w:pPr>
            <w:jc w:val="center"/>
            <w:rPr>
              <w:b/>
              <w:i/>
            </w:rPr>
          </w:pPr>
          <w:r>
            <w:rPr>
              <w:b/>
              <w:i/>
            </w:rPr>
            <w:t>TP 4 Epure de distribution</w:t>
          </w:r>
        </w:p>
      </w:tc>
      <w:tc>
        <w:tcPr>
          <w:tcW w:w="1560" w:type="dxa"/>
          <w:vAlign w:val="center"/>
        </w:tcPr>
        <w:p w:rsidR="00B05DCE" w:rsidRDefault="00B05DCE" w:rsidP="002E4359">
          <w:pPr>
            <w:jc w:val="center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066B1E">
            <w:rPr>
              <w:noProof/>
            </w:rPr>
            <w:t>2</w:t>
          </w:r>
          <w:r>
            <w:fldChar w:fldCharType="end"/>
          </w:r>
          <w:r>
            <w:t xml:space="preserve"> / </w:t>
          </w:r>
          <w:r w:rsidR="00885351">
            <w:fldChar w:fldCharType="begin"/>
          </w:r>
          <w:r w:rsidR="00885351">
            <w:instrText xml:space="preserve"> NUMPAGES </w:instrText>
          </w:r>
          <w:r w:rsidR="00885351">
            <w:fldChar w:fldCharType="separate"/>
          </w:r>
          <w:r w:rsidR="00066B1E">
            <w:rPr>
              <w:noProof/>
            </w:rPr>
            <w:t>11</w:t>
          </w:r>
          <w:r w:rsidR="00885351">
            <w:rPr>
              <w:noProof/>
            </w:rPr>
            <w:fldChar w:fldCharType="end"/>
          </w:r>
        </w:p>
      </w:tc>
    </w:tr>
  </w:tbl>
  <w:p w:rsidR="00B05DCE" w:rsidRDefault="00B05D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351" w:rsidRDefault="00885351">
      <w:r>
        <w:separator/>
      </w:r>
    </w:p>
  </w:footnote>
  <w:footnote w:type="continuationSeparator" w:id="0">
    <w:p w:rsidR="00885351" w:rsidRDefault="00885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25C7F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603C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82B4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B66EF2"/>
    <w:lvl w:ilvl="0">
      <w:start w:val="1"/>
      <w:numFmt w:val="decimal"/>
      <w:pStyle w:val="Sous-titre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2"/>
    <w:multiLevelType w:val="singleLevel"/>
    <w:tmpl w:val="C8B2D8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8CC1A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10B426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181A68"/>
    <w:multiLevelType w:val="hybridMultilevel"/>
    <w:tmpl w:val="8B70CAE6"/>
    <w:lvl w:ilvl="0" w:tplc="37563C1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35EAE"/>
    <w:multiLevelType w:val="hybridMultilevel"/>
    <w:tmpl w:val="58A08D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507BF"/>
    <w:multiLevelType w:val="singleLevel"/>
    <w:tmpl w:val="9774D644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F1351A9"/>
    <w:multiLevelType w:val="multilevel"/>
    <w:tmpl w:val="4ADC495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Restart w:val="0"/>
      <w:pStyle w:val="Soustitredepartie"/>
      <w:lvlText w:val="%1-%2"/>
      <w:lvlJc w:val="left"/>
      <w:pPr>
        <w:tabs>
          <w:tab w:val="num" w:pos="666"/>
        </w:tabs>
        <w:ind w:left="66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612"/>
        </w:tabs>
        <w:ind w:left="61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18"/>
        </w:tabs>
        <w:ind w:left="91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224"/>
        </w:tabs>
        <w:ind w:left="1224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170"/>
        </w:tabs>
        <w:ind w:left="11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76"/>
        </w:tabs>
        <w:ind w:left="1476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22"/>
        </w:tabs>
        <w:ind w:left="142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728"/>
        </w:tabs>
        <w:ind w:left="1728" w:hanging="2160"/>
      </w:pPr>
      <w:rPr>
        <w:rFonts w:hint="default"/>
      </w:rPr>
    </w:lvl>
  </w:abstractNum>
  <w:abstractNum w:abstractNumId="11" w15:restartNumberingAfterBreak="0">
    <w:nsid w:val="243E0793"/>
    <w:multiLevelType w:val="hybridMultilevel"/>
    <w:tmpl w:val="26143ABA"/>
    <w:lvl w:ilvl="0" w:tplc="7068BD5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FA517C"/>
    <w:multiLevelType w:val="hybridMultilevel"/>
    <w:tmpl w:val="B7166206"/>
    <w:lvl w:ilvl="0" w:tplc="8DC06FAC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931ED"/>
    <w:multiLevelType w:val="hybridMultilevel"/>
    <w:tmpl w:val="0A5E36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423DE"/>
    <w:multiLevelType w:val="singleLevel"/>
    <w:tmpl w:val="D0B6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5" w15:restartNumberingAfterBreak="0">
    <w:nsid w:val="2F8D7081"/>
    <w:multiLevelType w:val="hybridMultilevel"/>
    <w:tmpl w:val="F844DC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F1D2A"/>
    <w:multiLevelType w:val="singleLevel"/>
    <w:tmpl w:val="F6B03F78"/>
    <w:lvl w:ilvl="0">
      <w:start w:val="9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7" w15:restartNumberingAfterBreak="0">
    <w:nsid w:val="31194786"/>
    <w:multiLevelType w:val="hybridMultilevel"/>
    <w:tmpl w:val="94C8220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453E9"/>
    <w:multiLevelType w:val="hybridMultilevel"/>
    <w:tmpl w:val="CEB6CBF0"/>
    <w:lvl w:ilvl="0" w:tplc="B1826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872B8"/>
    <w:multiLevelType w:val="hybridMultilevel"/>
    <w:tmpl w:val="69BE2C08"/>
    <w:lvl w:ilvl="0" w:tplc="5ED0ECF0">
      <w:start w:val="4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2A0A70"/>
    <w:multiLevelType w:val="hybridMultilevel"/>
    <w:tmpl w:val="51A46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017A7"/>
    <w:multiLevelType w:val="hybridMultilevel"/>
    <w:tmpl w:val="20AE0D02"/>
    <w:lvl w:ilvl="0" w:tplc="FFFFFFFF">
      <w:start w:val="1"/>
      <w:numFmt w:val="decimal"/>
      <w:lvlText w:val="%1-"/>
      <w:lvlJc w:val="left"/>
      <w:pPr>
        <w:tabs>
          <w:tab w:val="num" w:pos="111"/>
        </w:tabs>
        <w:ind w:left="360" w:hanging="360"/>
      </w:pPr>
      <w:rPr>
        <w:rFonts w:ascii="Comic Sans MS" w:eastAsia="Times New Roman" w:hAnsi="Comic Sans MS" w:cs="Times New Roman" w:hint="default"/>
      </w:rPr>
    </w:lvl>
    <w:lvl w:ilvl="1" w:tplc="72B88D8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22" w15:restartNumberingAfterBreak="0">
    <w:nsid w:val="472B01EC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tabs>
          <w:tab w:val="num" w:pos="5050"/>
        </w:tabs>
        <w:ind w:left="397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1364"/>
        </w:tabs>
        <w:ind w:left="284" w:firstLine="0"/>
      </w:pPr>
    </w:lvl>
    <w:lvl w:ilvl="2">
      <w:start w:val="1"/>
      <w:numFmt w:val="lowerLetter"/>
      <w:pStyle w:val="Titre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itre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709"/>
        </w:tabs>
        <w:ind w:left="1709" w:hanging="432"/>
      </w:pPr>
    </w:lvl>
    <w:lvl w:ilvl="8">
      <w:start w:val="1"/>
      <w:numFmt w:val="lowerRoman"/>
      <w:pStyle w:val="Titre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47391259"/>
    <w:multiLevelType w:val="hybridMultilevel"/>
    <w:tmpl w:val="D62614A0"/>
    <w:lvl w:ilvl="0" w:tplc="572E024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34C09"/>
    <w:multiLevelType w:val="hybridMultilevel"/>
    <w:tmpl w:val="A06E45B0"/>
    <w:lvl w:ilvl="0" w:tplc="524A6CD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2C00A4"/>
    <w:multiLevelType w:val="singleLevel"/>
    <w:tmpl w:val="16203822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6" w15:restartNumberingAfterBreak="0">
    <w:nsid w:val="53BB65E0"/>
    <w:multiLevelType w:val="hybridMultilevel"/>
    <w:tmpl w:val="71B0D71A"/>
    <w:lvl w:ilvl="0" w:tplc="93F6B25C">
      <w:start w:val="1"/>
      <w:numFmt w:val="decimal"/>
      <w:pStyle w:val="Questions"/>
      <w:lvlText w:val="Q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11544"/>
    <w:multiLevelType w:val="hybridMultilevel"/>
    <w:tmpl w:val="ED5A272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233E6"/>
    <w:multiLevelType w:val="hybridMultilevel"/>
    <w:tmpl w:val="1A28B04E"/>
    <w:lvl w:ilvl="0" w:tplc="5B4837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73F3D"/>
    <w:multiLevelType w:val="hybridMultilevel"/>
    <w:tmpl w:val="54C6BA4C"/>
    <w:lvl w:ilvl="0" w:tplc="15605E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C53D3"/>
    <w:multiLevelType w:val="hybridMultilevel"/>
    <w:tmpl w:val="7F8471E0"/>
    <w:lvl w:ilvl="0" w:tplc="129E735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91642FF"/>
    <w:multiLevelType w:val="hybridMultilevel"/>
    <w:tmpl w:val="FE4436D2"/>
    <w:lvl w:ilvl="0" w:tplc="52A4E4B8">
      <w:start w:val="1"/>
      <w:numFmt w:val="bullet"/>
      <w:lvlText w:val="-"/>
      <w:lvlJc w:val="left"/>
      <w:pPr>
        <w:tabs>
          <w:tab w:val="num" w:pos="535"/>
        </w:tabs>
        <w:ind w:left="535" w:hanging="360"/>
      </w:pPr>
      <w:rPr>
        <w:rFonts w:ascii="Comic Sans MS" w:eastAsia="Times New Roman" w:hAnsi="Comic Sans M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255"/>
        </w:tabs>
        <w:ind w:left="1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 w:hint="default"/>
      </w:rPr>
    </w:lvl>
  </w:abstractNum>
  <w:abstractNum w:abstractNumId="32" w15:restartNumberingAfterBreak="0">
    <w:nsid w:val="6CAE2459"/>
    <w:multiLevelType w:val="hybridMultilevel"/>
    <w:tmpl w:val="FAC62EDC"/>
    <w:lvl w:ilvl="0" w:tplc="C3C863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2E5B7A"/>
    <w:multiLevelType w:val="multilevel"/>
    <w:tmpl w:val="2DE292BE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710F2EDF"/>
    <w:multiLevelType w:val="hybridMultilevel"/>
    <w:tmpl w:val="CB226A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61255"/>
    <w:multiLevelType w:val="hybridMultilevel"/>
    <w:tmpl w:val="1B7821F6"/>
    <w:lvl w:ilvl="0" w:tplc="6E566456">
      <w:numFmt w:val="bullet"/>
      <w:pStyle w:val="Ralisation"/>
      <w:lvlText w:val=""/>
      <w:lvlJc w:val="left"/>
      <w:pPr>
        <w:tabs>
          <w:tab w:val="num" w:pos="705"/>
        </w:tabs>
        <w:ind w:left="705" w:hanging="705"/>
      </w:pPr>
      <w:rPr>
        <w:rFonts w:ascii="Wingdings" w:hAnsi="Wingdings" w:cs="Arial Narrow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2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9">
    <w:abstractNumId w:val="21"/>
  </w:num>
  <w:num w:numId="10">
    <w:abstractNumId w:val="10"/>
  </w:num>
  <w:num w:numId="11">
    <w:abstractNumId w:val="33"/>
  </w:num>
  <w:num w:numId="12">
    <w:abstractNumId w:val="31"/>
  </w:num>
  <w:num w:numId="13">
    <w:abstractNumId w:val="28"/>
  </w:num>
  <w:num w:numId="14">
    <w:abstractNumId w:val="9"/>
  </w:num>
  <w:num w:numId="15">
    <w:abstractNumId w:val="23"/>
  </w:num>
  <w:num w:numId="16">
    <w:abstractNumId w:val="24"/>
  </w:num>
  <w:num w:numId="17">
    <w:abstractNumId w:val="11"/>
  </w:num>
  <w:num w:numId="18">
    <w:abstractNumId w:val="30"/>
  </w:num>
  <w:num w:numId="19">
    <w:abstractNumId w:val="22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20">
    <w:abstractNumId w:val="25"/>
  </w:num>
  <w:num w:numId="21">
    <w:abstractNumId w:val="16"/>
  </w:num>
  <w:num w:numId="22">
    <w:abstractNumId w:val="18"/>
  </w:num>
  <w:num w:numId="23">
    <w:abstractNumId w:val="35"/>
  </w:num>
  <w:num w:numId="24">
    <w:abstractNumId w:val="27"/>
  </w:num>
  <w:num w:numId="25">
    <w:abstractNumId w:val="17"/>
  </w:num>
  <w:num w:numId="26">
    <w:abstractNumId w:val="26"/>
  </w:num>
  <w:num w:numId="27">
    <w:abstractNumId w:val="8"/>
  </w:num>
  <w:num w:numId="28">
    <w:abstractNumId w:val="15"/>
  </w:num>
  <w:num w:numId="29">
    <w:abstractNumId w:val="13"/>
  </w:num>
  <w:num w:numId="30">
    <w:abstractNumId w:val="26"/>
    <w:lvlOverride w:ilvl="0">
      <w:startOverride w:val="1"/>
    </w:lvlOverride>
  </w:num>
  <w:num w:numId="31">
    <w:abstractNumId w:val="12"/>
  </w:num>
  <w:num w:numId="32">
    <w:abstractNumId w:val="7"/>
  </w:num>
  <w:num w:numId="33">
    <w:abstractNumId w:val="19"/>
  </w:num>
  <w:num w:numId="34">
    <w:abstractNumId w:val="34"/>
  </w:num>
  <w:num w:numId="35">
    <w:abstractNumId w:val="26"/>
    <w:lvlOverride w:ilvl="0">
      <w:startOverride w:val="1"/>
    </w:lvlOverride>
  </w:num>
  <w:num w:numId="36">
    <w:abstractNumId w:val="20"/>
  </w:num>
  <w:num w:numId="37">
    <w:abstractNumId w:val="14"/>
  </w:num>
  <w:num w:numId="38">
    <w:abstractNumId w:val="32"/>
  </w:num>
  <w:num w:numId="39">
    <w:abstractNumId w:val="3"/>
    <w:lvlOverride w:ilvl="0">
      <w:startOverride w:val="1"/>
    </w:lvlOverride>
  </w:num>
  <w:num w:numId="40">
    <w:abstractNumId w:val="3"/>
    <w:lvlOverride w:ilvl="0">
      <w:startOverride w:val="1"/>
    </w:lvlOverride>
  </w:num>
  <w:num w:numId="41">
    <w:abstractNumId w:val="3"/>
    <w:lvlOverride w:ilvl="0">
      <w:startOverride w:val="1"/>
    </w:lvlOverride>
  </w:num>
  <w:num w:numId="42">
    <w:abstractNumId w:val="2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intFractionalCharacterWidth/>
  <w:embedSystemFonts/>
  <w:bordersDoNotSurroundHeader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91C"/>
    <w:rsid w:val="000000D9"/>
    <w:rsid w:val="00001149"/>
    <w:rsid w:val="000063D0"/>
    <w:rsid w:val="00006AEB"/>
    <w:rsid w:val="00024420"/>
    <w:rsid w:val="00031A38"/>
    <w:rsid w:val="00036DDD"/>
    <w:rsid w:val="00042A51"/>
    <w:rsid w:val="00043A7F"/>
    <w:rsid w:val="00051BD5"/>
    <w:rsid w:val="0005416C"/>
    <w:rsid w:val="000542FA"/>
    <w:rsid w:val="000575A3"/>
    <w:rsid w:val="00062F8C"/>
    <w:rsid w:val="000660B8"/>
    <w:rsid w:val="000665C7"/>
    <w:rsid w:val="00066B1E"/>
    <w:rsid w:val="00067448"/>
    <w:rsid w:val="00074C28"/>
    <w:rsid w:val="0007534F"/>
    <w:rsid w:val="00076C68"/>
    <w:rsid w:val="00081CB1"/>
    <w:rsid w:val="000841D8"/>
    <w:rsid w:val="00085308"/>
    <w:rsid w:val="000902FB"/>
    <w:rsid w:val="0009436C"/>
    <w:rsid w:val="00096607"/>
    <w:rsid w:val="000A3879"/>
    <w:rsid w:val="000A6EE0"/>
    <w:rsid w:val="000B27F0"/>
    <w:rsid w:val="000B2B9E"/>
    <w:rsid w:val="000B3B86"/>
    <w:rsid w:val="000C01A9"/>
    <w:rsid w:val="000C4295"/>
    <w:rsid w:val="000D505E"/>
    <w:rsid w:val="000D6795"/>
    <w:rsid w:val="000D6FDD"/>
    <w:rsid w:val="000E1797"/>
    <w:rsid w:val="000E22BF"/>
    <w:rsid w:val="000E3C45"/>
    <w:rsid w:val="000E3E4F"/>
    <w:rsid w:val="000F1504"/>
    <w:rsid w:val="000F38BA"/>
    <w:rsid w:val="000F5FDC"/>
    <w:rsid w:val="000F60D5"/>
    <w:rsid w:val="00100670"/>
    <w:rsid w:val="001018F2"/>
    <w:rsid w:val="00103BEC"/>
    <w:rsid w:val="00105167"/>
    <w:rsid w:val="00105F07"/>
    <w:rsid w:val="00120FBD"/>
    <w:rsid w:val="00121028"/>
    <w:rsid w:val="0012650D"/>
    <w:rsid w:val="00130D7C"/>
    <w:rsid w:val="00131A46"/>
    <w:rsid w:val="00145535"/>
    <w:rsid w:val="001459F5"/>
    <w:rsid w:val="001469A5"/>
    <w:rsid w:val="00147B75"/>
    <w:rsid w:val="001520D4"/>
    <w:rsid w:val="001545A7"/>
    <w:rsid w:val="001608E0"/>
    <w:rsid w:val="00160EE4"/>
    <w:rsid w:val="0016130F"/>
    <w:rsid w:val="00164983"/>
    <w:rsid w:val="00170360"/>
    <w:rsid w:val="00176207"/>
    <w:rsid w:val="00176FE2"/>
    <w:rsid w:val="0017769F"/>
    <w:rsid w:val="001871DC"/>
    <w:rsid w:val="00192BB8"/>
    <w:rsid w:val="001A28FD"/>
    <w:rsid w:val="001A37B4"/>
    <w:rsid w:val="001A4D57"/>
    <w:rsid w:val="001A4EAF"/>
    <w:rsid w:val="001A51F3"/>
    <w:rsid w:val="001A69B3"/>
    <w:rsid w:val="001B26BA"/>
    <w:rsid w:val="001B2DDC"/>
    <w:rsid w:val="001B4923"/>
    <w:rsid w:val="001C555B"/>
    <w:rsid w:val="001C77BC"/>
    <w:rsid w:val="001D5A58"/>
    <w:rsid w:val="001E7199"/>
    <w:rsid w:val="001E7672"/>
    <w:rsid w:val="001F5FA9"/>
    <w:rsid w:val="001F61B0"/>
    <w:rsid w:val="001F7B5A"/>
    <w:rsid w:val="00203B76"/>
    <w:rsid w:val="00205289"/>
    <w:rsid w:val="002057F8"/>
    <w:rsid w:val="0021409D"/>
    <w:rsid w:val="00214735"/>
    <w:rsid w:val="00224CB9"/>
    <w:rsid w:val="00225039"/>
    <w:rsid w:val="00226683"/>
    <w:rsid w:val="0022685E"/>
    <w:rsid w:val="00244B34"/>
    <w:rsid w:val="00253C41"/>
    <w:rsid w:val="00277ED8"/>
    <w:rsid w:val="00282343"/>
    <w:rsid w:val="0028633B"/>
    <w:rsid w:val="00286F4D"/>
    <w:rsid w:val="00294F83"/>
    <w:rsid w:val="002A2F91"/>
    <w:rsid w:val="002A649E"/>
    <w:rsid w:val="002C11AB"/>
    <w:rsid w:val="002D33F0"/>
    <w:rsid w:val="002E2D40"/>
    <w:rsid w:val="002E4359"/>
    <w:rsid w:val="002E52FF"/>
    <w:rsid w:val="002E5C1C"/>
    <w:rsid w:val="002E65C4"/>
    <w:rsid w:val="002E7D20"/>
    <w:rsid w:val="002F0458"/>
    <w:rsid w:val="002F65A3"/>
    <w:rsid w:val="003075B2"/>
    <w:rsid w:val="0031045D"/>
    <w:rsid w:val="00322721"/>
    <w:rsid w:val="00323D2D"/>
    <w:rsid w:val="00330259"/>
    <w:rsid w:val="00330C32"/>
    <w:rsid w:val="00331325"/>
    <w:rsid w:val="00333726"/>
    <w:rsid w:val="00333CB3"/>
    <w:rsid w:val="00336B71"/>
    <w:rsid w:val="0033780F"/>
    <w:rsid w:val="00342164"/>
    <w:rsid w:val="00344E58"/>
    <w:rsid w:val="00354380"/>
    <w:rsid w:val="0036054F"/>
    <w:rsid w:val="0036575F"/>
    <w:rsid w:val="00367185"/>
    <w:rsid w:val="00376A8F"/>
    <w:rsid w:val="00385126"/>
    <w:rsid w:val="003872C5"/>
    <w:rsid w:val="003901AE"/>
    <w:rsid w:val="003B02B5"/>
    <w:rsid w:val="003C1F8B"/>
    <w:rsid w:val="003C20CC"/>
    <w:rsid w:val="003D6319"/>
    <w:rsid w:val="003E0B06"/>
    <w:rsid w:val="003E3FC8"/>
    <w:rsid w:val="003E5643"/>
    <w:rsid w:val="003E66C1"/>
    <w:rsid w:val="003F3921"/>
    <w:rsid w:val="003F3F14"/>
    <w:rsid w:val="003F42E9"/>
    <w:rsid w:val="003F77AA"/>
    <w:rsid w:val="00413468"/>
    <w:rsid w:val="0042069F"/>
    <w:rsid w:val="00420B2C"/>
    <w:rsid w:val="004229EF"/>
    <w:rsid w:val="00422F6E"/>
    <w:rsid w:val="0042317C"/>
    <w:rsid w:val="00423A74"/>
    <w:rsid w:val="0043537E"/>
    <w:rsid w:val="004436E4"/>
    <w:rsid w:val="00445B31"/>
    <w:rsid w:val="00450D17"/>
    <w:rsid w:val="00454D15"/>
    <w:rsid w:val="00456539"/>
    <w:rsid w:val="004578AF"/>
    <w:rsid w:val="00464856"/>
    <w:rsid w:val="00473AA8"/>
    <w:rsid w:val="004832F4"/>
    <w:rsid w:val="00483428"/>
    <w:rsid w:val="00486966"/>
    <w:rsid w:val="004929F7"/>
    <w:rsid w:val="004A114A"/>
    <w:rsid w:val="004A1512"/>
    <w:rsid w:val="004A6579"/>
    <w:rsid w:val="004B642C"/>
    <w:rsid w:val="004C34F8"/>
    <w:rsid w:val="004D22BB"/>
    <w:rsid w:val="004D6E2F"/>
    <w:rsid w:val="004E330B"/>
    <w:rsid w:val="004E34E0"/>
    <w:rsid w:val="004E36F7"/>
    <w:rsid w:val="004E7F2E"/>
    <w:rsid w:val="004F62A1"/>
    <w:rsid w:val="004F7BA3"/>
    <w:rsid w:val="00500596"/>
    <w:rsid w:val="005028D4"/>
    <w:rsid w:val="005065B4"/>
    <w:rsid w:val="005071AB"/>
    <w:rsid w:val="00510378"/>
    <w:rsid w:val="005177C2"/>
    <w:rsid w:val="0052265C"/>
    <w:rsid w:val="0052382F"/>
    <w:rsid w:val="005272D5"/>
    <w:rsid w:val="005351F0"/>
    <w:rsid w:val="00542676"/>
    <w:rsid w:val="00550D38"/>
    <w:rsid w:val="00557539"/>
    <w:rsid w:val="00571331"/>
    <w:rsid w:val="005733AB"/>
    <w:rsid w:val="005909CA"/>
    <w:rsid w:val="0059372D"/>
    <w:rsid w:val="005A19F5"/>
    <w:rsid w:val="005A4338"/>
    <w:rsid w:val="005A4F65"/>
    <w:rsid w:val="005B05E1"/>
    <w:rsid w:val="005B13FA"/>
    <w:rsid w:val="005C0F18"/>
    <w:rsid w:val="005C74F3"/>
    <w:rsid w:val="005C7CB6"/>
    <w:rsid w:val="005D0D25"/>
    <w:rsid w:val="005D4E64"/>
    <w:rsid w:val="005D523C"/>
    <w:rsid w:val="005D54F3"/>
    <w:rsid w:val="005D792F"/>
    <w:rsid w:val="005D7A26"/>
    <w:rsid w:val="005E345C"/>
    <w:rsid w:val="005E486C"/>
    <w:rsid w:val="005E7825"/>
    <w:rsid w:val="00600323"/>
    <w:rsid w:val="006026A1"/>
    <w:rsid w:val="0060621C"/>
    <w:rsid w:val="0061251B"/>
    <w:rsid w:val="00613768"/>
    <w:rsid w:val="006149AE"/>
    <w:rsid w:val="00625186"/>
    <w:rsid w:val="006322C7"/>
    <w:rsid w:val="00634B6E"/>
    <w:rsid w:val="006404FC"/>
    <w:rsid w:val="0066558F"/>
    <w:rsid w:val="00667A09"/>
    <w:rsid w:val="0067128A"/>
    <w:rsid w:val="00675E50"/>
    <w:rsid w:val="006801B1"/>
    <w:rsid w:val="006818C9"/>
    <w:rsid w:val="00685896"/>
    <w:rsid w:val="00690DF5"/>
    <w:rsid w:val="006A0019"/>
    <w:rsid w:val="006A4839"/>
    <w:rsid w:val="006B03D3"/>
    <w:rsid w:val="006B2D0F"/>
    <w:rsid w:val="006C3A37"/>
    <w:rsid w:val="006C4D50"/>
    <w:rsid w:val="006D1D24"/>
    <w:rsid w:val="006D3052"/>
    <w:rsid w:val="006D6D5E"/>
    <w:rsid w:val="006E0AD6"/>
    <w:rsid w:val="00701969"/>
    <w:rsid w:val="0070367E"/>
    <w:rsid w:val="00703A60"/>
    <w:rsid w:val="00705C1D"/>
    <w:rsid w:val="0071687A"/>
    <w:rsid w:val="00721EF9"/>
    <w:rsid w:val="00724E4F"/>
    <w:rsid w:val="0072726F"/>
    <w:rsid w:val="0074139B"/>
    <w:rsid w:val="007522E5"/>
    <w:rsid w:val="0075764A"/>
    <w:rsid w:val="00764434"/>
    <w:rsid w:val="00765FEB"/>
    <w:rsid w:val="007702BE"/>
    <w:rsid w:val="00770725"/>
    <w:rsid w:val="00772156"/>
    <w:rsid w:val="00776CFB"/>
    <w:rsid w:val="00780853"/>
    <w:rsid w:val="00780E8C"/>
    <w:rsid w:val="00781A19"/>
    <w:rsid w:val="00782029"/>
    <w:rsid w:val="007830A5"/>
    <w:rsid w:val="007862CB"/>
    <w:rsid w:val="00787213"/>
    <w:rsid w:val="00793401"/>
    <w:rsid w:val="00795C70"/>
    <w:rsid w:val="007A155F"/>
    <w:rsid w:val="007A3445"/>
    <w:rsid w:val="007A3B2D"/>
    <w:rsid w:val="007B21BF"/>
    <w:rsid w:val="007B3838"/>
    <w:rsid w:val="007B3CB0"/>
    <w:rsid w:val="007B59F8"/>
    <w:rsid w:val="007B6DEC"/>
    <w:rsid w:val="007C3401"/>
    <w:rsid w:val="007C5C16"/>
    <w:rsid w:val="007E62AC"/>
    <w:rsid w:val="008034D4"/>
    <w:rsid w:val="0080439C"/>
    <w:rsid w:val="00806777"/>
    <w:rsid w:val="00806E03"/>
    <w:rsid w:val="00813EC6"/>
    <w:rsid w:val="008157FA"/>
    <w:rsid w:val="00820A55"/>
    <w:rsid w:val="008232FC"/>
    <w:rsid w:val="00833500"/>
    <w:rsid w:val="0083458F"/>
    <w:rsid w:val="00836831"/>
    <w:rsid w:val="008428DF"/>
    <w:rsid w:val="00850AAC"/>
    <w:rsid w:val="008526A5"/>
    <w:rsid w:val="00860A21"/>
    <w:rsid w:val="0087400D"/>
    <w:rsid w:val="00876641"/>
    <w:rsid w:val="00885351"/>
    <w:rsid w:val="00896AD2"/>
    <w:rsid w:val="00897CD8"/>
    <w:rsid w:val="008A18B0"/>
    <w:rsid w:val="008A54EF"/>
    <w:rsid w:val="008A5E00"/>
    <w:rsid w:val="008A5F7C"/>
    <w:rsid w:val="008B238B"/>
    <w:rsid w:val="008B5B63"/>
    <w:rsid w:val="008B79D1"/>
    <w:rsid w:val="008C0490"/>
    <w:rsid w:val="008C0ACE"/>
    <w:rsid w:val="008C23A4"/>
    <w:rsid w:val="008D108C"/>
    <w:rsid w:val="008D6951"/>
    <w:rsid w:val="008E073E"/>
    <w:rsid w:val="008F5D2D"/>
    <w:rsid w:val="008F6863"/>
    <w:rsid w:val="008F7747"/>
    <w:rsid w:val="009002AC"/>
    <w:rsid w:val="009022C8"/>
    <w:rsid w:val="00902FA8"/>
    <w:rsid w:val="009031AE"/>
    <w:rsid w:val="0090394B"/>
    <w:rsid w:val="009054F5"/>
    <w:rsid w:val="00907167"/>
    <w:rsid w:val="0091058E"/>
    <w:rsid w:val="00910AE9"/>
    <w:rsid w:val="0091322F"/>
    <w:rsid w:val="009204B9"/>
    <w:rsid w:val="0092199E"/>
    <w:rsid w:val="00940673"/>
    <w:rsid w:val="00954F02"/>
    <w:rsid w:val="00956531"/>
    <w:rsid w:val="00960FF0"/>
    <w:rsid w:val="00972782"/>
    <w:rsid w:val="009737D1"/>
    <w:rsid w:val="00976625"/>
    <w:rsid w:val="0098787E"/>
    <w:rsid w:val="009904ED"/>
    <w:rsid w:val="00990B93"/>
    <w:rsid w:val="009935D4"/>
    <w:rsid w:val="009A3C16"/>
    <w:rsid w:val="009A7477"/>
    <w:rsid w:val="009B025D"/>
    <w:rsid w:val="009B056A"/>
    <w:rsid w:val="009B077F"/>
    <w:rsid w:val="009B1B82"/>
    <w:rsid w:val="009C1D37"/>
    <w:rsid w:val="009C6A62"/>
    <w:rsid w:val="009D1323"/>
    <w:rsid w:val="009D273E"/>
    <w:rsid w:val="009D39A2"/>
    <w:rsid w:val="009D6DCC"/>
    <w:rsid w:val="009E1ECA"/>
    <w:rsid w:val="009F07C0"/>
    <w:rsid w:val="00A07D35"/>
    <w:rsid w:val="00A11DED"/>
    <w:rsid w:val="00A161B7"/>
    <w:rsid w:val="00A16DA4"/>
    <w:rsid w:val="00A22794"/>
    <w:rsid w:val="00A26AF2"/>
    <w:rsid w:val="00A30910"/>
    <w:rsid w:val="00A30E9A"/>
    <w:rsid w:val="00A32322"/>
    <w:rsid w:val="00A33C2B"/>
    <w:rsid w:val="00A42F88"/>
    <w:rsid w:val="00A545A0"/>
    <w:rsid w:val="00A54A53"/>
    <w:rsid w:val="00A5545B"/>
    <w:rsid w:val="00A601FB"/>
    <w:rsid w:val="00A60B21"/>
    <w:rsid w:val="00A62566"/>
    <w:rsid w:val="00A6375A"/>
    <w:rsid w:val="00A70AB5"/>
    <w:rsid w:val="00A72666"/>
    <w:rsid w:val="00A726B9"/>
    <w:rsid w:val="00A864C1"/>
    <w:rsid w:val="00A95A91"/>
    <w:rsid w:val="00A9774C"/>
    <w:rsid w:val="00A979CF"/>
    <w:rsid w:val="00AA06E4"/>
    <w:rsid w:val="00AA3115"/>
    <w:rsid w:val="00AC1996"/>
    <w:rsid w:val="00AC2AC4"/>
    <w:rsid w:val="00AC2DD7"/>
    <w:rsid w:val="00AC35EB"/>
    <w:rsid w:val="00AC6AFA"/>
    <w:rsid w:val="00AD0D4B"/>
    <w:rsid w:val="00AD53E7"/>
    <w:rsid w:val="00AD68BC"/>
    <w:rsid w:val="00AE1E98"/>
    <w:rsid w:val="00AE3872"/>
    <w:rsid w:val="00AE3E45"/>
    <w:rsid w:val="00AF0D5B"/>
    <w:rsid w:val="00AF7AD5"/>
    <w:rsid w:val="00B034DF"/>
    <w:rsid w:val="00B05DCE"/>
    <w:rsid w:val="00B073CB"/>
    <w:rsid w:val="00B07843"/>
    <w:rsid w:val="00B16916"/>
    <w:rsid w:val="00B32FA5"/>
    <w:rsid w:val="00B4035C"/>
    <w:rsid w:val="00B42424"/>
    <w:rsid w:val="00B52950"/>
    <w:rsid w:val="00B55370"/>
    <w:rsid w:val="00B56828"/>
    <w:rsid w:val="00B6355B"/>
    <w:rsid w:val="00B6365A"/>
    <w:rsid w:val="00B65525"/>
    <w:rsid w:val="00B765A9"/>
    <w:rsid w:val="00B801D7"/>
    <w:rsid w:val="00B934DA"/>
    <w:rsid w:val="00B94B44"/>
    <w:rsid w:val="00BA01EE"/>
    <w:rsid w:val="00BA3D0A"/>
    <w:rsid w:val="00BA6BD0"/>
    <w:rsid w:val="00BA77E2"/>
    <w:rsid w:val="00BB3135"/>
    <w:rsid w:val="00BB5DA8"/>
    <w:rsid w:val="00BC2720"/>
    <w:rsid w:val="00BC31AB"/>
    <w:rsid w:val="00BC382A"/>
    <w:rsid w:val="00BC70E5"/>
    <w:rsid w:val="00BD4AB8"/>
    <w:rsid w:val="00BD4BC6"/>
    <w:rsid w:val="00BE06BA"/>
    <w:rsid w:val="00BE1EBC"/>
    <w:rsid w:val="00BE3D42"/>
    <w:rsid w:val="00BE4921"/>
    <w:rsid w:val="00BF34CB"/>
    <w:rsid w:val="00BF391A"/>
    <w:rsid w:val="00BF3F0B"/>
    <w:rsid w:val="00BF5098"/>
    <w:rsid w:val="00BF5755"/>
    <w:rsid w:val="00C06F44"/>
    <w:rsid w:val="00C071FE"/>
    <w:rsid w:val="00C16D43"/>
    <w:rsid w:val="00C2251C"/>
    <w:rsid w:val="00C365C0"/>
    <w:rsid w:val="00C401C6"/>
    <w:rsid w:val="00C40FE6"/>
    <w:rsid w:val="00C4191A"/>
    <w:rsid w:val="00C41C85"/>
    <w:rsid w:val="00C479E0"/>
    <w:rsid w:val="00C52F09"/>
    <w:rsid w:val="00C54D20"/>
    <w:rsid w:val="00C56921"/>
    <w:rsid w:val="00C5702C"/>
    <w:rsid w:val="00C5776E"/>
    <w:rsid w:val="00C6430A"/>
    <w:rsid w:val="00C66BFF"/>
    <w:rsid w:val="00C72921"/>
    <w:rsid w:val="00C76279"/>
    <w:rsid w:val="00C853DB"/>
    <w:rsid w:val="00C86355"/>
    <w:rsid w:val="00C93293"/>
    <w:rsid w:val="00C9348A"/>
    <w:rsid w:val="00C93CB8"/>
    <w:rsid w:val="00C96666"/>
    <w:rsid w:val="00C96880"/>
    <w:rsid w:val="00C96ECD"/>
    <w:rsid w:val="00C97048"/>
    <w:rsid w:val="00CA1128"/>
    <w:rsid w:val="00CA6ECE"/>
    <w:rsid w:val="00CB144F"/>
    <w:rsid w:val="00CB2CC5"/>
    <w:rsid w:val="00CB4580"/>
    <w:rsid w:val="00CB7DDF"/>
    <w:rsid w:val="00CC53F7"/>
    <w:rsid w:val="00CC5D45"/>
    <w:rsid w:val="00CD0A9B"/>
    <w:rsid w:val="00CD391C"/>
    <w:rsid w:val="00CD3FB0"/>
    <w:rsid w:val="00CE7B3F"/>
    <w:rsid w:val="00CF72D4"/>
    <w:rsid w:val="00CF7E91"/>
    <w:rsid w:val="00D04A45"/>
    <w:rsid w:val="00D05F99"/>
    <w:rsid w:val="00D076BA"/>
    <w:rsid w:val="00D15A57"/>
    <w:rsid w:val="00D17721"/>
    <w:rsid w:val="00D21C4D"/>
    <w:rsid w:val="00D31EB9"/>
    <w:rsid w:val="00D322A9"/>
    <w:rsid w:val="00D34C95"/>
    <w:rsid w:val="00D35B56"/>
    <w:rsid w:val="00D45C31"/>
    <w:rsid w:val="00D46403"/>
    <w:rsid w:val="00D5084C"/>
    <w:rsid w:val="00D522F1"/>
    <w:rsid w:val="00D52EAC"/>
    <w:rsid w:val="00D5351F"/>
    <w:rsid w:val="00D540D0"/>
    <w:rsid w:val="00D56D02"/>
    <w:rsid w:val="00D575C8"/>
    <w:rsid w:val="00D66581"/>
    <w:rsid w:val="00D67B2A"/>
    <w:rsid w:val="00D735EB"/>
    <w:rsid w:val="00D75E2C"/>
    <w:rsid w:val="00D809D6"/>
    <w:rsid w:val="00D84D59"/>
    <w:rsid w:val="00D91860"/>
    <w:rsid w:val="00D971DA"/>
    <w:rsid w:val="00DA2E28"/>
    <w:rsid w:val="00DA39A8"/>
    <w:rsid w:val="00DA40BF"/>
    <w:rsid w:val="00DA69C0"/>
    <w:rsid w:val="00DB7770"/>
    <w:rsid w:val="00DC09EA"/>
    <w:rsid w:val="00DC3821"/>
    <w:rsid w:val="00DD44AF"/>
    <w:rsid w:val="00DE3ADB"/>
    <w:rsid w:val="00DE45C7"/>
    <w:rsid w:val="00DE5421"/>
    <w:rsid w:val="00DE6C7F"/>
    <w:rsid w:val="00DF1552"/>
    <w:rsid w:val="00DF29CD"/>
    <w:rsid w:val="00DF4A17"/>
    <w:rsid w:val="00DF55D4"/>
    <w:rsid w:val="00DF5D8F"/>
    <w:rsid w:val="00DF6658"/>
    <w:rsid w:val="00DF69DC"/>
    <w:rsid w:val="00DF752B"/>
    <w:rsid w:val="00E023FE"/>
    <w:rsid w:val="00E07D2A"/>
    <w:rsid w:val="00E12C7B"/>
    <w:rsid w:val="00E12CB5"/>
    <w:rsid w:val="00E153EB"/>
    <w:rsid w:val="00E1612F"/>
    <w:rsid w:val="00E207F4"/>
    <w:rsid w:val="00E214A9"/>
    <w:rsid w:val="00E23F43"/>
    <w:rsid w:val="00E27C85"/>
    <w:rsid w:val="00E37661"/>
    <w:rsid w:val="00E4518A"/>
    <w:rsid w:val="00E469AC"/>
    <w:rsid w:val="00E4785A"/>
    <w:rsid w:val="00E51F8B"/>
    <w:rsid w:val="00E560C0"/>
    <w:rsid w:val="00E5677E"/>
    <w:rsid w:val="00E61CA4"/>
    <w:rsid w:val="00E6605F"/>
    <w:rsid w:val="00E66BDA"/>
    <w:rsid w:val="00E66C3A"/>
    <w:rsid w:val="00E67886"/>
    <w:rsid w:val="00E72CBE"/>
    <w:rsid w:val="00E757B7"/>
    <w:rsid w:val="00E757E0"/>
    <w:rsid w:val="00E8435F"/>
    <w:rsid w:val="00E84D9C"/>
    <w:rsid w:val="00E9225C"/>
    <w:rsid w:val="00EA1947"/>
    <w:rsid w:val="00EA395D"/>
    <w:rsid w:val="00EA7F80"/>
    <w:rsid w:val="00EB2BD8"/>
    <w:rsid w:val="00EB4B7F"/>
    <w:rsid w:val="00EC2D7F"/>
    <w:rsid w:val="00EC40F5"/>
    <w:rsid w:val="00EC57A6"/>
    <w:rsid w:val="00EC7856"/>
    <w:rsid w:val="00ED152D"/>
    <w:rsid w:val="00ED5452"/>
    <w:rsid w:val="00ED7B37"/>
    <w:rsid w:val="00EE1C1C"/>
    <w:rsid w:val="00EE4648"/>
    <w:rsid w:val="00EE4EC0"/>
    <w:rsid w:val="00EE4EDD"/>
    <w:rsid w:val="00EE6258"/>
    <w:rsid w:val="00EF7209"/>
    <w:rsid w:val="00F059F6"/>
    <w:rsid w:val="00F25D7A"/>
    <w:rsid w:val="00F2635A"/>
    <w:rsid w:val="00F30B0D"/>
    <w:rsid w:val="00F34376"/>
    <w:rsid w:val="00F35507"/>
    <w:rsid w:val="00F369CF"/>
    <w:rsid w:val="00F5204E"/>
    <w:rsid w:val="00F5252E"/>
    <w:rsid w:val="00F535B3"/>
    <w:rsid w:val="00F55E6D"/>
    <w:rsid w:val="00F5630B"/>
    <w:rsid w:val="00F56DE3"/>
    <w:rsid w:val="00F57983"/>
    <w:rsid w:val="00F60F15"/>
    <w:rsid w:val="00F61C58"/>
    <w:rsid w:val="00F62255"/>
    <w:rsid w:val="00F7180E"/>
    <w:rsid w:val="00F72E5B"/>
    <w:rsid w:val="00F7302E"/>
    <w:rsid w:val="00F74585"/>
    <w:rsid w:val="00F80280"/>
    <w:rsid w:val="00F8379F"/>
    <w:rsid w:val="00F91B07"/>
    <w:rsid w:val="00F94DBA"/>
    <w:rsid w:val="00FA2D9B"/>
    <w:rsid w:val="00FA4BC3"/>
    <w:rsid w:val="00FA5622"/>
    <w:rsid w:val="00FA6889"/>
    <w:rsid w:val="00FA7B1F"/>
    <w:rsid w:val="00FB1422"/>
    <w:rsid w:val="00FB7940"/>
    <w:rsid w:val="00FB7DD5"/>
    <w:rsid w:val="00FC0A1D"/>
    <w:rsid w:val="00FC0C06"/>
    <w:rsid w:val="00FC2BA9"/>
    <w:rsid w:val="00FC4B98"/>
    <w:rsid w:val="00FE295F"/>
    <w:rsid w:val="00FE5A9D"/>
    <w:rsid w:val="00FE767F"/>
    <w:rsid w:val="00FF2471"/>
    <w:rsid w:val="00FF3AB1"/>
    <w:rsid w:val="00FF3DB1"/>
    <w:rsid w:val="00FF6CCA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05D693DC-5BBD-4925-B846-3792A1523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1B7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pPr>
      <w:numPr>
        <w:numId w:val="8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before="240"/>
      <w:jc w:val="center"/>
      <w:outlineLvl w:val="0"/>
    </w:pPr>
    <w:rPr>
      <w:sz w:val="4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8"/>
      </w:numPr>
      <w:ind w:right="850"/>
      <w:jc w:val="center"/>
      <w:outlineLvl w:val="1"/>
    </w:pPr>
    <w:rPr>
      <w:b/>
      <w:sz w:val="4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8"/>
      </w:numPr>
      <w:jc w:val="center"/>
      <w:outlineLvl w:val="2"/>
    </w:pPr>
    <w:rPr>
      <w:b/>
      <w:sz w:val="28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8"/>
      </w:numPr>
      <w:jc w:val="center"/>
      <w:outlineLvl w:val="3"/>
    </w:pPr>
    <w:rPr>
      <w:b/>
      <w:sz w:val="40"/>
    </w:rPr>
  </w:style>
  <w:style w:type="paragraph" w:styleId="Titre5">
    <w:name w:val="heading 5"/>
    <w:basedOn w:val="Normal"/>
    <w:next w:val="Normal"/>
    <w:pPr>
      <w:keepNext/>
      <w:numPr>
        <w:ilvl w:val="4"/>
        <w:numId w:val="8"/>
      </w:numPr>
      <w:jc w:val="center"/>
      <w:outlineLvl w:val="4"/>
    </w:pPr>
    <w:rPr>
      <w:b/>
      <w:i/>
      <w:sz w:val="28"/>
    </w:rPr>
  </w:style>
  <w:style w:type="paragraph" w:styleId="Titre6">
    <w:name w:val="heading 6"/>
    <w:basedOn w:val="Normal"/>
    <w:next w:val="Normal"/>
    <w:pPr>
      <w:keepNext/>
      <w:numPr>
        <w:ilvl w:val="5"/>
        <w:numId w:val="8"/>
      </w:num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  <w:outlineLvl w:val="5"/>
    </w:pPr>
    <w:rPr>
      <w:b/>
      <w:sz w:val="50"/>
    </w:rPr>
  </w:style>
  <w:style w:type="paragraph" w:styleId="Titre7">
    <w:name w:val="heading 7"/>
    <w:basedOn w:val="Normal"/>
    <w:next w:val="Normal"/>
    <w:pPr>
      <w:keepNext/>
      <w:numPr>
        <w:ilvl w:val="6"/>
        <w:numId w:val="8"/>
      </w:numPr>
      <w:jc w:val="center"/>
      <w:outlineLvl w:val="6"/>
    </w:pPr>
    <w:rPr>
      <w:b/>
      <w:color w:val="FF0000"/>
      <w:sz w:val="28"/>
    </w:rPr>
  </w:style>
  <w:style w:type="paragraph" w:styleId="Titre8">
    <w:name w:val="heading 8"/>
    <w:basedOn w:val="Normal"/>
    <w:next w:val="Normal"/>
    <w:pPr>
      <w:keepNext/>
      <w:numPr>
        <w:ilvl w:val="7"/>
        <w:numId w:val="8"/>
      </w:numPr>
      <w:jc w:val="center"/>
      <w:outlineLvl w:val="7"/>
    </w:pPr>
    <w:rPr>
      <w:b/>
      <w:color w:val="0000FF"/>
      <w:sz w:val="28"/>
    </w:rPr>
  </w:style>
  <w:style w:type="paragraph" w:styleId="Titre9">
    <w:name w:val="heading 9"/>
    <w:basedOn w:val="Normal"/>
    <w:next w:val="Normal"/>
    <w:pPr>
      <w:keepNext/>
      <w:numPr>
        <w:ilvl w:val="8"/>
        <w:numId w:val="8"/>
      </w:numPr>
      <w:jc w:val="center"/>
      <w:outlineLvl w:val="8"/>
    </w:pPr>
    <w:rPr>
      <w:b/>
      <w:color w:val="33996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ponse">
    <w:name w:val="Réponse"/>
    <w:basedOn w:val="Normal"/>
    <w:autoRedefine/>
    <w:rsid w:val="00D04A45"/>
  </w:style>
  <w:style w:type="paragraph" w:styleId="Pieddepage">
    <w:name w:val="footer"/>
    <w:basedOn w:val="Normal"/>
    <w:rsid w:val="008A5F7C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uiPriority w:val="99"/>
    <w:pPr>
      <w:tabs>
        <w:tab w:val="center" w:pos="4819"/>
        <w:tab w:val="right" w:pos="9071"/>
      </w:tabs>
    </w:pPr>
  </w:style>
  <w:style w:type="table" w:styleId="Grilledutableau">
    <w:name w:val="Table Grid"/>
    <w:basedOn w:val="TableauNormal"/>
    <w:rsid w:val="00DE3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</w:pPr>
    <w:rPr>
      <w:b/>
      <w:sz w:val="50"/>
    </w:rPr>
  </w:style>
  <w:style w:type="paragraph" w:styleId="Notedebasdepage">
    <w:name w:val="footnote text"/>
    <w:basedOn w:val="Normal"/>
    <w:semiHidden/>
    <w:rPr>
      <w:sz w:val="20"/>
      <w:szCs w:val="24"/>
    </w:rPr>
  </w:style>
  <w:style w:type="paragraph" w:customStyle="1" w:styleId="En-tte-Pieddepage">
    <w:name w:val="En-tête - Pied de page"/>
    <w:basedOn w:val="En-tte"/>
    <w:semiHidden/>
    <w:pPr>
      <w:framePr w:hSpace="141" w:wrap="auto" w:vAnchor="text" w:hAnchor="text" w:y="1"/>
      <w:pBdr>
        <w:bottom w:val="single" w:sz="12" w:space="1" w:color="auto"/>
      </w:pBdr>
      <w:tabs>
        <w:tab w:val="clear" w:pos="4819"/>
        <w:tab w:val="clear" w:pos="9071"/>
        <w:tab w:val="right" w:pos="10206"/>
      </w:tabs>
    </w:pPr>
    <w:rPr>
      <w:rFonts w:cs="Arial"/>
      <w:b/>
      <w:iCs/>
      <w:szCs w:val="24"/>
    </w:rPr>
  </w:style>
  <w:style w:type="character" w:customStyle="1" w:styleId="Sous-titrerubriqueficheCar">
    <w:name w:val="Sous-titre rubrique fiche Car"/>
    <w:semiHidden/>
    <w:rPr>
      <w:rFonts w:ascii="Arial" w:hAnsi="Arial" w:cs="Arial"/>
      <w:b/>
      <w:sz w:val="22"/>
      <w:szCs w:val="22"/>
      <w:lang w:val="fr-FR" w:eastAsia="fr-FR" w:bidi="ar-SA"/>
    </w:rPr>
  </w:style>
  <w:style w:type="character" w:customStyle="1" w:styleId="TextebrutCar">
    <w:name w:val="Texte brut Car"/>
    <w:semiHidden/>
    <w:rPr>
      <w:rFonts w:ascii="Courier New" w:hAnsi="Courier New" w:cs="Courier New"/>
      <w:lang w:val="fr-FR" w:eastAsia="fr-FR" w:bidi="ar-SA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-tteCar">
    <w:name w:val="En-tête Car"/>
    <w:uiPriority w:val="99"/>
    <w:rPr>
      <w:sz w:val="24"/>
      <w:lang w:val="fr-FR" w:eastAsia="fr-FR" w:bidi="ar-SA"/>
    </w:rPr>
  </w:style>
  <w:style w:type="paragraph" w:customStyle="1" w:styleId="StyleTexterubriqueComplexeArialGrasNoir">
    <w:name w:val="Style Texte rubrique + (Complexe) Arial Gras Noir"/>
    <w:basedOn w:val="Normal"/>
    <w:semiHidden/>
    <w:rsid w:val="00473AA8"/>
    <w:rPr>
      <w:rFonts w:cs="Arial"/>
      <w:b/>
      <w:bCs/>
      <w:color w:val="000000"/>
    </w:rPr>
  </w:style>
  <w:style w:type="paragraph" w:customStyle="1" w:styleId="Soustitredepartie">
    <w:name w:val="Sous titre de partie"/>
    <w:basedOn w:val="Normal"/>
    <w:semiHidden/>
    <w:rsid w:val="00473AA8"/>
    <w:pPr>
      <w:numPr>
        <w:ilvl w:val="1"/>
        <w:numId w:val="10"/>
      </w:numPr>
    </w:pPr>
    <w:rPr>
      <w:rFonts w:cs="Arial"/>
      <w:b/>
      <w:bCs/>
      <w:sz w:val="28"/>
      <w:szCs w:val="28"/>
    </w:rPr>
  </w:style>
  <w:style w:type="paragraph" w:styleId="Sous-titre">
    <w:name w:val="Subtitle"/>
    <w:basedOn w:val="Normal"/>
    <w:qFormat/>
    <w:rsid w:val="006404FC"/>
    <w:pPr>
      <w:numPr>
        <w:numId w:val="1"/>
      </w:numPr>
    </w:pPr>
    <w:rPr>
      <w:rFonts w:ascii="Arial Black" w:hAnsi="Arial Black"/>
      <w:sz w:val="28"/>
    </w:rPr>
  </w:style>
  <w:style w:type="paragraph" w:customStyle="1" w:styleId="03-texte">
    <w:name w:val="03-texte"/>
    <w:basedOn w:val="Normal"/>
    <w:rsid w:val="00286F4D"/>
    <w:pPr>
      <w:spacing w:before="240"/>
      <w:ind w:left="1418"/>
      <w:jc w:val="both"/>
    </w:pPr>
  </w:style>
  <w:style w:type="paragraph" w:customStyle="1" w:styleId="titrefigure">
    <w:name w:val="titre figure"/>
    <w:basedOn w:val="Normal"/>
    <w:rsid w:val="00286F4D"/>
    <w:pPr>
      <w:spacing w:before="240" w:after="60"/>
      <w:jc w:val="center"/>
    </w:pPr>
    <w:rPr>
      <w:b/>
    </w:rPr>
  </w:style>
  <w:style w:type="paragraph" w:customStyle="1" w:styleId="Colonne">
    <w:name w:val="Colonne"/>
    <w:basedOn w:val="Normal"/>
    <w:rsid w:val="00286F4D"/>
    <w:pPr>
      <w:jc w:val="center"/>
    </w:pPr>
    <w:rPr>
      <w:b/>
      <w:i/>
      <w:noProof/>
      <w:sz w:val="20"/>
    </w:rPr>
  </w:style>
  <w:style w:type="paragraph" w:styleId="Corpsdetexte">
    <w:name w:val="Body Text"/>
    <w:basedOn w:val="Normal"/>
    <w:link w:val="CorpsdetexteCar"/>
    <w:rsid w:val="005065B4"/>
    <w:pPr>
      <w:spacing w:after="120"/>
      <w:jc w:val="both"/>
    </w:pPr>
    <w:rPr>
      <w:rFonts w:ascii="Comic Sans MS" w:hAnsi="Comic Sans MS"/>
    </w:rPr>
  </w:style>
  <w:style w:type="character" w:customStyle="1" w:styleId="CorpsdetexteCar">
    <w:name w:val="Corps de texte Car"/>
    <w:link w:val="Corpsdetexte"/>
    <w:rsid w:val="005065B4"/>
    <w:rPr>
      <w:rFonts w:ascii="Comic Sans MS" w:hAnsi="Comic Sans MS"/>
      <w:sz w:val="24"/>
    </w:rPr>
  </w:style>
  <w:style w:type="paragraph" w:customStyle="1" w:styleId="Titrepagedegarde">
    <w:name w:val="Titre page de garde"/>
    <w:basedOn w:val="Normal"/>
    <w:next w:val="Corpsdetexte"/>
    <w:rsid w:val="005065B4"/>
    <w:pPr>
      <w:spacing w:before="240" w:after="240"/>
      <w:jc w:val="center"/>
    </w:pPr>
    <w:rPr>
      <w:rFonts w:cs="Arial"/>
      <w:b/>
      <w:iCs/>
      <w:caps/>
      <w:sz w:val="88"/>
      <w:szCs w:val="88"/>
    </w:rPr>
  </w:style>
  <w:style w:type="paragraph" w:customStyle="1" w:styleId="TitreFicheetTravail">
    <w:name w:val="Titre Fiche et Travail"/>
    <w:basedOn w:val="Normal"/>
    <w:next w:val="Corpsdetexte"/>
    <w:autoRedefine/>
    <w:rsid w:val="005065B4"/>
    <w:pPr>
      <w:pageBreakBefore/>
      <w:spacing w:before="120" w:after="120"/>
      <w:jc w:val="center"/>
    </w:pPr>
    <w:rPr>
      <w:rFonts w:cs="Arial"/>
      <w:b/>
      <w:bCs/>
      <w:caps/>
      <w:sz w:val="32"/>
      <w:szCs w:val="32"/>
    </w:rPr>
  </w:style>
  <w:style w:type="paragraph" w:customStyle="1" w:styleId="Centredintrt">
    <w:name w:val="Centre d'intérêt"/>
    <w:basedOn w:val="Normal"/>
    <w:next w:val="Corpsdetexte"/>
    <w:rsid w:val="005065B4"/>
    <w:pPr>
      <w:spacing w:before="120" w:after="120"/>
      <w:jc w:val="center"/>
    </w:pPr>
    <w:rPr>
      <w:b/>
      <w:caps/>
      <w:sz w:val="28"/>
      <w:szCs w:val="28"/>
    </w:rPr>
  </w:style>
  <w:style w:type="paragraph" w:customStyle="1" w:styleId="Ralisation">
    <w:name w:val="Réalisation"/>
    <w:basedOn w:val="Corpsdetexte"/>
    <w:rsid w:val="005065B4"/>
    <w:pPr>
      <w:numPr>
        <w:numId w:val="23"/>
      </w:numPr>
    </w:pPr>
    <w:rPr>
      <w:szCs w:val="24"/>
    </w:rPr>
  </w:style>
  <w:style w:type="paragraph" w:customStyle="1" w:styleId="Sous-titrepagedegarde">
    <w:name w:val="Sous-titre page de garde"/>
    <w:basedOn w:val="Titrepagedegarde"/>
    <w:rsid w:val="005065B4"/>
    <w:rPr>
      <w:sz w:val="56"/>
      <w:szCs w:val="96"/>
    </w:rPr>
  </w:style>
  <w:style w:type="paragraph" w:customStyle="1" w:styleId="Questions">
    <w:name w:val="Questions"/>
    <w:basedOn w:val="Normal"/>
    <w:link w:val="QuestionsCar"/>
    <w:qFormat/>
    <w:rsid w:val="007B6DEC"/>
    <w:pPr>
      <w:numPr>
        <w:numId w:val="26"/>
      </w:numPr>
      <w:ind w:left="284" w:hanging="284"/>
    </w:pPr>
    <w:rPr>
      <w:rFonts w:cs="Arial"/>
      <w:b/>
      <w:bCs/>
      <w:i/>
      <w:color w:val="4472C4"/>
      <w:szCs w:val="24"/>
    </w:rPr>
  </w:style>
  <w:style w:type="character" w:styleId="lev">
    <w:name w:val="Strong"/>
    <w:rsid w:val="00A72666"/>
    <w:rPr>
      <w:b/>
      <w:bCs/>
    </w:rPr>
  </w:style>
  <w:style w:type="character" w:customStyle="1" w:styleId="QuestionsCar">
    <w:name w:val="Questions Car"/>
    <w:link w:val="Questions"/>
    <w:rsid w:val="007B6DEC"/>
    <w:rPr>
      <w:rFonts w:ascii="Arial" w:hAnsi="Arial" w:cs="Arial"/>
      <w:b/>
      <w:bCs/>
      <w:i/>
      <w:color w:val="4472C4"/>
      <w:sz w:val="24"/>
      <w:szCs w:val="24"/>
    </w:rPr>
  </w:style>
  <w:style w:type="paragraph" w:customStyle="1" w:styleId="Rponses">
    <w:name w:val="Réponses"/>
    <w:basedOn w:val="Normal"/>
    <w:link w:val="RponsesCar"/>
    <w:qFormat/>
    <w:rsid w:val="003F42E9"/>
    <w:rPr>
      <w:rFonts w:ascii="Comic Sans MS" w:hAnsi="Comic Sans MS" w:cs="Arial"/>
      <w:bCs/>
      <w:color w:val="00B050"/>
      <w:szCs w:val="24"/>
    </w:rPr>
  </w:style>
  <w:style w:type="paragraph" w:styleId="Paragraphedeliste">
    <w:name w:val="List Paragraph"/>
    <w:basedOn w:val="Normal"/>
    <w:uiPriority w:val="34"/>
    <w:rsid w:val="00D46403"/>
    <w:pPr>
      <w:ind w:left="708"/>
    </w:pPr>
  </w:style>
  <w:style w:type="character" w:customStyle="1" w:styleId="RponsesCar">
    <w:name w:val="Réponses Car"/>
    <w:link w:val="Rponses"/>
    <w:rsid w:val="003F42E9"/>
    <w:rPr>
      <w:rFonts w:ascii="Comic Sans MS" w:hAnsi="Comic Sans MS" w:cs="Arial"/>
      <w:bCs/>
      <w:color w:val="00B05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02F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EC682-6B8C-49D8-B026-FA7D869C3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11</Pages>
  <Words>1109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TP</vt:lpstr>
    </vt:vector>
  </TitlesOfParts>
  <Company> </Company>
  <LinksUpToDate>false</LinksUpToDate>
  <CharactersWithSpaces>7198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TP</dc:title>
  <dc:subject>Format</dc:subject>
  <dc:creator>XP</dc:creator>
  <cp:keywords/>
  <dc:description/>
  <cp:lastModifiedBy>Pascal Blot</cp:lastModifiedBy>
  <cp:revision>54</cp:revision>
  <cp:lastPrinted>2009-04-22T12:25:00Z</cp:lastPrinted>
  <dcterms:created xsi:type="dcterms:W3CDTF">2015-12-31T15:14:00Z</dcterms:created>
  <dcterms:modified xsi:type="dcterms:W3CDTF">2018-06-14T19:23:00Z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">
    <vt:lpwstr>ACQUERIR et COMMUNIQUER les INFORMATIONS</vt:lpwstr>
  </property>
  <property fmtid="{D5CDD505-2E9C-101B-9397-08002B2CF9AE}" pid="3" name="Support">
    <vt:lpwstr>Train arrière d'une Mygale</vt:lpwstr>
  </property>
  <property fmtid="{D5CDD505-2E9C-101B-9397-08002B2CF9AE}" pid="4" name="Type">
    <vt:lpwstr>FICHE TP6</vt:lpwstr>
  </property>
  <property fmtid="{D5CDD505-2E9C-101B-9397-08002B2CF9AE}" pid="5" name="Numéro CI">
    <vt:lpwstr>CI 5</vt:lpwstr>
  </property>
  <property fmtid="{D5CDD505-2E9C-101B-9397-08002B2CF9AE}" pid="6" name="Titre TP">
    <vt:lpwstr>Analyse structurelle d'un mécanisme</vt:lpwstr>
  </property>
</Properties>
</file>