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BC5771" w14:textId="77777777" w:rsidR="00E95827" w:rsidRDefault="00321A56" w:rsidP="009734E8">
      <w:pPr>
        <w:pStyle w:val="Titre"/>
        <w:jc w:val="center"/>
      </w:pPr>
      <w:r>
        <w:t>Machine de conditionnement</w:t>
      </w:r>
    </w:p>
    <w:p w14:paraId="4F735595" w14:textId="77777777" w:rsidR="00321A56" w:rsidRDefault="00906868" w:rsidP="009734E8">
      <w:pPr>
        <w:pStyle w:val="Titre"/>
        <w:jc w:val="center"/>
      </w:pPr>
      <w:r>
        <w:t>Fiche Pédagogie</w:t>
      </w:r>
    </w:p>
    <w:p w14:paraId="16A70335" w14:textId="77777777" w:rsidR="00962068" w:rsidRPr="009734E8" w:rsidRDefault="0005432E" w:rsidP="00321A56">
      <w:pPr>
        <w:pStyle w:val="Titre1"/>
        <w:rPr>
          <w:u w:val="none"/>
        </w:rPr>
      </w:pPr>
      <w:r>
        <w:rPr>
          <w:u w:val="none"/>
        </w:rPr>
        <w:t>Mise en situation</w:t>
      </w:r>
      <w:r w:rsidR="00A32DB7" w:rsidRPr="009734E8">
        <w:rPr>
          <w:u w:val="none"/>
        </w:rPr>
        <w:t xml:space="preserve"> :</w:t>
      </w:r>
    </w:p>
    <w:p w14:paraId="2032C612" w14:textId="77777777" w:rsidR="00A32DB7" w:rsidRDefault="00A32DB7">
      <w:pPr>
        <w:rPr>
          <w:rFonts w:ascii="Arial" w:hAnsi="Arial"/>
        </w:rPr>
      </w:pPr>
      <w:r>
        <w:rPr>
          <w:rFonts w:ascii="Arial" w:hAnsi="Arial"/>
        </w:rPr>
        <w:t>La machine de conditionnement présentée doit être adaptée pour une nouvelle production.</w:t>
      </w:r>
    </w:p>
    <w:p w14:paraId="56E574C2" w14:textId="77777777" w:rsidR="00A32DB7" w:rsidRDefault="00A32DB7">
      <w:pPr>
        <w:rPr>
          <w:rFonts w:ascii="Arial" w:hAnsi="Arial"/>
        </w:rPr>
      </w:pPr>
      <w:r>
        <w:rPr>
          <w:rFonts w:ascii="Arial" w:hAnsi="Arial"/>
        </w:rPr>
        <w:t>L'agent de maintenance doit vérifier si le système de formage actuel est adapté à la nouvelle production dont le film est plus épais. Il analysera le système actuel et comparera les valeurs trouvées à celles préconisées en laboratoire.</w:t>
      </w:r>
    </w:p>
    <w:p w14:paraId="60193A3C" w14:textId="1F70478C" w:rsidR="00321A56" w:rsidRDefault="00A32DB7">
      <w:pPr>
        <w:rPr>
          <w:rFonts w:ascii="Arial" w:hAnsi="Arial"/>
        </w:rPr>
      </w:pPr>
      <w:r>
        <w:rPr>
          <w:rFonts w:ascii="Arial" w:hAnsi="Arial"/>
        </w:rPr>
        <w:t>Une version motorisée sera proposée en remplacement de la version actuelle.</w:t>
      </w:r>
    </w:p>
    <w:p w14:paraId="42DBE84A" w14:textId="77777777" w:rsidR="00A32DB7" w:rsidRPr="003604B1" w:rsidRDefault="00321A56" w:rsidP="00321A56">
      <w:pPr>
        <w:pStyle w:val="Titre1"/>
        <w:rPr>
          <w:u w:val="none"/>
        </w:rPr>
      </w:pPr>
      <w:r w:rsidRPr="003604B1">
        <w:rPr>
          <w:u w:val="none"/>
        </w:rPr>
        <w:t>Compétences visées :</w:t>
      </w:r>
    </w:p>
    <w:p w14:paraId="096B2638" w14:textId="77777777" w:rsidR="00A32DB7" w:rsidRDefault="00321A56">
      <w:pPr>
        <w:rPr>
          <w:rFonts w:ascii="Arial" w:hAnsi="Arial"/>
        </w:rPr>
      </w:pPr>
      <w:r>
        <w:rPr>
          <w:rFonts w:ascii="Arial" w:hAnsi="Arial"/>
        </w:rPr>
        <w:t>CP2 : Analyser le fonctionnement d'un bien.</w:t>
      </w:r>
    </w:p>
    <w:p w14:paraId="6EA5E2D2" w14:textId="77777777" w:rsidR="00321A56" w:rsidRDefault="00321A56">
      <w:pPr>
        <w:rPr>
          <w:rFonts w:ascii="Arial" w:hAnsi="Arial"/>
        </w:rPr>
      </w:pPr>
      <w:r>
        <w:rPr>
          <w:rFonts w:ascii="Arial" w:hAnsi="Arial"/>
        </w:rPr>
        <w:tab/>
        <w:t>CP2.1 :</w:t>
      </w:r>
      <w:r w:rsidRPr="00321A56">
        <w:rPr>
          <w:rFonts w:ascii="Arial" w:hAnsi="Arial"/>
        </w:rPr>
        <w:t xml:space="preserve"> </w:t>
      </w:r>
      <w:r>
        <w:rPr>
          <w:rFonts w:ascii="Arial" w:hAnsi="Arial"/>
        </w:rPr>
        <w:t>Analyser le fonctionnement et l'organisation d'un système.</w:t>
      </w:r>
    </w:p>
    <w:p w14:paraId="6CFB8022" w14:textId="77777777" w:rsidR="00321A56" w:rsidRDefault="00321A56">
      <w:pPr>
        <w:rPr>
          <w:rFonts w:ascii="Arial" w:hAnsi="Arial"/>
        </w:rPr>
      </w:pPr>
      <w:r>
        <w:rPr>
          <w:rFonts w:ascii="Arial" w:hAnsi="Arial"/>
        </w:rPr>
        <w:tab/>
        <w:t>CP2.2 : Analyser les solutions mécaniques réalisant les fonctions opératives.</w:t>
      </w:r>
    </w:p>
    <w:p w14:paraId="1FB1D67B" w14:textId="424F7A57" w:rsidR="003E3A09" w:rsidRDefault="003E3A09">
      <w:pPr>
        <w:rPr>
          <w:rFonts w:ascii="Arial" w:hAnsi="Arial"/>
        </w:rPr>
      </w:pPr>
      <w:r>
        <w:rPr>
          <w:rFonts w:ascii="Arial" w:hAnsi="Arial"/>
        </w:rPr>
        <w:t>CP4 : Communiquer des informations.</w:t>
      </w:r>
    </w:p>
    <w:p w14:paraId="2A8819B8" w14:textId="57F17CC5" w:rsidR="003E3A09" w:rsidRDefault="003E3A09" w:rsidP="003E3A09">
      <w:pPr>
        <w:ind w:firstLine="708"/>
        <w:rPr>
          <w:rFonts w:ascii="Arial" w:hAnsi="Arial"/>
        </w:rPr>
      </w:pPr>
      <w:r>
        <w:rPr>
          <w:rFonts w:ascii="Arial" w:hAnsi="Arial"/>
        </w:rPr>
        <w:t>CP4.1 : Recevoir et transmettre des informations.</w:t>
      </w:r>
    </w:p>
    <w:p w14:paraId="076F7D49" w14:textId="77777777" w:rsidR="00321A56" w:rsidRPr="005851A2" w:rsidRDefault="00321A56" w:rsidP="00321A56">
      <w:pPr>
        <w:pStyle w:val="Titre1"/>
        <w:rPr>
          <w:u w:val="none"/>
        </w:rPr>
      </w:pPr>
      <w:r w:rsidRPr="005851A2">
        <w:rPr>
          <w:u w:val="none"/>
        </w:rPr>
        <w:t>Savoirs associés :</w:t>
      </w:r>
    </w:p>
    <w:p w14:paraId="5BEA7A09" w14:textId="664C7D50" w:rsidR="00321A56" w:rsidRDefault="00321A56" w:rsidP="00321A56">
      <w:pPr>
        <w:rPr>
          <w:rFonts w:ascii="Arial" w:hAnsi="Arial"/>
        </w:rPr>
      </w:pPr>
      <w:r w:rsidRPr="00321A56">
        <w:rPr>
          <w:rFonts w:ascii="Arial" w:hAnsi="Arial"/>
        </w:rPr>
        <w:t>S1 :</w:t>
      </w:r>
      <w:r>
        <w:rPr>
          <w:rFonts w:ascii="Arial" w:hAnsi="Arial"/>
        </w:rPr>
        <w:t xml:space="preserve"> Analyse des systèmes mécaniques, étude de leurs comportements.</w:t>
      </w:r>
    </w:p>
    <w:p w14:paraId="4D588675" w14:textId="77777777" w:rsidR="00204853" w:rsidRPr="00965DDE" w:rsidRDefault="00204853" w:rsidP="00204853">
      <w:pPr>
        <w:pStyle w:val="Titre1"/>
        <w:rPr>
          <w:u w:val="none"/>
        </w:rPr>
      </w:pPr>
      <w:r w:rsidRPr="00965DDE">
        <w:rPr>
          <w:u w:val="none"/>
        </w:rPr>
        <w:t>Objectifs pédagogiques :</w:t>
      </w:r>
    </w:p>
    <w:p w14:paraId="582B1284" w14:textId="77777777" w:rsidR="00906868" w:rsidRDefault="00F85A35" w:rsidP="00321A56">
      <w:pPr>
        <w:rPr>
          <w:rFonts w:ascii="Arial" w:hAnsi="Arial"/>
        </w:rPr>
      </w:pPr>
      <w:r>
        <w:rPr>
          <w:rFonts w:ascii="Arial" w:hAnsi="Arial"/>
        </w:rPr>
        <w:t>Activité</w:t>
      </w:r>
      <w:r w:rsidR="00906868">
        <w:rPr>
          <w:rFonts w:ascii="Arial" w:hAnsi="Arial"/>
        </w:rPr>
        <w:t xml:space="preserve"> </w:t>
      </w:r>
      <w:r w:rsidR="00204853">
        <w:rPr>
          <w:rFonts w:ascii="Arial" w:hAnsi="Arial"/>
        </w:rPr>
        <w:t xml:space="preserve">1 : </w:t>
      </w:r>
      <w:r w:rsidR="00384257">
        <w:rPr>
          <w:rFonts w:ascii="Arial" w:hAnsi="Arial"/>
        </w:rPr>
        <w:t>D</w:t>
      </w:r>
      <w:r w:rsidR="00AC4FB1">
        <w:rPr>
          <w:rFonts w:ascii="Arial" w:hAnsi="Arial"/>
        </w:rPr>
        <w:t>imensionner</w:t>
      </w:r>
      <w:r w:rsidR="009A7645">
        <w:rPr>
          <w:rFonts w:ascii="Arial" w:hAnsi="Arial"/>
        </w:rPr>
        <w:t xml:space="preserve"> </w:t>
      </w:r>
      <w:r w:rsidR="00906868">
        <w:rPr>
          <w:rFonts w:ascii="Arial" w:hAnsi="Arial"/>
        </w:rPr>
        <w:t xml:space="preserve">un actionneur </w:t>
      </w:r>
      <w:r w:rsidR="009A7645">
        <w:rPr>
          <w:rFonts w:ascii="Arial" w:hAnsi="Arial"/>
        </w:rPr>
        <w:t xml:space="preserve">de type </w:t>
      </w:r>
      <w:r w:rsidR="00906868">
        <w:rPr>
          <w:rFonts w:ascii="Arial" w:hAnsi="Arial"/>
        </w:rPr>
        <w:t>vérin.</w:t>
      </w:r>
    </w:p>
    <w:p w14:paraId="07722DE5" w14:textId="77777777" w:rsidR="00906868" w:rsidRDefault="00E94CBA" w:rsidP="00321A56">
      <w:pPr>
        <w:rPr>
          <w:rFonts w:ascii="Arial" w:hAnsi="Arial"/>
        </w:rPr>
      </w:pPr>
      <w:r>
        <w:rPr>
          <w:rFonts w:ascii="Arial" w:hAnsi="Arial"/>
        </w:rPr>
        <w:t xml:space="preserve">Activité </w:t>
      </w:r>
      <w:r w:rsidR="00384257">
        <w:rPr>
          <w:rFonts w:ascii="Arial" w:hAnsi="Arial"/>
        </w:rPr>
        <w:t>2 : D</w:t>
      </w:r>
      <w:r w:rsidR="004520F3">
        <w:rPr>
          <w:rFonts w:ascii="Arial" w:hAnsi="Arial"/>
        </w:rPr>
        <w:t>imensionner</w:t>
      </w:r>
      <w:r w:rsidR="00576153">
        <w:rPr>
          <w:rFonts w:ascii="Arial" w:hAnsi="Arial"/>
        </w:rPr>
        <w:t xml:space="preserve"> </w:t>
      </w:r>
      <w:r w:rsidR="00906868">
        <w:rPr>
          <w:rFonts w:ascii="Arial" w:hAnsi="Arial"/>
        </w:rPr>
        <w:t>un actionneur motoréducteur.</w:t>
      </w:r>
    </w:p>
    <w:p w14:paraId="425758CC" w14:textId="77777777" w:rsidR="00204853" w:rsidRDefault="00E94CBA" w:rsidP="00321A56">
      <w:pPr>
        <w:rPr>
          <w:rFonts w:ascii="Arial" w:hAnsi="Arial"/>
        </w:rPr>
      </w:pPr>
      <w:r>
        <w:rPr>
          <w:rFonts w:ascii="Arial" w:hAnsi="Arial"/>
        </w:rPr>
        <w:t xml:space="preserve">Activité </w:t>
      </w:r>
      <w:r w:rsidR="00906868">
        <w:rPr>
          <w:rFonts w:ascii="Arial" w:hAnsi="Arial"/>
        </w:rPr>
        <w:t xml:space="preserve">3 : </w:t>
      </w:r>
      <w:r w:rsidR="00384257">
        <w:rPr>
          <w:rFonts w:ascii="Arial" w:hAnsi="Arial"/>
        </w:rPr>
        <w:t>C</w:t>
      </w:r>
      <w:r w:rsidR="00204853">
        <w:rPr>
          <w:rFonts w:ascii="Arial" w:hAnsi="Arial"/>
        </w:rPr>
        <w:t>omparer deux systèmes réalisant la même fonction.</w:t>
      </w:r>
    </w:p>
    <w:p w14:paraId="2BF66333" w14:textId="77777777" w:rsidR="00204853" w:rsidRDefault="00E94CBA" w:rsidP="00204853">
      <w:pPr>
        <w:rPr>
          <w:rFonts w:ascii="Arial" w:hAnsi="Arial"/>
        </w:rPr>
      </w:pPr>
      <w:r>
        <w:rPr>
          <w:rFonts w:ascii="Arial" w:hAnsi="Arial"/>
        </w:rPr>
        <w:t xml:space="preserve">Activité </w:t>
      </w:r>
      <w:r w:rsidR="00906868">
        <w:rPr>
          <w:rFonts w:ascii="Arial" w:hAnsi="Arial"/>
        </w:rPr>
        <w:t>4</w:t>
      </w:r>
      <w:r w:rsidR="00D244CF">
        <w:rPr>
          <w:rFonts w:ascii="Arial" w:hAnsi="Arial"/>
        </w:rPr>
        <w:t xml:space="preserve"> : </w:t>
      </w:r>
      <w:r w:rsidR="00900CB6">
        <w:rPr>
          <w:rFonts w:ascii="Arial" w:hAnsi="Arial"/>
        </w:rPr>
        <w:t>E</w:t>
      </w:r>
      <w:r w:rsidR="00204853">
        <w:rPr>
          <w:rFonts w:ascii="Arial" w:hAnsi="Arial"/>
        </w:rPr>
        <w:t>xpliquez leurs différences et donc le choix de l'entreprise.</w:t>
      </w:r>
    </w:p>
    <w:p w14:paraId="2648743F" w14:textId="77777777" w:rsidR="00204853" w:rsidRDefault="00E94CBA" w:rsidP="00321A56">
      <w:pPr>
        <w:rPr>
          <w:rFonts w:ascii="Arial" w:hAnsi="Arial"/>
        </w:rPr>
      </w:pPr>
      <w:r>
        <w:rPr>
          <w:rFonts w:ascii="Arial" w:hAnsi="Arial"/>
        </w:rPr>
        <w:t xml:space="preserve">Activité </w:t>
      </w:r>
      <w:r w:rsidR="00906868">
        <w:rPr>
          <w:rFonts w:ascii="Arial" w:hAnsi="Arial"/>
        </w:rPr>
        <w:t>5</w:t>
      </w:r>
      <w:r w:rsidR="00900CB6">
        <w:rPr>
          <w:rFonts w:ascii="Arial" w:hAnsi="Arial"/>
        </w:rPr>
        <w:t xml:space="preserve"> : C</w:t>
      </w:r>
      <w:r w:rsidR="0005024B">
        <w:rPr>
          <w:rFonts w:ascii="Arial" w:hAnsi="Arial"/>
        </w:rPr>
        <w:t>hoisir l’</w:t>
      </w:r>
      <w:r w:rsidR="00204853">
        <w:rPr>
          <w:rFonts w:ascii="Arial" w:hAnsi="Arial"/>
        </w:rPr>
        <w:t>actionneur (fiabilité</w:t>
      </w:r>
      <w:r w:rsidR="00906868">
        <w:rPr>
          <w:rFonts w:ascii="Arial" w:hAnsi="Arial"/>
        </w:rPr>
        <w:t>, coût, mise en œuvre)</w:t>
      </w:r>
      <w:r w:rsidR="003B7EA7">
        <w:rPr>
          <w:rFonts w:ascii="Arial" w:hAnsi="Arial"/>
        </w:rPr>
        <w:t>.</w:t>
      </w:r>
    </w:p>
    <w:p w14:paraId="2DDCAC3D" w14:textId="05C87056" w:rsidR="0083337F" w:rsidRPr="0083337F" w:rsidRDefault="003E3A09" w:rsidP="00321A5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E3A0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Support industriel :</w:t>
      </w:r>
      <w:r>
        <w:rPr>
          <w:rFonts w:ascii="Arial" w:hAnsi="Arial"/>
        </w:rPr>
        <w:t xml:space="preserve"> </w:t>
      </w:r>
      <w:r w:rsidR="0083337F">
        <w:rPr>
          <w:rFonts w:ascii="Arial" w:hAnsi="Arial"/>
        </w:rPr>
        <w:tab/>
      </w:r>
      <w:r w:rsidR="0083337F">
        <w:rPr>
          <w:rFonts w:ascii="Arial" w:hAnsi="Arial"/>
        </w:rPr>
        <w:tab/>
      </w:r>
      <w:r w:rsidR="0083337F">
        <w:rPr>
          <w:rFonts w:ascii="Arial" w:hAnsi="Arial"/>
        </w:rPr>
        <w:tab/>
      </w:r>
      <w:r w:rsidR="0083337F">
        <w:rPr>
          <w:rFonts w:ascii="Arial" w:hAnsi="Arial"/>
        </w:rPr>
        <w:tab/>
      </w:r>
      <w:r w:rsidR="0083337F">
        <w:rPr>
          <w:rFonts w:ascii="Arial" w:hAnsi="Arial"/>
        </w:rPr>
        <w:tab/>
      </w:r>
      <w:r w:rsidR="0083337F" w:rsidRPr="008333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Support pédagogique :</w:t>
      </w:r>
    </w:p>
    <w:p w14:paraId="0E440C0B" w14:textId="77777777" w:rsidR="0083337F" w:rsidRDefault="0083337F" w:rsidP="0083337F">
      <w:pPr>
        <w:ind w:left="142"/>
        <w:rPr>
          <w:rFonts w:ascii="Arial" w:hAnsi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649F0A" wp14:editId="04E34885">
                <wp:simplePos x="0" y="0"/>
                <wp:positionH relativeFrom="column">
                  <wp:posOffset>-48260</wp:posOffset>
                </wp:positionH>
                <wp:positionV relativeFrom="paragraph">
                  <wp:posOffset>121285</wp:posOffset>
                </wp:positionV>
                <wp:extent cx="2057400" cy="137160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43DA1" w14:textId="1E61C5E6" w:rsidR="0083337F" w:rsidRDefault="0083337F">
                            <w:r w:rsidRPr="0083337F">
                              <w:rPr>
                                <w:rFonts w:ascii="Arial" w:hAnsi="Arial"/>
                              </w:rPr>
                              <w:drawing>
                                <wp:inline distT="0" distB="0" distL="0" distR="0" wp14:anchorId="27F1C925" wp14:editId="01BE59F3">
                                  <wp:extent cx="1784789" cy="1331706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3016" cy="1382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649F0A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3.8pt;margin-top:9.55pt;width:162pt;height:1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" filled="f" stroked="f">
                <v:textbox>
                  <w:txbxContent>
                    <w:p w14:paraId="15443DA1" w14:textId="1E61C5E6" w:rsidR="0083337F" w:rsidRDefault="0083337F">
                      <w:r w:rsidRPr="0083337F">
                        <w:rPr>
                          <w:rFonts w:ascii="Arial" w:hAnsi="Arial"/>
                        </w:rPr>
                        <w:drawing>
                          <wp:inline distT="0" distB="0" distL="0" distR="0" wp14:anchorId="27F1C925" wp14:editId="01BE59F3">
                            <wp:extent cx="1784789" cy="1331706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3016" cy="13826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</w:rPr>
        <w:tab/>
      </w:r>
      <w:r w:rsidRPr="0083337F">
        <w:rPr>
          <w:rFonts w:ascii="Arial" w:hAnsi="Arial"/>
        </w:rPr>
        <w:tab/>
      </w:r>
      <w:r w:rsidRPr="0083337F">
        <w:rPr>
          <w:rFonts w:ascii="Arial" w:hAnsi="Arial"/>
        </w:rPr>
        <w:tab/>
        <w:t>Maquette numérique.</w:t>
      </w:r>
    </w:p>
    <w:p w14:paraId="361DB97C" w14:textId="73480679" w:rsidR="0083337F" w:rsidRPr="0083337F" w:rsidRDefault="0083337F" w:rsidP="0083337F">
      <w:pPr>
        <w:ind w:left="2266" w:firstLine="566"/>
        <w:rPr>
          <w:rFonts w:ascii="Arial" w:hAnsi="Arial"/>
        </w:rPr>
      </w:pPr>
      <w:r>
        <w:rPr>
          <w:rFonts w:ascii="Arial" w:hAnsi="Arial"/>
        </w:rPr>
        <w:t xml:space="preserve">                 </w:t>
      </w:r>
      <w:bookmarkStart w:id="0" w:name="_GoBack"/>
      <w:bookmarkEnd w:id="0"/>
      <w:r w:rsidRPr="0083337F">
        <w:rPr>
          <w:rFonts w:ascii="Arial" w:hAnsi="Arial"/>
        </w:rPr>
        <w:t>Documentation technique.</w:t>
      </w:r>
    </w:p>
    <w:p w14:paraId="16EA20DB" w14:textId="19CD4E82" w:rsidR="0083337F" w:rsidRPr="0083337F" w:rsidRDefault="0083337F" w:rsidP="0083337F">
      <w:pPr>
        <w:pStyle w:val="Pardeliste"/>
        <w:ind w:left="4956"/>
        <w:rPr>
          <w:rFonts w:ascii="Arial" w:hAnsi="Arial"/>
        </w:rPr>
      </w:pPr>
      <w:r>
        <w:rPr>
          <w:rFonts w:ascii="Arial" w:hAnsi="Arial"/>
        </w:rPr>
        <w:t>Questionnement d’analyse et de dimensionnement.</w:t>
      </w:r>
    </w:p>
    <w:p w14:paraId="7C17DE22" w14:textId="77777777" w:rsidR="0083337F" w:rsidRDefault="0083337F" w:rsidP="00321A56">
      <w:pPr>
        <w:rPr>
          <w:rFonts w:ascii="Arial" w:hAnsi="Arial"/>
        </w:rPr>
      </w:pPr>
    </w:p>
    <w:p w14:paraId="42AB9588" w14:textId="77777777" w:rsidR="00BD42EB" w:rsidRPr="00321A56" w:rsidRDefault="00BD42EB" w:rsidP="00321A56">
      <w:pPr>
        <w:rPr>
          <w:rFonts w:ascii="Arial" w:hAnsi="Arial"/>
        </w:rPr>
      </w:pPr>
    </w:p>
    <w:sectPr w:rsidR="00BD42EB" w:rsidRPr="00321A56" w:rsidSect="003E3A09">
      <w:pgSz w:w="11906" w:h="16838"/>
      <w:pgMar w:top="59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FC4A05"/>
    <w:multiLevelType w:val="hybridMultilevel"/>
    <w:tmpl w:val="3BB4B156"/>
    <w:lvl w:ilvl="0" w:tplc="A71A1C20">
      <w:numFmt w:val="bullet"/>
      <w:lvlText w:val="-"/>
      <w:lvlJc w:val="left"/>
      <w:pPr>
        <w:ind w:left="502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DB7"/>
    <w:rsid w:val="00004C7A"/>
    <w:rsid w:val="0005024B"/>
    <w:rsid w:val="0005432E"/>
    <w:rsid w:val="00115132"/>
    <w:rsid w:val="00204853"/>
    <w:rsid w:val="00321A56"/>
    <w:rsid w:val="003604B1"/>
    <w:rsid w:val="00384257"/>
    <w:rsid w:val="003B7EA7"/>
    <w:rsid w:val="003E3A09"/>
    <w:rsid w:val="004520F3"/>
    <w:rsid w:val="00576153"/>
    <w:rsid w:val="005851A2"/>
    <w:rsid w:val="0083337F"/>
    <w:rsid w:val="00900CB6"/>
    <w:rsid w:val="00906868"/>
    <w:rsid w:val="00962068"/>
    <w:rsid w:val="00965DDE"/>
    <w:rsid w:val="009734E8"/>
    <w:rsid w:val="009A7645"/>
    <w:rsid w:val="00A32DB7"/>
    <w:rsid w:val="00AC4FB1"/>
    <w:rsid w:val="00BD42EB"/>
    <w:rsid w:val="00D244CF"/>
    <w:rsid w:val="00E94CBA"/>
    <w:rsid w:val="00E95827"/>
    <w:rsid w:val="00F8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7DB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62068"/>
  </w:style>
  <w:style w:type="paragraph" w:styleId="Titre1">
    <w:name w:val="heading 1"/>
    <w:basedOn w:val="Normal"/>
    <w:next w:val="Normal"/>
    <w:link w:val="Titre1Car"/>
    <w:uiPriority w:val="9"/>
    <w:qFormat/>
    <w:rsid w:val="00321A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21A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321A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321A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321A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21A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deliste">
    <w:name w:val="List Paragraph"/>
    <w:basedOn w:val="Normal"/>
    <w:uiPriority w:val="34"/>
    <w:qFormat/>
    <w:rsid w:val="008333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208</Words>
  <Characters>1146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MYST</dc:creator>
  <cp:lastModifiedBy>Benoît GOULET</cp:lastModifiedBy>
  <cp:revision>3</cp:revision>
  <dcterms:created xsi:type="dcterms:W3CDTF">2017-12-08T20:32:00Z</dcterms:created>
  <dcterms:modified xsi:type="dcterms:W3CDTF">2017-12-11T09:12:00Z</dcterms:modified>
</cp:coreProperties>
</file>