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Y="564"/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127"/>
        <w:gridCol w:w="2810"/>
        <w:gridCol w:w="2810"/>
        <w:gridCol w:w="1112"/>
        <w:gridCol w:w="1631"/>
      </w:tblGrid>
      <w:tr w:rsidR="00C5723C" w:rsidRPr="007859C2" w:rsidTr="007859C2">
        <w:trPr>
          <w:cantSplit/>
          <w:trHeight w:val="800"/>
        </w:trPr>
        <w:tc>
          <w:tcPr>
            <w:tcW w:w="10490" w:type="dxa"/>
            <w:gridSpan w:val="5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5723C" w:rsidRPr="007859C2" w:rsidRDefault="00C5723C" w:rsidP="007859C2">
            <w:pPr>
              <w:pStyle w:val="Heading1"/>
              <w:rPr>
                <w:rFonts w:ascii="Arial" w:hAnsi="Arial" w:cs="Arial"/>
              </w:rPr>
            </w:pPr>
            <w:r w:rsidRPr="007859C2">
              <w:rPr>
                <w:rFonts w:ascii="Arial" w:hAnsi="Arial" w:cs="Arial"/>
              </w:rPr>
              <w:t xml:space="preserve">A FOURNIR PAR LES </w:t>
            </w:r>
          </w:p>
          <w:p w:rsidR="00C5723C" w:rsidRPr="007859C2" w:rsidRDefault="00C5723C" w:rsidP="007859C2">
            <w:pPr>
              <w:pStyle w:val="Heading1"/>
              <w:rPr>
                <w:rFonts w:ascii="Arial" w:hAnsi="Arial" w:cs="Arial"/>
              </w:rPr>
            </w:pPr>
            <w:r w:rsidRPr="007859C2">
              <w:rPr>
                <w:rFonts w:ascii="Arial" w:hAnsi="Arial" w:cs="Arial"/>
              </w:rPr>
              <w:t>SERVICES D’EXAMENS ET CONCOURS</w:t>
            </w:r>
          </w:p>
        </w:tc>
      </w:tr>
      <w:tr w:rsidR="00C5723C" w:rsidRPr="007859C2" w:rsidTr="007859C2">
        <w:trPr>
          <w:cantSplit/>
          <w:trHeight w:val="1063"/>
        </w:trPr>
        <w:tc>
          <w:tcPr>
            <w:tcW w:w="10490" w:type="dxa"/>
            <w:gridSpan w:val="5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5723C" w:rsidRPr="007859C2" w:rsidRDefault="00C5723C" w:rsidP="007859C2">
            <w:pPr>
              <w:spacing w:before="120"/>
              <w:ind w:left="142"/>
              <w:rPr>
                <w:rFonts w:ascii="Arial" w:hAnsi="Arial" w:cs="Arial"/>
                <w:b/>
                <w:sz w:val="36"/>
              </w:rPr>
            </w:pPr>
            <w:r w:rsidRPr="007859C2">
              <w:rPr>
                <w:rFonts w:ascii="Arial" w:hAnsi="Arial" w:cs="Arial"/>
                <w:b/>
                <w:sz w:val="36"/>
              </w:rPr>
              <w:t>PAPIERS (1)</w:t>
            </w:r>
          </w:p>
          <w:p w:rsidR="00C5723C" w:rsidRDefault="00C5723C" w:rsidP="007859C2">
            <w:pPr>
              <w:pStyle w:val="Heading1"/>
              <w:spacing w:before="240"/>
              <w:ind w:left="142"/>
              <w:jc w:val="both"/>
              <w:rPr>
                <w:rFonts w:ascii="Arial" w:hAnsi="Arial" w:cs="Arial"/>
                <w:sz w:val="24"/>
              </w:rPr>
            </w:pPr>
            <w:r w:rsidRPr="007859C2">
              <w:rPr>
                <w:rFonts w:ascii="Arial" w:hAnsi="Arial" w:cs="Arial"/>
                <w:b w:val="0"/>
                <w:sz w:val="24"/>
              </w:rPr>
              <w:t>Préciser le type de papier (Canson, Ingres, calque, millimétré, quadrillé, etc.), le format (A1, A2, etc.), la spécificité (canson à grain…), le grammage, la couleur et le nombre de feuilles par candidat</w:t>
            </w:r>
            <w:r w:rsidRPr="007859C2">
              <w:rPr>
                <w:rFonts w:ascii="Arial" w:hAnsi="Arial" w:cs="Arial"/>
                <w:sz w:val="24"/>
              </w:rPr>
              <w:t xml:space="preserve">. </w:t>
            </w:r>
          </w:p>
          <w:p w:rsidR="00C5723C" w:rsidRPr="00B95FA1" w:rsidRDefault="00C5723C" w:rsidP="00B95FA1"/>
        </w:tc>
      </w:tr>
      <w:tr w:rsidR="00C5723C" w:rsidRPr="007859C2" w:rsidTr="007859C2">
        <w:trPr>
          <w:cantSplit/>
          <w:trHeight w:val="10488"/>
        </w:trPr>
        <w:tc>
          <w:tcPr>
            <w:tcW w:w="10490" w:type="dxa"/>
            <w:gridSpan w:val="5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5723C" w:rsidRDefault="00C5723C" w:rsidP="00773DFB">
            <w:pPr>
              <w:ind w:left="720"/>
              <w:rPr>
                <w:rFonts w:ascii="Arial" w:hAnsi="Arial" w:cs="Arial"/>
                <w:sz w:val="24"/>
                <w:szCs w:val="24"/>
              </w:rPr>
            </w:pPr>
          </w:p>
          <w:p w:rsidR="00C5723C" w:rsidRPr="003549A3" w:rsidRDefault="00C5723C" w:rsidP="0013638B">
            <w:pPr>
              <w:ind w:left="72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noProof/>
              </w:rPr>
              <w:pict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_x0000_s1026" type="#_x0000_t88" style="position:absolute;left:0;text-align:left;margin-left:123.5pt;margin-top:32.7pt;width:9pt;height:63pt;z-index:251658240"/>
              </w:pict>
            </w:r>
            <w:r w:rsidRPr="003549A3">
              <w:rPr>
                <w:rFonts w:ascii="Arial" w:hAnsi="Arial" w:cs="Arial"/>
                <w:b/>
                <w:sz w:val="28"/>
                <w:szCs w:val="28"/>
              </w:rPr>
              <w:t>DS 5/16</w:t>
            </w:r>
          </w:p>
          <w:p w:rsidR="00C5723C" w:rsidRPr="003549A3" w:rsidRDefault="00C5723C" w:rsidP="001F5B20">
            <w:pPr>
              <w:tabs>
                <w:tab w:val="left" w:pos="2960"/>
              </w:tabs>
              <w:ind w:left="720"/>
              <w:rPr>
                <w:rFonts w:ascii="Arial" w:hAnsi="Arial" w:cs="Arial"/>
                <w:b/>
                <w:sz w:val="28"/>
                <w:szCs w:val="28"/>
              </w:rPr>
            </w:pPr>
            <w:r w:rsidRPr="003549A3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3549A3">
              <w:rPr>
                <w:rFonts w:ascii="Arial" w:hAnsi="Arial" w:cs="Arial"/>
                <w:b/>
                <w:sz w:val="28"/>
                <w:szCs w:val="28"/>
              </w:rPr>
              <w:tab/>
              <w:t>à imprimer en couleur</w:t>
            </w:r>
          </w:p>
          <w:p w:rsidR="00C5723C" w:rsidRPr="003549A3" w:rsidRDefault="00C5723C" w:rsidP="0013638B">
            <w:pPr>
              <w:ind w:left="720"/>
              <w:rPr>
                <w:rFonts w:ascii="Arial" w:hAnsi="Arial" w:cs="Arial"/>
                <w:b/>
                <w:sz w:val="28"/>
                <w:szCs w:val="28"/>
              </w:rPr>
            </w:pPr>
            <w:r w:rsidRPr="003549A3">
              <w:rPr>
                <w:rFonts w:ascii="Arial" w:hAnsi="Arial" w:cs="Arial"/>
                <w:b/>
                <w:sz w:val="28"/>
                <w:szCs w:val="28"/>
              </w:rPr>
              <w:t xml:space="preserve">DS 6/16 </w:t>
            </w:r>
          </w:p>
          <w:p w:rsidR="00C5723C" w:rsidRPr="003549A3" w:rsidRDefault="00C5723C" w:rsidP="0013638B">
            <w:pPr>
              <w:ind w:left="720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C5723C" w:rsidRPr="003549A3" w:rsidRDefault="00C5723C" w:rsidP="0013638B">
            <w:pPr>
              <w:ind w:left="720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C5723C" w:rsidRPr="003549A3" w:rsidRDefault="00C5723C" w:rsidP="0013638B">
            <w:pPr>
              <w:ind w:left="720"/>
              <w:rPr>
                <w:rFonts w:ascii="Arial" w:hAnsi="Arial" w:cs="Arial"/>
                <w:b/>
                <w:sz w:val="28"/>
                <w:szCs w:val="28"/>
              </w:rPr>
            </w:pPr>
            <w:r w:rsidRPr="003549A3">
              <w:rPr>
                <w:rFonts w:ascii="Arial" w:hAnsi="Arial" w:cs="Arial"/>
                <w:b/>
                <w:sz w:val="28"/>
                <w:szCs w:val="28"/>
              </w:rPr>
              <w:t>DR 13/16 recherches graphiques</w:t>
            </w:r>
          </w:p>
          <w:p w:rsidR="00C5723C" w:rsidRPr="003549A3" w:rsidRDefault="00C5723C" w:rsidP="001F5B20">
            <w:pPr>
              <w:ind w:left="720"/>
              <w:rPr>
                <w:rFonts w:ascii="Arial" w:hAnsi="Arial" w:cs="Arial"/>
                <w:sz w:val="28"/>
                <w:szCs w:val="28"/>
              </w:rPr>
            </w:pPr>
            <w:r w:rsidRPr="003549A3">
              <w:rPr>
                <w:rFonts w:ascii="Arial" w:hAnsi="Arial" w:cs="Arial"/>
                <w:b/>
                <w:sz w:val="28"/>
                <w:szCs w:val="28"/>
              </w:rPr>
              <w:t>DR 14/16 réalisation finale</w:t>
            </w:r>
          </w:p>
          <w:p w:rsidR="00C5723C" w:rsidRDefault="00C5723C" w:rsidP="0013638B">
            <w:pPr>
              <w:ind w:left="720"/>
              <w:rPr>
                <w:rFonts w:ascii="Arial" w:hAnsi="Arial" w:cs="Arial"/>
                <w:b/>
                <w:sz w:val="28"/>
                <w:szCs w:val="28"/>
              </w:rPr>
            </w:pPr>
            <w:r w:rsidRPr="003549A3">
              <w:rPr>
                <w:rFonts w:ascii="Arial" w:hAnsi="Arial" w:cs="Arial"/>
                <w:b/>
                <w:sz w:val="28"/>
                <w:szCs w:val="28"/>
              </w:rPr>
              <w:t xml:space="preserve">À imprimer sur papier à dessin blanc de 120 g minimum </w:t>
            </w:r>
          </w:p>
          <w:p w:rsidR="00C5723C" w:rsidRPr="003549A3" w:rsidRDefault="00C5723C" w:rsidP="0013638B">
            <w:pPr>
              <w:ind w:left="720"/>
              <w:rPr>
                <w:rFonts w:ascii="Arial" w:hAnsi="Arial" w:cs="Arial"/>
                <w:b/>
                <w:sz w:val="28"/>
                <w:szCs w:val="28"/>
              </w:rPr>
            </w:pPr>
            <w:r w:rsidRPr="003549A3">
              <w:rPr>
                <w:rFonts w:ascii="Arial" w:hAnsi="Arial" w:cs="Arial"/>
                <w:b/>
                <w:sz w:val="28"/>
                <w:szCs w:val="28"/>
              </w:rPr>
              <w:t>format A4</w:t>
            </w:r>
          </w:p>
          <w:p w:rsidR="00C5723C" w:rsidRPr="003549A3" w:rsidRDefault="00C5723C" w:rsidP="00773DFB">
            <w:pPr>
              <w:ind w:left="720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C5723C" w:rsidRPr="003549A3" w:rsidRDefault="00C5723C" w:rsidP="00773DFB">
            <w:pPr>
              <w:ind w:left="720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C5723C" w:rsidRDefault="00C5723C" w:rsidP="00C04F8C">
            <w:pPr>
              <w:ind w:left="720"/>
              <w:rPr>
                <w:rFonts w:ascii="Arial" w:hAnsi="Arial" w:cs="Arial"/>
                <w:b/>
                <w:sz w:val="28"/>
                <w:szCs w:val="28"/>
              </w:rPr>
            </w:pPr>
            <w:r w:rsidRPr="003549A3">
              <w:rPr>
                <w:rFonts w:ascii="Arial" w:hAnsi="Arial" w:cs="Arial"/>
                <w:b/>
                <w:sz w:val="28"/>
                <w:szCs w:val="28"/>
              </w:rPr>
              <w:t>DR 16/16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et C 3/3</w:t>
            </w:r>
            <w:r w:rsidRPr="003549A3">
              <w:rPr>
                <w:rFonts w:ascii="Arial" w:hAnsi="Arial" w:cs="Arial"/>
                <w:b/>
                <w:sz w:val="28"/>
                <w:szCs w:val="28"/>
              </w:rPr>
              <w:t xml:space="preserve"> : </w:t>
            </w:r>
            <w:r>
              <w:rPr>
                <w:rFonts w:ascii="Arial" w:hAnsi="Arial" w:cs="Arial"/>
                <w:b/>
                <w:sz w:val="28"/>
                <w:szCs w:val="28"/>
              </w:rPr>
              <w:t>P</w:t>
            </w:r>
            <w:r w:rsidRPr="003549A3">
              <w:rPr>
                <w:rFonts w:ascii="Arial" w:hAnsi="Arial" w:cs="Arial"/>
                <w:b/>
                <w:sz w:val="28"/>
                <w:szCs w:val="28"/>
              </w:rPr>
              <w:t>lanche</w:t>
            </w:r>
            <w:r>
              <w:rPr>
                <w:rFonts w:ascii="Arial" w:hAnsi="Arial" w:cs="Arial"/>
                <w:b/>
                <w:sz w:val="28"/>
                <w:szCs w:val="28"/>
              </w:rPr>
              <w:t>s</w:t>
            </w:r>
            <w:r w:rsidRPr="003549A3">
              <w:rPr>
                <w:rFonts w:ascii="Arial" w:hAnsi="Arial" w:cs="Arial"/>
                <w:b/>
                <w:sz w:val="28"/>
                <w:szCs w:val="28"/>
              </w:rPr>
              <w:t xml:space="preserve"> d’éléments de patrons </w:t>
            </w:r>
          </w:p>
          <w:p w:rsidR="00C5723C" w:rsidRPr="003549A3" w:rsidRDefault="00C5723C" w:rsidP="00C04F8C">
            <w:pPr>
              <w:ind w:left="720"/>
              <w:rPr>
                <w:rFonts w:ascii="Arial" w:hAnsi="Arial" w:cs="Arial"/>
                <w:b/>
                <w:sz w:val="28"/>
                <w:szCs w:val="28"/>
              </w:rPr>
            </w:pPr>
            <w:r w:rsidRPr="003549A3">
              <w:rPr>
                <w:rFonts w:ascii="Arial" w:hAnsi="Arial" w:cs="Arial"/>
                <w:b/>
                <w:sz w:val="28"/>
                <w:szCs w:val="28"/>
              </w:rPr>
              <w:t>à imprimer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à l’échelle 1:1 </w:t>
            </w:r>
            <w:r w:rsidRPr="003549A3">
              <w:rPr>
                <w:rFonts w:ascii="Arial" w:hAnsi="Arial" w:cs="Arial"/>
                <w:b/>
                <w:sz w:val="28"/>
                <w:szCs w:val="28"/>
              </w:rPr>
              <w:t xml:space="preserve">en format </w:t>
            </w:r>
            <w:r>
              <w:rPr>
                <w:rFonts w:ascii="Arial" w:hAnsi="Arial" w:cs="Arial"/>
                <w:b/>
                <w:sz w:val="28"/>
                <w:szCs w:val="28"/>
              </w:rPr>
              <w:t>spécial</w:t>
            </w:r>
          </w:p>
          <w:p w:rsidR="00C5723C" w:rsidRDefault="00C5723C" w:rsidP="00C04F8C">
            <w:pPr>
              <w:ind w:left="720"/>
              <w:rPr>
                <w:rFonts w:ascii="Arial" w:hAnsi="Arial" w:cs="Arial"/>
                <w:b/>
                <w:sz w:val="44"/>
                <w:szCs w:val="44"/>
              </w:rPr>
            </w:pPr>
          </w:p>
          <w:p w:rsidR="00C5723C" w:rsidRPr="00C04F8C" w:rsidRDefault="00C5723C" w:rsidP="003549A3">
            <w:pPr>
              <w:ind w:left="720"/>
              <w:rPr>
                <w:rFonts w:ascii="Arial" w:hAnsi="Arial" w:cs="Arial"/>
                <w:b/>
                <w:sz w:val="44"/>
                <w:szCs w:val="44"/>
              </w:rPr>
            </w:pPr>
          </w:p>
        </w:tc>
      </w:tr>
      <w:tr w:rsidR="00C5723C" w:rsidRPr="007859C2" w:rsidTr="00B95FA1">
        <w:trPr>
          <w:cantSplit/>
          <w:trHeight w:val="100"/>
        </w:trPr>
        <w:tc>
          <w:tcPr>
            <w:tcW w:w="10490" w:type="dxa"/>
            <w:gridSpan w:val="5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5723C" w:rsidRPr="007859C2" w:rsidRDefault="00C5723C" w:rsidP="007859C2">
            <w:pPr>
              <w:spacing w:after="240"/>
              <w:rPr>
                <w:rFonts w:ascii="Arial" w:hAnsi="Arial" w:cs="Arial"/>
                <w:b/>
                <w:sz w:val="16"/>
              </w:rPr>
            </w:pPr>
            <w:r w:rsidRPr="007859C2">
              <w:rPr>
                <w:rFonts w:ascii="Arial" w:hAnsi="Arial" w:cs="Arial"/>
                <w:b/>
                <w:sz w:val="16"/>
              </w:rPr>
              <w:t>(1)  PORTER EVENTUELLEMENT LA MENTION NÉANT</w:t>
            </w:r>
          </w:p>
        </w:tc>
      </w:tr>
      <w:tr w:rsidR="00C5723C" w:rsidRPr="007859C2" w:rsidTr="007859C2">
        <w:trPr>
          <w:cantSplit/>
          <w:trHeight w:val="480"/>
        </w:trPr>
        <w:tc>
          <w:tcPr>
            <w:tcW w:w="2127" w:type="dxa"/>
            <w:vMerge w:val="restart"/>
            <w:tcBorders>
              <w:top w:val="single" w:sz="8" w:space="0" w:color="auto"/>
              <w:left w:val="single" w:sz="12" w:space="0" w:color="auto"/>
              <w:bottom w:val="nil"/>
              <w:right w:val="single" w:sz="8" w:space="0" w:color="auto"/>
            </w:tcBorders>
            <w:vAlign w:val="center"/>
          </w:tcPr>
          <w:p w:rsidR="00C5723C" w:rsidRPr="007859C2" w:rsidRDefault="00C5723C" w:rsidP="007859C2">
            <w:pPr>
              <w:jc w:val="center"/>
              <w:rPr>
                <w:rFonts w:ascii="Arial" w:hAnsi="Arial" w:cs="Arial"/>
                <w:b/>
              </w:rPr>
            </w:pPr>
            <w:r w:rsidRPr="007859C2">
              <w:rPr>
                <w:rFonts w:ascii="Arial" w:hAnsi="Arial" w:cs="Arial"/>
                <w:b/>
              </w:rPr>
              <w:t>PAPIERS A FOURNIR PAR LES RECTORATS</w:t>
            </w:r>
          </w:p>
        </w:tc>
        <w:tc>
          <w:tcPr>
            <w:tcW w:w="836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:rsidR="00C5723C" w:rsidRPr="007859C2" w:rsidRDefault="00C5723C" w:rsidP="007859C2">
            <w:pPr>
              <w:rPr>
                <w:rFonts w:ascii="Arial" w:hAnsi="Arial" w:cs="Arial"/>
                <w:b/>
              </w:rPr>
            </w:pPr>
            <w:r w:rsidRPr="007859C2">
              <w:rPr>
                <w:rFonts w:ascii="Arial" w:hAnsi="Arial" w:cs="Arial"/>
                <w:b/>
              </w:rPr>
              <w:t xml:space="preserve">EXAMEN :  </w:t>
            </w:r>
            <w:r w:rsidRPr="007859C2">
              <w:rPr>
                <w:rFonts w:ascii="Arial" w:hAnsi="Arial" w:cs="Arial"/>
                <w:b/>
              </w:rPr>
              <w:tab/>
              <w:t>CAP Métiers de la Mode - Vêtement Flou</w:t>
            </w:r>
          </w:p>
        </w:tc>
      </w:tr>
      <w:tr w:rsidR="00C5723C" w:rsidRPr="007859C2" w:rsidTr="007859C2">
        <w:trPr>
          <w:cantSplit/>
          <w:trHeight w:val="480"/>
        </w:trPr>
        <w:tc>
          <w:tcPr>
            <w:tcW w:w="2127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C5723C" w:rsidRPr="007859C2" w:rsidRDefault="00C5723C" w:rsidP="007859C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73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:rsidR="00C5723C" w:rsidRDefault="00C5723C" w:rsidP="007859C2">
            <w:pPr>
              <w:rPr>
                <w:rFonts w:ascii="Arial" w:hAnsi="Arial" w:cs="Arial"/>
                <w:b/>
              </w:rPr>
            </w:pPr>
            <w:r w:rsidRPr="007859C2">
              <w:rPr>
                <w:rFonts w:ascii="Arial" w:hAnsi="Arial" w:cs="Arial"/>
                <w:b/>
              </w:rPr>
              <w:t xml:space="preserve">EPREUVE : </w:t>
            </w:r>
          </w:p>
          <w:p w:rsidR="00C5723C" w:rsidRPr="007859C2" w:rsidRDefault="00C5723C" w:rsidP="007859C2">
            <w:pPr>
              <w:rPr>
                <w:rFonts w:ascii="Arial" w:hAnsi="Arial" w:cs="Arial"/>
                <w:b/>
              </w:rPr>
            </w:pPr>
            <w:r w:rsidRPr="008E5B13">
              <w:rPr>
                <w:rFonts w:ascii="Arial" w:hAnsi="Arial" w:cs="Arial"/>
                <w:b/>
              </w:rPr>
              <w:t>EP1</w:t>
            </w:r>
            <w:r w:rsidRPr="008E5B13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- </w:t>
            </w:r>
            <w:r w:rsidRPr="008E5B13">
              <w:rPr>
                <w:rFonts w:ascii="Arial" w:hAnsi="Arial" w:cs="Arial"/>
              </w:rPr>
              <w:t>Analyse et exploitation de données esthétiques et techniques</w:t>
            </w:r>
          </w:p>
        </w:tc>
        <w:tc>
          <w:tcPr>
            <w:tcW w:w="1631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:rsidR="00C5723C" w:rsidRDefault="00C5723C" w:rsidP="007859C2">
            <w:pPr>
              <w:rPr>
                <w:rFonts w:ascii="Arial" w:hAnsi="Arial" w:cs="Arial"/>
                <w:b/>
              </w:rPr>
            </w:pPr>
            <w:r w:rsidRPr="007859C2">
              <w:rPr>
                <w:rFonts w:ascii="Arial" w:hAnsi="Arial" w:cs="Arial"/>
                <w:b/>
              </w:rPr>
              <w:t>DURÉE :</w:t>
            </w:r>
          </w:p>
          <w:p w:rsidR="00C5723C" w:rsidRPr="007859C2" w:rsidRDefault="00C5723C" w:rsidP="007859C2">
            <w:pPr>
              <w:rPr>
                <w:rFonts w:ascii="Arial" w:hAnsi="Arial" w:cs="Arial"/>
                <w:b/>
              </w:rPr>
            </w:pPr>
            <w:r w:rsidRPr="007859C2">
              <w:rPr>
                <w:rFonts w:ascii="Arial" w:hAnsi="Arial" w:cs="Arial"/>
                <w:b/>
              </w:rPr>
              <w:t xml:space="preserve">3 </w:t>
            </w:r>
            <w:r>
              <w:rPr>
                <w:rFonts w:ascii="Arial" w:hAnsi="Arial" w:cs="Arial"/>
                <w:b/>
              </w:rPr>
              <w:t>h</w:t>
            </w:r>
            <w:r w:rsidRPr="007859C2">
              <w:rPr>
                <w:rFonts w:ascii="Arial" w:hAnsi="Arial" w:cs="Arial"/>
                <w:b/>
              </w:rPr>
              <w:t>eures</w:t>
            </w:r>
          </w:p>
        </w:tc>
      </w:tr>
      <w:tr w:rsidR="00C5723C" w:rsidRPr="007859C2" w:rsidTr="007859C2">
        <w:trPr>
          <w:cantSplit/>
          <w:trHeight w:val="480"/>
        </w:trPr>
        <w:tc>
          <w:tcPr>
            <w:tcW w:w="2127" w:type="dxa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C5723C" w:rsidRPr="007859C2" w:rsidRDefault="00C5723C" w:rsidP="007859C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810" w:type="dxa"/>
            <w:tcBorders>
              <w:top w:val="single" w:sz="8" w:space="0" w:color="auto"/>
              <w:left w:val="nil"/>
              <w:bottom w:val="single" w:sz="12" w:space="0" w:color="auto"/>
              <w:right w:val="single" w:sz="8" w:space="0" w:color="auto"/>
            </w:tcBorders>
            <w:vAlign w:val="center"/>
          </w:tcPr>
          <w:p w:rsidR="00C5723C" w:rsidRPr="007859C2" w:rsidRDefault="00C5723C" w:rsidP="007859C2">
            <w:pPr>
              <w:jc w:val="center"/>
              <w:rPr>
                <w:rFonts w:ascii="Arial" w:hAnsi="Arial" w:cs="Arial"/>
                <w:b/>
              </w:rPr>
            </w:pPr>
            <w:r w:rsidRPr="007859C2">
              <w:rPr>
                <w:rFonts w:ascii="Arial" w:hAnsi="Arial" w:cs="Arial"/>
                <w:b/>
              </w:rPr>
              <w:t>SESSION 2</w:t>
            </w:r>
            <w:r>
              <w:rPr>
                <w:rFonts w:ascii="Arial" w:hAnsi="Arial" w:cs="Arial"/>
                <w:b/>
              </w:rPr>
              <w:t>013</w:t>
            </w:r>
          </w:p>
        </w:tc>
        <w:tc>
          <w:tcPr>
            <w:tcW w:w="2810" w:type="dxa"/>
            <w:tcBorders>
              <w:top w:val="single" w:sz="8" w:space="0" w:color="auto"/>
              <w:left w:val="nil"/>
              <w:bottom w:val="single" w:sz="12" w:space="0" w:color="auto"/>
              <w:right w:val="single" w:sz="8" w:space="0" w:color="auto"/>
            </w:tcBorders>
            <w:vAlign w:val="center"/>
          </w:tcPr>
          <w:p w:rsidR="00C5723C" w:rsidRPr="007859C2" w:rsidRDefault="00C5723C" w:rsidP="007859C2">
            <w:pPr>
              <w:rPr>
                <w:rFonts w:ascii="Arial" w:hAnsi="Arial" w:cs="Arial"/>
                <w:b/>
              </w:rPr>
            </w:pPr>
            <w:r w:rsidRPr="007859C2">
              <w:rPr>
                <w:rFonts w:ascii="Arial" w:hAnsi="Arial" w:cs="Arial"/>
                <w:b/>
              </w:rPr>
              <w:t>CODE :</w:t>
            </w:r>
          </w:p>
        </w:tc>
        <w:tc>
          <w:tcPr>
            <w:tcW w:w="2743" w:type="dxa"/>
            <w:gridSpan w:val="2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C5723C" w:rsidRPr="007859C2" w:rsidRDefault="00C5723C" w:rsidP="007859C2">
            <w:pPr>
              <w:jc w:val="center"/>
              <w:rPr>
                <w:rFonts w:ascii="Arial" w:hAnsi="Arial" w:cs="Arial"/>
                <w:b/>
              </w:rPr>
            </w:pPr>
            <w:r w:rsidRPr="007859C2">
              <w:rPr>
                <w:rFonts w:ascii="Arial" w:hAnsi="Arial" w:cs="Arial"/>
                <w:b/>
              </w:rPr>
              <w:t>Page  1/1</w:t>
            </w:r>
          </w:p>
        </w:tc>
      </w:tr>
    </w:tbl>
    <w:p w:rsidR="00C5723C" w:rsidRPr="007859C2" w:rsidRDefault="00C5723C" w:rsidP="00DB2316">
      <w:pPr>
        <w:jc w:val="center"/>
        <w:rPr>
          <w:rFonts w:ascii="Arial" w:hAnsi="Arial" w:cs="Arial"/>
          <w:b/>
          <w:sz w:val="24"/>
          <w:szCs w:val="24"/>
        </w:rPr>
      </w:pPr>
      <w:r w:rsidRPr="007859C2">
        <w:rPr>
          <w:rFonts w:ascii="Arial" w:hAnsi="Arial" w:cs="Arial"/>
          <w:i/>
        </w:rPr>
        <w:t>Cadre général sur la matière d’œuvre</w:t>
      </w:r>
      <w:r w:rsidRPr="007859C2">
        <w:rPr>
          <w:rFonts w:ascii="Arial" w:hAnsi="Arial" w:cs="Arial"/>
        </w:rPr>
        <w:t xml:space="preserve"> </w:t>
      </w:r>
      <w:r w:rsidRPr="007859C2">
        <w:rPr>
          <w:rFonts w:ascii="Arial" w:hAnsi="Arial" w:cs="Arial"/>
          <w:b/>
          <w:sz w:val="24"/>
          <w:szCs w:val="24"/>
        </w:rPr>
        <w:t>ANNEXE 2</w:t>
      </w:r>
    </w:p>
    <w:sectPr w:rsidR="00C5723C" w:rsidRPr="007859C2" w:rsidSect="009867BF">
      <w:pgSz w:w="11906" w:h="16838"/>
      <w:pgMar w:top="680" w:right="851" w:bottom="567" w:left="85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4C5103"/>
    <w:multiLevelType w:val="hybridMultilevel"/>
    <w:tmpl w:val="A356AE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1018"/>
    <w:rsid w:val="00113693"/>
    <w:rsid w:val="0013638B"/>
    <w:rsid w:val="001F5B20"/>
    <w:rsid w:val="002A2B7A"/>
    <w:rsid w:val="002F44AE"/>
    <w:rsid w:val="003549A3"/>
    <w:rsid w:val="00367531"/>
    <w:rsid w:val="00392953"/>
    <w:rsid w:val="003E72F1"/>
    <w:rsid w:val="00493B0C"/>
    <w:rsid w:val="00523BB5"/>
    <w:rsid w:val="005D72CD"/>
    <w:rsid w:val="00616202"/>
    <w:rsid w:val="0061693D"/>
    <w:rsid w:val="00652702"/>
    <w:rsid w:val="00722D28"/>
    <w:rsid w:val="00773DFB"/>
    <w:rsid w:val="007859C2"/>
    <w:rsid w:val="008676F9"/>
    <w:rsid w:val="008752A9"/>
    <w:rsid w:val="008E5B13"/>
    <w:rsid w:val="00927E4C"/>
    <w:rsid w:val="009867BF"/>
    <w:rsid w:val="00A01018"/>
    <w:rsid w:val="00A148C5"/>
    <w:rsid w:val="00AD0BB0"/>
    <w:rsid w:val="00B25CE3"/>
    <w:rsid w:val="00B95FA1"/>
    <w:rsid w:val="00BE6147"/>
    <w:rsid w:val="00C04F8C"/>
    <w:rsid w:val="00C5723C"/>
    <w:rsid w:val="00D20B2E"/>
    <w:rsid w:val="00D9096E"/>
    <w:rsid w:val="00DB2316"/>
    <w:rsid w:val="00EA7804"/>
    <w:rsid w:val="00F42EFD"/>
    <w:rsid w:val="00F65A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67BF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867BF"/>
    <w:pPr>
      <w:keepNext/>
      <w:jc w:val="center"/>
      <w:outlineLvl w:val="0"/>
    </w:pPr>
    <w:rPr>
      <w:b/>
      <w:sz w:val="4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752A9"/>
    <w:rPr>
      <w:rFonts w:ascii="Cambria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0554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130</Words>
  <Characters>719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FOURNIR PAR L’INSPECTION ACADEMIQUE</dc:title>
  <dc:subject/>
  <dc:creator>SIEC</dc:creator>
  <cp:keywords/>
  <dc:description/>
  <cp:lastModifiedBy>Région Lorraine</cp:lastModifiedBy>
  <cp:revision>2</cp:revision>
  <cp:lastPrinted>2013-01-29T13:48:00Z</cp:lastPrinted>
  <dcterms:created xsi:type="dcterms:W3CDTF">2013-01-29T13:48:00Z</dcterms:created>
  <dcterms:modified xsi:type="dcterms:W3CDTF">2013-01-29T13:48:00Z</dcterms:modified>
</cp:coreProperties>
</file>