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2031F" w14:textId="77777777" w:rsidR="00F85234" w:rsidRPr="00292EA5" w:rsidRDefault="00725A17" w:rsidP="0029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sz w:val="20"/>
          <w:szCs w:val="20"/>
        </w:rPr>
      </w:pPr>
      <w:r w:rsidRPr="00292EA5">
        <w:rPr>
          <w:rFonts w:ascii="Arial" w:hAnsi="Arial" w:cs="Arial"/>
          <w:b/>
          <w:sz w:val="20"/>
          <w:szCs w:val="20"/>
        </w:rPr>
        <w:t>Notice explicative de l’utilisation de la grille d’évaluation ou « fiche suiveuse sujet »</w:t>
      </w:r>
    </w:p>
    <w:p w14:paraId="3A2E6B3E" w14:textId="77777777" w:rsidR="00C44E65" w:rsidRPr="00DE29D4" w:rsidRDefault="00C44E65" w:rsidP="00C44E65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D4FF18" w14:textId="67E04D42" w:rsidR="00C44E65" w:rsidRPr="00AF5D28" w:rsidRDefault="00BE72F4" w:rsidP="00AF5D28">
      <w:pPr>
        <w:pStyle w:val="Paragraphedeliste"/>
        <w:numPr>
          <w:ilvl w:val="0"/>
          <w:numId w:val="6"/>
        </w:numPr>
        <w:spacing w:before="120" w:after="120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1 - </w:t>
      </w:r>
      <w:r w:rsidR="0058218C" w:rsidRPr="00AF5D2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Rappel de la finalité et de l’o</w:t>
      </w:r>
      <w:r w:rsidR="00DE29D4" w:rsidRPr="00AF5D2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bjectif du sujet</w:t>
      </w:r>
      <w:r w:rsidR="0058218C" w:rsidRPr="00AF5D2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8218C" w:rsidRPr="00AF5D28">
        <w:rPr>
          <w:rFonts w:ascii="Arial" w:hAnsi="Arial" w:cs="Arial"/>
          <w:b/>
          <w:sz w:val="20"/>
          <w:szCs w:val="20"/>
          <w:u w:val="single"/>
        </w:rPr>
        <w:t>Ø :</w:t>
      </w:r>
    </w:p>
    <w:p w14:paraId="034AFFD5" w14:textId="02196AD7" w:rsidR="00C44E65" w:rsidRPr="00DE29D4" w:rsidRDefault="00C44E65" w:rsidP="00DE29D4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29D4">
        <w:rPr>
          <w:rFonts w:ascii="Arial" w:hAnsi="Arial" w:cs="Arial"/>
          <w:color w:val="000000" w:themeColor="text1"/>
          <w:sz w:val="20"/>
          <w:szCs w:val="20"/>
        </w:rPr>
        <w:t>Le sujet</w:t>
      </w:r>
      <w:r w:rsidRPr="00DE29D4">
        <w:rPr>
          <w:rFonts w:ascii="Arial" w:hAnsi="Arial" w:cs="Arial"/>
          <w:sz w:val="20"/>
          <w:szCs w:val="20"/>
        </w:rPr>
        <w:t xml:space="preserve"> Ø correspond</w:t>
      </w:r>
      <w:r w:rsidR="0058218C">
        <w:rPr>
          <w:rFonts w:ascii="Arial" w:hAnsi="Arial" w:cs="Arial"/>
          <w:sz w:val="20"/>
          <w:szCs w:val="20"/>
        </w:rPr>
        <w:t xml:space="preserve"> à un exemple de </w:t>
      </w:r>
      <w:r w:rsidR="00130FC1">
        <w:rPr>
          <w:rFonts w:ascii="Arial" w:hAnsi="Arial" w:cs="Arial"/>
          <w:sz w:val="20"/>
          <w:szCs w:val="20"/>
        </w:rPr>
        <w:t xml:space="preserve">questionnement </w:t>
      </w:r>
      <w:r w:rsidR="0058218C">
        <w:rPr>
          <w:rFonts w:ascii="Arial" w:hAnsi="Arial" w:cs="Arial"/>
          <w:sz w:val="20"/>
          <w:szCs w:val="20"/>
        </w:rPr>
        <w:t xml:space="preserve">qui pourrait être proposé à la session 2016 du baccalauréat professionnel Aéronautique </w:t>
      </w:r>
      <w:r w:rsidR="00130FC1">
        <w:rPr>
          <w:rFonts w:ascii="Arial" w:hAnsi="Arial" w:cs="Arial"/>
          <w:color w:val="000000" w:themeColor="text1"/>
          <w:sz w:val="20"/>
          <w:szCs w:val="20"/>
        </w:rPr>
        <w:t>dans le cadre de</w:t>
      </w:r>
      <w:r w:rsidR="00130FC1" w:rsidRPr="00DE29D4">
        <w:rPr>
          <w:rFonts w:ascii="Arial" w:hAnsi="Arial" w:cs="Arial"/>
          <w:color w:val="000000" w:themeColor="text1"/>
          <w:sz w:val="20"/>
          <w:szCs w:val="20"/>
        </w:rPr>
        <w:t xml:space="preserve"> l’épreuve E2</w:t>
      </w:r>
      <w:r w:rsidR="00130FC1">
        <w:rPr>
          <w:rFonts w:ascii="Arial" w:hAnsi="Arial" w:cs="Arial"/>
          <w:color w:val="000000" w:themeColor="text1"/>
          <w:sz w:val="20"/>
          <w:szCs w:val="20"/>
        </w:rPr>
        <w:t xml:space="preserve"> (sous forme</w:t>
      </w:r>
      <w:r w:rsidR="00130FC1" w:rsidRPr="00DE29D4">
        <w:rPr>
          <w:rFonts w:ascii="Arial" w:hAnsi="Arial" w:cs="Arial"/>
          <w:color w:val="000000" w:themeColor="text1"/>
          <w:sz w:val="20"/>
          <w:szCs w:val="20"/>
        </w:rPr>
        <w:t xml:space="preserve"> ponctuelle</w:t>
      </w:r>
      <w:r w:rsidR="00130FC1">
        <w:rPr>
          <w:rFonts w:ascii="Arial" w:hAnsi="Arial" w:cs="Arial"/>
          <w:color w:val="000000" w:themeColor="text1"/>
          <w:sz w:val="20"/>
          <w:szCs w:val="20"/>
        </w:rPr>
        <w:t>)</w:t>
      </w:r>
      <w:r w:rsidR="00130FC1" w:rsidRPr="00DE29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218C">
        <w:rPr>
          <w:rFonts w:ascii="Arial" w:hAnsi="Arial" w:cs="Arial"/>
          <w:color w:val="000000" w:themeColor="text1"/>
          <w:sz w:val="20"/>
          <w:szCs w:val="20"/>
        </w:rPr>
        <w:t>ayant</w:t>
      </w:r>
      <w:r w:rsidRPr="00DE29D4">
        <w:rPr>
          <w:rFonts w:ascii="Arial" w:hAnsi="Arial" w:cs="Arial"/>
          <w:color w:val="000000" w:themeColor="text1"/>
          <w:sz w:val="20"/>
          <w:szCs w:val="20"/>
        </w:rPr>
        <w:t xml:space="preserve"> pour objectif l’évaluation de la compétence :</w:t>
      </w:r>
    </w:p>
    <w:p w14:paraId="6F45461F" w14:textId="77777777" w:rsidR="00C44E65" w:rsidRPr="00DE29D4" w:rsidRDefault="00C44E65" w:rsidP="00DE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425" w:hanging="425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E29D4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C01</w:t>
      </w:r>
      <w:r w:rsidRPr="00DE29D4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- Exploiter une documentation technique relative à une intervention.</w:t>
      </w:r>
    </w:p>
    <w:p w14:paraId="40566C5D" w14:textId="77777777" w:rsidR="00130FC1" w:rsidRDefault="00DE29D4" w:rsidP="00130F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80C00A7" w14:textId="4E881030" w:rsidR="00130FC1" w:rsidRPr="00130FC1" w:rsidRDefault="00130FC1" w:rsidP="00130FC1">
      <w:pPr>
        <w:jc w:val="both"/>
        <w:rPr>
          <w:rFonts w:ascii="Arial" w:hAnsi="Arial" w:cs="Arial"/>
          <w:sz w:val="20"/>
          <w:szCs w:val="20"/>
        </w:rPr>
      </w:pPr>
      <w:r w:rsidRPr="00130FC1">
        <w:rPr>
          <w:rFonts w:ascii="Arial" w:hAnsi="Arial" w:cs="Arial"/>
          <w:sz w:val="20"/>
          <w:szCs w:val="20"/>
        </w:rPr>
        <w:t>Les compétences</w:t>
      </w:r>
      <w:r w:rsidRPr="00130FC1">
        <w:rPr>
          <w:rFonts w:ascii="Arial" w:hAnsi="Arial" w:cs="Arial"/>
          <w:color w:val="000000" w:themeColor="text1"/>
          <w:sz w:val="20"/>
          <w:szCs w:val="20"/>
        </w:rPr>
        <w:t xml:space="preserve"> détaillées sont les suivantes</w:t>
      </w:r>
      <w:r w:rsidRPr="00130FC1">
        <w:rPr>
          <w:rFonts w:ascii="Arial" w:hAnsi="Arial" w:cs="Arial"/>
          <w:sz w:val="20"/>
          <w:szCs w:val="20"/>
        </w:rPr>
        <w:t> :</w:t>
      </w:r>
    </w:p>
    <w:p w14:paraId="68EBF0BB" w14:textId="77777777" w:rsidR="00DE29D4" w:rsidRPr="0029320B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29320B">
        <w:rPr>
          <w:rFonts w:ascii="Arial" w:hAnsi="Arial" w:cs="Arial"/>
          <w:color w:val="000000" w:themeColor="text1"/>
          <w:sz w:val="20"/>
          <w:szCs w:val="22"/>
        </w:rPr>
        <w:t>Extraire les documents nécessaires à l’intervention.</w:t>
      </w:r>
    </w:p>
    <w:p w14:paraId="3E7F1FF5" w14:textId="77777777" w:rsidR="00DE29D4" w:rsidRPr="0029320B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29320B">
        <w:rPr>
          <w:rFonts w:ascii="Arial" w:hAnsi="Arial" w:cs="Arial"/>
          <w:color w:val="000000" w:themeColor="text1"/>
          <w:sz w:val="20"/>
          <w:szCs w:val="22"/>
        </w:rPr>
        <w:t>Contrôler l’applicabilité des documents extraits.</w:t>
      </w:r>
    </w:p>
    <w:p w14:paraId="2DF9D4AB" w14:textId="77777777" w:rsidR="00DE29D4" w:rsidRPr="0029320B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29320B">
        <w:rPr>
          <w:rFonts w:ascii="Arial" w:hAnsi="Arial" w:cs="Arial"/>
          <w:color w:val="000000" w:themeColor="text1"/>
          <w:sz w:val="20"/>
          <w:szCs w:val="22"/>
        </w:rPr>
        <w:t>Identifier les informations nécessaires à l’intervention.</w:t>
      </w:r>
    </w:p>
    <w:p w14:paraId="646075B7" w14:textId="77777777" w:rsidR="00DE29D4" w:rsidRPr="0029320B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29320B">
        <w:rPr>
          <w:rFonts w:ascii="Arial" w:hAnsi="Arial" w:cs="Arial"/>
          <w:color w:val="000000" w:themeColor="text1"/>
          <w:sz w:val="20"/>
          <w:szCs w:val="22"/>
        </w:rPr>
        <w:t>Décoder des informations (textes, plan</w:t>
      </w:r>
      <w:r w:rsidR="003A2A60">
        <w:rPr>
          <w:rFonts w:ascii="Arial" w:hAnsi="Arial" w:cs="Arial"/>
          <w:color w:val="000000" w:themeColor="text1"/>
          <w:sz w:val="20"/>
          <w:szCs w:val="22"/>
        </w:rPr>
        <w:t>s, schémas, normes constructeur</w:t>
      </w:r>
      <w:r w:rsidRPr="0029320B">
        <w:rPr>
          <w:rFonts w:ascii="Arial" w:hAnsi="Arial" w:cs="Arial"/>
          <w:color w:val="000000" w:themeColor="text1"/>
          <w:sz w:val="20"/>
          <w:szCs w:val="22"/>
        </w:rPr>
        <w:t>…), y compris en langue anglaise.</w:t>
      </w:r>
    </w:p>
    <w:p w14:paraId="6390E643" w14:textId="77777777" w:rsidR="00DE29D4" w:rsidRPr="0029320B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29320B">
        <w:rPr>
          <w:rFonts w:ascii="Arial" w:hAnsi="Arial" w:cs="Arial"/>
          <w:color w:val="000000" w:themeColor="text1"/>
          <w:sz w:val="20"/>
          <w:szCs w:val="22"/>
        </w:rPr>
        <w:t>Déduire de la documentation technique l’organisation fonctionnelle et structurelle de l’objet technique concerné.</w:t>
      </w:r>
    </w:p>
    <w:p w14:paraId="48DE910D" w14:textId="77777777" w:rsidR="00DE29D4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29320B">
        <w:rPr>
          <w:rFonts w:ascii="Arial" w:hAnsi="Arial" w:cs="Arial"/>
          <w:color w:val="000000" w:themeColor="text1"/>
          <w:sz w:val="20"/>
          <w:szCs w:val="22"/>
        </w:rPr>
        <w:t>A partir d’une organisation fonctionnelle et structurelle d’un objet technique, déterminer le comportement attendu de chacun de ses constituants.</w:t>
      </w:r>
    </w:p>
    <w:p w14:paraId="1D6F6B1A" w14:textId="77777777" w:rsidR="00DE29D4" w:rsidRPr="00DE29D4" w:rsidRDefault="00DE29D4" w:rsidP="00DE29D4">
      <w:pPr>
        <w:numPr>
          <w:ilvl w:val="0"/>
          <w:numId w:val="5"/>
        </w:numPr>
        <w:tabs>
          <w:tab w:val="num" w:pos="288"/>
          <w:tab w:val="left" w:pos="8222"/>
        </w:tabs>
        <w:spacing w:before="60" w:after="60"/>
        <w:ind w:left="288" w:right="57" w:hanging="231"/>
        <w:rPr>
          <w:rFonts w:ascii="Arial" w:hAnsi="Arial" w:cs="Arial"/>
          <w:color w:val="000000" w:themeColor="text1"/>
          <w:sz w:val="20"/>
          <w:szCs w:val="22"/>
        </w:rPr>
      </w:pPr>
      <w:r w:rsidRPr="00DE29D4">
        <w:rPr>
          <w:rFonts w:ascii="Arial" w:hAnsi="Arial" w:cs="Arial"/>
          <w:color w:val="000000" w:themeColor="text1"/>
          <w:sz w:val="20"/>
          <w:szCs w:val="22"/>
        </w:rPr>
        <w:t>Identifier les causes possibles d’un dysfonctionnement rapporté.</w:t>
      </w:r>
    </w:p>
    <w:p w14:paraId="566C93F1" w14:textId="77777777" w:rsidR="00292EA5" w:rsidRDefault="0058218C" w:rsidP="0058218C">
      <w:pPr>
        <w:spacing w:before="120"/>
        <w:jc w:val="both"/>
        <w:rPr>
          <w:rFonts w:ascii="Arial" w:eastAsia="Calibri" w:hAnsi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/>
          <w:color w:val="000000" w:themeColor="text1"/>
          <w:sz w:val="20"/>
          <w:szCs w:val="20"/>
        </w:rPr>
        <w:t>Ce sujet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 xml:space="preserve"> a pour support l’analyse et l’exploitation </w:t>
      </w:r>
      <w:r w:rsidR="00292EA5">
        <w:rPr>
          <w:rFonts w:ascii="Arial" w:eastAsia="Calibri" w:hAnsi="Arial"/>
          <w:color w:val="000000" w:themeColor="text1"/>
          <w:sz w:val="20"/>
          <w:szCs w:val="20"/>
        </w:rPr>
        <w:t xml:space="preserve">de documents ou d’informations présents dans 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>un dossier ressource</w:t>
      </w:r>
      <w:r w:rsidR="00292EA5">
        <w:rPr>
          <w:rFonts w:ascii="Arial" w:eastAsia="Calibri" w:hAnsi="Arial"/>
          <w:color w:val="000000" w:themeColor="text1"/>
          <w:sz w:val="20"/>
          <w:szCs w:val="20"/>
        </w:rPr>
        <w:t xml:space="preserve"> ou/et technique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 xml:space="preserve"> relatif à une intervention sur </w:t>
      </w:r>
      <w:r w:rsidR="00292EA5">
        <w:rPr>
          <w:rFonts w:ascii="Arial" w:eastAsia="Calibri" w:hAnsi="Arial"/>
          <w:color w:val="000000" w:themeColor="text1"/>
          <w:sz w:val="20"/>
          <w:szCs w:val="20"/>
        </w:rPr>
        <w:t xml:space="preserve">un ou 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 xml:space="preserve">des systèmes </w:t>
      </w:r>
      <w:r w:rsidRPr="0029320B">
        <w:rPr>
          <w:rFonts w:ascii="Arial" w:eastAsia="Calibri" w:hAnsi="Arial"/>
          <w:color w:val="000000" w:themeColor="text1"/>
          <w:sz w:val="20"/>
          <w:szCs w:val="20"/>
          <w:lang w:eastAsia="en-US"/>
        </w:rPr>
        <w:t>assurant les dif</w:t>
      </w:r>
      <w:r w:rsidR="00292EA5">
        <w:rPr>
          <w:rFonts w:ascii="Arial" w:eastAsia="Calibri" w:hAnsi="Arial"/>
          <w:color w:val="000000" w:themeColor="text1"/>
          <w:sz w:val="20"/>
          <w:szCs w:val="20"/>
          <w:lang w:eastAsia="en-US"/>
        </w:rPr>
        <w:t xml:space="preserve">férentes fonctions d’un </w:t>
      </w:r>
      <w:r>
        <w:rPr>
          <w:rFonts w:ascii="Arial" w:eastAsia="Calibri" w:hAnsi="Arial"/>
          <w:color w:val="000000" w:themeColor="text1"/>
          <w:sz w:val="20"/>
          <w:szCs w:val="20"/>
          <w:lang w:eastAsia="en-US"/>
        </w:rPr>
        <w:t xml:space="preserve">aéronef. </w:t>
      </w:r>
    </w:p>
    <w:p w14:paraId="1E747A0A" w14:textId="54E1EA90" w:rsidR="00292EA5" w:rsidRDefault="0058218C" w:rsidP="0058218C">
      <w:pPr>
        <w:spacing w:before="120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>
        <w:rPr>
          <w:rFonts w:ascii="Arial" w:eastAsia="Calibri" w:hAnsi="Arial"/>
          <w:color w:val="000000" w:themeColor="text1"/>
          <w:sz w:val="20"/>
          <w:szCs w:val="20"/>
          <w:lang w:eastAsia="en-US"/>
        </w:rPr>
        <w:t xml:space="preserve">Il s’appuie sur un scénario </w:t>
      </w:r>
      <w:r w:rsidR="00292EA5">
        <w:rPr>
          <w:rFonts w:ascii="Arial" w:eastAsia="Calibri" w:hAnsi="Arial"/>
          <w:color w:val="000000" w:themeColor="text1"/>
          <w:sz w:val="20"/>
          <w:szCs w:val="20"/>
          <w:lang w:eastAsia="en-US"/>
        </w:rPr>
        <w:t xml:space="preserve">de « dépannage » </w:t>
      </w:r>
      <w:r>
        <w:rPr>
          <w:rFonts w:ascii="Arial" w:eastAsia="Calibri" w:hAnsi="Arial"/>
          <w:color w:val="000000" w:themeColor="text1"/>
          <w:sz w:val="20"/>
          <w:szCs w:val="20"/>
        </w:rPr>
        <w:t xml:space="preserve">qui aura pour finalité 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>d’identifier la ou les cause(s) possible(s) d’un dysfonctionnement</w:t>
      </w:r>
      <w:r>
        <w:rPr>
          <w:rFonts w:ascii="Arial" w:eastAsia="Calibri" w:hAnsi="Arial"/>
          <w:color w:val="000000" w:themeColor="text1"/>
          <w:sz w:val="20"/>
          <w:szCs w:val="20"/>
        </w:rPr>
        <w:t xml:space="preserve">. </w:t>
      </w:r>
    </w:p>
    <w:p w14:paraId="757AA447" w14:textId="77777777" w:rsidR="0058218C" w:rsidRPr="0029320B" w:rsidRDefault="0058218C" w:rsidP="0058218C">
      <w:pPr>
        <w:spacing w:before="120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>
        <w:rPr>
          <w:rFonts w:ascii="Arial" w:eastAsia="Calibri" w:hAnsi="Arial"/>
          <w:color w:val="000000" w:themeColor="text1"/>
          <w:sz w:val="20"/>
          <w:szCs w:val="20"/>
        </w:rPr>
        <w:t>Pour les candidat</w:t>
      </w:r>
      <w:r w:rsidR="00292EA5">
        <w:rPr>
          <w:rFonts w:ascii="Arial" w:eastAsia="Calibri" w:hAnsi="Arial"/>
          <w:color w:val="000000" w:themeColor="text1"/>
          <w:sz w:val="20"/>
          <w:szCs w:val="20"/>
        </w:rPr>
        <w:t>s</w:t>
      </w:r>
      <w:r>
        <w:rPr>
          <w:rFonts w:ascii="Arial" w:eastAsia="Calibri" w:hAnsi="Arial"/>
          <w:color w:val="000000" w:themeColor="text1"/>
          <w:sz w:val="20"/>
          <w:szCs w:val="20"/>
        </w:rPr>
        <w:t>,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 xml:space="preserve"> il s’agit </w:t>
      </w:r>
      <w:r w:rsidR="00292EA5">
        <w:rPr>
          <w:rFonts w:ascii="Arial" w:eastAsia="Calibri" w:hAnsi="Arial"/>
          <w:color w:val="000000" w:themeColor="text1"/>
          <w:sz w:val="20"/>
          <w:szCs w:val="20"/>
        </w:rPr>
        <w:t>de répondre à des questions inscrites dans ce scénario de dépannage en  analysant</w:t>
      </w:r>
      <w:r w:rsidRPr="0029320B">
        <w:rPr>
          <w:rFonts w:ascii="Arial" w:eastAsia="Calibri" w:hAnsi="Arial"/>
          <w:color w:val="000000" w:themeColor="text1"/>
          <w:sz w:val="20"/>
          <w:szCs w:val="20"/>
        </w:rPr>
        <w:t xml:space="preserve"> l’organisation fonctionnelle et structurelle, ainsi que le comportement des objets techniques et de leurs constituants impliqués dans le dysfonctionnement et concernés par l’intervention.</w:t>
      </w:r>
    </w:p>
    <w:p w14:paraId="7CFD1F0A" w14:textId="77777777" w:rsidR="0058218C" w:rsidRDefault="0058218C" w:rsidP="00DE29D4">
      <w:pPr>
        <w:jc w:val="both"/>
        <w:rPr>
          <w:rFonts w:ascii="Arial" w:hAnsi="Arial" w:cs="Arial"/>
          <w:sz w:val="20"/>
          <w:szCs w:val="20"/>
        </w:rPr>
      </w:pPr>
    </w:p>
    <w:p w14:paraId="159CCE87" w14:textId="2300C02F" w:rsidR="00292EA5" w:rsidRPr="00AF5D28" w:rsidRDefault="00BE72F4" w:rsidP="00AF5D28">
      <w:pPr>
        <w:pStyle w:val="Paragraphedeliste"/>
        <w:numPr>
          <w:ilvl w:val="0"/>
          <w:numId w:val="7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2 - </w:t>
      </w:r>
      <w:r w:rsidR="00292EA5" w:rsidRPr="00AF5D28">
        <w:rPr>
          <w:rFonts w:ascii="Arial" w:hAnsi="Arial" w:cs="Arial"/>
          <w:b/>
          <w:sz w:val="20"/>
          <w:szCs w:val="20"/>
          <w:u w:val="single"/>
        </w:rPr>
        <w:t>La grille d’évaluation ou la fiche suiveuse de correction </w:t>
      </w:r>
      <w:r w:rsidR="00292EA5" w:rsidRPr="00AF5D28">
        <w:rPr>
          <w:rFonts w:ascii="Arial" w:hAnsi="Arial" w:cs="Arial"/>
          <w:sz w:val="20"/>
          <w:szCs w:val="20"/>
        </w:rPr>
        <w:t>:</w:t>
      </w:r>
    </w:p>
    <w:p w14:paraId="4856EBB6" w14:textId="77777777" w:rsidR="00725A17" w:rsidRPr="00DE29D4" w:rsidRDefault="00725A17" w:rsidP="00FC56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E29D4">
        <w:rPr>
          <w:rFonts w:ascii="Arial" w:hAnsi="Arial" w:cs="Arial"/>
          <w:sz w:val="20"/>
          <w:szCs w:val="20"/>
        </w:rPr>
        <w:t>La grille jointe</w:t>
      </w:r>
      <w:r w:rsidR="00433B47" w:rsidRPr="00DE29D4">
        <w:rPr>
          <w:rFonts w:ascii="Arial" w:hAnsi="Arial" w:cs="Arial"/>
          <w:sz w:val="20"/>
          <w:szCs w:val="20"/>
        </w:rPr>
        <w:t xml:space="preserve"> au sujet Ø</w:t>
      </w:r>
      <w:r w:rsidRPr="00DE29D4">
        <w:rPr>
          <w:rFonts w:ascii="Arial" w:hAnsi="Arial" w:cs="Arial"/>
          <w:sz w:val="20"/>
          <w:szCs w:val="20"/>
        </w:rPr>
        <w:t xml:space="preserve"> </w:t>
      </w:r>
      <w:r w:rsidR="00433B47" w:rsidRPr="00DE29D4">
        <w:rPr>
          <w:rFonts w:ascii="Arial" w:hAnsi="Arial" w:cs="Arial"/>
          <w:sz w:val="20"/>
          <w:szCs w:val="20"/>
        </w:rPr>
        <w:t xml:space="preserve">(fichier : « fiche_suiveuse_corrigé_sujetØ.xlsx ») </w:t>
      </w:r>
      <w:r w:rsidRPr="00DE29D4">
        <w:rPr>
          <w:rFonts w:ascii="Arial" w:hAnsi="Arial" w:cs="Arial"/>
          <w:sz w:val="20"/>
          <w:szCs w:val="20"/>
        </w:rPr>
        <w:t xml:space="preserve">est une version simplifiée des grilles d’évaluation qui seront utilisées pour la correction des sujets de la session 2016. </w:t>
      </w:r>
    </w:p>
    <w:p w14:paraId="499D834D" w14:textId="77777777" w:rsidR="00725A17" w:rsidRPr="00DE29D4" w:rsidRDefault="00725A17" w:rsidP="00FC56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E29D4">
        <w:rPr>
          <w:rFonts w:ascii="Arial" w:hAnsi="Arial" w:cs="Arial"/>
          <w:sz w:val="20"/>
          <w:szCs w:val="20"/>
        </w:rPr>
        <w:t>En effet pour les sujet</w:t>
      </w:r>
      <w:r w:rsidR="00E10B47" w:rsidRPr="00DE29D4">
        <w:rPr>
          <w:rFonts w:ascii="Arial" w:hAnsi="Arial" w:cs="Arial"/>
          <w:sz w:val="20"/>
          <w:szCs w:val="20"/>
        </w:rPr>
        <w:t>s</w:t>
      </w:r>
      <w:r w:rsidRPr="00DE29D4">
        <w:rPr>
          <w:rFonts w:ascii="Arial" w:hAnsi="Arial" w:cs="Arial"/>
          <w:sz w:val="20"/>
          <w:szCs w:val="20"/>
        </w:rPr>
        <w:t xml:space="preserve"> 2016, elle fera place à une fiche suiveuse qui permettra, aussi, une exploitation statistique et une analyse des résultats au regard du sujet.</w:t>
      </w:r>
    </w:p>
    <w:p w14:paraId="66F719E5" w14:textId="77777777" w:rsidR="00725A17" w:rsidRPr="00DE29D4" w:rsidRDefault="00725A17" w:rsidP="00FC56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E29D4">
        <w:rPr>
          <w:rFonts w:ascii="Arial" w:hAnsi="Arial" w:cs="Arial"/>
          <w:sz w:val="20"/>
          <w:szCs w:val="20"/>
        </w:rPr>
        <w:t>Il vous est, cependant, proposé d’utiliser, pour ce sujet Ø, la même grille dans sa forme et son utilisation pour la correction</w:t>
      </w:r>
      <w:r w:rsidR="00433B47" w:rsidRPr="00DE29D4">
        <w:rPr>
          <w:rFonts w:ascii="Arial" w:hAnsi="Arial" w:cs="Arial"/>
          <w:sz w:val="20"/>
          <w:szCs w:val="20"/>
        </w:rPr>
        <w:t xml:space="preserve"> </w:t>
      </w:r>
      <w:r w:rsidRPr="00DE29D4">
        <w:rPr>
          <w:rFonts w:ascii="Arial" w:hAnsi="Arial" w:cs="Arial"/>
          <w:sz w:val="20"/>
          <w:szCs w:val="20"/>
        </w:rPr>
        <w:t xml:space="preserve">que les fiches suiveuses qui seront utilisées dés la session 2016. </w:t>
      </w:r>
    </w:p>
    <w:p w14:paraId="30A94A26" w14:textId="77777777" w:rsidR="00725A17" w:rsidRPr="00DE29D4" w:rsidRDefault="00725A17" w:rsidP="00DE29D4">
      <w:pPr>
        <w:jc w:val="both"/>
        <w:rPr>
          <w:rFonts w:ascii="Arial" w:hAnsi="Arial" w:cs="Arial"/>
          <w:sz w:val="20"/>
          <w:szCs w:val="20"/>
        </w:rPr>
      </w:pPr>
    </w:p>
    <w:p w14:paraId="698E531E" w14:textId="6ED9916E" w:rsidR="00725A17" w:rsidRPr="00AF5D28" w:rsidRDefault="00BE72F4" w:rsidP="00AF5D28">
      <w:pPr>
        <w:pStyle w:val="Paragraphedeliste"/>
        <w:numPr>
          <w:ilvl w:val="0"/>
          <w:numId w:val="8"/>
        </w:numPr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3 - </w:t>
      </w:r>
      <w:r w:rsidR="00725A17" w:rsidRPr="00AF5D28">
        <w:rPr>
          <w:rFonts w:ascii="Arial" w:hAnsi="Arial" w:cs="Arial"/>
          <w:b/>
          <w:sz w:val="20"/>
          <w:szCs w:val="20"/>
          <w:u w:val="single"/>
        </w:rPr>
        <w:t xml:space="preserve">Présentation </w:t>
      </w:r>
      <w:r w:rsidR="002C209D" w:rsidRPr="00AF5D28">
        <w:rPr>
          <w:rFonts w:ascii="Arial" w:hAnsi="Arial" w:cs="Arial"/>
          <w:b/>
          <w:sz w:val="20"/>
          <w:szCs w:val="20"/>
          <w:u w:val="single"/>
        </w:rPr>
        <w:t xml:space="preserve">et utilisation </w:t>
      </w:r>
      <w:r w:rsidR="00725A17" w:rsidRPr="00AF5D28">
        <w:rPr>
          <w:rFonts w:ascii="Arial" w:hAnsi="Arial" w:cs="Arial"/>
          <w:b/>
          <w:sz w:val="20"/>
          <w:szCs w:val="20"/>
          <w:u w:val="single"/>
        </w:rPr>
        <w:t>des différentes rubrique</w:t>
      </w:r>
      <w:r w:rsidR="002C209D" w:rsidRPr="00AF5D28">
        <w:rPr>
          <w:rFonts w:ascii="Arial" w:hAnsi="Arial" w:cs="Arial"/>
          <w:b/>
          <w:sz w:val="20"/>
          <w:szCs w:val="20"/>
          <w:u w:val="single"/>
        </w:rPr>
        <w:t>s</w:t>
      </w:r>
      <w:r w:rsidR="00725A17" w:rsidRPr="00AF5D28">
        <w:rPr>
          <w:rFonts w:ascii="Arial" w:hAnsi="Arial" w:cs="Arial"/>
          <w:b/>
          <w:sz w:val="20"/>
          <w:szCs w:val="20"/>
          <w:u w:val="single"/>
        </w:rPr>
        <w:t xml:space="preserve"> composant cette grille :</w:t>
      </w:r>
    </w:p>
    <w:p w14:paraId="39A3033A" w14:textId="77777777" w:rsidR="001B2EFF" w:rsidRDefault="001B2EFF" w:rsidP="00DE29D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179266" w14:textId="0846F170" w:rsidR="009B2DF1" w:rsidRDefault="009C5024" w:rsidP="00DE29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Voir</w:t>
      </w:r>
      <w:r w:rsidR="001B2EFF">
        <w:rPr>
          <w:rFonts w:ascii="Arial" w:hAnsi="Arial" w:cs="Arial"/>
          <w:sz w:val="20"/>
          <w:szCs w:val="20"/>
        </w:rPr>
        <w:t xml:space="preserve"> </w:t>
      </w:r>
      <w:r w:rsidR="001B2EFF" w:rsidRPr="00DE29D4">
        <w:rPr>
          <w:rFonts w:ascii="Arial" w:hAnsi="Arial" w:cs="Arial"/>
          <w:sz w:val="20"/>
          <w:szCs w:val="20"/>
        </w:rPr>
        <w:t>fichier </w:t>
      </w:r>
      <w:r w:rsidR="001B2EFF">
        <w:rPr>
          <w:rFonts w:ascii="Arial" w:hAnsi="Arial" w:cs="Arial"/>
          <w:sz w:val="20"/>
          <w:szCs w:val="20"/>
        </w:rPr>
        <w:t xml:space="preserve">joint </w:t>
      </w:r>
      <w:r w:rsidR="001B2EFF" w:rsidRPr="00DE29D4">
        <w:rPr>
          <w:rFonts w:ascii="Arial" w:hAnsi="Arial" w:cs="Arial"/>
          <w:sz w:val="20"/>
          <w:szCs w:val="20"/>
        </w:rPr>
        <w:t>: « fiche</w:t>
      </w:r>
      <w:r w:rsidR="001B2EFF">
        <w:rPr>
          <w:rFonts w:ascii="Arial" w:hAnsi="Arial" w:cs="Arial"/>
          <w:sz w:val="20"/>
          <w:szCs w:val="20"/>
        </w:rPr>
        <w:t>_suiveuse_corrigé_sujetØ.xlsx »</w:t>
      </w:r>
    </w:p>
    <w:p w14:paraId="213188F6" w14:textId="77777777" w:rsidR="001B2EFF" w:rsidRDefault="001B2EFF" w:rsidP="00DE29D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4994"/>
      </w:tblGrid>
      <w:tr w:rsidR="00D76224" w14:paraId="6E704CE2" w14:textId="77777777" w:rsidTr="00D76224">
        <w:tc>
          <w:tcPr>
            <w:tcW w:w="4361" w:type="dxa"/>
          </w:tcPr>
          <w:p w14:paraId="67580721" w14:textId="77777777" w:rsidR="00D76224" w:rsidRDefault="00D76224" w:rsidP="00D76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261" w:type="dxa"/>
              <w:tblInd w:w="6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283"/>
              <w:gridCol w:w="488"/>
              <w:gridCol w:w="488"/>
              <w:gridCol w:w="488"/>
              <w:gridCol w:w="521"/>
            </w:tblGrid>
            <w:tr w:rsidR="001B2EFF" w:rsidRPr="009B2DF1" w14:paraId="2A0A44A0" w14:textId="77777777" w:rsidTr="009C5024">
              <w:trPr>
                <w:trHeight w:val="300"/>
              </w:trPr>
              <w:tc>
                <w:tcPr>
                  <w:tcW w:w="326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6446CAF" w14:textId="77777777" w:rsidR="001B2EFF" w:rsidRPr="009B2DF1" w:rsidRDefault="001B2EFF" w:rsidP="009C5024">
                  <w:pPr>
                    <w:ind w:left="-495" w:firstLine="567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color w:val="000000"/>
                    </w:rPr>
                    <w:t>Performance du candidat</w:t>
                  </w:r>
                </w:p>
              </w:tc>
            </w:tr>
            <w:tr w:rsidR="001B2EFF" w:rsidRPr="009B2DF1" w14:paraId="717EE1EA" w14:textId="77777777" w:rsidTr="00AF5D28">
              <w:trPr>
                <w:trHeight w:val="453"/>
              </w:trPr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6F779CD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Non Traité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F0898D8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7DC7B79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079A519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5BFAF9D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C0D382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1B2EFF" w:rsidRPr="009B2DF1" w14:paraId="0EAB9E8C" w14:textId="77777777" w:rsidTr="009C5024">
              <w:trPr>
                <w:trHeight w:val="600"/>
              </w:trPr>
              <w:tc>
                <w:tcPr>
                  <w:tcW w:w="993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BADB6FC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4251A775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191F909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80BBDB0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578E69A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3575F" w14:textId="77777777" w:rsidR="001B2EFF" w:rsidRPr="009B2DF1" w:rsidRDefault="001B2EFF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14:paraId="3C587866" w14:textId="77777777" w:rsidR="001B2EFF" w:rsidRDefault="001B2EFF" w:rsidP="00D76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69C43A" w14:textId="77777777" w:rsidR="00D76224" w:rsidRDefault="00D76224" w:rsidP="00DE2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1C99CB33" w14:textId="7DC5CC93" w:rsidR="00D76224" w:rsidRPr="00D76224" w:rsidRDefault="00D76224" w:rsidP="00D76224">
            <w:pPr>
              <w:rPr>
                <w:rFonts w:ascii="Arial" w:hAnsi="Arial" w:cs="Arial"/>
                <w:sz w:val="20"/>
                <w:szCs w:val="20"/>
              </w:rPr>
            </w:pPr>
            <w:r w:rsidRPr="00D76224">
              <w:rPr>
                <w:rFonts w:ascii="Arial" w:hAnsi="Arial" w:cs="Arial"/>
                <w:sz w:val="20"/>
                <w:szCs w:val="20"/>
              </w:rPr>
              <w:t xml:space="preserve">Les correcteurs ne </w:t>
            </w:r>
            <w:r w:rsidR="00FC5605">
              <w:rPr>
                <w:rFonts w:ascii="Arial" w:hAnsi="Arial" w:cs="Arial"/>
                <w:sz w:val="20"/>
                <w:szCs w:val="20"/>
              </w:rPr>
              <w:t xml:space="preserve">doivent </w:t>
            </w:r>
            <w:r w:rsidRPr="00D76224">
              <w:rPr>
                <w:rFonts w:ascii="Arial" w:hAnsi="Arial" w:cs="Arial"/>
                <w:sz w:val="20"/>
                <w:szCs w:val="20"/>
              </w:rPr>
              <w:t xml:space="preserve">intervenir ou </w:t>
            </w: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D76224">
              <w:rPr>
                <w:rFonts w:ascii="Arial" w:hAnsi="Arial" w:cs="Arial"/>
                <w:sz w:val="20"/>
                <w:szCs w:val="20"/>
              </w:rPr>
              <w:t>cocher que les cellules des colonnes « Performance du candidat » </w:t>
            </w:r>
          </w:p>
          <w:p w14:paraId="53152D1B" w14:textId="77777777" w:rsidR="00D76224" w:rsidRDefault="00D76224" w:rsidP="00D762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25F67" w14:textId="3CB023AA" w:rsidR="00AF5D28" w:rsidRDefault="00AF5D28" w:rsidP="00DE29D4">
      <w:pPr>
        <w:jc w:val="both"/>
        <w:rPr>
          <w:rFonts w:ascii="Arial" w:hAnsi="Arial" w:cs="Arial"/>
          <w:sz w:val="20"/>
          <w:szCs w:val="20"/>
        </w:rPr>
      </w:pPr>
    </w:p>
    <w:p w14:paraId="4C550487" w14:textId="77777777" w:rsidR="00AF5D28" w:rsidRDefault="00AF5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00184EA" w14:textId="77777777" w:rsidR="009B2DF1" w:rsidRPr="00AF5D28" w:rsidRDefault="00E10B47" w:rsidP="00AF5D28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AF5D28">
        <w:rPr>
          <w:rFonts w:ascii="Arial" w:hAnsi="Arial" w:cs="Arial"/>
          <w:b/>
          <w:sz w:val="20"/>
          <w:szCs w:val="20"/>
        </w:rPr>
        <w:lastRenderedPageBreak/>
        <w:t xml:space="preserve">Dans </w:t>
      </w:r>
      <w:r w:rsidR="00C44E65" w:rsidRPr="00AF5D28">
        <w:rPr>
          <w:rFonts w:ascii="Arial" w:hAnsi="Arial" w:cs="Arial"/>
          <w:b/>
          <w:sz w:val="20"/>
          <w:szCs w:val="20"/>
        </w:rPr>
        <w:t xml:space="preserve">la colonne </w:t>
      </w:r>
      <w:r w:rsidRPr="00AF5D28">
        <w:rPr>
          <w:rFonts w:ascii="Arial" w:hAnsi="Arial" w:cs="Arial"/>
          <w:b/>
          <w:sz w:val="20"/>
          <w:szCs w:val="20"/>
        </w:rPr>
        <w:t>« </w:t>
      </w:r>
      <w:r w:rsidR="00C44E65" w:rsidRPr="00AF5D28">
        <w:rPr>
          <w:rFonts w:ascii="Arial" w:hAnsi="Arial" w:cs="Arial"/>
          <w:b/>
          <w:sz w:val="20"/>
          <w:szCs w:val="20"/>
        </w:rPr>
        <w:t>N° d’indicateur de performance</w:t>
      </w:r>
      <w:r w:rsidRPr="00AF5D28">
        <w:rPr>
          <w:rFonts w:ascii="Arial" w:hAnsi="Arial" w:cs="Arial"/>
          <w:b/>
          <w:sz w:val="20"/>
          <w:szCs w:val="20"/>
        </w:rPr>
        <w:t> »</w:t>
      </w:r>
      <w:r w:rsidR="009B2DF1" w:rsidRPr="00AF5D28">
        <w:rPr>
          <w:rFonts w:ascii="Arial" w:hAnsi="Arial" w:cs="Arial"/>
          <w:b/>
          <w:sz w:val="20"/>
          <w:szCs w:val="20"/>
        </w:rPr>
        <w:t> :</w:t>
      </w:r>
    </w:p>
    <w:p w14:paraId="5554A3CD" w14:textId="77777777" w:rsidR="009B2DF1" w:rsidRDefault="009B2DF1" w:rsidP="00DE29D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43"/>
        <w:gridCol w:w="6412"/>
      </w:tblGrid>
      <w:tr w:rsidR="00D76224" w14:paraId="6458D3F7" w14:textId="77777777" w:rsidTr="00D76224">
        <w:tc>
          <w:tcPr>
            <w:tcW w:w="2943" w:type="dxa"/>
            <w:vAlign w:val="center"/>
          </w:tcPr>
          <w:p w14:paraId="2B1CE26A" w14:textId="77777777" w:rsidR="00D76224" w:rsidRDefault="00D76224" w:rsidP="00D76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780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10332D" w:rsidRPr="009B2DF1" w14:paraId="02F70623" w14:textId="77777777" w:rsidTr="00AF5D28">
              <w:trPr>
                <w:trHeight w:val="864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E26D646" w14:textId="77777777" w:rsidR="0010332D" w:rsidRPr="009B2DF1" w:rsidRDefault="0010332D" w:rsidP="00D76224">
                  <w:pPr>
                    <w:ind w:left="71" w:hanging="71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N° Indicateur performance</w:t>
                  </w:r>
                </w:p>
              </w:tc>
            </w:tr>
            <w:tr w:rsidR="00D76224" w:rsidRPr="009B2DF1" w14:paraId="4873A323" w14:textId="77777777" w:rsidTr="00D76224">
              <w:trPr>
                <w:trHeight w:val="600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323DC" w14:textId="77777777" w:rsidR="00D76224" w:rsidRPr="009B2DF1" w:rsidRDefault="00D76224" w:rsidP="00D7622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C01.1</w:t>
                  </w:r>
                </w:p>
              </w:tc>
            </w:tr>
          </w:tbl>
          <w:p w14:paraId="17465BFF" w14:textId="77777777" w:rsidR="00D76224" w:rsidRDefault="00D76224" w:rsidP="00D76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3F6CB" w14:textId="77777777" w:rsidR="00D76224" w:rsidRDefault="00D76224" w:rsidP="00D76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2" w:type="dxa"/>
            <w:vAlign w:val="center"/>
          </w:tcPr>
          <w:p w14:paraId="284628DA" w14:textId="77777777" w:rsidR="00FC5605" w:rsidRDefault="00D76224" w:rsidP="00D7622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6224">
              <w:rPr>
                <w:rFonts w:ascii="Arial" w:hAnsi="Arial" w:cs="Arial"/>
                <w:sz w:val="20"/>
                <w:szCs w:val="20"/>
              </w:rPr>
              <w:t xml:space="preserve">A chaque ligne, figure un repère (ex : C01.1) lié à l’indicateur visé dans la question proposée dans le sujet. </w:t>
            </w:r>
          </w:p>
          <w:p w14:paraId="275F8338" w14:textId="17228451" w:rsidR="00D76224" w:rsidRPr="00D76224" w:rsidRDefault="00D76224" w:rsidP="00D76224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Ces indicateurs d’évaluation correspondent aux com</w:t>
            </w:r>
            <w:r w:rsidR="00130FC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pétences détaillées évaluées et,</w:t>
            </w:r>
            <w:r w:rsidRPr="00D7622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figurent dans la colonne « Critères et/ou indicateurs de performance » des tableaux décrivant les compétences du référentiel de certification :</w:t>
            </w:r>
          </w:p>
          <w:p w14:paraId="1639BB09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C01-1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Exhaustivité de la sélection du ou des documents nécessaires à l’intervention.</w:t>
            </w:r>
          </w:p>
          <w:p w14:paraId="3FC91662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C01-2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Vérification juste de l’applicabilité des documents extraits.</w:t>
            </w:r>
          </w:p>
          <w:p w14:paraId="206C8216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C01-3A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Exhaustivité de la sélection des informations nécessaires.</w:t>
            </w:r>
          </w:p>
          <w:p w14:paraId="7DC744EE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C01-3B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Exhaustivité de l’identification des produits à risque.</w:t>
            </w:r>
          </w:p>
          <w:p w14:paraId="60AC4E7A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C01-4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Exactitude du décodage des informations.</w:t>
            </w:r>
          </w:p>
          <w:p w14:paraId="4D4B8D70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C01-5A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Exactitude des descriptions fonctionnelles.</w:t>
            </w:r>
          </w:p>
          <w:p w14:paraId="667DE9D6" w14:textId="77777777" w:rsidR="00D76224" w:rsidRPr="00D76224" w:rsidRDefault="00D76224" w:rsidP="00D76224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 w:after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C01-5B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Exactitude des descriptions structurelles.</w:t>
            </w:r>
          </w:p>
          <w:p w14:paraId="0780A304" w14:textId="77777777" w:rsidR="00D76224" w:rsidRPr="00D76224" w:rsidRDefault="00D76224" w:rsidP="0010332D">
            <w:pPr>
              <w:numPr>
                <w:ilvl w:val="0"/>
                <w:numId w:val="2"/>
              </w:numPr>
              <w:tabs>
                <w:tab w:val="left" w:pos="1276"/>
                <w:tab w:val="left" w:pos="8222"/>
              </w:tabs>
              <w:spacing w:before="60"/>
              <w:ind w:left="426" w:right="57" w:hanging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C01-6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Exactitude de l’analyse comportementale des constituants de l’objet technique concerné.</w:t>
            </w:r>
          </w:p>
          <w:p w14:paraId="6CFA95FC" w14:textId="77777777" w:rsidR="00D76224" w:rsidRPr="00D76224" w:rsidRDefault="00D76224" w:rsidP="00D76224">
            <w:pPr>
              <w:pStyle w:val="Paragraphedeliste"/>
              <w:numPr>
                <w:ilvl w:val="0"/>
                <w:numId w:val="2"/>
              </w:numPr>
              <w:tabs>
                <w:tab w:val="left" w:pos="1276"/>
              </w:tabs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C01-7 : </w:t>
            </w:r>
            <w:r w:rsidRPr="00D7622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Crédibilité de l’identification des causes probables identifiées du dysfonctionnement.</w:t>
            </w:r>
          </w:p>
        </w:tc>
      </w:tr>
    </w:tbl>
    <w:p w14:paraId="3EC88877" w14:textId="77777777" w:rsidR="00D76224" w:rsidRDefault="00D76224" w:rsidP="00DE29D4">
      <w:pPr>
        <w:jc w:val="both"/>
        <w:rPr>
          <w:rFonts w:ascii="Arial" w:hAnsi="Arial" w:cs="Arial"/>
          <w:b/>
          <w:sz w:val="20"/>
          <w:szCs w:val="20"/>
        </w:rPr>
      </w:pPr>
    </w:p>
    <w:p w14:paraId="2E281FFD" w14:textId="77777777" w:rsidR="009B2DF1" w:rsidRPr="00AF5D28" w:rsidRDefault="005E7ADD" w:rsidP="00AF5D28">
      <w:pPr>
        <w:pStyle w:val="Paragraphedeliste"/>
        <w:numPr>
          <w:ilvl w:val="0"/>
          <w:numId w:val="13"/>
        </w:num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  <w:r w:rsidRPr="00AF5D28">
        <w:rPr>
          <w:rFonts w:ascii="Arial" w:hAnsi="Arial" w:cs="Arial"/>
          <w:b/>
          <w:sz w:val="20"/>
          <w:szCs w:val="20"/>
        </w:rPr>
        <w:t>Dans la colonne « Question</w:t>
      </w:r>
      <w:r w:rsidR="002C209D" w:rsidRPr="00AF5D28">
        <w:rPr>
          <w:rFonts w:ascii="Arial" w:hAnsi="Arial" w:cs="Arial"/>
          <w:b/>
          <w:sz w:val="20"/>
          <w:szCs w:val="20"/>
        </w:rPr>
        <w:t> »</w:t>
      </w:r>
      <w:r w:rsidR="009B2DF1" w:rsidRPr="00AF5D28">
        <w:rPr>
          <w:rFonts w:ascii="Arial" w:hAnsi="Arial" w:cs="Arial"/>
          <w:b/>
          <w:sz w:val="20"/>
          <w:szCs w:val="20"/>
        </w:rPr>
        <w:t> :</w:t>
      </w:r>
    </w:p>
    <w:p w14:paraId="545FEFD2" w14:textId="77777777" w:rsidR="009B2DF1" w:rsidRDefault="009B2DF1" w:rsidP="002C209D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652"/>
        <w:gridCol w:w="5703"/>
      </w:tblGrid>
      <w:tr w:rsidR="0010332D" w14:paraId="2DA740E3" w14:textId="77777777" w:rsidTr="009C5024">
        <w:tc>
          <w:tcPr>
            <w:tcW w:w="3652" w:type="dxa"/>
          </w:tcPr>
          <w:p w14:paraId="7F802CFE" w14:textId="77777777" w:rsidR="0010332D" w:rsidRDefault="0010332D" w:rsidP="0010332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2476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76"/>
            </w:tblGrid>
            <w:tr w:rsidR="0010332D" w:rsidRPr="005E7ADD" w14:paraId="205B7F61" w14:textId="77777777" w:rsidTr="0010332D">
              <w:trPr>
                <w:trHeight w:val="300"/>
              </w:trPr>
              <w:tc>
                <w:tcPr>
                  <w:tcW w:w="2476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34B0714" w14:textId="77777777" w:rsidR="0010332D" w:rsidRPr="005E7ADD" w:rsidRDefault="0010332D" w:rsidP="0010332D">
                  <w:pPr>
                    <w:ind w:left="214" w:hanging="214"/>
                    <w:jc w:val="center"/>
                    <w:rPr>
                      <w:rFonts w:ascii="Arial" w:eastAsia="Times New Roman" w:hAnsi="Arial" w:cs="Arial"/>
                    </w:rPr>
                  </w:pPr>
                  <w:r w:rsidRPr="005E7ADD">
                    <w:rPr>
                      <w:rFonts w:ascii="Arial" w:eastAsia="Times New Roman" w:hAnsi="Arial" w:cs="Arial"/>
                    </w:rPr>
                    <w:t>Question</w:t>
                  </w:r>
                </w:p>
              </w:tc>
            </w:tr>
            <w:tr w:rsidR="0010332D" w:rsidRPr="005E7ADD" w14:paraId="39C48525" w14:textId="77777777" w:rsidTr="00AF5D28">
              <w:trPr>
                <w:trHeight w:val="349"/>
              </w:trPr>
              <w:tc>
                <w:tcPr>
                  <w:tcW w:w="2476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32827A" w14:textId="77777777" w:rsidR="0010332D" w:rsidRPr="005E7ADD" w:rsidRDefault="0010332D" w:rsidP="0010332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10332D" w:rsidRPr="005E7ADD" w14:paraId="591C3000" w14:textId="77777777" w:rsidTr="0010332D">
              <w:trPr>
                <w:trHeight w:val="600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4BBFA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7ADD">
                    <w:rPr>
                      <w:rFonts w:ascii="Arial" w:eastAsia="Times New Roman" w:hAnsi="Arial" w:cs="Arial"/>
                      <w:sz w:val="20"/>
                      <w:szCs w:val="20"/>
                    </w:rPr>
                    <w:t>QUESTION 1.1</w:t>
                  </w:r>
                </w:p>
              </w:tc>
            </w:tr>
          </w:tbl>
          <w:p w14:paraId="296A4319" w14:textId="77777777" w:rsidR="0010332D" w:rsidRDefault="0010332D" w:rsidP="0010332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CDA6A" w14:textId="77777777" w:rsidR="0010332D" w:rsidRDefault="0010332D" w:rsidP="002C209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14:paraId="6836013D" w14:textId="71873EBF" w:rsidR="00130FC1" w:rsidRDefault="00130FC1" w:rsidP="00130FC1">
            <w:pPr>
              <w:tabs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chaque ligne, est repérée la question avec son N° (ex : QUESTION 1.1) correspondant au même repérage que celui donné dans les dossiers « réponse » et « corrigé » du sujet.</w:t>
            </w:r>
          </w:p>
          <w:p w14:paraId="58740786" w14:textId="0EC5A349" w:rsidR="0010332D" w:rsidRDefault="0010332D" w:rsidP="009C5024">
            <w:pPr>
              <w:tabs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51729F" w14:textId="77777777" w:rsidR="0010332D" w:rsidRDefault="0010332D" w:rsidP="009C5024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9C751D" w14:textId="77777777" w:rsidR="002C209D" w:rsidRDefault="002C209D" w:rsidP="002C209D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14:paraId="1B45B627" w14:textId="77777777" w:rsidR="005E7ADD" w:rsidRPr="00AF5D28" w:rsidRDefault="00581D39" w:rsidP="00AF5D28">
      <w:pPr>
        <w:pStyle w:val="Paragraphedeliste"/>
        <w:numPr>
          <w:ilvl w:val="0"/>
          <w:numId w:val="13"/>
        </w:num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  <w:r w:rsidRPr="00AF5D28">
        <w:rPr>
          <w:rFonts w:ascii="Arial" w:hAnsi="Arial" w:cs="Arial"/>
          <w:b/>
          <w:sz w:val="20"/>
          <w:szCs w:val="20"/>
        </w:rPr>
        <w:t>Dans la</w:t>
      </w:r>
      <w:r w:rsidR="002C209D" w:rsidRPr="00AF5D28">
        <w:rPr>
          <w:rFonts w:ascii="Arial" w:hAnsi="Arial" w:cs="Arial"/>
          <w:b/>
          <w:sz w:val="20"/>
          <w:szCs w:val="20"/>
        </w:rPr>
        <w:t xml:space="preserve"> colonne « Poids »</w:t>
      </w:r>
      <w:r w:rsidR="005E7ADD" w:rsidRPr="00AF5D28">
        <w:rPr>
          <w:rFonts w:ascii="Arial" w:hAnsi="Arial" w:cs="Arial"/>
          <w:b/>
          <w:sz w:val="20"/>
          <w:szCs w:val="20"/>
        </w:rPr>
        <w:t> :</w:t>
      </w:r>
    </w:p>
    <w:p w14:paraId="5C69ADC3" w14:textId="77777777" w:rsidR="005E7ADD" w:rsidRDefault="005E7ADD" w:rsidP="002C209D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10"/>
        <w:gridCol w:w="5845"/>
      </w:tblGrid>
      <w:tr w:rsidR="0010332D" w14:paraId="1B9B102D" w14:textId="77777777" w:rsidTr="0044200D">
        <w:tc>
          <w:tcPr>
            <w:tcW w:w="3510" w:type="dxa"/>
          </w:tcPr>
          <w:p w14:paraId="5D3C0980" w14:textId="77777777" w:rsidR="0010332D" w:rsidRDefault="0010332D" w:rsidP="0010332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8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8"/>
            </w:tblGrid>
            <w:tr w:rsidR="0010332D" w:rsidRPr="005E7ADD" w14:paraId="752AAEF9" w14:textId="77777777" w:rsidTr="0010332D">
              <w:trPr>
                <w:trHeight w:val="300"/>
              </w:trPr>
              <w:tc>
                <w:tcPr>
                  <w:tcW w:w="1008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3455069" w14:textId="77777777" w:rsidR="0010332D" w:rsidRPr="005E7ADD" w:rsidRDefault="0010332D" w:rsidP="0010332D">
                  <w:pPr>
                    <w:ind w:left="-212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E7ADD">
                    <w:rPr>
                      <w:rFonts w:ascii="Arial" w:eastAsia="Times New Roman" w:hAnsi="Arial" w:cs="Arial"/>
                      <w:color w:val="000000"/>
                    </w:rPr>
                    <w:t>Poids</w:t>
                  </w:r>
                </w:p>
              </w:tc>
            </w:tr>
            <w:tr w:rsidR="0010332D" w:rsidRPr="005E7ADD" w14:paraId="44E18EC3" w14:textId="77777777" w:rsidTr="00AF5D28">
              <w:trPr>
                <w:trHeight w:val="428"/>
              </w:trPr>
              <w:tc>
                <w:tcPr>
                  <w:tcW w:w="1008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18776B4" w14:textId="77777777" w:rsidR="0010332D" w:rsidRPr="005E7ADD" w:rsidRDefault="0010332D" w:rsidP="0010332D">
                  <w:pPr>
                    <w:ind w:left="-212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0332D" w:rsidRPr="005E7ADD" w14:paraId="466008F5" w14:textId="77777777" w:rsidTr="0010332D">
              <w:trPr>
                <w:trHeight w:val="60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2EB199" w14:textId="77777777" w:rsidR="0010332D" w:rsidRPr="005E7ADD" w:rsidRDefault="0010332D" w:rsidP="0010332D">
                  <w:pPr>
                    <w:ind w:left="-21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E7ADD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6D4478B1" w14:textId="77777777" w:rsidR="0010332D" w:rsidRDefault="0010332D" w:rsidP="0010332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70865" w14:textId="77777777" w:rsidR="0010332D" w:rsidRDefault="0010332D" w:rsidP="002C209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14:paraId="58C9F91A" w14:textId="77777777" w:rsidR="00130FC1" w:rsidRDefault="00130FC1" w:rsidP="00130FC1">
            <w:pPr>
              <w:tabs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chaque ligne, figure le poids de la question pouvant être pondéré de 1 à 5. Ce poids influe sur la répartition des points donnés pour la question au regard de la note finale sur 20.</w:t>
            </w:r>
          </w:p>
          <w:p w14:paraId="2A5BB77D" w14:textId="77777777" w:rsidR="0010332D" w:rsidRDefault="0010332D" w:rsidP="0044200D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C9EE3E" w14:textId="77777777" w:rsidR="0010332D" w:rsidRDefault="0010332D" w:rsidP="002C209D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14:paraId="01C5BA5C" w14:textId="77777777" w:rsidR="005E7ADD" w:rsidRPr="00AF5D28" w:rsidRDefault="00581D39" w:rsidP="00AF5D28">
      <w:pPr>
        <w:pStyle w:val="Paragraphedeliste"/>
        <w:numPr>
          <w:ilvl w:val="0"/>
          <w:numId w:val="13"/>
        </w:num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  <w:r w:rsidRPr="00AF5D28">
        <w:rPr>
          <w:rFonts w:ascii="Arial" w:hAnsi="Arial" w:cs="Arial"/>
          <w:b/>
          <w:sz w:val="20"/>
          <w:szCs w:val="20"/>
        </w:rPr>
        <w:t>Dans les colonnes (0, 1, 2, 3) « Barème de correction »</w:t>
      </w:r>
      <w:r w:rsidR="005E7ADD" w:rsidRPr="00AF5D28">
        <w:rPr>
          <w:rFonts w:ascii="Arial" w:hAnsi="Arial" w:cs="Arial"/>
          <w:b/>
          <w:sz w:val="20"/>
          <w:szCs w:val="20"/>
        </w:rPr>
        <w:t> :</w:t>
      </w:r>
    </w:p>
    <w:p w14:paraId="198B1C63" w14:textId="77777777" w:rsidR="005E7ADD" w:rsidRDefault="005E7ADD" w:rsidP="002C209D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10332D" w14:paraId="54078F99" w14:textId="77777777" w:rsidTr="009E2F0B">
        <w:tc>
          <w:tcPr>
            <w:tcW w:w="4677" w:type="dxa"/>
          </w:tcPr>
          <w:p w14:paraId="08CCC7F4" w14:textId="77777777" w:rsidR="0010332D" w:rsidRDefault="0010332D" w:rsidP="0010332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4000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942"/>
              <w:gridCol w:w="901"/>
              <w:gridCol w:w="1093"/>
            </w:tblGrid>
            <w:tr w:rsidR="0010332D" w:rsidRPr="005E7ADD" w14:paraId="5E3512E3" w14:textId="77777777" w:rsidTr="0010332D">
              <w:trPr>
                <w:trHeight w:val="300"/>
              </w:trPr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31F98C9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E7ADD">
                    <w:rPr>
                      <w:rFonts w:ascii="Arial" w:eastAsia="Times New Roman" w:hAnsi="Arial" w:cs="Arial"/>
                      <w:color w:val="000000"/>
                    </w:rPr>
                    <w:t>Barème de correction</w:t>
                  </w:r>
                </w:p>
              </w:tc>
            </w:tr>
            <w:tr w:rsidR="0010332D" w:rsidRPr="005E7ADD" w14:paraId="163B361A" w14:textId="77777777" w:rsidTr="00AF5D28">
              <w:trPr>
                <w:trHeight w:val="423"/>
              </w:trPr>
              <w:tc>
                <w:tcPr>
                  <w:tcW w:w="106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5226D53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E7AD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4C8E159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E7AD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979BECB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E7AD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E9932B6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E7AD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10332D" w:rsidRPr="005E7ADD" w14:paraId="043A169E" w14:textId="77777777" w:rsidTr="0010332D">
              <w:trPr>
                <w:trHeight w:val="600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974FF2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5E7ADD">
                    <w:rPr>
                      <w:rFonts w:ascii="Arial" w:eastAsia="Times New Roman" w:hAnsi="Arial" w:cs="Arial"/>
                    </w:rPr>
                    <w:t>0 Rep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5FE2E236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5E7ADD">
                    <w:rPr>
                      <w:rFonts w:ascii="Arial" w:eastAsia="Times New Roman" w:hAnsi="Arial" w:cs="Arial"/>
                    </w:rPr>
                    <w:t>-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1E0D0FA8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5E7ADD">
                    <w:rPr>
                      <w:rFonts w:ascii="Arial" w:eastAsia="Times New Roman" w:hAnsi="Arial" w:cs="Arial"/>
                    </w:rPr>
                    <w:t>-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E51EE" w14:textId="77777777" w:rsidR="0010332D" w:rsidRPr="005E7ADD" w:rsidRDefault="0010332D" w:rsidP="0010332D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5E7ADD">
                    <w:rPr>
                      <w:rFonts w:ascii="Arial" w:eastAsia="Times New Roman" w:hAnsi="Arial" w:cs="Arial"/>
                    </w:rPr>
                    <w:t>1 Rep</w:t>
                  </w:r>
                </w:p>
              </w:tc>
            </w:tr>
          </w:tbl>
          <w:p w14:paraId="43826851" w14:textId="77777777" w:rsidR="0010332D" w:rsidRDefault="0010332D" w:rsidP="0010332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8B8C0" w14:textId="77777777" w:rsidR="0010332D" w:rsidRDefault="0010332D" w:rsidP="002C209D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70488FA" w14:textId="160AB88D" w:rsidR="0010332D" w:rsidRDefault="009C5024" w:rsidP="009E2F0B">
            <w:pPr>
              <w:tabs>
                <w:tab w:val="left" w:pos="12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chaque ligne, est répertorié,</w:t>
            </w:r>
            <w:r w:rsidR="0010332D">
              <w:rPr>
                <w:rFonts w:ascii="Arial" w:hAnsi="Arial" w:cs="Arial"/>
                <w:sz w:val="20"/>
                <w:szCs w:val="20"/>
              </w:rPr>
              <w:t xml:space="preserve"> dans les cellules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0332D">
              <w:rPr>
                <w:rFonts w:ascii="Arial" w:hAnsi="Arial" w:cs="Arial"/>
                <w:sz w:val="20"/>
                <w:szCs w:val="20"/>
              </w:rPr>
              <w:t xml:space="preserve"> le nombre de bonnes réponses attendues à la question (ex : 1 Rep pour une réponse). Ces réponses sont </w:t>
            </w:r>
            <w:r w:rsidR="009E2F0B">
              <w:rPr>
                <w:rFonts w:ascii="Arial" w:hAnsi="Arial" w:cs="Arial"/>
                <w:sz w:val="20"/>
                <w:szCs w:val="20"/>
              </w:rPr>
              <w:t>dans le dossier « corrigé ». L</w:t>
            </w:r>
            <w:r w:rsidR="0010332D">
              <w:rPr>
                <w:rFonts w:ascii="Arial" w:hAnsi="Arial" w:cs="Arial"/>
                <w:sz w:val="20"/>
                <w:szCs w:val="20"/>
              </w:rPr>
              <w:t>a cellule affecté</w:t>
            </w:r>
            <w:r w:rsidR="009E2F0B">
              <w:rPr>
                <w:rFonts w:ascii="Arial" w:hAnsi="Arial" w:cs="Arial"/>
                <w:sz w:val="20"/>
                <w:szCs w:val="20"/>
              </w:rPr>
              <w:t>e</w:t>
            </w:r>
            <w:r w:rsidR="0010332D">
              <w:rPr>
                <w:rFonts w:ascii="Arial" w:hAnsi="Arial" w:cs="Arial"/>
                <w:sz w:val="20"/>
                <w:szCs w:val="20"/>
              </w:rPr>
              <w:t xml:space="preserve"> du nombre de réponses </w:t>
            </w:r>
            <w:r w:rsidR="009E2F0B">
              <w:rPr>
                <w:rFonts w:ascii="Arial" w:hAnsi="Arial" w:cs="Arial"/>
                <w:sz w:val="20"/>
                <w:szCs w:val="20"/>
              </w:rPr>
              <w:t xml:space="preserve">est positionnée dans </w:t>
            </w:r>
            <w:r w:rsidR="0010332D">
              <w:rPr>
                <w:rFonts w:ascii="Arial" w:hAnsi="Arial" w:cs="Arial"/>
                <w:sz w:val="20"/>
                <w:szCs w:val="20"/>
              </w:rPr>
              <w:t xml:space="preserve">une colonne 0, 1, 2, 3.  Ces colonnes 0, 1, 2, 3 correspondent au niveau de performance attribué à la réponse à la question.   </w:t>
            </w:r>
          </w:p>
        </w:tc>
      </w:tr>
    </w:tbl>
    <w:p w14:paraId="411CC3F0" w14:textId="77777777" w:rsidR="00D76224" w:rsidRDefault="00D76224" w:rsidP="002C209D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</w:p>
    <w:p w14:paraId="2113982B" w14:textId="07C15FB9" w:rsidR="00AF5D28" w:rsidRDefault="00AF5D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95A27C" w14:textId="00E7A91D" w:rsidR="005E7ADD" w:rsidRPr="00AF5D28" w:rsidRDefault="009C5024" w:rsidP="00AF5D28">
      <w:pPr>
        <w:pStyle w:val="Paragraphedeliste"/>
        <w:numPr>
          <w:ilvl w:val="0"/>
          <w:numId w:val="13"/>
        </w:num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</w:rPr>
      </w:pPr>
      <w:r w:rsidRPr="00AF5D28">
        <w:rPr>
          <w:rFonts w:ascii="Arial" w:hAnsi="Arial" w:cs="Arial"/>
          <w:b/>
          <w:sz w:val="20"/>
          <w:szCs w:val="20"/>
        </w:rPr>
        <w:lastRenderedPageBreak/>
        <w:t>Dans la colonne « Performance du candidat »</w:t>
      </w:r>
    </w:p>
    <w:p w14:paraId="65A368C2" w14:textId="77777777" w:rsidR="009C5024" w:rsidRDefault="009C5024" w:rsidP="009C502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4994"/>
      </w:tblGrid>
      <w:tr w:rsidR="009C5024" w14:paraId="3CB0331D" w14:textId="77777777" w:rsidTr="009C5024">
        <w:tc>
          <w:tcPr>
            <w:tcW w:w="4361" w:type="dxa"/>
          </w:tcPr>
          <w:p w14:paraId="48F6DA3B" w14:textId="5BBCAF54" w:rsidR="009C5024" w:rsidRDefault="00FD7D1F" w:rsidP="009C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Exemple </w:t>
            </w:r>
            <w:r w:rsidR="009D5591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685F81" w14:textId="77777777" w:rsidR="009C5024" w:rsidRDefault="009C5024" w:rsidP="009C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261" w:type="dxa"/>
              <w:tblInd w:w="6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283"/>
              <w:gridCol w:w="488"/>
              <w:gridCol w:w="488"/>
              <w:gridCol w:w="488"/>
              <w:gridCol w:w="521"/>
            </w:tblGrid>
            <w:tr w:rsidR="009C5024" w:rsidRPr="009B2DF1" w14:paraId="57443A25" w14:textId="77777777" w:rsidTr="009C5024">
              <w:trPr>
                <w:trHeight w:val="300"/>
              </w:trPr>
              <w:tc>
                <w:tcPr>
                  <w:tcW w:w="326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11ED7A9" w14:textId="77777777" w:rsidR="009C5024" w:rsidRPr="009B2DF1" w:rsidRDefault="009C5024" w:rsidP="009C5024">
                  <w:pPr>
                    <w:ind w:left="-495" w:firstLine="567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color w:val="000000"/>
                    </w:rPr>
                    <w:t>Performance du candidat</w:t>
                  </w:r>
                </w:p>
              </w:tc>
            </w:tr>
            <w:tr w:rsidR="009C5024" w:rsidRPr="009B2DF1" w14:paraId="35F27827" w14:textId="77777777" w:rsidTr="00130FC1">
              <w:trPr>
                <w:trHeight w:val="351"/>
              </w:trPr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F778FC8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Non Traité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8D3CC8A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05A9EBA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F88222F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4942C08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36A0946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9B2D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9C5024" w:rsidRPr="009B2DF1" w14:paraId="010CB522" w14:textId="77777777" w:rsidTr="00130FC1">
              <w:trPr>
                <w:trHeight w:val="600"/>
              </w:trPr>
              <w:tc>
                <w:tcPr>
                  <w:tcW w:w="993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1F85313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1E97D0C1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1302F37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7090262C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651553FA" w14:textId="77777777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39088" w14:textId="7129449A" w:rsidR="009C5024" w:rsidRPr="009B2DF1" w:rsidRDefault="009C5024" w:rsidP="009C5024">
                  <w:pPr>
                    <w:ind w:left="-70" w:firstLine="70"/>
                    <w:jc w:val="center"/>
                    <w:rPr>
                      <w:rFonts w:ascii="Arial" w:eastAsia="Times New Roman" w:hAnsi="Arial" w:cs="Arial"/>
                    </w:rPr>
                  </w:pPr>
                  <w:r w:rsidRPr="009B2DF1">
                    <w:rPr>
                      <w:rFonts w:ascii="Arial" w:eastAsia="Times New Roman" w:hAnsi="Arial" w:cs="Arial"/>
                    </w:rPr>
                    <w:t> </w:t>
                  </w:r>
                  <w:r>
                    <w:rPr>
                      <w:rFonts w:ascii="Arial" w:eastAsia="Times New Roman" w:hAnsi="Arial" w:cs="Arial"/>
                    </w:rPr>
                    <w:t>X</w:t>
                  </w:r>
                </w:p>
              </w:tc>
            </w:tr>
          </w:tbl>
          <w:p w14:paraId="5F8D996A" w14:textId="77777777" w:rsidR="009C5024" w:rsidRDefault="009C5024" w:rsidP="009C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435CF6" w14:textId="77777777" w:rsidR="009C5024" w:rsidRDefault="009C5024" w:rsidP="009C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6F46F4C7" w14:textId="5A890E23" w:rsidR="0044200D" w:rsidRDefault="0036546F" w:rsidP="009C50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chaque ligne, l</w:t>
            </w:r>
            <w:r w:rsidR="009C5024" w:rsidRPr="0036546F">
              <w:rPr>
                <w:rFonts w:ascii="Arial" w:hAnsi="Arial" w:cs="Arial"/>
                <w:sz w:val="20"/>
                <w:szCs w:val="20"/>
              </w:rPr>
              <w:t xml:space="preserve">e correcteur </w:t>
            </w:r>
            <w:r w:rsidR="009C5024" w:rsidRPr="0036546F">
              <w:rPr>
                <w:rFonts w:ascii="Arial" w:hAnsi="Arial"/>
                <w:sz w:val="20"/>
                <w:szCs w:val="20"/>
              </w:rPr>
              <w:t xml:space="preserve">positionne l’évaluation en </w:t>
            </w:r>
            <w:r w:rsidR="009C5024" w:rsidRPr="0036546F">
              <w:rPr>
                <w:rFonts w:ascii="Arial" w:hAnsi="Arial" w:cs="Arial"/>
                <w:sz w:val="20"/>
                <w:szCs w:val="20"/>
              </w:rPr>
              <w:t xml:space="preserve">cochant la cellule par une </w:t>
            </w:r>
            <w:r w:rsidR="009C5024" w:rsidRPr="0036546F">
              <w:rPr>
                <w:rFonts w:ascii="Arial" w:hAnsi="Arial"/>
                <w:sz w:val="20"/>
                <w:szCs w:val="20"/>
              </w:rPr>
              <w:t xml:space="preserve">(X) qui correspond au nombre de bonne réponse </w:t>
            </w:r>
            <w:r w:rsidR="0038471B" w:rsidRPr="0036546F">
              <w:rPr>
                <w:rFonts w:ascii="Arial" w:hAnsi="Arial"/>
                <w:sz w:val="20"/>
                <w:szCs w:val="20"/>
              </w:rPr>
              <w:t xml:space="preserve">à la question </w:t>
            </w:r>
            <w:r w:rsidR="009C5024" w:rsidRPr="0036546F">
              <w:rPr>
                <w:rFonts w:ascii="Arial" w:hAnsi="Arial"/>
                <w:sz w:val="20"/>
                <w:szCs w:val="20"/>
              </w:rPr>
              <w:t>donné par le candidat</w:t>
            </w:r>
            <w:r w:rsidR="00130FC1">
              <w:rPr>
                <w:rFonts w:ascii="Arial" w:hAnsi="Arial"/>
                <w:sz w:val="20"/>
                <w:szCs w:val="20"/>
              </w:rPr>
              <w:t>.</w:t>
            </w:r>
          </w:p>
          <w:p w14:paraId="209CE481" w14:textId="0FADA9A7" w:rsidR="0044200D" w:rsidRDefault="0038471B" w:rsidP="009C5024">
            <w:pPr>
              <w:rPr>
                <w:rFonts w:ascii="Arial" w:hAnsi="Arial"/>
                <w:sz w:val="20"/>
                <w:szCs w:val="20"/>
              </w:rPr>
            </w:pPr>
            <w:r w:rsidRPr="0036546F">
              <w:rPr>
                <w:rFonts w:ascii="Arial" w:hAnsi="Arial"/>
                <w:sz w:val="20"/>
                <w:szCs w:val="20"/>
              </w:rPr>
              <w:t>Le correcteur s’appuie sur le barème de correction</w:t>
            </w:r>
            <w:r w:rsidR="0044200D">
              <w:rPr>
                <w:rFonts w:ascii="Arial" w:hAnsi="Arial"/>
                <w:sz w:val="20"/>
                <w:szCs w:val="20"/>
              </w:rPr>
              <w:t xml:space="preserve"> </w:t>
            </w:r>
            <w:r w:rsidR="0044200D" w:rsidRPr="0044200D">
              <w:rPr>
                <w:rFonts w:ascii="Arial" w:hAnsi="Arial"/>
                <w:sz w:val="20"/>
                <w:szCs w:val="20"/>
                <w:u w:val="single"/>
              </w:rPr>
              <w:t>imposé</w:t>
            </w:r>
            <w:r w:rsidR="0044200D">
              <w:rPr>
                <w:rFonts w:ascii="Arial" w:hAnsi="Arial"/>
                <w:sz w:val="20"/>
                <w:szCs w:val="20"/>
              </w:rPr>
              <w:t>.</w:t>
            </w:r>
            <w:r w:rsidR="0036546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FFA4C19" w14:textId="4AEF6DFF" w:rsidR="001313E4" w:rsidRDefault="006E45D8" w:rsidP="009C50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="009D5591">
              <w:rPr>
                <w:rFonts w:ascii="Arial" w:hAnsi="Arial"/>
                <w:sz w:val="20"/>
                <w:szCs w:val="20"/>
              </w:rPr>
              <w:t>e correcteur</w:t>
            </w:r>
            <w:r w:rsidR="0044200D">
              <w:rPr>
                <w:rFonts w:ascii="Arial" w:hAnsi="Arial"/>
                <w:sz w:val="20"/>
                <w:szCs w:val="20"/>
              </w:rPr>
              <w:t xml:space="preserve"> n</w:t>
            </w:r>
            <w:r>
              <w:rPr>
                <w:rFonts w:ascii="Arial" w:hAnsi="Arial"/>
                <w:sz w:val="20"/>
                <w:szCs w:val="20"/>
              </w:rPr>
              <w:t>e peut positionner de croix dans</w:t>
            </w:r>
            <w:r w:rsidR="00130FC1">
              <w:rPr>
                <w:rFonts w:ascii="Arial" w:hAnsi="Arial"/>
                <w:sz w:val="20"/>
                <w:szCs w:val="20"/>
              </w:rPr>
              <w:t xml:space="preserve"> les cases gris</w:t>
            </w:r>
            <w:r w:rsidR="009D5591">
              <w:rPr>
                <w:rFonts w:ascii="Arial" w:hAnsi="Arial"/>
                <w:sz w:val="20"/>
                <w:szCs w:val="20"/>
              </w:rPr>
              <w:t>ées</w:t>
            </w:r>
            <w:r w:rsidR="00130FC1">
              <w:rPr>
                <w:rFonts w:ascii="Arial" w:hAnsi="Arial"/>
                <w:sz w:val="20"/>
                <w:szCs w:val="20"/>
              </w:rPr>
              <w:t>, ces cellules étant bloquées</w:t>
            </w:r>
            <w:r w:rsidR="00FC5605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787F0A04" w14:textId="5E5BB670" w:rsidR="009C5024" w:rsidRPr="001313E4" w:rsidRDefault="00FC5605" w:rsidP="00130FC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Dans l’exemple, ci-contre, la réponse attendue est</w:t>
            </w:r>
            <w:r w:rsidR="006E45D8">
              <w:rPr>
                <w:rFonts w:ascii="Arial" w:hAnsi="Arial"/>
                <w:sz w:val="20"/>
                <w:szCs w:val="20"/>
              </w:rPr>
              <w:t xml:space="preserve"> binaire.</w:t>
            </w:r>
            <w:r w:rsidR="0036546F">
              <w:rPr>
                <w:rFonts w:ascii="Arial" w:hAnsi="Arial"/>
                <w:sz w:val="20"/>
                <w:szCs w:val="20"/>
              </w:rPr>
              <w:t xml:space="preserve"> </w:t>
            </w:r>
            <w:r w:rsidR="001313E4">
              <w:rPr>
                <w:rFonts w:ascii="Arial" w:hAnsi="Arial"/>
                <w:sz w:val="20"/>
                <w:szCs w:val="20"/>
              </w:rPr>
              <w:t xml:space="preserve">Le </w:t>
            </w:r>
            <w:r w:rsidR="0036546F">
              <w:rPr>
                <w:rFonts w:ascii="Arial" w:hAnsi="Arial"/>
                <w:sz w:val="20"/>
                <w:szCs w:val="20"/>
              </w:rPr>
              <w:t xml:space="preserve">correcteur a validé la réponse </w:t>
            </w:r>
            <w:r w:rsidR="00113DB2">
              <w:rPr>
                <w:rFonts w:ascii="Arial" w:hAnsi="Arial"/>
                <w:sz w:val="20"/>
                <w:szCs w:val="20"/>
              </w:rPr>
              <w:t xml:space="preserve">donnée par le </w:t>
            </w:r>
            <w:r w:rsidR="0036546F">
              <w:rPr>
                <w:rFonts w:ascii="Arial" w:hAnsi="Arial"/>
                <w:sz w:val="20"/>
                <w:szCs w:val="20"/>
              </w:rPr>
              <w:t>candidat</w:t>
            </w:r>
            <w:r w:rsidR="0044200D">
              <w:rPr>
                <w:rFonts w:ascii="Arial" w:hAnsi="Arial"/>
                <w:sz w:val="20"/>
                <w:szCs w:val="20"/>
              </w:rPr>
              <w:t xml:space="preserve">, </w:t>
            </w:r>
            <w:r w:rsidR="00FD7D1F">
              <w:rPr>
                <w:rFonts w:ascii="Arial" w:hAnsi="Arial"/>
                <w:sz w:val="20"/>
                <w:szCs w:val="20"/>
              </w:rPr>
              <w:t>en s</w:t>
            </w:r>
            <w:r w:rsidR="001313E4">
              <w:rPr>
                <w:rFonts w:ascii="Arial" w:hAnsi="Arial"/>
                <w:sz w:val="20"/>
                <w:szCs w:val="20"/>
              </w:rPr>
              <w:t xml:space="preserve">uivant le barème de correction (ci-dessus) </w:t>
            </w:r>
            <w:r w:rsidR="00FD7D1F">
              <w:rPr>
                <w:rFonts w:ascii="Arial" w:hAnsi="Arial"/>
                <w:sz w:val="20"/>
                <w:szCs w:val="20"/>
              </w:rPr>
              <w:t xml:space="preserve">au niveau de performance attribué </w:t>
            </w:r>
            <w:r w:rsidR="009C5024" w:rsidRPr="0036546F">
              <w:rPr>
                <w:rFonts w:ascii="Arial" w:hAnsi="Arial"/>
                <w:sz w:val="20"/>
                <w:szCs w:val="20"/>
              </w:rPr>
              <w:t>(</w:t>
            </w:r>
            <w:r w:rsidR="00FD7D1F">
              <w:rPr>
                <w:rFonts w:ascii="Arial" w:hAnsi="Arial"/>
                <w:sz w:val="20"/>
                <w:szCs w:val="20"/>
              </w:rPr>
              <w:t>3) po</w:t>
            </w:r>
            <w:r w:rsidR="00113DB2">
              <w:rPr>
                <w:rFonts w:ascii="Arial" w:hAnsi="Arial"/>
                <w:sz w:val="20"/>
                <w:szCs w:val="20"/>
              </w:rPr>
              <w:t>ur le nombre de réponse attendu</w:t>
            </w:r>
            <w:r w:rsidR="00FD7D1F">
              <w:rPr>
                <w:rFonts w:ascii="Arial" w:hAnsi="Arial"/>
                <w:sz w:val="20"/>
                <w:szCs w:val="20"/>
              </w:rPr>
              <w:t xml:space="preserve"> à la question.</w:t>
            </w:r>
            <w:r w:rsidR="00FD7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F8CFDE3" w14:textId="77777777" w:rsidR="003F759D" w:rsidRDefault="003F759D" w:rsidP="009C5024">
      <w:pPr>
        <w:jc w:val="both"/>
        <w:rPr>
          <w:rFonts w:ascii="Arial" w:hAnsi="Arial" w:cs="Arial"/>
          <w:sz w:val="20"/>
          <w:szCs w:val="20"/>
        </w:rPr>
      </w:pPr>
    </w:p>
    <w:p w14:paraId="1C3BF34A" w14:textId="7B6CA975" w:rsidR="003F759D" w:rsidRPr="003F759D" w:rsidRDefault="00AF5D28" w:rsidP="009C502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Exemple</w:t>
      </w:r>
      <w:r w:rsidR="00CF21C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sur les possibilités </w:t>
      </w:r>
      <w:r w:rsidR="003F759D" w:rsidRPr="003F759D">
        <w:rPr>
          <w:rFonts w:ascii="Arial" w:hAnsi="Arial" w:cs="Arial"/>
          <w:sz w:val="20"/>
          <w:szCs w:val="20"/>
          <w:u w:val="single"/>
        </w:rPr>
        <w:t>de situations :</w:t>
      </w:r>
    </w:p>
    <w:p w14:paraId="4EF4B120" w14:textId="77777777" w:rsidR="003F759D" w:rsidRDefault="003F759D" w:rsidP="009C502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94"/>
      </w:tblGrid>
      <w:tr w:rsidR="00FD7D1F" w14:paraId="7A040BB0" w14:textId="77777777" w:rsidTr="009D5591">
        <w:tc>
          <w:tcPr>
            <w:tcW w:w="4361" w:type="dxa"/>
          </w:tcPr>
          <w:p w14:paraId="65C8E530" w14:textId="709F206D" w:rsidR="00FD7D1F" w:rsidRDefault="009D5591" w:rsidP="00FD7D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Exemple 2 :</w:t>
            </w:r>
          </w:p>
          <w:p w14:paraId="670D4CFC" w14:textId="77777777" w:rsidR="00FD7D1F" w:rsidRDefault="00FD7D1F" w:rsidP="009D5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5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25"/>
              <w:gridCol w:w="82"/>
              <w:gridCol w:w="343"/>
              <w:gridCol w:w="119"/>
              <w:gridCol w:w="306"/>
              <w:gridCol w:w="567"/>
              <w:gridCol w:w="160"/>
              <w:gridCol w:w="279"/>
              <w:gridCol w:w="279"/>
              <w:gridCol w:w="279"/>
              <w:gridCol w:w="279"/>
            </w:tblGrid>
            <w:tr w:rsidR="00FD7D1F" w:rsidRPr="00FD7D1F" w14:paraId="3334C362" w14:textId="77777777" w:rsidTr="009D5591">
              <w:trPr>
                <w:trHeight w:val="300"/>
              </w:trPr>
              <w:tc>
                <w:tcPr>
                  <w:tcW w:w="169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95EEA6A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Barème de correction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953E995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Performance du candidat</w:t>
                  </w:r>
                </w:p>
              </w:tc>
            </w:tr>
            <w:tr w:rsidR="009D5591" w:rsidRPr="00FD7D1F" w14:paraId="0C14E783" w14:textId="77777777" w:rsidTr="00130FC1">
              <w:trPr>
                <w:trHeight w:val="99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A3860AB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FE14056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F6DF044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7A7566A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9AB0823" w14:textId="77777777" w:rsidR="00FD7D1F" w:rsidRPr="009D5591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  <w:r w:rsidRPr="009D559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  <w:t>Non Traité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63E235" w14:textId="59ADED6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FE9EDA2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C4E4CA6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2DF4C40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B7D2C2E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9D5591" w:rsidRPr="00FD7D1F" w14:paraId="30EB2C50" w14:textId="77777777" w:rsidTr="00130FC1">
              <w:trPr>
                <w:trHeight w:val="36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023760" w14:textId="77777777" w:rsidR="00FD7D1F" w:rsidRPr="009D5591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0 Rep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05132CDA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4BAC6BE7" w14:textId="77777777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46C6A" w14:textId="77777777" w:rsidR="00FD7D1F" w:rsidRPr="009D5591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1 Rep</w:t>
                  </w:r>
                </w:p>
              </w:tc>
              <w:tc>
                <w:tcPr>
                  <w:tcW w:w="567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4AFDCC7" w14:textId="007961F6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39B56F99" w14:textId="4BAFD02A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08707FE" w14:textId="32D1C522" w:rsidR="00FD7D1F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X</w:t>
                  </w: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574A52B8" w14:textId="3484818B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59544691" w14:textId="5A6A8351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4194C" w14:textId="433CA1C1" w:rsidR="00FD7D1F" w:rsidRPr="00FD7D1F" w:rsidRDefault="00FD7D1F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39FEE84" w14:textId="77777777" w:rsidR="00FD7D1F" w:rsidRDefault="00FD7D1F" w:rsidP="009D5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E25A8" w14:textId="77777777" w:rsidR="00FD7D1F" w:rsidRDefault="00FD7D1F" w:rsidP="00FD7D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7B014013" w14:textId="7F72C89D" w:rsidR="00FD7D1F" w:rsidRDefault="00FD7D1F" w:rsidP="00130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Dans l’exemple, ci-contre, le correcteur n’a pas validé la réponse </w:t>
            </w:r>
            <w:r w:rsidR="00113DB2">
              <w:rPr>
                <w:rFonts w:ascii="Arial" w:hAnsi="Arial"/>
                <w:sz w:val="20"/>
                <w:szCs w:val="20"/>
              </w:rPr>
              <w:t xml:space="preserve">donnée par le </w:t>
            </w:r>
            <w:r>
              <w:rPr>
                <w:rFonts w:ascii="Arial" w:hAnsi="Arial"/>
                <w:sz w:val="20"/>
                <w:szCs w:val="20"/>
              </w:rPr>
              <w:t>candidat</w:t>
            </w:r>
            <w:r w:rsidR="0044200D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en suivant le barème</w:t>
            </w:r>
            <w:r w:rsidR="009D5591">
              <w:rPr>
                <w:rFonts w:ascii="Arial" w:hAnsi="Arial" w:cs="Arial"/>
                <w:sz w:val="20"/>
                <w:szCs w:val="20"/>
              </w:rPr>
              <w:t xml:space="preserve"> de correction</w:t>
            </w:r>
            <w:r w:rsidR="006E45D8">
              <w:rPr>
                <w:rFonts w:ascii="Arial" w:hAnsi="Arial" w:cs="Arial"/>
                <w:sz w:val="20"/>
                <w:szCs w:val="20"/>
              </w:rPr>
              <w:t xml:space="preserve"> (0)</w:t>
            </w:r>
            <w:r w:rsidR="009D5591">
              <w:rPr>
                <w:rFonts w:ascii="Arial" w:hAnsi="Arial" w:cs="Arial"/>
                <w:sz w:val="20"/>
                <w:szCs w:val="20"/>
              </w:rPr>
              <w:t>.</w:t>
            </w:r>
            <w:r w:rsidR="009D559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12872FCA" w14:textId="77777777" w:rsidR="00581D39" w:rsidRPr="002C209D" w:rsidRDefault="00581D39" w:rsidP="002C209D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4994"/>
      </w:tblGrid>
      <w:tr w:rsidR="00FD7D1F" w14:paraId="05B6B633" w14:textId="77777777" w:rsidTr="00FD7D1F">
        <w:tc>
          <w:tcPr>
            <w:tcW w:w="4361" w:type="dxa"/>
          </w:tcPr>
          <w:p w14:paraId="165ED3DC" w14:textId="619D2964" w:rsidR="009D5591" w:rsidRDefault="00CF21C6" w:rsidP="009D5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Exemple 3</w:t>
            </w:r>
            <w:r w:rsidR="009D559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4EF2632E" w14:textId="77777777" w:rsidR="009D5591" w:rsidRDefault="009D5591" w:rsidP="009D5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5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25"/>
              <w:gridCol w:w="82"/>
              <w:gridCol w:w="343"/>
              <w:gridCol w:w="119"/>
              <w:gridCol w:w="306"/>
              <w:gridCol w:w="567"/>
              <w:gridCol w:w="160"/>
              <w:gridCol w:w="279"/>
              <w:gridCol w:w="279"/>
              <w:gridCol w:w="279"/>
              <w:gridCol w:w="279"/>
            </w:tblGrid>
            <w:tr w:rsidR="009D5591" w:rsidRPr="00FD7D1F" w14:paraId="4620B503" w14:textId="77777777" w:rsidTr="009D5591">
              <w:trPr>
                <w:trHeight w:val="300"/>
              </w:trPr>
              <w:tc>
                <w:tcPr>
                  <w:tcW w:w="169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3D3C7C2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Barème de correction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EA33478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Performance du candidat</w:t>
                  </w:r>
                </w:p>
              </w:tc>
            </w:tr>
            <w:tr w:rsidR="009D5591" w:rsidRPr="00FD7D1F" w14:paraId="53C61A84" w14:textId="77777777" w:rsidTr="00130FC1">
              <w:trPr>
                <w:trHeight w:val="99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FCD10A0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903B07B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D9616F5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1FB784A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7428D12" w14:textId="77777777" w:rsidR="009D5591" w:rsidRPr="009D5591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  <w:r w:rsidRPr="009D559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  <w:t>Non Traité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F2AAB62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2FD78C9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10F9AFA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EB92849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04B4C97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9D5591" w:rsidRPr="00FD7D1F" w14:paraId="27FFA382" w14:textId="77777777" w:rsidTr="00130FC1">
              <w:trPr>
                <w:trHeight w:val="36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F415BD" w14:textId="77777777" w:rsidR="009D5591" w:rsidRPr="009D5591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0 Rep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BF2E10E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FB0B76A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95BD6" w14:textId="77777777" w:rsidR="009D5591" w:rsidRPr="009D5591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1 Rep</w:t>
                  </w:r>
                </w:p>
              </w:tc>
              <w:tc>
                <w:tcPr>
                  <w:tcW w:w="567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C5042B" w14:textId="16567E49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X</w:t>
                  </w:r>
                </w:p>
              </w:tc>
              <w:tc>
                <w:tcPr>
                  <w:tcW w:w="1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743DE73F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DD3F05" w14:textId="0229BD79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13C76249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63123839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3DB44" w14:textId="77777777" w:rsidR="009D5591" w:rsidRPr="00FD7D1F" w:rsidRDefault="009D5591" w:rsidP="009D5591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53089F8" w14:textId="77777777" w:rsidR="009D5591" w:rsidRDefault="009D5591" w:rsidP="009D5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B127D" w14:textId="77777777" w:rsidR="00FD7D1F" w:rsidRDefault="00FD7D1F" w:rsidP="00FD7D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2156458B" w14:textId="602DFF17" w:rsidR="00FD7D1F" w:rsidRPr="0044200D" w:rsidRDefault="00FD7D1F" w:rsidP="00130FC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Dans l’exemple, ci-contre, le correcteur a </w:t>
            </w:r>
            <w:r w:rsidR="009D5591">
              <w:rPr>
                <w:rFonts w:ascii="Arial" w:hAnsi="Arial"/>
                <w:sz w:val="20"/>
                <w:szCs w:val="20"/>
              </w:rPr>
              <w:t xml:space="preserve">positionné une croix dans la cellule « non traité », le </w:t>
            </w:r>
            <w:r>
              <w:rPr>
                <w:rFonts w:ascii="Arial" w:hAnsi="Arial"/>
                <w:sz w:val="20"/>
                <w:szCs w:val="20"/>
              </w:rPr>
              <w:t xml:space="preserve">candidat </w:t>
            </w:r>
            <w:r w:rsidR="009D5591">
              <w:rPr>
                <w:rFonts w:ascii="Arial" w:hAnsi="Arial"/>
                <w:sz w:val="20"/>
                <w:szCs w:val="20"/>
              </w:rPr>
              <w:t>n’ayant donné aucu</w:t>
            </w:r>
            <w:r w:rsidR="0044200D">
              <w:rPr>
                <w:rFonts w:ascii="Arial" w:hAnsi="Arial"/>
                <w:sz w:val="20"/>
                <w:szCs w:val="20"/>
              </w:rPr>
              <w:t>ne réponse à la question</w:t>
            </w:r>
            <w:r w:rsidR="009754B4">
              <w:rPr>
                <w:rFonts w:ascii="Arial" w:hAnsi="Arial" w:cs="Arial"/>
                <w:sz w:val="20"/>
                <w:szCs w:val="20"/>
              </w:rPr>
              <w:t>.</w:t>
            </w:r>
            <w:r w:rsidR="0044200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3356DDFD" w14:textId="77777777" w:rsidR="0044200D" w:rsidRPr="002C209D" w:rsidRDefault="0044200D" w:rsidP="0044200D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4994"/>
      </w:tblGrid>
      <w:tr w:rsidR="0044200D" w14:paraId="1ACC46BA" w14:textId="77777777" w:rsidTr="0044200D">
        <w:tc>
          <w:tcPr>
            <w:tcW w:w="4361" w:type="dxa"/>
          </w:tcPr>
          <w:p w14:paraId="55A758ED" w14:textId="5B643259" w:rsidR="0044200D" w:rsidRDefault="00CF21C6" w:rsidP="00442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Exemple 4</w:t>
            </w:r>
            <w:r w:rsidR="0044200D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100B5B56" w14:textId="77777777" w:rsidR="0044200D" w:rsidRDefault="0044200D" w:rsidP="0044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5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25"/>
              <w:gridCol w:w="82"/>
              <w:gridCol w:w="343"/>
              <w:gridCol w:w="119"/>
              <w:gridCol w:w="306"/>
              <w:gridCol w:w="567"/>
              <w:gridCol w:w="160"/>
              <w:gridCol w:w="279"/>
              <w:gridCol w:w="279"/>
              <w:gridCol w:w="279"/>
              <w:gridCol w:w="279"/>
            </w:tblGrid>
            <w:tr w:rsidR="0044200D" w:rsidRPr="00FD7D1F" w14:paraId="03CFF7E4" w14:textId="77777777" w:rsidTr="0044200D">
              <w:trPr>
                <w:trHeight w:val="300"/>
              </w:trPr>
              <w:tc>
                <w:tcPr>
                  <w:tcW w:w="169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1EBBA08D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Barème de correction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1F0AFE71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Performance du candidat</w:t>
                  </w:r>
                </w:p>
              </w:tc>
            </w:tr>
            <w:tr w:rsidR="0044200D" w:rsidRPr="00FD7D1F" w14:paraId="518F41C6" w14:textId="77777777" w:rsidTr="00130FC1">
              <w:trPr>
                <w:trHeight w:val="99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C659A34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0D99575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64777CD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CBEC8F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3EF1CE" w14:textId="77777777" w:rsidR="0044200D" w:rsidRPr="009D5591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  <w:r w:rsidRPr="009D559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  <w:t>Non Traité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CF4D17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0CD62B7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250EDE1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5C2C40E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BE8158B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44200D" w:rsidRPr="00FD7D1F" w14:paraId="326FEE89" w14:textId="77777777" w:rsidTr="00130FC1">
              <w:trPr>
                <w:trHeight w:val="36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DB1F52" w14:textId="77777777" w:rsidR="0044200D" w:rsidRPr="009D5591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0 Rep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144D7731" w14:textId="66702B9A" w:rsidR="0044200D" w:rsidRPr="00FD7D1F" w:rsidRDefault="009754B4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1 Rep</w:t>
                  </w:r>
                  <w:r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7AE24393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47681F" w14:textId="21927189" w:rsidR="0044200D" w:rsidRPr="009D5591" w:rsidRDefault="009754B4" w:rsidP="0044200D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sz w:val="10"/>
                      <w:szCs w:val="10"/>
                    </w:rPr>
                    <w:t xml:space="preserve">2 </w:t>
                  </w:r>
                  <w:r w:rsidR="0044200D"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Rep</w:t>
                  </w:r>
                </w:p>
              </w:tc>
              <w:tc>
                <w:tcPr>
                  <w:tcW w:w="567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F7241B5" w14:textId="527D1910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4D4F8B6E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FA4CA28" w14:textId="3473B850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EC6082" w14:textId="56729ABF" w:rsidR="0044200D" w:rsidRPr="00FD7D1F" w:rsidRDefault="009754B4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X</w:t>
                  </w: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C0C0C0"/>
                  <w:noWrap/>
                  <w:vAlign w:val="center"/>
                  <w:hideMark/>
                </w:tcPr>
                <w:p w14:paraId="5A3F3E5B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80EE3" w14:textId="77777777" w:rsidR="0044200D" w:rsidRPr="00FD7D1F" w:rsidRDefault="0044200D" w:rsidP="0044200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0B1ECFF8" w14:textId="77777777" w:rsidR="0044200D" w:rsidRDefault="0044200D" w:rsidP="0044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D1A89" w14:textId="77777777" w:rsidR="0044200D" w:rsidRDefault="0044200D" w:rsidP="00442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5B655CF7" w14:textId="5FA0024D" w:rsidR="0044200D" w:rsidRDefault="009754B4" w:rsidP="0044200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Dans l’exemple, ci-contre, le correcteur a validé la réponse donnée par le candidat, en suivant le </w:t>
            </w:r>
            <w:r w:rsidR="003F759D">
              <w:rPr>
                <w:rFonts w:ascii="Arial" w:hAnsi="Arial"/>
                <w:sz w:val="20"/>
                <w:szCs w:val="20"/>
              </w:rPr>
              <w:t>barème de correction</w:t>
            </w:r>
            <w:r>
              <w:rPr>
                <w:rFonts w:ascii="Arial" w:hAnsi="Arial"/>
                <w:sz w:val="20"/>
                <w:szCs w:val="20"/>
              </w:rPr>
              <w:t xml:space="preserve"> au niveau de performance attribué </w:t>
            </w:r>
            <w:r w:rsidRPr="0036546F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1) pour au moins 1 bonne réponse sur les 2 attendues à la question.</w:t>
            </w:r>
          </w:p>
          <w:p w14:paraId="1E8977F9" w14:textId="77777777" w:rsidR="0044200D" w:rsidRDefault="0044200D" w:rsidP="00975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BCECA" w14:textId="77777777" w:rsidR="00AF5D28" w:rsidRPr="002C209D" w:rsidRDefault="00AF5D28" w:rsidP="009754B4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4994"/>
      </w:tblGrid>
      <w:tr w:rsidR="009754B4" w14:paraId="7A56911A" w14:textId="77777777" w:rsidTr="009754B4">
        <w:tc>
          <w:tcPr>
            <w:tcW w:w="4361" w:type="dxa"/>
          </w:tcPr>
          <w:p w14:paraId="0E5EA597" w14:textId="61E9DD86" w:rsidR="009754B4" w:rsidRDefault="00CF21C6" w:rsidP="00975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Exemple 5</w:t>
            </w:r>
            <w:r w:rsidR="009754B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60033A64" w14:textId="77777777" w:rsidR="009754B4" w:rsidRDefault="009754B4" w:rsidP="0097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5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25"/>
              <w:gridCol w:w="82"/>
              <w:gridCol w:w="343"/>
              <w:gridCol w:w="119"/>
              <w:gridCol w:w="306"/>
              <w:gridCol w:w="567"/>
              <w:gridCol w:w="160"/>
              <w:gridCol w:w="279"/>
              <w:gridCol w:w="279"/>
              <w:gridCol w:w="279"/>
              <w:gridCol w:w="279"/>
            </w:tblGrid>
            <w:tr w:rsidR="009754B4" w:rsidRPr="00FD7D1F" w14:paraId="03F140BC" w14:textId="77777777" w:rsidTr="009754B4">
              <w:trPr>
                <w:trHeight w:val="300"/>
              </w:trPr>
              <w:tc>
                <w:tcPr>
                  <w:tcW w:w="169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6E3F26E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Barème de correction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1D85994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Performance du candidat</w:t>
                  </w:r>
                </w:p>
              </w:tc>
            </w:tr>
            <w:tr w:rsidR="009754B4" w:rsidRPr="00FD7D1F" w14:paraId="20A0D910" w14:textId="77777777" w:rsidTr="009754B4">
              <w:trPr>
                <w:trHeight w:val="99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94D2817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007D240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7199733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BCA50FA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B9158F1" w14:textId="77777777" w:rsidR="009754B4" w:rsidRPr="009D5591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  <w:r w:rsidRPr="009D559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  <w:t>Non Traité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20DF262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1C189BD4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71EE22A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76D75067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D347608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9754B4" w:rsidRPr="00FD7D1F" w14:paraId="3E4F7C70" w14:textId="77777777" w:rsidTr="003F759D">
              <w:trPr>
                <w:trHeight w:val="36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B41194" w14:textId="77777777" w:rsidR="009754B4" w:rsidRPr="009D5591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0 Rep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781341A4" w14:textId="655B5608" w:rsidR="009754B4" w:rsidRPr="00FD7D1F" w:rsidRDefault="003F759D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0"/>
                      <w:szCs w:val="10"/>
                    </w:rPr>
                    <w:t>1</w:t>
                  </w:r>
                  <w:r w:rsidR="009754B4"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 xml:space="preserve"> Rep</w:t>
                  </w:r>
                  <w:r w:rsidR="009754B4" w:rsidRPr="00FD7D1F"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A197B" w14:textId="70C2EEF6" w:rsidR="009754B4" w:rsidRPr="00FD7D1F" w:rsidRDefault="003F759D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0"/>
                      <w:szCs w:val="10"/>
                    </w:rPr>
                    <w:t xml:space="preserve">2 </w:t>
                  </w: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Rep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40428D" w14:textId="35345C83" w:rsidR="009754B4" w:rsidRPr="009D5591" w:rsidRDefault="003F759D" w:rsidP="009754B4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sz w:val="10"/>
                      <w:szCs w:val="10"/>
                    </w:rPr>
                    <w:t>3</w:t>
                  </w:r>
                  <w:r w:rsidR="009754B4">
                    <w:rPr>
                      <w:rFonts w:ascii="Arial" w:eastAsia="Times New Roman" w:hAnsi="Arial" w:cs="Arial"/>
                      <w:sz w:val="10"/>
                      <w:szCs w:val="10"/>
                    </w:rPr>
                    <w:t xml:space="preserve"> </w:t>
                  </w:r>
                  <w:r w:rsidR="009754B4"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Rep</w:t>
                  </w:r>
                </w:p>
              </w:tc>
              <w:tc>
                <w:tcPr>
                  <w:tcW w:w="567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D45DDEA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4C5F0072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3A0F638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112B643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X</w:t>
                  </w: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5E6DBD1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BB299" w14:textId="77777777" w:rsidR="009754B4" w:rsidRPr="00FD7D1F" w:rsidRDefault="009754B4" w:rsidP="009754B4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0A659AE6" w14:textId="77777777" w:rsidR="009754B4" w:rsidRDefault="009754B4" w:rsidP="0097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42498" w14:textId="77777777" w:rsidR="009754B4" w:rsidRDefault="009754B4" w:rsidP="00975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0F2CE085" w14:textId="6E65DB48" w:rsidR="009754B4" w:rsidRDefault="009754B4" w:rsidP="009754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Dans l’exemple, ci-contre, le correcteur a validé la</w:t>
            </w:r>
            <w:r w:rsidR="00130FC1">
              <w:rPr>
                <w:rFonts w:ascii="Arial" w:hAnsi="Arial"/>
                <w:sz w:val="20"/>
                <w:szCs w:val="20"/>
              </w:rPr>
              <w:t xml:space="preserve"> réponse donnée par le candidat, </w:t>
            </w:r>
            <w:r>
              <w:rPr>
                <w:rFonts w:ascii="Arial" w:hAnsi="Arial"/>
                <w:sz w:val="20"/>
                <w:szCs w:val="20"/>
              </w:rPr>
              <w:t xml:space="preserve">en </w:t>
            </w:r>
            <w:r w:rsidR="003F759D">
              <w:rPr>
                <w:rFonts w:ascii="Arial" w:hAnsi="Arial"/>
                <w:sz w:val="20"/>
                <w:szCs w:val="20"/>
              </w:rPr>
              <w:t>suivant le barème de correction</w:t>
            </w:r>
            <w:r>
              <w:rPr>
                <w:rFonts w:ascii="Arial" w:hAnsi="Arial"/>
                <w:sz w:val="20"/>
                <w:szCs w:val="20"/>
              </w:rPr>
              <w:t xml:space="preserve"> au niveau de performance attribué </w:t>
            </w:r>
            <w:r w:rsidRPr="0036546F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1) pour au</w:t>
            </w:r>
            <w:r w:rsidR="003F759D">
              <w:rPr>
                <w:rFonts w:ascii="Arial" w:hAnsi="Arial"/>
                <w:sz w:val="20"/>
                <w:szCs w:val="20"/>
              </w:rPr>
              <w:t xml:space="preserve"> moins 1 bonne réponse sur les 3</w:t>
            </w:r>
            <w:r>
              <w:rPr>
                <w:rFonts w:ascii="Arial" w:hAnsi="Arial"/>
                <w:sz w:val="20"/>
                <w:szCs w:val="20"/>
              </w:rPr>
              <w:t xml:space="preserve"> attendues à la question.</w:t>
            </w:r>
          </w:p>
          <w:p w14:paraId="47AE0730" w14:textId="77777777" w:rsidR="009754B4" w:rsidRDefault="009754B4" w:rsidP="00975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10975" w14:textId="77777777" w:rsidR="00433B47" w:rsidRDefault="00433B47" w:rsidP="00DE29D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4994"/>
      </w:tblGrid>
      <w:tr w:rsidR="00CF21C6" w14:paraId="0D907F34" w14:textId="77777777" w:rsidTr="000D6E8B">
        <w:tc>
          <w:tcPr>
            <w:tcW w:w="4361" w:type="dxa"/>
          </w:tcPr>
          <w:p w14:paraId="1FA209AB" w14:textId="6C188E12" w:rsidR="00CF21C6" w:rsidRDefault="00CF21C6" w:rsidP="000D6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Exemple 6 :</w:t>
            </w:r>
          </w:p>
          <w:p w14:paraId="2659B885" w14:textId="77777777" w:rsidR="00CF21C6" w:rsidRDefault="00CF21C6" w:rsidP="000D6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5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25"/>
              <w:gridCol w:w="82"/>
              <w:gridCol w:w="343"/>
              <w:gridCol w:w="119"/>
              <w:gridCol w:w="306"/>
              <w:gridCol w:w="567"/>
              <w:gridCol w:w="160"/>
              <w:gridCol w:w="279"/>
              <w:gridCol w:w="279"/>
              <w:gridCol w:w="279"/>
              <w:gridCol w:w="279"/>
            </w:tblGrid>
            <w:tr w:rsidR="00CF21C6" w:rsidRPr="00FD7D1F" w14:paraId="043D34F9" w14:textId="77777777" w:rsidTr="000D6E8B">
              <w:trPr>
                <w:trHeight w:val="300"/>
              </w:trPr>
              <w:tc>
                <w:tcPr>
                  <w:tcW w:w="169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B088029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Barème de correction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029876C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</w:rPr>
                    <w:t>Performance du candidat</w:t>
                  </w:r>
                </w:p>
              </w:tc>
            </w:tr>
            <w:tr w:rsidR="00CF21C6" w:rsidRPr="00FD7D1F" w14:paraId="691BD763" w14:textId="77777777" w:rsidTr="000D6E8B">
              <w:trPr>
                <w:trHeight w:val="99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B25D5F3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58DAC89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1720D4C5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18F4A9A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DE942" w14:textId="77777777" w:rsidR="00CF21C6" w:rsidRPr="009D5591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  <w:r w:rsidRPr="009D559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8"/>
                      <w:szCs w:val="8"/>
                    </w:rPr>
                    <w:t>Non Traité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5A77B8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EAFB984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66CD777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892DA41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4CBCA48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D7D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CF21C6" w:rsidRPr="00FD7D1F" w14:paraId="4339D0DE" w14:textId="77777777" w:rsidTr="000D6E8B">
              <w:trPr>
                <w:trHeight w:val="36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22E9BF" w14:textId="77777777" w:rsidR="00CF21C6" w:rsidRPr="009D5591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  <w:r w:rsidRPr="009D5591">
                    <w:rPr>
                      <w:rFonts w:ascii="Arial" w:eastAsia="Times New Roman" w:hAnsi="Arial" w:cs="Arial"/>
                      <w:sz w:val="10"/>
                      <w:szCs w:val="10"/>
                    </w:rPr>
                    <w:t>0 Rep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126E3D19" w14:textId="0C5C8CD8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AB389" w14:textId="5593EC98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36653D" w14:textId="26E870EA" w:rsidR="00CF21C6" w:rsidRPr="009D5591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808080"/>
                    <w:left w:val="single" w:sz="8" w:space="0" w:color="auto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8D6A02B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7CCB3E46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C210D86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B109E87" w14:textId="3E4097DA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79E7A83" w14:textId="4F0E4DAD" w:rsidR="00CF21C6" w:rsidRPr="00FD7D1F" w:rsidRDefault="000D6E8B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X</w:t>
                  </w:r>
                </w:p>
              </w:tc>
              <w:tc>
                <w:tcPr>
                  <w:tcW w:w="27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EA26B" w14:textId="77777777" w:rsidR="00CF21C6" w:rsidRPr="00FD7D1F" w:rsidRDefault="00CF21C6" w:rsidP="000D6E8B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C0EA101" w14:textId="77777777" w:rsidR="00CF21C6" w:rsidRDefault="00CF21C6" w:rsidP="000D6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35A5C" w14:textId="77777777" w:rsidR="00CF21C6" w:rsidRDefault="00CF21C6" w:rsidP="000D6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vAlign w:val="center"/>
          </w:tcPr>
          <w:p w14:paraId="4C732A3F" w14:textId="77777777" w:rsidR="000D6E8B" w:rsidRDefault="00CF21C6" w:rsidP="000D6E8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Dans l’exemple, ci-contre, </w:t>
            </w:r>
            <w:r w:rsidR="000D6E8B">
              <w:rPr>
                <w:rFonts w:ascii="Arial" w:hAnsi="Arial"/>
                <w:sz w:val="20"/>
                <w:szCs w:val="20"/>
              </w:rPr>
              <w:t>il s’agit d’une question « ouverte » dont la ou les réponse(s) sont laissées à l’appréciation du</w:t>
            </w:r>
            <w:r>
              <w:rPr>
                <w:rFonts w:ascii="Arial" w:hAnsi="Arial"/>
                <w:sz w:val="20"/>
                <w:szCs w:val="20"/>
              </w:rPr>
              <w:t xml:space="preserve"> correcteur</w:t>
            </w:r>
            <w:r w:rsidR="000D6E8B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3AC7B746" w14:textId="49094DAE" w:rsidR="00430D87" w:rsidRDefault="000D6E8B" w:rsidP="00430D8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Dans cet exemple, le correcteur</w:t>
            </w:r>
            <w:r w:rsidR="00CF21C6">
              <w:rPr>
                <w:rFonts w:ascii="Arial" w:hAnsi="Arial"/>
                <w:sz w:val="20"/>
                <w:szCs w:val="20"/>
              </w:rPr>
              <w:t xml:space="preserve"> a </w:t>
            </w:r>
            <w:r>
              <w:rPr>
                <w:rFonts w:ascii="Arial" w:hAnsi="Arial"/>
                <w:sz w:val="20"/>
                <w:szCs w:val="20"/>
              </w:rPr>
              <w:t>considéré que la</w:t>
            </w:r>
            <w:r w:rsidR="00CF21C6">
              <w:rPr>
                <w:rFonts w:ascii="Arial" w:hAnsi="Arial"/>
                <w:sz w:val="20"/>
                <w:szCs w:val="20"/>
              </w:rPr>
              <w:t xml:space="preserve"> réponse donnée</w:t>
            </w:r>
            <w:r w:rsidR="00130FC1">
              <w:rPr>
                <w:rFonts w:ascii="Arial" w:hAnsi="Arial"/>
                <w:sz w:val="20"/>
                <w:szCs w:val="20"/>
              </w:rPr>
              <w:t>,</w:t>
            </w:r>
            <w:r w:rsidR="00CF21C6">
              <w:rPr>
                <w:rFonts w:ascii="Arial" w:hAnsi="Arial"/>
                <w:sz w:val="20"/>
                <w:szCs w:val="20"/>
              </w:rPr>
              <w:t xml:space="preserve"> par le candidat</w:t>
            </w:r>
            <w:r w:rsidR="00430D87">
              <w:rPr>
                <w:rFonts w:ascii="Arial" w:hAnsi="Arial"/>
                <w:sz w:val="20"/>
                <w:szCs w:val="20"/>
              </w:rPr>
              <w:t>,</w:t>
            </w:r>
            <w:r w:rsidR="00CF21C6">
              <w:rPr>
                <w:rFonts w:ascii="Arial" w:hAnsi="Arial"/>
                <w:sz w:val="20"/>
                <w:szCs w:val="20"/>
              </w:rPr>
              <w:t xml:space="preserve"> </w:t>
            </w:r>
            <w:r w:rsidR="00430D87">
              <w:rPr>
                <w:rFonts w:ascii="Arial" w:hAnsi="Arial"/>
                <w:sz w:val="20"/>
                <w:szCs w:val="20"/>
              </w:rPr>
              <w:t xml:space="preserve">correspond à une </w:t>
            </w:r>
            <w:r>
              <w:rPr>
                <w:rFonts w:ascii="Arial" w:hAnsi="Arial"/>
                <w:sz w:val="20"/>
                <w:szCs w:val="20"/>
              </w:rPr>
              <w:t>couvert</w:t>
            </w:r>
            <w:r w:rsidR="00430D87">
              <w:rPr>
                <w:rFonts w:ascii="Arial" w:hAnsi="Arial"/>
                <w:sz w:val="20"/>
                <w:szCs w:val="20"/>
              </w:rPr>
              <w:t>ure du sujet au</w:t>
            </w:r>
            <w:r>
              <w:rPr>
                <w:rFonts w:ascii="Arial" w:hAnsi="Arial"/>
                <w:sz w:val="20"/>
                <w:szCs w:val="20"/>
              </w:rPr>
              <w:t xml:space="preserve"> 2/3.</w:t>
            </w:r>
            <w:r w:rsidR="00CF21C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626E79F" w14:textId="1ACED3B2" w:rsidR="00CF21C6" w:rsidRPr="00430D87" w:rsidRDefault="000D6E8B" w:rsidP="00430D8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 correcteur a, donc, positionné </w:t>
            </w:r>
            <w:r w:rsidR="00430D87">
              <w:rPr>
                <w:rFonts w:ascii="Arial" w:hAnsi="Arial"/>
                <w:sz w:val="20"/>
                <w:szCs w:val="20"/>
              </w:rPr>
              <w:t xml:space="preserve">une croix dans la cellule </w:t>
            </w:r>
            <w:r w:rsidR="00CF21C6">
              <w:rPr>
                <w:rFonts w:ascii="Arial" w:hAnsi="Arial"/>
                <w:sz w:val="20"/>
                <w:szCs w:val="20"/>
              </w:rPr>
              <w:t>au niveau de performance</w:t>
            </w:r>
            <w:r w:rsidR="00430D87">
              <w:rPr>
                <w:rFonts w:ascii="Arial" w:hAnsi="Arial"/>
                <w:sz w:val="20"/>
                <w:szCs w:val="20"/>
              </w:rPr>
              <w:t xml:space="preserve"> (2)</w:t>
            </w:r>
            <w:r w:rsidR="00CF21C6">
              <w:rPr>
                <w:rFonts w:ascii="Arial" w:hAnsi="Arial"/>
                <w:sz w:val="20"/>
                <w:szCs w:val="20"/>
              </w:rPr>
              <w:t xml:space="preserve"> </w:t>
            </w:r>
            <w:r w:rsidR="00430D87">
              <w:rPr>
                <w:rFonts w:ascii="Arial" w:hAnsi="Arial"/>
                <w:sz w:val="20"/>
                <w:szCs w:val="20"/>
              </w:rPr>
              <w:t>correspondant à ce 2/3.</w:t>
            </w:r>
          </w:p>
        </w:tc>
      </w:tr>
    </w:tbl>
    <w:p w14:paraId="3543EAF2" w14:textId="1FF9BC12" w:rsidR="00C4713A" w:rsidRDefault="00C4713A" w:rsidP="00C4713A">
      <w:pPr>
        <w:pStyle w:val="Paragraphedeliste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B0BFE0" w14:textId="77777777" w:rsidR="00C4713A" w:rsidRDefault="00C4713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B2545F6" w14:textId="77777777" w:rsidR="00C4713A" w:rsidRPr="00C4713A" w:rsidRDefault="00C4713A" w:rsidP="00C4713A">
      <w:pPr>
        <w:pStyle w:val="Paragraphedeliste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7D4817" w14:textId="7F65F5BE" w:rsidR="00A905E1" w:rsidRDefault="005F36A5" w:rsidP="005F36A5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Les autres colonnes : </w:t>
      </w:r>
    </w:p>
    <w:p w14:paraId="59231F2D" w14:textId="77777777" w:rsidR="00A905E1" w:rsidRPr="005F36A5" w:rsidRDefault="00A905E1" w:rsidP="005F36A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121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1418"/>
        <w:gridCol w:w="567"/>
        <w:gridCol w:w="1275"/>
        <w:gridCol w:w="567"/>
        <w:gridCol w:w="1228"/>
        <w:gridCol w:w="48"/>
        <w:gridCol w:w="1134"/>
        <w:gridCol w:w="47"/>
        <w:gridCol w:w="1229"/>
        <w:gridCol w:w="1863"/>
      </w:tblGrid>
      <w:tr w:rsidR="00893637" w:rsidRPr="005F36A5" w14:paraId="1C94C721" w14:textId="77777777" w:rsidTr="00893637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7CCB" w14:textId="2F054A5F" w:rsidR="00893637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4D6AA" w14:textId="7902DF19" w:rsidR="00893637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59D9" w14:textId="5C105334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955" w14:textId="4C4C72ED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101" w14:textId="77777777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8603" w14:textId="2BE1C457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1FB" w14:textId="77777777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24D" w14:textId="7F440611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6172E" w14:textId="6FA9A984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B8A26" w14:textId="5AD92A28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BEBA" w14:textId="77777777" w:rsidR="00893637" w:rsidRPr="005F36A5" w:rsidRDefault="00893637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214" w:rsidRPr="005F36A5" w14:paraId="5206BB0B" w14:textId="77777777" w:rsidTr="00837214">
        <w:trPr>
          <w:trHeight w:val="300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4F589C8" w14:textId="77777777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F7EF5BC" w14:textId="27737FAB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0380" w14:textId="46BC43B9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F60D" w14:textId="77777777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458A" w14:textId="77777777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796D" w14:textId="77777777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3093" w14:textId="77777777" w:rsidR="00837214" w:rsidRPr="005F36A5" w:rsidRDefault="00837214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597B" w14:textId="2E8643F0" w:rsidR="00837214" w:rsidRPr="005F36A5" w:rsidRDefault="00837214" w:rsidP="0083721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Pr="005F36A5">
              <w:rPr>
                <w:rFonts w:ascii="Arial" w:eastAsia="Times New Roman" w:hAnsi="Arial" w:cs="Arial"/>
                <w:color w:val="000000"/>
              </w:rPr>
              <w:t>Performance par question</w:t>
            </w:r>
          </w:p>
        </w:tc>
      </w:tr>
      <w:tr w:rsidR="005F36A5" w:rsidRPr="005F36A5" w14:paraId="7FC74B86" w14:textId="77777777" w:rsidTr="0036076F">
        <w:trPr>
          <w:gridAfter w:val="1"/>
          <w:wAfter w:w="1863" w:type="dxa"/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8403" w14:textId="71863119" w:rsidR="005F36A5" w:rsidRPr="005F36A5" w:rsidRDefault="00837214" w:rsidP="00837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1B33D" w14:textId="44168551" w:rsidR="005F36A5" w:rsidRPr="005F36A5" w:rsidRDefault="00837214" w:rsidP="00837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7C78" w14:textId="04A60BDC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E01E0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900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AC1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E270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AFB422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36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9E6733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36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Résultat (/20)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E9EA1E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36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Barème (/20)</w:t>
            </w:r>
          </w:p>
        </w:tc>
      </w:tr>
      <w:tr w:rsidR="005F36A5" w:rsidRPr="005F36A5" w14:paraId="54F96360" w14:textId="77777777" w:rsidTr="0036076F">
        <w:trPr>
          <w:gridAfter w:val="1"/>
          <w:wAfter w:w="1863" w:type="dxa"/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90F13" w14:textId="77777777" w:rsidR="005F36A5" w:rsidRPr="005F36A5" w:rsidRDefault="005F36A5" w:rsidP="008914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F740E" w14:textId="38E4B50C" w:rsidR="005F36A5" w:rsidRPr="005F36A5" w:rsidRDefault="008914A6" w:rsidP="008914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5096" w14:textId="34E60D78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55C8A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F001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FFC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042C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CB7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36A5">
              <w:rPr>
                <w:rFonts w:ascii="Arial" w:eastAsia="Times New Roman" w:hAnsi="Arial" w:cs="Arial"/>
                <w:sz w:val="20"/>
                <w:szCs w:val="20"/>
              </w:rPr>
              <w:t>Q1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56D" w14:textId="77777777" w:rsidR="005F36A5" w:rsidRPr="005F36A5" w:rsidRDefault="005F36A5" w:rsidP="00E859F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D47C" w14:textId="77777777" w:rsidR="005F36A5" w:rsidRPr="005F36A5" w:rsidRDefault="005F36A5" w:rsidP="00E859F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0,40</w:t>
            </w:r>
          </w:p>
        </w:tc>
      </w:tr>
      <w:tr w:rsidR="005F36A5" w:rsidRPr="005F36A5" w14:paraId="64925F90" w14:textId="77777777" w:rsidTr="0036076F">
        <w:trPr>
          <w:gridAfter w:val="1"/>
          <w:wAfter w:w="1863" w:type="dxa"/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66514BA" w14:textId="390272D0" w:rsidR="005F36A5" w:rsidRPr="005F36A5" w:rsidRDefault="008914A6" w:rsidP="008914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642BBAA" w14:textId="2DFB6D28" w:rsidR="005F36A5" w:rsidRPr="005F36A5" w:rsidRDefault="008914A6" w:rsidP="008914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3AE7" w14:textId="18343786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F36A5">
              <w:rPr>
                <w:rFonts w:ascii="Arial" w:eastAsia="Times New Roman" w:hAnsi="Arial" w:cs="Arial"/>
                <w:b/>
                <w:bCs/>
                <w:color w:val="FF0000"/>
              </w:rPr>
              <w:t>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2EEB8BD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C00000"/>
              </w:rPr>
            </w:pPr>
            <w:r w:rsidRPr="005F36A5">
              <w:rPr>
                <w:rFonts w:ascii="Arial" w:eastAsia="Times New Roman" w:hAnsi="Arial" w:cs="Arial"/>
                <w:color w:val="C00000"/>
              </w:rPr>
              <w:t>erreur!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F837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962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BF4E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0D9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36A5">
              <w:rPr>
                <w:rFonts w:ascii="Arial" w:eastAsia="Times New Roman" w:hAnsi="Arial" w:cs="Arial"/>
                <w:sz w:val="20"/>
                <w:szCs w:val="20"/>
              </w:rPr>
              <w:t>Q2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82AE" w14:textId="77777777" w:rsidR="005F36A5" w:rsidRPr="005F36A5" w:rsidRDefault="005F36A5" w:rsidP="00E859F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42DA" w14:textId="77777777" w:rsidR="005F36A5" w:rsidRPr="005F36A5" w:rsidRDefault="005F36A5" w:rsidP="00E859F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0,20</w:t>
            </w:r>
          </w:p>
        </w:tc>
      </w:tr>
      <w:tr w:rsidR="005F36A5" w:rsidRPr="005F36A5" w14:paraId="343C13C5" w14:textId="77777777" w:rsidTr="0036076F">
        <w:trPr>
          <w:gridAfter w:val="1"/>
          <w:wAfter w:w="1863" w:type="dxa"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23EE4" w14:textId="77777777" w:rsidR="005F36A5" w:rsidRPr="005F36A5" w:rsidRDefault="005F36A5" w:rsidP="008914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AF236" w14:textId="2ED90B46" w:rsidR="005F36A5" w:rsidRPr="005F36A5" w:rsidRDefault="005F36A5" w:rsidP="008914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0442" w14:textId="69263422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F36A5">
              <w:rPr>
                <w:rFonts w:ascii="Arial" w:eastAsia="Times New Roman" w:hAnsi="Arial" w:cs="Arial"/>
                <w:b/>
                <w:bCs/>
                <w:color w:val="FF0000"/>
              </w:rPr>
              <w:t>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535DC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299C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D12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7B4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F20" w14:textId="77777777" w:rsidR="005F36A5" w:rsidRPr="005F36A5" w:rsidRDefault="005F36A5" w:rsidP="005F36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36A5">
              <w:rPr>
                <w:rFonts w:ascii="Arial" w:eastAsia="Times New Roman" w:hAnsi="Arial" w:cs="Arial"/>
                <w:sz w:val="20"/>
                <w:szCs w:val="20"/>
              </w:rPr>
              <w:t>Q3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1656" w14:textId="77777777" w:rsidR="005F36A5" w:rsidRPr="005F36A5" w:rsidRDefault="005F36A5" w:rsidP="00E859F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E34" w14:textId="77777777" w:rsidR="005F36A5" w:rsidRPr="005F36A5" w:rsidRDefault="005F36A5" w:rsidP="00E859F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6A5">
              <w:rPr>
                <w:rFonts w:ascii="Arial" w:eastAsia="Times New Roman" w:hAnsi="Arial" w:cs="Arial"/>
                <w:color w:val="000000"/>
              </w:rPr>
              <w:t>0,61</w:t>
            </w:r>
          </w:p>
        </w:tc>
      </w:tr>
    </w:tbl>
    <w:p w14:paraId="318053EE" w14:textId="1CF0A66C" w:rsidR="008D295F" w:rsidRDefault="00893637" w:rsidP="00C4713A">
      <w:pPr>
        <w:tabs>
          <w:tab w:val="left" w:pos="1701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D295F">
        <w:rPr>
          <w:rFonts w:ascii="Arial" w:hAnsi="Arial" w:cs="Arial"/>
          <w:sz w:val="20"/>
          <w:szCs w:val="20"/>
        </w:rPr>
        <w:t xml:space="preserve">Colonne </w:t>
      </w:r>
      <w:r>
        <w:rPr>
          <w:rFonts w:ascii="Arial" w:hAnsi="Arial" w:cs="Arial"/>
          <w:sz w:val="20"/>
          <w:szCs w:val="20"/>
        </w:rPr>
        <w:t>« </w:t>
      </w:r>
      <w:r w:rsidRPr="00893637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 » </w:t>
      </w:r>
      <w:r w:rsidR="008D295F">
        <w:rPr>
          <w:rFonts w:ascii="Arial" w:hAnsi="Arial" w:cs="Arial"/>
          <w:sz w:val="20"/>
          <w:szCs w:val="20"/>
        </w:rPr>
        <w:t>: indicateur de suivi de l’état de la colonne « Performance du candidat »</w:t>
      </w:r>
      <w:r w:rsidR="0036076F">
        <w:rPr>
          <w:rFonts w:ascii="Arial" w:hAnsi="Arial" w:cs="Arial"/>
          <w:sz w:val="20"/>
          <w:szCs w:val="20"/>
        </w:rPr>
        <w:t>.</w:t>
      </w:r>
    </w:p>
    <w:p w14:paraId="5D9E40D1" w14:textId="7B36ED59" w:rsidR="00CF21C6" w:rsidRDefault="00893637" w:rsidP="0036076F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D295F">
        <w:rPr>
          <w:rFonts w:ascii="Arial" w:hAnsi="Arial" w:cs="Arial"/>
          <w:sz w:val="20"/>
          <w:szCs w:val="20"/>
        </w:rPr>
        <w:t>Colonne «</w:t>
      </w:r>
      <w:r w:rsidR="008D295F" w:rsidRPr="00893637">
        <w:rPr>
          <w:rFonts w:ascii="Arial" w:hAnsi="Arial" w:cs="Arial"/>
          <w:b/>
          <w:sz w:val="20"/>
          <w:szCs w:val="20"/>
        </w:rPr>
        <w:t> P </w:t>
      </w:r>
      <w:r w:rsidR="008D295F">
        <w:rPr>
          <w:rFonts w:ascii="Arial" w:hAnsi="Arial" w:cs="Arial"/>
          <w:sz w:val="20"/>
          <w:szCs w:val="20"/>
        </w:rPr>
        <w:t>» : rappel du niveau de performance coché dans la colonne « Performance du candidat »</w:t>
      </w:r>
    </w:p>
    <w:p w14:paraId="69AC63F2" w14:textId="04F5E9BA" w:rsidR="008D295F" w:rsidRPr="00893637" w:rsidRDefault="00893637" w:rsidP="0036076F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D295F">
        <w:rPr>
          <w:rFonts w:ascii="Arial" w:hAnsi="Arial" w:cs="Arial"/>
          <w:sz w:val="20"/>
          <w:szCs w:val="20"/>
        </w:rPr>
        <w:t>Colonne « </w:t>
      </w:r>
      <w:r w:rsidR="008D295F" w:rsidRPr="00893637">
        <w:rPr>
          <w:rFonts w:ascii="Arial" w:hAnsi="Arial" w:cs="Arial"/>
          <w:b/>
          <w:sz w:val="20"/>
          <w:szCs w:val="20"/>
        </w:rPr>
        <w:t>S</w:t>
      </w:r>
      <w:r w:rsidR="008D295F">
        <w:rPr>
          <w:rFonts w:ascii="Arial" w:hAnsi="Arial" w:cs="Arial"/>
          <w:sz w:val="20"/>
          <w:szCs w:val="20"/>
        </w:rPr>
        <w:t xml:space="preserve"> » : </w:t>
      </w:r>
      <w:r w:rsidRPr="00893637">
        <w:rPr>
          <w:rFonts w:ascii="Arial" w:hAnsi="Arial" w:cs="Arial"/>
          <w:sz w:val="20"/>
          <w:szCs w:val="20"/>
        </w:rPr>
        <w:t xml:space="preserve">Calcul du </w:t>
      </w:r>
      <w:r w:rsidR="0036076F">
        <w:rPr>
          <w:rFonts w:ascii="Arial" w:hAnsi="Arial" w:cs="Arial"/>
          <w:sz w:val="20"/>
          <w:szCs w:val="20"/>
        </w:rPr>
        <w:t xml:space="preserve">ratio : </w:t>
      </w:r>
      <w:r w:rsidRPr="00893637">
        <w:rPr>
          <w:rFonts w:ascii="Arial" w:hAnsi="Arial" w:cs="Arial"/>
          <w:sz w:val="20"/>
          <w:szCs w:val="20"/>
        </w:rPr>
        <w:t>niveau de performan</w:t>
      </w:r>
      <w:r w:rsidR="0036076F">
        <w:rPr>
          <w:rFonts w:ascii="Arial" w:hAnsi="Arial" w:cs="Arial"/>
          <w:sz w:val="20"/>
          <w:szCs w:val="20"/>
        </w:rPr>
        <w:t>ce pondéré en fonction du poid</w:t>
      </w:r>
      <w:r w:rsidRPr="00893637">
        <w:rPr>
          <w:rFonts w:ascii="Arial" w:hAnsi="Arial" w:cs="Arial"/>
          <w:sz w:val="20"/>
          <w:szCs w:val="20"/>
        </w:rPr>
        <w:t>s</w:t>
      </w:r>
      <w:r w:rsidR="0036076F">
        <w:rPr>
          <w:rFonts w:ascii="Arial" w:hAnsi="Arial" w:cs="Arial"/>
          <w:sz w:val="20"/>
          <w:szCs w:val="20"/>
        </w:rPr>
        <w:t xml:space="preserve"> </w:t>
      </w:r>
      <w:r w:rsidRPr="00893637">
        <w:rPr>
          <w:rFonts w:ascii="Arial" w:hAnsi="Arial" w:cs="Arial"/>
          <w:sz w:val="20"/>
          <w:szCs w:val="20"/>
        </w:rPr>
        <w:t>de la question</w:t>
      </w:r>
    </w:p>
    <w:p w14:paraId="3363A575" w14:textId="35F2690C" w:rsidR="00893637" w:rsidRDefault="00893637" w:rsidP="0036076F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Colonne « </w:t>
      </w:r>
      <w:r w:rsidRPr="00893637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» : N° d’ordre de la question</w:t>
      </w:r>
    </w:p>
    <w:p w14:paraId="58332E73" w14:textId="7E72A57E" w:rsidR="00893637" w:rsidRDefault="00893637" w:rsidP="0036076F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Colonne « </w:t>
      </w:r>
      <w:r w:rsidRPr="00893637">
        <w:rPr>
          <w:rFonts w:ascii="Arial" w:hAnsi="Arial" w:cs="Arial"/>
          <w:b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» : note obtenue par le candidat à la question / 20</w:t>
      </w:r>
    </w:p>
    <w:p w14:paraId="3E89DD86" w14:textId="647DD60D" w:rsidR="00893637" w:rsidRDefault="00893637" w:rsidP="0036076F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Colonne « </w:t>
      </w:r>
      <w:r w:rsidRPr="00893637">
        <w:rPr>
          <w:rFonts w:ascii="Arial" w:hAnsi="Arial" w:cs="Arial"/>
          <w:b/>
          <w:sz w:val="20"/>
          <w:szCs w:val="20"/>
        </w:rPr>
        <w:t>W </w:t>
      </w:r>
      <w:r>
        <w:rPr>
          <w:rFonts w:ascii="Arial" w:hAnsi="Arial" w:cs="Arial"/>
          <w:sz w:val="20"/>
          <w:szCs w:val="20"/>
        </w:rPr>
        <w:t xml:space="preserve">» : </w:t>
      </w:r>
      <w:r w:rsidR="0036076F">
        <w:rPr>
          <w:rFonts w:ascii="Arial" w:hAnsi="Arial" w:cs="Arial"/>
          <w:sz w:val="20"/>
          <w:szCs w:val="20"/>
        </w:rPr>
        <w:t>barème</w:t>
      </w:r>
      <w:r>
        <w:rPr>
          <w:rFonts w:ascii="Arial" w:hAnsi="Arial" w:cs="Arial"/>
          <w:sz w:val="20"/>
          <w:szCs w:val="20"/>
        </w:rPr>
        <w:t xml:space="preserve"> attribué à la question / 20</w:t>
      </w:r>
    </w:p>
    <w:p w14:paraId="7C8F3F86" w14:textId="77777777" w:rsidR="008D295F" w:rsidRPr="00AF5D28" w:rsidRDefault="008D295F" w:rsidP="0036076F">
      <w:pPr>
        <w:pStyle w:val="Paragraphedeliste"/>
        <w:numPr>
          <w:ilvl w:val="0"/>
          <w:numId w:val="8"/>
        </w:numPr>
        <w:spacing w:before="120"/>
        <w:ind w:left="0" w:firstLine="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Quelques observations</w:t>
      </w:r>
      <w:r w:rsidRPr="00AF5D28">
        <w:rPr>
          <w:rFonts w:ascii="Arial" w:hAnsi="Arial" w:cs="Arial"/>
          <w:b/>
          <w:sz w:val="20"/>
          <w:szCs w:val="20"/>
          <w:u w:val="single"/>
        </w:rPr>
        <w:t>:</w:t>
      </w:r>
    </w:p>
    <w:p w14:paraId="1583252A" w14:textId="77777777" w:rsidR="008D295F" w:rsidRPr="00DE29D4" w:rsidRDefault="008D295F" w:rsidP="00DE29D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4514CCBB" w14:textId="77777777" w:rsidR="00725A17" w:rsidRDefault="00725A17" w:rsidP="0036076F">
      <w:pPr>
        <w:ind w:left="567" w:hanging="567"/>
      </w:pPr>
      <w:r>
        <w:rPr>
          <w:noProof/>
        </w:rPr>
        <w:drawing>
          <wp:inline distT="0" distB="0" distL="0" distR="0" wp14:anchorId="17FAA475" wp14:editId="10CCE2EC">
            <wp:extent cx="4861001" cy="31413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529" cy="31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22AC" w14:textId="614EF127" w:rsidR="00433B47" w:rsidRPr="00430D87" w:rsidRDefault="00430D87" w:rsidP="0036076F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430D87">
        <w:rPr>
          <w:rFonts w:ascii="Arial" w:hAnsi="Arial" w:cs="Arial"/>
          <w:sz w:val="20"/>
          <w:szCs w:val="20"/>
        </w:rPr>
        <w:t>U</w:t>
      </w:r>
      <w:r w:rsidR="00725A17" w:rsidRPr="00430D87">
        <w:rPr>
          <w:rFonts w:ascii="Arial" w:hAnsi="Arial" w:cs="Arial"/>
          <w:sz w:val="20"/>
          <w:szCs w:val="20"/>
        </w:rPr>
        <w:t xml:space="preserve">ne fiche suiveuse </w:t>
      </w:r>
      <w:r w:rsidRPr="00430D87">
        <w:rPr>
          <w:rFonts w:ascii="Arial" w:hAnsi="Arial" w:cs="Arial"/>
          <w:sz w:val="20"/>
          <w:szCs w:val="20"/>
        </w:rPr>
        <w:t xml:space="preserve">est associée </w:t>
      </w:r>
      <w:r w:rsidR="00725A17" w:rsidRPr="00430D87">
        <w:rPr>
          <w:rFonts w:ascii="Arial" w:hAnsi="Arial" w:cs="Arial"/>
          <w:sz w:val="20"/>
          <w:szCs w:val="20"/>
        </w:rPr>
        <w:t>à une copie</w:t>
      </w:r>
      <w:r w:rsidR="00433B47" w:rsidRPr="00430D87">
        <w:rPr>
          <w:rFonts w:ascii="Arial" w:hAnsi="Arial" w:cs="Arial"/>
          <w:sz w:val="20"/>
          <w:szCs w:val="20"/>
        </w:rPr>
        <w:t xml:space="preserve"> et à un candidat (rubrique N° d’anonymat)</w:t>
      </w:r>
      <w:r w:rsidR="00725A17" w:rsidRPr="00430D87">
        <w:rPr>
          <w:rFonts w:ascii="Arial" w:hAnsi="Arial" w:cs="Arial"/>
          <w:sz w:val="20"/>
          <w:szCs w:val="20"/>
        </w:rPr>
        <w:t xml:space="preserve">. </w:t>
      </w:r>
    </w:p>
    <w:p w14:paraId="2CF96CEA" w14:textId="5254DFF8" w:rsidR="00725A17" w:rsidRPr="00430D87" w:rsidRDefault="00725A17" w:rsidP="0036076F">
      <w:pPr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430D87">
        <w:rPr>
          <w:rFonts w:ascii="Arial" w:hAnsi="Arial" w:cs="Arial"/>
          <w:sz w:val="20"/>
          <w:szCs w:val="20"/>
        </w:rPr>
        <w:t>A partir de la fiche suiveuse accompagn</w:t>
      </w:r>
      <w:r w:rsidR="00430D87">
        <w:rPr>
          <w:rFonts w:ascii="Arial" w:hAnsi="Arial" w:cs="Arial"/>
          <w:sz w:val="20"/>
          <w:szCs w:val="20"/>
        </w:rPr>
        <w:t>ant chacune des copies, il faut compléter</w:t>
      </w:r>
      <w:r w:rsidRPr="00430D87">
        <w:rPr>
          <w:rFonts w:ascii="Arial" w:hAnsi="Arial" w:cs="Arial"/>
          <w:sz w:val="20"/>
          <w:szCs w:val="20"/>
        </w:rPr>
        <w:t> :</w:t>
      </w:r>
    </w:p>
    <w:p w14:paraId="77D42040" w14:textId="5BB128F6" w:rsidR="00725A17" w:rsidRPr="00430D87" w:rsidRDefault="00725A17" w:rsidP="00F676D5">
      <w:pPr>
        <w:numPr>
          <w:ilvl w:val="1"/>
          <w:numId w:val="1"/>
        </w:numPr>
        <w:tabs>
          <w:tab w:val="clear" w:pos="1440"/>
          <w:tab w:val="left" w:pos="426"/>
        </w:tabs>
        <w:ind w:left="425" w:firstLine="0"/>
        <w:rPr>
          <w:rFonts w:ascii="Arial" w:hAnsi="Arial" w:cs="Arial"/>
          <w:sz w:val="20"/>
          <w:szCs w:val="20"/>
        </w:rPr>
      </w:pPr>
      <w:r w:rsidRPr="00430D87">
        <w:rPr>
          <w:rFonts w:ascii="Arial" w:hAnsi="Arial" w:cs="Arial"/>
          <w:sz w:val="20"/>
          <w:szCs w:val="20"/>
        </w:rPr>
        <w:t xml:space="preserve">le </w:t>
      </w:r>
      <w:r w:rsidR="00D21087">
        <w:rPr>
          <w:rFonts w:ascii="Arial" w:hAnsi="Arial" w:cs="Arial"/>
          <w:sz w:val="20"/>
          <w:szCs w:val="20"/>
        </w:rPr>
        <w:t xml:space="preserve">n° </w:t>
      </w:r>
      <w:r w:rsidRPr="00430D87">
        <w:rPr>
          <w:rFonts w:ascii="Arial" w:hAnsi="Arial" w:cs="Arial"/>
          <w:sz w:val="20"/>
          <w:szCs w:val="20"/>
        </w:rPr>
        <w:t>du candidat</w:t>
      </w:r>
      <w:r w:rsidR="00D21087">
        <w:rPr>
          <w:rFonts w:ascii="Arial" w:hAnsi="Arial" w:cs="Arial"/>
          <w:sz w:val="20"/>
          <w:szCs w:val="20"/>
        </w:rPr>
        <w:t xml:space="preserve"> </w:t>
      </w:r>
      <w:r w:rsidRPr="00430D87">
        <w:rPr>
          <w:rFonts w:ascii="Arial" w:hAnsi="Arial" w:cs="Arial"/>
          <w:sz w:val="20"/>
          <w:szCs w:val="20"/>
        </w:rPr>
        <w:t>;</w:t>
      </w:r>
    </w:p>
    <w:p w14:paraId="7CF572CF" w14:textId="13FFFD19" w:rsidR="008914A6" w:rsidRDefault="00725A17" w:rsidP="00F676D5">
      <w:pPr>
        <w:numPr>
          <w:ilvl w:val="1"/>
          <w:numId w:val="1"/>
        </w:numPr>
        <w:tabs>
          <w:tab w:val="clear" w:pos="1440"/>
          <w:tab w:val="left" w:pos="426"/>
        </w:tabs>
        <w:ind w:left="425" w:firstLine="0"/>
        <w:rPr>
          <w:rFonts w:ascii="Arial" w:hAnsi="Arial" w:cs="Arial"/>
          <w:sz w:val="20"/>
          <w:szCs w:val="20"/>
        </w:rPr>
      </w:pPr>
      <w:r w:rsidRPr="00430D87">
        <w:rPr>
          <w:rFonts w:ascii="Arial" w:hAnsi="Arial" w:cs="Arial"/>
          <w:sz w:val="20"/>
          <w:szCs w:val="20"/>
        </w:rPr>
        <w:t>la gril</w:t>
      </w:r>
      <w:r w:rsidR="00E859F3">
        <w:rPr>
          <w:rFonts w:ascii="Arial" w:hAnsi="Arial" w:cs="Arial"/>
          <w:sz w:val="20"/>
          <w:szCs w:val="20"/>
        </w:rPr>
        <w:t xml:space="preserve">le pour chacun des indicateurs </w:t>
      </w:r>
      <w:r w:rsidR="00D21087">
        <w:rPr>
          <w:rFonts w:ascii="Arial" w:hAnsi="Arial" w:cs="Arial"/>
          <w:sz w:val="20"/>
          <w:szCs w:val="20"/>
        </w:rPr>
        <w:t>avec</w:t>
      </w:r>
      <w:r w:rsidRPr="00430D87">
        <w:rPr>
          <w:rFonts w:ascii="Arial" w:hAnsi="Arial" w:cs="Arial"/>
          <w:sz w:val="20"/>
          <w:szCs w:val="20"/>
        </w:rPr>
        <w:t xml:space="preserve"> </w:t>
      </w:r>
      <w:r w:rsidR="00D21087">
        <w:rPr>
          <w:rFonts w:ascii="Arial" w:hAnsi="Arial" w:cs="Arial"/>
          <w:sz w:val="20"/>
          <w:szCs w:val="20"/>
        </w:rPr>
        <w:t>l’aide</w:t>
      </w:r>
      <w:r w:rsidRPr="00430D87">
        <w:rPr>
          <w:rFonts w:ascii="Arial" w:hAnsi="Arial" w:cs="Arial"/>
          <w:sz w:val="20"/>
          <w:szCs w:val="20"/>
        </w:rPr>
        <w:t xml:space="preserve"> du barème de correction</w:t>
      </w:r>
      <w:r w:rsidR="00BE72F4">
        <w:rPr>
          <w:rFonts w:ascii="Arial" w:hAnsi="Arial" w:cs="Arial"/>
          <w:sz w:val="20"/>
          <w:szCs w:val="20"/>
        </w:rPr>
        <w:t xml:space="preserve"> (voir § 3)</w:t>
      </w:r>
      <w:r w:rsidRPr="00430D87">
        <w:rPr>
          <w:rFonts w:ascii="Arial" w:hAnsi="Arial" w:cs="Arial"/>
          <w:sz w:val="20"/>
          <w:szCs w:val="20"/>
        </w:rPr>
        <w:t>;</w:t>
      </w:r>
    </w:p>
    <w:p w14:paraId="3F7B83C7" w14:textId="77777777" w:rsidR="0036076F" w:rsidRDefault="008914A6" w:rsidP="0036076F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spacing w:before="120" w:after="120"/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 on complète la colonne « Performance du candidat »  (ex :</w:t>
      </w:r>
      <w:r w:rsidR="00D21087">
        <w:rPr>
          <w:rFonts w:ascii="Arial" w:hAnsi="Arial" w:cs="Arial"/>
          <w:sz w:val="20"/>
          <w:szCs w:val="20"/>
        </w:rPr>
        <w:t xml:space="preserve"> colonne N</w:t>
      </w:r>
      <w:r>
        <w:rPr>
          <w:rFonts w:ascii="Arial" w:hAnsi="Arial" w:cs="Arial"/>
          <w:sz w:val="20"/>
          <w:szCs w:val="20"/>
        </w:rPr>
        <w:t>)</w:t>
      </w:r>
      <w:r w:rsidR="00725A17" w:rsidRPr="008914A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la cellule correspondante de la</w:t>
      </w:r>
      <w:r w:rsidR="00725A17" w:rsidRPr="008914A6">
        <w:rPr>
          <w:rFonts w:ascii="Arial" w:hAnsi="Arial" w:cs="Arial"/>
          <w:sz w:val="20"/>
          <w:szCs w:val="20"/>
        </w:rPr>
        <w:t xml:space="preserve"> colonne « </w:t>
      </w:r>
      <w:r w:rsidR="00725A17" w:rsidRPr="008914A6">
        <w:rPr>
          <w:rFonts w:ascii="Arial" w:hAnsi="Arial" w:cs="Arial"/>
          <w:b/>
          <w:bCs/>
          <w:sz w:val="20"/>
          <w:szCs w:val="20"/>
        </w:rPr>
        <w:t>P</w:t>
      </w:r>
      <w:r w:rsidR="00725A17" w:rsidRPr="008914A6">
        <w:rPr>
          <w:rFonts w:ascii="Arial" w:hAnsi="Arial" w:cs="Arial"/>
          <w:sz w:val="20"/>
          <w:szCs w:val="20"/>
        </w:rPr>
        <w:t xml:space="preserve"> » </w:t>
      </w:r>
      <w:r>
        <w:rPr>
          <w:rFonts w:ascii="Arial" w:hAnsi="Arial" w:cs="Arial"/>
          <w:sz w:val="20"/>
          <w:szCs w:val="20"/>
        </w:rPr>
        <w:t>est en j</w:t>
      </w:r>
      <w:r w:rsidR="00725A17" w:rsidRPr="008914A6">
        <w:rPr>
          <w:rFonts w:ascii="Arial" w:hAnsi="Arial" w:cs="Arial"/>
          <w:sz w:val="20"/>
          <w:szCs w:val="20"/>
        </w:rPr>
        <w:t>aune</w:t>
      </w:r>
      <w:r>
        <w:rPr>
          <w:rFonts w:ascii="Arial" w:hAnsi="Arial" w:cs="Arial"/>
          <w:sz w:val="20"/>
          <w:szCs w:val="20"/>
        </w:rPr>
        <w:t xml:space="preserve"> et y </w:t>
      </w:r>
      <w:r w:rsidR="00D21087">
        <w:rPr>
          <w:rFonts w:ascii="Arial" w:hAnsi="Arial" w:cs="Arial"/>
          <w:sz w:val="20"/>
          <w:szCs w:val="20"/>
        </w:rPr>
        <w:t>figure le rappel du niveau de performance coché</w:t>
      </w:r>
      <w:r w:rsidR="00725A17" w:rsidRPr="008914A6">
        <w:rPr>
          <w:rFonts w:ascii="Arial" w:hAnsi="Arial" w:cs="Arial"/>
          <w:sz w:val="20"/>
          <w:szCs w:val="20"/>
        </w:rPr>
        <w:t>.</w:t>
      </w:r>
    </w:p>
    <w:p w14:paraId="78FA6A1C" w14:textId="6E40409F" w:rsidR="00C4713A" w:rsidRDefault="00D21087" w:rsidP="00C4713A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36076F">
        <w:rPr>
          <w:rFonts w:ascii="Arial" w:hAnsi="Arial" w:cs="Arial"/>
          <w:sz w:val="20"/>
          <w:szCs w:val="20"/>
        </w:rPr>
        <w:t>Si u</w:t>
      </w:r>
      <w:r w:rsidR="00725A17" w:rsidRPr="0036076F">
        <w:rPr>
          <w:rFonts w:ascii="Arial" w:hAnsi="Arial" w:cs="Arial"/>
          <w:sz w:val="20"/>
          <w:szCs w:val="20"/>
        </w:rPr>
        <w:t>n « </w:t>
      </w:r>
      <w:r w:rsidR="00725A17" w:rsidRPr="0036076F">
        <w:rPr>
          <w:rFonts w:ascii="Arial" w:hAnsi="Arial" w:cs="Arial"/>
          <w:color w:val="FF0000"/>
          <w:sz w:val="20"/>
          <w:szCs w:val="20"/>
        </w:rPr>
        <w:t>◄</w:t>
      </w:r>
      <w:r w:rsidR="00725A17" w:rsidRPr="0036076F">
        <w:rPr>
          <w:rFonts w:ascii="Arial" w:hAnsi="Arial" w:cs="Arial"/>
          <w:sz w:val="20"/>
          <w:szCs w:val="20"/>
        </w:rPr>
        <w:t> » apparait en colonne « </w:t>
      </w:r>
      <w:r w:rsidR="00725A17" w:rsidRPr="0036076F">
        <w:rPr>
          <w:rFonts w:ascii="Arial" w:hAnsi="Arial" w:cs="Arial"/>
          <w:b/>
          <w:bCs/>
          <w:sz w:val="20"/>
          <w:szCs w:val="20"/>
        </w:rPr>
        <w:t>O</w:t>
      </w:r>
      <w:r w:rsidR="00C4713A">
        <w:rPr>
          <w:rFonts w:ascii="Arial" w:hAnsi="Arial" w:cs="Arial"/>
          <w:sz w:val="20"/>
          <w:szCs w:val="20"/>
        </w:rPr>
        <w:t xml:space="preserve"> » et que </w:t>
      </w:r>
      <w:r w:rsidR="00C4713A" w:rsidRPr="0036076F">
        <w:rPr>
          <w:rFonts w:ascii="Arial" w:hAnsi="Arial" w:cs="Arial"/>
          <w:sz w:val="20"/>
          <w:szCs w:val="20"/>
        </w:rPr>
        <w:t>dans la cellule de la colonne « </w:t>
      </w:r>
      <w:r w:rsidR="00C4713A" w:rsidRPr="0036076F">
        <w:rPr>
          <w:rFonts w:ascii="Arial" w:hAnsi="Arial" w:cs="Arial"/>
          <w:b/>
          <w:bCs/>
          <w:sz w:val="20"/>
          <w:szCs w:val="20"/>
        </w:rPr>
        <w:t>P</w:t>
      </w:r>
      <w:r w:rsidR="00C4713A" w:rsidRPr="0036076F">
        <w:rPr>
          <w:rFonts w:ascii="Arial" w:hAnsi="Arial" w:cs="Arial"/>
          <w:sz w:val="20"/>
          <w:szCs w:val="20"/>
        </w:rPr>
        <w:t> » et dans le résultat de la note brute apparait le mot « </w:t>
      </w:r>
      <w:r w:rsidR="00C4713A" w:rsidRPr="0036076F">
        <w:rPr>
          <w:rFonts w:ascii="Arial" w:hAnsi="Arial" w:cs="Arial"/>
          <w:color w:val="FF0000"/>
          <w:sz w:val="20"/>
          <w:szCs w:val="20"/>
        </w:rPr>
        <w:t>erreur! </w:t>
      </w:r>
      <w:r w:rsidR="00C4713A" w:rsidRPr="0036076F">
        <w:rPr>
          <w:rFonts w:ascii="Arial" w:hAnsi="Arial" w:cs="Arial"/>
          <w:sz w:val="20"/>
          <w:szCs w:val="20"/>
        </w:rPr>
        <w:t>»</w:t>
      </w:r>
      <w:r w:rsidR="00C4713A">
        <w:rPr>
          <w:rFonts w:ascii="Arial" w:hAnsi="Arial" w:cs="Arial"/>
          <w:sz w:val="20"/>
          <w:szCs w:val="20"/>
        </w:rPr>
        <w:t xml:space="preserve">, </w:t>
      </w:r>
      <w:r w:rsidRPr="0036076F">
        <w:rPr>
          <w:rFonts w:ascii="Arial" w:hAnsi="Arial" w:cs="Arial"/>
          <w:sz w:val="20"/>
          <w:szCs w:val="20"/>
        </w:rPr>
        <w:t>c’est que</w:t>
      </w:r>
      <w:r w:rsidR="00C4713A">
        <w:rPr>
          <w:rFonts w:ascii="Arial" w:hAnsi="Arial" w:cs="Arial"/>
          <w:sz w:val="20"/>
          <w:szCs w:val="20"/>
        </w:rPr>
        <w:t> :</w:t>
      </w:r>
    </w:p>
    <w:p w14:paraId="4C47D91A" w14:textId="41E580BA" w:rsidR="00C4713A" w:rsidRDefault="00725A17" w:rsidP="00F676D5">
      <w:pPr>
        <w:pStyle w:val="Paragraphedeliste"/>
        <w:numPr>
          <w:ilvl w:val="1"/>
          <w:numId w:val="1"/>
        </w:numPr>
        <w:tabs>
          <w:tab w:val="clear" w:pos="1440"/>
          <w:tab w:val="left" w:pos="426"/>
        </w:tabs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36076F">
        <w:rPr>
          <w:rFonts w:ascii="Arial" w:hAnsi="Arial" w:cs="Arial"/>
          <w:sz w:val="20"/>
          <w:szCs w:val="20"/>
        </w:rPr>
        <w:t xml:space="preserve">deux évaluations sont cochées pour le même indicateur, </w:t>
      </w:r>
    </w:p>
    <w:p w14:paraId="31FC02BB" w14:textId="65473D26" w:rsidR="00C4713A" w:rsidRPr="00C4713A" w:rsidRDefault="00F676D5" w:rsidP="00F676D5">
      <w:pPr>
        <w:pStyle w:val="Paragraphedeliste"/>
        <w:numPr>
          <w:ilvl w:val="1"/>
          <w:numId w:val="1"/>
        </w:numPr>
        <w:tabs>
          <w:tab w:val="clear" w:pos="1440"/>
          <w:tab w:val="left" w:pos="426"/>
        </w:tabs>
        <w:ind w:left="425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cellule « non traité » et, au moins, </w:t>
      </w:r>
      <w:bookmarkStart w:id="0" w:name="_GoBack"/>
      <w:bookmarkEnd w:id="0"/>
      <w:r w:rsidR="00C4713A">
        <w:rPr>
          <w:rFonts w:ascii="Arial" w:hAnsi="Arial" w:cs="Arial"/>
          <w:sz w:val="20"/>
          <w:szCs w:val="20"/>
        </w:rPr>
        <w:t xml:space="preserve">une évaluation </w:t>
      </w:r>
      <w:r w:rsidR="00C4713A" w:rsidRPr="0036076F">
        <w:rPr>
          <w:rFonts w:ascii="Arial" w:hAnsi="Arial" w:cs="Arial"/>
          <w:sz w:val="20"/>
          <w:szCs w:val="20"/>
        </w:rPr>
        <w:t xml:space="preserve">sont </w:t>
      </w:r>
      <w:r w:rsidR="00C4713A">
        <w:rPr>
          <w:rFonts w:ascii="Arial" w:hAnsi="Arial" w:cs="Arial"/>
          <w:sz w:val="20"/>
          <w:szCs w:val="20"/>
        </w:rPr>
        <w:t>cochées pour le même indicateur.</w:t>
      </w:r>
    </w:p>
    <w:p w14:paraId="050C202C" w14:textId="4B448A98" w:rsidR="00725A17" w:rsidRPr="00130FC1" w:rsidRDefault="00D21087" w:rsidP="0036076F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36076F">
        <w:rPr>
          <w:rFonts w:ascii="Arial" w:hAnsi="Arial" w:cs="Arial"/>
          <w:sz w:val="20"/>
          <w:szCs w:val="20"/>
        </w:rPr>
        <w:t>Si u</w:t>
      </w:r>
      <w:r w:rsidR="00725A17" w:rsidRPr="0036076F">
        <w:rPr>
          <w:rFonts w:ascii="Arial" w:hAnsi="Arial" w:cs="Arial"/>
          <w:sz w:val="20"/>
          <w:szCs w:val="20"/>
        </w:rPr>
        <w:t>n «</w:t>
      </w:r>
      <w:r w:rsidR="00725A17" w:rsidRPr="0036076F">
        <w:rPr>
          <w:rFonts w:ascii="Arial" w:hAnsi="Arial" w:cs="Arial"/>
          <w:color w:val="FF0000"/>
          <w:sz w:val="20"/>
          <w:szCs w:val="20"/>
        </w:rPr>
        <w:t> ! </w:t>
      </w:r>
      <w:r w:rsidRPr="0036076F">
        <w:rPr>
          <w:rFonts w:ascii="Arial" w:hAnsi="Arial" w:cs="Arial"/>
          <w:sz w:val="20"/>
          <w:szCs w:val="20"/>
        </w:rPr>
        <w:t>» apparaît en colonne « </w:t>
      </w:r>
      <w:r w:rsidRPr="0036076F">
        <w:rPr>
          <w:rFonts w:ascii="Arial" w:hAnsi="Arial" w:cs="Arial"/>
          <w:b/>
          <w:bCs/>
          <w:sz w:val="20"/>
          <w:szCs w:val="20"/>
        </w:rPr>
        <w:t>O</w:t>
      </w:r>
      <w:r w:rsidRPr="0036076F">
        <w:rPr>
          <w:rFonts w:ascii="Arial" w:hAnsi="Arial" w:cs="Arial"/>
          <w:sz w:val="20"/>
          <w:szCs w:val="20"/>
        </w:rPr>
        <w:t> », c’est qu’</w:t>
      </w:r>
      <w:r w:rsidR="00725A17" w:rsidRPr="0036076F">
        <w:rPr>
          <w:rFonts w:ascii="Arial" w:hAnsi="Arial" w:cs="Arial"/>
          <w:sz w:val="20"/>
          <w:szCs w:val="20"/>
        </w:rPr>
        <w:t xml:space="preserve">aucune </w:t>
      </w:r>
      <w:r w:rsidRPr="0036076F">
        <w:rPr>
          <w:rFonts w:ascii="Arial" w:hAnsi="Arial" w:cs="Arial"/>
          <w:sz w:val="20"/>
          <w:szCs w:val="20"/>
        </w:rPr>
        <w:t xml:space="preserve">cellule de la colonne « Performance du candidat »  </w:t>
      </w:r>
      <w:r w:rsidR="00725A17" w:rsidRPr="0036076F">
        <w:rPr>
          <w:rFonts w:ascii="Arial" w:hAnsi="Arial" w:cs="Arial"/>
          <w:sz w:val="20"/>
          <w:szCs w:val="20"/>
        </w:rPr>
        <w:t>n’est cochée</w:t>
      </w:r>
      <w:r w:rsidRPr="0036076F">
        <w:rPr>
          <w:rFonts w:ascii="Arial" w:hAnsi="Arial" w:cs="Arial"/>
          <w:sz w:val="20"/>
          <w:szCs w:val="20"/>
        </w:rPr>
        <w:t>,</w:t>
      </w:r>
      <w:r w:rsidR="00725A17" w:rsidRPr="0036076F">
        <w:rPr>
          <w:rFonts w:ascii="Arial" w:hAnsi="Arial" w:cs="Arial"/>
          <w:sz w:val="20"/>
          <w:szCs w:val="20"/>
        </w:rPr>
        <w:t xml:space="preserve"> dans la cellule de la </w:t>
      </w:r>
      <w:r w:rsidRPr="0036076F">
        <w:rPr>
          <w:rFonts w:ascii="Arial" w:hAnsi="Arial" w:cs="Arial"/>
          <w:sz w:val="20"/>
          <w:szCs w:val="20"/>
        </w:rPr>
        <w:t>colonne «</w:t>
      </w:r>
      <w:r w:rsidRPr="0036076F">
        <w:rPr>
          <w:rFonts w:ascii="Arial" w:hAnsi="Arial" w:cs="Arial"/>
          <w:b/>
          <w:sz w:val="20"/>
          <w:szCs w:val="20"/>
        </w:rPr>
        <w:t> P </w:t>
      </w:r>
      <w:r w:rsidRPr="0036076F">
        <w:rPr>
          <w:rFonts w:ascii="Arial" w:hAnsi="Arial" w:cs="Arial"/>
          <w:sz w:val="20"/>
          <w:szCs w:val="20"/>
        </w:rPr>
        <w:t>»</w:t>
      </w:r>
      <w:r w:rsidR="00130FC1">
        <w:rPr>
          <w:rFonts w:ascii="Arial" w:hAnsi="Arial" w:cs="Arial"/>
          <w:sz w:val="20"/>
          <w:szCs w:val="20"/>
        </w:rPr>
        <w:t>, « </w:t>
      </w:r>
      <w:r w:rsidR="00130FC1" w:rsidRPr="008568FF">
        <w:rPr>
          <w:rFonts w:ascii="Arial" w:hAnsi="Arial" w:cs="Arial"/>
          <w:b/>
          <w:sz w:val="20"/>
          <w:szCs w:val="20"/>
        </w:rPr>
        <w:t>S</w:t>
      </w:r>
      <w:r w:rsidR="00130FC1">
        <w:rPr>
          <w:rFonts w:ascii="Arial" w:hAnsi="Arial" w:cs="Arial"/>
          <w:sz w:val="20"/>
          <w:szCs w:val="20"/>
        </w:rPr>
        <w:t> » et « </w:t>
      </w:r>
      <w:r w:rsidR="00130FC1" w:rsidRPr="008568FF">
        <w:rPr>
          <w:rFonts w:ascii="Arial" w:hAnsi="Arial" w:cs="Arial"/>
          <w:b/>
          <w:sz w:val="20"/>
          <w:szCs w:val="20"/>
        </w:rPr>
        <w:t>V</w:t>
      </w:r>
      <w:r w:rsidR="00130FC1">
        <w:rPr>
          <w:rFonts w:ascii="Arial" w:hAnsi="Arial" w:cs="Arial"/>
          <w:sz w:val="20"/>
          <w:szCs w:val="20"/>
        </w:rPr>
        <w:t> »</w:t>
      </w:r>
      <w:r w:rsidR="00F10C3E" w:rsidRPr="0036076F">
        <w:rPr>
          <w:rFonts w:ascii="Arial" w:hAnsi="Arial" w:cs="Arial"/>
          <w:sz w:val="20"/>
          <w:szCs w:val="20"/>
        </w:rPr>
        <w:t xml:space="preserve"> </w:t>
      </w:r>
      <w:r w:rsidR="00725A17" w:rsidRPr="008568FF">
        <w:rPr>
          <w:rFonts w:ascii="Arial" w:hAnsi="Arial" w:cs="Arial"/>
          <w:sz w:val="20"/>
          <w:szCs w:val="20"/>
        </w:rPr>
        <w:t>apparait « une cellule vide »</w:t>
      </w:r>
      <w:r w:rsidR="00130FC1" w:rsidRPr="008568FF">
        <w:rPr>
          <w:rFonts w:ascii="Arial" w:hAnsi="Arial" w:cs="Arial"/>
          <w:sz w:val="20"/>
          <w:szCs w:val="20"/>
        </w:rPr>
        <w:t>.</w:t>
      </w:r>
    </w:p>
    <w:p w14:paraId="65073BCA" w14:textId="1BD16CCE" w:rsidR="00130FC1" w:rsidRPr="00C4713A" w:rsidRDefault="008568FF" w:rsidP="0036076F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C4713A">
        <w:rPr>
          <w:rFonts w:ascii="Arial" w:hAnsi="Arial" w:cs="Arial"/>
          <w:sz w:val="20"/>
          <w:szCs w:val="20"/>
        </w:rPr>
        <w:lastRenderedPageBreak/>
        <w:t xml:space="preserve">La « note brut finale » n’apparaît que quand </w:t>
      </w:r>
      <w:r w:rsidR="000436C1" w:rsidRPr="00C4713A">
        <w:rPr>
          <w:rFonts w:ascii="Arial" w:hAnsi="Arial" w:cs="Arial"/>
          <w:sz w:val="20"/>
          <w:szCs w:val="20"/>
        </w:rPr>
        <w:t>sont complétées toutes les évaluations attendues</w:t>
      </w:r>
      <w:r w:rsidRPr="00C4713A">
        <w:rPr>
          <w:rFonts w:ascii="Arial" w:hAnsi="Arial" w:cs="Arial"/>
          <w:sz w:val="20"/>
          <w:szCs w:val="20"/>
        </w:rPr>
        <w:t xml:space="preserve"> de la colonne « Performance du candidat »</w:t>
      </w:r>
      <w:r w:rsidR="00C4713A" w:rsidRPr="00C4713A">
        <w:rPr>
          <w:rFonts w:ascii="Arial" w:hAnsi="Arial" w:cs="Arial"/>
          <w:sz w:val="20"/>
          <w:szCs w:val="20"/>
        </w:rPr>
        <w:t xml:space="preserve">, sans quoi </w:t>
      </w:r>
      <w:r w:rsidR="000436C1" w:rsidRPr="00C4713A">
        <w:rPr>
          <w:rFonts w:ascii="Arial" w:hAnsi="Arial" w:cs="Arial"/>
          <w:sz w:val="20"/>
          <w:szCs w:val="20"/>
        </w:rPr>
        <w:t>figure la mention « grille incomplète »</w:t>
      </w:r>
      <w:r w:rsidR="00C4713A" w:rsidRPr="00C4713A">
        <w:rPr>
          <w:rFonts w:ascii="Arial" w:hAnsi="Arial" w:cs="Arial"/>
          <w:sz w:val="20"/>
          <w:szCs w:val="20"/>
        </w:rPr>
        <w:t>.</w:t>
      </w:r>
      <w:r w:rsidRPr="00C4713A">
        <w:rPr>
          <w:rFonts w:ascii="Arial" w:hAnsi="Arial" w:cs="Arial"/>
          <w:sz w:val="20"/>
          <w:szCs w:val="20"/>
        </w:rPr>
        <w:t xml:space="preserve"> </w:t>
      </w:r>
    </w:p>
    <w:sectPr w:rsidR="00130FC1" w:rsidRPr="00C4713A" w:rsidSect="0036076F">
      <w:footerReference w:type="even" r:id="rId9"/>
      <w:footerReference w:type="default" r:id="rId10"/>
      <w:pgSz w:w="11900" w:h="16840"/>
      <w:pgMar w:top="709" w:right="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DBE85" w14:textId="77777777" w:rsidR="00C4713A" w:rsidRDefault="00C4713A" w:rsidP="009754B4">
      <w:r>
        <w:separator/>
      </w:r>
    </w:p>
  </w:endnote>
  <w:endnote w:type="continuationSeparator" w:id="0">
    <w:p w14:paraId="48020A91" w14:textId="77777777" w:rsidR="00C4713A" w:rsidRDefault="00C4713A" w:rsidP="009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55252" w14:textId="77777777" w:rsidR="00C4713A" w:rsidRDefault="00C4713A" w:rsidP="009754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84C84E" w14:textId="77777777" w:rsidR="00C4713A" w:rsidRDefault="00C4713A" w:rsidP="009754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C578" w14:textId="77777777" w:rsidR="00C4713A" w:rsidRDefault="00C4713A" w:rsidP="009754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76D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8869E4C" w14:textId="77777777" w:rsidR="00C4713A" w:rsidRDefault="00C4713A" w:rsidP="009754B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901C" w14:textId="77777777" w:rsidR="00C4713A" w:rsidRDefault="00C4713A" w:rsidP="009754B4">
      <w:r>
        <w:separator/>
      </w:r>
    </w:p>
  </w:footnote>
  <w:footnote w:type="continuationSeparator" w:id="0">
    <w:p w14:paraId="15944D07" w14:textId="77777777" w:rsidR="00C4713A" w:rsidRDefault="00C4713A" w:rsidP="009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DE7"/>
    <w:multiLevelType w:val="multilevel"/>
    <w:tmpl w:val="CD4EE62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391B"/>
    <w:multiLevelType w:val="multilevel"/>
    <w:tmpl w:val="14D488FE"/>
    <w:lvl w:ilvl="0">
      <w:start w:val="1"/>
      <w:numFmt w:val="decimal"/>
      <w:lvlText w:val="T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C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3A25A15"/>
    <w:multiLevelType w:val="hybridMultilevel"/>
    <w:tmpl w:val="237A71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64E23"/>
    <w:multiLevelType w:val="multilevel"/>
    <w:tmpl w:val="D0B661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49DC"/>
    <w:multiLevelType w:val="hybridMultilevel"/>
    <w:tmpl w:val="DA660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C4B55"/>
    <w:multiLevelType w:val="hybridMultilevel"/>
    <w:tmpl w:val="914C9A1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A276E"/>
    <w:multiLevelType w:val="hybridMultilevel"/>
    <w:tmpl w:val="D0B661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00230"/>
    <w:multiLevelType w:val="hybridMultilevel"/>
    <w:tmpl w:val="343A0950"/>
    <w:lvl w:ilvl="0" w:tplc="69D6AE0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46C81882"/>
    <w:multiLevelType w:val="hybridMultilevel"/>
    <w:tmpl w:val="CD4EE62E"/>
    <w:lvl w:ilvl="0" w:tplc="9D9E63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0814"/>
    <w:multiLevelType w:val="hybridMultilevel"/>
    <w:tmpl w:val="3E84B8D0"/>
    <w:lvl w:ilvl="0" w:tplc="FFFFFFFF">
      <w:numFmt w:val="bullet"/>
      <w:lvlText w:val="-"/>
      <w:lvlJc w:val="left"/>
      <w:pPr>
        <w:tabs>
          <w:tab w:val="num" w:pos="540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1" w:tplc="E368CED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545DC"/>
    <w:multiLevelType w:val="multilevel"/>
    <w:tmpl w:val="DA6604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40B42"/>
    <w:multiLevelType w:val="hybridMultilevel"/>
    <w:tmpl w:val="0F6E35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631F7"/>
    <w:multiLevelType w:val="hybridMultilevel"/>
    <w:tmpl w:val="0B22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A6356"/>
    <w:multiLevelType w:val="hybridMultilevel"/>
    <w:tmpl w:val="1160074C"/>
    <w:lvl w:ilvl="0" w:tplc="3C76DC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CEAC58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CC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C8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3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C4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CF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EF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43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17"/>
    <w:rsid w:val="000436C1"/>
    <w:rsid w:val="000D6E8B"/>
    <w:rsid w:val="0010332D"/>
    <w:rsid w:val="00113DB2"/>
    <w:rsid w:val="00130FC1"/>
    <w:rsid w:val="001313E4"/>
    <w:rsid w:val="001B2EFF"/>
    <w:rsid w:val="00292EA5"/>
    <w:rsid w:val="002C209D"/>
    <w:rsid w:val="0036076F"/>
    <w:rsid w:val="0036546F"/>
    <w:rsid w:val="0038471B"/>
    <w:rsid w:val="003A2A60"/>
    <w:rsid w:val="003F759D"/>
    <w:rsid w:val="00430D87"/>
    <w:rsid w:val="00433B47"/>
    <w:rsid w:val="0044200D"/>
    <w:rsid w:val="00463763"/>
    <w:rsid w:val="00493944"/>
    <w:rsid w:val="00581D39"/>
    <w:rsid w:val="0058218C"/>
    <w:rsid w:val="005E7ADD"/>
    <w:rsid w:val="005F36A5"/>
    <w:rsid w:val="006E45D8"/>
    <w:rsid w:val="00725A17"/>
    <w:rsid w:val="0077436B"/>
    <w:rsid w:val="00814CC1"/>
    <w:rsid w:val="00837214"/>
    <w:rsid w:val="008568FF"/>
    <w:rsid w:val="008914A6"/>
    <w:rsid w:val="00893637"/>
    <w:rsid w:val="008D295F"/>
    <w:rsid w:val="009754B4"/>
    <w:rsid w:val="009B2DF1"/>
    <w:rsid w:val="009C5024"/>
    <w:rsid w:val="009D5591"/>
    <w:rsid w:val="009E2F0B"/>
    <w:rsid w:val="00A905E1"/>
    <w:rsid w:val="00AF5D28"/>
    <w:rsid w:val="00BE72F4"/>
    <w:rsid w:val="00C44E65"/>
    <w:rsid w:val="00C4713A"/>
    <w:rsid w:val="00CF21C6"/>
    <w:rsid w:val="00D21087"/>
    <w:rsid w:val="00D76224"/>
    <w:rsid w:val="00DE29D4"/>
    <w:rsid w:val="00E10B47"/>
    <w:rsid w:val="00E859F3"/>
    <w:rsid w:val="00F10C3E"/>
    <w:rsid w:val="00F676D5"/>
    <w:rsid w:val="00F85234"/>
    <w:rsid w:val="00FC5605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0B0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5A1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A1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3B47"/>
    <w:pPr>
      <w:ind w:left="720"/>
      <w:contextualSpacing/>
    </w:pPr>
  </w:style>
  <w:style w:type="paragraph" w:customStyle="1" w:styleId="Puceronde">
    <w:name w:val="Puce ronde"/>
    <w:basedOn w:val="Normal"/>
    <w:rsid w:val="00E10B47"/>
    <w:pPr>
      <w:numPr>
        <w:numId w:val="3"/>
      </w:numPr>
      <w:tabs>
        <w:tab w:val="left" w:pos="2268"/>
      </w:tabs>
    </w:pPr>
    <w:rPr>
      <w:rFonts w:ascii="Arial" w:eastAsia="Times New Roman" w:hAnsi="Arial" w:cs="Arial"/>
      <w:sz w:val="22"/>
      <w:szCs w:val="22"/>
    </w:rPr>
  </w:style>
  <w:style w:type="table" w:styleId="Grille">
    <w:name w:val="Table Grid"/>
    <w:basedOn w:val="TableauNormal"/>
    <w:uiPriority w:val="59"/>
    <w:rsid w:val="00D76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754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4B4"/>
  </w:style>
  <w:style w:type="character" w:styleId="Numrodepage">
    <w:name w:val="page number"/>
    <w:basedOn w:val="Policepardfaut"/>
    <w:uiPriority w:val="99"/>
    <w:semiHidden/>
    <w:unhideWhenUsed/>
    <w:rsid w:val="009754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5A1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A1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3B47"/>
    <w:pPr>
      <w:ind w:left="720"/>
      <w:contextualSpacing/>
    </w:pPr>
  </w:style>
  <w:style w:type="paragraph" w:customStyle="1" w:styleId="Puceronde">
    <w:name w:val="Puce ronde"/>
    <w:basedOn w:val="Normal"/>
    <w:rsid w:val="00E10B47"/>
    <w:pPr>
      <w:numPr>
        <w:numId w:val="3"/>
      </w:numPr>
      <w:tabs>
        <w:tab w:val="left" w:pos="2268"/>
      </w:tabs>
    </w:pPr>
    <w:rPr>
      <w:rFonts w:ascii="Arial" w:eastAsia="Times New Roman" w:hAnsi="Arial" w:cs="Arial"/>
      <w:sz w:val="22"/>
      <w:szCs w:val="22"/>
    </w:rPr>
  </w:style>
  <w:style w:type="table" w:styleId="Grille">
    <w:name w:val="Table Grid"/>
    <w:basedOn w:val="TableauNormal"/>
    <w:uiPriority w:val="59"/>
    <w:rsid w:val="00D76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754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4B4"/>
  </w:style>
  <w:style w:type="character" w:styleId="Numrodepage">
    <w:name w:val="page number"/>
    <w:basedOn w:val="Policepardfaut"/>
    <w:uiPriority w:val="99"/>
    <w:semiHidden/>
    <w:unhideWhenUsed/>
    <w:rsid w:val="0097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6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91">
          <w:marLeft w:val="5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4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82">
          <w:marLeft w:val="5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1397</Words>
  <Characters>7687</Characters>
  <Application>Microsoft Macintosh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Thieulent</dc:creator>
  <cp:keywords/>
  <dc:description/>
  <cp:lastModifiedBy>Jean-Michel Thieulent</cp:lastModifiedBy>
  <cp:revision>15</cp:revision>
  <dcterms:created xsi:type="dcterms:W3CDTF">2016-01-14T15:51:00Z</dcterms:created>
  <dcterms:modified xsi:type="dcterms:W3CDTF">2016-01-18T15:39:00Z</dcterms:modified>
</cp:coreProperties>
</file>