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33D" w:rsidRDefault="005A733D" w:rsidP="008964FC">
      <w:pPr>
        <w:jc w:val="center"/>
        <w:rPr>
          <w:b/>
          <w:sz w:val="40"/>
          <w:szCs w:val="40"/>
        </w:rPr>
      </w:pPr>
    </w:p>
    <w:p w:rsidR="00453CDB" w:rsidRDefault="00453CDB" w:rsidP="008964FC">
      <w:pPr>
        <w:jc w:val="center"/>
        <w:rPr>
          <w:b/>
          <w:sz w:val="40"/>
          <w:szCs w:val="40"/>
        </w:rPr>
      </w:pPr>
    </w:p>
    <w:p w:rsidR="001F780B" w:rsidRPr="00334E26" w:rsidRDefault="00C400C6" w:rsidP="008964FC">
      <w:pPr>
        <w:jc w:val="center"/>
        <w:rPr>
          <w:b/>
          <w:sz w:val="40"/>
          <w:szCs w:val="40"/>
        </w:rPr>
      </w:pPr>
      <w:r w:rsidRPr="00334E26">
        <w:rPr>
          <w:b/>
          <w:sz w:val="40"/>
          <w:szCs w:val="40"/>
        </w:rPr>
        <w:t>BACCALAURÉ</w:t>
      </w:r>
      <w:r w:rsidR="001F780B" w:rsidRPr="00334E26">
        <w:rPr>
          <w:b/>
          <w:sz w:val="40"/>
          <w:szCs w:val="40"/>
        </w:rPr>
        <w:t>AT PROFESSIONNEL</w:t>
      </w:r>
    </w:p>
    <w:p w:rsidR="001F780B" w:rsidRPr="00194E8A" w:rsidRDefault="008917C8" w:rsidP="008964FC">
      <w:pPr>
        <w:jc w:val="center"/>
        <w:rPr>
          <w:b/>
          <w:sz w:val="32"/>
          <w:szCs w:val="32"/>
        </w:rPr>
      </w:pPr>
      <w:r w:rsidRPr="00334E26">
        <w:rPr>
          <w:b/>
          <w:sz w:val="40"/>
          <w:szCs w:val="40"/>
        </w:rPr>
        <w:t>MAINTENANCE DES V</w:t>
      </w:r>
      <w:r w:rsidR="00C400C6" w:rsidRPr="00334E26">
        <w:rPr>
          <w:b/>
          <w:sz w:val="40"/>
          <w:szCs w:val="40"/>
        </w:rPr>
        <w:t>É</w:t>
      </w:r>
      <w:r w:rsidR="00AC2644" w:rsidRPr="00334E26">
        <w:rPr>
          <w:b/>
          <w:sz w:val="40"/>
          <w:szCs w:val="40"/>
        </w:rPr>
        <w:t>HICULES</w:t>
      </w:r>
      <w:r w:rsidR="00104EF1" w:rsidRPr="00334E26">
        <w:rPr>
          <w:b/>
          <w:sz w:val="40"/>
          <w:szCs w:val="40"/>
        </w:rPr>
        <w:t xml:space="preserve"> AUTOMOBILES</w:t>
      </w:r>
    </w:p>
    <w:p w:rsidR="005A733D" w:rsidRPr="00194E8A" w:rsidRDefault="005A733D" w:rsidP="008964FC">
      <w:pPr>
        <w:jc w:val="center"/>
        <w:rPr>
          <w:b/>
          <w:sz w:val="32"/>
          <w:szCs w:val="32"/>
        </w:rPr>
      </w:pPr>
    </w:p>
    <w:p w:rsidR="00334E26" w:rsidRPr="00194E8A" w:rsidRDefault="00334E26" w:rsidP="00334E26">
      <w:pPr>
        <w:jc w:val="center"/>
        <w:rPr>
          <w:sz w:val="32"/>
          <w:szCs w:val="32"/>
        </w:rPr>
      </w:pPr>
    </w:p>
    <w:p w:rsidR="00334E26" w:rsidRPr="00296D20" w:rsidRDefault="00334E26" w:rsidP="00334E26">
      <w:pPr>
        <w:jc w:val="center"/>
        <w:rPr>
          <w:b/>
          <w:sz w:val="30"/>
          <w:szCs w:val="30"/>
        </w:rPr>
      </w:pPr>
      <w:r w:rsidRPr="00296D20">
        <w:rPr>
          <w:b/>
          <w:sz w:val="30"/>
          <w:szCs w:val="30"/>
        </w:rPr>
        <w:t>Options : Voitures particulières - Véhicules industriels - Motocycles</w:t>
      </w:r>
    </w:p>
    <w:p w:rsidR="00334E26" w:rsidRDefault="00334E26" w:rsidP="001F780B">
      <w:pPr>
        <w:jc w:val="center"/>
        <w:rPr>
          <w:b/>
          <w:sz w:val="32"/>
          <w:szCs w:val="32"/>
        </w:rPr>
      </w:pPr>
    </w:p>
    <w:p w:rsidR="00334E26" w:rsidRDefault="00334E26" w:rsidP="001F780B">
      <w:pPr>
        <w:jc w:val="center"/>
        <w:rPr>
          <w:b/>
          <w:sz w:val="32"/>
          <w:szCs w:val="32"/>
        </w:rPr>
      </w:pPr>
    </w:p>
    <w:p w:rsidR="001F780B" w:rsidRPr="00296D20" w:rsidRDefault="00AC2644" w:rsidP="001F780B">
      <w:pPr>
        <w:jc w:val="center"/>
        <w:rPr>
          <w:b/>
          <w:sz w:val="36"/>
          <w:szCs w:val="36"/>
        </w:rPr>
      </w:pPr>
      <w:r w:rsidRPr="00296D20">
        <w:rPr>
          <w:b/>
          <w:sz w:val="36"/>
          <w:szCs w:val="36"/>
        </w:rPr>
        <w:t>SESSION 2015</w:t>
      </w:r>
    </w:p>
    <w:p w:rsidR="001F780B" w:rsidRPr="00194E8A" w:rsidRDefault="001F780B" w:rsidP="001F780B">
      <w:pPr>
        <w:jc w:val="center"/>
        <w:rPr>
          <w:sz w:val="32"/>
          <w:szCs w:val="32"/>
        </w:rPr>
      </w:pPr>
    </w:p>
    <w:p w:rsidR="005A733D" w:rsidRPr="00194E8A" w:rsidRDefault="005A733D" w:rsidP="001F780B">
      <w:pPr>
        <w:jc w:val="center"/>
        <w:rPr>
          <w:b/>
          <w:sz w:val="32"/>
          <w:szCs w:val="32"/>
        </w:rPr>
      </w:pPr>
    </w:p>
    <w:p w:rsidR="001F780B" w:rsidRPr="00194E8A" w:rsidRDefault="001F780B" w:rsidP="008964FC">
      <w:pPr>
        <w:jc w:val="center"/>
        <w:rPr>
          <w:b/>
          <w:sz w:val="32"/>
          <w:szCs w:val="32"/>
        </w:rPr>
      </w:pPr>
    </w:p>
    <w:p w:rsidR="00AC2644" w:rsidRPr="00296D20" w:rsidRDefault="00C400C6" w:rsidP="00334E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sz w:val="36"/>
          <w:szCs w:val="36"/>
        </w:rPr>
      </w:pPr>
      <w:r w:rsidRPr="00296D20">
        <w:rPr>
          <w:b/>
          <w:sz w:val="36"/>
          <w:szCs w:val="36"/>
        </w:rPr>
        <w:t>É</w:t>
      </w:r>
      <w:r w:rsidR="00EA53F6" w:rsidRPr="00296D20">
        <w:rPr>
          <w:b/>
          <w:sz w:val="36"/>
          <w:szCs w:val="36"/>
        </w:rPr>
        <w:t>PREUVE E11</w:t>
      </w:r>
      <w:r w:rsidR="00AC2644" w:rsidRPr="00296D20">
        <w:rPr>
          <w:b/>
          <w:sz w:val="36"/>
          <w:szCs w:val="36"/>
        </w:rPr>
        <w:t> </w:t>
      </w:r>
    </w:p>
    <w:p w:rsidR="00AC2644" w:rsidRPr="00296D20" w:rsidRDefault="00EA53F6" w:rsidP="00334E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sz w:val="36"/>
          <w:szCs w:val="36"/>
        </w:rPr>
      </w:pPr>
      <w:r w:rsidRPr="00296D20">
        <w:rPr>
          <w:b/>
          <w:sz w:val="36"/>
          <w:szCs w:val="36"/>
        </w:rPr>
        <w:t>ANAL</w:t>
      </w:r>
      <w:r w:rsidR="00CD2515" w:rsidRPr="00296D20">
        <w:rPr>
          <w:b/>
          <w:sz w:val="36"/>
          <w:szCs w:val="36"/>
        </w:rPr>
        <w:t>Y</w:t>
      </w:r>
      <w:r w:rsidRPr="00296D20">
        <w:rPr>
          <w:b/>
          <w:sz w:val="36"/>
          <w:szCs w:val="36"/>
        </w:rPr>
        <w:t>SE D’UN SYSTÈME TECHNIQUE</w:t>
      </w:r>
    </w:p>
    <w:p w:rsidR="00110E47" w:rsidRPr="00296D20" w:rsidRDefault="00110E47" w:rsidP="00334E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sz w:val="24"/>
          <w:szCs w:val="24"/>
        </w:rPr>
      </w:pPr>
      <w:r w:rsidRPr="00296D20">
        <w:rPr>
          <w:b/>
          <w:sz w:val="24"/>
          <w:szCs w:val="24"/>
        </w:rPr>
        <w:t xml:space="preserve">Durée </w:t>
      </w:r>
      <w:r w:rsidR="00EA53F6" w:rsidRPr="00296D20">
        <w:rPr>
          <w:b/>
          <w:sz w:val="24"/>
          <w:szCs w:val="24"/>
        </w:rPr>
        <w:t>: 3 heures</w:t>
      </w:r>
      <w:r w:rsidR="00EA53F6" w:rsidRPr="00296D20">
        <w:rPr>
          <w:b/>
          <w:sz w:val="24"/>
          <w:szCs w:val="24"/>
        </w:rPr>
        <w:tab/>
      </w:r>
      <w:r w:rsidR="00296D20" w:rsidRPr="00296D20">
        <w:rPr>
          <w:b/>
          <w:sz w:val="24"/>
          <w:szCs w:val="24"/>
        </w:rPr>
        <w:tab/>
      </w:r>
      <w:r w:rsidR="00296D20">
        <w:rPr>
          <w:b/>
          <w:sz w:val="24"/>
          <w:szCs w:val="24"/>
        </w:rPr>
        <w:tab/>
      </w:r>
      <w:r w:rsidR="00296D20" w:rsidRPr="00296D20">
        <w:rPr>
          <w:b/>
          <w:sz w:val="24"/>
          <w:szCs w:val="24"/>
        </w:rPr>
        <w:tab/>
      </w:r>
      <w:r w:rsidR="00EA53F6" w:rsidRPr="00296D20">
        <w:rPr>
          <w:b/>
          <w:sz w:val="24"/>
          <w:szCs w:val="24"/>
        </w:rPr>
        <w:tab/>
      </w:r>
      <w:r w:rsidR="00EA53F6" w:rsidRPr="00296D20">
        <w:rPr>
          <w:b/>
          <w:sz w:val="24"/>
          <w:szCs w:val="24"/>
        </w:rPr>
        <w:tab/>
      </w:r>
      <w:r w:rsidR="00296D20" w:rsidRPr="00296D20">
        <w:rPr>
          <w:b/>
          <w:sz w:val="24"/>
          <w:szCs w:val="24"/>
        </w:rPr>
        <w:tab/>
      </w:r>
      <w:r w:rsidR="00EA53F6" w:rsidRPr="00296D20">
        <w:rPr>
          <w:b/>
          <w:sz w:val="24"/>
          <w:szCs w:val="24"/>
        </w:rPr>
        <w:tab/>
        <w:t>Coefficient : 2</w:t>
      </w:r>
    </w:p>
    <w:p w:rsidR="001F780B" w:rsidRPr="00194E8A" w:rsidRDefault="001F780B" w:rsidP="001F780B">
      <w:pPr>
        <w:jc w:val="center"/>
        <w:rPr>
          <w:sz w:val="32"/>
          <w:szCs w:val="32"/>
        </w:rPr>
      </w:pPr>
    </w:p>
    <w:p w:rsidR="00110E47" w:rsidRPr="00194E8A" w:rsidRDefault="00110E47" w:rsidP="001F780B">
      <w:pPr>
        <w:jc w:val="center"/>
        <w:rPr>
          <w:sz w:val="32"/>
          <w:szCs w:val="32"/>
        </w:rPr>
      </w:pPr>
    </w:p>
    <w:p w:rsidR="001F780B" w:rsidRPr="00296D20" w:rsidRDefault="00070E43" w:rsidP="001F780B">
      <w:pPr>
        <w:jc w:val="center"/>
        <w:rPr>
          <w:b/>
          <w:sz w:val="36"/>
          <w:szCs w:val="36"/>
          <w:u w:val="single"/>
        </w:rPr>
      </w:pPr>
      <w:r w:rsidRPr="00296D20">
        <w:rPr>
          <w:b/>
          <w:sz w:val="36"/>
          <w:szCs w:val="36"/>
          <w:u w:val="single"/>
        </w:rPr>
        <w:t>DOSSIER RESSOURCES</w:t>
      </w:r>
    </w:p>
    <w:p w:rsidR="001F780B" w:rsidRPr="00194E8A" w:rsidRDefault="001F780B" w:rsidP="001F780B">
      <w:pPr>
        <w:jc w:val="center"/>
        <w:rPr>
          <w:sz w:val="32"/>
          <w:szCs w:val="32"/>
        </w:rPr>
      </w:pPr>
    </w:p>
    <w:p w:rsidR="001F780B" w:rsidRPr="00334E26" w:rsidRDefault="00070E43" w:rsidP="00AC2644">
      <w:pPr>
        <w:spacing w:line="360" w:lineRule="auto"/>
        <w:jc w:val="center"/>
        <w:rPr>
          <w:b/>
          <w:sz w:val="24"/>
          <w:szCs w:val="24"/>
        </w:rPr>
      </w:pPr>
      <w:r w:rsidRPr="00334E26">
        <w:rPr>
          <w:b/>
          <w:sz w:val="24"/>
          <w:szCs w:val="24"/>
        </w:rPr>
        <w:t>Le dossier ressources</w:t>
      </w:r>
      <w:r w:rsidR="00AC2644" w:rsidRPr="00334E26">
        <w:rPr>
          <w:b/>
          <w:sz w:val="24"/>
          <w:szCs w:val="24"/>
        </w:rPr>
        <w:t xml:space="preserve"> comporte </w:t>
      </w:r>
      <w:r w:rsidR="00B11B74" w:rsidRPr="00334E26">
        <w:rPr>
          <w:b/>
          <w:sz w:val="24"/>
          <w:szCs w:val="24"/>
        </w:rPr>
        <w:t>12</w:t>
      </w:r>
      <w:r w:rsidR="001F780B" w:rsidRPr="00334E26">
        <w:rPr>
          <w:b/>
          <w:sz w:val="24"/>
          <w:szCs w:val="24"/>
        </w:rPr>
        <w:t xml:space="preserve"> pages numérotées de 1/</w:t>
      </w:r>
      <w:r w:rsidR="00B11B74" w:rsidRPr="00334E26">
        <w:rPr>
          <w:b/>
          <w:sz w:val="24"/>
          <w:szCs w:val="24"/>
        </w:rPr>
        <w:t>12</w:t>
      </w:r>
      <w:r w:rsidR="001F780B" w:rsidRPr="00334E26">
        <w:rPr>
          <w:b/>
          <w:sz w:val="24"/>
          <w:szCs w:val="24"/>
        </w:rPr>
        <w:t xml:space="preserve"> à </w:t>
      </w:r>
      <w:r w:rsidR="00194E8A" w:rsidRPr="00334E26">
        <w:rPr>
          <w:b/>
          <w:sz w:val="24"/>
          <w:szCs w:val="24"/>
        </w:rPr>
        <w:t>12/</w:t>
      </w:r>
      <w:r w:rsidR="00B11B74" w:rsidRPr="00334E26">
        <w:rPr>
          <w:b/>
          <w:sz w:val="24"/>
          <w:szCs w:val="24"/>
        </w:rPr>
        <w:t>12</w:t>
      </w:r>
    </w:p>
    <w:p w:rsidR="001F780B" w:rsidRPr="00334E26" w:rsidRDefault="00110E47" w:rsidP="00AC2644">
      <w:pPr>
        <w:spacing w:line="360" w:lineRule="auto"/>
        <w:jc w:val="center"/>
        <w:rPr>
          <w:sz w:val="24"/>
          <w:szCs w:val="24"/>
        </w:rPr>
      </w:pPr>
      <w:r w:rsidRPr="00334E26">
        <w:rPr>
          <w:b/>
          <w:sz w:val="24"/>
          <w:szCs w:val="24"/>
        </w:rPr>
        <w:t>Assurez-vous que le dossier</w:t>
      </w:r>
      <w:r w:rsidR="001F780B" w:rsidRPr="00334E26">
        <w:rPr>
          <w:b/>
          <w:sz w:val="24"/>
          <w:szCs w:val="24"/>
        </w:rPr>
        <w:t xml:space="preserve"> qui vous est remis est complet.</w:t>
      </w:r>
    </w:p>
    <w:p w:rsidR="001F780B" w:rsidRPr="00194E8A" w:rsidRDefault="001F780B" w:rsidP="001F780B">
      <w:pPr>
        <w:jc w:val="center"/>
        <w:rPr>
          <w:sz w:val="24"/>
          <w:szCs w:val="24"/>
        </w:rPr>
      </w:pPr>
    </w:p>
    <w:p w:rsidR="00B11B74" w:rsidRDefault="00B11B74" w:rsidP="00B11B74">
      <w:pPr>
        <w:pStyle w:val="Default"/>
      </w:pPr>
    </w:p>
    <w:p w:rsidR="00B11B74" w:rsidRPr="00B11B74" w:rsidRDefault="00B11B74" w:rsidP="00B11B74">
      <w:pPr>
        <w:jc w:val="center"/>
        <w:rPr>
          <w:i/>
          <w:iCs/>
          <w:sz w:val="32"/>
          <w:szCs w:val="3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8394"/>
      </w:tblGrid>
      <w:tr w:rsidR="00B11B74" w:rsidTr="00453CDB">
        <w:trPr>
          <w:trHeight w:val="454"/>
          <w:jc w:val="center"/>
        </w:trPr>
        <w:tc>
          <w:tcPr>
            <w:tcW w:w="1384" w:type="dxa"/>
            <w:vAlign w:val="center"/>
          </w:tcPr>
          <w:p w:rsidR="00B11B74" w:rsidRPr="00296D20" w:rsidRDefault="00B11B74" w:rsidP="00334E26">
            <w:pPr>
              <w:jc w:val="center"/>
              <w:rPr>
                <w:sz w:val="24"/>
                <w:szCs w:val="24"/>
              </w:rPr>
            </w:pPr>
            <w:r w:rsidRPr="00296D20">
              <w:rPr>
                <w:sz w:val="24"/>
                <w:szCs w:val="24"/>
              </w:rPr>
              <w:t>Pages</w:t>
            </w:r>
          </w:p>
        </w:tc>
        <w:tc>
          <w:tcPr>
            <w:tcW w:w="8394" w:type="dxa"/>
            <w:vAlign w:val="center"/>
          </w:tcPr>
          <w:p w:rsidR="00B11B74" w:rsidRPr="00296D20" w:rsidRDefault="00B11B74" w:rsidP="00334E26">
            <w:pPr>
              <w:jc w:val="center"/>
              <w:rPr>
                <w:sz w:val="24"/>
                <w:szCs w:val="24"/>
              </w:rPr>
            </w:pPr>
            <w:r w:rsidRPr="00296D20">
              <w:rPr>
                <w:sz w:val="24"/>
                <w:szCs w:val="24"/>
              </w:rPr>
              <w:t>Ressources</w:t>
            </w:r>
          </w:p>
        </w:tc>
      </w:tr>
      <w:tr w:rsidR="00B11B74" w:rsidTr="00453CDB">
        <w:trPr>
          <w:trHeight w:val="454"/>
          <w:jc w:val="center"/>
        </w:trPr>
        <w:tc>
          <w:tcPr>
            <w:tcW w:w="1384" w:type="dxa"/>
            <w:vAlign w:val="center"/>
          </w:tcPr>
          <w:p w:rsidR="00B11B74" w:rsidRPr="00296D20" w:rsidRDefault="00B11B74" w:rsidP="000C575C">
            <w:pPr>
              <w:jc w:val="center"/>
              <w:rPr>
                <w:sz w:val="24"/>
                <w:szCs w:val="24"/>
              </w:rPr>
            </w:pPr>
            <w:r w:rsidRPr="00296D20">
              <w:rPr>
                <w:sz w:val="24"/>
                <w:szCs w:val="24"/>
              </w:rPr>
              <w:t>2</w:t>
            </w:r>
          </w:p>
        </w:tc>
        <w:tc>
          <w:tcPr>
            <w:tcW w:w="8394" w:type="dxa"/>
            <w:vAlign w:val="center"/>
          </w:tcPr>
          <w:p w:rsidR="00B11B74" w:rsidRPr="00296D20" w:rsidRDefault="000C575C" w:rsidP="000C575C">
            <w:pPr>
              <w:rPr>
                <w:sz w:val="24"/>
                <w:szCs w:val="24"/>
              </w:rPr>
            </w:pPr>
            <w:r w:rsidRPr="00296D20">
              <w:rPr>
                <w:sz w:val="24"/>
                <w:szCs w:val="24"/>
              </w:rPr>
              <w:tab/>
            </w:r>
            <w:r w:rsidR="00B11B74" w:rsidRPr="00296D20">
              <w:rPr>
                <w:sz w:val="24"/>
                <w:szCs w:val="24"/>
              </w:rPr>
              <w:t>Diagramme FAST</w:t>
            </w:r>
          </w:p>
        </w:tc>
      </w:tr>
      <w:tr w:rsidR="00B11B74" w:rsidTr="00453CDB">
        <w:trPr>
          <w:trHeight w:val="454"/>
          <w:jc w:val="center"/>
        </w:trPr>
        <w:tc>
          <w:tcPr>
            <w:tcW w:w="1384" w:type="dxa"/>
            <w:vAlign w:val="center"/>
          </w:tcPr>
          <w:p w:rsidR="00B11B74" w:rsidRPr="00296D20" w:rsidRDefault="00B11B74" w:rsidP="00194E8A">
            <w:pPr>
              <w:jc w:val="center"/>
              <w:rPr>
                <w:sz w:val="24"/>
                <w:szCs w:val="24"/>
              </w:rPr>
            </w:pPr>
            <w:r w:rsidRPr="00296D20">
              <w:rPr>
                <w:sz w:val="24"/>
                <w:szCs w:val="24"/>
              </w:rPr>
              <w:t xml:space="preserve">3 </w:t>
            </w:r>
            <w:r w:rsidR="00194E8A" w:rsidRPr="00296D20">
              <w:rPr>
                <w:sz w:val="24"/>
                <w:szCs w:val="24"/>
              </w:rPr>
              <w:t>-</w:t>
            </w:r>
            <w:r w:rsidRPr="00296D20">
              <w:rPr>
                <w:sz w:val="24"/>
                <w:szCs w:val="24"/>
              </w:rPr>
              <w:t xml:space="preserve"> 4</w:t>
            </w:r>
          </w:p>
        </w:tc>
        <w:tc>
          <w:tcPr>
            <w:tcW w:w="8394" w:type="dxa"/>
            <w:vAlign w:val="center"/>
          </w:tcPr>
          <w:p w:rsidR="00B11B74" w:rsidRPr="00296D20" w:rsidRDefault="000C575C" w:rsidP="000C575C">
            <w:pPr>
              <w:rPr>
                <w:sz w:val="24"/>
                <w:szCs w:val="24"/>
              </w:rPr>
            </w:pPr>
            <w:r w:rsidRPr="00296D20">
              <w:rPr>
                <w:sz w:val="24"/>
                <w:szCs w:val="24"/>
              </w:rPr>
              <w:tab/>
            </w:r>
            <w:r w:rsidR="00B11B74" w:rsidRPr="00296D20">
              <w:rPr>
                <w:sz w:val="24"/>
                <w:szCs w:val="24"/>
              </w:rPr>
              <w:t>Fonctionnement</w:t>
            </w:r>
          </w:p>
        </w:tc>
      </w:tr>
      <w:tr w:rsidR="00B11B74" w:rsidTr="00453CDB">
        <w:trPr>
          <w:trHeight w:val="454"/>
          <w:jc w:val="center"/>
        </w:trPr>
        <w:tc>
          <w:tcPr>
            <w:tcW w:w="1384" w:type="dxa"/>
            <w:vAlign w:val="center"/>
          </w:tcPr>
          <w:p w:rsidR="00B11B74" w:rsidRPr="00296D20" w:rsidRDefault="00B11B74" w:rsidP="000C575C">
            <w:pPr>
              <w:jc w:val="center"/>
              <w:rPr>
                <w:sz w:val="24"/>
                <w:szCs w:val="24"/>
              </w:rPr>
            </w:pPr>
            <w:r w:rsidRPr="00296D20">
              <w:rPr>
                <w:sz w:val="24"/>
                <w:szCs w:val="24"/>
              </w:rPr>
              <w:t>5</w:t>
            </w:r>
          </w:p>
        </w:tc>
        <w:tc>
          <w:tcPr>
            <w:tcW w:w="8394" w:type="dxa"/>
            <w:vAlign w:val="center"/>
          </w:tcPr>
          <w:p w:rsidR="00B11B74" w:rsidRPr="00296D20" w:rsidRDefault="000C575C" w:rsidP="000C575C">
            <w:pPr>
              <w:rPr>
                <w:sz w:val="24"/>
                <w:szCs w:val="24"/>
              </w:rPr>
            </w:pPr>
            <w:r w:rsidRPr="00296D20">
              <w:rPr>
                <w:sz w:val="24"/>
                <w:szCs w:val="24"/>
              </w:rPr>
              <w:tab/>
            </w:r>
            <w:r w:rsidR="00B11B74" w:rsidRPr="00296D20">
              <w:rPr>
                <w:sz w:val="24"/>
                <w:szCs w:val="24"/>
              </w:rPr>
              <w:t>Nomenclature associée à DT0 et DT1</w:t>
            </w:r>
          </w:p>
        </w:tc>
      </w:tr>
      <w:tr w:rsidR="00B11B74" w:rsidTr="00453CDB">
        <w:trPr>
          <w:trHeight w:val="454"/>
          <w:jc w:val="center"/>
        </w:trPr>
        <w:tc>
          <w:tcPr>
            <w:tcW w:w="1384" w:type="dxa"/>
            <w:vAlign w:val="center"/>
          </w:tcPr>
          <w:p w:rsidR="00B11B74" w:rsidRPr="00296D20" w:rsidRDefault="00B11B74" w:rsidP="00194E8A">
            <w:pPr>
              <w:jc w:val="center"/>
              <w:rPr>
                <w:sz w:val="24"/>
                <w:szCs w:val="24"/>
              </w:rPr>
            </w:pPr>
            <w:r w:rsidRPr="00296D20">
              <w:rPr>
                <w:sz w:val="24"/>
                <w:szCs w:val="24"/>
              </w:rPr>
              <w:t xml:space="preserve">6 </w:t>
            </w:r>
            <w:r w:rsidR="00194E8A" w:rsidRPr="00296D20">
              <w:rPr>
                <w:sz w:val="24"/>
                <w:szCs w:val="24"/>
              </w:rPr>
              <w:t>-</w:t>
            </w:r>
            <w:r w:rsidRPr="00296D20">
              <w:rPr>
                <w:sz w:val="24"/>
                <w:szCs w:val="24"/>
              </w:rPr>
              <w:t xml:space="preserve"> 7</w:t>
            </w:r>
          </w:p>
        </w:tc>
        <w:tc>
          <w:tcPr>
            <w:tcW w:w="8394" w:type="dxa"/>
            <w:vAlign w:val="center"/>
          </w:tcPr>
          <w:p w:rsidR="00B11B74" w:rsidRPr="00296D20" w:rsidRDefault="000C575C" w:rsidP="000C575C">
            <w:pPr>
              <w:rPr>
                <w:sz w:val="24"/>
                <w:szCs w:val="24"/>
              </w:rPr>
            </w:pPr>
            <w:r w:rsidRPr="00296D20">
              <w:rPr>
                <w:sz w:val="24"/>
                <w:szCs w:val="24"/>
              </w:rPr>
              <w:tab/>
            </w:r>
            <w:r w:rsidR="00B11B74" w:rsidRPr="00296D20">
              <w:rPr>
                <w:sz w:val="24"/>
                <w:szCs w:val="24"/>
              </w:rPr>
              <w:t>Simulation cinématique</w:t>
            </w:r>
          </w:p>
        </w:tc>
      </w:tr>
      <w:tr w:rsidR="00B11B74" w:rsidTr="00453CDB">
        <w:trPr>
          <w:trHeight w:val="454"/>
          <w:jc w:val="center"/>
        </w:trPr>
        <w:tc>
          <w:tcPr>
            <w:tcW w:w="1384" w:type="dxa"/>
            <w:vAlign w:val="center"/>
          </w:tcPr>
          <w:p w:rsidR="00B11B74" w:rsidRPr="00296D20" w:rsidRDefault="00B11B74" w:rsidP="000C575C">
            <w:pPr>
              <w:jc w:val="center"/>
              <w:rPr>
                <w:sz w:val="24"/>
                <w:szCs w:val="24"/>
              </w:rPr>
            </w:pPr>
            <w:r w:rsidRPr="00296D20">
              <w:rPr>
                <w:sz w:val="24"/>
                <w:szCs w:val="24"/>
              </w:rPr>
              <w:t>8</w:t>
            </w:r>
          </w:p>
        </w:tc>
        <w:tc>
          <w:tcPr>
            <w:tcW w:w="8394" w:type="dxa"/>
            <w:vAlign w:val="center"/>
          </w:tcPr>
          <w:p w:rsidR="00B11B74" w:rsidRPr="00296D20" w:rsidRDefault="000C575C" w:rsidP="000C575C">
            <w:pPr>
              <w:rPr>
                <w:sz w:val="24"/>
                <w:szCs w:val="24"/>
              </w:rPr>
            </w:pPr>
            <w:r w:rsidRPr="00296D20">
              <w:rPr>
                <w:sz w:val="24"/>
                <w:szCs w:val="24"/>
              </w:rPr>
              <w:tab/>
            </w:r>
            <w:r w:rsidR="00B11B74" w:rsidRPr="00296D20">
              <w:rPr>
                <w:sz w:val="24"/>
                <w:szCs w:val="24"/>
              </w:rPr>
              <w:t>Réducteur à engrenages et vis sans fin</w:t>
            </w:r>
          </w:p>
          <w:p w:rsidR="00B11B74" w:rsidRPr="00296D20" w:rsidRDefault="00453CDB" w:rsidP="00453CDB">
            <w:pPr>
              <w:pStyle w:val="Paragraphedeliste"/>
              <w:rPr>
                <w:rFonts w:ascii="Arial" w:hAnsi="Arial" w:cs="Arial"/>
              </w:rPr>
            </w:pPr>
            <w:r w:rsidRPr="00296D20">
              <w:rPr>
                <w:rFonts w:ascii="Arial" w:hAnsi="Arial" w:cs="Arial"/>
              </w:rPr>
              <w:t xml:space="preserve">- </w:t>
            </w:r>
            <w:r w:rsidR="00B11B74" w:rsidRPr="00296D20">
              <w:rPr>
                <w:rFonts w:ascii="Arial" w:hAnsi="Arial" w:cs="Arial"/>
              </w:rPr>
              <w:t>Images de synthèse</w:t>
            </w:r>
          </w:p>
          <w:p w:rsidR="00B11B74" w:rsidRPr="00296D20" w:rsidRDefault="00453CDB" w:rsidP="00453CDB">
            <w:pPr>
              <w:pStyle w:val="Paragraphedeliste"/>
            </w:pPr>
            <w:r w:rsidRPr="00296D20">
              <w:rPr>
                <w:rFonts w:ascii="Arial" w:hAnsi="Arial" w:cs="Arial"/>
              </w:rPr>
              <w:t xml:space="preserve">- </w:t>
            </w:r>
            <w:r w:rsidR="00B11B74" w:rsidRPr="00296D20">
              <w:rPr>
                <w:rFonts w:ascii="Arial" w:hAnsi="Arial" w:cs="Arial"/>
              </w:rPr>
              <w:t>Nomenclature associée à DT</w:t>
            </w:r>
            <w:r w:rsidR="000C575C" w:rsidRPr="00296D20">
              <w:rPr>
                <w:rFonts w:ascii="Arial" w:hAnsi="Arial" w:cs="Arial"/>
              </w:rPr>
              <w:t>2</w:t>
            </w:r>
          </w:p>
        </w:tc>
      </w:tr>
      <w:tr w:rsidR="00B11B74" w:rsidTr="00453CDB">
        <w:trPr>
          <w:trHeight w:val="454"/>
          <w:jc w:val="center"/>
        </w:trPr>
        <w:tc>
          <w:tcPr>
            <w:tcW w:w="1384" w:type="dxa"/>
            <w:vAlign w:val="center"/>
          </w:tcPr>
          <w:p w:rsidR="00B11B74" w:rsidRPr="00296D20" w:rsidRDefault="000C575C" w:rsidP="00194E8A">
            <w:pPr>
              <w:jc w:val="center"/>
              <w:rPr>
                <w:sz w:val="24"/>
                <w:szCs w:val="24"/>
              </w:rPr>
            </w:pPr>
            <w:r w:rsidRPr="00296D20">
              <w:rPr>
                <w:sz w:val="24"/>
                <w:szCs w:val="24"/>
              </w:rPr>
              <w:t xml:space="preserve">9 </w:t>
            </w:r>
            <w:r w:rsidR="00194E8A" w:rsidRPr="00296D20">
              <w:rPr>
                <w:sz w:val="24"/>
                <w:szCs w:val="24"/>
              </w:rPr>
              <w:t>-</w:t>
            </w:r>
            <w:r w:rsidRPr="00296D20">
              <w:rPr>
                <w:sz w:val="24"/>
                <w:szCs w:val="24"/>
              </w:rPr>
              <w:t xml:space="preserve"> 10</w:t>
            </w:r>
          </w:p>
        </w:tc>
        <w:tc>
          <w:tcPr>
            <w:tcW w:w="8394" w:type="dxa"/>
            <w:vAlign w:val="center"/>
          </w:tcPr>
          <w:p w:rsidR="00B11B74" w:rsidRPr="00296D20" w:rsidRDefault="000C575C" w:rsidP="000C575C">
            <w:pPr>
              <w:rPr>
                <w:sz w:val="24"/>
                <w:szCs w:val="24"/>
              </w:rPr>
            </w:pPr>
            <w:r w:rsidRPr="00296D20">
              <w:rPr>
                <w:sz w:val="24"/>
                <w:szCs w:val="24"/>
              </w:rPr>
              <w:tab/>
              <w:t>Simulation dynamique</w:t>
            </w:r>
          </w:p>
        </w:tc>
      </w:tr>
      <w:tr w:rsidR="00B11B74" w:rsidTr="00453CDB">
        <w:trPr>
          <w:trHeight w:val="454"/>
          <w:jc w:val="center"/>
        </w:trPr>
        <w:tc>
          <w:tcPr>
            <w:tcW w:w="1384" w:type="dxa"/>
            <w:vAlign w:val="center"/>
          </w:tcPr>
          <w:p w:rsidR="00B11B74" w:rsidRPr="00296D20" w:rsidRDefault="000C575C" w:rsidP="00194E8A">
            <w:pPr>
              <w:jc w:val="center"/>
              <w:rPr>
                <w:sz w:val="24"/>
                <w:szCs w:val="24"/>
              </w:rPr>
            </w:pPr>
            <w:r w:rsidRPr="00296D20">
              <w:rPr>
                <w:sz w:val="24"/>
                <w:szCs w:val="24"/>
              </w:rPr>
              <w:t xml:space="preserve">11 </w:t>
            </w:r>
            <w:r w:rsidR="00194E8A" w:rsidRPr="00296D20">
              <w:rPr>
                <w:sz w:val="24"/>
                <w:szCs w:val="24"/>
              </w:rPr>
              <w:t>-</w:t>
            </w:r>
            <w:r w:rsidRPr="00296D20">
              <w:rPr>
                <w:sz w:val="24"/>
                <w:szCs w:val="24"/>
              </w:rPr>
              <w:t xml:space="preserve"> 12</w:t>
            </w:r>
          </w:p>
        </w:tc>
        <w:tc>
          <w:tcPr>
            <w:tcW w:w="8394" w:type="dxa"/>
            <w:vAlign w:val="center"/>
          </w:tcPr>
          <w:p w:rsidR="00B11B74" w:rsidRPr="00296D20" w:rsidRDefault="000C575C" w:rsidP="000C575C">
            <w:pPr>
              <w:rPr>
                <w:sz w:val="24"/>
                <w:szCs w:val="24"/>
              </w:rPr>
            </w:pPr>
            <w:r w:rsidRPr="00296D20">
              <w:rPr>
                <w:sz w:val="24"/>
                <w:szCs w:val="24"/>
              </w:rPr>
              <w:tab/>
              <w:t>Ajustements</w:t>
            </w:r>
            <w:r w:rsidR="00194E8A" w:rsidRPr="00296D20">
              <w:rPr>
                <w:sz w:val="24"/>
                <w:szCs w:val="24"/>
              </w:rPr>
              <w:t xml:space="preserve"> normalisés ISO</w:t>
            </w:r>
          </w:p>
        </w:tc>
      </w:tr>
    </w:tbl>
    <w:p w:rsidR="00B11B74" w:rsidRDefault="00B11B74" w:rsidP="00B11B74">
      <w:pPr>
        <w:jc w:val="center"/>
      </w:pPr>
    </w:p>
    <w:p w:rsidR="00334E26" w:rsidRPr="00334E26" w:rsidRDefault="004A77FF" w:rsidP="00334E26">
      <w:pPr>
        <w:jc w:val="center"/>
        <w:rPr>
          <w:b/>
          <w:iCs/>
          <w:sz w:val="28"/>
          <w:szCs w:val="28"/>
        </w:rPr>
      </w:pPr>
      <w:r>
        <w:br w:type="page"/>
      </w:r>
      <w:r w:rsidR="00453CDB">
        <w:rPr>
          <w:b/>
          <w:iCs/>
          <w:sz w:val="28"/>
          <w:szCs w:val="28"/>
        </w:rPr>
        <w:lastRenderedPageBreak/>
        <w:t>SIÈ</w:t>
      </w:r>
      <w:r w:rsidR="00334E26" w:rsidRPr="00334E26">
        <w:rPr>
          <w:b/>
          <w:iCs/>
          <w:sz w:val="28"/>
          <w:szCs w:val="28"/>
        </w:rPr>
        <w:t xml:space="preserve">GE </w:t>
      </w:r>
      <w:r w:rsidR="00453CDB">
        <w:rPr>
          <w:b/>
          <w:iCs/>
          <w:sz w:val="28"/>
          <w:szCs w:val="28"/>
        </w:rPr>
        <w:t>D’AUTOMOBILE ÉLECTROMÉ</w:t>
      </w:r>
      <w:r w:rsidR="00334E26" w:rsidRPr="00334E26">
        <w:rPr>
          <w:b/>
          <w:iCs/>
          <w:sz w:val="28"/>
          <w:szCs w:val="28"/>
        </w:rPr>
        <w:t>CANIQUE</w:t>
      </w:r>
    </w:p>
    <w:p w:rsidR="004A77FF" w:rsidRPr="000C575C" w:rsidRDefault="004A77FF" w:rsidP="004A77FF">
      <w:pPr>
        <w:jc w:val="center"/>
        <w:rPr>
          <w:b/>
          <w:bCs/>
          <w:sz w:val="28"/>
          <w:szCs w:val="28"/>
          <w:u w:val="single"/>
        </w:rPr>
      </w:pPr>
      <w:r w:rsidRPr="000C575C">
        <w:rPr>
          <w:b/>
          <w:bCs/>
          <w:sz w:val="28"/>
          <w:szCs w:val="28"/>
          <w:u w:val="single"/>
        </w:rPr>
        <w:t xml:space="preserve"> </w:t>
      </w:r>
    </w:p>
    <w:p w:rsidR="00317E08" w:rsidRDefault="00317E08" w:rsidP="004A77FF">
      <w:pPr>
        <w:jc w:val="center"/>
        <w:rPr>
          <w:b/>
          <w:bCs/>
        </w:rPr>
      </w:pPr>
    </w:p>
    <w:p w:rsidR="00317E08" w:rsidRDefault="000C575C" w:rsidP="004A77FF">
      <w:pPr>
        <w:jc w:val="center"/>
        <w:rPr>
          <w:b/>
          <w:bCs/>
        </w:rPr>
      </w:pPr>
      <w:r w:rsidRPr="000C575C">
        <w:rPr>
          <w:b/>
          <w:bCs/>
          <w:sz w:val="28"/>
          <w:szCs w:val="28"/>
          <w:u w:val="single"/>
        </w:rPr>
        <w:t>Analyse fonctionnelle : diagramme FAST</w:t>
      </w:r>
    </w:p>
    <w:p w:rsidR="004A77FF" w:rsidRDefault="004A77FF" w:rsidP="004A77FF">
      <w:pPr>
        <w:jc w:val="center"/>
      </w:pPr>
    </w:p>
    <w:p w:rsidR="00AA2508" w:rsidRDefault="00AA2508" w:rsidP="004A77FF">
      <w:pPr>
        <w:jc w:val="center"/>
      </w:pPr>
    </w:p>
    <w:p w:rsidR="00AA2508" w:rsidRDefault="00AA2508" w:rsidP="004A77FF">
      <w:pPr>
        <w:jc w:val="center"/>
      </w:pPr>
    </w:p>
    <w:p w:rsidR="00AA2508" w:rsidRPr="004A77FF" w:rsidRDefault="00AA2508" w:rsidP="004A77FF">
      <w:pPr>
        <w:jc w:val="center"/>
      </w:pPr>
    </w:p>
    <w:p w:rsidR="001F780B" w:rsidRDefault="00D77F32" w:rsidP="001F780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496050" cy="4695825"/>
            <wp:effectExtent l="19050" t="0" r="0" b="0"/>
            <wp:docPr id="16" name="Image 2" descr="FAST-Siège électromécaniqu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FAST-Siège électromécaniqu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7FF" w:rsidRDefault="004A77FF" w:rsidP="004A77FF">
      <w:pPr>
        <w:jc w:val="center"/>
        <w:rPr>
          <w:b/>
          <w:bCs/>
        </w:rPr>
      </w:pPr>
    </w:p>
    <w:p w:rsidR="004A77FF" w:rsidRDefault="004A77FF" w:rsidP="004A77FF">
      <w:pPr>
        <w:jc w:val="center"/>
        <w:rPr>
          <w:b/>
          <w:bCs/>
        </w:rPr>
      </w:pPr>
    </w:p>
    <w:p w:rsidR="000F34DD" w:rsidRPr="00531BB6" w:rsidRDefault="000F34DD" w:rsidP="004A77FF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</w:rPr>
        <w:br w:type="page"/>
      </w:r>
      <w:r w:rsidRPr="00531BB6">
        <w:rPr>
          <w:b/>
          <w:bCs/>
          <w:sz w:val="28"/>
          <w:szCs w:val="28"/>
          <w:u w:val="single"/>
        </w:rPr>
        <w:lastRenderedPageBreak/>
        <w:t>FONCTIONNEMENT</w:t>
      </w:r>
    </w:p>
    <w:p w:rsidR="000F34DD" w:rsidRPr="008507CB" w:rsidRDefault="000F34DD" w:rsidP="000F34DD">
      <w:pPr>
        <w:rPr>
          <w:b/>
          <w:bCs/>
          <w:sz w:val="24"/>
          <w:szCs w:val="24"/>
        </w:rPr>
      </w:pPr>
    </w:p>
    <w:p w:rsidR="00CD2515" w:rsidRPr="008507CB" w:rsidRDefault="00CD2515" w:rsidP="00453CDB">
      <w:pPr>
        <w:jc w:val="both"/>
        <w:rPr>
          <w:bCs/>
          <w:i/>
          <w:iCs/>
          <w:sz w:val="24"/>
          <w:szCs w:val="24"/>
        </w:rPr>
      </w:pPr>
      <w:r w:rsidRPr="008507CB">
        <w:rPr>
          <w:sz w:val="24"/>
          <w:szCs w:val="24"/>
        </w:rPr>
        <w:sym w:font="Symbol" w:char="00B7"/>
      </w:r>
      <w:r w:rsidRPr="008507CB">
        <w:rPr>
          <w:sz w:val="24"/>
          <w:szCs w:val="24"/>
        </w:rPr>
        <w:t xml:space="preserve"> </w:t>
      </w:r>
      <w:r w:rsidR="00296D20">
        <w:rPr>
          <w:bCs/>
          <w:i/>
          <w:iCs/>
          <w:sz w:val="24"/>
          <w:szCs w:val="24"/>
          <w:u w:val="single"/>
        </w:rPr>
        <w:t>MOTEUR É</w:t>
      </w:r>
      <w:r w:rsidRPr="008507CB">
        <w:rPr>
          <w:bCs/>
          <w:i/>
          <w:iCs/>
          <w:sz w:val="24"/>
          <w:szCs w:val="24"/>
          <w:u w:val="single"/>
        </w:rPr>
        <w:t>LECTRIQUE</w:t>
      </w:r>
    </w:p>
    <w:p w:rsidR="00CD2515" w:rsidRPr="000F34DD" w:rsidRDefault="00CD2515" w:rsidP="00453CDB">
      <w:pPr>
        <w:jc w:val="both"/>
      </w:pPr>
    </w:p>
    <w:p w:rsidR="00CD2515" w:rsidRPr="00296D20" w:rsidRDefault="00CD2515" w:rsidP="00453CDB">
      <w:pPr>
        <w:jc w:val="both"/>
        <w:rPr>
          <w:bCs/>
          <w:sz w:val="24"/>
          <w:szCs w:val="24"/>
        </w:rPr>
      </w:pPr>
      <w:r w:rsidRPr="00296D20">
        <w:rPr>
          <w:bCs/>
          <w:sz w:val="24"/>
          <w:szCs w:val="24"/>
        </w:rPr>
        <w:t>Le moteur électrique 24 fixé sous le siège fourni</w:t>
      </w:r>
      <w:r w:rsidR="00453CDB" w:rsidRPr="00296D20">
        <w:rPr>
          <w:bCs/>
          <w:sz w:val="24"/>
          <w:szCs w:val="24"/>
        </w:rPr>
        <w:t>t</w:t>
      </w:r>
      <w:r w:rsidRPr="00296D20">
        <w:rPr>
          <w:bCs/>
          <w:sz w:val="24"/>
          <w:szCs w:val="24"/>
        </w:rPr>
        <w:t xml:space="preserve"> l’énergie mécanique. Le flexible 23 transmet cette énergie mécanique au réducteur de vitesse 13.</w:t>
      </w:r>
    </w:p>
    <w:p w:rsidR="00CD2515" w:rsidRPr="00296D20" w:rsidRDefault="00CD2515" w:rsidP="00453CDB">
      <w:pPr>
        <w:jc w:val="both"/>
        <w:rPr>
          <w:bCs/>
          <w:sz w:val="24"/>
          <w:szCs w:val="24"/>
        </w:rPr>
      </w:pPr>
    </w:p>
    <w:p w:rsidR="00CD2515" w:rsidRPr="008507CB" w:rsidRDefault="00CD2515" w:rsidP="00453CDB">
      <w:pPr>
        <w:jc w:val="both"/>
        <w:rPr>
          <w:bCs/>
          <w:i/>
          <w:iCs/>
          <w:sz w:val="24"/>
          <w:szCs w:val="24"/>
        </w:rPr>
      </w:pPr>
      <w:r w:rsidRPr="008507CB">
        <w:rPr>
          <w:sz w:val="24"/>
          <w:szCs w:val="24"/>
        </w:rPr>
        <w:sym w:font="Symbol" w:char="00B7"/>
      </w:r>
      <w:r w:rsidRPr="008507CB">
        <w:rPr>
          <w:sz w:val="24"/>
          <w:szCs w:val="24"/>
        </w:rPr>
        <w:t xml:space="preserve"> </w:t>
      </w:r>
      <w:r w:rsidRPr="008507CB">
        <w:rPr>
          <w:bCs/>
          <w:i/>
          <w:iCs/>
          <w:sz w:val="24"/>
          <w:szCs w:val="24"/>
          <w:u w:val="single"/>
        </w:rPr>
        <w:t>FLEXIBLE DE TRANSMISSION</w:t>
      </w:r>
    </w:p>
    <w:p w:rsidR="00CD2515" w:rsidRPr="000F34DD" w:rsidRDefault="00CD2515" w:rsidP="00453CDB">
      <w:pPr>
        <w:jc w:val="both"/>
      </w:pPr>
    </w:p>
    <w:p w:rsidR="00CD2515" w:rsidRPr="00296D20" w:rsidRDefault="00CD2515" w:rsidP="00453CDB">
      <w:pPr>
        <w:jc w:val="both"/>
        <w:rPr>
          <w:bCs/>
          <w:sz w:val="24"/>
          <w:szCs w:val="24"/>
        </w:rPr>
      </w:pPr>
      <w:r w:rsidRPr="00296D20">
        <w:rPr>
          <w:bCs/>
          <w:sz w:val="24"/>
          <w:szCs w:val="24"/>
        </w:rPr>
        <w:t xml:space="preserve">Ce flexible est constitué d’une gaine tubulaire souple en liaison fixe avec le moteur 24 à une extrémité, et avec le réducteur 13 à l’autre extrémité. </w:t>
      </w:r>
    </w:p>
    <w:p w:rsidR="00CD2515" w:rsidRPr="00296D20" w:rsidRDefault="00CD2515" w:rsidP="00453CDB">
      <w:pPr>
        <w:jc w:val="both"/>
        <w:rPr>
          <w:sz w:val="24"/>
          <w:szCs w:val="24"/>
        </w:rPr>
      </w:pPr>
    </w:p>
    <w:p w:rsidR="00CD2515" w:rsidRPr="00296D20" w:rsidRDefault="00296D20" w:rsidP="00453CDB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À</w:t>
      </w:r>
      <w:r w:rsidR="00CD2515" w:rsidRPr="00296D20">
        <w:rPr>
          <w:bCs/>
          <w:sz w:val="24"/>
          <w:szCs w:val="24"/>
        </w:rPr>
        <w:t xml:space="preserve"> l’intérieur de cette gaine, tourne un câble  flexible qui joue le rôle d’un arbre de transmission. Les extrémités de section carrée assurent l’accouplement.</w:t>
      </w:r>
    </w:p>
    <w:p w:rsidR="00CD2515" w:rsidRDefault="00CD2515" w:rsidP="00CD2515"/>
    <w:p w:rsidR="00CD2515" w:rsidRDefault="00D77F32" w:rsidP="00531BB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886200" cy="2305050"/>
            <wp:effectExtent l="19050" t="0" r="0" b="0"/>
            <wp:docPr id="50" name="Image 7" descr="réhausse de siège-perspec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réhausse de siège-perspectiv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15" w:rsidRPr="008507CB" w:rsidRDefault="00CD2515" w:rsidP="00CD2515">
      <w:pPr>
        <w:rPr>
          <w:bCs/>
          <w:i/>
          <w:iCs/>
          <w:sz w:val="24"/>
          <w:szCs w:val="24"/>
        </w:rPr>
      </w:pPr>
      <w:r w:rsidRPr="008507CB">
        <w:rPr>
          <w:sz w:val="24"/>
          <w:szCs w:val="24"/>
        </w:rPr>
        <w:sym w:font="Symbol" w:char="00B7"/>
      </w:r>
      <w:r w:rsidRPr="008507CB">
        <w:rPr>
          <w:sz w:val="24"/>
          <w:szCs w:val="24"/>
        </w:rPr>
        <w:t xml:space="preserve"> </w:t>
      </w:r>
      <w:r w:rsidR="00296D20">
        <w:rPr>
          <w:bCs/>
          <w:i/>
          <w:iCs/>
          <w:sz w:val="24"/>
          <w:szCs w:val="24"/>
          <w:u w:val="single"/>
        </w:rPr>
        <w:t>RÉ</w:t>
      </w:r>
      <w:r w:rsidRPr="008507CB">
        <w:rPr>
          <w:bCs/>
          <w:i/>
          <w:iCs/>
          <w:sz w:val="24"/>
          <w:szCs w:val="24"/>
          <w:u w:val="single"/>
        </w:rPr>
        <w:t>DUCTEUR DE VITESSE 13</w:t>
      </w:r>
    </w:p>
    <w:p w:rsidR="00CD2515" w:rsidRPr="000F34DD" w:rsidRDefault="00CD2515" w:rsidP="00CD2515"/>
    <w:p w:rsidR="00CD2515" w:rsidRPr="00296D20" w:rsidRDefault="00CD2515" w:rsidP="00296D20">
      <w:pPr>
        <w:jc w:val="both"/>
        <w:rPr>
          <w:sz w:val="24"/>
          <w:szCs w:val="24"/>
        </w:rPr>
      </w:pPr>
      <w:r w:rsidRPr="00296D20">
        <w:rPr>
          <w:bCs/>
          <w:sz w:val="24"/>
          <w:szCs w:val="24"/>
        </w:rPr>
        <w:t>Le réducteur 13 est fixé à l’assise par l’intermédiaire du support baquet 4. En sortie, le réducteur transmet le mouvement de rotation au pignon 5 qui engrène avec le secteur denté 3.</w:t>
      </w:r>
    </w:p>
    <w:p w:rsidR="00317E08" w:rsidRDefault="00D77F32" w:rsidP="00CD251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191125" cy="3019425"/>
            <wp:effectExtent l="19050" t="0" r="9525" b="0"/>
            <wp:docPr id="55" name="Image 8" descr="C:\Documents and Settings\fv\Bureau\fv\MECA-AUTO\réhausse électrique siège auto\Images-et-vidéos\réhausse de siège-perspective éclat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C:\Documents and Settings\fv\Bureau\fv\MECA-AUTO\réhausse électrique siège auto\Images-et-vidéos\réhausse de siège-perspective éclaté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E08" w:rsidRPr="007D4E84" w:rsidRDefault="00317E08" w:rsidP="00317E08">
      <w:pPr>
        <w:jc w:val="center"/>
        <w:rPr>
          <w:b/>
          <w:bCs/>
          <w:sz w:val="28"/>
          <w:szCs w:val="28"/>
          <w:u w:val="single"/>
        </w:rPr>
      </w:pPr>
      <w:r>
        <w:br w:type="page"/>
      </w:r>
      <w:r w:rsidRPr="007D4E84">
        <w:rPr>
          <w:b/>
          <w:bCs/>
          <w:sz w:val="28"/>
          <w:szCs w:val="28"/>
          <w:u w:val="single"/>
        </w:rPr>
        <w:lastRenderedPageBreak/>
        <w:t>FONCTIONNEMENT</w:t>
      </w:r>
    </w:p>
    <w:p w:rsidR="00317E08" w:rsidRDefault="00317E08" w:rsidP="00317E08">
      <w:pPr>
        <w:jc w:val="center"/>
        <w:rPr>
          <w:b/>
          <w:bCs/>
        </w:rPr>
      </w:pPr>
    </w:p>
    <w:p w:rsidR="007D4E84" w:rsidRPr="007D4E84" w:rsidRDefault="007D4E84" w:rsidP="00317E08">
      <w:pPr>
        <w:rPr>
          <w:sz w:val="24"/>
          <w:szCs w:val="24"/>
          <w:u w:val="single"/>
        </w:rPr>
      </w:pPr>
      <w:r w:rsidRPr="007D4E84">
        <w:rPr>
          <w:sz w:val="24"/>
          <w:szCs w:val="24"/>
          <w:u w:val="single"/>
        </w:rPr>
        <w:t>Cinématique du siège</w:t>
      </w:r>
    </w:p>
    <w:p w:rsidR="007D4E84" w:rsidRDefault="007D4E84" w:rsidP="00317E08">
      <w:pPr>
        <w:rPr>
          <w:u w:val="single"/>
        </w:rPr>
      </w:pPr>
    </w:p>
    <w:p w:rsidR="007D4E84" w:rsidRPr="007D4E84" w:rsidRDefault="00317E08" w:rsidP="00317E08">
      <w:pPr>
        <w:rPr>
          <w:i/>
        </w:rPr>
      </w:pPr>
      <w:r w:rsidRPr="007D4E84">
        <w:rPr>
          <w:i/>
        </w:rPr>
        <w:t>Siège en position basse :</w:t>
      </w:r>
    </w:p>
    <w:p w:rsidR="000F34DD" w:rsidRDefault="00A26C26" w:rsidP="007D4E8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98467" cy="2294627"/>
            <wp:effectExtent l="19050" t="0" r="6833" b="0"/>
            <wp:docPr id="2" name="Image 1" descr="cinématique(siège-bas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ématique(siège-bas).tif"/>
                    <pic:cNvPicPr/>
                  </pic:nvPicPr>
                  <pic:blipFill>
                    <a:blip r:embed="rId1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83" cy="230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E08" w:rsidRDefault="00317E08" w:rsidP="00317E08"/>
    <w:p w:rsidR="00317E08" w:rsidRDefault="00317E08" w:rsidP="00CD2515">
      <w:pPr>
        <w:jc w:val="center"/>
      </w:pPr>
    </w:p>
    <w:p w:rsidR="007D4E84" w:rsidRPr="007D4E84" w:rsidRDefault="00317E08" w:rsidP="00317E08">
      <w:pPr>
        <w:rPr>
          <w:i/>
        </w:rPr>
      </w:pPr>
      <w:r w:rsidRPr="007D4E84">
        <w:rPr>
          <w:i/>
        </w:rPr>
        <w:t xml:space="preserve">Siège en position </w:t>
      </w:r>
      <w:r w:rsidR="00575054" w:rsidRPr="007D4E84">
        <w:rPr>
          <w:i/>
        </w:rPr>
        <w:t>intermédiaire</w:t>
      </w:r>
      <w:r w:rsidRPr="007D4E84">
        <w:rPr>
          <w:i/>
        </w:rPr>
        <w:t> :</w:t>
      </w:r>
    </w:p>
    <w:p w:rsidR="00317E08" w:rsidRDefault="0039204F" w:rsidP="007D4E8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344646" cy="2285019"/>
            <wp:effectExtent l="19050" t="0" r="0" b="0"/>
            <wp:docPr id="4" name="Image 3" descr="cinématique(siège-intermédiaire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ématique(siège-intermédiaire).tif"/>
                    <pic:cNvPicPr/>
                  </pic:nvPicPr>
                  <pic:blipFill>
                    <a:blip r:embed="rId12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083" cy="229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E08" w:rsidRDefault="00317E08" w:rsidP="00317E08"/>
    <w:p w:rsidR="00317E08" w:rsidRDefault="00317E08" w:rsidP="00317E08">
      <w:pPr>
        <w:jc w:val="center"/>
      </w:pPr>
    </w:p>
    <w:p w:rsidR="007D4E84" w:rsidRPr="007D4E84" w:rsidRDefault="00575054">
      <w:pPr>
        <w:rPr>
          <w:i/>
        </w:rPr>
      </w:pPr>
      <w:r w:rsidRPr="007D4E84">
        <w:rPr>
          <w:i/>
        </w:rPr>
        <w:t>Siège en position haute :</w:t>
      </w:r>
    </w:p>
    <w:p w:rsidR="0039204F" w:rsidRDefault="00A26C26" w:rsidP="007D4E8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83040" cy="2346385"/>
            <wp:effectExtent l="19050" t="0" r="3210" b="0"/>
            <wp:docPr id="3" name="Image 2" descr="cinématique(siège-haut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ématique(siège-haut).tif"/>
                    <pic:cNvPicPr/>
                  </pic:nvPicPr>
                  <pic:blipFill>
                    <a:blip r:embed="rId13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748" cy="235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04F" w:rsidRDefault="0039204F">
      <w:r>
        <w:br w:type="page"/>
      </w:r>
    </w:p>
    <w:p w:rsidR="00461692" w:rsidRDefault="00461692" w:rsidP="007D4E84">
      <w:pPr>
        <w:jc w:val="center"/>
      </w:pPr>
    </w:p>
    <w:p w:rsidR="00461692" w:rsidRPr="00996533" w:rsidRDefault="00453CDB" w:rsidP="00461692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Nomenclature associée au</w:t>
      </w:r>
      <w:r w:rsidR="00461692" w:rsidRPr="00996533">
        <w:rPr>
          <w:b/>
          <w:bCs/>
          <w:sz w:val="24"/>
          <w:szCs w:val="24"/>
          <w:u w:val="single"/>
        </w:rPr>
        <w:t xml:space="preserve"> plan d’ensemble DT0 et aux vues en perspectives DT1</w:t>
      </w:r>
    </w:p>
    <w:p w:rsidR="00461692" w:rsidRDefault="00461692" w:rsidP="00461692">
      <w:pPr>
        <w:jc w:val="center"/>
        <w:rPr>
          <w:b/>
          <w:bCs/>
        </w:rPr>
      </w:pPr>
    </w:p>
    <w:p w:rsidR="00461692" w:rsidRDefault="00461692" w:rsidP="00461692">
      <w:pPr>
        <w:jc w:val="center"/>
        <w:rPr>
          <w:b/>
          <w:bCs/>
        </w:rPr>
      </w:pPr>
    </w:p>
    <w:p w:rsidR="00461692" w:rsidRDefault="00996533" w:rsidP="00461692">
      <w:pPr>
        <w:jc w:val="center"/>
      </w:pPr>
      <w:r w:rsidRPr="00996533">
        <w:rPr>
          <w:noProof/>
          <w:lang w:eastAsia="fr-FR"/>
        </w:rPr>
        <w:drawing>
          <wp:inline distT="0" distB="0" distL="0" distR="0">
            <wp:extent cx="5972810" cy="5226050"/>
            <wp:effectExtent l="19050" t="0" r="8890" b="0"/>
            <wp:docPr id="15" name="Obje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96000" cy="5334000"/>
                      <a:chOff x="1524000" y="762000"/>
                      <a:chExt cx="6096000" cy="5334000"/>
                    </a:xfrm>
                  </a:grpSpPr>
                  <a:grpSp>
                    <a:nvGrpSpPr>
                      <a:cNvPr id="4" name="Group 389"/>
                      <a:cNvGrpSpPr>
                        <a:grpSpLocks/>
                      </a:cNvGrpSpPr>
                    </a:nvGrpSpPr>
                    <a:grpSpPr bwMode="auto">
                      <a:xfrm>
                        <a:off x="1524000" y="762000"/>
                        <a:ext cx="6096000" cy="5334000"/>
                        <a:chOff x="-2" y="-2"/>
                        <a:chExt cx="3336" cy="10539"/>
                      </a:xfrm>
                    </a:grpSpPr>
                    <a:grpSp>
                      <a:nvGrpSpPr>
                        <a:cNvPr id="3" name="Group 387"/>
                        <a:cNvGrpSpPr>
                          <a:grpSpLocks/>
                        </a:cNvGrpSpPr>
                      </a:nvGrpSpPr>
                      <a:grpSpPr bwMode="auto">
                        <a:xfrm>
                          <a:off x="0" y="0"/>
                          <a:ext cx="3332" cy="10535"/>
                          <a:chOff x="0" y="0"/>
                          <a:chExt cx="3332" cy="10535"/>
                        </a:xfrm>
                      </a:grpSpPr>
                      <a:grpSp>
                        <a:nvGrpSpPr>
                          <a:cNvPr id="5" name="Group 13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0" y="0"/>
                            <a:ext cx="315" cy="518"/>
                            <a:chOff x="0" y="0"/>
                            <a:chExt cx="315" cy="518"/>
                          </a:xfrm>
                        </a:grpSpPr>
                        <a:sp>
                          <a:nvSpPr>
                            <a:cNvPr id="380" name="Rectangle 37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8" y="0"/>
                              <a:ext cx="259" cy="5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 i="1" dirty="0" err="1">
                                    <a:latin typeface="Arial" charset="0"/>
                                    <a:cs typeface="Times New Roman" charset="0"/>
                                  </a:rPr>
                                  <a:t>Rep</a:t>
                                </a:r>
                                <a:r>
                                  <a:rPr lang="fr-FR" sz="1000" b="1" i="1" dirty="0">
                                    <a:latin typeface="Arial" charset="0"/>
                                    <a:cs typeface="Times New Roman" charset="0"/>
                                  </a:rPr>
                                  <a:t>.</a:t>
                                </a:r>
                                <a:endParaRPr lang="fr-FR" sz="1000" b="1" i="1" dirty="0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 i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81" name="Rectangle 38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0"/>
                              <a:ext cx="315" cy="518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7" name="Group 14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15" y="0"/>
                            <a:ext cx="329" cy="518"/>
                            <a:chOff x="315" y="0"/>
                            <a:chExt cx="329" cy="518"/>
                          </a:xfrm>
                        </a:grpSpPr>
                        <a:sp>
                          <a:nvSpPr>
                            <a:cNvPr id="378" name="Rectangle 37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43" y="0"/>
                              <a:ext cx="273" cy="5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 i="1">
                                    <a:latin typeface="Arial" charset="0"/>
                                    <a:cs typeface="Times New Roman" charset="0"/>
                                  </a:rPr>
                                  <a:t>Nb.</a:t>
                                </a:r>
                                <a:endParaRPr lang="fr-FR" sz="1000" b="1" i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 i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79" name="Rectangle 37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5" y="0"/>
                              <a:ext cx="329" cy="518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8" name="Group 14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44" y="0"/>
                            <a:ext cx="1208" cy="518"/>
                            <a:chOff x="644" y="0"/>
                            <a:chExt cx="1208" cy="518"/>
                          </a:xfrm>
                        </a:grpSpPr>
                        <a:sp>
                          <a:nvSpPr>
                            <a:cNvPr id="376" name="Rectangle 37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72" y="0"/>
                              <a:ext cx="1152" cy="5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 i="1">
                                    <a:latin typeface="Arial" charset="0"/>
                                    <a:cs typeface="Times New Roman" charset="0"/>
                                  </a:rPr>
                                  <a:t>Désignation</a:t>
                                </a:r>
                                <a:endParaRPr lang="fr-FR" sz="1000" b="1" i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 i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77" name="Rectangle 37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44" y="0"/>
                              <a:ext cx="1208" cy="518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9" name="Group 14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852" y="0"/>
                            <a:ext cx="632" cy="518"/>
                            <a:chOff x="1852" y="0"/>
                            <a:chExt cx="632" cy="518"/>
                          </a:xfrm>
                        </a:grpSpPr>
                        <a:sp>
                          <a:nvSpPr>
                            <a:cNvPr id="374" name="Rectangle 37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80" y="0"/>
                              <a:ext cx="576" cy="5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 i="1">
                                    <a:latin typeface="Arial" charset="0"/>
                                    <a:cs typeface="Times New Roman" charset="0"/>
                                  </a:rPr>
                                  <a:t>Matière</a:t>
                                </a:r>
                                <a:endParaRPr lang="fr-FR" sz="1000" b="1" i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75" name="Rectangle 37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52" y="0"/>
                              <a:ext cx="632" cy="518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0" name="Group 14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84" y="0"/>
                            <a:ext cx="848" cy="518"/>
                            <a:chOff x="2484" y="0"/>
                            <a:chExt cx="848" cy="518"/>
                          </a:xfrm>
                        </a:grpSpPr>
                        <a:sp>
                          <a:nvSpPr>
                            <a:cNvPr id="372" name="Rectangle 37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12" y="0"/>
                              <a:ext cx="792" cy="5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 i="1">
                                    <a:latin typeface="Arial" charset="0"/>
                                    <a:cs typeface="Times New Roman" charset="0"/>
                                  </a:rPr>
                                  <a:t>Observations</a:t>
                                </a:r>
                                <a:endParaRPr lang="fr-FR" sz="1000" b="1" i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 i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73" name="Rectangle 37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484" y="0"/>
                              <a:ext cx="848" cy="518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1" name="Group 14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0" y="518"/>
                            <a:ext cx="315" cy="403"/>
                            <a:chOff x="0" y="518"/>
                            <a:chExt cx="315" cy="403"/>
                          </a:xfrm>
                        </a:grpSpPr>
                        <a:sp>
                          <a:nvSpPr>
                            <a:cNvPr id="370" name="Rectangle 36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8" y="518"/>
                              <a:ext cx="259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1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71" name="Rectangle 37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518"/>
                              <a:ext cx="315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2" name="Group 15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15" y="518"/>
                            <a:ext cx="329" cy="403"/>
                            <a:chOff x="315" y="518"/>
                            <a:chExt cx="329" cy="403"/>
                          </a:xfrm>
                        </a:grpSpPr>
                        <a:sp>
                          <a:nvSpPr>
                            <a:cNvPr id="368" name="Rectangle 36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43" y="518"/>
                              <a:ext cx="273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1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69" name="Rectangle 36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5" y="518"/>
                              <a:ext cx="329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3" name="Group 15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44" y="518"/>
                            <a:ext cx="1208" cy="403"/>
                            <a:chOff x="644" y="518"/>
                            <a:chExt cx="1208" cy="403"/>
                          </a:xfrm>
                        </a:grpSpPr>
                        <a:sp>
                          <a:nvSpPr>
                            <a:cNvPr id="366" name="Rectangle 36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72" y="518"/>
                              <a:ext cx="115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Brancard externe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67" name="Rectangle 36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44" y="518"/>
                              <a:ext cx="120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4" name="Group 15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852" y="518"/>
                            <a:ext cx="632" cy="403"/>
                            <a:chOff x="1852" y="518"/>
                            <a:chExt cx="632" cy="403"/>
                          </a:xfrm>
                        </a:grpSpPr>
                        <a:sp>
                          <a:nvSpPr>
                            <a:cNvPr id="364" name="Rectangle 36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80" y="518"/>
                              <a:ext cx="576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S 235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65" name="Rectangle 36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52" y="518"/>
                              <a:ext cx="632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5" name="Group 15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84" y="518"/>
                            <a:ext cx="848" cy="403"/>
                            <a:chOff x="2484" y="518"/>
                            <a:chExt cx="848" cy="403"/>
                          </a:xfrm>
                        </a:grpSpPr>
                        <a:sp>
                          <a:nvSpPr>
                            <a:cNvPr id="362" name="Rectangle 36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12" y="518"/>
                              <a:ext cx="79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cs typeface="Times New Roman" charset="0"/>
                                  </a:rPr>
                                  <a:t> </a:t>
                                </a: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63" name="Rectangle 36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484" y="518"/>
                              <a:ext cx="84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6" name="Group 15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0" y="921"/>
                            <a:ext cx="315" cy="403"/>
                            <a:chOff x="0" y="921"/>
                            <a:chExt cx="315" cy="403"/>
                          </a:xfrm>
                        </a:grpSpPr>
                        <a:sp>
                          <a:nvSpPr>
                            <a:cNvPr id="360" name="Rectangle 35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8" y="921"/>
                              <a:ext cx="259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2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61" name="Rectangle 36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921"/>
                              <a:ext cx="315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7" name="Group 16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15" y="921"/>
                            <a:ext cx="329" cy="403"/>
                            <a:chOff x="315" y="921"/>
                            <a:chExt cx="329" cy="403"/>
                          </a:xfrm>
                        </a:grpSpPr>
                        <a:sp>
                          <a:nvSpPr>
                            <a:cNvPr id="358" name="Rectangle 35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43" y="921"/>
                              <a:ext cx="273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1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59" name="Rectangle 35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5" y="921"/>
                              <a:ext cx="329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8" name="Group 16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44" y="921"/>
                            <a:ext cx="1208" cy="403"/>
                            <a:chOff x="644" y="921"/>
                            <a:chExt cx="1208" cy="403"/>
                          </a:xfrm>
                        </a:grpSpPr>
                        <a:sp>
                          <a:nvSpPr>
                            <a:cNvPr id="356" name="Rectangle 35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72" y="921"/>
                              <a:ext cx="115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Assise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57" name="Rectangle 35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44" y="921"/>
                              <a:ext cx="120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9" name="Group 16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852" y="921"/>
                            <a:ext cx="632" cy="403"/>
                            <a:chOff x="1852" y="921"/>
                            <a:chExt cx="632" cy="403"/>
                          </a:xfrm>
                        </a:grpSpPr>
                        <a:sp>
                          <a:nvSpPr>
                            <a:cNvPr id="354" name="Rectangle 35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80" y="921"/>
                              <a:ext cx="576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S 235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55" name="Rectangle 35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52" y="921"/>
                              <a:ext cx="632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20" name="Group 16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84" y="921"/>
                            <a:ext cx="848" cy="403"/>
                            <a:chOff x="2484" y="921"/>
                            <a:chExt cx="848" cy="403"/>
                          </a:xfrm>
                        </a:grpSpPr>
                        <a:sp>
                          <a:nvSpPr>
                            <a:cNvPr id="352" name="Rectangle 35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12" y="921"/>
                              <a:ext cx="79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cs typeface="Times New Roman" charset="0"/>
                                  </a:rPr>
                                  <a:t> </a:t>
                                </a: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53" name="Rectangle 35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484" y="921"/>
                              <a:ext cx="84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21" name="Group 16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0" y="1324"/>
                            <a:ext cx="315" cy="403"/>
                            <a:chOff x="0" y="1324"/>
                            <a:chExt cx="315" cy="403"/>
                          </a:xfrm>
                        </a:grpSpPr>
                        <a:sp>
                          <a:nvSpPr>
                            <a:cNvPr id="350" name="Rectangle 34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8" y="1324"/>
                              <a:ext cx="259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3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51" name="Rectangle 35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1324"/>
                              <a:ext cx="315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22" name="Group 17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15" y="1324"/>
                            <a:ext cx="329" cy="403"/>
                            <a:chOff x="315" y="1324"/>
                            <a:chExt cx="329" cy="403"/>
                          </a:xfrm>
                        </a:grpSpPr>
                        <a:sp>
                          <a:nvSpPr>
                            <a:cNvPr id="348" name="Rectangle 34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43" y="1324"/>
                              <a:ext cx="273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1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49" name="Rectangle 34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5" y="1324"/>
                              <a:ext cx="329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23" name="Group 17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44" y="1324"/>
                            <a:ext cx="1208" cy="403"/>
                            <a:chOff x="644" y="1324"/>
                            <a:chExt cx="1208" cy="403"/>
                          </a:xfrm>
                        </a:grpSpPr>
                        <a:sp>
                          <a:nvSpPr>
                            <a:cNvPr id="346" name="Rectangle 34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72" y="1324"/>
                              <a:ext cx="115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Secteur denté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47" name="Rectangle 34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44" y="1324"/>
                              <a:ext cx="120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24" name="Group 17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852" y="1324"/>
                            <a:ext cx="632" cy="403"/>
                            <a:chOff x="1852" y="1324"/>
                            <a:chExt cx="632" cy="403"/>
                          </a:xfrm>
                        </a:grpSpPr>
                        <a:sp>
                          <a:nvSpPr>
                            <a:cNvPr id="344" name="Rectangle 34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80" y="1324"/>
                              <a:ext cx="576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20 Ni Cr 6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45" name="Rectangle 34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52" y="1324"/>
                              <a:ext cx="632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25" name="Group 17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84" y="1324"/>
                            <a:ext cx="848" cy="403"/>
                            <a:chOff x="2484" y="1324"/>
                            <a:chExt cx="848" cy="403"/>
                          </a:xfrm>
                        </a:grpSpPr>
                        <a:sp>
                          <a:nvSpPr>
                            <a:cNvPr id="342" name="Rectangle 34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12" y="1324"/>
                              <a:ext cx="79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Serti sur 17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43" name="Rectangle 34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484" y="1324"/>
                              <a:ext cx="84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26" name="Group 17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0" y="1727"/>
                            <a:ext cx="315" cy="518"/>
                            <a:chOff x="0" y="1727"/>
                            <a:chExt cx="315" cy="518"/>
                          </a:xfrm>
                        </a:grpSpPr>
                        <a:sp>
                          <a:nvSpPr>
                            <a:cNvPr id="340" name="Rectangle 33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8" y="1727"/>
                              <a:ext cx="259" cy="5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4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41" name="Rectangle 34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1727"/>
                              <a:ext cx="315" cy="518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27" name="Group 18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15" y="1727"/>
                            <a:ext cx="329" cy="518"/>
                            <a:chOff x="315" y="1727"/>
                            <a:chExt cx="329" cy="518"/>
                          </a:xfrm>
                        </a:grpSpPr>
                        <a:sp>
                          <a:nvSpPr>
                            <a:cNvPr id="338" name="Rectangle 33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43" y="1727"/>
                              <a:ext cx="273" cy="5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1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9" name="Rectangle 33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5" y="1727"/>
                              <a:ext cx="329" cy="518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28" name="Group 18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44" y="1727"/>
                            <a:ext cx="1208" cy="518"/>
                            <a:chOff x="644" y="1727"/>
                            <a:chExt cx="1208" cy="518"/>
                          </a:xfrm>
                        </a:grpSpPr>
                        <a:sp>
                          <a:nvSpPr>
                            <a:cNvPr id="336" name="Rectangle 33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72" y="1727"/>
                              <a:ext cx="1152" cy="5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Support baquet extérieur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7" name="Rectangle 33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44" y="1727"/>
                              <a:ext cx="1208" cy="518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29" name="Group 18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852" y="1727"/>
                            <a:ext cx="632" cy="518"/>
                            <a:chOff x="1852" y="1727"/>
                            <a:chExt cx="632" cy="518"/>
                          </a:xfrm>
                        </a:grpSpPr>
                        <a:sp>
                          <a:nvSpPr>
                            <a:cNvPr id="334" name="Rectangle 33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80" y="1727"/>
                              <a:ext cx="576" cy="5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S 235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5" name="Rectangle 33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52" y="1727"/>
                              <a:ext cx="632" cy="518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30" name="Group 18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84" y="1727"/>
                            <a:ext cx="848" cy="518"/>
                            <a:chOff x="2484" y="1727"/>
                            <a:chExt cx="848" cy="518"/>
                          </a:xfrm>
                        </a:grpSpPr>
                        <a:sp>
                          <a:nvSpPr>
                            <a:cNvPr id="332" name="Rectangle 33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12" y="1727"/>
                              <a:ext cx="792" cy="5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cs typeface="Times New Roman" charset="0"/>
                                  </a:rPr>
                                  <a:t> </a:t>
                                </a: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3" name="Rectangle 33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484" y="1727"/>
                              <a:ext cx="848" cy="518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31" name="Group 18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0" y="2245"/>
                            <a:ext cx="315" cy="518"/>
                            <a:chOff x="0" y="2245"/>
                            <a:chExt cx="315" cy="518"/>
                          </a:xfrm>
                        </a:grpSpPr>
                        <a:sp>
                          <a:nvSpPr>
                            <a:cNvPr id="330" name="Rectangle 32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8" y="2245"/>
                              <a:ext cx="259" cy="5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5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1" name="Rectangle 33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2245"/>
                              <a:ext cx="315" cy="518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32" name="Group 19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15" y="2245"/>
                            <a:ext cx="329" cy="518"/>
                            <a:chOff x="315" y="2245"/>
                            <a:chExt cx="329" cy="518"/>
                          </a:xfrm>
                        </a:grpSpPr>
                        <a:sp>
                          <a:nvSpPr>
                            <a:cNvPr id="328" name="Rectangle 32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43" y="2245"/>
                              <a:ext cx="273" cy="5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1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29" name="Rectangle 32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5" y="2245"/>
                              <a:ext cx="329" cy="518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33" name="Group 19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44" y="2245"/>
                            <a:ext cx="1208" cy="518"/>
                            <a:chOff x="644" y="2245"/>
                            <a:chExt cx="1208" cy="518"/>
                          </a:xfrm>
                        </a:grpSpPr>
                        <a:sp>
                          <a:nvSpPr>
                            <a:cNvPr id="326" name="Rectangle 32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72" y="2245"/>
                              <a:ext cx="1152" cy="5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Pignon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27" name="Rectangle 32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44" y="2245"/>
                              <a:ext cx="1208" cy="518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34" name="Group 19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852" y="2245"/>
                            <a:ext cx="632" cy="518"/>
                            <a:chOff x="1852" y="2245"/>
                            <a:chExt cx="632" cy="518"/>
                          </a:xfrm>
                        </a:grpSpPr>
                        <a:sp>
                          <a:nvSpPr>
                            <a:cNvPr id="324" name="Rectangle 32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80" y="2245"/>
                              <a:ext cx="576" cy="5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18 Cr Mo 4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25" name="Rectangle 32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52" y="2245"/>
                              <a:ext cx="632" cy="518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35" name="Group 19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84" y="2245"/>
                            <a:ext cx="848" cy="518"/>
                            <a:chOff x="2484" y="2245"/>
                            <a:chExt cx="848" cy="518"/>
                          </a:xfrm>
                        </a:grpSpPr>
                        <a:sp>
                          <a:nvSpPr>
                            <a:cNvPr id="322" name="Rectangle 32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12" y="2245"/>
                              <a:ext cx="792" cy="5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cs typeface="Times New Roman" charset="0"/>
                                  </a:rPr>
                                  <a:t> </a:t>
                                </a: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23" name="Rectangle 32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484" y="2245"/>
                              <a:ext cx="848" cy="518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36" name="Group 19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0" y="2763"/>
                            <a:ext cx="315" cy="403"/>
                            <a:chOff x="0" y="2763"/>
                            <a:chExt cx="315" cy="403"/>
                          </a:xfrm>
                        </a:grpSpPr>
                        <a:sp>
                          <a:nvSpPr>
                            <a:cNvPr id="320" name="Rectangle 31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8" y="2763"/>
                              <a:ext cx="259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6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21" name="Rectangle 32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2763"/>
                              <a:ext cx="315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37" name="Group 20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15" y="2763"/>
                            <a:ext cx="329" cy="403"/>
                            <a:chOff x="315" y="2763"/>
                            <a:chExt cx="329" cy="403"/>
                          </a:xfrm>
                        </a:grpSpPr>
                        <a:sp>
                          <a:nvSpPr>
                            <a:cNvPr id="318" name="Rectangle 31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43" y="2763"/>
                              <a:ext cx="273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1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19" name="Rectangle 31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5" y="2763"/>
                              <a:ext cx="329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38" name="Group 20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44" y="2763"/>
                            <a:ext cx="1208" cy="403"/>
                            <a:chOff x="644" y="2763"/>
                            <a:chExt cx="1208" cy="403"/>
                          </a:xfrm>
                        </a:grpSpPr>
                        <a:sp>
                          <a:nvSpPr>
                            <a:cNvPr id="316" name="Rectangle 31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72" y="2763"/>
                              <a:ext cx="115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Chape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17" name="Rectangle 31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44" y="2763"/>
                              <a:ext cx="120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39" name="Group 20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852" y="2763"/>
                            <a:ext cx="632" cy="403"/>
                            <a:chOff x="1852" y="2763"/>
                            <a:chExt cx="632" cy="403"/>
                          </a:xfrm>
                        </a:grpSpPr>
                        <a:sp>
                          <a:nvSpPr>
                            <a:cNvPr id="314" name="Rectangle 31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80" y="2763"/>
                              <a:ext cx="576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S 235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15" name="Rectangle 31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52" y="2763"/>
                              <a:ext cx="632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40" name="Group 20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84" y="2763"/>
                            <a:ext cx="848" cy="403"/>
                            <a:chOff x="2484" y="2763"/>
                            <a:chExt cx="848" cy="403"/>
                          </a:xfrm>
                        </a:grpSpPr>
                        <a:sp>
                          <a:nvSpPr>
                            <a:cNvPr id="312" name="Rectangle 31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12" y="2763"/>
                              <a:ext cx="79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cs typeface="Times New Roman" charset="0"/>
                                  </a:rPr>
                                  <a:t> </a:t>
                                </a: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13" name="Rectangle 31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484" y="2763"/>
                              <a:ext cx="84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41" name="Group 20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0" y="3166"/>
                            <a:ext cx="315" cy="403"/>
                            <a:chOff x="0" y="3166"/>
                            <a:chExt cx="315" cy="403"/>
                          </a:xfrm>
                        </a:grpSpPr>
                        <a:sp>
                          <a:nvSpPr>
                            <a:cNvPr id="310" name="Rectangle 30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8" y="3166"/>
                              <a:ext cx="259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7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11" name="Rectangle 31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3166"/>
                              <a:ext cx="315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42" name="Group 21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15" y="3166"/>
                            <a:ext cx="329" cy="403"/>
                            <a:chOff x="315" y="3166"/>
                            <a:chExt cx="329" cy="403"/>
                          </a:xfrm>
                        </a:grpSpPr>
                        <a:sp>
                          <a:nvSpPr>
                            <a:cNvPr id="308" name="Rectangle 30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43" y="3166"/>
                              <a:ext cx="273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2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09" name="Rectangle 30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5" y="3166"/>
                              <a:ext cx="329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43" name="Group 21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44" y="3166"/>
                            <a:ext cx="1208" cy="403"/>
                            <a:chOff x="644" y="3166"/>
                            <a:chExt cx="1208" cy="403"/>
                          </a:xfrm>
                        </a:grpSpPr>
                        <a:sp>
                          <a:nvSpPr>
                            <a:cNvPr id="306" name="Rectangle 30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72" y="3166"/>
                              <a:ext cx="115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Biellette avant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07" name="Rectangle 30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44" y="3166"/>
                              <a:ext cx="120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44" name="Group 21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852" y="3166"/>
                            <a:ext cx="632" cy="403"/>
                            <a:chOff x="1852" y="3166"/>
                            <a:chExt cx="632" cy="403"/>
                          </a:xfrm>
                        </a:grpSpPr>
                        <a:sp>
                          <a:nvSpPr>
                            <a:cNvPr id="304" name="Rectangle 30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80" y="3166"/>
                              <a:ext cx="576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S 235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05" name="Rectangle 30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52" y="3166"/>
                              <a:ext cx="632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45" name="Group 21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84" y="3166"/>
                            <a:ext cx="848" cy="403"/>
                            <a:chOff x="2484" y="3166"/>
                            <a:chExt cx="848" cy="403"/>
                          </a:xfrm>
                        </a:grpSpPr>
                        <a:sp>
                          <a:nvSpPr>
                            <a:cNvPr id="302" name="Rectangle 30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12" y="3166"/>
                              <a:ext cx="79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cs typeface="Times New Roman" charset="0"/>
                                  </a:rPr>
                                  <a:t> </a:t>
                                </a: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03" name="Rectangle 30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484" y="3166"/>
                              <a:ext cx="84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46" name="Group 21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0" y="3569"/>
                            <a:ext cx="315" cy="403"/>
                            <a:chOff x="0" y="3569"/>
                            <a:chExt cx="315" cy="403"/>
                          </a:xfrm>
                        </a:grpSpPr>
                        <a:sp>
                          <a:nvSpPr>
                            <a:cNvPr id="300" name="Rectangle 29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8" y="3569"/>
                              <a:ext cx="259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8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01" name="Rectangle 30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3569"/>
                              <a:ext cx="315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47" name="Group 22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15" y="3569"/>
                            <a:ext cx="329" cy="403"/>
                            <a:chOff x="315" y="3569"/>
                            <a:chExt cx="329" cy="403"/>
                          </a:xfrm>
                        </a:grpSpPr>
                        <a:sp>
                          <a:nvSpPr>
                            <a:cNvPr id="298" name="Rectangle 29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43" y="3569"/>
                              <a:ext cx="273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1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99" name="Rectangle 29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5" y="3569"/>
                              <a:ext cx="329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48" name="Group 22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44" y="3569"/>
                            <a:ext cx="1208" cy="403"/>
                            <a:chOff x="644" y="3569"/>
                            <a:chExt cx="1208" cy="403"/>
                          </a:xfrm>
                        </a:grpSpPr>
                        <a:sp>
                          <a:nvSpPr>
                            <a:cNvPr id="296" name="Rectangle 29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72" y="3569"/>
                              <a:ext cx="115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Tube avant 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97" name="Rectangle 29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44" y="3569"/>
                              <a:ext cx="120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49" name="Group 22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852" y="3569"/>
                            <a:ext cx="632" cy="403"/>
                            <a:chOff x="1852" y="3569"/>
                            <a:chExt cx="632" cy="403"/>
                          </a:xfrm>
                        </a:grpSpPr>
                        <a:sp>
                          <a:nvSpPr>
                            <a:cNvPr id="294" name="Rectangle 29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80" y="3569"/>
                              <a:ext cx="576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S 235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95" name="Rectangle 29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52" y="3569"/>
                              <a:ext cx="632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50" name="Group 22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84" y="3569"/>
                            <a:ext cx="848" cy="403"/>
                            <a:chOff x="2484" y="3569"/>
                            <a:chExt cx="848" cy="403"/>
                          </a:xfrm>
                        </a:grpSpPr>
                        <a:sp>
                          <a:nvSpPr>
                            <a:cNvPr id="292" name="Rectangle 29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12" y="3569"/>
                              <a:ext cx="79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Soudé sur 9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93" name="Rectangle 29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484" y="3569"/>
                              <a:ext cx="84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51" name="Group 22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0" y="3972"/>
                            <a:ext cx="315" cy="403"/>
                            <a:chOff x="0" y="3972"/>
                            <a:chExt cx="315" cy="403"/>
                          </a:xfrm>
                        </a:grpSpPr>
                        <a:sp>
                          <a:nvSpPr>
                            <a:cNvPr id="290" name="Rectangle 28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8" y="3972"/>
                              <a:ext cx="259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9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91" name="Rectangle 29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3972"/>
                              <a:ext cx="315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52" name="Group 23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15" y="3972"/>
                            <a:ext cx="329" cy="403"/>
                            <a:chOff x="315" y="3972"/>
                            <a:chExt cx="329" cy="403"/>
                          </a:xfrm>
                        </a:grpSpPr>
                        <a:sp>
                          <a:nvSpPr>
                            <a:cNvPr id="288" name="Rectangle 28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43" y="3972"/>
                              <a:ext cx="273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2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89" name="Rectangle 28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5" y="3972"/>
                              <a:ext cx="329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53" name="Group 23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44" y="3972"/>
                            <a:ext cx="1208" cy="403"/>
                            <a:chOff x="644" y="3972"/>
                            <a:chExt cx="1208" cy="403"/>
                          </a:xfrm>
                        </a:grpSpPr>
                        <a:sp>
                          <a:nvSpPr>
                            <a:cNvPr id="286" name="Rectangle 28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72" y="3972"/>
                              <a:ext cx="115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Axe pivot avant 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87" name="Rectangle 28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44" y="3972"/>
                              <a:ext cx="120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54" name="Group 23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852" y="3972"/>
                            <a:ext cx="632" cy="403"/>
                            <a:chOff x="1852" y="3972"/>
                            <a:chExt cx="632" cy="403"/>
                          </a:xfrm>
                        </a:grpSpPr>
                        <a:sp>
                          <a:nvSpPr>
                            <a:cNvPr id="284" name="Rectangle 28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80" y="3972"/>
                              <a:ext cx="576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C35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85" name="Rectangle 28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52" y="3972"/>
                              <a:ext cx="632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55" name="Group 23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84" y="3972"/>
                            <a:ext cx="848" cy="403"/>
                            <a:chOff x="2484" y="3972"/>
                            <a:chExt cx="848" cy="403"/>
                          </a:xfrm>
                        </a:grpSpPr>
                        <a:sp>
                          <a:nvSpPr>
                            <a:cNvPr id="282" name="Rectangle 28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12" y="3972"/>
                              <a:ext cx="79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Soudé sur 1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83" name="Rectangle 28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484" y="3972"/>
                              <a:ext cx="84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56" name="Group 23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0" y="4375"/>
                            <a:ext cx="315" cy="403"/>
                            <a:chOff x="0" y="4375"/>
                            <a:chExt cx="315" cy="403"/>
                          </a:xfrm>
                        </a:grpSpPr>
                        <a:sp>
                          <a:nvSpPr>
                            <a:cNvPr id="280" name="Rectangle 27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8" y="4375"/>
                              <a:ext cx="259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10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81" name="Rectangle 28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4375"/>
                              <a:ext cx="315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57" name="Group 24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15" y="4375"/>
                            <a:ext cx="329" cy="403"/>
                            <a:chOff x="315" y="4375"/>
                            <a:chExt cx="329" cy="403"/>
                          </a:xfrm>
                        </a:grpSpPr>
                        <a:sp>
                          <a:nvSpPr>
                            <a:cNvPr id="278" name="Rectangle 27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43" y="4375"/>
                              <a:ext cx="273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2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79" name="Rectangle 27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5" y="4375"/>
                              <a:ext cx="329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58" name="Group 24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44" y="4375"/>
                            <a:ext cx="1208" cy="403"/>
                            <a:chOff x="644" y="4375"/>
                            <a:chExt cx="1208" cy="403"/>
                          </a:xfrm>
                        </a:grpSpPr>
                        <a:sp>
                          <a:nvSpPr>
                            <a:cNvPr id="276" name="Rectangle 27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72" y="4375"/>
                              <a:ext cx="115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Coussinet 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77" name="Rectangle 27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44" y="4375"/>
                              <a:ext cx="120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59" name="Group 24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852" y="4375"/>
                            <a:ext cx="632" cy="403"/>
                            <a:chOff x="1852" y="4375"/>
                            <a:chExt cx="632" cy="403"/>
                          </a:xfrm>
                        </a:grpSpPr>
                        <a:sp>
                          <a:nvSpPr>
                            <a:cNvPr id="274" name="Rectangle 27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80" y="4375"/>
                              <a:ext cx="576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cs typeface="Times New Roman" charset="0"/>
                                  </a:rPr>
                                  <a:t> </a:t>
                                </a: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75" name="Rectangle 27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52" y="4375"/>
                              <a:ext cx="632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60" name="Group 24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84" y="4375"/>
                            <a:ext cx="848" cy="403"/>
                            <a:chOff x="2484" y="4375"/>
                            <a:chExt cx="848" cy="403"/>
                          </a:xfrm>
                        </a:grpSpPr>
                        <a:sp>
                          <a:nvSpPr>
                            <a:cNvPr id="272" name="Rectangle 27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12" y="4375"/>
                              <a:ext cx="79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Serti sur 7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73" name="Rectangle 27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484" y="4375"/>
                              <a:ext cx="84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61" name="Group 24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0" y="4778"/>
                            <a:ext cx="315" cy="403"/>
                            <a:chOff x="0" y="4778"/>
                            <a:chExt cx="315" cy="403"/>
                          </a:xfrm>
                        </a:grpSpPr>
                        <a:sp>
                          <a:nvSpPr>
                            <a:cNvPr id="270" name="Rectangle 26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8" y="4778"/>
                              <a:ext cx="259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11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71" name="Rectangle 27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4778"/>
                              <a:ext cx="315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62" name="Group 25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15" y="4778"/>
                            <a:ext cx="329" cy="403"/>
                            <a:chOff x="315" y="4778"/>
                            <a:chExt cx="329" cy="403"/>
                          </a:xfrm>
                        </a:grpSpPr>
                        <a:sp>
                          <a:nvSpPr>
                            <a:cNvPr id="268" name="Rectangle 26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43" y="4778"/>
                              <a:ext cx="273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2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69" name="Rectangle 26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5" y="4778"/>
                              <a:ext cx="329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63" name="Group 25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44" y="4778"/>
                            <a:ext cx="1208" cy="403"/>
                            <a:chOff x="644" y="4778"/>
                            <a:chExt cx="1208" cy="403"/>
                          </a:xfrm>
                        </a:grpSpPr>
                        <a:sp>
                          <a:nvSpPr>
                            <a:cNvPr id="266" name="Rectangle 26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72" y="4778"/>
                              <a:ext cx="115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Axe pivot avant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67" name="Rectangle 26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44" y="4778"/>
                              <a:ext cx="120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64" name="Group 25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852" y="4778"/>
                            <a:ext cx="632" cy="403"/>
                            <a:chOff x="1852" y="4778"/>
                            <a:chExt cx="632" cy="403"/>
                          </a:xfrm>
                        </a:grpSpPr>
                        <a:sp>
                          <a:nvSpPr>
                            <a:cNvPr id="264" name="Rectangle 26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80" y="4778"/>
                              <a:ext cx="576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C35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65" name="Rectangle 26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52" y="4778"/>
                              <a:ext cx="632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65" name="Group 25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84" y="4778"/>
                            <a:ext cx="848" cy="403"/>
                            <a:chOff x="2484" y="4778"/>
                            <a:chExt cx="848" cy="403"/>
                          </a:xfrm>
                        </a:grpSpPr>
                        <a:sp>
                          <a:nvSpPr>
                            <a:cNvPr id="262" name="Rectangle 26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12" y="4778"/>
                              <a:ext cx="79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Soudé sur 2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63" name="Rectangle 26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484" y="4778"/>
                              <a:ext cx="84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66" name="Group 25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0" y="5181"/>
                            <a:ext cx="315" cy="403"/>
                            <a:chOff x="0" y="5181"/>
                            <a:chExt cx="315" cy="403"/>
                          </a:xfrm>
                        </a:grpSpPr>
                        <a:sp>
                          <a:nvSpPr>
                            <a:cNvPr id="260" name="Rectangle 25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8" y="5181"/>
                              <a:ext cx="259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12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61" name="Rectangle 26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5181"/>
                              <a:ext cx="315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67" name="Group 26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15" y="5181"/>
                            <a:ext cx="329" cy="403"/>
                            <a:chOff x="315" y="5181"/>
                            <a:chExt cx="329" cy="403"/>
                          </a:xfrm>
                        </a:grpSpPr>
                        <a:sp>
                          <a:nvSpPr>
                            <a:cNvPr id="258" name="Rectangle 25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43" y="5181"/>
                              <a:ext cx="273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2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59" name="Rectangle 25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5" y="5181"/>
                              <a:ext cx="329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68" name="Group 26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44" y="5181"/>
                            <a:ext cx="1208" cy="403"/>
                            <a:chOff x="644" y="5181"/>
                            <a:chExt cx="1208" cy="403"/>
                          </a:xfrm>
                        </a:grpSpPr>
                        <a:sp>
                          <a:nvSpPr>
                            <a:cNvPr id="256" name="Rectangle 25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72" y="5181"/>
                              <a:ext cx="115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Coussinet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57" name="Rectangle 25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44" y="5181"/>
                              <a:ext cx="120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69" name="Group 26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852" y="5181"/>
                            <a:ext cx="632" cy="403"/>
                            <a:chOff x="1852" y="5181"/>
                            <a:chExt cx="632" cy="403"/>
                          </a:xfrm>
                        </a:grpSpPr>
                        <a:sp>
                          <a:nvSpPr>
                            <a:cNvPr id="254" name="Rectangle 25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80" y="5181"/>
                              <a:ext cx="576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cs typeface="Times New Roman" charset="0"/>
                                  </a:rPr>
                                  <a:t> </a:t>
                                </a: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55" name="Rectangle 25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52" y="5181"/>
                              <a:ext cx="632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70" name="Group 26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84" y="5181"/>
                            <a:ext cx="848" cy="403"/>
                            <a:chOff x="2484" y="5181"/>
                            <a:chExt cx="848" cy="403"/>
                          </a:xfrm>
                        </a:grpSpPr>
                        <a:sp>
                          <a:nvSpPr>
                            <a:cNvPr id="252" name="Rectangle 25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12" y="5181"/>
                              <a:ext cx="79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Serti sur 7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53" name="Rectangle 25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484" y="5181"/>
                              <a:ext cx="84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71" name="Group 26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0" y="5584"/>
                            <a:ext cx="315" cy="403"/>
                            <a:chOff x="0" y="5584"/>
                            <a:chExt cx="315" cy="403"/>
                          </a:xfrm>
                        </a:grpSpPr>
                        <a:sp>
                          <a:nvSpPr>
                            <a:cNvPr id="250" name="Rectangle 24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8" y="5584"/>
                              <a:ext cx="259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13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51" name="Rectangle 25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5584"/>
                              <a:ext cx="315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72" name="Group 27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15" y="5584"/>
                            <a:ext cx="329" cy="403"/>
                            <a:chOff x="315" y="5584"/>
                            <a:chExt cx="329" cy="403"/>
                          </a:xfrm>
                        </a:grpSpPr>
                        <a:sp>
                          <a:nvSpPr>
                            <a:cNvPr id="248" name="Rectangle 24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43" y="5584"/>
                              <a:ext cx="273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1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49" name="Rectangle 24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5" y="5584"/>
                              <a:ext cx="329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73" name="Group 27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44" y="5584"/>
                            <a:ext cx="1208" cy="403"/>
                            <a:chOff x="644" y="5584"/>
                            <a:chExt cx="1208" cy="403"/>
                          </a:xfrm>
                        </a:grpSpPr>
                        <a:sp>
                          <a:nvSpPr>
                            <a:cNvPr id="246" name="Rectangle 24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72" y="5584"/>
                              <a:ext cx="115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Réducteur de vitesse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47" name="Rectangle 24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44" y="5584"/>
                              <a:ext cx="120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74" name="Group 27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852" y="5584"/>
                            <a:ext cx="632" cy="403"/>
                            <a:chOff x="1852" y="5584"/>
                            <a:chExt cx="632" cy="403"/>
                          </a:xfrm>
                        </a:grpSpPr>
                        <a:sp>
                          <a:nvSpPr>
                            <a:cNvPr id="244" name="Rectangle 24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80" y="5584"/>
                              <a:ext cx="576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cs typeface="Times New Roman" charset="0"/>
                                  </a:rPr>
                                  <a:t> </a:t>
                                </a: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45" name="Rectangle 24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52" y="5584"/>
                              <a:ext cx="632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75" name="Group 27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84" y="5584"/>
                            <a:ext cx="848" cy="403"/>
                            <a:chOff x="2484" y="5584"/>
                            <a:chExt cx="848" cy="403"/>
                          </a:xfrm>
                        </a:grpSpPr>
                        <a:sp>
                          <a:nvSpPr>
                            <a:cNvPr id="242" name="Rectangle 24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12" y="5584"/>
                              <a:ext cx="79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cs typeface="Times New Roman" charset="0"/>
                                  </a:rPr>
                                  <a:t> </a:t>
                                </a: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43" name="Rectangle 24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484" y="5584"/>
                              <a:ext cx="84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76" name="Group 27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0" y="5987"/>
                            <a:ext cx="315" cy="403"/>
                            <a:chOff x="0" y="5987"/>
                            <a:chExt cx="315" cy="403"/>
                          </a:xfrm>
                        </a:grpSpPr>
                        <a:sp>
                          <a:nvSpPr>
                            <a:cNvPr id="240" name="Rectangle 23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8" y="5987"/>
                              <a:ext cx="259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14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41" name="Rectangle 24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5987"/>
                              <a:ext cx="315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77" name="Group 28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15" y="5987"/>
                            <a:ext cx="329" cy="403"/>
                            <a:chOff x="315" y="5987"/>
                            <a:chExt cx="329" cy="403"/>
                          </a:xfrm>
                        </a:grpSpPr>
                        <a:sp>
                          <a:nvSpPr>
                            <a:cNvPr id="238" name="Rectangle 23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43" y="5987"/>
                              <a:ext cx="273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1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39" name="Rectangle 23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5" y="5987"/>
                              <a:ext cx="329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78" name="Group 28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44" y="5987"/>
                            <a:ext cx="1208" cy="403"/>
                            <a:chOff x="644" y="5987"/>
                            <a:chExt cx="1208" cy="403"/>
                          </a:xfrm>
                        </a:grpSpPr>
                        <a:sp>
                          <a:nvSpPr>
                            <a:cNvPr id="236" name="Rectangle 23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72" y="5987"/>
                              <a:ext cx="115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Vis auto taraudeuse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37" name="Rectangle 23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44" y="5987"/>
                              <a:ext cx="120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79" name="Group 28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852" y="5987"/>
                            <a:ext cx="632" cy="403"/>
                            <a:chOff x="1852" y="5987"/>
                            <a:chExt cx="632" cy="403"/>
                          </a:xfrm>
                        </a:grpSpPr>
                        <a:sp>
                          <a:nvSpPr>
                            <a:cNvPr id="234" name="Rectangle 23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80" y="5987"/>
                              <a:ext cx="576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cs typeface="Times New Roman" charset="0"/>
                                  </a:rPr>
                                  <a:t> </a:t>
                                </a: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35" name="Rectangle 23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52" y="5987"/>
                              <a:ext cx="632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80" name="Group 28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84" y="5987"/>
                            <a:ext cx="848" cy="403"/>
                            <a:chOff x="2484" y="5987"/>
                            <a:chExt cx="848" cy="403"/>
                          </a:xfrm>
                        </a:grpSpPr>
                        <a:sp>
                          <a:nvSpPr>
                            <a:cNvPr id="232" name="Rectangle 23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12" y="5987"/>
                              <a:ext cx="79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cs typeface="Times New Roman" charset="0"/>
                                  </a:rPr>
                                  <a:t> </a:t>
                                </a: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33" name="Rectangle 23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484" y="5987"/>
                              <a:ext cx="84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81" name="Group 28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0" y="6390"/>
                            <a:ext cx="315" cy="403"/>
                            <a:chOff x="0" y="6390"/>
                            <a:chExt cx="315" cy="403"/>
                          </a:xfrm>
                        </a:grpSpPr>
                        <a:sp>
                          <a:nvSpPr>
                            <a:cNvPr id="230" name="Rectangle 22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8" y="6390"/>
                              <a:ext cx="259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15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31" name="Rectangle 23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6390"/>
                              <a:ext cx="315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82" name="Group 29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15" y="6390"/>
                            <a:ext cx="329" cy="403"/>
                            <a:chOff x="315" y="6390"/>
                            <a:chExt cx="329" cy="403"/>
                          </a:xfrm>
                        </a:grpSpPr>
                        <a:sp>
                          <a:nvSpPr>
                            <a:cNvPr id="228" name="Rectangle 22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43" y="6390"/>
                              <a:ext cx="273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1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29" name="Rectangle 22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5" y="6390"/>
                              <a:ext cx="329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83" name="Group 29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44" y="6390"/>
                            <a:ext cx="1208" cy="403"/>
                            <a:chOff x="644" y="6390"/>
                            <a:chExt cx="1208" cy="403"/>
                          </a:xfrm>
                        </a:grpSpPr>
                        <a:sp>
                          <a:nvSpPr>
                            <a:cNvPr id="226" name="Rectangle 22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72" y="6390"/>
                              <a:ext cx="115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Coussinet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27" name="Rectangle 22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44" y="6390"/>
                              <a:ext cx="120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84" name="Group 29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852" y="6390"/>
                            <a:ext cx="632" cy="403"/>
                            <a:chOff x="1852" y="6390"/>
                            <a:chExt cx="632" cy="403"/>
                          </a:xfrm>
                        </a:grpSpPr>
                        <a:sp>
                          <a:nvSpPr>
                            <a:cNvPr id="224" name="Rectangle 22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80" y="6390"/>
                              <a:ext cx="576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cs typeface="Times New Roman" charset="0"/>
                                  </a:rPr>
                                  <a:t> </a:t>
                                </a: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25" name="Rectangle 22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52" y="6390"/>
                              <a:ext cx="632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85" name="Group 29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84" y="6390"/>
                            <a:ext cx="848" cy="403"/>
                            <a:chOff x="2484" y="6390"/>
                            <a:chExt cx="848" cy="403"/>
                          </a:xfrm>
                        </a:grpSpPr>
                        <a:sp>
                          <a:nvSpPr>
                            <a:cNvPr id="222" name="Rectangle 22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12" y="6390"/>
                              <a:ext cx="79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cs typeface="Times New Roman" charset="0"/>
                                  </a:rPr>
                                  <a:t> </a:t>
                                </a: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23" name="Rectangle 22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484" y="6390"/>
                              <a:ext cx="84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86" name="Group 29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0" y="6793"/>
                            <a:ext cx="315" cy="403"/>
                            <a:chOff x="0" y="6793"/>
                            <a:chExt cx="315" cy="403"/>
                          </a:xfrm>
                        </a:grpSpPr>
                        <a:sp>
                          <a:nvSpPr>
                            <a:cNvPr id="220" name="Rectangle 21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8" y="6793"/>
                              <a:ext cx="259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16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21" name="Rectangle 22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6793"/>
                              <a:ext cx="315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87" name="Group 30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15" y="6793"/>
                            <a:ext cx="329" cy="403"/>
                            <a:chOff x="315" y="6793"/>
                            <a:chExt cx="329" cy="403"/>
                          </a:xfrm>
                        </a:grpSpPr>
                        <a:sp>
                          <a:nvSpPr>
                            <a:cNvPr id="218" name="Rectangle 21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43" y="6793"/>
                              <a:ext cx="273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1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19" name="Rectangle 21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5" y="6793"/>
                              <a:ext cx="329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88" name="Group 30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44" y="6793"/>
                            <a:ext cx="1208" cy="403"/>
                            <a:chOff x="644" y="6793"/>
                            <a:chExt cx="1208" cy="403"/>
                          </a:xfrm>
                        </a:grpSpPr>
                        <a:sp>
                          <a:nvSpPr>
                            <a:cNvPr id="216" name="Rectangle 21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72" y="6793"/>
                              <a:ext cx="115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Butée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17" name="Rectangle 21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44" y="6793"/>
                              <a:ext cx="120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89" name="Group 30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852" y="6793"/>
                            <a:ext cx="632" cy="403"/>
                            <a:chOff x="1852" y="6793"/>
                            <a:chExt cx="632" cy="403"/>
                          </a:xfrm>
                        </a:grpSpPr>
                        <a:sp>
                          <a:nvSpPr>
                            <a:cNvPr id="214" name="Rectangle 21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80" y="6793"/>
                              <a:ext cx="576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C35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15" name="Rectangle 21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52" y="6793"/>
                              <a:ext cx="632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90" name="Group 30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84" y="6793"/>
                            <a:ext cx="848" cy="403"/>
                            <a:chOff x="2484" y="6793"/>
                            <a:chExt cx="848" cy="403"/>
                          </a:xfrm>
                        </a:grpSpPr>
                        <a:sp>
                          <a:nvSpPr>
                            <a:cNvPr id="212" name="Rectangle 21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12" y="6793"/>
                              <a:ext cx="79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cs typeface="Times New Roman" charset="0"/>
                                  </a:rPr>
                                  <a:t> </a:t>
                                </a: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13" name="Rectangle 21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484" y="6793"/>
                              <a:ext cx="84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91" name="Group 30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0" y="7196"/>
                            <a:ext cx="315" cy="403"/>
                            <a:chOff x="0" y="7196"/>
                            <a:chExt cx="315" cy="403"/>
                          </a:xfrm>
                        </a:grpSpPr>
                        <a:sp>
                          <a:nvSpPr>
                            <a:cNvPr id="210" name="Rectangle 20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8" y="7196"/>
                              <a:ext cx="259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17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11" name="Rectangle 21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7196"/>
                              <a:ext cx="315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92" name="Group 31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15" y="7196"/>
                            <a:ext cx="329" cy="403"/>
                            <a:chOff x="315" y="7196"/>
                            <a:chExt cx="329" cy="403"/>
                          </a:xfrm>
                        </a:grpSpPr>
                        <a:sp>
                          <a:nvSpPr>
                            <a:cNvPr id="208" name="Rectangle 20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43" y="7196"/>
                              <a:ext cx="273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2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09" name="Rectangle 20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5" y="7196"/>
                              <a:ext cx="329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93" name="Group 31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44" y="7196"/>
                            <a:ext cx="1208" cy="403"/>
                            <a:chOff x="644" y="7196"/>
                            <a:chExt cx="1208" cy="403"/>
                          </a:xfrm>
                        </a:grpSpPr>
                        <a:sp>
                          <a:nvSpPr>
                            <a:cNvPr id="206" name="Rectangle 20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72" y="7196"/>
                              <a:ext cx="115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Pivot support baquet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07" name="Rectangle 20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44" y="7196"/>
                              <a:ext cx="120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94" name="Group 31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852" y="7196"/>
                            <a:ext cx="632" cy="403"/>
                            <a:chOff x="1852" y="7196"/>
                            <a:chExt cx="632" cy="403"/>
                          </a:xfrm>
                        </a:grpSpPr>
                        <a:sp>
                          <a:nvSpPr>
                            <a:cNvPr id="204" name="Rectangle 20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80" y="7196"/>
                              <a:ext cx="576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C35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05" name="Rectangle 20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52" y="7196"/>
                              <a:ext cx="632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95" name="Group 31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84" y="7196"/>
                            <a:ext cx="848" cy="403"/>
                            <a:chOff x="2484" y="7196"/>
                            <a:chExt cx="848" cy="403"/>
                          </a:xfrm>
                        </a:grpSpPr>
                        <a:sp>
                          <a:nvSpPr>
                            <a:cNvPr id="202" name="Rectangle 20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12" y="7196"/>
                              <a:ext cx="79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cs typeface="Times New Roman" charset="0"/>
                                  </a:rPr>
                                  <a:t> </a:t>
                                </a: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03" name="Rectangle 20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484" y="7196"/>
                              <a:ext cx="84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96" name="Group 31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0" y="7599"/>
                            <a:ext cx="315" cy="403"/>
                            <a:chOff x="0" y="7599"/>
                            <a:chExt cx="315" cy="403"/>
                          </a:xfrm>
                        </a:grpSpPr>
                        <a:sp>
                          <a:nvSpPr>
                            <a:cNvPr id="200" name="Rectangle 19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8" y="7599"/>
                              <a:ext cx="259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18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01" name="Rectangle 20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7599"/>
                              <a:ext cx="315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97" name="Group 32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15" y="7599"/>
                            <a:ext cx="329" cy="403"/>
                            <a:chOff x="315" y="7599"/>
                            <a:chExt cx="329" cy="403"/>
                          </a:xfrm>
                        </a:grpSpPr>
                        <a:sp>
                          <a:nvSpPr>
                            <a:cNvPr id="198" name="Rectangle 19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43" y="7599"/>
                              <a:ext cx="273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1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99" name="Rectangle 19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5" y="7599"/>
                              <a:ext cx="329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98" name="Group 32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44" y="7599"/>
                            <a:ext cx="1208" cy="403"/>
                            <a:chOff x="644" y="7599"/>
                            <a:chExt cx="1208" cy="403"/>
                          </a:xfrm>
                        </a:grpSpPr>
                        <a:sp>
                          <a:nvSpPr>
                            <a:cNvPr id="196" name="Rectangle 19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72" y="7599"/>
                              <a:ext cx="115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Tube arrière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97" name="Rectangle 19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44" y="7599"/>
                              <a:ext cx="120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99" name="Group 32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852" y="7599"/>
                            <a:ext cx="632" cy="403"/>
                            <a:chOff x="1852" y="7599"/>
                            <a:chExt cx="632" cy="403"/>
                          </a:xfrm>
                        </a:grpSpPr>
                        <a:sp>
                          <a:nvSpPr>
                            <a:cNvPr id="194" name="Rectangle 19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80" y="7599"/>
                              <a:ext cx="576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S 235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95" name="Rectangle 19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52" y="7599"/>
                              <a:ext cx="632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00" name="Group 32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84" y="7599"/>
                            <a:ext cx="848" cy="403"/>
                            <a:chOff x="2484" y="7599"/>
                            <a:chExt cx="848" cy="403"/>
                          </a:xfrm>
                        </a:grpSpPr>
                        <a:sp>
                          <a:nvSpPr>
                            <a:cNvPr id="192" name="Rectangle 19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12" y="7599"/>
                              <a:ext cx="79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Soudé sur 17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93" name="Rectangle 19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484" y="7599"/>
                              <a:ext cx="84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01" name="Group 32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0" y="8002"/>
                            <a:ext cx="315" cy="403"/>
                            <a:chOff x="0" y="8002"/>
                            <a:chExt cx="315" cy="403"/>
                          </a:xfrm>
                        </a:grpSpPr>
                        <a:sp>
                          <a:nvSpPr>
                            <a:cNvPr id="190" name="Rectangle 18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8" y="8002"/>
                              <a:ext cx="259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19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91" name="Rectangle 19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8002"/>
                              <a:ext cx="315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02" name="Group 33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15" y="8002"/>
                            <a:ext cx="329" cy="403"/>
                            <a:chOff x="315" y="8002"/>
                            <a:chExt cx="329" cy="403"/>
                          </a:xfrm>
                        </a:grpSpPr>
                        <a:sp>
                          <a:nvSpPr>
                            <a:cNvPr id="188" name="Rectangle 18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43" y="8002"/>
                              <a:ext cx="273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2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9" name="Rectangle 18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5" y="8002"/>
                              <a:ext cx="329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03" name="Group 33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44" y="8002"/>
                            <a:ext cx="1208" cy="403"/>
                            <a:chOff x="644" y="8002"/>
                            <a:chExt cx="1208" cy="403"/>
                          </a:xfrm>
                        </a:grpSpPr>
                        <a:sp>
                          <a:nvSpPr>
                            <a:cNvPr id="186" name="Rectangle 18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72" y="8002"/>
                              <a:ext cx="115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Axe pivot arrière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7" name="Rectangle 18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44" y="8002"/>
                              <a:ext cx="120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04" name="Group 33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852" y="8002"/>
                            <a:ext cx="632" cy="403"/>
                            <a:chOff x="1852" y="8002"/>
                            <a:chExt cx="632" cy="403"/>
                          </a:xfrm>
                        </a:grpSpPr>
                        <a:sp>
                          <a:nvSpPr>
                            <a:cNvPr id="184" name="Rectangle 18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80" y="8002"/>
                              <a:ext cx="576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C35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5" name="Rectangle 18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52" y="8002"/>
                              <a:ext cx="632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05" name="Group 33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84" y="8002"/>
                            <a:ext cx="848" cy="403"/>
                            <a:chOff x="2484" y="8002"/>
                            <a:chExt cx="848" cy="403"/>
                          </a:xfrm>
                        </a:grpSpPr>
                        <a:sp>
                          <a:nvSpPr>
                            <a:cNvPr id="182" name="Rectangle 18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12" y="8002"/>
                              <a:ext cx="79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cs typeface="Times New Roman" charset="0"/>
                                  </a:rPr>
                                  <a:t> </a:t>
                                </a: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3" name="Rectangle 18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484" y="8002"/>
                              <a:ext cx="84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06" name="Group 33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0" y="8405"/>
                            <a:ext cx="315" cy="403"/>
                            <a:chOff x="0" y="8405"/>
                            <a:chExt cx="315" cy="403"/>
                          </a:xfrm>
                        </a:grpSpPr>
                        <a:sp>
                          <a:nvSpPr>
                            <a:cNvPr id="180" name="Rectangle 17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8" y="8405"/>
                              <a:ext cx="259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20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1" name="Rectangle 18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8405"/>
                              <a:ext cx="315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07" name="Group 34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15" y="8405"/>
                            <a:ext cx="329" cy="403"/>
                            <a:chOff x="315" y="8405"/>
                            <a:chExt cx="329" cy="403"/>
                          </a:xfrm>
                        </a:grpSpPr>
                        <a:sp>
                          <a:nvSpPr>
                            <a:cNvPr id="178" name="Rectangle 17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43" y="8405"/>
                              <a:ext cx="273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2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79" name="Rectangle 17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5" y="8405"/>
                              <a:ext cx="329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08" name="Group 34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44" y="8405"/>
                            <a:ext cx="1208" cy="403"/>
                            <a:chOff x="644" y="8405"/>
                            <a:chExt cx="1208" cy="403"/>
                          </a:xfrm>
                        </a:grpSpPr>
                        <a:sp>
                          <a:nvSpPr>
                            <a:cNvPr id="176" name="Rectangle 17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72" y="8405"/>
                              <a:ext cx="115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Coussinet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77" name="Rectangle 17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44" y="8405"/>
                              <a:ext cx="120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09" name="Group 34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852" y="8405"/>
                            <a:ext cx="632" cy="403"/>
                            <a:chOff x="1852" y="8405"/>
                            <a:chExt cx="632" cy="403"/>
                          </a:xfrm>
                        </a:grpSpPr>
                        <a:sp>
                          <a:nvSpPr>
                            <a:cNvPr id="174" name="Rectangle 17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80" y="8405"/>
                              <a:ext cx="576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cs typeface="Times New Roman" charset="0"/>
                                  </a:rPr>
                                  <a:t> </a:t>
                                </a: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75" name="Rectangle 17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52" y="8405"/>
                              <a:ext cx="632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10" name="Group 34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84" y="8405"/>
                            <a:ext cx="848" cy="403"/>
                            <a:chOff x="2484" y="8405"/>
                            <a:chExt cx="848" cy="403"/>
                          </a:xfrm>
                        </a:grpSpPr>
                        <a:sp>
                          <a:nvSpPr>
                            <a:cNvPr id="172" name="Rectangle 17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12" y="8405"/>
                              <a:ext cx="79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Serti sur 3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73" name="Rectangle 17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484" y="8405"/>
                              <a:ext cx="84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11" name="Group 34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0" y="8808"/>
                            <a:ext cx="315" cy="403"/>
                            <a:chOff x="0" y="8808"/>
                            <a:chExt cx="315" cy="403"/>
                          </a:xfrm>
                        </a:grpSpPr>
                        <a:sp>
                          <a:nvSpPr>
                            <a:cNvPr id="170" name="Rectangle 16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8" y="8808"/>
                              <a:ext cx="259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21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71" name="Rectangle 17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8808"/>
                              <a:ext cx="315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12" name="Group 35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15" y="8808"/>
                            <a:ext cx="329" cy="403"/>
                            <a:chOff x="315" y="8808"/>
                            <a:chExt cx="329" cy="403"/>
                          </a:xfrm>
                        </a:grpSpPr>
                        <a:sp>
                          <a:nvSpPr>
                            <a:cNvPr id="168" name="Rectangle 16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43" y="8808"/>
                              <a:ext cx="273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2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69" name="Rectangle 16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5" y="8808"/>
                              <a:ext cx="329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13" name="Group 35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44" y="8808"/>
                            <a:ext cx="1208" cy="403"/>
                            <a:chOff x="644" y="8808"/>
                            <a:chExt cx="1208" cy="403"/>
                          </a:xfrm>
                        </a:grpSpPr>
                        <a:sp>
                          <a:nvSpPr>
                            <a:cNvPr id="166" name="Rectangle 16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72" y="8808"/>
                              <a:ext cx="115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Rondelle d’arrêt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67" name="Rectangle 16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44" y="8808"/>
                              <a:ext cx="120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14" name="Group 35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852" y="8808"/>
                            <a:ext cx="632" cy="403"/>
                            <a:chOff x="1852" y="8808"/>
                            <a:chExt cx="632" cy="403"/>
                          </a:xfrm>
                        </a:grpSpPr>
                        <a:sp>
                          <a:nvSpPr>
                            <a:cNvPr id="164" name="Rectangle 16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80" y="8808"/>
                              <a:ext cx="576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cs typeface="Times New Roman" charset="0"/>
                                  </a:rPr>
                                  <a:t> </a:t>
                                </a: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65" name="Rectangle 16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52" y="8808"/>
                              <a:ext cx="632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15" name="Group 35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84" y="8808"/>
                            <a:ext cx="848" cy="403"/>
                            <a:chOff x="2484" y="8808"/>
                            <a:chExt cx="848" cy="403"/>
                          </a:xfrm>
                        </a:grpSpPr>
                        <a:sp>
                          <a:nvSpPr>
                            <a:cNvPr id="162" name="Rectangle 16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12" y="8808"/>
                              <a:ext cx="79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Soudé sur 11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63" name="Rectangle 16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484" y="8808"/>
                              <a:ext cx="84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16" name="Group 35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0" y="9211"/>
                            <a:ext cx="315" cy="403"/>
                            <a:chOff x="0" y="9211"/>
                            <a:chExt cx="315" cy="403"/>
                          </a:xfrm>
                        </a:grpSpPr>
                        <a:sp>
                          <a:nvSpPr>
                            <a:cNvPr id="160" name="Rectangle 15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8" y="9211"/>
                              <a:ext cx="259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22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61" name="Rectangle 16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9211"/>
                              <a:ext cx="315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17" name="Group 36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15" y="9211"/>
                            <a:ext cx="329" cy="403"/>
                            <a:chOff x="315" y="9211"/>
                            <a:chExt cx="329" cy="403"/>
                          </a:xfrm>
                        </a:grpSpPr>
                        <a:sp>
                          <a:nvSpPr>
                            <a:cNvPr id="158" name="Rectangle 15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43" y="9211"/>
                              <a:ext cx="273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1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59" name="Rectangle 15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5" y="9211"/>
                              <a:ext cx="329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18" name="Group 36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44" y="9211"/>
                            <a:ext cx="1208" cy="403"/>
                            <a:chOff x="644" y="9211"/>
                            <a:chExt cx="1208" cy="403"/>
                          </a:xfrm>
                        </a:grpSpPr>
                        <a:sp>
                          <a:nvSpPr>
                            <a:cNvPr id="156" name="Rectangle 15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72" y="9211"/>
                              <a:ext cx="115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Dossier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57" name="Rectangle 15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44" y="9211"/>
                              <a:ext cx="120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19" name="Group 36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852" y="9211"/>
                            <a:ext cx="632" cy="403"/>
                            <a:chOff x="1852" y="9211"/>
                            <a:chExt cx="632" cy="403"/>
                          </a:xfrm>
                        </a:grpSpPr>
                        <a:sp>
                          <a:nvSpPr>
                            <a:cNvPr id="154" name="Rectangle 15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80" y="9211"/>
                              <a:ext cx="576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S 235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55" name="Rectangle 15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52" y="9211"/>
                              <a:ext cx="632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20" name="Group 36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84" y="9211"/>
                            <a:ext cx="848" cy="403"/>
                            <a:chOff x="2484" y="9211"/>
                            <a:chExt cx="848" cy="403"/>
                          </a:xfrm>
                        </a:grpSpPr>
                        <a:sp>
                          <a:nvSpPr>
                            <a:cNvPr id="152" name="Rectangle 15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12" y="9211"/>
                              <a:ext cx="79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cs typeface="Times New Roman" charset="0"/>
                                  </a:rPr>
                                  <a:t> </a:t>
                                </a: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53" name="Rectangle 15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484" y="9211"/>
                              <a:ext cx="84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21" name="Group 36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0" y="9614"/>
                            <a:ext cx="315" cy="403"/>
                            <a:chOff x="0" y="9614"/>
                            <a:chExt cx="315" cy="403"/>
                          </a:xfrm>
                        </a:grpSpPr>
                        <a:sp>
                          <a:nvSpPr>
                            <a:cNvPr id="150" name="Rectangle 14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8" y="9614"/>
                              <a:ext cx="259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23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51" name="Rectangle 15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9614"/>
                              <a:ext cx="315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22" name="Group 37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15" y="9614"/>
                            <a:ext cx="329" cy="403"/>
                            <a:chOff x="315" y="9614"/>
                            <a:chExt cx="329" cy="403"/>
                          </a:xfrm>
                        </a:grpSpPr>
                        <a:sp>
                          <a:nvSpPr>
                            <a:cNvPr id="148" name="Rectangle 14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43" y="9614"/>
                              <a:ext cx="273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1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49" name="Rectangle 14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5" y="9614"/>
                              <a:ext cx="329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23" name="Group 37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44" y="9614"/>
                            <a:ext cx="1208" cy="403"/>
                            <a:chOff x="644" y="9614"/>
                            <a:chExt cx="1208" cy="403"/>
                          </a:xfrm>
                        </a:grpSpPr>
                        <a:sp>
                          <a:nvSpPr>
                            <a:cNvPr id="146" name="Rectangle 14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72" y="9614"/>
                              <a:ext cx="115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Flexible de transmission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47" name="Rectangle 14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44" y="9614"/>
                              <a:ext cx="120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24" name="Group 37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852" y="9614"/>
                            <a:ext cx="632" cy="403"/>
                            <a:chOff x="1852" y="9614"/>
                            <a:chExt cx="632" cy="403"/>
                          </a:xfrm>
                        </a:grpSpPr>
                        <a:sp>
                          <a:nvSpPr>
                            <a:cNvPr id="144" name="Rectangle 14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80" y="9614"/>
                              <a:ext cx="576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cs typeface="Times New Roman" charset="0"/>
                                  </a:rPr>
                                  <a:t> </a:t>
                                </a: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45" name="Rectangle 14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52" y="9614"/>
                              <a:ext cx="632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25" name="Group 37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84" y="9614"/>
                            <a:ext cx="848" cy="403"/>
                            <a:chOff x="2484" y="9614"/>
                            <a:chExt cx="848" cy="403"/>
                          </a:xfrm>
                        </a:grpSpPr>
                        <a:sp>
                          <a:nvSpPr>
                            <a:cNvPr id="142" name="Rectangle 14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12" y="9614"/>
                              <a:ext cx="792" cy="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cs typeface="Times New Roman" charset="0"/>
                                  </a:rPr>
                                  <a:t> </a:t>
                                </a: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43" name="Rectangle 14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484" y="9614"/>
                              <a:ext cx="848" cy="403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26" name="Group 37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0" y="10017"/>
                            <a:ext cx="315" cy="518"/>
                            <a:chOff x="0" y="10017"/>
                            <a:chExt cx="315" cy="518"/>
                          </a:xfrm>
                        </a:grpSpPr>
                        <a:sp>
                          <a:nvSpPr>
                            <a:cNvPr id="140" name="Rectangle 13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8" y="10017"/>
                              <a:ext cx="259" cy="5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24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41" name="Rectangle 14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10017"/>
                              <a:ext cx="315" cy="518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27" name="Group 38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15" y="10017"/>
                            <a:ext cx="329" cy="518"/>
                            <a:chOff x="315" y="10017"/>
                            <a:chExt cx="329" cy="518"/>
                          </a:xfrm>
                        </a:grpSpPr>
                        <a:sp>
                          <a:nvSpPr>
                            <a:cNvPr id="138" name="Rectangle 13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43" y="10017"/>
                              <a:ext cx="273" cy="5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000" b="1">
                                    <a:latin typeface="Arial" charset="0"/>
                                    <a:cs typeface="Times New Roman" charset="0"/>
                                  </a:rPr>
                                  <a:t>1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algn="ctr"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39" name="Rectangle 13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5" y="10017"/>
                              <a:ext cx="329" cy="518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28" name="Group 38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44" y="10017"/>
                            <a:ext cx="1208" cy="518"/>
                            <a:chOff x="644" y="10017"/>
                            <a:chExt cx="1208" cy="518"/>
                          </a:xfrm>
                        </a:grpSpPr>
                        <a:sp>
                          <a:nvSpPr>
                            <a:cNvPr id="136" name="Rectangle 13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72" y="10017"/>
                              <a:ext cx="1152" cy="5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1000" b="1">
                                    <a:latin typeface="Arial" charset="0"/>
                                    <a:cs typeface="Times New Roman" charset="0"/>
                                  </a:rPr>
                                  <a:t>Moteur élèctrique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37" name="Rectangle 13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44" y="10017"/>
                              <a:ext cx="1208" cy="518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29" name="Group 38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852" y="10017"/>
                            <a:ext cx="632" cy="518"/>
                            <a:chOff x="1852" y="10017"/>
                            <a:chExt cx="632" cy="518"/>
                          </a:xfrm>
                        </a:grpSpPr>
                        <a:sp>
                          <a:nvSpPr>
                            <a:cNvPr id="134" name="Rectangle 13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80" y="10017"/>
                              <a:ext cx="576" cy="5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fr-FR" sz="1000" b="1">
                                    <a:cs typeface="Times New Roman" charset="0"/>
                                  </a:rPr>
                                  <a:t> </a:t>
                                </a: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35" name="Rectangle 13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852" y="10017"/>
                              <a:ext cx="632" cy="518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30" name="Group 38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84" y="10017"/>
                            <a:ext cx="848" cy="518"/>
                            <a:chOff x="2484" y="10017"/>
                            <a:chExt cx="848" cy="518"/>
                          </a:xfrm>
                        </a:grpSpPr>
                        <a:sp>
                          <a:nvSpPr>
                            <a:cNvPr id="132" name="Rectangle 13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12" y="10017"/>
                              <a:ext cx="792" cy="5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1000" b="1">
                                    <a:latin typeface="Arial" charset="0"/>
                                    <a:cs typeface="Times New Roman" charset="0"/>
                                  </a:rPr>
                                  <a:t>N</a:t>
                                </a:r>
                                <a:r>
                                  <a:rPr lang="de-DE" sz="600" b="1">
                                    <a:latin typeface="Arial" charset="0"/>
                                    <a:cs typeface="Times New Roman" charset="0"/>
                                  </a:rPr>
                                  <a:t>24</a:t>
                                </a:r>
                                <a:r>
                                  <a:rPr lang="de-DE" sz="1000" b="1">
                                    <a:latin typeface="Arial" charset="0"/>
                                    <a:cs typeface="Times New Roman" charset="0"/>
                                  </a:rPr>
                                  <a:t> = 1500 tour/min</a:t>
                                </a:r>
                                <a:endParaRPr lang="fr-FR" sz="1000" b="1">
                                  <a:cs typeface="Times New Roman" charset="0"/>
                                </a:endParaRPr>
                              </a:p>
                              <a:p>
                                <a:pPr eaLnBrk="0" hangingPunct="0"/>
                                <a:endParaRPr lang="fr-FR" sz="1000" b="1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33" name="Rectangle 13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484" y="10017"/>
                              <a:ext cx="848" cy="518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A0A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/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fr-FR"/>
                              </a:p>
                            </a:txBody>
                            <a:useSpRect/>
                          </a:txSp>
                        </a:sp>
                      </a:grpSp>
                    </a:grpSp>
                    <a:sp>
                      <a:nvSpPr>
                        <a:cNvPr id="6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-2" y="-2"/>
                          <a:ext cx="3336" cy="10539"/>
                        </a:xfrm>
                        <a:prstGeom prst="rect">
                          <a:avLst/>
                        </a:prstGeom>
                        <a:noFill/>
                        <a:ln w="7937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/>
                          <a:lstStyle>
                            <a:defPPr>
                              <a:defRPr lang="fr-F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17E08" w:rsidRPr="008507CB" w:rsidRDefault="00317E08" w:rsidP="00317E08">
      <w:pPr>
        <w:jc w:val="center"/>
        <w:rPr>
          <w:b/>
          <w:bCs/>
          <w:sz w:val="24"/>
          <w:szCs w:val="24"/>
        </w:rPr>
      </w:pPr>
      <w:r>
        <w:br w:type="page"/>
      </w:r>
      <w:r w:rsidR="00420C09" w:rsidRPr="000C575C">
        <w:rPr>
          <w:b/>
          <w:bCs/>
          <w:sz w:val="28"/>
          <w:szCs w:val="28"/>
          <w:u w:val="single"/>
        </w:rPr>
        <w:lastRenderedPageBreak/>
        <w:t>SIMULATION CINÉMATIQUE</w:t>
      </w:r>
      <w:r w:rsidR="00420C09" w:rsidRPr="000C575C">
        <w:rPr>
          <w:b/>
          <w:bCs/>
          <w:sz w:val="28"/>
          <w:szCs w:val="28"/>
        </w:rPr>
        <w:br/>
      </w:r>
      <w:r w:rsidR="00420C09" w:rsidRPr="008507CB">
        <w:rPr>
          <w:b/>
          <w:bCs/>
          <w:sz w:val="24"/>
          <w:szCs w:val="24"/>
        </w:rPr>
        <w:t xml:space="preserve">Vitesses et déplacements  </w:t>
      </w:r>
    </w:p>
    <w:p w:rsidR="00420C09" w:rsidRPr="008507CB" w:rsidRDefault="00420C09" w:rsidP="00317E08">
      <w:pPr>
        <w:jc w:val="center"/>
        <w:rPr>
          <w:b/>
          <w:bCs/>
          <w:sz w:val="24"/>
          <w:szCs w:val="24"/>
        </w:rPr>
      </w:pPr>
    </w:p>
    <w:p w:rsidR="00420C09" w:rsidRPr="008507CB" w:rsidRDefault="00420C09" w:rsidP="00420C09">
      <w:pPr>
        <w:rPr>
          <w:bCs/>
          <w:sz w:val="24"/>
          <w:szCs w:val="24"/>
        </w:rPr>
      </w:pPr>
    </w:p>
    <w:p w:rsidR="00420C09" w:rsidRPr="008507CB" w:rsidRDefault="00420C09" w:rsidP="00420C09">
      <w:pPr>
        <w:rPr>
          <w:bCs/>
          <w:i/>
          <w:iCs/>
          <w:sz w:val="24"/>
          <w:szCs w:val="24"/>
        </w:rPr>
      </w:pPr>
      <w:r w:rsidRPr="008507CB">
        <w:rPr>
          <w:sz w:val="24"/>
          <w:szCs w:val="24"/>
        </w:rPr>
        <w:t xml:space="preserve">   </w:t>
      </w:r>
      <w:r w:rsidR="003324A4" w:rsidRPr="008507CB">
        <w:rPr>
          <w:sz w:val="24"/>
          <w:szCs w:val="24"/>
        </w:rPr>
        <w:t xml:space="preserve">  </w:t>
      </w:r>
      <w:r w:rsidRPr="008507CB">
        <w:rPr>
          <w:sz w:val="24"/>
          <w:szCs w:val="24"/>
        </w:rPr>
        <w:t xml:space="preserve"> </w:t>
      </w:r>
      <w:r w:rsidRPr="008507CB">
        <w:rPr>
          <w:sz w:val="24"/>
          <w:szCs w:val="24"/>
        </w:rPr>
        <w:sym w:font="Symbol" w:char="00B7"/>
      </w:r>
      <w:r w:rsidRPr="008507CB">
        <w:rPr>
          <w:sz w:val="24"/>
          <w:szCs w:val="24"/>
        </w:rPr>
        <w:t xml:space="preserve">    </w:t>
      </w:r>
      <w:r w:rsidR="00296D20">
        <w:rPr>
          <w:bCs/>
          <w:i/>
          <w:iCs/>
          <w:sz w:val="24"/>
          <w:szCs w:val="24"/>
          <w:u w:val="single"/>
        </w:rPr>
        <w:t>POINT DE RÉFÉ</w:t>
      </w:r>
      <w:r w:rsidRPr="008507CB">
        <w:rPr>
          <w:bCs/>
          <w:i/>
          <w:iCs/>
          <w:sz w:val="24"/>
          <w:szCs w:val="24"/>
          <w:u w:val="single"/>
        </w:rPr>
        <w:t>RENCE H</w:t>
      </w:r>
    </w:p>
    <w:p w:rsidR="00420C09" w:rsidRPr="00420C09" w:rsidRDefault="00420C09" w:rsidP="00420C09"/>
    <w:p w:rsidR="00420C09" w:rsidRPr="00296D20" w:rsidRDefault="00420C09" w:rsidP="00453CDB">
      <w:pPr>
        <w:ind w:left="708"/>
        <w:rPr>
          <w:sz w:val="24"/>
          <w:szCs w:val="24"/>
        </w:rPr>
      </w:pPr>
      <w:r w:rsidRPr="00296D20">
        <w:rPr>
          <w:bCs/>
          <w:sz w:val="24"/>
          <w:szCs w:val="24"/>
        </w:rPr>
        <w:t>Pour mesurer les déplacements et les vitesses du système de rehausse, nous choisirons le point H situé au centre du bassin du conducteur.</w:t>
      </w:r>
    </w:p>
    <w:p w:rsidR="00420C09" w:rsidRPr="00420C09" w:rsidRDefault="00453CDB" w:rsidP="008507CB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20704" behindDoc="1" locked="0" layoutInCell="1" allowOverlap="1" wp14:anchorId="088C93AE" wp14:editId="140A2752">
            <wp:simplePos x="0" y="0"/>
            <wp:positionH relativeFrom="column">
              <wp:posOffset>2674620</wp:posOffset>
            </wp:positionH>
            <wp:positionV relativeFrom="paragraph">
              <wp:posOffset>154940</wp:posOffset>
            </wp:positionV>
            <wp:extent cx="3757295" cy="2289810"/>
            <wp:effectExtent l="0" t="0" r="0" b="0"/>
            <wp:wrapTight wrapText="bothSides">
              <wp:wrapPolygon edited="0">
                <wp:start x="0" y="0"/>
                <wp:lineTo x="0" y="21384"/>
                <wp:lineTo x="21465" y="21384"/>
                <wp:lineTo x="21465" y="0"/>
                <wp:lineTo x="0" y="0"/>
              </wp:wrapPolygon>
            </wp:wrapTight>
            <wp:docPr id="10" name="Image 9" descr="cinématique-siè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ématique-siège3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81BBE" w:rsidRPr="008507CB" w:rsidRDefault="00420C09" w:rsidP="00420C09">
      <w:pPr>
        <w:numPr>
          <w:ilvl w:val="0"/>
          <w:numId w:val="6"/>
        </w:numPr>
        <w:rPr>
          <w:sz w:val="24"/>
          <w:szCs w:val="24"/>
          <w:u w:val="single"/>
        </w:rPr>
      </w:pPr>
      <w:r w:rsidRPr="008507CB">
        <w:rPr>
          <w:rFonts w:ascii="Comic Sans MS" w:eastAsia="+mn-ea" w:hAnsi="Comic Sans MS" w:cs="+mn-cs"/>
          <w:bCs/>
          <w:i/>
          <w:iCs/>
          <w:color w:val="FFFFCC"/>
          <w:kern w:val="24"/>
          <w:sz w:val="24"/>
          <w:szCs w:val="24"/>
          <w:lang w:eastAsia="fr-FR"/>
        </w:rPr>
        <w:t xml:space="preserve"> </w:t>
      </w:r>
      <w:r w:rsidR="00462A6C" w:rsidRPr="008507CB">
        <w:rPr>
          <w:bCs/>
          <w:i/>
          <w:iCs/>
          <w:sz w:val="24"/>
          <w:szCs w:val="24"/>
          <w:u w:val="single"/>
        </w:rPr>
        <w:t>TRAJECTOIRE DU POINT H</w:t>
      </w:r>
    </w:p>
    <w:p w:rsidR="00420C09" w:rsidRPr="008507CB" w:rsidRDefault="00420C09" w:rsidP="008507CB">
      <w:pPr>
        <w:ind w:firstLine="708"/>
        <w:rPr>
          <w:bCs/>
          <w:i/>
          <w:iCs/>
          <w:sz w:val="24"/>
          <w:szCs w:val="24"/>
          <w:u w:val="single"/>
        </w:rPr>
      </w:pPr>
      <w:r w:rsidRPr="008507CB">
        <w:rPr>
          <w:bCs/>
          <w:i/>
          <w:iCs/>
          <w:sz w:val="24"/>
          <w:szCs w:val="24"/>
          <w:u w:val="single"/>
        </w:rPr>
        <w:t>ET COORDONNÉES</w:t>
      </w:r>
    </w:p>
    <w:p w:rsidR="00A34C7A" w:rsidRDefault="00A34C7A" w:rsidP="00A34C7A"/>
    <w:p w:rsidR="00420C09" w:rsidRPr="00296D20" w:rsidRDefault="00420C09" w:rsidP="00453CDB">
      <w:pPr>
        <w:rPr>
          <w:bCs/>
          <w:sz w:val="24"/>
          <w:szCs w:val="24"/>
        </w:rPr>
      </w:pPr>
      <w:r w:rsidRPr="00296D20">
        <w:rPr>
          <w:bCs/>
          <w:sz w:val="24"/>
          <w:szCs w:val="24"/>
        </w:rPr>
        <w:t>Le logiciel de sim</w:t>
      </w:r>
      <w:r w:rsidR="00453CDB" w:rsidRPr="00296D20">
        <w:rPr>
          <w:bCs/>
          <w:sz w:val="24"/>
          <w:szCs w:val="24"/>
        </w:rPr>
        <w:t>ulation «  MotionWorks » a permis</w:t>
      </w:r>
      <w:r w:rsidRPr="00296D20">
        <w:rPr>
          <w:bCs/>
          <w:sz w:val="24"/>
          <w:szCs w:val="24"/>
        </w:rPr>
        <w:t xml:space="preserve"> d’enregistrer :</w:t>
      </w:r>
    </w:p>
    <w:p w:rsidR="00420C09" w:rsidRPr="00296D20" w:rsidRDefault="00420C09" w:rsidP="00420C09">
      <w:pPr>
        <w:ind w:firstLine="708"/>
        <w:rPr>
          <w:sz w:val="24"/>
          <w:szCs w:val="24"/>
        </w:rPr>
      </w:pPr>
    </w:p>
    <w:p w:rsidR="00420C09" w:rsidRPr="00296D20" w:rsidRDefault="00420C09" w:rsidP="00420C09">
      <w:pPr>
        <w:rPr>
          <w:bCs/>
          <w:sz w:val="24"/>
          <w:szCs w:val="24"/>
        </w:rPr>
      </w:pPr>
      <w:r w:rsidRPr="00296D20">
        <w:rPr>
          <w:bCs/>
          <w:sz w:val="24"/>
          <w:szCs w:val="24"/>
        </w:rPr>
        <w:t xml:space="preserve">   - les coordonnées du déplacement du point H par rapport au brancard,</w:t>
      </w:r>
    </w:p>
    <w:p w:rsidR="00420C09" w:rsidRPr="00296D20" w:rsidRDefault="00420C09" w:rsidP="00420C09">
      <w:pPr>
        <w:rPr>
          <w:sz w:val="24"/>
          <w:szCs w:val="24"/>
        </w:rPr>
      </w:pPr>
    </w:p>
    <w:p w:rsidR="00420C09" w:rsidRPr="00296D20" w:rsidRDefault="00420C09" w:rsidP="00420C09">
      <w:pPr>
        <w:rPr>
          <w:sz w:val="24"/>
          <w:szCs w:val="24"/>
        </w:rPr>
      </w:pPr>
      <w:r w:rsidRPr="00296D20">
        <w:rPr>
          <w:bCs/>
          <w:sz w:val="24"/>
          <w:szCs w:val="24"/>
        </w:rPr>
        <w:t xml:space="preserve">   - les valeurs du vecteur vitesse  </w:t>
      </w:r>
      <w:r w:rsidRPr="00296D20">
        <w:rPr>
          <w:b/>
          <w:bCs/>
          <w:sz w:val="24"/>
          <w:szCs w:val="24"/>
        </w:rPr>
        <w:t>V</w:t>
      </w:r>
      <w:r w:rsidRPr="00296D20">
        <w:rPr>
          <w:bCs/>
          <w:sz w:val="24"/>
          <w:szCs w:val="24"/>
          <w:vertAlign w:val="subscript"/>
        </w:rPr>
        <w:t>H 2/1</w:t>
      </w:r>
      <w:r w:rsidRPr="00296D20">
        <w:rPr>
          <w:bCs/>
          <w:sz w:val="24"/>
          <w:szCs w:val="24"/>
        </w:rPr>
        <w:t>.</w:t>
      </w:r>
    </w:p>
    <w:p w:rsidR="00420C09" w:rsidRPr="00296D20" w:rsidRDefault="00420C09" w:rsidP="00420C09">
      <w:pPr>
        <w:rPr>
          <w:sz w:val="24"/>
          <w:szCs w:val="24"/>
        </w:rPr>
      </w:pPr>
    </w:p>
    <w:p w:rsidR="00420C09" w:rsidRDefault="00420C09" w:rsidP="00420C09"/>
    <w:p w:rsidR="00581BBE" w:rsidRPr="008507CB" w:rsidRDefault="00296D20" w:rsidP="00420C09">
      <w:pPr>
        <w:numPr>
          <w:ilvl w:val="0"/>
          <w:numId w:val="7"/>
        </w:numPr>
        <w:rPr>
          <w:caps/>
          <w:sz w:val="24"/>
          <w:szCs w:val="24"/>
          <w:u w:val="single"/>
        </w:rPr>
      </w:pPr>
      <w:r>
        <w:rPr>
          <w:bCs/>
          <w:i/>
          <w:iCs/>
          <w:caps/>
          <w:sz w:val="24"/>
          <w:szCs w:val="24"/>
          <w:u w:val="single"/>
        </w:rPr>
        <w:t>RÉ</w:t>
      </w:r>
      <w:r w:rsidR="00462A6C" w:rsidRPr="008507CB">
        <w:rPr>
          <w:bCs/>
          <w:i/>
          <w:iCs/>
          <w:caps/>
          <w:sz w:val="24"/>
          <w:szCs w:val="24"/>
          <w:u w:val="single"/>
        </w:rPr>
        <w:t>SULTATS DE SIMULATION</w:t>
      </w:r>
      <w:r>
        <w:rPr>
          <w:bCs/>
          <w:i/>
          <w:iCs/>
          <w:caps/>
          <w:sz w:val="24"/>
          <w:szCs w:val="24"/>
          <w:u w:val="single"/>
        </w:rPr>
        <w:t xml:space="preserve"> cinÉ</w:t>
      </w:r>
      <w:r w:rsidR="00D77F32" w:rsidRPr="008507CB">
        <w:rPr>
          <w:bCs/>
          <w:i/>
          <w:iCs/>
          <w:caps/>
          <w:sz w:val="24"/>
          <w:szCs w:val="24"/>
          <w:u w:val="single"/>
        </w:rPr>
        <w:t>matique</w:t>
      </w:r>
    </w:p>
    <w:p w:rsidR="00D77F32" w:rsidRDefault="00D77F32" w:rsidP="00D77F32">
      <w:pPr>
        <w:rPr>
          <w:bCs/>
          <w:i/>
          <w:iCs/>
        </w:rPr>
      </w:pPr>
    </w:p>
    <w:p w:rsidR="00EE0923" w:rsidRDefault="00EE0923" w:rsidP="00EE0923">
      <w:pPr>
        <w:jc w:val="center"/>
        <w:rPr>
          <w:bCs/>
        </w:rPr>
      </w:pPr>
      <w:r>
        <w:rPr>
          <w:noProof/>
          <w:lang w:eastAsia="fr-FR"/>
        </w:rPr>
        <w:drawing>
          <wp:inline distT="0" distB="0" distL="0" distR="0">
            <wp:extent cx="4191000" cy="4295775"/>
            <wp:effectExtent l="19050" t="0" r="0" b="0"/>
            <wp:docPr id="5" name="Graphiqu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E0923" w:rsidRDefault="00EE0923" w:rsidP="00EE0923">
      <w:pPr>
        <w:rPr>
          <w:bCs/>
        </w:rPr>
      </w:pPr>
    </w:p>
    <w:p w:rsidR="00EE0923" w:rsidRPr="008507CB" w:rsidRDefault="00EE0923" w:rsidP="008E3EA5">
      <w:pPr>
        <w:rPr>
          <w:sz w:val="24"/>
          <w:szCs w:val="24"/>
          <w:u w:val="single"/>
        </w:rPr>
      </w:pPr>
      <w:r>
        <w:rPr>
          <w:bCs/>
        </w:rPr>
        <w:br w:type="page"/>
      </w:r>
      <w:r w:rsidRPr="008507CB">
        <w:rPr>
          <w:bCs/>
          <w:sz w:val="24"/>
          <w:szCs w:val="24"/>
          <w:u w:val="single"/>
        </w:rPr>
        <w:lastRenderedPageBreak/>
        <w:t>Coordonnées de H en fonction du temps</w:t>
      </w:r>
      <w:r w:rsidR="008E3EA5" w:rsidRPr="008507CB">
        <w:rPr>
          <w:bCs/>
          <w:sz w:val="24"/>
          <w:szCs w:val="24"/>
          <w:u w:val="single"/>
        </w:rPr>
        <w:t> :</w:t>
      </w:r>
    </w:p>
    <w:p w:rsidR="00EE0923" w:rsidRPr="00530EBD" w:rsidRDefault="00FB3052" w:rsidP="008E3EA5">
      <w:pPr>
        <w:ind w:left="720"/>
      </w:pPr>
      <w:r>
        <w:rPr>
          <w:noProof/>
          <w:lang w:eastAsia="fr-FR"/>
        </w:rPr>
        <w:pict>
          <v:group id="_x0000_s1048" style="position:absolute;left:0;text-align:left;margin-left:148.8pt;margin-top:6.5pt;width:345.75pt;height:286.5pt;z-index:251683840" coordorigin="4110,1517" coordsize="6915,573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4110;top:1517;width:6915;height:5730;mso-width-relative:margin;mso-height-relative:margin" stroked="f">
              <v:textbox style="mso-next-textbox:#_x0000_s1045">
                <w:txbxContent>
                  <w:p w:rsidR="00EE0923" w:rsidRDefault="00EE0923" w:rsidP="008E3EA5">
                    <w:pPr>
                      <w:rPr>
                        <w:noProof/>
                        <w:lang w:eastAsia="fr-FR"/>
                      </w:rPr>
                    </w:pPr>
                    <w:r w:rsidRPr="00186BF7">
                      <w:rPr>
                        <w:bCs/>
                        <w:i/>
                        <w:sz w:val="24"/>
                        <w:szCs w:val="24"/>
                      </w:rPr>
                      <w:t>mm</w:t>
                    </w:r>
                    <w:r>
                      <w:rPr>
                        <w:bCs/>
                      </w:rPr>
                      <w:t xml:space="preserve">  </w:t>
                    </w:r>
                    <w:r>
                      <w:rPr>
                        <w:bCs/>
                      </w:rPr>
                      <w:tab/>
                      <w:t xml:space="preserve">     </w:t>
                    </w:r>
                    <w:r w:rsidR="008E3EA5">
                      <w:rPr>
                        <w:bCs/>
                      </w:rPr>
                      <w:t xml:space="preserve">       </w:t>
                    </w:r>
                    <w:r w:rsidRPr="00530EBD">
                      <w:rPr>
                        <w:bCs/>
                      </w:rPr>
                      <w:t>X = f(t)</w:t>
                    </w:r>
                    <w:r w:rsidRPr="00530EBD">
                      <w:rPr>
                        <w:bCs/>
                      </w:rPr>
                      <w:tab/>
                      <w:t xml:space="preserve">         </w:t>
                    </w:r>
                    <w:r>
                      <w:rPr>
                        <w:bCs/>
                      </w:rPr>
                      <w:t xml:space="preserve">                          </w:t>
                    </w:r>
                    <w:r w:rsidR="008E3EA5">
                      <w:rPr>
                        <w:bCs/>
                      </w:rPr>
                      <w:t xml:space="preserve">            </w:t>
                    </w:r>
                    <w:r w:rsidRPr="00530EBD">
                      <w:rPr>
                        <w:bCs/>
                      </w:rPr>
                      <w:t xml:space="preserve">Y = f(t) </w:t>
                    </w: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4057650" cy="3152775"/>
                          <wp:effectExtent l="19050" t="0" r="0" b="0"/>
                          <wp:docPr id="6" name="Graphique 15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6"/>
                            </a:graphicData>
                          </a:graphic>
                        </wp:inline>
                      </w:drawing>
                    </w:r>
                  </w:p>
                  <w:p w:rsidR="00EE0923" w:rsidRPr="00186BF7" w:rsidRDefault="00186BF7" w:rsidP="008E3EA5">
                    <w:pPr>
                      <w:ind w:left="3540" w:firstLine="708"/>
                      <w:jc w:val="center"/>
                      <w:rPr>
                        <w:i/>
                        <w:sz w:val="24"/>
                        <w:szCs w:val="24"/>
                      </w:rPr>
                    </w:pPr>
                    <w:r w:rsidRPr="00186BF7">
                      <w:rPr>
                        <w:i/>
                        <w:sz w:val="24"/>
                        <w:szCs w:val="24"/>
                      </w:rPr>
                      <w:t xml:space="preserve">t         </w:t>
                    </w:r>
                    <w:r w:rsidR="00EE0923" w:rsidRPr="00186BF7">
                      <w:rPr>
                        <w:i/>
                        <w:sz w:val="24"/>
                        <w:szCs w:val="24"/>
                      </w:rPr>
                      <w:t>secondes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6" type="#_x0000_t32" style="position:absolute;left:6490;top:1849;width:510;height:701" o:connectortype="straight">
              <v:stroke endarrow="block"/>
            </v:shape>
            <v:shape id="_x0000_s1047" type="#_x0000_t32" style="position:absolute;left:8520;top:1849;width:660;height:2152;flip:x" o:connectortype="straight">
              <v:stroke endarrow="block"/>
            </v:shape>
          </v:group>
        </w:pict>
      </w:r>
    </w:p>
    <w:p w:rsidR="00EE0923" w:rsidRPr="003324A4" w:rsidRDefault="00EE0923" w:rsidP="008E3EA5">
      <w:pPr>
        <w:ind w:left="720"/>
      </w:pPr>
    </w:p>
    <w:p w:rsidR="00EE0923" w:rsidRDefault="00EE0923" w:rsidP="008E3EA5">
      <w:pPr>
        <w:rPr>
          <w:noProof/>
          <w:lang w:eastAsia="fr-FR"/>
        </w:rPr>
      </w:pPr>
    </w:p>
    <w:p w:rsidR="00EE0923" w:rsidRDefault="00EE0923" w:rsidP="008E3EA5">
      <w:pPr>
        <w:rPr>
          <w:noProof/>
          <w:lang w:eastAsia="fr-FR"/>
        </w:rPr>
      </w:pPr>
    </w:p>
    <w:p w:rsidR="00EE0923" w:rsidRDefault="00EE0923" w:rsidP="008E3EA5">
      <w:pPr>
        <w:rPr>
          <w:bCs/>
        </w:rPr>
      </w:pPr>
    </w:p>
    <w:p w:rsidR="00EE0923" w:rsidRDefault="00EE0923" w:rsidP="008E3EA5">
      <w:pPr>
        <w:rPr>
          <w:bCs/>
        </w:rPr>
      </w:pPr>
    </w:p>
    <w:p w:rsidR="00EE0923" w:rsidRDefault="00EE0923" w:rsidP="008E3EA5">
      <w:pPr>
        <w:rPr>
          <w:bCs/>
        </w:rPr>
      </w:pPr>
    </w:p>
    <w:p w:rsidR="00EE0923" w:rsidRDefault="00EE0923" w:rsidP="008E3EA5">
      <w:pPr>
        <w:rPr>
          <w:bCs/>
        </w:rPr>
      </w:pPr>
    </w:p>
    <w:p w:rsidR="00EE0923" w:rsidRDefault="00EE0923" w:rsidP="008E3EA5">
      <w:pPr>
        <w:rPr>
          <w:bCs/>
        </w:rPr>
      </w:pPr>
    </w:p>
    <w:p w:rsidR="00EE0923" w:rsidRDefault="00EE0923" w:rsidP="008E3EA5">
      <w:pPr>
        <w:rPr>
          <w:bCs/>
        </w:rPr>
      </w:pPr>
    </w:p>
    <w:p w:rsidR="00EE0923" w:rsidRDefault="00EE0923" w:rsidP="008E3EA5">
      <w:pPr>
        <w:rPr>
          <w:bCs/>
        </w:rPr>
      </w:pPr>
    </w:p>
    <w:p w:rsidR="00EE0923" w:rsidRDefault="00EE0923" w:rsidP="008E3EA5">
      <w:pPr>
        <w:rPr>
          <w:bCs/>
        </w:rPr>
      </w:pPr>
    </w:p>
    <w:p w:rsidR="00EE0923" w:rsidRDefault="00EE0923" w:rsidP="008E3EA5">
      <w:pPr>
        <w:rPr>
          <w:bCs/>
        </w:rPr>
      </w:pPr>
    </w:p>
    <w:p w:rsidR="00EE0923" w:rsidRDefault="00EE0923" w:rsidP="008E3EA5">
      <w:pPr>
        <w:rPr>
          <w:bCs/>
        </w:rPr>
      </w:pPr>
    </w:p>
    <w:p w:rsidR="00EE0923" w:rsidRDefault="00EE0923" w:rsidP="008E3EA5">
      <w:pPr>
        <w:rPr>
          <w:bCs/>
        </w:rPr>
      </w:pPr>
    </w:p>
    <w:p w:rsidR="00EE0923" w:rsidRDefault="00EE0923" w:rsidP="008E3EA5">
      <w:pPr>
        <w:rPr>
          <w:bCs/>
        </w:rPr>
      </w:pPr>
    </w:p>
    <w:p w:rsidR="00EE0923" w:rsidRDefault="00EE0923" w:rsidP="008E3EA5">
      <w:pPr>
        <w:rPr>
          <w:bCs/>
        </w:rPr>
      </w:pPr>
    </w:p>
    <w:p w:rsidR="00EE0923" w:rsidRDefault="00EE0923" w:rsidP="008E3EA5">
      <w:pPr>
        <w:rPr>
          <w:bCs/>
        </w:rPr>
      </w:pPr>
    </w:p>
    <w:p w:rsidR="00EE0923" w:rsidRDefault="00EE0923">
      <w:pPr>
        <w:rPr>
          <w:bCs/>
        </w:rPr>
      </w:pPr>
    </w:p>
    <w:p w:rsidR="00B179A9" w:rsidRDefault="00EE0923" w:rsidP="00EE0923">
      <w:pPr>
        <w:rPr>
          <w:bCs/>
        </w:rPr>
      </w:pPr>
      <w:r>
        <w:rPr>
          <w:bCs/>
        </w:rPr>
        <w:tab/>
      </w:r>
    </w:p>
    <w:p w:rsidR="008E3EA5" w:rsidRDefault="008E3EA5" w:rsidP="00EE0923">
      <w:pPr>
        <w:rPr>
          <w:bCs/>
        </w:rPr>
      </w:pPr>
    </w:p>
    <w:p w:rsidR="008E3EA5" w:rsidRDefault="008E3EA5" w:rsidP="00EE0923">
      <w:pPr>
        <w:rPr>
          <w:noProof/>
          <w:lang w:eastAsia="fr-FR"/>
        </w:rPr>
      </w:pPr>
    </w:p>
    <w:p w:rsidR="00CE3AA2" w:rsidRDefault="00CE3AA2" w:rsidP="00EE0923">
      <w:pPr>
        <w:rPr>
          <w:noProof/>
          <w:lang w:eastAsia="fr-FR"/>
        </w:rPr>
      </w:pPr>
    </w:p>
    <w:p w:rsidR="00CE3AA2" w:rsidRDefault="00CE3AA2" w:rsidP="00EE0923">
      <w:pPr>
        <w:rPr>
          <w:noProof/>
          <w:lang w:eastAsia="fr-FR"/>
        </w:rPr>
      </w:pPr>
    </w:p>
    <w:p w:rsidR="00CE3AA2" w:rsidRDefault="00CE3AA2" w:rsidP="00EE0923">
      <w:pPr>
        <w:rPr>
          <w:noProof/>
          <w:lang w:eastAsia="fr-FR"/>
        </w:rPr>
      </w:pPr>
    </w:p>
    <w:p w:rsidR="003324A4" w:rsidRPr="008507CB" w:rsidRDefault="00CE3AA2" w:rsidP="00420C09">
      <w:pPr>
        <w:rPr>
          <w:noProof/>
          <w:sz w:val="24"/>
          <w:szCs w:val="24"/>
          <w:u w:val="single"/>
          <w:lang w:eastAsia="fr-FR"/>
        </w:rPr>
      </w:pPr>
      <w:r w:rsidRPr="008507CB">
        <w:rPr>
          <w:noProof/>
          <w:sz w:val="24"/>
          <w:szCs w:val="24"/>
          <w:u w:val="single"/>
          <w:lang w:eastAsia="fr-FR"/>
        </w:rPr>
        <w:t>Vitesse du point H par rapport au brancard lord d’un cycle :</w:t>
      </w:r>
    </w:p>
    <w:p w:rsidR="00CE3AA2" w:rsidRPr="008507CB" w:rsidRDefault="00FB3052" w:rsidP="00CE3AA2">
      <w:pPr>
        <w:ind w:left="1416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pict>
          <v:shape id="_x0000_s1080" type="#_x0000_t202" style="position:absolute;left:0;text-align:left;margin-left:-24.15pt;margin-top:17.1pt;width:55.75pt;height:21.9pt;z-index:251724800">
            <v:textbox>
              <w:txbxContent>
                <w:p w:rsidR="005C66DA" w:rsidRDefault="005C66DA">
                  <w:r>
                    <w:t>VH2/1</w:t>
                  </w:r>
                </w:p>
              </w:txbxContent>
            </v:textbox>
          </v:shape>
        </w:pict>
      </w:r>
      <w:r w:rsidR="00CE3AA2" w:rsidRPr="008507CB">
        <w:rPr>
          <w:noProof/>
          <w:sz w:val="24"/>
          <w:szCs w:val="24"/>
          <w:lang w:eastAsia="fr-FR"/>
        </w:rPr>
        <w:t>position basse =&gt; position haute =&gt; position basse</w:t>
      </w:r>
    </w:p>
    <w:p w:rsidR="005C66DA" w:rsidRDefault="005C66DA" w:rsidP="00EE0923">
      <w:pPr>
        <w:rPr>
          <w:noProof/>
          <w:lang w:eastAsia="fr-FR"/>
        </w:rPr>
      </w:pPr>
    </w:p>
    <w:p w:rsidR="005C66DA" w:rsidRPr="00186BF7" w:rsidRDefault="005C66DA" w:rsidP="005C66DA">
      <w:pPr>
        <w:rPr>
          <w:i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6073277" cy="372916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tesse levé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460" cy="375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66DA">
        <w:rPr>
          <w:i/>
          <w:sz w:val="24"/>
          <w:szCs w:val="24"/>
        </w:rPr>
        <w:t xml:space="preserve"> </w:t>
      </w:r>
    </w:p>
    <w:p w:rsidR="005C66DA" w:rsidRDefault="005C66DA" w:rsidP="005C66DA">
      <w:pPr>
        <w:ind w:left="708" w:firstLine="708"/>
        <w:rPr>
          <w:noProof/>
          <w:lang w:eastAsia="fr-FR"/>
        </w:rPr>
      </w:pPr>
      <w:r>
        <w:rPr>
          <w:i/>
          <w:sz w:val="20"/>
          <w:szCs w:val="20"/>
        </w:rPr>
        <w:t>Montée du siège</w:t>
      </w:r>
      <w:r w:rsidRPr="005C66DA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>Descente du siège</w:t>
      </w:r>
    </w:p>
    <w:p w:rsidR="005C66DA" w:rsidRDefault="005C66DA" w:rsidP="00EE0923">
      <w:pPr>
        <w:rPr>
          <w:noProof/>
          <w:lang w:eastAsia="fr-FR"/>
        </w:rPr>
      </w:pPr>
    </w:p>
    <w:p w:rsidR="00D23430" w:rsidRDefault="00D23430" w:rsidP="00D23430">
      <w:pPr>
        <w:rPr>
          <w:i/>
          <w:sz w:val="20"/>
          <w:szCs w:val="20"/>
        </w:rPr>
      </w:pP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</w:p>
    <w:p w:rsidR="00D036EE" w:rsidRPr="000C575C" w:rsidRDefault="00856DC0" w:rsidP="00D036EE">
      <w:pPr>
        <w:jc w:val="center"/>
        <w:rPr>
          <w:b/>
          <w:bCs/>
          <w:i/>
          <w:iCs/>
          <w:sz w:val="28"/>
          <w:szCs w:val="28"/>
          <w:u w:val="single"/>
        </w:rPr>
      </w:pPr>
      <w:r>
        <w:rPr>
          <w:i/>
          <w:sz w:val="20"/>
          <w:szCs w:val="20"/>
        </w:rPr>
        <w:br w:type="page"/>
      </w:r>
      <w:r w:rsidR="00D036EE" w:rsidRPr="000C575C">
        <w:rPr>
          <w:b/>
          <w:bCs/>
          <w:i/>
          <w:iCs/>
          <w:sz w:val="28"/>
          <w:szCs w:val="28"/>
          <w:u w:val="single"/>
        </w:rPr>
        <w:lastRenderedPageBreak/>
        <w:t>Réducteur à engrenages et vis sans fin</w:t>
      </w:r>
    </w:p>
    <w:p w:rsidR="00D036EE" w:rsidRDefault="00D036EE" w:rsidP="00D036EE">
      <w:pPr>
        <w:jc w:val="center"/>
        <w:rPr>
          <w:b/>
          <w:bCs/>
          <w:i/>
          <w:iCs/>
          <w:sz w:val="20"/>
          <w:szCs w:val="20"/>
        </w:rPr>
      </w:pPr>
    </w:p>
    <w:p w:rsidR="00D036EE" w:rsidRPr="00D036EE" w:rsidRDefault="00D036EE" w:rsidP="00D036EE">
      <w:pPr>
        <w:rPr>
          <w:bCs/>
          <w:i/>
          <w:iCs/>
          <w:sz w:val="24"/>
          <w:szCs w:val="24"/>
          <w:u w:val="single"/>
        </w:rPr>
      </w:pPr>
      <w:r w:rsidRPr="00D036EE">
        <w:rPr>
          <w:bCs/>
          <w:i/>
          <w:iCs/>
          <w:sz w:val="24"/>
          <w:szCs w:val="24"/>
          <w:u w:val="single"/>
        </w:rPr>
        <w:t>Images de synthèse</w:t>
      </w:r>
    </w:p>
    <w:p w:rsidR="00D036EE" w:rsidRDefault="00D036EE" w:rsidP="00D036EE">
      <w:pPr>
        <w:rPr>
          <w:b/>
          <w:bCs/>
          <w:i/>
          <w:iCs/>
          <w:sz w:val="20"/>
          <w:szCs w:val="20"/>
        </w:rPr>
      </w:pPr>
    </w:p>
    <w:p w:rsidR="00D036EE" w:rsidRPr="00D1551F" w:rsidRDefault="00D036EE" w:rsidP="00D036EE">
      <w:pPr>
        <w:ind w:left="708" w:firstLine="708"/>
        <w:rPr>
          <w:i/>
        </w:rPr>
      </w:pPr>
      <w:r w:rsidRPr="00D1551F">
        <w:rPr>
          <w:bCs/>
          <w:i/>
        </w:rPr>
        <w:t>Vue extérieure</w:t>
      </w:r>
      <w:r w:rsidR="005E1D21" w:rsidRPr="00D1551F">
        <w:rPr>
          <w:bCs/>
          <w:i/>
        </w:rPr>
        <w:tab/>
      </w:r>
      <w:r w:rsidR="005E1D21" w:rsidRPr="00D1551F">
        <w:rPr>
          <w:bCs/>
          <w:i/>
        </w:rPr>
        <w:tab/>
      </w:r>
      <w:r w:rsidR="005E1D21" w:rsidRPr="00D1551F">
        <w:rPr>
          <w:bCs/>
          <w:i/>
        </w:rPr>
        <w:tab/>
      </w:r>
      <w:r w:rsidR="005E1D21" w:rsidRPr="00D1551F">
        <w:rPr>
          <w:bCs/>
          <w:i/>
        </w:rPr>
        <w:tab/>
      </w:r>
      <w:r w:rsidRPr="00D1551F">
        <w:rPr>
          <w:bCs/>
          <w:i/>
        </w:rPr>
        <w:tab/>
      </w:r>
      <w:r w:rsidR="005E1D21" w:rsidRPr="00D1551F">
        <w:rPr>
          <w:bCs/>
          <w:i/>
        </w:rPr>
        <w:t>Réducteur ouvert</w:t>
      </w:r>
      <w:r w:rsidRPr="00D1551F">
        <w:rPr>
          <w:bCs/>
          <w:i/>
        </w:rPr>
        <w:tab/>
      </w:r>
      <w:r w:rsidRPr="00D1551F">
        <w:rPr>
          <w:bCs/>
          <w:i/>
        </w:rPr>
        <w:tab/>
      </w:r>
    </w:p>
    <w:p w:rsidR="005E1D21" w:rsidRPr="00D1551F" w:rsidRDefault="005E1D21" w:rsidP="00D036EE">
      <w:pPr>
        <w:rPr>
          <w:i/>
        </w:rPr>
      </w:pPr>
      <w:r w:rsidRPr="00D1551F">
        <w:rPr>
          <w:i/>
          <w:noProof/>
          <w:lang w:eastAsia="fr-FR"/>
        </w:rPr>
        <w:drawing>
          <wp:inline distT="0" distB="0" distL="0" distR="0">
            <wp:extent cx="2705100" cy="2209800"/>
            <wp:effectExtent l="19050" t="0" r="0" b="0"/>
            <wp:docPr id="8" name="Image 5" descr="C:\Documents and Settings\fv\Bureau\réducteur vis sans fin - réhausse électrique siège\rendu réaliste-réducteur à engren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Picture 15" descr="C:\Documents and Settings\fv\Bureau\réducteur vis sans fin - réhausse électrique siège\rendu réaliste-réducteur à engrenag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63" cy="220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1551F">
        <w:rPr>
          <w:i/>
        </w:rPr>
        <w:tab/>
      </w:r>
      <w:r w:rsidRPr="00D1551F">
        <w:rPr>
          <w:i/>
          <w:noProof/>
          <w:lang w:eastAsia="fr-FR"/>
        </w:rPr>
        <w:drawing>
          <wp:inline distT="0" distB="0" distL="0" distR="0">
            <wp:extent cx="2762250" cy="2190750"/>
            <wp:effectExtent l="19050" t="19050" r="19050" b="19050"/>
            <wp:docPr id="7" name="Image 4" descr="C:\Documents and Settings\fv\Bureau\réducteur vis sans fin - réhausse électrique siège\rendu réaliste-réducteur à engrenages-ouve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6" name="Picture 1040" descr="C:\Documents and Settings\fv\Bureau\réducteur vis sans fin - réhausse électrique siège\rendu réaliste-réducteur à engrenages-ouver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90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C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E1D21" w:rsidRPr="00D1551F" w:rsidRDefault="005E1D21" w:rsidP="00D036EE">
      <w:pPr>
        <w:rPr>
          <w:i/>
        </w:rPr>
      </w:pPr>
    </w:p>
    <w:p w:rsidR="005E1D21" w:rsidRPr="00D1551F" w:rsidRDefault="005E1D21" w:rsidP="00D036EE">
      <w:pPr>
        <w:rPr>
          <w:i/>
        </w:rPr>
      </w:pPr>
      <w:r w:rsidRPr="00D1551F">
        <w:rPr>
          <w:i/>
        </w:rPr>
        <w:tab/>
      </w:r>
      <w:r w:rsidRPr="00D1551F">
        <w:rPr>
          <w:i/>
        </w:rPr>
        <w:tab/>
        <w:t>Carters transparents</w:t>
      </w:r>
      <w:r w:rsidR="005747B7" w:rsidRPr="00D1551F">
        <w:rPr>
          <w:i/>
        </w:rPr>
        <w:tab/>
      </w:r>
      <w:r w:rsidR="005747B7" w:rsidRPr="00D1551F">
        <w:rPr>
          <w:i/>
        </w:rPr>
        <w:tab/>
      </w:r>
      <w:r w:rsidR="005747B7" w:rsidRPr="00D1551F">
        <w:rPr>
          <w:i/>
        </w:rPr>
        <w:tab/>
      </w:r>
      <w:r w:rsidR="005747B7" w:rsidRPr="00D1551F">
        <w:rPr>
          <w:i/>
        </w:rPr>
        <w:tab/>
      </w:r>
      <w:r w:rsidR="008507CB">
        <w:rPr>
          <w:i/>
        </w:rPr>
        <w:tab/>
      </w:r>
      <w:r w:rsidR="005747B7" w:rsidRPr="00D1551F">
        <w:rPr>
          <w:bCs/>
          <w:i/>
        </w:rPr>
        <w:t>Réducteur ouvert</w:t>
      </w:r>
    </w:p>
    <w:p w:rsidR="005747B7" w:rsidRDefault="005E1D21" w:rsidP="00D036EE">
      <w:pPr>
        <w:rPr>
          <w:i/>
          <w:sz w:val="20"/>
          <w:szCs w:val="20"/>
        </w:rPr>
      </w:pPr>
      <w:r w:rsidRPr="005E1D21">
        <w:rPr>
          <w:i/>
          <w:noProof/>
          <w:sz w:val="20"/>
          <w:szCs w:val="20"/>
          <w:lang w:eastAsia="fr-FR"/>
        </w:rPr>
        <w:drawing>
          <wp:inline distT="0" distB="0" distL="0" distR="0">
            <wp:extent cx="2705100" cy="2066925"/>
            <wp:effectExtent l="19050" t="0" r="0" b="0"/>
            <wp:docPr id="9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éducteur-transparent.avi"/>
                    <pic:cNvPicPr>
                      <a:picLocks noRot="1" noChangeAspect="1"/>
                    </pic:cNvPicPr>
                  </pic:nvPicPr>
                  <pic:blipFill>
                    <a:blip r:embed="rId20" cstate="print">
                      <a:grayscl/>
                      <a:lum bright="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755" cy="20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7B7">
        <w:rPr>
          <w:i/>
          <w:sz w:val="20"/>
          <w:szCs w:val="20"/>
        </w:rPr>
        <w:tab/>
      </w:r>
      <w:r w:rsidR="005747B7" w:rsidRPr="005747B7">
        <w:rPr>
          <w:i/>
          <w:noProof/>
          <w:sz w:val="20"/>
          <w:szCs w:val="20"/>
          <w:lang w:eastAsia="fr-FR"/>
        </w:rPr>
        <w:drawing>
          <wp:inline distT="0" distB="0" distL="0" distR="0">
            <wp:extent cx="2762249" cy="2066925"/>
            <wp:effectExtent l="19050" t="0" r="1" b="0"/>
            <wp:docPr id="11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éducteur-ouvert-montée.avi"/>
                    <pic:cNvPicPr>
                      <a:picLocks noRot="1" noChangeAspect="1"/>
                    </pic:cNvPicPr>
                  </pic:nvPicPr>
                  <pic:blipFill>
                    <a:blip r:embed="rId21" cstate="print">
                      <a:grayscl/>
                      <a:lum bright="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562" cy="206865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5747B7" w:rsidRDefault="005747B7" w:rsidP="00D036EE">
      <w:pPr>
        <w:rPr>
          <w:i/>
          <w:sz w:val="20"/>
          <w:szCs w:val="20"/>
        </w:rPr>
      </w:pPr>
    </w:p>
    <w:p w:rsidR="00461692" w:rsidRDefault="00461692" w:rsidP="000C5018">
      <w:pPr>
        <w:rPr>
          <w:b/>
          <w:bCs/>
          <w:i/>
          <w:iCs/>
          <w:sz w:val="20"/>
          <w:szCs w:val="20"/>
        </w:rPr>
      </w:pPr>
    </w:p>
    <w:p w:rsidR="000C5018" w:rsidRPr="00D036EE" w:rsidRDefault="00296D20" w:rsidP="000C5018">
      <w:pPr>
        <w:rPr>
          <w:bCs/>
          <w:i/>
          <w:iCs/>
          <w:sz w:val="24"/>
          <w:szCs w:val="24"/>
          <w:u w:val="single"/>
        </w:rPr>
      </w:pPr>
      <w:r>
        <w:rPr>
          <w:bCs/>
          <w:i/>
          <w:iCs/>
          <w:sz w:val="24"/>
          <w:szCs w:val="24"/>
          <w:u w:val="single"/>
        </w:rPr>
        <w:t>Nomenclature associée à</w:t>
      </w:r>
      <w:r w:rsidR="000C5018">
        <w:rPr>
          <w:bCs/>
          <w:i/>
          <w:iCs/>
          <w:sz w:val="24"/>
          <w:szCs w:val="24"/>
          <w:u w:val="single"/>
        </w:rPr>
        <w:t xml:space="preserve"> la mise en plan DT2</w:t>
      </w:r>
    </w:p>
    <w:p w:rsidR="000C5018" w:rsidRDefault="000C5018" w:rsidP="000C5018">
      <w:pPr>
        <w:rPr>
          <w:i/>
          <w:sz w:val="20"/>
          <w:szCs w:val="20"/>
        </w:rPr>
      </w:pPr>
    </w:p>
    <w:tbl>
      <w:tblPr>
        <w:tblW w:w="97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540"/>
        <w:gridCol w:w="2700"/>
        <w:gridCol w:w="1980"/>
        <w:gridCol w:w="3780"/>
      </w:tblGrid>
      <w:tr w:rsidR="000C5018" w:rsidTr="00296D20">
        <w:trPr>
          <w:trHeight w:val="397"/>
          <w:jc w:val="center"/>
        </w:trPr>
        <w:tc>
          <w:tcPr>
            <w:tcW w:w="790" w:type="dxa"/>
            <w:tcBorders>
              <w:bottom w:val="double" w:sz="4" w:space="0" w:color="auto"/>
            </w:tcBorders>
            <w:vAlign w:val="center"/>
          </w:tcPr>
          <w:p w:rsidR="000C5018" w:rsidRDefault="000C5018" w:rsidP="00D80411">
            <w:r>
              <w:t>Rep.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vAlign w:val="center"/>
          </w:tcPr>
          <w:p w:rsidR="000C5018" w:rsidRDefault="000C5018" w:rsidP="00D80411">
            <w:r>
              <w:t>Nb.</w:t>
            </w:r>
          </w:p>
        </w:tc>
        <w:tc>
          <w:tcPr>
            <w:tcW w:w="2700" w:type="dxa"/>
            <w:tcBorders>
              <w:bottom w:val="double" w:sz="4" w:space="0" w:color="auto"/>
            </w:tcBorders>
            <w:vAlign w:val="center"/>
          </w:tcPr>
          <w:p w:rsidR="000C5018" w:rsidRDefault="000C5018" w:rsidP="00D80411">
            <w:r>
              <w:t>Désignation</w:t>
            </w:r>
          </w:p>
        </w:tc>
        <w:tc>
          <w:tcPr>
            <w:tcW w:w="1980" w:type="dxa"/>
            <w:tcBorders>
              <w:bottom w:val="double" w:sz="4" w:space="0" w:color="auto"/>
            </w:tcBorders>
            <w:vAlign w:val="center"/>
          </w:tcPr>
          <w:p w:rsidR="000C5018" w:rsidRDefault="000C5018" w:rsidP="00D80411">
            <w:r>
              <w:t xml:space="preserve">Matière </w:t>
            </w:r>
          </w:p>
        </w:tc>
        <w:tc>
          <w:tcPr>
            <w:tcW w:w="3780" w:type="dxa"/>
            <w:tcBorders>
              <w:bottom w:val="double" w:sz="4" w:space="0" w:color="auto"/>
            </w:tcBorders>
            <w:vAlign w:val="center"/>
          </w:tcPr>
          <w:p w:rsidR="000C5018" w:rsidRDefault="000C5018" w:rsidP="00D80411">
            <w:r>
              <w:t>Observation</w:t>
            </w:r>
          </w:p>
        </w:tc>
      </w:tr>
      <w:tr w:rsidR="000C5018" w:rsidTr="00296D20">
        <w:trPr>
          <w:trHeight w:val="397"/>
          <w:jc w:val="center"/>
        </w:trPr>
        <w:tc>
          <w:tcPr>
            <w:tcW w:w="790" w:type="dxa"/>
            <w:tcBorders>
              <w:top w:val="double" w:sz="4" w:space="0" w:color="auto"/>
            </w:tcBorders>
            <w:vAlign w:val="center"/>
          </w:tcPr>
          <w:p w:rsidR="000C5018" w:rsidRDefault="000C5018" w:rsidP="00D80411">
            <w:r>
              <w:t>31</w:t>
            </w:r>
          </w:p>
        </w:tc>
        <w:tc>
          <w:tcPr>
            <w:tcW w:w="540" w:type="dxa"/>
            <w:tcBorders>
              <w:top w:val="double" w:sz="4" w:space="0" w:color="auto"/>
            </w:tcBorders>
            <w:vAlign w:val="center"/>
          </w:tcPr>
          <w:p w:rsidR="000C5018" w:rsidRDefault="000C5018" w:rsidP="00D80411">
            <w:r>
              <w:t>1</w:t>
            </w:r>
          </w:p>
        </w:tc>
        <w:tc>
          <w:tcPr>
            <w:tcW w:w="2700" w:type="dxa"/>
            <w:tcBorders>
              <w:top w:val="double" w:sz="4" w:space="0" w:color="auto"/>
            </w:tcBorders>
            <w:vAlign w:val="center"/>
          </w:tcPr>
          <w:p w:rsidR="000C5018" w:rsidRDefault="000C5018" w:rsidP="00D80411">
            <w:r>
              <w:t>Demi-carter femelle</w:t>
            </w:r>
          </w:p>
        </w:tc>
        <w:tc>
          <w:tcPr>
            <w:tcW w:w="1980" w:type="dxa"/>
            <w:tcBorders>
              <w:top w:val="double" w:sz="4" w:space="0" w:color="auto"/>
            </w:tcBorders>
            <w:vAlign w:val="center"/>
          </w:tcPr>
          <w:p w:rsidR="000C5018" w:rsidRDefault="000C5018" w:rsidP="00D80411">
            <w:pPr>
              <w:rPr>
                <w:lang w:val="de-DE"/>
              </w:rPr>
            </w:pPr>
            <w:r>
              <w:rPr>
                <w:lang w:val="de-DE"/>
              </w:rPr>
              <w:t xml:space="preserve">EN AB-21000 </w:t>
            </w:r>
          </w:p>
        </w:tc>
        <w:tc>
          <w:tcPr>
            <w:tcW w:w="3780" w:type="dxa"/>
            <w:tcBorders>
              <w:top w:val="double" w:sz="4" w:space="0" w:color="auto"/>
            </w:tcBorders>
            <w:vAlign w:val="center"/>
          </w:tcPr>
          <w:p w:rsidR="000C5018" w:rsidRDefault="000C5018" w:rsidP="00D80411">
            <w:r>
              <w:t>(Alliage à base d’aluminium)</w:t>
            </w:r>
          </w:p>
        </w:tc>
      </w:tr>
      <w:tr w:rsidR="000C5018" w:rsidTr="00296D20">
        <w:trPr>
          <w:trHeight w:val="397"/>
          <w:jc w:val="center"/>
        </w:trPr>
        <w:tc>
          <w:tcPr>
            <w:tcW w:w="790" w:type="dxa"/>
            <w:vAlign w:val="center"/>
          </w:tcPr>
          <w:p w:rsidR="000C5018" w:rsidRDefault="000C5018" w:rsidP="00D80411">
            <w:r>
              <w:t>32</w:t>
            </w:r>
          </w:p>
        </w:tc>
        <w:tc>
          <w:tcPr>
            <w:tcW w:w="540" w:type="dxa"/>
            <w:vAlign w:val="center"/>
          </w:tcPr>
          <w:p w:rsidR="000C5018" w:rsidRDefault="000C5018" w:rsidP="00D80411">
            <w:r>
              <w:t>1</w:t>
            </w:r>
          </w:p>
        </w:tc>
        <w:tc>
          <w:tcPr>
            <w:tcW w:w="2700" w:type="dxa"/>
            <w:vAlign w:val="center"/>
          </w:tcPr>
          <w:p w:rsidR="000C5018" w:rsidRDefault="000C5018" w:rsidP="00D80411">
            <w:r>
              <w:t>Demi-carter mâle</w:t>
            </w:r>
          </w:p>
        </w:tc>
        <w:tc>
          <w:tcPr>
            <w:tcW w:w="1980" w:type="dxa"/>
            <w:vAlign w:val="center"/>
          </w:tcPr>
          <w:p w:rsidR="000C5018" w:rsidRDefault="000C5018" w:rsidP="00D80411">
            <w:r>
              <w:t xml:space="preserve">EN AB-21000 </w:t>
            </w:r>
          </w:p>
        </w:tc>
        <w:tc>
          <w:tcPr>
            <w:tcW w:w="3780" w:type="dxa"/>
            <w:vAlign w:val="center"/>
          </w:tcPr>
          <w:p w:rsidR="000C5018" w:rsidRDefault="000C5018" w:rsidP="00D80411">
            <w:r>
              <w:t>(Alliage à base d’aluminium)</w:t>
            </w:r>
          </w:p>
        </w:tc>
      </w:tr>
      <w:tr w:rsidR="000C5018" w:rsidTr="00296D20">
        <w:trPr>
          <w:trHeight w:val="555"/>
          <w:jc w:val="center"/>
        </w:trPr>
        <w:tc>
          <w:tcPr>
            <w:tcW w:w="790" w:type="dxa"/>
            <w:vAlign w:val="center"/>
          </w:tcPr>
          <w:p w:rsidR="000C5018" w:rsidRDefault="000C5018" w:rsidP="00D80411">
            <w:r>
              <w:t>33</w:t>
            </w:r>
          </w:p>
        </w:tc>
        <w:tc>
          <w:tcPr>
            <w:tcW w:w="540" w:type="dxa"/>
            <w:vAlign w:val="center"/>
          </w:tcPr>
          <w:p w:rsidR="000C5018" w:rsidRDefault="000C5018" w:rsidP="00D80411">
            <w:r>
              <w:t>1</w:t>
            </w:r>
          </w:p>
        </w:tc>
        <w:tc>
          <w:tcPr>
            <w:tcW w:w="2700" w:type="dxa"/>
            <w:vAlign w:val="center"/>
          </w:tcPr>
          <w:p w:rsidR="000C5018" w:rsidRDefault="000C5018" w:rsidP="00D80411">
            <w:r>
              <w:t>Roue dentée de sortie</w:t>
            </w:r>
          </w:p>
        </w:tc>
        <w:tc>
          <w:tcPr>
            <w:tcW w:w="1980" w:type="dxa"/>
            <w:vAlign w:val="center"/>
          </w:tcPr>
          <w:p w:rsidR="000C5018" w:rsidRDefault="000C5018" w:rsidP="00D80411">
            <w:r>
              <w:t>C35</w:t>
            </w:r>
          </w:p>
          <w:p w:rsidR="000C5018" w:rsidRDefault="000C5018" w:rsidP="00D80411">
            <w:r>
              <w:t>POM</w:t>
            </w:r>
          </w:p>
        </w:tc>
        <w:tc>
          <w:tcPr>
            <w:tcW w:w="3780" w:type="dxa"/>
            <w:vAlign w:val="center"/>
          </w:tcPr>
          <w:p w:rsidR="000C5018" w:rsidRDefault="000C5018" w:rsidP="00D80411">
            <w:r>
              <w:t>Denture en acier,  Z=40 dents</w:t>
            </w:r>
          </w:p>
          <w:p w:rsidR="000C5018" w:rsidRDefault="000C5018" w:rsidP="00D80411">
            <w:r>
              <w:t xml:space="preserve">Moyeu  thermoplastique surmoulé  </w:t>
            </w:r>
          </w:p>
        </w:tc>
      </w:tr>
      <w:tr w:rsidR="000C5018" w:rsidTr="00296D20">
        <w:trPr>
          <w:trHeight w:val="397"/>
          <w:jc w:val="center"/>
        </w:trPr>
        <w:tc>
          <w:tcPr>
            <w:tcW w:w="790" w:type="dxa"/>
            <w:vAlign w:val="center"/>
          </w:tcPr>
          <w:p w:rsidR="000C5018" w:rsidRDefault="000C5018" w:rsidP="00D80411">
            <w:r>
              <w:t>34</w:t>
            </w:r>
          </w:p>
        </w:tc>
        <w:tc>
          <w:tcPr>
            <w:tcW w:w="540" w:type="dxa"/>
            <w:vAlign w:val="center"/>
          </w:tcPr>
          <w:p w:rsidR="000C5018" w:rsidRDefault="000C5018" w:rsidP="00D80411">
            <w:r>
              <w:t>1</w:t>
            </w:r>
          </w:p>
        </w:tc>
        <w:tc>
          <w:tcPr>
            <w:tcW w:w="2700" w:type="dxa"/>
            <w:vAlign w:val="center"/>
          </w:tcPr>
          <w:p w:rsidR="000C5018" w:rsidRDefault="000C5018" w:rsidP="00D80411">
            <w:r>
              <w:t>Pignon</w:t>
            </w:r>
          </w:p>
        </w:tc>
        <w:tc>
          <w:tcPr>
            <w:tcW w:w="1980" w:type="dxa"/>
            <w:vAlign w:val="center"/>
          </w:tcPr>
          <w:p w:rsidR="000C5018" w:rsidRDefault="000C5018" w:rsidP="00D80411">
            <w:r>
              <w:t>C35</w:t>
            </w:r>
          </w:p>
        </w:tc>
        <w:tc>
          <w:tcPr>
            <w:tcW w:w="3780" w:type="dxa"/>
            <w:vAlign w:val="center"/>
          </w:tcPr>
          <w:p w:rsidR="000C5018" w:rsidRDefault="000C5018" w:rsidP="00D80411">
            <w:r>
              <w:t>Z=10 dents</w:t>
            </w:r>
          </w:p>
        </w:tc>
      </w:tr>
      <w:tr w:rsidR="000C5018" w:rsidTr="00296D20">
        <w:trPr>
          <w:trHeight w:val="397"/>
          <w:jc w:val="center"/>
        </w:trPr>
        <w:tc>
          <w:tcPr>
            <w:tcW w:w="790" w:type="dxa"/>
            <w:vAlign w:val="center"/>
          </w:tcPr>
          <w:p w:rsidR="000C5018" w:rsidRDefault="000C5018" w:rsidP="00D80411">
            <w:r>
              <w:t>35</w:t>
            </w:r>
          </w:p>
        </w:tc>
        <w:tc>
          <w:tcPr>
            <w:tcW w:w="540" w:type="dxa"/>
            <w:vAlign w:val="center"/>
          </w:tcPr>
          <w:p w:rsidR="000C5018" w:rsidRDefault="000C5018" w:rsidP="00D80411">
            <w:r>
              <w:t>1</w:t>
            </w:r>
          </w:p>
        </w:tc>
        <w:tc>
          <w:tcPr>
            <w:tcW w:w="2700" w:type="dxa"/>
            <w:vAlign w:val="center"/>
          </w:tcPr>
          <w:p w:rsidR="000C5018" w:rsidRDefault="000C5018" w:rsidP="00D80411">
            <w:r>
              <w:t>Roue globique</w:t>
            </w:r>
          </w:p>
        </w:tc>
        <w:tc>
          <w:tcPr>
            <w:tcW w:w="1980" w:type="dxa"/>
            <w:vAlign w:val="center"/>
          </w:tcPr>
          <w:p w:rsidR="000C5018" w:rsidRDefault="000C5018" w:rsidP="00D80411">
            <w:r>
              <w:t>POM</w:t>
            </w:r>
          </w:p>
        </w:tc>
        <w:tc>
          <w:tcPr>
            <w:tcW w:w="3780" w:type="dxa"/>
            <w:vAlign w:val="center"/>
          </w:tcPr>
          <w:p w:rsidR="000C5018" w:rsidRDefault="000C5018" w:rsidP="00D80411">
            <w:r>
              <w:t xml:space="preserve">2 Demi-roues globiques, Z=30 dents </w:t>
            </w:r>
          </w:p>
        </w:tc>
      </w:tr>
      <w:tr w:rsidR="000C5018" w:rsidTr="00296D20">
        <w:trPr>
          <w:trHeight w:val="397"/>
          <w:jc w:val="center"/>
        </w:trPr>
        <w:tc>
          <w:tcPr>
            <w:tcW w:w="790" w:type="dxa"/>
            <w:vAlign w:val="center"/>
          </w:tcPr>
          <w:p w:rsidR="000C5018" w:rsidRDefault="000C5018" w:rsidP="00D80411">
            <w:r>
              <w:t>36</w:t>
            </w:r>
          </w:p>
        </w:tc>
        <w:tc>
          <w:tcPr>
            <w:tcW w:w="540" w:type="dxa"/>
            <w:vAlign w:val="center"/>
          </w:tcPr>
          <w:p w:rsidR="000C5018" w:rsidRDefault="000C5018" w:rsidP="00D80411">
            <w:r>
              <w:t>1</w:t>
            </w:r>
          </w:p>
        </w:tc>
        <w:tc>
          <w:tcPr>
            <w:tcW w:w="2700" w:type="dxa"/>
            <w:vAlign w:val="center"/>
          </w:tcPr>
          <w:p w:rsidR="000C5018" w:rsidRDefault="000C5018" w:rsidP="00D80411">
            <w:r>
              <w:t>Roulement à bille</w:t>
            </w:r>
          </w:p>
        </w:tc>
        <w:tc>
          <w:tcPr>
            <w:tcW w:w="1980" w:type="dxa"/>
            <w:vAlign w:val="center"/>
          </w:tcPr>
          <w:p w:rsidR="000C5018" w:rsidRDefault="000C5018" w:rsidP="00D80411"/>
        </w:tc>
        <w:tc>
          <w:tcPr>
            <w:tcW w:w="3780" w:type="dxa"/>
            <w:vAlign w:val="center"/>
          </w:tcPr>
          <w:p w:rsidR="000C5018" w:rsidRDefault="000C5018" w:rsidP="00D80411">
            <w:r>
              <w:t>Type BC</w:t>
            </w:r>
          </w:p>
        </w:tc>
      </w:tr>
      <w:tr w:rsidR="000C5018" w:rsidTr="00296D20">
        <w:trPr>
          <w:trHeight w:val="397"/>
          <w:jc w:val="center"/>
        </w:trPr>
        <w:tc>
          <w:tcPr>
            <w:tcW w:w="790" w:type="dxa"/>
            <w:vAlign w:val="center"/>
          </w:tcPr>
          <w:p w:rsidR="000C5018" w:rsidRDefault="000C5018" w:rsidP="00D80411">
            <w:r>
              <w:t>37</w:t>
            </w:r>
          </w:p>
        </w:tc>
        <w:tc>
          <w:tcPr>
            <w:tcW w:w="540" w:type="dxa"/>
            <w:vAlign w:val="center"/>
          </w:tcPr>
          <w:p w:rsidR="000C5018" w:rsidRDefault="000C5018" w:rsidP="00D80411">
            <w:r>
              <w:t>1</w:t>
            </w:r>
          </w:p>
        </w:tc>
        <w:tc>
          <w:tcPr>
            <w:tcW w:w="2700" w:type="dxa"/>
            <w:vAlign w:val="center"/>
          </w:tcPr>
          <w:p w:rsidR="000C5018" w:rsidRDefault="000C5018" w:rsidP="00D80411">
            <w:r>
              <w:t>Vis sans fin</w:t>
            </w:r>
          </w:p>
        </w:tc>
        <w:tc>
          <w:tcPr>
            <w:tcW w:w="1980" w:type="dxa"/>
            <w:vAlign w:val="center"/>
          </w:tcPr>
          <w:p w:rsidR="000C5018" w:rsidRDefault="000C5018" w:rsidP="00D80411">
            <w:r>
              <w:t>C35</w:t>
            </w:r>
          </w:p>
        </w:tc>
        <w:tc>
          <w:tcPr>
            <w:tcW w:w="3780" w:type="dxa"/>
            <w:vAlign w:val="center"/>
          </w:tcPr>
          <w:p w:rsidR="000C5018" w:rsidRDefault="000C5018" w:rsidP="00D80411">
            <w:r>
              <w:t>1 filet</w:t>
            </w:r>
          </w:p>
        </w:tc>
      </w:tr>
      <w:tr w:rsidR="000C5018" w:rsidTr="00296D20">
        <w:trPr>
          <w:trHeight w:val="397"/>
          <w:jc w:val="center"/>
        </w:trPr>
        <w:tc>
          <w:tcPr>
            <w:tcW w:w="790" w:type="dxa"/>
            <w:vAlign w:val="center"/>
          </w:tcPr>
          <w:p w:rsidR="000C5018" w:rsidRDefault="000C5018" w:rsidP="00D80411">
            <w:r>
              <w:t>38</w:t>
            </w:r>
          </w:p>
        </w:tc>
        <w:tc>
          <w:tcPr>
            <w:tcW w:w="540" w:type="dxa"/>
            <w:vAlign w:val="center"/>
          </w:tcPr>
          <w:p w:rsidR="000C5018" w:rsidRDefault="000C5018" w:rsidP="00D80411">
            <w:r>
              <w:t>1</w:t>
            </w:r>
          </w:p>
        </w:tc>
        <w:tc>
          <w:tcPr>
            <w:tcW w:w="2700" w:type="dxa"/>
            <w:vAlign w:val="center"/>
          </w:tcPr>
          <w:p w:rsidR="000C5018" w:rsidRDefault="000C5018" w:rsidP="00D80411">
            <w:r>
              <w:t>Bague de guidage</w:t>
            </w:r>
          </w:p>
        </w:tc>
        <w:tc>
          <w:tcPr>
            <w:tcW w:w="1980" w:type="dxa"/>
            <w:vAlign w:val="center"/>
          </w:tcPr>
          <w:p w:rsidR="000C5018" w:rsidRDefault="000C5018" w:rsidP="00D80411">
            <w:r>
              <w:t>CW453K</w:t>
            </w:r>
          </w:p>
        </w:tc>
        <w:tc>
          <w:tcPr>
            <w:tcW w:w="3780" w:type="dxa"/>
            <w:vAlign w:val="center"/>
          </w:tcPr>
          <w:p w:rsidR="000C5018" w:rsidRDefault="000C5018" w:rsidP="00D80411">
            <w:r>
              <w:t>(bronze)</w:t>
            </w:r>
          </w:p>
        </w:tc>
      </w:tr>
    </w:tbl>
    <w:p w:rsidR="00575054" w:rsidRPr="000C575C" w:rsidRDefault="00575054" w:rsidP="00434321">
      <w:pPr>
        <w:jc w:val="center"/>
        <w:rPr>
          <w:b/>
          <w:bCs/>
          <w:i/>
          <w:sz w:val="28"/>
          <w:szCs w:val="28"/>
          <w:u w:val="single"/>
        </w:rPr>
      </w:pPr>
      <w:r>
        <w:rPr>
          <w:i/>
          <w:sz w:val="20"/>
          <w:szCs w:val="20"/>
        </w:rPr>
        <w:br w:type="page"/>
      </w:r>
      <w:r w:rsidR="00856DC0" w:rsidRPr="000C575C">
        <w:rPr>
          <w:b/>
          <w:bCs/>
          <w:i/>
          <w:sz w:val="28"/>
          <w:szCs w:val="28"/>
          <w:u w:val="single"/>
        </w:rPr>
        <w:lastRenderedPageBreak/>
        <w:t>SIMULATION</w:t>
      </w:r>
      <w:r w:rsidR="00434321" w:rsidRPr="000C575C">
        <w:rPr>
          <w:b/>
          <w:bCs/>
          <w:i/>
          <w:sz w:val="28"/>
          <w:szCs w:val="28"/>
          <w:u w:val="single"/>
        </w:rPr>
        <w:t>S</w:t>
      </w:r>
      <w:r w:rsidR="00856DC0" w:rsidRPr="000C575C">
        <w:rPr>
          <w:b/>
          <w:bCs/>
          <w:i/>
          <w:sz w:val="28"/>
          <w:szCs w:val="28"/>
          <w:u w:val="single"/>
        </w:rPr>
        <w:t xml:space="preserve"> DYNAMIQUE</w:t>
      </w:r>
      <w:r w:rsidR="00434321" w:rsidRPr="000C575C">
        <w:rPr>
          <w:b/>
          <w:bCs/>
          <w:i/>
          <w:sz w:val="28"/>
          <w:szCs w:val="28"/>
          <w:u w:val="single"/>
        </w:rPr>
        <w:t>S</w:t>
      </w:r>
    </w:p>
    <w:p w:rsidR="00434321" w:rsidRPr="008507CB" w:rsidRDefault="00434321" w:rsidP="00434321">
      <w:pPr>
        <w:jc w:val="center"/>
        <w:rPr>
          <w:i/>
          <w:sz w:val="24"/>
          <w:szCs w:val="24"/>
        </w:rPr>
      </w:pPr>
      <w:r w:rsidRPr="008507CB">
        <w:rPr>
          <w:b/>
          <w:bCs/>
          <w:i/>
          <w:sz w:val="24"/>
          <w:szCs w:val="24"/>
        </w:rPr>
        <w:t xml:space="preserve">Détermination des actions mécaniques  </w:t>
      </w:r>
    </w:p>
    <w:p w:rsidR="00434321" w:rsidRDefault="00434321" w:rsidP="00D23430">
      <w:pPr>
        <w:rPr>
          <w:i/>
          <w:sz w:val="20"/>
          <w:szCs w:val="20"/>
          <w:u w:val="single"/>
        </w:rPr>
      </w:pPr>
    </w:p>
    <w:p w:rsidR="00434321" w:rsidRPr="008507CB" w:rsidRDefault="009E04E4" w:rsidP="00453CDB">
      <w:pPr>
        <w:jc w:val="both"/>
        <w:rPr>
          <w:bCs/>
          <w:i/>
          <w:iCs/>
        </w:rPr>
      </w:pPr>
      <w:r w:rsidRPr="008507CB">
        <w:rPr>
          <w:i/>
        </w:rPr>
        <w:t xml:space="preserve">      </w:t>
      </w:r>
      <w:r w:rsidR="00434321" w:rsidRPr="008507CB">
        <w:rPr>
          <w:i/>
        </w:rPr>
        <w:sym w:font="Symbol" w:char="00B7"/>
      </w:r>
      <w:r w:rsidR="00434321" w:rsidRPr="008507CB">
        <w:rPr>
          <w:i/>
        </w:rPr>
        <w:t xml:space="preserve"> </w:t>
      </w:r>
      <w:r w:rsidRPr="008507CB">
        <w:rPr>
          <w:i/>
        </w:rPr>
        <w:t xml:space="preserve"> </w:t>
      </w:r>
      <w:r w:rsidR="00434321" w:rsidRPr="008507CB">
        <w:rPr>
          <w:bCs/>
          <w:i/>
          <w:iCs/>
          <w:u w:val="single"/>
        </w:rPr>
        <w:t>HYPOTHÈSES</w:t>
      </w:r>
    </w:p>
    <w:p w:rsidR="00434321" w:rsidRPr="005C434F" w:rsidRDefault="00434321" w:rsidP="00453CDB">
      <w:pPr>
        <w:jc w:val="both"/>
        <w:rPr>
          <w:sz w:val="16"/>
          <w:szCs w:val="16"/>
        </w:rPr>
      </w:pPr>
    </w:p>
    <w:p w:rsidR="00434321" w:rsidRPr="0041571B" w:rsidRDefault="00434321" w:rsidP="00453CDB">
      <w:pPr>
        <w:ind w:firstLine="708"/>
        <w:jc w:val="both"/>
      </w:pPr>
      <w:r w:rsidRPr="0041571B">
        <w:rPr>
          <w:bCs/>
        </w:rPr>
        <w:t>1</w:t>
      </w:r>
      <w:r w:rsidR="00296D20">
        <w:rPr>
          <w:bCs/>
        </w:rPr>
        <w:t xml:space="preserve"> </w:t>
      </w:r>
      <w:r w:rsidRPr="0041571B">
        <w:rPr>
          <w:bCs/>
        </w:rPr>
        <w:t>- L’étude est menée pour un conducteur de masse 120 kg.</w:t>
      </w:r>
    </w:p>
    <w:p w:rsidR="00434321" w:rsidRPr="0041571B" w:rsidRDefault="00434321" w:rsidP="00453CDB">
      <w:pPr>
        <w:ind w:firstLine="708"/>
        <w:jc w:val="both"/>
      </w:pPr>
      <w:r w:rsidRPr="0041571B">
        <w:rPr>
          <w:bCs/>
        </w:rPr>
        <w:t>2</w:t>
      </w:r>
      <w:r w:rsidR="00296D20">
        <w:rPr>
          <w:bCs/>
        </w:rPr>
        <w:t xml:space="preserve"> </w:t>
      </w:r>
      <w:r w:rsidRPr="0041571B">
        <w:rPr>
          <w:bCs/>
        </w:rPr>
        <w:t>- Seules les masses du groupe cinématique de l’assise (30 kg) et du conducteur sont prises en compte.</w:t>
      </w:r>
    </w:p>
    <w:p w:rsidR="00434321" w:rsidRPr="0041571B" w:rsidRDefault="00434321" w:rsidP="00453CDB">
      <w:pPr>
        <w:ind w:firstLine="708"/>
        <w:jc w:val="both"/>
      </w:pPr>
      <w:r w:rsidRPr="0041571B">
        <w:rPr>
          <w:bCs/>
        </w:rPr>
        <w:t>3</w:t>
      </w:r>
      <w:r w:rsidR="00296D20">
        <w:rPr>
          <w:bCs/>
        </w:rPr>
        <w:t xml:space="preserve"> </w:t>
      </w:r>
      <w:r w:rsidRPr="0041571B">
        <w:rPr>
          <w:bCs/>
        </w:rPr>
        <w:t>- Les masses des autres pièces sont négligées.</w:t>
      </w:r>
    </w:p>
    <w:p w:rsidR="00434321" w:rsidRPr="0041571B" w:rsidRDefault="00434321" w:rsidP="00453CDB">
      <w:pPr>
        <w:ind w:firstLine="708"/>
        <w:jc w:val="both"/>
      </w:pPr>
      <w:r w:rsidRPr="0041571B">
        <w:rPr>
          <w:bCs/>
        </w:rPr>
        <w:t>4</w:t>
      </w:r>
      <w:r w:rsidR="00296D20">
        <w:rPr>
          <w:bCs/>
        </w:rPr>
        <w:t xml:space="preserve"> - </w:t>
      </w:r>
      <w:r w:rsidRPr="0041571B">
        <w:rPr>
          <w:bCs/>
        </w:rPr>
        <w:t xml:space="preserve">Les accélérations sont suffisamment faibles pour que les phénomènes dynamiques soient négligés. Donc LES LOIS DE LA STATIQUE SONT ICI APPLICABLES à chaque instant.  </w:t>
      </w:r>
    </w:p>
    <w:p w:rsidR="00434321" w:rsidRPr="0041571B" w:rsidRDefault="00434321" w:rsidP="00453CDB">
      <w:pPr>
        <w:jc w:val="both"/>
        <w:rPr>
          <w:i/>
          <w:u w:val="single"/>
        </w:rPr>
      </w:pPr>
    </w:p>
    <w:p w:rsidR="00434321" w:rsidRPr="0041571B" w:rsidRDefault="00434321" w:rsidP="00453CDB">
      <w:pPr>
        <w:jc w:val="both"/>
        <w:rPr>
          <w:i/>
          <w:u w:val="single"/>
        </w:rPr>
      </w:pPr>
    </w:p>
    <w:p w:rsidR="00EB1EF3" w:rsidRPr="008507CB" w:rsidRDefault="005B3BF6" w:rsidP="00453CDB">
      <w:pPr>
        <w:numPr>
          <w:ilvl w:val="0"/>
          <w:numId w:val="8"/>
        </w:numPr>
        <w:jc w:val="both"/>
        <w:rPr>
          <w:i/>
          <w:u w:val="single"/>
        </w:rPr>
      </w:pPr>
      <w:r w:rsidRPr="008507CB">
        <w:rPr>
          <w:bCs/>
          <w:i/>
          <w:iCs/>
          <w:u w:val="single"/>
        </w:rPr>
        <w:t xml:space="preserve">SIMULATION AVEC MOTIONWORKS </w:t>
      </w:r>
    </w:p>
    <w:p w:rsidR="00434321" w:rsidRPr="005C434F" w:rsidRDefault="00434321" w:rsidP="00453CDB">
      <w:pPr>
        <w:ind w:left="720"/>
        <w:jc w:val="both"/>
        <w:rPr>
          <w:sz w:val="16"/>
          <w:szCs w:val="16"/>
        </w:rPr>
      </w:pPr>
    </w:p>
    <w:p w:rsidR="00434321" w:rsidRPr="0041571B" w:rsidRDefault="00434321" w:rsidP="00453CDB">
      <w:pPr>
        <w:jc w:val="both"/>
      </w:pPr>
      <w:r w:rsidRPr="0041571B">
        <w:rPr>
          <w:bCs/>
        </w:rPr>
        <w:t>Le logiciel de sim</w:t>
      </w:r>
      <w:r w:rsidR="00296D20">
        <w:rPr>
          <w:bCs/>
        </w:rPr>
        <w:t xml:space="preserve">ulation « MotionWorks » a permis </w:t>
      </w:r>
      <w:bookmarkStart w:id="0" w:name="_GoBack"/>
      <w:bookmarkEnd w:id="0"/>
      <w:r w:rsidRPr="0041571B">
        <w:rPr>
          <w:bCs/>
        </w:rPr>
        <w:t>:</w:t>
      </w:r>
    </w:p>
    <w:p w:rsidR="00EB1EF3" w:rsidRPr="0041571B" w:rsidRDefault="005B3BF6" w:rsidP="00453CDB">
      <w:pPr>
        <w:numPr>
          <w:ilvl w:val="0"/>
          <w:numId w:val="9"/>
        </w:numPr>
        <w:jc w:val="both"/>
      </w:pPr>
      <w:r w:rsidRPr="0041571B">
        <w:rPr>
          <w:bCs/>
        </w:rPr>
        <w:t>de vérifier la validité des hypothèses n°3 et n°4,</w:t>
      </w:r>
    </w:p>
    <w:p w:rsidR="00EB1EF3" w:rsidRPr="0041571B" w:rsidRDefault="005B3BF6" w:rsidP="00453CDB">
      <w:pPr>
        <w:numPr>
          <w:ilvl w:val="0"/>
          <w:numId w:val="9"/>
        </w:numPr>
        <w:jc w:val="both"/>
      </w:pPr>
      <w:r w:rsidRPr="0041571B">
        <w:rPr>
          <w:bCs/>
        </w:rPr>
        <w:t>de déterminer les actions mécaniques agissant sur chaque groupe cinématique isolé,</w:t>
      </w:r>
    </w:p>
    <w:p w:rsidR="00EB1EF3" w:rsidRPr="0041571B" w:rsidRDefault="005B3BF6" w:rsidP="00453CDB">
      <w:pPr>
        <w:numPr>
          <w:ilvl w:val="0"/>
          <w:numId w:val="9"/>
        </w:numPr>
        <w:jc w:val="both"/>
      </w:pPr>
      <w:r w:rsidRPr="0041571B">
        <w:rPr>
          <w:bCs/>
        </w:rPr>
        <w:t xml:space="preserve">de déterminer l’effort moteur nécessaire au niveau du pignon 5 </w:t>
      </w:r>
      <w:r w:rsidRPr="0041571B">
        <w:rPr>
          <w:bCs/>
          <w:iCs/>
        </w:rPr>
        <w:t>(couple en sortie du réducteur 13)</w:t>
      </w:r>
      <w:r w:rsidRPr="0041571B">
        <w:rPr>
          <w:bCs/>
        </w:rPr>
        <w:t xml:space="preserve">   </w:t>
      </w:r>
    </w:p>
    <w:p w:rsidR="00434321" w:rsidRPr="0041571B" w:rsidRDefault="00FB3052" w:rsidP="00434321">
      <w:pPr>
        <w:rPr>
          <w:bCs/>
        </w:rPr>
      </w:pPr>
      <w:r>
        <w:rPr>
          <w:i/>
          <w:noProof/>
          <w:u w:val="single"/>
          <w:lang w:eastAsia="fr-FR"/>
        </w:rPr>
        <w:pict>
          <v:group id="_x0000_s1064" style="position:absolute;margin-left:251.5pt;margin-top:5pt;width:263.3pt;height:434.25pt;z-index:251706368" coordorigin="6164,6210" coordsize="5266,8685">
            <v:shape id="_x0000_s1052" type="#_x0000_t202" style="position:absolute;left:6164;top:6210;width:5266;height:8685;mso-width-relative:margin;mso-height-relative:margin" stroked="f">
              <v:textbox>
                <w:txbxContent>
                  <w:p w:rsidR="0041571B" w:rsidRDefault="0041571B">
                    <w:r>
                      <w:t xml:space="preserve"> Siège en position intermédiaire</w:t>
                    </w:r>
                  </w:p>
                  <w:p w:rsidR="0041571B" w:rsidRDefault="0041571B">
                    <w:r>
                      <w:rPr>
                        <w:i/>
                        <w:noProof/>
                        <w:sz w:val="20"/>
                        <w:szCs w:val="20"/>
                        <w:u w:val="single"/>
                        <w:lang w:eastAsia="fr-FR"/>
                      </w:rPr>
                      <w:drawing>
                        <wp:inline distT="0" distB="0" distL="0" distR="0">
                          <wp:extent cx="3067050" cy="2432679"/>
                          <wp:effectExtent l="19050" t="0" r="0" b="0"/>
                          <wp:docPr id="12" name="Image 2" descr="Isolement Secteur-denté Position-Intermédiaire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solement Secteur-denté Position-Intermédiaire.bmp"/>
                                  <pic:cNvPicPr/>
                                </pic:nvPicPr>
                                <pic:blipFill>
                                  <a:blip r:embed="rId22">
                                    <a:grayscl/>
                                    <a:lum bright="20000" contrast="40000"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67050" cy="243267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1571B" w:rsidRDefault="0041571B"/>
                  <w:p w:rsidR="0041571B" w:rsidRDefault="0041571B">
                    <w:r>
                      <w:t>Siège en position haute</w:t>
                    </w:r>
                  </w:p>
                  <w:p w:rsidR="0041571B" w:rsidRDefault="0041571B">
                    <w:r>
                      <w:rPr>
                        <w:i/>
                        <w:noProof/>
                        <w:sz w:val="20"/>
                        <w:szCs w:val="20"/>
                        <w:u w:val="single"/>
                        <w:lang w:eastAsia="fr-FR"/>
                      </w:rPr>
                      <w:drawing>
                        <wp:inline distT="0" distB="0" distL="0" distR="0">
                          <wp:extent cx="3105150" cy="2531241"/>
                          <wp:effectExtent l="19050" t="0" r="0" b="0"/>
                          <wp:docPr id="13" name="Image 9" descr="Isolement Secteur-denté Position-Haute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solement Secteur-denté Position-Haute.bmp"/>
                                  <pic:cNvPicPr/>
                                </pic:nvPicPr>
                                <pic:blipFill>
                                  <a:blip r:embed="rId23">
                                    <a:grayscl/>
                                    <a:lum bright="20000" contrast="30000"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05150" cy="253124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group id="_x0000_s1062" style="position:absolute;left:7570;top:7780;width:3418;height:1513" coordorigin="7570,7780" coordsize="3418,1513">
              <v:shape id="_x0000_s1056" type="#_x0000_t202" style="position:absolute;left:9304;top:7780;width:1370;height:403;mso-height-percent:200;mso-height-percent:200;mso-width-relative:margin;mso-height-relative:margin">
                <v:textbox style="mso-fit-shape-to-text:t">
                  <w:txbxContent>
                    <w:p w:rsidR="005A6E2C" w:rsidRPr="004458C0" w:rsidRDefault="005A6E2C" w:rsidP="005A6E2C">
                      <w:pPr>
                        <w:rPr>
                          <w:sz w:val="20"/>
                          <w:szCs w:val="20"/>
                        </w:rPr>
                      </w:pPr>
                      <w:r w:rsidRPr="004458C0">
                        <w:rPr>
                          <w:rFonts w:ascii="Calibri" w:hAnsi="Calibri" w:cs="Calibri"/>
                          <w:sz w:val="20"/>
                          <w:szCs w:val="20"/>
                        </w:rPr>
                        <w:t>▪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4458C0">
                        <w:rPr>
                          <w:sz w:val="20"/>
                          <w:szCs w:val="20"/>
                        </w:rPr>
                        <w:t>1</w:t>
                      </w:r>
                      <w:r w:rsidR="004D2A24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274</w:t>
                      </w:r>
                      <w:r w:rsidRPr="004458C0">
                        <w:rPr>
                          <w:sz w:val="20"/>
                          <w:szCs w:val="20"/>
                        </w:rPr>
                        <w:t xml:space="preserve"> N</w:t>
                      </w:r>
                    </w:p>
                  </w:txbxContent>
                </v:textbox>
              </v:shape>
              <v:shape id="_x0000_s1057" type="#_x0000_t202" style="position:absolute;left:9740;top:8890;width:1248;height:403;mso-height-percent:200;mso-height-percent:200;mso-width-relative:margin;mso-height-relative:margin">
                <v:textbox style="mso-fit-shape-to-text:t">
                  <w:txbxContent>
                    <w:p w:rsidR="004D2A24" w:rsidRPr="004458C0" w:rsidRDefault="004D2A24" w:rsidP="004D2A24">
                      <w:pPr>
                        <w:rPr>
                          <w:sz w:val="20"/>
                          <w:szCs w:val="20"/>
                        </w:rPr>
                      </w:pPr>
                      <w:r w:rsidRPr="004458C0">
                        <w:rPr>
                          <w:rFonts w:ascii="Calibri" w:hAnsi="Calibri" w:cs="Calibri"/>
                          <w:sz w:val="20"/>
                          <w:szCs w:val="20"/>
                        </w:rPr>
                        <w:t>▪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4458C0">
                        <w:rPr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 xml:space="preserve"> 044</w:t>
                      </w:r>
                      <w:r w:rsidRPr="004458C0">
                        <w:rPr>
                          <w:sz w:val="20"/>
                          <w:szCs w:val="20"/>
                        </w:rPr>
                        <w:t xml:space="preserve"> N</w:t>
                      </w:r>
                    </w:p>
                  </w:txbxContent>
                </v:textbox>
              </v:shape>
              <v:shape id="_x0000_s1058" type="#_x0000_t202" style="position:absolute;left:7570;top:8384;width:1124;height:403;mso-height-percent:200;mso-height-percent:200;mso-width-relative:margin;mso-height-relative:margin">
                <v:textbox style="mso-fit-shape-to-text:t">
                  <w:txbxContent>
                    <w:p w:rsidR="004D2A24" w:rsidRPr="004458C0" w:rsidRDefault="004D2A24" w:rsidP="004D2A24">
                      <w:pPr>
                        <w:rPr>
                          <w:sz w:val="20"/>
                          <w:szCs w:val="20"/>
                        </w:rPr>
                      </w:pPr>
                      <w:r w:rsidRPr="004458C0">
                        <w:rPr>
                          <w:rFonts w:ascii="Calibri" w:hAnsi="Calibri" w:cs="Calibri"/>
                          <w:sz w:val="20"/>
                          <w:szCs w:val="20"/>
                        </w:rPr>
                        <w:t>▪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sz w:val="20"/>
                          <w:szCs w:val="20"/>
                        </w:rPr>
                        <w:t>422</w:t>
                      </w:r>
                      <w:r w:rsidRPr="004458C0">
                        <w:rPr>
                          <w:sz w:val="20"/>
                          <w:szCs w:val="20"/>
                        </w:rPr>
                        <w:t xml:space="preserve"> N</w:t>
                      </w:r>
                    </w:p>
                  </w:txbxContent>
                </v:textbox>
              </v:shape>
            </v:group>
            <v:group id="_x0000_s1063" style="position:absolute;left:7916;top:12758;width:3297;height:791" coordorigin="7916,12758" coordsize="3297,791">
              <v:shape id="_x0000_s1059" type="#_x0000_t202" style="position:absolute;left:7916;top:13144;width:1129;height:389;mso-height-percent:200;mso-height-percent:200;mso-width-relative:margin;mso-height-relative:margin">
                <v:textbox style="mso-fit-shape-to-text:t">
                  <w:txbxContent>
                    <w:p w:rsidR="004D2A24" w:rsidRPr="004D2A24" w:rsidRDefault="004D2A24" w:rsidP="004D2A24">
                      <w:pPr>
                        <w:rPr>
                          <w:sz w:val="20"/>
                          <w:szCs w:val="20"/>
                        </w:rPr>
                      </w:pPr>
                      <w:r w:rsidRPr="004D2A24">
                        <w:rPr>
                          <w:sz w:val="20"/>
                          <w:szCs w:val="20"/>
                        </w:rPr>
                        <w:t xml:space="preserve">▪ </w:t>
                      </w:r>
                      <w:r w:rsidR="009E04E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D2A24">
                        <w:rPr>
                          <w:sz w:val="20"/>
                          <w:szCs w:val="20"/>
                        </w:rPr>
                        <w:t>542 N</w:t>
                      </w:r>
                    </w:p>
                  </w:txbxContent>
                </v:textbox>
              </v:shape>
              <v:shape id="_x0000_s1060" type="#_x0000_t202" style="position:absolute;left:9162;top:12758;width:1520;height:403;mso-height-percent:200;mso-height-percent:200;mso-width-relative:margin;mso-height-relative:margin">
                <v:textbox style="mso-fit-shape-to-text:t">
                  <w:txbxContent>
                    <w:p w:rsidR="009E04E4" w:rsidRPr="004458C0" w:rsidRDefault="009E04E4" w:rsidP="009E04E4">
                      <w:pPr>
                        <w:rPr>
                          <w:sz w:val="20"/>
                          <w:szCs w:val="20"/>
                        </w:rPr>
                      </w:pPr>
                      <w:r w:rsidRPr="004458C0">
                        <w:rPr>
                          <w:rFonts w:ascii="Calibri" w:hAnsi="Calibri" w:cs="Calibri"/>
                          <w:sz w:val="20"/>
                          <w:szCs w:val="20"/>
                        </w:rPr>
                        <w:t>▪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4458C0">
                        <w:rPr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 xml:space="preserve"> 141</w:t>
                      </w:r>
                      <w:r w:rsidRPr="004458C0">
                        <w:rPr>
                          <w:sz w:val="20"/>
                          <w:szCs w:val="20"/>
                        </w:rPr>
                        <w:t xml:space="preserve"> N</w:t>
                      </w:r>
                    </w:p>
                  </w:txbxContent>
                </v:textbox>
              </v:shape>
              <v:shape id="_x0000_s1061" type="#_x0000_t202" style="position:absolute;left:10046;top:13146;width:1167;height:403;mso-height-percent:200;mso-height-percent:200;mso-width-relative:margin;mso-height-relative:margin">
                <v:textbox style="mso-fit-shape-to-text:t">
                  <w:txbxContent>
                    <w:p w:rsidR="009E04E4" w:rsidRPr="004458C0" w:rsidRDefault="009E04E4" w:rsidP="009E04E4">
                      <w:pPr>
                        <w:rPr>
                          <w:sz w:val="20"/>
                          <w:szCs w:val="20"/>
                        </w:rPr>
                      </w:pPr>
                      <w:r w:rsidRPr="004458C0">
                        <w:rPr>
                          <w:rFonts w:ascii="Calibri" w:hAnsi="Calibri" w:cs="Calibri"/>
                          <w:sz w:val="20"/>
                          <w:szCs w:val="20"/>
                        </w:rPr>
                        <w:t>▪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sz w:val="20"/>
                          <w:szCs w:val="20"/>
                        </w:rPr>
                        <w:t>642</w:t>
                      </w:r>
                      <w:r w:rsidRPr="004458C0">
                        <w:rPr>
                          <w:sz w:val="20"/>
                          <w:szCs w:val="20"/>
                        </w:rPr>
                        <w:t xml:space="preserve"> N</w:t>
                      </w:r>
                    </w:p>
                  </w:txbxContent>
                </v:textbox>
              </v:shape>
            </v:group>
          </v:group>
        </w:pict>
      </w:r>
    </w:p>
    <w:p w:rsidR="00434321" w:rsidRPr="0041571B" w:rsidRDefault="00434321" w:rsidP="00D23430">
      <w:pPr>
        <w:rPr>
          <w:i/>
          <w:u w:val="single"/>
        </w:rPr>
      </w:pPr>
    </w:p>
    <w:p w:rsidR="00434321" w:rsidRPr="0041571B" w:rsidRDefault="00296D20" w:rsidP="00D23430">
      <w:pPr>
        <w:rPr>
          <w:i/>
          <w:u w:val="single"/>
        </w:rPr>
      </w:pPr>
      <w:r>
        <w:rPr>
          <w:b/>
          <w:bCs/>
          <w:i/>
          <w:iCs/>
          <w:u w:val="single"/>
        </w:rPr>
        <w:t>RÉ</w:t>
      </w:r>
      <w:r w:rsidR="00434321" w:rsidRPr="0041571B">
        <w:rPr>
          <w:b/>
          <w:bCs/>
          <w:i/>
          <w:iCs/>
          <w:u w:val="single"/>
        </w:rPr>
        <w:t>SULTATS DE SIMULATION</w:t>
      </w:r>
      <w:r w:rsidR="005C434F">
        <w:rPr>
          <w:b/>
          <w:bCs/>
          <w:i/>
          <w:iCs/>
          <w:u w:val="single"/>
        </w:rPr>
        <w:t> :</w:t>
      </w:r>
    </w:p>
    <w:p w:rsidR="00434321" w:rsidRPr="0041571B" w:rsidRDefault="00434321" w:rsidP="00D23430">
      <w:pPr>
        <w:rPr>
          <w:i/>
          <w:u w:val="single"/>
        </w:rPr>
      </w:pPr>
    </w:p>
    <w:p w:rsidR="009E04E4" w:rsidRDefault="009E04E4" w:rsidP="00D23430">
      <w:pPr>
        <w:rPr>
          <w:i/>
        </w:rPr>
      </w:pPr>
      <w:r>
        <w:rPr>
          <w:i/>
        </w:rPr>
        <w:t xml:space="preserve">Actions mécaniques agissant </w:t>
      </w:r>
    </w:p>
    <w:p w:rsidR="00434321" w:rsidRPr="009E04E4" w:rsidRDefault="009E04E4" w:rsidP="00D23430">
      <w:pPr>
        <w:rPr>
          <w:i/>
        </w:rPr>
      </w:pPr>
      <w:r>
        <w:rPr>
          <w:i/>
        </w:rPr>
        <w:t>sur le secteur denté isolé :</w:t>
      </w:r>
    </w:p>
    <w:p w:rsidR="0041571B" w:rsidRDefault="0041571B" w:rsidP="00D23430">
      <w:pPr>
        <w:rPr>
          <w:i/>
          <w:u w:val="single"/>
        </w:rPr>
      </w:pPr>
    </w:p>
    <w:p w:rsidR="001166C0" w:rsidRDefault="001166C0" w:rsidP="00D23430">
      <w:pPr>
        <w:rPr>
          <w:i/>
          <w:u w:val="single"/>
        </w:rPr>
      </w:pPr>
    </w:p>
    <w:p w:rsidR="001166C0" w:rsidRPr="0041571B" w:rsidRDefault="001166C0" w:rsidP="00D23430">
      <w:pPr>
        <w:rPr>
          <w:i/>
          <w:u w:val="single"/>
        </w:rPr>
      </w:pPr>
    </w:p>
    <w:p w:rsidR="001166C0" w:rsidRDefault="00FB3052" w:rsidP="00D23430">
      <w:r>
        <w:rPr>
          <w:noProof/>
          <w:lang w:eastAsia="fr-FR"/>
        </w:rPr>
        <w:pict>
          <v:group id="_x0000_s1067" style="position:absolute;margin-left:-.55pt;margin-top:2.45pt;width:252.05pt;height:310.95pt;z-index:251710464" coordorigin="1123,8436" coordsize="5041,6219">
            <v:shape id="_x0000_s1066" type="#_x0000_t202" style="position:absolute;left:1123;top:8436;width:5041;height:6219;mso-width-relative:margin;mso-height-relative:margin" stroked="f">
              <v:textbox>
                <w:txbxContent>
                  <w:p w:rsidR="001166C0" w:rsidRDefault="001166C0" w:rsidP="001166C0">
                    <w:r>
                      <w:t xml:space="preserve"> </w:t>
                    </w:r>
                    <w:r w:rsidRPr="0041571B">
                      <w:t>Siège en position basse</w:t>
                    </w:r>
                  </w:p>
                  <w:p w:rsidR="001166C0" w:rsidRDefault="001166C0">
                    <w:r w:rsidRPr="0041571B">
                      <w:rPr>
                        <w:i/>
                        <w:noProof/>
                        <w:u w:val="single"/>
                        <w:lang w:eastAsia="fr-FR"/>
                      </w:rPr>
                      <w:drawing>
                        <wp:inline distT="0" distB="0" distL="0" distR="0">
                          <wp:extent cx="3036414" cy="3362325"/>
                          <wp:effectExtent l="19050" t="0" r="0" b="0"/>
                          <wp:docPr id="42" name="Image 1" descr="Isolement Secteur-denté Position-Basse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solement Secteur-denté Position-Basse.bmp"/>
                                  <pic:cNvPicPr/>
                                </pic:nvPicPr>
                                <pic:blipFill>
                                  <a:blip r:embed="rId24">
                                    <a:grayscl/>
                                    <a:lum bright="20000" contrast="40000"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36414" cy="33623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53" type="#_x0000_t202" style="position:absolute;left:4534;top:10100;width:1325;height:403;mso-height-percent:200;mso-height-percent:200;mso-width-relative:margin;mso-height-relative:margin">
              <v:textbox style="mso-fit-shape-to-text:t">
                <w:txbxContent>
                  <w:p w:rsidR="005C434F" w:rsidRPr="004458C0" w:rsidRDefault="004458C0">
                    <w:pPr>
                      <w:rPr>
                        <w:sz w:val="20"/>
                        <w:szCs w:val="20"/>
                      </w:rPr>
                    </w:pPr>
                    <w:r w:rsidRPr="004458C0">
                      <w:rPr>
                        <w:rFonts w:ascii="Calibri" w:hAnsi="Calibri" w:cs="Calibri"/>
                        <w:sz w:val="20"/>
                        <w:szCs w:val="20"/>
                      </w:rPr>
                      <w:t>▪</w: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t xml:space="preserve"> </w:t>
                    </w:r>
                    <w:r w:rsidR="005C434F" w:rsidRPr="004458C0">
                      <w:rPr>
                        <w:sz w:val="20"/>
                        <w:szCs w:val="20"/>
                      </w:rPr>
                      <w:t>1</w:t>
                    </w:r>
                    <w:r w:rsidR="004D2A24">
                      <w:rPr>
                        <w:sz w:val="20"/>
                        <w:szCs w:val="20"/>
                      </w:rPr>
                      <w:t xml:space="preserve"> </w:t>
                    </w:r>
                    <w:r w:rsidR="005C434F" w:rsidRPr="004458C0">
                      <w:rPr>
                        <w:sz w:val="20"/>
                        <w:szCs w:val="20"/>
                      </w:rPr>
                      <w:t>439 N</w:t>
                    </w:r>
                  </w:p>
                </w:txbxContent>
              </v:textbox>
            </v:shape>
            <v:shape id="_x0000_s1054" type="#_x0000_t202" style="position:absolute;left:4784;top:12364;width:1260;height:403;mso-height-percent:200;mso-height-percent:200;mso-width-relative:margin;mso-height-relative:margin">
              <v:textbox style="mso-fit-shape-to-text:t">
                <w:txbxContent>
                  <w:p w:rsidR="004458C0" w:rsidRPr="004458C0" w:rsidRDefault="004458C0" w:rsidP="004458C0">
                    <w:pPr>
                      <w:rPr>
                        <w:sz w:val="20"/>
                        <w:szCs w:val="20"/>
                      </w:rPr>
                    </w:pPr>
                    <w:r w:rsidRPr="004458C0">
                      <w:rPr>
                        <w:rFonts w:ascii="Calibri" w:hAnsi="Calibri" w:cs="Calibri"/>
                        <w:sz w:val="20"/>
                        <w:szCs w:val="20"/>
                      </w:rPr>
                      <w:t xml:space="preserve">▪ </w:t>
                    </w:r>
                    <w:r w:rsidRPr="004458C0">
                      <w:rPr>
                        <w:sz w:val="20"/>
                        <w:szCs w:val="20"/>
                      </w:rPr>
                      <w:t>1</w:t>
                    </w:r>
                    <w:r w:rsidR="004D2A24">
                      <w:rPr>
                        <w:sz w:val="20"/>
                        <w:szCs w:val="20"/>
                      </w:rPr>
                      <w:t xml:space="preserve"> </w:t>
                    </w:r>
                    <w:r w:rsidRPr="004458C0">
                      <w:rPr>
                        <w:sz w:val="20"/>
                        <w:szCs w:val="20"/>
                      </w:rPr>
                      <w:t>434 N</w:t>
                    </w:r>
                  </w:p>
                </w:txbxContent>
              </v:textbox>
            </v:shape>
            <v:shape id="_x0000_s1055" type="#_x0000_t202" style="position:absolute;left:2316;top:11380;width:1189;height:403;mso-height-percent:200;mso-height-percent:200;mso-width-relative:margin;mso-height-relative:margin">
              <v:textbox style="mso-fit-shape-to-text:t">
                <w:txbxContent>
                  <w:p w:rsidR="004458C0" w:rsidRPr="004458C0" w:rsidRDefault="004458C0" w:rsidP="004458C0">
                    <w:pPr>
                      <w:rPr>
                        <w:sz w:val="20"/>
                        <w:szCs w:val="20"/>
                      </w:rPr>
                    </w:pPr>
                    <w:r w:rsidRPr="004458C0">
                      <w:rPr>
                        <w:rFonts w:ascii="Calibri" w:hAnsi="Calibri" w:cs="Calibri"/>
                        <w:sz w:val="20"/>
                        <w:szCs w:val="20"/>
                      </w:rPr>
                      <w:t>▪</w: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t xml:space="preserve"> </w:t>
                    </w:r>
                    <w:r w:rsidRPr="004458C0">
                      <w:rPr>
                        <w:rFonts w:ascii="Calibri" w:hAnsi="Calibri" w:cs="Calibri"/>
                        <w:sz w:val="20"/>
                        <w:szCs w:val="20"/>
                      </w:rPr>
                      <w:t xml:space="preserve"> </w:t>
                    </w:r>
                    <w:r w:rsidRPr="004458C0">
                      <w:rPr>
                        <w:sz w:val="20"/>
                        <w:szCs w:val="20"/>
                      </w:rPr>
                      <w:t>462 N</w:t>
                    </w:r>
                  </w:p>
                </w:txbxContent>
              </v:textbox>
            </v:shape>
          </v:group>
        </w:pict>
      </w:r>
    </w:p>
    <w:p w:rsidR="001166C0" w:rsidRDefault="001166C0" w:rsidP="00D23430"/>
    <w:p w:rsidR="001166C0" w:rsidRPr="0041571B" w:rsidRDefault="001166C0" w:rsidP="00D23430"/>
    <w:p w:rsidR="0041571B" w:rsidRPr="0041571B" w:rsidRDefault="0041571B" w:rsidP="00D23430">
      <w:pPr>
        <w:rPr>
          <w:i/>
          <w:u w:val="single"/>
        </w:rPr>
      </w:pPr>
    </w:p>
    <w:p w:rsidR="00434321" w:rsidRDefault="00434321" w:rsidP="00D23430">
      <w:pPr>
        <w:rPr>
          <w:i/>
          <w:sz w:val="20"/>
          <w:szCs w:val="20"/>
          <w:u w:val="single"/>
        </w:rPr>
      </w:pPr>
    </w:p>
    <w:p w:rsidR="00434321" w:rsidRDefault="00434321">
      <w:pPr>
        <w:rPr>
          <w:i/>
          <w:sz w:val="20"/>
          <w:szCs w:val="20"/>
          <w:u w:val="single"/>
        </w:rPr>
      </w:pPr>
    </w:p>
    <w:p w:rsidR="00B80A01" w:rsidRDefault="00B80A01">
      <w:pPr>
        <w:rPr>
          <w:i/>
          <w:sz w:val="20"/>
          <w:szCs w:val="20"/>
          <w:u w:val="single"/>
        </w:rPr>
      </w:pPr>
    </w:p>
    <w:p w:rsidR="00B80A01" w:rsidRDefault="00B80A01">
      <w:pPr>
        <w:rPr>
          <w:i/>
          <w:sz w:val="20"/>
          <w:szCs w:val="20"/>
          <w:u w:val="single"/>
        </w:rPr>
      </w:pPr>
    </w:p>
    <w:p w:rsidR="00B80A01" w:rsidRDefault="00B80A01">
      <w:pPr>
        <w:rPr>
          <w:i/>
          <w:sz w:val="20"/>
          <w:szCs w:val="20"/>
          <w:u w:val="single"/>
        </w:rPr>
      </w:pPr>
    </w:p>
    <w:p w:rsidR="00B80A01" w:rsidRDefault="00B80A01">
      <w:pPr>
        <w:rPr>
          <w:i/>
          <w:sz w:val="20"/>
          <w:szCs w:val="20"/>
          <w:u w:val="single"/>
        </w:rPr>
      </w:pPr>
    </w:p>
    <w:p w:rsidR="00B80A01" w:rsidRDefault="00B80A01">
      <w:pPr>
        <w:rPr>
          <w:i/>
          <w:sz w:val="20"/>
          <w:szCs w:val="20"/>
          <w:u w:val="single"/>
        </w:rPr>
      </w:pPr>
    </w:p>
    <w:p w:rsidR="00B80A01" w:rsidRDefault="00B80A01">
      <w:pPr>
        <w:rPr>
          <w:i/>
          <w:sz w:val="20"/>
          <w:szCs w:val="20"/>
          <w:u w:val="single"/>
        </w:rPr>
      </w:pPr>
    </w:p>
    <w:p w:rsidR="00B80A01" w:rsidRDefault="00B80A01">
      <w:pPr>
        <w:rPr>
          <w:i/>
          <w:sz w:val="20"/>
          <w:szCs w:val="20"/>
          <w:u w:val="single"/>
        </w:rPr>
      </w:pPr>
    </w:p>
    <w:p w:rsidR="00B80A01" w:rsidRDefault="00B80A01">
      <w:pPr>
        <w:rPr>
          <w:i/>
          <w:sz w:val="20"/>
          <w:szCs w:val="20"/>
          <w:u w:val="single"/>
        </w:rPr>
      </w:pPr>
    </w:p>
    <w:p w:rsidR="00B80A01" w:rsidRDefault="00B80A01">
      <w:pPr>
        <w:rPr>
          <w:i/>
          <w:sz w:val="20"/>
          <w:szCs w:val="20"/>
          <w:u w:val="single"/>
        </w:rPr>
      </w:pPr>
    </w:p>
    <w:p w:rsidR="00B80A01" w:rsidRDefault="00B80A01">
      <w:pPr>
        <w:rPr>
          <w:i/>
          <w:sz w:val="20"/>
          <w:szCs w:val="20"/>
          <w:u w:val="single"/>
        </w:rPr>
      </w:pPr>
    </w:p>
    <w:p w:rsidR="00B80A01" w:rsidRDefault="00B80A01">
      <w:pPr>
        <w:rPr>
          <w:i/>
          <w:sz w:val="20"/>
          <w:szCs w:val="20"/>
          <w:u w:val="single"/>
        </w:rPr>
      </w:pPr>
    </w:p>
    <w:p w:rsidR="00B80A01" w:rsidRDefault="00B80A01">
      <w:pPr>
        <w:rPr>
          <w:i/>
          <w:sz w:val="20"/>
          <w:szCs w:val="20"/>
          <w:u w:val="single"/>
        </w:rPr>
      </w:pPr>
    </w:p>
    <w:p w:rsidR="00B80A01" w:rsidRDefault="00B80A01">
      <w:pPr>
        <w:rPr>
          <w:i/>
          <w:sz w:val="20"/>
          <w:szCs w:val="20"/>
          <w:u w:val="single"/>
        </w:rPr>
      </w:pPr>
    </w:p>
    <w:p w:rsidR="00B80A01" w:rsidRDefault="00B80A01">
      <w:pPr>
        <w:rPr>
          <w:i/>
          <w:sz w:val="20"/>
          <w:szCs w:val="20"/>
          <w:u w:val="single"/>
        </w:rPr>
      </w:pPr>
    </w:p>
    <w:p w:rsidR="00B80A01" w:rsidRDefault="00B80A01">
      <w:pPr>
        <w:rPr>
          <w:i/>
          <w:sz w:val="20"/>
          <w:szCs w:val="20"/>
          <w:u w:val="single"/>
        </w:rPr>
      </w:pPr>
      <w:r>
        <w:rPr>
          <w:i/>
          <w:sz w:val="20"/>
          <w:szCs w:val="20"/>
          <w:u w:val="single"/>
        </w:rPr>
        <w:br w:type="page"/>
      </w:r>
    </w:p>
    <w:p w:rsidR="00F47B11" w:rsidRPr="00F47B11" w:rsidRDefault="00296D20" w:rsidP="00F47B11">
      <w:pPr>
        <w:rPr>
          <w:i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lastRenderedPageBreak/>
        <w:t>RÉ</w:t>
      </w:r>
      <w:r w:rsidR="00F47B11" w:rsidRPr="00F47B11">
        <w:rPr>
          <w:b/>
          <w:bCs/>
          <w:i/>
          <w:iCs/>
          <w:sz w:val="24"/>
          <w:szCs w:val="24"/>
          <w:u w:val="single"/>
        </w:rPr>
        <w:t>SULTATS DE SIMULATION :</w:t>
      </w:r>
    </w:p>
    <w:p w:rsidR="00F47B11" w:rsidRPr="00F47B11" w:rsidRDefault="00F47B11" w:rsidP="0036319E">
      <w:pPr>
        <w:rPr>
          <w:b/>
          <w:bCs/>
          <w:i/>
          <w:sz w:val="24"/>
          <w:szCs w:val="24"/>
          <w:u w:val="single"/>
        </w:rPr>
      </w:pPr>
    </w:p>
    <w:p w:rsidR="00F47B11" w:rsidRPr="00F47B11" w:rsidRDefault="00F47B11" w:rsidP="0036319E">
      <w:pPr>
        <w:rPr>
          <w:b/>
          <w:bCs/>
          <w:i/>
          <w:sz w:val="24"/>
          <w:szCs w:val="24"/>
          <w:u w:val="single"/>
        </w:rPr>
      </w:pPr>
    </w:p>
    <w:p w:rsidR="0036319E" w:rsidRPr="00F47B11" w:rsidRDefault="0036319E" w:rsidP="0036319E">
      <w:pPr>
        <w:rPr>
          <w:b/>
          <w:bCs/>
          <w:i/>
          <w:sz w:val="24"/>
          <w:szCs w:val="24"/>
          <w:u w:val="single"/>
        </w:rPr>
      </w:pPr>
      <w:r w:rsidRPr="00F47B11">
        <w:rPr>
          <w:b/>
          <w:bCs/>
          <w:i/>
          <w:sz w:val="24"/>
          <w:szCs w:val="24"/>
          <w:u w:val="single"/>
        </w:rPr>
        <w:t>Couple nécessaire en sortie du réducteur :</w:t>
      </w:r>
    </w:p>
    <w:p w:rsidR="0036319E" w:rsidRPr="00F47B11" w:rsidRDefault="0036319E" w:rsidP="0036319E">
      <w:pPr>
        <w:rPr>
          <w:b/>
          <w:bCs/>
          <w:i/>
          <w:sz w:val="24"/>
          <w:szCs w:val="24"/>
          <w:u w:val="single"/>
        </w:rPr>
      </w:pPr>
    </w:p>
    <w:p w:rsidR="007F4713" w:rsidRPr="00F47B11" w:rsidRDefault="00453CDB" w:rsidP="0036319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Graphe établi</w:t>
      </w:r>
      <w:r w:rsidR="007F4713" w:rsidRPr="00F47B11">
        <w:rPr>
          <w:bCs/>
          <w:sz w:val="24"/>
          <w:szCs w:val="24"/>
        </w:rPr>
        <w:t xml:space="preserve"> pour un cycle : position basse =&gt; position haute =&gt; position basse</w:t>
      </w:r>
    </w:p>
    <w:p w:rsidR="0036319E" w:rsidRDefault="0036319E" w:rsidP="0036319E">
      <w:pPr>
        <w:rPr>
          <w:b/>
          <w:bCs/>
          <w:i/>
          <w:sz w:val="20"/>
          <w:szCs w:val="20"/>
          <w:u w:val="single"/>
        </w:rPr>
      </w:pPr>
    </w:p>
    <w:p w:rsidR="0036319E" w:rsidRPr="0036319E" w:rsidRDefault="0036319E" w:rsidP="0036319E">
      <w:pPr>
        <w:rPr>
          <w:i/>
          <w:sz w:val="20"/>
          <w:szCs w:val="20"/>
          <w:u w:val="single"/>
        </w:rPr>
      </w:pPr>
    </w:p>
    <w:p w:rsidR="00B80A01" w:rsidRDefault="00FB3052">
      <w:pPr>
        <w:rPr>
          <w:i/>
          <w:sz w:val="20"/>
          <w:szCs w:val="20"/>
          <w:u w:val="single"/>
        </w:rPr>
      </w:pPr>
      <w:r>
        <w:rPr>
          <w:i/>
          <w:noProof/>
          <w:sz w:val="20"/>
          <w:szCs w:val="20"/>
          <w:u w:val="single"/>
          <w:lang w:eastAsia="fr-FR"/>
        </w:rPr>
        <w:pict>
          <v:shape id="_x0000_s1074" type="#_x0000_t202" style="position:absolute;margin-left:249.2pt;margin-top:257.3pt;width:145.6pt;height:19.85pt;z-index:251717632;mso-height-percent:200;mso-height-percent:200;mso-width-relative:margin;mso-height-relative:margin" filled="f" stroked="f">
            <v:textbox style="mso-fit-shape-to-text:t">
              <w:txbxContent>
                <w:p w:rsidR="004F370E" w:rsidRPr="004F370E" w:rsidRDefault="004F370E" w:rsidP="004F370E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Descente</w:t>
                  </w:r>
                  <w:r w:rsidRPr="004F370E">
                    <w:rPr>
                      <w:b/>
                      <w:i/>
                    </w:rPr>
                    <w:t xml:space="preserve"> de l’assise</w:t>
                  </w:r>
                </w:p>
              </w:txbxContent>
            </v:textbox>
          </v:shape>
        </w:pict>
      </w:r>
      <w:r>
        <w:rPr>
          <w:i/>
          <w:noProof/>
          <w:sz w:val="20"/>
          <w:szCs w:val="20"/>
          <w:u w:val="single"/>
          <w:lang w:eastAsia="en-US"/>
        </w:rPr>
        <w:pict>
          <v:shape id="_x0000_s1073" type="#_x0000_t202" style="position:absolute;margin-left:63.9pt;margin-top:257.3pt;width:145.6pt;height:19.85pt;z-index:251716608;mso-height-percent:200;mso-height-percent:200;mso-width-relative:margin;mso-height-relative:margin" filled="f" stroked="f">
            <v:textbox style="mso-fit-shape-to-text:t">
              <w:txbxContent>
                <w:p w:rsidR="004F370E" w:rsidRPr="004F370E" w:rsidRDefault="004F370E" w:rsidP="004F370E">
                  <w:pPr>
                    <w:jc w:val="center"/>
                    <w:rPr>
                      <w:b/>
                      <w:i/>
                    </w:rPr>
                  </w:pPr>
                  <w:r w:rsidRPr="004F370E">
                    <w:rPr>
                      <w:b/>
                      <w:i/>
                    </w:rPr>
                    <w:t>Montée de l’assise</w:t>
                  </w:r>
                </w:p>
              </w:txbxContent>
            </v:textbox>
          </v:shape>
        </w:pict>
      </w:r>
      <w:r>
        <w:rPr>
          <w:i/>
          <w:noProof/>
          <w:sz w:val="20"/>
          <w:szCs w:val="20"/>
          <w:u w:val="single"/>
          <w:lang w:eastAsia="fr-FR"/>
        </w:rPr>
        <w:pict>
          <v:shape id="_x0000_s1072" type="#_x0000_t32" style="position:absolute;margin-left:412.8pt;margin-top:62.3pt;width:.05pt;height:228pt;z-index:251714560" o:connectortype="straight" strokeweight="1.5pt"/>
        </w:pict>
      </w:r>
      <w:r>
        <w:rPr>
          <w:i/>
          <w:noProof/>
          <w:sz w:val="20"/>
          <w:szCs w:val="20"/>
          <w:u w:val="single"/>
          <w:lang w:eastAsia="fr-FR"/>
        </w:rPr>
        <w:pict>
          <v:shape id="_x0000_s1071" type="#_x0000_t32" style="position:absolute;margin-left:236.55pt;margin-top:184.85pt;width:.05pt;height:105pt;z-index:251713536" o:connectortype="straight" strokeweight="1.5pt"/>
        </w:pict>
      </w:r>
      <w:r>
        <w:rPr>
          <w:i/>
          <w:noProof/>
          <w:sz w:val="20"/>
          <w:szCs w:val="20"/>
          <w:u w:val="single"/>
          <w:lang w:eastAsia="fr-FR"/>
        </w:rPr>
        <w:pict>
          <v:shape id="_x0000_s1070" type="#_x0000_t32" style="position:absolute;margin-left:227.55pt;margin-top:185.3pt;width:.05pt;height:105pt;z-index:251712512" o:connectortype="straight" strokeweight="1.5pt"/>
        </w:pict>
      </w:r>
      <w:r>
        <w:rPr>
          <w:i/>
          <w:noProof/>
          <w:sz w:val="20"/>
          <w:szCs w:val="20"/>
          <w:u w:val="single"/>
          <w:lang w:eastAsia="fr-FR"/>
        </w:rPr>
        <w:pict>
          <v:shape id="_x0000_s1069" type="#_x0000_t32" style="position:absolute;margin-left:49.05pt;margin-top:284.3pt;width:178.5pt;height:0;z-index:251711488" o:connectortype="straight" strokeweight="2.5pt">
            <v:stroke startarrow="oval" endarrow="classic" endarrowwidth="wide" endarrowlength="long"/>
          </v:shape>
        </w:pict>
      </w:r>
      <w:r w:rsidR="0036319E" w:rsidRPr="0036319E">
        <w:rPr>
          <w:i/>
          <w:noProof/>
          <w:sz w:val="20"/>
          <w:szCs w:val="20"/>
          <w:u w:val="single"/>
          <w:lang w:eastAsia="fr-FR"/>
        </w:rPr>
        <w:drawing>
          <wp:inline distT="0" distB="0" distL="0" distR="0">
            <wp:extent cx="6210300" cy="4067175"/>
            <wp:effectExtent l="0" t="0" r="0" b="0"/>
            <wp:docPr id="48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47B11" w:rsidRDefault="00F47B11">
      <w:pPr>
        <w:rPr>
          <w:b/>
          <w:sz w:val="20"/>
          <w:szCs w:val="20"/>
          <w:u w:val="single"/>
        </w:rPr>
      </w:pPr>
    </w:p>
    <w:p w:rsidR="00245CEE" w:rsidRPr="00F47B11" w:rsidRDefault="00245CEE">
      <w:pPr>
        <w:rPr>
          <w:b/>
          <w:sz w:val="24"/>
          <w:szCs w:val="24"/>
          <w:u w:val="single"/>
        </w:rPr>
      </w:pPr>
      <w:r w:rsidRPr="00F47B11">
        <w:rPr>
          <w:b/>
          <w:sz w:val="24"/>
          <w:szCs w:val="24"/>
          <w:u w:val="single"/>
        </w:rPr>
        <w:t>Tableau de valeurs du couple en sortie du réducteur en fonction du temps</w:t>
      </w:r>
      <w:r w:rsidR="00F47B11" w:rsidRPr="00F47B11">
        <w:rPr>
          <w:b/>
          <w:sz w:val="24"/>
          <w:szCs w:val="24"/>
          <w:u w:val="single"/>
        </w:rPr>
        <w:t> :</w:t>
      </w:r>
    </w:p>
    <w:p w:rsidR="00F47B11" w:rsidRPr="00F47B11" w:rsidRDefault="00F47B11">
      <w:pPr>
        <w:rPr>
          <w:sz w:val="24"/>
          <w:szCs w:val="24"/>
        </w:rPr>
      </w:pPr>
    </w:p>
    <w:p w:rsidR="00245CEE" w:rsidRDefault="00296D20">
      <w:pPr>
        <w:rPr>
          <w:bCs/>
          <w:sz w:val="24"/>
          <w:szCs w:val="24"/>
        </w:rPr>
      </w:pPr>
      <w:r>
        <w:rPr>
          <w:sz w:val="24"/>
          <w:szCs w:val="24"/>
        </w:rPr>
        <w:t>É</w:t>
      </w:r>
      <w:r w:rsidR="00453CDB">
        <w:rPr>
          <w:sz w:val="24"/>
          <w:szCs w:val="24"/>
        </w:rPr>
        <w:t>tabli</w:t>
      </w:r>
      <w:r w:rsidR="00F47B11" w:rsidRPr="00F47B11">
        <w:rPr>
          <w:sz w:val="24"/>
          <w:szCs w:val="24"/>
        </w:rPr>
        <w:t xml:space="preserve"> </w:t>
      </w:r>
      <w:r w:rsidR="00245CEE" w:rsidRPr="00F47B11">
        <w:rPr>
          <w:sz w:val="24"/>
          <w:szCs w:val="24"/>
        </w:rPr>
        <w:t xml:space="preserve">pour </w:t>
      </w:r>
      <w:r w:rsidR="00F47B11" w:rsidRPr="00F47B11">
        <w:rPr>
          <w:sz w:val="24"/>
          <w:szCs w:val="24"/>
        </w:rPr>
        <w:t>un</w:t>
      </w:r>
      <w:r w:rsidR="00245CEE" w:rsidRPr="00F47B11">
        <w:rPr>
          <w:sz w:val="24"/>
          <w:szCs w:val="24"/>
        </w:rPr>
        <w:t xml:space="preserve"> cycle :</w:t>
      </w:r>
      <w:r w:rsidR="00245CEE" w:rsidRPr="00F47B11">
        <w:rPr>
          <w:bCs/>
          <w:sz w:val="24"/>
          <w:szCs w:val="24"/>
        </w:rPr>
        <w:t xml:space="preserve"> position basse =&gt; position haute =&gt; position basse</w:t>
      </w:r>
    </w:p>
    <w:p w:rsidR="00F47B11" w:rsidRDefault="00FB3052">
      <w:pPr>
        <w:rPr>
          <w:bCs/>
          <w:sz w:val="24"/>
          <w:szCs w:val="24"/>
        </w:rPr>
      </w:pPr>
      <w:r>
        <w:rPr>
          <w:noProof/>
          <w:sz w:val="24"/>
          <w:szCs w:val="24"/>
          <w:lang w:eastAsia="en-US"/>
        </w:rPr>
        <w:pict>
          <v:shape id="_x0000_s1075" type="#_x0000_t202" style="position:absolute;margin-left:255.95pt;margin-top:12pt;width:226.8pt;height:204pt;z-index:251719680;mso-width-relative:margin;mso-height-relative:margin" stroked="f">
            <v:textbox>
              <w:txbxContent>
                <w:tbl>
                  <w:tblPr>
                    <w:tblW w:w="4039" w:type="dxa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30"/>
                    <w:gridCol w:w="2409"/>
                  </w:tblGrid>
                  <w:tr w:rsidR="00F47B11" w:rsidRPr="00F47B11" w:rsidTr="000E179F">
                    <w:trPr>
                      <w:trHeight w:val="556"/>
                    </w:trPr>
                    <w:tc>
                      <w:tcPr>
                        <w:tcW w:w="16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F2F2F2"/>
                        <w:noWrap/>
                        <w:vAlign w:val="center"/>
                        <w:hideMark/>
                      </w:tcPr>
                      <w:p w:rsidR="00F47B11" w:rsidRPr="00F47B11" w:rsidRDefault="00F47B11" w:rsidP="00F47B11">
                        <w:pPr>
                          <w:jc w:val="center"/>
                          <w:rPr>
                            <w:rFonts w:eastAsia="Times New Roman"/>
                            <w:b/>
                            <w:bCs/>
                            <w:lang w:eastAsia="fr-FR"/>
                          </w:rPr>
                        </w:pPr>
                        <w:r w:rsidRPr="00F47B11">
                          <w:rPr>
                            <w:rFonts w:eastAsia="Times New Roman"/>
                            <w:b/>
                            <w:bCs/>
                            <w:lang w:eastAsia="fr-FR"/>
                          </w:rPr>
                          <w:t>Temps ( s)</w:t>
                        </w:r>
                      </w:p>
                    </w:tc>
                    <w:tc>
                      <w:tcPr>
                        <w:tcW w:w="2409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F2F2F2"/>
                        <w:noWrap/>
                        <w:vAlign w:val="center"/>
                        <w:hideMark/>
                      </w:tcPr>
                      <w:p w:rsidR="00F47B11" w:rsidRPr="00F47B11" w:rsidRDefault="00F47B11" w:rsidP="00F47B11">
                        <w:pPr>
                          <w:jc w:val="center"/>
                          <w:rPr>
                            <w:rFonts w:eastAsia="Times New Roman"/>
                            <w:b/>
                            <w:bCs/>
                            <w:lang w:eastAsia="fr-FR"/>
                          </w:rPr>
                        </w:pPr>
                        <w:r w:rsidRPr="00F47B11">
                          <w:rPr>
                            <w:rFonts w:eastAsia="Times New Roman"/>
                            <w:b/>
                            <w:bCs/>
                            <w:lang w:eastAsia="fr-FR"/>
                          </w:rPr>
                          <w:t>Couple ( N.mm)</w:t>
                        </w:r>
                      </w:p>
                    </w:tc>
                  </w:tr>
                  <w:tr w:rsidR="00F47B11" w:rsidRPr="00F47B11" w:rsidTr="00F47B11">
                    <w:trPr>
                      <w:trHeight w:val="397"/>
                    </w:trPr>
                    <w:tc>
                      <w:tcPr>
                        <w:tcW w:w="163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F47B11" w:rsidRPr="00F47B11" w:rsidRDefault="00F47B11" w:rsidP="00C977D7">
                        <w:pPr>
                          <w:jc w:val="right"/>
                          <w:rPr>
                            <w:rFonts w:eastAsia="Times New Roman"/>
                            <w:lang w:eastAsia="fr-FR"/>
                          </w:rPr>
                        </w:pPr>
                        <w:r w:rsidRPr="00F47B11">
                          <w:rPr>
                            <w:rFonts w:eastAsia="Times New Roman"/>
                            <w:lang w:eastAsia="fr-FR"/>
                          </w:rPr>
                          <w:t>7.00</w:t>
                        </w:r>
                      </w:p>
                    </w:tc>
                    <w:tc>
                      <w:tcPr>
                        <w:tcW w:w="24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F47B11" w:rsidRPr="00F47B11" w:rsidRDefault="00F47B11" w:rsidP="00C977D7">
                        <w:pPr>
                          <w:jc w:val="right"/>
                          <w:rPr>
                            <w:rFonts w:eastAsia="Times New Roman"/>
                            <w:lang w:eastAsia="fr-FR"/>
                          </w:rPr>
                        </w:pPr>
                        <w:r w:rsidRPr="00F47B11">
                          <w:rPr>
                            <w:rFonts w:eastAsia="Times New Roman"/>
                            <w:lang w:eastAsia="fr-FR"/>
                          </w:rPr>
                          <w:t>4530</w:t>
                        </w:r>
                      </w:p>
                    </w:tc>
                  </w:tr>
                  <w:tr w:rsidR="00F47B11" w:rsidRPr="00F47B11" w:rsidTr="00F47B11">
                    <w:trPr>
                      <w:trHeight w:val="397"/>
                    </w:trPr>
                    <w:tc>
                      <w:tcPr>
                        <w:tcW w:w="163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F47B11" w:rsidRPr="00F47B11" w:rsidRDefault="00F47B11" w:rsidP="00C977D7">
                        <w:pPr>
                          <w:jc w:val="right"/>
                          <w:rPr>
                            <w:rFonts w:eastAsia="Times New Roman"/>
                            <w:lang w:eastAsia="fr-FR"/>
                          </w:rPr>
                        </w:pPr>
                        <w:r w:rsidRPr="00F47B11">
                          <w:rPr>
                            <w:rFonts w:eastAsia="Times New Roman"/>
                            <w:lang w:eastAsia="fr-FR"/>
                          </w:rPr>
                          <w:t>8.00</w:t>
                        </w:r>
                      </w:p>
                    </w:tc>
                    <w:tc>
                      <w:tcPr>
                        <w:tcW w:w="24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F47B11" w:rsidRPr="00F47B11" w:rsidRDefault="00F47B11" w:rsidP="00C977D7">
                        <w:pPr>
                          <w:jc w:val="right"/>
                          <w:rPr>
                            <w:rFonts w:eastAsia="Times New Roman"/>
                            <w:lang w:eastAsia="fr-FR"/>
                          </w:rPr>
                        </w:pPr>
                        <w:r w:rsidRPr="00F47B11">
                          <w:rPr>
                            <w:rFonts w:eastAsia="Times New Roman"/>
                            <w:lang w:eastAsia="fr-FR"/>
                          </w:rPr>
                          <w:t>5921</w:t>
                        </w:r>
                      </w:p>
                    </w:tc>
                  </w:tr>
                  <w:tr w:rsidR="00F47B11" w:rsidRPr="00F47B11" w:rsidTr="00F47B11">
                    <w:trPr>
                      <w:trHeight w:val="397"/>
                    </w:trPr>
                    <w:tc>
                      <w:tcPr>
                        <w:tcW w:w="163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F47B11" w:rsidRPr="00F47B11" w:rsidRDefault="00F47B11" w:rsidP="00C977D7">
                        <w:pPr>
                          <w:jc w:val="right"/>
                          <w:rPr>
                            <w:rFonts w:eastAsia="Times New Roman"/>
                            <w:lang w:eastAsia="fr-FR"/>
                          </w:rPr>
                        </w:pPr>
                        <w:r w:rsidRPr="00F47B11">
                          <w:rPr>
                            <w:rFonts w:eastAsia="Times New Roman"/>
                            <w:lang w:eastAsia="fr-FR"/>
                          </w:rPr>
                          <w:t>9.00</w:t>
                        </w:r>
                      </w:p>
                    </w:tc>
                    <w:tc>
                      <w:tcPr>
                        <w:tcW w:w="24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F47B11" w:rsidRPr="00F47B11" w:rsidRDefault="00F47B11" w:rsidP="00C977D7">
                        <w:pPr>
                          <w:jc w:val="right"/>
                          <w:rPr>
                            <w:rFonts w:eastAsia="Times New Roman"/>
                            <w:lang w:eastAsia="fr-FR"/>
                          </w:rPr>
                        </w:pPr>
                        <w:r w:rsidRPr="00F47B11">
                          <w:rPr>
                            <w:rFonts w:eastAsia="Times New Roman"/>
                            <w:lang w:eastAsia="fr-FR"/>
                          </w:rPr>
                          <w:t>7167</w:t>
                        </w:r>
                      </w:p>
                    </w:tc>
                  </w:tr>
                  <w:tr w:rsidR="00F47B11" w:rsidRPr="00F47B11" w:rsidTr="00F47B11">
                    <w:trPr>
                      <w:trHeight w:val="397"/>
                    </w:trPr>
                    <w:tc>
                      <w:tcPr>
                        <w:tcW w:w="163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F47B11" w:rsidRPr="00F47B11" w:rsidRDefault="00F47B11" w:rsidP="00C977D7">
                        <w:pPr>
                          <w:jc w:val="right"/>
                          <w:rPr>
                            <w:rFonts w:eastAsia="Times New Roman"/>
                            <w:lang w:eastAsia="fr-FR"/>
                          </w:rPr>
                        </w:pPr>
                        <w:r w:rsidRPr="00F47B11">
                          <w:rPr>
                            <w:rFonts w:eastAsia="Times New Roman"/>
                            <w:lang w:eastAsia="fr-FR"/>
                          </w:rPr>
                          <w:t>10.00</w:t>
                        </w:r>
                      </w:p>
                    </w:tc>
                    <w:tc>
                      <w:tcPr>
                        <w:tcW w:w="24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F47B11" w:rsidRPr="00F47B11" w:rsidRDefault="00F47B11" w:rsidP="00C977D7">
                        <w:pPr>
                          <w:jc w:val="right"/>
                          <w:rPr>
                            <w:rFonts w:eastAsia="Times New Roman"/>
                            <w:lang w:eastAsia="fr-FR"/>
                          </w:rPr>
                        </w:pPr>
                        <w:r w:rsidRPr="00F47B11">
                          <w:rPr>
                            <w:rFonts w:eastAsia="Times New Roman"/>
                            <w:lang w:eastAsia="fr-FR"/>
                          </w:rPr>
                          <w:t>8259</w:t>
                        </w:r>
                      </w:p>
                    </w:tc>
                  </w:tr>
                  <w:tr w:rsidR="00F47B11" w:rsidRPr="00F47B11" w:rsidTr="00F47B11">
                    <w:trPr>
                      <w:trHeight w:val="397"/>
                    </w:trPr>
                    <w:tc>
                      <w:tcPr>
                        <w:tcW w:w="163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F47B11" w:rsidRPr="00F47B11" w:rsidRDefault="00F47B11" w:rsidP="00C977D7">
                        <w:pPr>
                          <w:jc w:val="right"/>
                          <w:rPr>
                            <w:rFonts w:eastAsia="Times New Roman"/>
                            <w:lang w:eastAsia="fr-FR"/>
                          </w:rPr>
                        </w:pPr>
                        <w:r w:rsidRPr="00F47B11">
                          <w:rPr>
                            <w:rFonts w:eastAsia="Times New Roman"/>
                            <w:lang w:eastAsia="fr-FR"/>
                          </w:rPr>
                          <w:t>11.00</w:t>
                        </w:r>
                      </w:p>
                    </w:tc>
                    <w:tc>
                      <w:tcPr>
                        <w:tcW w:w="24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F47B11" w:rsidRPr="00F47B11" w:rsidRDefault="00F47B11" w:rsidP="00C977D7">
                        <w:pPr>
                          <w:jc w:val="right"/>
                          <w:rPr>
                            <w:rFonts w:eastAsia="Times New Roman"/>
                            <w:lang w:eastAsia="fr-FR"/>
                          </w:rPr>
                        </w:pPr>
                        <w:r w:rsidRPr="00F47B11">
                          <w:rPr>
                            <w:rFonts w:eastAsia="Times New Roman"/>
                            <w:lang w:eastAsia="fr-FR"/>
                          </w:rPr>
                          <w:t>9183</w:t>
                        </w:r>
                      </w:p>
                    </w:tc>
                  </w:tr>
                  <w:tr w:rsidR="00F47B11" w:rsidRPr="00F47B11" w:rsidTr="00F47B11">
                    <w:trPr>
                      <w:trHeight w:val="397"/>
                    </w:trPr>
                    <w:tc>
                      <w:tcPr>
                        <w:tcW w:w="163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F47B11" w:rsidRPr="00F47B11" w:rsidRDefault="00F47B11" w:rsidP="00C977D7">
                        <w:pPr>
                          <w:jc w:val="right"/>
                          <w:rPr>
                            <w:rFonts w:eastAsia="Times New Roman"/>
                            <w:lang w:eastAsia="fr-FR"/>
                          </w:rPr>
                        </w:pPr>
                        <w:r w:rsidRPr="00F47B11">
                          <w:rPr>
                            <w:rFonts w:eastAsia="Times New Roman"/>
                            <w:lang w:eastAsia="fr-FR"/>
                          </w:rPr>
                          <w:t>12.00</w:t>
                        </w:r>
                      </w:p>
                    </w:tc>
                    <w:tc>
                      <w:tcPr>
                        <w:tcW w:w="24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F47B11" w:rsidRPr="00F47B11" w:rsidRDefault="00F47B11" w:rsidP="00C977D7">
                        <w:pPr>
                          <w:jc w:val="right"/>
                          <w:rPr>
                            <w:rFonts w:eastAsia="Times New Roman"/>
                            <w:lang w:eastAsia="fr-FR"/>
                          </w:rPr>
                        </w:pPr>
                        <w:r w:rsidRPr="00F47B11">
                          <w:rPr>
                            <w:rFonts w:eastAsia="Times New Roman"/>
                            <w:lang w:eastAsia="fr-FR"/>
                          </w:rPr>
                          <w:t>9183</w:t>
                        </w:r>
                      </w:p>
                    </w:tc>
                  </w:tr>
                  <w:tr w:rsidR="00F47B11" w:rsidRPr="00F47B11" w:rsidTr="00F47B11">
                    <w:trPr>
                      <w:trHeight w:val="397"/>
                    </w:trPr>
                    <w:tc>
                      <w:tcPr>
                        <w:tcW w:w="163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F47B11" w:rsidRPr="00F47B11" w:rsidRDefault="00F47B11" w:rsidP="00C977D7">
                        <w:pPr>
                          <w:jc w:val="right"/>
                          <w:rPr>
                            <w:rFonts w:eastAsia="Times New Roman"/>
                            <w:lang w:eastAsia="fr-FR"/>
                          </w:rPr>
                        </w:pPr>
                        <w:r w:rsidRPr="00F47B11">
                          <w:rPr>
                            <w:rFonts w:eastAsia="Times New Roman"/>
                            <w:lang w:eastAsia="fr-FR"/>
                          </w:rPr>
                          <w:t>13.00</w:t>
                        </w:r>
                      </w:p>
                    </w:tc>
                    <w:tc>
                      <w:tcPr>
                        <w:tcW w:w="24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F47B11" w:rsidRPr="00F47B11" w:rsidRDefault="00F47B11" w:rsidP="00C977D7">
                        <w:pPr>
                          <w:jc w:val="right"/>
                          <w:rPr>
                            <w:rFonts w:eastAsia="Times New Roman"/>
                            <w:lang w:eastAsia="fr-FR"/>
                          </w:rPr>
                        </w:pPr>
                        <w:r w:rsidRPr="00F47B11">
                          <w:rPr>
                            <w:rFonts w:eastAsia="Times New Roman"/>
                            <w:lang w:eastAsia="fr-FR"/>
                          </w:rPr>
                          <w:t>10488</w:t>
                        </w:r>
                      </w:p>
                    </w:tc>
                  </w:tr>
                  <w:tr w:rsidR="00F47B11" w:rsidRPr="00F47B11" w:rsidTr="00F47B11">
                    <w:trPr>
                      <w:trHeight w:val="397"/>
                    </w:trPr>
                    <w:tc>
                      <w:tcPr>
                        <w:tcW w:w="163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F47B11" w:rsidRPr="00F47B11" w:rsidRDefault="00AB62B1" w:rsidP="00C977D7">
                        <w:pPr>
                          <w:jc w:val="right"/>
                          <w:rPr>
                            <w:rFonts w:eastAsia="Times New Roman"/>
                            <w:lang w:eastAsia="fr-FR"/>
                          </w:rPr>
                        </w:pPr>
                        <w:r>
                          <w:rPr>
                            <w:rFonts w:eastAsia="Times New Roman"/>
                            <w:lang w:eastAsia="fr-FR"/>
                          </w:rPr>
                          <w:t>13.65</w:t>
                        </w:r>
                      </w:p>
                    </w:tc>
                    <w:tc>
                      <w:tcPr>
                        <w:tcW w:w="24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F47B11" w:rsidRPr="00F47B11" w:rsidRDefault="00F47B11" w:rsidP="00C977D7">
                        <w:pPr>
                          <w:jc w:val="right"/>
                          <w:rPr>
                            <w:rFonts w:eastAsia="Times New Roman"/>
                            <w:lang w:eastAsia="fr-FR"/>
                          </w:rPr>
                        </w:pPr>
                        <w:r w:rsidRPr="00F47B11">
                          <w:rPr>
                            <w:rFonts w:eastAsia="Times New Roman"/>
                            <w:lang w:eastAsia="fr-FR"/>
                          </w:rPr>
                          <w:t>10769</w:t>
                        </w:r>
                      </w:p>
                    </w:tc>
                  </w:tr>
                </w:tbl>
                <w:p w:rsidR="00F47B11" w:rsidRDefault="00F47B11"/>
              </w:txbxContent>
            </v:textbox>
          </v:shape>
        </w:pict>
      </w:r>
    </w:p>
    <w:tbl>
      <w:tblPr>
        <w:tblW w:w="4039" w:type="dxa"/>
        <w:tblInd w:w="5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8"/>
        <w:gridCol w:w="2551"/>
      </w:tblGrid>
      <w:tr w:rsidR="00F47B11" w:rsidRPr="00F47B11" w:rsidTr="000E179F">
        <w:trPr>
          <w:trHeight w:val="583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47B11" w:rsidRPr="00F47B11" w:rsidRDefault="00F47B11" w:rsidP="00F47B11">
            <w:pPr>
              <w:jc w:val="center"/>
              <w:rPr>
                <w:rFonts w:eastAsia="Times New Roman"/>
                <w:b/>
                <w:bCs/>
                <w:lang w:eastAsia="fr-FR"/>
              </w:rPr>
            </w:pPr>
            <w:r w:rsidRPr="00F47B11">
              <w:rPr>
                <w:rFonts w:eastAsia="Times New Roman"/>
                <w:b/>
                <w:bCs/>
                <w:lang w:eastAsia="fr-FR"/>
              </w:rPr>
              <w:t>Temps ( s)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47B11" w:rsidRPr="00F47B11" w:rsidRDefault="00F47B11" w:rsidP="00F47B11">
            <w:pPr>
              <w:jc w:val="center"/>
              <w:rPr>
                <w:rFonts w:eastAsia="Times New Roman"/>
                <w:b/>
                <w:bCs/>
                <w:lang w:eastAsia="fr-FR"/>
              </w:rPr>
            </w:pPr>
            <w:r w:rsidRPr="00F47B11">
              <w:rPr>
                <w:rFonts w:eastAsia="Times New Roman"/>
                <w:b/>
                <w:bCs/>
                <w:lang w:eastAsia="fr-FR"/>
              </w:rPr>
              <w:t>Couple ( N.mm)</w:t>
            </w:r>
          </w:p>
        </w:tc>
      </w:tr>
      <w:tr w:rsidR="00F47B11" w:rsidRPr="00F47B11" w:rsidTr="000E179F">
        <w:trPr>
          <w:trHeight w:val="397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7B11" w:rsidRPr="00F47B11" w:rsidRDefault="00F47B11" w:rsidP="00F47B11">
            <w:pPr>
              <w:jc w:val="right"/>
              <w:rPr>
                <w:rFonts w:eastAsia="Times New Roman"/>
                <w:lang w:eastAsia="fr-FR"/>
              </w:rPr>
            </w:pPr>
            <w:r w:rsidRPr="00F47B11">
              <w:rPr>
                <w:rFonts w:eastAsia="Times New Roman"/>
                <w:lang w:eastAsia="fr-FR"/>
              </w:rPr>
              <w:t>0.00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7B11" w:rsidRPr="00F47B11" w:rsidRDefault="00F47B11" w:rsidP="00F47B11">
            <w:pPr>
              <w:jc w:val="right"/>
              <w:rPr>
                <w:rFonts w:eastAsia="Times New Roman"/>
                <w:lang w:eastAsia="fr-FR"/>
              </w:rPr>
            </w:pPr>
            <w:r w:rsidRPr="00F47B11">
              <w:rPr>
                <w:rFonts w:eastAsia="Times New Roman"/>
                <w:lang w:eastAsia="fr-FR"/>
              </w:rPr>
              <w:t>10769</w:t>
            </w:r>
          </w:p>
        </w:tc>
      </w:tr>
      <w:tr w:rsidR="00F47B11" w:rsidRPr="00F47B11" w:rsidTr="000E179F">
        <w:trPr>
          <w:trHeight w:val="397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7B11" w:rsidRPr="00F47B11" w:rsidRDefault="00F47B11" w:rsidP="00F47B11">
            <w:pPr>
              <w:jc w:val="right"/>
              <w:rPr>
                <w:rFonts w:eastAsia="Times New Roman"/>
                <w:lang w:eastAsia="fr-FR"/>
              </w:rPr>
            </w:pPr>
            <w:r w:rsidRPr="00F47B11">
              <w:rPr>
                <w:rFonts w:eastAsia="Times New Roman"/>
                <w:lang w:eastAsia="fr-FR"/>
              </w:rPr>
              <w:t>1.00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7B11" w:rsidRPr="00F47B11" w:rsidRDefault="00F47B11" w:rsidP="00F47B11">
            <w:pPr>
              <w:jc w:val="right"/>
              <w:rPr>
                <w:rFonts w:eastAsia="Times New Roman"/>
                <w:lang w:eastAsia="fr-FR"/>
              </w:rPr>
            </w:pPr>
            <w:r w:rsidRPr="00F47B11">
              <w:rPr>
                <w:rFonts w:eastAsia="Times New Roman"/>
                <w:lang w:eastAsia="fr-FR"/>
              </w:rPr>
              <w:t>10310</w:t>
            </w:r>
          </w:p>
        </w:tc>
      </w:tr>
      <w:tr w:rsidR="00F47B11" w:rsidRPr="00F47B11" w:rsidTr="000E179F">
        <w:trPr>
          <w:trHeight w:val="397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7B11" w:rsidRPr="00F47B11" w:rsidRDefault="00F47B11" w:rsidP="00F47B11">
            <w:pPr>
              <w:jc w:val="right"/>
              <w:rPr>
                <w:rFonts w:eastAsia="Times New Roman"/>
                <w:lang w:eastAsia="fr-FR"/>
              </w:rPr>
            </w:pPr>
            <w:r w:rsidRPr="00F47B11">
              <w:rPr>
                <w:rFonts w:eastAsia="Times New Roman"/>
                <w:lang w:eastAsia="fr-FR"/>
              </w:rPr>
              <w:t>2.00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7B11" w:rsidRPr="00F47B11" w:rsidRDefault="00F47B11" w:rsidP="00F47B11">
            <w:pPr>
              <w:jc w:val="right"/>
              <w:rPr>
                <w:rFonts w:eastAsia="Times New Roman"/>
                <w:lang w:eastAsia="fr-FR"/>
              </w:rPr>
            </w:pPr>
            <w:r w:rsidRPr="00F47B11">
              <w:rPr>
                <w:rFonts w:eastAsia="Times New Roman"/>
                <w:lang w:eastAsia="fr-FR"/>
              </w:rPr>
              <w:t>9685</w:t>
            </w:r>
          </w:p>
        </w:tc>
      </w:tr>
      <w:tr w:rsidR="00F47B11" w:rsidRPr="00F47B11" w:rsidTr="000E179F">
        <w:trPr>
          <w:trHeight w:val="397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7B11" w:rsidRPr="00F47B11" w:rsidRDefault="00F47B11" w:rsidP="00F47B11">
            <w:pPr>
              <w:jc w:val="right"/>
              <w:rPr>
                <w:rFonts w:eastAsia="Times New Roman"/>
                <w:lang w:eastAsia="fr-FR"/>
              </w:rPr>
            </w:pPr>
            <w:r w:rsidRPr="00F47B11">
              <w:rPr>
                <w:rFonts w:eastAsia="Times New Roman"/>
                <w:lang w:eastAsia="fr-FR"/>
              </w:rPr>
              <w:t>3.00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7B11" w:rsidRPr="00F47B11" w:rsidRDefault="00F47B11" w:rsidP="00F47B11">
            <w:pPr>
              <w:jc w:val="right"/>
              <w:rPr>
                <w:rFonts w:eastAsia="Times New Roman"/>
                <w:lang w:eastAsia="fr-FR"/>
              </w:rPr>
            </w:pPr>
            <w:r w:rsidRPr="00F47B11">
              <w:rPr>
                <w:rFonts w:eastAsia="Times New Roman"/>
                <w:lang w:eastAsia="fr-FR"/>
              </w:rPr>
              <w:t>8876</w:t>
            </w:r>
          </w:p>
        </w:tc>
      </w:tr>
      <w:tr w:rsidR="00F47B11" w:rsidRPr="00F47B11" w:rsidTr="000E179F">
        <w:trPr>
          <w:trHeight w:val="397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7B11" w:rsidRPr="00F47B11" w:rsidRDefault="00F47B11" w:rsidP="00F47B11">
            <w:pPr>
              <w:jc w:val="right"/>
              <w:rPr>
                <w:rFonts w:eastAsia="Times New Roman"/>
                <w:lang w:eastAsia="fr-FR"/>
              </w:rPr>
            </w:pPr>
            <w:r w:rsidRPr="00F47B11">
              <w:rPr>
                <w:rFonts w:eastAsia="Times New Roman"/>
                <w:lang w:eastAsia="fr-FR"/>
              </w:rPr>
              <w:t>4.00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7B11" w:rsidRPr="00F47B11" w:rsidRDefault="00F47B11" w:rsidP="00F47B11">
            <w:pPr>
              <w:jc w:val="right"/>
              <w:rPr>
                <w:rFonts w:eastAsia="Times New Roman"/>
                <w:lang w:eastAsia="fr-FR"/>
              </w:rPr>
            </w:pPr>
            <w:r w:rsidRPr="00F47B11">
              <w:rPr>
                <w:rFonts w:eastAsia="Times New Roman"/>
                <w:lang w:eastAsia="fr-FR"/>
              </w:rPr>
              <w:t>7891</w:t>
            </w:r>
          </w:p>
        </w:tc>
      </w:tr>
      <w:tr w:rsidR="00F47B11" w:rsidRPr="00F47B11" w:rsidTr="000E179F">
        <w:trPr>
          <w:trHeight w:val="397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7B11" w:rsidRPr="00F47B11" w:rsidRDefault="00F47B11" w:rsidP="00F47B11">
            <w:pPr>
              <w:jc w:val="right"/>
              <w:rPr>
                <w:rFonts w:eastAsia="Times New Roman"/>
                <w:lang w:eastAsia="fr-FR"/>
              </w:rPr>
            </w:pPr>
            <w:r w:rsidRPr="00F47B11">
              <w:rPr>
                <w:rFonts w:eastAsia="Times New Roman"/>
                <w:lang w:eastAsia="fr-FR"/>
              </w:rPr>
              <w:t>5.00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7B11" w:rsidRPr="00F47B11" w:rsidRDefault="00F47B11" w:rsidP="00F47B11">
            <w:pPr>
              <w:jc w:val="right"/>
              <w:rPr>
                <w:rFonts w:eastAsia="Times New Roman"/>
                <w:lang w:eastAsia="fr-FR"/>
              </w:rPr>
            </w:pPr>
            <w:r w:rsidRPr="00F47B11">
              <w:rPr>
                <w:rFonts w:eastAsia="Times New Roman"/>
                <w:lang w:eastAsia="fr-FR"/>
              </w:rPr>
              <w:t>6742</w:t>
            </w:r>
          </w:p>
        </w:tc>
      </w:tr>
      <w:tr w:rsidR="00F47B11" w:rsidRPr="00F47B11" w:rsidTr="000E179F">
        <w:trPr>
          <w:trHeight w:val="397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7B11" w:rsidRPr="00F47B11" w:rsidRDefault="00F47B11" w:rsidP="00F47B11">
            <w:pPr>
              <w:jc w:val="right"/>
              <w:rPr>
                <w:rFonts w:eastAsia="Times New Roman"/>
                <w:lang w:eastAsia="fr-FR"/>
              </w:rPr>
            </w:pPr>
            <w:r w:rsidRPr="00F47B11">
              <w:rPr>
                <w:rFonts w:eastAsia="Times New Roman"/>
                <w:lang w:eastAsia="fr-FR"/>
              </w:rPr>
              <w:t>6.00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7B11" w:rsidRPr="00F47B11" w:rsidRDefault="00F47B11" w:rsidP="00F47B11">
            <w:pPr>
              <w:jc w:val="right"/>
              <w:rPr>
                <w:rFonts w:eastAsia="Times New Roman"/>
                <w:lang w:eastAsia="fr-FR"/>
              </w:rPr>
            </w:pPr>
            <w:r w:rsidRPr="00F47B11">
              <w:rPr>
                <w:rFonts w:eastAsia="Times New Roman"/>
                <w:lang w:eastAsia="fr-FR"/>
              </w:rPr>
              <w:t>5446</w:t>
            </w:r>
          </w:p>
        </w:tc>
      </w:tr>
      <w:tr w:rsidR="00F47B11" w:rsidRPr="00F47B11" w:rsidTr="000E179F">
        <w:trPr>
          <w:trHeight w:val="397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7B11" w:rsidRPr="00F47B11" w:rsidRDefault="00F47B11" w:rsidP="00F47B11">
            <w:pPr>
              <w:jc w:val="right"/>
              <w:rPr>
                <w:rFonts w:eastAsia="Times New Roman"/>
                <w:lang w:eastAsia="fr-FR"/>
              </w:rPr>
            </w:pPr>
            <w:r w:rsidRPr="00F47B11">
              <w:rPr>
                <w:rFonts w:eastAsia="Times New Roman"/>
                <w:lang w:eastAsia="fr-FR"/>
              </w:rPr>
              <w:t>6.65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7B11" w:rsidRPr="00F47B11" w:rsidRDefault="00F47B11" w:rsidP="00F47B11">
            <w:pPr>
              <w:jc w:val="right"/>
              <w:rPr>
                <w:rFonts w:eastAsia="Times New Roman"/>
                <w:lang w:eastAsia="fr-FR"/>
              </w:rPr>
            </w:pPr>
            <w:r w:rsidRPr="00F47B11">
              <w:rPr>
                <w:rFonts w:eastAsia="Times New Roman"/>
                <w:lang w:eastAsia="fr-FR"/>
              </w:rPr>
              <w:t>4530</w:t>
            </w:r>
          </w:p>
        </w:tc>
      </w:tr>
    </w:tbl>
    <w:p w:rsidR="007670E0" w:rsidRDefault="007670E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670E0" w:rsidRPr="000C575C" w:rsidRDefault="00296D20" w:rsidP="007670E0">
      <w:pPr>
        <w:jc w:val="center"/>
        <w:rPr>
          <w:b/>
          <w:bCs/>
          <w:i/>
          <w:sz w:val="28"/>
          <w:szCs w:val="28"/>
          <w:u w:val="single"/>
        </w:rPr>
      </w:pPr>
      <w:r>
        <w:rPr>
          <w:b/>
          <w:bCs/>
          <w:i/>
          <w:sz w:val="28"/>
          <w:szCs w:val="28"/>
          <w:u w:val="single"/>
        </w:rPr>
        <w:lastRenderedPageBreak/>
        <w:t>AJUSTEMENTS NORMALISÉ</w:t>
      </w:r>
      <w:r w:rsidR="007670E0" w:rsidRPr="000C575C">
        <w:rPr>
          <w:b/>
          <w:bCs/>
          <w:i/>
          <w:sz w:val="28"/>
          <w:szCs w:val="28"/>
          <w:u w:val="single"/>
        </w:rPr>
        <w:t>S</w:t>
      </w:r>
    </w:p>
    <w:p w:rsidR="007670E0" w:rsidRDefault="00FB3052" w:rsidP="007670E0">
      <w:pPr>
        <w:jc w:val="center"/>
        <w:rPr>
          <w:b/>
          <w:bCs/>
          <w:i/>
          <w:sz w:val="24"/>
          <w:szCs w:val="24"/>
          <w:u w:val="single"/>
        </w:rPr>
      </w:pPr>
      <w:r>
        <w:rPr>
          <w:b/>
          <w:bCs/>
          <w:i/>
          <w:noProof/>
          <w:sz w:val="24"/>
          <w:szCs w:val="24"/>
          <w:u w:val="single"/>
          <w:lang w:eastAsia="en-US"/>
        </w:rPr>
        <w:pict>
          <v:shape id="_x0000_s1077" type="#_x0000_t202" style="position:absolute;left:0;text-align:left;margin-left:45.3pt;margin-top:647.4pt;width:414.75pt;height:28.65pt;z-index:251722752;mso-height-percent:200;mso-height-percent:200;mso-width-relative:margin;mso-height-relative:margin">
            <v:textbox style="mso-fit-shape-to-text:t">
              <w:txbxContent>
                <w:p w:rsidR="0051314E" w:rsidRPr="00281598" w:rsidRDefault="0051314E">
                  <w:pPr>
                    <w:rPr>
                      <w:i/>
                      <w:sz w:val="18"/>
                      <w:szCs w:val="18"/>
                    </w:rPr>
                  </w:pPr>
                  <w:r w:rsidRPr="00281598">
                    <w:rPr>
                      <w:i/>
                      <w:sz w:val="18"/>
                      <w:szCs w:val="18"/>
                    </w:rPr>
                    <w:t>Tableaux extraits du livre :</w:t>
                  </w:r>
                  <w:r w:rsidRPr="00281598">
                    <w:rPr>
                      <w:i/>
                      <w:sz w:val="18"/>
                      <w:szCs w:val="18"/>
                    </w:rPr>
                    <w:tab/>
                    <w:t xml:space="preserve"> « Guide pratique du dessin technique » de A. Chevalier </w:t>
                  </w:r>
                </w:p>
                <w:p w:rsidR="0051314E" w:rsidRPr="00281598" w:rsidRDefault="0051314E" w:rsidP="00281598">
                  <w:pPr>
                    <w:ind w:left="1416" w:firstLine="708"/>
                    <w:rPr>
                      <w:i/>
                      <w:sz w:val="18"/>
                      <w:szCs w:val="18"/>
                    </w:rPr>
                  </w:pPr>
                  <w:r w:rsidRPr="00281598">
                    <w:rPr>
                      <w:i/>
                      <w:sz w:val="18"/>
                      <w:szCs w:val="18"/>
                    </w:rPr>
                    <w:t>ISBN 2.01.16.8259.2, aux éditions Hachette technique.</w:t>
                  </w:r>
                </w:p>
              </w:txbxContent>
            </v:textbox>
          </v:shape>
        </w:pict>
      </w:r>
      <w:r w:rsidR="007670E0">
        <w:rPr>
          <w:noProof/>
          <w:sz w:val="24"/>
          <w:szCs w:val="24"/>
          <w:lang w:eastAsia="fr-FR"/>
        </w:rPr>
        <w:drawing>
          <wp:inline distT="0" distB="0" distL="0" distR="0">
            <wp:extent cx="5395161" cy="8542338"/>
            <wp:effectExtent l="19050" t="0" r="0" b="0"/>
            <wp:docPr id="59" name="Image 3" descr="D:\GDI (Guide-Dessinateur-Industriel)\Images\a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DI (Guide-Dessinateur-Industriel)\Images\a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005" cy="854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E0" w:rsidRDefault="007670E0">
      <w:pPr>
        <w:rPr>
          <w:b/>
          <w:bCs/>
          <w:i/>
          <w:sz w:val="24"/>
          <w:szCs w:val="24"/>
          <w:u w:val="single"/>
        </w:rPr>
      </w:pPr>
      <w:r>
        <w:rPr>
          <w:b/>
          <w:bCs/>
          <w:i/>
          <w:sz w:val="24"/>
          <w:szCs w:val="24"/>
          <w:u w:val="single"/>
        </w:rPr>
        <w:br w:type="page"/>
      </w:r>
    </w:p>
    <w:p w:rsidR="007670E0" w:rsidRPr="000C575C" w:rsidRDefault="00296D20" w:rsidP="007670E0">
      <w:pPr>
        <w:jc w:val="center"/>
        <w:rPr>
          <w:b/>
          <w:bCs/>
          <w:i/>
          <w:sz w:val="28"/>
          <w:szCs w:val="28"/>
          <w:u w:val="single"/>
        </w:rPr>
      </w:pPr>
      <w:r>
        <w:rPr>
          <w:b/>
          <w:bCs/>
          <w:i/>
          <w:sz w:val="28"/>
          <w:szCs w:val="28"/>
          <w:u w:val="single"/>
        </w:rPr>
        <w:lastRenderedPageBreak/>
        <w:t>AJUSTEMENTS NORMALISÉ</w:t>
      </w:r>
      <w:r w:rsidR="007670E0" w:rsidRPr="000C575C">
        <w:rPr>
          <w:b/>
          <w:bCs/>
          <w:i/>
          <w:sz w:val="28"/>
          <w:szCs w:val="28"/>
          <w:u w:val="single"/>
        </w:rPr>
        <w:t>S</w:t>
      </w:r>
    </w:p>
    <w:p w:rsidR="00F47B11" w:rsidRPr="00F47B11" w:rsidRDefault="00FB3052" w:rsidP="0051314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78" type="#_x0000_t202" style="position:absolute;left:0;text-align:left;margin-left:37.75pt;margin-top:656pt;width:402.8pt;height:28.65pt;z-index:251723776;mso-height-percent:200;mso-height-percent:200;mso-width-relative:margin;mso-height-relative:margin">
            <v:textbox style="mso-next-textbox:#_x0000_s1078;mso-fit-shape-to-text:t">
              <w:txbxContent>
                <w:p w:rsidR="0051314E" w:rsidRPr="0051314E" w:rsidRDefault="0051314E" w:rsidP="0051314E">
                  <w:pPr>
                    <w:rPr>
                      <w:i/>
                      <w:sz w:val="18"/>
                      <w:szCs w:val="18"/>
                    </w:rPr>
                  </w:pPr>
                  <w:r w:rsidRPr="0051314E">
                    <w:rPr>
                      <w:i/>
                      <w:sz w:val="18"/>
                      <w:szCs w:val="18"/>
                    </w:rPr>
                    <w:t>Tableau extrait du livre :</w:t>
                  </w:r>
                  <w:r w:rsidRPr="0051314E">
                    <w:rPr>
                      <w:i/>
                      <w:sz w:val="18"/>
                      <w:szCs w:val="18"/>
                    </w:rPr>
                    <w:tab/>
                    <w:t xml:space="preserve"> « Guide pratique du dessin technique » de A. Chevalier </w:t>
                  </w:r>
                </w:p>
                <w:p w:rsidR="0051314E" w:rsidRPr="0051314E" w:rsidRDefault="0051314E" w:rsidP="00281598">
                  <w:pPr>
                    <w:ind w:left="1416" w:firstLine="708"/>
                    <w:rPr>
                      <w:i/>
                      <w:sz w:val="18"/>
                      <w:szCs w:val="18"/>
                    </w:rPr>
                  </w:pPr>
                  <w:r w:rsidRPr="0051314E">
                    <w:rPr>
                      <w:i/>
                      <w:sz w:val="18"/>
                      <w:szCs w:val="18"/>
                    </w:rPr>
                    <w:t>ISBN 2.01.16.8259.2, aux éditions Hachette technique.</w:t>
                  </w:r>
                </w:p>
              </w:txbxContent>
            </v:textbox>
          </v:shape>
        </w:pict>
      </w:r>
      <w:r w:rsidR="007670E0">
        <w:rPr>
          <w:noProof/>
          <w:sz w:val="24"/>
          <w:szCs w:val="24"/>
          <w:lang w:eastAsia="fr-FR"/>
        </w:rPr>
        <w:drawing>
          <wp:inline distT="0" distB="0" distL="0" distR="0">
            <wp:extent cx="5512243" cy="8694908"/>
            <wp:effectExtent l="19050" t="0" r="0" b="0"/>
            <wp:docPr id="60" name="Image 4" descr="D:\GDI (Guide-Dessinateur-Industriel)\Images\a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DI (Guide-Dessinateur-Industriel)\Images\a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243" cy="869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7B11" w:rsidRPr="00F47B11" w:rsidSect="00AF37EE">
      <w:headerReference w:type="default" r:id="rId28"/>
      <w:footerReference w:type="default" r:id="rId2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052" w:rsidRDefault="00FB3052">
      <w:r>
        <w:separator/>
      </w:r>
    </w:p>
  </w:endnote>
  <w:endnote w:type="continuationSeparator" w:id="0">
    <w:p w:rsidR="00FB3052" w:rsidRDefault="00FB3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44"/>
      <w:gridCol w:w="2445"/>
      <w:gridCol w:w="1222"/>
      <w:gridCol w:w="1222"/>
      <w:gridCol w:w="611"/>
      <w:gridCol w:w="1834"/>
    </w:tblGrid>
    <w:tr w:rsidR="005A733D" w:rsidTr="005A733D">
      <w:trPr>
        <w:jc w:val="center"/>
      </w:trPr>
      <w:tc>
        <w:tcPr>
          <w:tcW w:w="6111" w:type="dxa"/>
          <w:gridSpan w:val="3"/>
          <w:vAlign w:val="center"/>
        </w:tcPr>
        <w:p w:rsidR="005A733D" w:rsidRPr="008917C8" w:rsidRDefault="005A733D" w:rsidP="0067441E">
          <w:pPr>
            <w:pStyle w:val="Pieddepage"/>
            <w:jc w:val="center"/>
            <w:rPr>
              <w:sz w:val="16"/>
              <w:szCs w:val="16"/>
            </w:rPr>
          </w:pPr>
          <w:r w:rsidRPr="008917C8">
            <w:rPr>
              <w:sz w:val="16"/>
              <w:szCs w:val="16"/>
            </w:rPr>
            <w:t>Baccalauréat professionnel MAINTENANCE DES VEHICULES</w:t>
          </w:r>
          <w:r w:rsidR="008917C8">
            <w:rPr>
              <w:sz w:val="16"/>
              <w:szCs w:val="16"/>
            </w:rPr>
            <w:t xml:space="preserve"> AUTOMOBILES</w:t>
          </w:r>
        </w:p>
      </w:tc>
      <w:tc>
        <w:tcPr>
          <w:tcW w:w="3667" w:type="dxa"/>
          <w:gridSpan w:val="3"/>
          <w:vAlign w:val="center"/>
        </w:tcPr>
        <w:p w:rsidR="005A733D" w:rsidRPr="008917C8" w:rsidRDefault="005A733D" w:rsidP="0067441E">
          <w:pPr>
            <w:pStyle w:val="Pieddepage"/>
            <w:jc w:val="center"/>
            <w:rPr>
              <w:sz w:val="16"/>
              <w:szCs w:val="16"/>
            </w:rPr>
          </w:pPr>
          <w:r w:rsidRPr="008917C8">
            <w:rPr>
              <w:sz w:val="16"/>
              <w:szCs w:val="16"/>
            </w:rPr>
            <w:t>O</w:t>
          </w:r>
          <w:r w:rsidR="00EA53F6">
            <w:rPr>
              <w:sz w:val="16"/>
              <w:szCs w:val="16"/>
            </w:rPr>
            <w:t>ptions : VP - VI - Moto</w:t>
          </w:r>
        </w:p>
      </w:tc>
    </w:tr>
    <w:tr w:rsidR="00334E26" w:rsidTr="00DE5BDE">
      <w:trPr>
        <w:jc w:val="center"/>
      </w:trPr>
      <w:tc>
        <w:tcPr>
          <w:tcW w:w="6111" w:type="dxa"/>
          <w:gridSpan w:val="3"/>
          <w:vAlign w:val="center"/>
        </w:tcPr>
        <w:p w:rsidR="00334E26" w:rsidRPr="008917C8" w:rsidRDefault="00334E26" w:rsidP="0067441E">
          <w:pPr>
            <w:pStyle w:val="Pieddepage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E11 - Analyse d’un système technique</w:t>
          </w:r>
        </w:p>
      </w:tc>
      <w:tc>
        <w:tcPr>
          <w:tcW w:w="1833" w:type="dxa"/>
          <w:gridSpan w:val="2"/>
          <w:vAlign w:val="center"/>
        </w:tcPr>
        <w:p w:rsidR="00334E26" w:rsidRPr="008917C8" w:rsidRDefault="00453CDB" w:rsidP="0067441E">
          <w:pPr>
            <w:pStyle w:val="Pieddepage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DR</w:t>
          </w:r>
        </w:p>
      </w:tc>
      <w:tc>
        <w:tcPr>
          <w:tcW w:w="1834" w:type="dxa"/>
          <w:vAlign w:val="center"/>
        </w:tcPr>
        <w:p w:rsidR="00334E26" w:rsidRPr="008917C8" w:rsidRDefault="00334E26" w:rsidP="0067441E">
          <w:pPr>
            <w:pStyle w:val="Pieddepage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Session 2015</w:t>
          </w:r>
        </w:p>
      </w:tc>
    </w:tr>
    <w:tr w:rsidR="00271E1E" w:rsidTr="005A733D">
      <w:trPr>
        <w:jc w:val="center"/>
      </w:trPr>
      <w:tc>
        <w:tcPr>
          <w:tcW w:w="2444" w:type="dxa"/>
          <w:vAlign w:val="center"/>
        </w:tcPr>
        <w:p w:rsidR="00271E1E" w:rsidRPr="008917C8" w:rsidRDefault="00271E1E" w:rsidP="00296D20">
          <w:pPr>
            <w:pStyle w:val="Pieddepage"/>
            <w:jc w:val="center"/>
            <w:rPr>
              <w:sz w:val="16"/>
              <w:szCs w:val="16"/>
            </w:rPr>
          </w:pPr>
          <w:r w:rsidRPr="008917C8">
            <w:rPr>
              <w:sz w:val="16"/>
              <w:szCs w:val="16"/>
            </w:rPr>
            <w:t>Code :</w:t>
          </w:r>
          <w:r w:rsidR="00334E26">
            <w:rPr>
              <w:sz w:val="16"/>
              <w:szCs w:val="16"/>
            </w:rPr>
            <w:t xml:space="preserve"> </w:t>
          </w:r>
          <w:r w:rsidR="00296D20">
            <w:rPr>
              <w:sz w:val="16"/>
              <w:szCs w:val="16"/>
            </w:rPr>
            <w:t>1506-</w:t>
          </w:r>
          <w:r w:rsidR="00334E26">
            <w:rPr>
              <w:sz w:val="16"/>
              <w:szCs w:val="16"/>
            </w:rPr>
            <w:t>MV ST 11</w:t>
          </w:r>
        </w:p>
      </w:tc>
      <w:tc>
        <w:tcPr>
          <w:tcW w:w="2445" w:type="dxa"/>
          <w:vAlign w:val="center"/>
        </w:tcPr>
        <w:p w:rsidR="00271E1E" w:rsidRPr="008917C8" w:rsidRDefault="00271E1E" w:rsidP="00271E1E">
          <w:pPr>
            <w:pStyle w:val="Pieddepage"/>
            <w:jc w:val="center"/>
            <w:rPr>
              <w:sz w:val="16"/>
              <w:szCs w:val="16"/>
            </w:rPr>
          </w:pPr>
          <w:r w:rsidRPr="008917C8">
            <w:rPr>
              <w:sz w:val="16"/>
              <w:szCs w:val="16"/>
            </w:rPr>
            <w:t>Durée : 3 heures</w:t>
          </w:r>
        </w:p>
      </w:tc>
      <w:tc>
        <w:tcPr>
          <w:tcW w:w="2444" w:type="dxa"/>
          <w:gridSpan w:val="2"/>
          <w:vAlign w:val="center"/>
        </w:tcPr>
        <w:p w:rsidR="00271E1E" w:rsidRPr="008917C8" w:rsidRDefault="00EA53F6" w:rsidP="00271E1E">
          <w:pPr>
            <w:pStyle w:val="Pieddepage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Coefficient : 2</w:t>
          </w:r>
        </w:p>
      </w:tc>
      <w:tc>
        <w:tcPr>
          <w:tcW w:w="2445" w:type="dxa"/>
          <w:gridSpan w:val="2"/>
          <w:vAlign w:val="center"/>
        </w:tcPr>
        <w:p w:rsidR="00271E1E" w:rsidRPr="008917C8" w:rsidRDefault="00271E1E" w:rsidP="00271E1E">
          <w:pPr>
            <w:pStyle w:val="Pieddepage"/>
            <w:jc w:val="center"/>
            <w:rPr>
              <w:sz w:val="16"/>
              <w:szCs w:val="16"/>
            </w:rPr>
          </w:pPr>
          <w:r w:rsidRPr="008917C8">
            <w:rPr>
              <w:sz w:val="16"/>
              <w:szCs w:val="16"/>
            </w:rPr>
            <w:t xml:space="preserve">Page </w:t>
          </w:r>
          <w:r w:rsidR="005A3DF0" w:rsidRPr="008917C8">
            <w:rPr>
              <w:sz w:val="16"/>
              <w:szCs w:val="16"/>
            </w:rPr>
            <w:fldChar w:fldCharType="begin"/>
          </w:r>
          <w:r w:rsidRPr="008917C8">
            <w:rPr>
              <w:sz w:val="16"/>
              <w:szCs w:val="16"/>
            </w:rPr>
            <w:instrText>PAGE  \* Arabic  \* MERGEFORMAT</w:instrText>
          </w:r>
          <w:r w:rsidR="005A3DF0" w:rsidRPr="008917C8">
            <w:rPr>
              <w:sz w:val="16"/>
              <w:szCs w:val="16"/>
            </w:rPr>
            <w:fldChar w:fldCharType="separate"/>
          </w:r>
          <w:r w:rsidR="00296D20">
            <w:rPr>
              <w:noProof/>
              <w:sz w:val="16"/>
              <w:szCs w:val="16"/>
            </w:rPr>
            <w:t>9</w:t>
          </w:r>
          <w:r w:rsidR="005A3DF0" w:rsidRPr="008917C8">
            <w:rPr>
              <w:sz w:val="16"/>
              <w:szCs w:val="16"/>
            </w:rPr>
            <w:fldChar w:fldCharType="end"/>
          </w:r>
          <w:r w:rsidRPr="008917C8">
            <w:rPr>
              <w:sz w:val="16"/>
              <w:szCs w:val="16"/>
            </w:rPr>
            <w:t xml:space="preserve"> sur </w:t>
          </w:r>
          <w:r w:rsidR="00FB3052">
            <w:fldChar w:fldCharType="begin"/>
          </w:r>
          <w:r w:rsidR="00FB3052">
            <w:instrText>NUMPAGES  \* Arabic  \* MERGEFORMAT</w:instrText>
          </w:r>
          <w:r w:rsidR="00FB3052">
            <w:fldChar w:fldCharType="separate"/>
          </w:r>
          <w:r w:rsidR="00296D20" w:rsidRPr="00296D20">
            <w:rPr>
              <w:noProof/>
              <w:sz w:val="16"/>
              <w:szCs w:val="16"/>
            </w:rPr>
            <w:t>12</w:t>
          </w:r>
          <w:r w:rsidR="00FB3052">
            <w:rPr>
              <w:noProof/>
              <w:sz w:val="16"/>
              <w:szCs w:val="16"/>
            </w:rPr>
            <w:fldChar w:fldCharType="end"/>
          </w:r>
        </w:p>
      </w:tc>
    </w:tr>
  </w:tbl>
  <w:p w:rsidR="001F780B" w:rsidRDefault="001F780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052" w:rsidRDefault="00FB3052">
      <w:r>
        <w:separator/>
      </w:r>
    </w:p>
  </w:footnote>
  <w:footnote w:type="continuationSeparator" w:id="0">
    <w:p w:rsidR="00FB3052" w:rsidRDefault="00FB30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80B" w:rsidRPr="00AC2644" w:rsidRDefault="00296D20" w:rsidP="001F780B">
    <w:pPr>
      <w:pStyle w:val="En-tte"/>
      <w:jc w:val="right"/>
      <w:rPr>
        <w:sz w:val="18"/>
        <w:szCs w:val="18"/>
      </w:rPr>
    </w:pPr>
    <w:r>
      <w:rPr>
        <w:sz w:val="18"/>
        <w:szCs w:val="18"/>
      </w:rPr>
      <w:t>1506-</w:t>
    </w:r>
    <w:r w:rsidR="00334E26">
      <w:rPr>
        <w:sz w:val="18"/>
        <w:szCs w:val="18"/>
      </w:rPr>
      <w:t>MV ST 11</w:t>
    </w:r>
    <w:r w:rsidR="00AC2644" w:rsidRPr="00AC2644">
      <w:rPr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B1A14"/>
    <w:multiLevelType w:val="multilevel"/>
    <w:tmpl w:val="65C0EA4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">
    <w:nsid w:val="220550B0"/>
    <w:multiLevelType w:val="hybridMultilevel"/>
    <w:tmpl w:val="6E844718"/>
    <w:lvl w:ilvl="0" w:tplc="CCD246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E246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C2CB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744A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EC5A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6EBF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32F2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72C7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2AA9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DD8759B"/>
    <w:multiLevelType w:val="hybridMultilevel"/>
    <w:tmpl w:val="781E7600"/>
    <w:lvl w:ilvl="0" w:tplc="505401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A647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7A72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8CDA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76AF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3E3C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10FA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DC8E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B094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1973995"/>
    <w:multiLevelType w:val="hybridMultilevel"/>
    <w:tmpl w:val="EDAECC84"/>
    <w:lvl w:ilvl="0" w:tplc="F640AD40">
      <w:start w:val="5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Arial" w:eastAsia="Times New Roman" w:hAnsi="Aria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D71BDA"/>
    <w:multiLevelType w:val="hybridMultilevel"/>
    <w:tmpl w:val="4A0E4F36"/>
    <w:lvl w:ilvl="0" w:tplc="4704CC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A89F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0845F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D424D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F027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C096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E4CA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905A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A4B5D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7A749A4"/>
    <w:multiLevelType w:val="multilevel"/>
    <w:tmpl w:val="CADCEFDA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6">
    <w:nsid w:val="7AA25B22"/>
    <w:multiLevelType w:val="hybridMultilevel"/>
    <w:tmpl w:val="F7225F64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BF77FEF"/>
    <w:multiLevelType w:val="hybridMultilevel"/>
    <w:tmpl w:val="907EBC84"/>
    <w:lvl w:ilvl="0" w:tplc="97FC1B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6AB90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D0B2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28BD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B2F8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E692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565C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C63A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422A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7F681E94"/>
    <w:multiLevelType w:val="hybridMultilevel"/>
    <w:tmpl w:val="F678023A"/>
    <w:lvl w:ilvl="0" w:tplc="7472CE1E">
      <w:start w:val="6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6"/>
  </w:num>
  <w:num w:numId="6">
    <w:abstractNumId w:val="2"/>
  </w:num>
  <w:num w:numId="7">
    <w:abstractNumId w:val="7"/>
  </w:num>
  <w:num w:numId="8">
    <w:abstractNumId w:val="1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6729"/>
    <w:rsid w:val="000245D9"/>
    <w:rsid w:val="00047D80"/>
    <w:rsid w:val="000633BE"/>
    <w:rsid w:val="00070E43"/>
    <w:rsid w:val="0007180A"/>
    <w:rsid w:val="00072310"/>
    <w:rsid w:val="000805FD"/>
    <w:rsid w:val="00092246"/>
    <w:rsid w:val="000945E5"/>
    <w:rsid w:val="000A1C10"/>
    <w:rsid w:val="000C5018"/>
    <w:rsid w:val="000C575C"/>
    <w:rsid w:val="000D2BFD"/>
    <w:rsid w:val="000D7E97"/>
    <w:rsid w:val="000E179F"/>
    <w:rsid w:val="000E185A"/>
    <w:rsid w:val="000E4705"/>
    <w:rsid w:val="000F34DD"/>
    <w:rsid w:val="0010315C"/>
    <w:rsid w:val="00104EF1"/>
    <w:rsid w:val="00110E47"/>
    <w:rsid w:val="00110F39"/>
    <w:rsid w:val="001166C0"/>
    <w:rsid w:val="001323C2"/>
    <w:rsid w:val="001425F3"/>
    <w:rsid w:val="00152E52"/>
    <w:rsid w:val="00155231"/>
    <w:rsid w:val="00172CB4"/>
    <w:rsid w:val="001829D4"/>
    <w:rsid w:val="00186BF7"/>
    <w:rsid w:val="001910D0"/>
    <w:rsid w:val="00194E8A"/>
    <w:rsid w:val="001D3930"/>
    <w:rsid w:val="001E14EF"/>
    <w:rsid w:val="001E15F3"/>
    <w:rsid w:val="001E5B01"/>
    <w:rsid w:val="001F780B"/>
    <w:rsid w:val="00206638"/>
    <w:rsid w:val="00206AB7"/>
    <w:rsid w:val="00216354"/>
    <w:rsid w:val="002179C1"/>
    <w:rsid w:val="00220812"/>
    <w:rsid w:val="00220A12"/>
    <w:rsid w:val="0023539B"/>
    <w:rsid w:val="00245CEE"/>
    <w:rsid w:val="002527E0"/>
    <w:rsid w:val="00256729"/>
    <w:rsid w:val="00271E1E"/>
    <w:rsid w:val="00275C90"/>
    <w:rsid w:val="00281598"/>
    <w:rsid w:val="00290924"/>
    <w:rsid w:val="00292B7C"/>
    <w:rsid w:val="0029658E"/>
    <w:rsid w:val="00296920"/>
    <w:rsid w:val="00296D20"/>
    <w:rsid w:val="002A1C4F"/>
    <w:rsid w:val="002B4523"/>
    <w:rsid w:val="002B75F3"/>
    <w:rsid w:val="002C3C90"/>
    <w:rsid w:val="002F038A"/>
    <w:rsid w:val="002F2A4F"/>
    <w:rsid w:val="003105C7"/>
    <w:rsid w:val="00317E08"/>
    <w:rsid w:val="00320725"/>
    <w:rsid w:val="003324A4"/>
    <w:rsid w:val="00334E26"/>
    <w:rsid w:val="0034528E"/>
    <w:rsid w:val="00362D53"/>
    <w:rsid w:val="0036319E"/>
    <w:rsid w:val="00384039"/>
    <w:rsid w:val="003868C1"/>
    <w:rsid w:val="00386D9B"/>
    <w:rsid w:val="0039204F"/>
    <w:rsid w:val="00396551"/>
    <w:rsid w:val="003A4648"/>
    <w:rsid w:val="003A7779"/>
    <w:rsid w:val="00400F05"/>
    <w:rsid w:val="004034CC"/>
    <w:rsid w:val="004109F9"/>
    <w:rsid w:val="0041571B"/>
    <w:rsid w:val="004164EE"/>
    <w:rsid w:val="00420C09"/>
    <w:rsid w:val="00434321"/>
    <w:rsid w:val="004458C0"/>
    <w:rsid w:val="00447A52"/>
    <w:rsid w:val="00453CDB"/>
    <w:rsid w:val="00461692"/>
    <w:rsid w:val="00462A6C"/>
    <w:rsid w:val="004974C8"/>
    <w:rsid w:val="004A4FBC"/>
    <w:rsid w:val="004A77FF"/>
    <w:rsid w:val="004B230C"/>
    <w:rsid w:val="004B7991"/>
    <w:rsid w:val="004C4F54"/>
    <w:rsid w:val="004C5148"/>
    <w:rsid w:val="004D2A24"/>
    <w:rsid w:val="004E1177"/>
    <w:rsid w:val="004E5F0F"/>
    <w:rsid w:val="004F370E"/>
    <w:rsid w:val="0051314E"/>
    <w:rsid w:val="00530EBD"/>
    <w:rsid w:val="00531BB6"/>
    <w:rsid w:val="005531C5"/>
    <w:rsid w:val="005747B7"/>
    <w:rsid w:val="00575054"/>
    <w:rsid w:val="00581BBE"/>
    <w:rsid w:val="005A353A"/>
    <w:rsid w:val="005A3DF0"/>
    <w:rsid w:val="005A43DF"/>
    <w:rsid w:val="005A6E2C"/>
    <w:rsid w:val="005A733D"/>
    <w:rsid w:val="005B3BF6"/>
    <w:rsid w:val="005B7EE4"/>
    <w:rsid w:val="005C1639"/>
    <w:rsid w:val="005C3967"/>
    <w:rsid w:val="005C434F"/>
    <w:rsid w:val="005C66DA"/>
    <w:rsid w:val="005E1D21"/>
    <w:rsid w:val="005E3286"/>
    <w:rsid w:val="00602F36"/>
    <w:rsid w:val="00626A4B"/>
    <w:rsid w:val="006315E7"/>
    <w:rsid w:val="00655486"/>
    <w:rsid w:val="00665C2F"/>
    <w:rsid w:val="0067441E"/>
    <w:rsid w:val="006905EC"/>
    <w:rsid w:val="006A1FB6"/>
    <w:rsid w:val="006A615E"/>
    <w:rsid w:val="006C0037"/>
    <w:rsid w:val="006D6ABB"/>
    <w:rsid w:val="006E6B18"/>
    <w:rsid w:val="007606EE"/>
    <w:rsid w:val="007625F4"/>
    <w:rsid w:val="00766A82"/>
    <w:rsid w:val="007670E0"/>
    <w:rsid w:val="00781AB2"/>
    <w:rsid w:val="007A3708"/>
    <w:rsid w:val="007B2F7A"/>
    <w:rsid w:val="007D4E84"/>
    <w:rsid w:val="007F4713"/>
    <w:rsid w:val="00826655"/>
    <w:rsid w:val="008366AD"/>
    <w:rsid w:val="008507CB"/>
    <w:rsid w:val="00850DDF"/>
    <w:rsid w:val="00856DC0"/>
    <w:rsid w:val="00883AC8"/>
    <w:rsid w:val="008917C8"/>
    <w:rsid w:val="008964FC"/>
    <w:rsid w:val="008C68B1"/>
    <w:rsid w:val="008E3EA5"/>
    <w:rsid w:val="0090472D"/>
    <w:rsid w:val="009611E4"/>
    <w:rsid w:val="00963A32"/>
    <w:rsid w:val="00977117"/>
    <w:rsid w:val="00983863"/>
    <w:rsid w:val="00984562"/>
    <w:rsid w:val="00996533"/>
    <w:rsid w:val="009B5194"/>
    <w:rsid w:val="009D09F0"/>
    <w:rsid w:val="009D677F"/>
    <w:rsid w:val="009E04E4"/>
    <w:rsid w:val="009E73C7"/>
    <w:rsid w:val="009F18B1"/>
    <w:rsid w:val="009F6514"/>
    <w:rsid w:val="00A006E1"/>
    <w:rsid w:val="00A01EA4"/>
    <w:rsid w:val="00A26C26"/>
    <w:rsid w:val="00A277EE"/>
    <w:rsid w:val="00A302F1"/>
    <w:rsid w:val="00A34C7A"/>
    <w:rsid w:val="00A41945"/>
    <w:rsid w:val="00A50B0E"/>
    <w:rsid w:val="00A60F26"/>
    <w:rsid w:val="00A822A5"/>
    <w:rsid w:val="00A8443E"/>
    <w:rsid w:val="00AA1648"/>
    <w:rsid w:val="00AA2508"/>
    <w:rsid w:val="00AB6080"/>
    <w:rsid w:val="00AB62B1"/>
    <w:rsid w:val="00AC2644"/>
    <w:rsid w:val="00AF37EE"/>
    <w:rsid w:val="00AF3AA8"/>
    <w:rsid w:val="00B11616"/>
    <w:rsid w:val="00B11B74"/>
    <w:rsid w:val="00B179A9"/>
    <w:rsid w:val="00B20494"/>
    <w:rsid w:val="00B25389"/>
    <w:rsid w:val="00B6094A"/>
    <w:rsid w:val="00B80A01"/>
    <w:rsid w:val="00B932B4"/>
    <w:rsid w:val="00B971E7"/>
    <w:rsid w:val="00BC6338"/>
    <w:rsid w:val="00BD26C4"/>
    <w:rsid w:val="00BD4D27"/>
    <w:rsid w:val="00BE2A39"/>
    <w:rsid w:val="00BE37B6"/>
    <w:rsid w:val="00BE512C"/>
    <w:rsid w:val="00C25232"/>
    <w:rsid w:val="00C25429"/>
    <w:rsid w:val="00C400C6"/>
    <w:rsid w:val="00C433E4"/>
    <w:rsid w:val="00C61C16"/>
    <w:rsid w:val="00C777D9"/>
    <w:rsid w:val="00C77CD7"/>
    <w:rsid w:val="00CA41C8"/>
    <w:rsid w:val="00CB3752"/>
    <w:rsid w:val="00CC21AC"/>
    <w:rsid w:val="00CD0233"/>
    <w:rsid w:val="00CD2515"/>
    <w:rsid w:val="00CE3AA2"/>
    <w:rsid w:val="00D036EE"/>
    <w:rsid w:val="00D062C9"/>
    <w:rsid w:val="00D1551F"/>
    <w:rsid w:val="00D16781"/>
    <w:rsid w:val="00D23430"/>
    <w:rsid w:val="00D338D2"/>
    <w:rsid w:val="00D77F32"/>
    <w:rsid w:val="00DA0A23"/>
    <w:rsid w:val="00DA25B0"/>
    <w:rsid w:val="00DD0B1F"/>
    <w:rsid w:val="00DE76B2"/>
    <w:rsid w:val="00DF2B82"/>
    <w:rsid w:val="00E00790"/>
    <w:rsid w:val="00E32F05"/>
    <w:rsid w:val="00E5386D"/>
    <w:rsid w:val="00E82F1E"/>
    <w:rsid w:val="00EA4073"/>
    <w:rsid w:val="00EA53F6"/>
    <w:rsid w:val="00EB1EF3"/>
    <w:rsid w:val="00EE0923"/>
    <w:rsid w:val="00EE2186"/>
    <w:rsid w:val="00F001B6"/>
    <w:rsid w:val="00F06416"/>
    <w:rsid w:val="00F47B11"/>
    <w:rsid w:val="00F67FB8"/>
    <w:rsid w:val="00F86A3A"/>
    <w:rsid w:val="00FB3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46"/>
        <o:r id="V:Rule2" type="connector" idref="#_x0000_s1069"/>
        <o:r id="V:Rule3" type="connector" idref="#_x0000_s1070"/>
        <o:r id="V:Rule4" type="connector" idref="#_x0000_s1071"/>
        <o:r id="V:Rule5" type="connector" idref="#_x0000_s1072"/>
        <o:r id="V:Rule6" type="connector" idref="#_x0000_s104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780B"/>
    <w:rPr>
      <w:rFonts w:ascii="Arial" w:eastAsia="SimSun" w:hAnsi="Arial" w:cs="Arial"/>
      <w:sz w:val="22"/>
      <w:szCs w:val="22"/>
      <w:lang w:eastAsia="zh-CN"/>
    </w:rPr>
  </w:style>
  <w:style w:type="paragraph" w:styleId="Titre8">
    <w:name w:val="heading 8"/>
    <w:basedOn w:val="Normal"/>
    <w:qFormat/>
    <w:rsid w:val="00F67FB8"/>
    <w:pPr>
      <w:jc w:val="center"/>
      <w:outlineLvl w:val="7"/>
    </w:pPr>
    <w:rPr>
      <w:rFonts w:ascii="Times New Roman" w:hAnsi="Times New Roman" w:cs="Times New Roman"/>
      <w:b/>
      <w:bCs/>
      <w:color w:val="00000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F780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F780B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1F78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2">
    <w:name w:val="Body Text 2"/>
    <w:basedOn w:val="Normal"/>
    <w:rsid w:val="001910D0"/>
    <w:pPr>
      <w:ind w:right="-1134"/>
    </w:pPr>
    <w:rPr>
      <w:rFonts w:eastAsia="Times New Roman"/>
    </w:rPr>
  </w:style>
  <w:style w:type="character" w:customStyle="1" w:styleId="tlfcdefinition">
    <w:name w:val="tlf_cdefinition"/>
    <w:basedOn w:val="Policepardfaut"/>
    <w:rsid w:val="00D338D2"/>
  </w:style>
  <w:style w:type="character" w:styleId="Lienhypertexte">
    <w:name w:val="Hyperlink"/>
    <w:rsid w:val="00C2523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A77F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34D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34DD"/>
    <w:rPr>
      <w:rFonts w:ascii="Tahoma" w:eastAsia="SimSun" w:hAnsi="Tahoma" w:cs="Tahoma"/>
      <w:sz w:val="16"/>
      <w:szCs w:val="16"/>
      <w:lang w:eastAsia="zh-CN"/>
    </w:rPr>
  </w:style>
  <w:style w:type="paragraph" w:styleId="Paragraphedeliste">
    <w:name w:val="List Paragraph"/>
    <w:basedOn w:val="Normal"/>
    <w:uiPriority w:val="34"/>
    <w:qFormat/>
    <w:rsid w:val="00420C09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B11B7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8.jpg"/><Relationship Id="rId25" Type="http://schemas.openxmlformats.org/officeDocument/2006/relationships/chart" Target="charts/chart3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euille%20de%20calcul%20dans%20SIEGE-AUTO-ELECTROMECANIQUE.ppsx%20(Lecture%20seule)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euille%20de%20calcul%20dans%20SIEGE-AUTO-ELECTROMECANIQUE.ppsx%20(Lecture%20seule)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D:\Sujets-BacPro\MVA-Sujet_BAC-2015%20AFSM-Pont-du-Chateau\Mod&#232;le-cin&#233;matique%20SW(prof)\couple%20n&#233;cessaire-pignon5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5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fr-FR" sz="1200" b="0" i="0" baseline="0"/>
              <a:t>T</a:t>
            </a:r>
            <a:r>
              <a:rPr lang="fr-FR" sz="1200" b="0" i="0" baseline="-25000"/>
              <a:t>H 2/1        </a:t>
            </a:r>
            <a:r>
              <a:rPr lang="fr-FR" sz="1200" b="0" i="0" baseline="0"/>
              <a:t>Trajectoire du point de référence H </a:t>
            </a:r>
          </a:p>
        </c:rich>
      </c:tx>
      <c:layout>
        <c:manualLayout>
          <c:xMode val="edge"/>
          <c:yMode val="edge"/>
          <c:x val="0.23577235772357719"/>
          <c:y val="1.933189008308272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8466864490603501E-2"/>
          <c:y val="0.14938488576450001"/>
          <c:w val="0.92977250247279963"/>
          <c:h val="0.7592267135325169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'[Feuille de calcul dans SIEGE-AUTO-ELECTROMECANIQUE.ppsx (Lecture seule)]Données'!$D$1</c:f>
              <c:strCache>
                <c:ptCount val="1"/>
                <c:pt idx="0">
                  <c:v>Y = ordonnée déplacement de H ( mm )</c:v>
                </c:pt>
              </c:strCache>
            </c:strRef>
          </c:tx>
          <c:spPr>
            <a:ln w="38100">
              <a:solidFill>
                <a:srgbClr val="000080"/>
              </a:solidFill>
              <a:prstDash val="solid"/>
            </a:ln>
          </c:spPr>
          <c:marker>
            <c:symbol val="none"/>
          </c:marker>
          <c:xVal>
            <c:numRef>
              <c:f>'[Feuille de calcul dans SIEGE-AUTO-ELECTROMECANIQUE.ppsx (Lecture seule)]Données'!$C$2:$C$282</c:f>
              <c:numCache>
                <c:formatCode>0.00</c:formatCode>
                <c:ptCount val="281"/>
                <c:pt idx="0">
                  <c:v>0</c:v>
                </c:pt>
                <c:pt idx="1">
                  <c:v>0.34030000000000116</c:v>
                </c:pt>
                <c:pt idx="2">
                  <c:v>0.6807000000000023</c:v>
                </c:pt>
                <c:pt idx="3">
                  <c:v>1.0212999999999932</c:v>
                </c:pt>
                <c:pt idx="4">
                  <c:v>1.3621000000000001</c:v>
                </c:pt>
                <c:pt idx="5">
                  <c:v>1.7030999999999947</c:v>
                </c:pt>
                <c:pt idx="6">
                  <c:v>2.0444</c:v>
                </c:pt>
                <c:pt idx="7">
                  <c:v>2.3860999999999977</c:v>
                </c:pt>
                <c:pt idx="8">
                  <c:v>2.7281000000000111</c:v>
                </c:pt>
                <c:pt idx="9">
                  <c:v>3.0705999999999998</c:v>
                </c:pt>
                <c:pt idx="10">
                  <c:v>3.4135</c:v>
                </c:pt>
                <c:pt idx="11">
                  <c:v>3.7567999999999997</c:v>
                </c:pt>
                <c:pt idx="12">
                  <c:v>4.1007999999999996</c:v>
                </c:pt>
                <c:pt idx="13">
                  <c:v>4.4453000000000014</c:v>
                </c:pt>
                <c:pt idx="14">
                  <c:v>4.7904</c:v>
                </c:pt>
                <c:pt idx="15">
                  <c:v>5.1361999999999997</c:v>
                </c:pt>
                <c:pt idx="16">
                  <c:v>5.4825999999999997</c:v>
                </c:pt>
                <c:pt idx="17">
                  <c:v>5.8298999999999985</c:v>
                </c:pt>
                <c:pt idx="18">
                  <c:v>6.1778999999999975</c:v>
                </c:pt>
                <c:pt idx="19">
                  <c:v>6.5266999999999999</c:v>
                </c:pt>
                <c:pt idx="20">
                  <c:v>6.8764000000000003</c:v>
                </c:pt>
                <c:pt idx="21">
                  <c:v>7.2268999999999997</c:v>
                </c:pt>
                <c:pt idx="22">
                  <c:v>7.5784000000000002</c:v>
                </c:pt>
                <c:pt idx="23">
                  <c:v>7.9309000000000003</c:v>
                </c:pt>
                <c:pt idx="24">
                  <c:v>8.2843999999999998</c:v>
                </c:pt>
                <c:pt idx="25">
                  <c:v>8.6388999999999996</c:v>
                </c:pt>
                <c:pt idx="26">
                  <c:v>8.9946000000000002</c:v>
                </c:pt>
                <c:pt idx="27">
                  <c:v>9.3513000000000002</c:v>
                </c:pt>
                <c:pt idx="28">
                  <c:v>9.7091000000000012</c:v>
                </c:pt>
                <c:pt idx="29">
                  <c:v>10.068200000000001</c:v>
                </c:pt>
                <c:pt idx="30">
                  <c:v>10.4284</c:v>
                </c:pt>
                <c:pt idx="31">
                  <c:v>10.789900000000001</c:v>
                </c:pt>
                <c:pt idx="32">
                  <c:v>11.152700000000006</c:v>
                </c:pt>
                <c:pt idx="33">
                  <c:v>11.5168</c:v>
                </c:pt>
                <c:pt idx="34">
                  <c:v>11.882200000000006</c:v>
                </c:pt>
                <c:pt idx="35">
                  <c:v>12.248899999999999</c:v>
                </c:pt>
                <c:pt idx="36">
                  <c:v>12.617100000000001</c:v>
                </c:pt>
                <c:pt idx="37">
                  <c:v>12.986600000000006</c:v>
                </c:pt>
                <c:pt idx="38">
                  <c:v>13.357600000000026</c:v>
                </c:pt>
                <c:pt idx="39">
                  <c:v>13.730099999999998</c:v>
                </c:pt>
                <c:pt idx="40">
                  <c:v>14.104000000000001</c:v>
                </c:pt>
                <c:pt idx="41">
                  <c:v>14.479500000000026</c:v>
                </c:pt>
                <c:pt idx="42">
                  <c:v>14.856500000000061</c:v>
                </c:pt>
                <c:pt idx="43">
                  <c:v>15.234999999999999</c:v>
                </c:pt>
                <c:pt idx="44">
                  <c:v>15.6151</c:v>
                </c:pt>
                <c:pt idx="45">
                  <c:v>15.9968</c:v>
                </c:pt>
                <c:pt idx="46">
                  <c:v>16.380099999999896</c:v>
                </c:pt>
                <c:pt idx="47">
                  <c:v>16.765099999999865</c:v>
                </c:pt>
                <c:pt idx="48">
                  <c:v>17.151700000000005</c:v>
                </c:pt>
                <c:pt idx="49">
                  <c:v>17.539899999999999</c:v>
                </c:pt>
                <c:pt idx="50">
                  <c:v>17.9299</c:v>
                </c:pt>
                <c:pt idx="51">
                  <c:v>18.3216</c:v>
                </c:pt>
                <c:pt idx="52">
                  <c:v>18.7149000000001</c:v>
                </c:pt>
                <c:pt idx="53">
                  <c:v>19.110000000000031</c:v>
                </c:pt>
                <c:pt idx="54">
                  <c:v>19.506900000000005</c:v>
                </c:pt>
                <c:pt idx="55">
                  <c:v>19.905499999999858</c:v>
                </c:pt>
                <c:pt idx="56">
                  <c:v>20.305900000000001</c:v>
                </c:pt>
                <c:pt idx="57">
                  <c:v>20.708100000000002</c:v>
                </c:pt>
                <c:pt idx="58">
                  <c:v>21.111999999999998</c:v>
                </c:pt>
                <c:pt idx="59">
                  <c:v>21.517800000000115</c:v>
                </c:pt>
                <c:pt idx="60">
                  <c:v>21.925399999999847</c:v>
                </c:pt>
                <c:pt idx="61">
                  <c:v>22.334800000000115</c:v>
                </c:pt>
                <c:pt idx="62">
                  <c:v>22.745999999999896</c:v>
                </c:pt>
                <c:pt idx="63">
                  <c:v>23.159099999999999</c:v>
                </c:pt>
                <c:pt idx="64">
                  <c:v>23.574000000000005</c:v>
                </c:pt>
                <c:pt idx="65">
                  <c:v>23.9908</c:v>
                </c:pt>
                <c:pt idx="66">
                  <c:v>24.409499999999881</c:v>
                </c:pt>
                <c:pt idx="67">
                  <c:v>24.830000000000005</c:v>
                </c:pt>
                <c:pt idx="68">
                  <c:v>25.25249999999988</c:v>
                </c:pt>
                <c:pt idx="69">
                  <c:v>25.676800000000096</c:v>
                </c:pt>
                <c:pt idx="70">
                  <c:v>26.102900000000005</c:v>
                </c:pt>
                <c:pt idx="71">
                  <c:v>26.530999999999999</c:v>
                </c:pt>
                <c:pt idx="72">
                  <c:v>26.960999999999895</c:v>
                </c:pt>
                <c:pt idx="73">
                  <c:v>27.392900000000001</c:v>
                </c:pt>
                <c:pt idx="74">
                  <c:v>27.826699999999899</c:v>
                </c:pt>
                <c:pt idx="75">
                  <c:v>28.26239999999984</c:v>
                </c:pt>
                <c:pt idx="76">
                  <c:v>28.7</c:v>
                </c:pt>
                <c:pt idx="77">
                  <c:v>29.139500000000005</c:v>
                </c:pt>
                <c:pt idx="78">
                  <c:v>29.5809</c:v>
                </c:pt>
                <c:pt idx="79">
                  <c:v>30.0242</c:v>
                </c:pt>
                <c:pt idx="80">
                  <c:v>30.469499999999858</c:v>
                </c:pt>
                <c:pt idx="81">
                  <c:v>30.916599999999903</c:v>
                </c:pt>
                <c:pt idx="82">
                  <c:v>31.365699999999865</c:v>
                </c:pt>
                <c:pt idx="83">
                  <c:v>31.816700000000001</c:v>
                </c:pt>
                <c:pt idx="84">
                  <c:v>32.269600000000011</c:v>
                </c:pt>
                <c:pt idx="85">
                  <c:v>32.724500000000013</c:v>
                </c:pt>
                <c:pt idx="86">
                  <c:v>33.181200000000004</c:v>
                </c:pt>
                <c:pt idx="87">
                  <c:v>33.639800000000001</c:v>
                </c:pt>
                <c:pt idx="88">
                  <c:v>34.1004</c:v>
                </c:pt>
                <c:pt idx="89">
                  <c:v>34.562800000000003</c:v>
                </c:pt>
                <c:pt idx="90">
                  <c:v>35.027200000000001</c:v>
                </c:pt>
                <c:pt idx="91">
                  <c:v>35.493400000000001</c:v>
                </c:pt>
                <c:pt idx="92">
                  <c:v>35.961600000000004</c:v>
                </c:pt>
                <c:pt idx="93">
                  <c:v>36.431599999999996</c:v>
                </c:pt>
                <c:pt idx="94">
                  <c:v>36.903600000000004</c:v>
                </c:pt>
                <c:pt idx="95">
                  <c:v>37.377399999999994</c:v>
                </c:pt>
                <c:pt idx="96">
                  <c:v>37.853099999999998</c:v>
                </c:pt>
                <c:pt idx="97">
                  <c:v>38.330600000000004</c:v>
                </c:pt>
                <c:pt idx="98">
                  <c:v>38.810099999999998</c:v>
                </c:pt>
                <c:pt idx="99">
                  <c:v>39.291400000000003</c:v>
                </c:pt>
                <c:pt idx="100">
                  <c:v>39.774500000000003</c:v>
                </c:pt>
                <c:pt idx="101">
                  <c:v>40.259500000000003</c:v>
                </c:pt>
                <c:pt idx="102">
                  <c:v>40.746400000000001</c:v>
                </c:pt>
                <c:pt idx="103">
                  <c:v>41.23510000000023</c:v>
                </c:pt>
                <c:pt idx="104">
                  <c:v>41.725600000000163</c:v>
                </c:pt>
                <c:pt idx="105">
                  <c:v>42.218000000000011</c:v>
                </c:pt>
                <c:pt idx="106">
                  <c:v>42.712200000000003</c:v>
                </c:pt>
                <c:pt idx="107">
                  <c:v>43.208200000000012</c:v>
                </c:pt>
                <c:pt idx="108">
                  <c:v>43.706000000000003</c:v>
                </c:pt>
                <c:pt idx="109">
                  <c:v>44.205600000000011</c:v>
                </c:pt>
                <c:pt idx="110">
                  <c:v>44.707000000000001</c:v>
                </c:pt>
                <c:pt idx="111">
                  <c:v>45.2102</c:v>
                </c:pt>
                <c:pt idx="112">
                  <c:v>45.715100000000113</c:v>
                </c:pt>
                <c:pt idx="113">
                  <c:v>46.221800000000002</c:v>
                </c:pt>
                <c:pt idx="114">
                  <c:v>46.730300000000113</c:v>
                </c:pt>
                <c:pt idx="115">
                  <c:v>47.240500000000011</c:v>
                </c:pt>
                <c:pt idx="116">
                  <c:v>47.752500000000012</c:v>
                </c:pt>
                <c:pt idx="117">
                  <c:v>48.266200000000012</c:v>
                </c:pt>
                <c:pt idx="118">
                  <c:v>48.781600000000005</c:v>
                </c:pt>
                <c:pt idx="119">
                  <c:v>49.298800000000163</c:v>
                </c:pt>
                <c:pt idx="120">
                  <c:v>49.817599999999999</c:v>
                </c:pt>
                <c:pt idx="121">
                  <c:v>50.338100000000011</c:v>
                </c:pt>
                <c:pt idx="122">
                  <c:v>50.860400000000006</c:v>
                </c:pt>
                <c:pt idx="123">
                  <c:v>51.384299999999996</c:v>
                </c:pt>
                <c:pt idx="124">
                  <c:v>51.909800000000004</c:v>
                </c:pt>
                <c:pt idx="125">
                  <c:v>52.437000000000005</c:v>
                </c:pt>
                <c:pt idx="126">
                  <c:v>52.965900000000012</c:v>
                </c:pt>
                <c:pt idx="127">
                  <c:v>53.496400000000001</c:v>
                </c:pt>
                <c:pt idx="128">
                  <c:v>54.028500000000186</c:v>
                </c:pt>
                <c:pt idx="129">
                  <c:v>54.562300000000178</c:v>
                </c:pt>
                <c:pt idx="130">
                  <c:v>55.0976</c:v>
                </c:pt>
                <c:pt idx="131">
                  <c:v>55.634600000000006</c:v>
                </c:pt>
                <c:pt idx="132">
                  <c:v>56.173100000000012</c:v>
                </c:pt>
                <c:pt idx="133">
                  <c:v>56.146600000000007</c:v>
                </c:pt>
                <c:pt idx="134">
                  <c:v>56.146600000000007</c:v>
                </c:pt>
                <c:pt idx="135">
                  <c:v>56.146600000000007</c:v>
                </c:pt>
                <c:pt idx="136">
                  <c:v>56.146600000000007</c:v>
                </c:pt>
                <c:pt idx="137">
                  <c:v>56.146600000000007</c:v>
                </c:pt>
                <c:pt idx="138">
                  <c:v>56.146600000000007</c:v>
                </c:pt>
                <c:pt idx="139">
                  <c:v>56.146600000000007</c:v>
                </c:pt>
                <c:pt idx="140">
                  <c:v>56.146600000000007</c:v>
                </c:pt>
                <c:pt idx="141">
                  <c:v>55.572400000000002</c:v>
                </c:pt>
                <c:pt idx="142">
                  <c:v>55.035700000000013</c:v>
                </c:pt>
                <c:pt idx="143">
                  <c:v>54.500500000000002</c:v>
                </c:pt>
                <c:pt idx="144">
                  <c:v>53.967000000000006</c:v>
                </c:pt>
                <c:pt idx="145">
                  <c:v>53.435000000000002</c:v>
                </c:pt>
                <c:pt idx="146">
                  <c:v>52.904699999999998</c:v>
                </c:pt>
                <c:pt idx="147">
                  <c:v>52.376000000000005</c:v>
                </c:pt>
                <c:pt idx="148">
                  <c:v>51.849000000000004</c:v>
                </c:pt>
                <c:pt idx="149">
                  <c:v>51.323600000000006</c:v>
                </c:pt>
                <c:pt idx="150">
                  <c:v>50.799900000000186</c:v>
                </c:pt>
                <c:pt idx="151">
                  <c:v>50.277900000000002</c:v>
                </c:pt>
                <c:pt idx="152">
                  <c:v>49.757600000000004</c:v>
                </c:pt>
                <c:pt idx="153">
                  <c:v>49.238900000000186</c:v>
                </c:pt>
                <c:pt idx="154">
                  <c:v>48.722000000000193</c:v>
                </c:pt>
                <c:pt idx="155">
                  <c:v>48.206800000000001</c:v>
                </c:pt>
                <c:pt idx="156">
                  <c:v>47.693200000000012</c:v>
                </c:pt>
                <c:pt idx="157">
                  <c:v>47.1815</c:v>
                </c:pt>
                <c:pt idx="158">
                  <c:v>46.671500000000002</c:v>
                </c:pt>
                <c:pt idx="159">
                  <c:v>46.163200000000003</c:v>
                </c:pt>
                <c:pt idx="160">
                  <c:v>45.656700000000001</c:v>
                </c:pt>
                <c:pt idx="161">
                  <c:v>45.151899999999998</c:v>
                </c:pt>
                <c:pt idx="162">
                  <c:v>44.649000000000001</c:v>
                </c:pt>
                <c:pt idx="163">
                  <c:v>44.147800000000004</c:v>
                </c:pt>
                <c:pt idx="164">
                  <c:v>43.648400000000002</c:v>
                </c:pt>
                <c:pt idx="165">
                  <c:v>43.150800000000004</c:v>
                </c:pt>
                <c:pt idx="166">
                  <c:v>42.655000000000001</c:v>
                </c:pt>
                <c:pt idx="167">
                  <c:v>42.161000000000001</c:v>
                </c:pt>
                <c:pt idx="168">
                  <c:v>41.668900000000178</c:v>
                </c:pt>
                <c:pt idx="169">
                  <c:v>41.178500000000113</c:v>
                </c:pt>
                <c:pt idx="170">
                  <c:v>40.690100000000186</c:v>
                </c:pt>
                <c:pt idx="171">
                  <c:v>40.203400000000002</c:v>
                </c:pt>
                <c:pt idx="172">
                  <c:v>39.718600000000002</c:v>
                </c:pt>
                <c:pt idx="173">
                  <c:v>39.235700000000193</c:v>
                </c:pt>
                <c:pt idx="174">
                  <c:v>38.754599999999996</c:v>
                </c:pt>
                <c:pt idx="175">
                  <c:v>38.275400000000012</c:v>
                </c:pt>
                <c:pt idx="176">
                  <c:v>37.798000000000208</c:v>
                </c:pt>
                <c:pt idx="177">
                  <c:v>37.322500000000012</c:v>
                </c:pt>
                <c:pt idx="178">
                  <c:v>36.8489</c:v>
                </c:pt>
                <c:pt idx="179">
                  <c:v>36.377199999999995</c:v>
                </c:pt>
                <c:pt idx="180">
                  <c:v>35.907399999999996</c:v>
                </c:pt>
                <c:pt idx="181">
                  <c:v>35.439500000000002</c:v>
                </c:pt>
                <c:pt idx="182">
                  <c:v>34.973400000000005</c:v>
                </c:pt>
                <c:pt idx="183">
                  <c:v>34.509300000000003</c:v>
                </c:pt>
                <c:pt idx="184">
                  <c:v>34.0471</c:v>
                </c:pt>
                <c:pt idx="185">
                  <c:v>33.5867</c:v>
                </c:pt>
                <c:pt idx="186">
                  <c:v>33.12830000000023</c:v>
                </c:pt>
                <c:pt idx="187">
                  <c:v>32.671800000000005</c:v>
                </c:pt>
                <c:pt idx="188">
                  <c:v>32.217200000000005</c:v>
                </c:pt>
                <c:pt idx="189">
                  <c:v>31.764500000000002</c:v>
                </c:pt>
                <c:pt idx="190">
                  <c:v>31.313700000000001</c:v>
                </c:pt>
                <c:pt idx="191">
                  <c:v>30.864899999999999</c:v>
                </c:pt>
                <c:pt idx="192">
                  <c:v>30.417899999999999</c:v>
                </c:pt>
                <c:pt idx="193">
                  <c:v>29.972899999999989</c:v>
                </c:pt>
                <c:pt idx="194">
                  <c:v>29.529800000000005</c:v>
                </c:pt>
                <c:pt idx="195">
                  <c:v>29.088599999999847</c:v>
                </c:pt>
                <c:pt idx="196">
                  <c:v>28.6493</c:v>
                </c:pt>
                <c:pt idx="197">
                  <c:v>28.211900000000096</c:v>
                </c:pt>
                <c:pt idx="198">
                  <c:v>27.776399999999899</c:v>
                </c:pt>
                <c:pt idx="199">
                  <c:v>27.3429</c:v>
                </c:pt>
                <c:pt idx="200">
                  <c:v>26.911200000000001</c:v>
                </c:pt>
                <c:pt idx="201">
                  <c:v>26.481499999999873</c:v>
                </c:pt>
                <c:pt idx="202">
                  <c:v>26.053599999999989</c:v>
                </c:pt>
                <c:pt idx="203">
                  <c:v>25.627600000000001</c:v>
                </c:pt>
                <c:pt idx="204">
                  <c:v>25.203600000000002</c:v>
                </c:pt>
                <c:pt idx="205">
                  <c:v>24.781399999999884</c:v>
                </c:pt>
                <c:pt idx="206">
                  <c:v>24.361000000000001</c:v>
                </c:pt>
                <c:pt idx="207">
                  <c:v>23.942599999999818</c:v>
                </c:pt>
                <c:pt idx="208">
                  <c:v>23.526</c:v>
                </c:pt>
                <c:pt idx="209">
                  <c:v>23.111300000000035</c:v>
                </c:pt>
                <c:pt idx="210">
                  <c:v>22.698399999999989</c:v>
                </c:pt>
                <c:pt idx="211">
                  <c:v>22.287400000000002</c:v>
                </c:pt>
                <c:pt idx="212">
                  <c:v>21.8782</c:v>
                </c:pt>
                <c:pt idx="213">
                  <c:v>21.470800000000001</c:v>
                </c:pt>
                <c:pt idx="214">
                  <c:v>21.065299999999869</c:v>
                </c:pt>
                <c:pt idx="215">
                  <c:v>20.6615</c:v>
                </c:pt>
                <c:pt idx="216">
                  <c:v>20.259499999999989</c:v>
                </c:pt>
                <c:pt idx="217">
                  <c:v>19.859400000000001</c:v>
                </c:pt>
                <c:pt idx="218">
                  <c:v>19.460999999999895</c:v>
                </c:pt>
                <c:pt idx="219">
                  <c:v>19.064299999999989</c:v>
                </c:pt>
                <c:pt idx="220">
                  <c:v>18.6694</c:v>
                </c:pt>
                <c:pt idx="221">
                  <c:v>18.276199999999989</c:v>
                </c:pt>
                <c:pt idx="222">
                  <c:v>17.884799999999888</c:v>
                </c:pt>
                <c:pt idx="223">
                  <c:v>17.494999999999987</c:v>
                </c:pt>
                <c:pt idx="224">
                  <c:v>17.106900000000035</c:v>
                </c:pt>
                <c:pt idx="225">
                  <c:v>16.72049999999988</c:v>
                </c:pt>
                <c:pt idx="226">
                  <c:v>16.335699999999989</c:v>
                </c:pt>
                <c:pt idx="227">
                  <c:v>15.952600000000059</c:v>
                </c:pt>
                <c:pt idx="228">
                  <c:v>15.571100000000001</c:v>
                </c:pt>
                <c:pt idx="229">
                  <c:v>15.191199999999998</c:v>
                </c:pt>
                <c:pt idx="230">
                  <c:v>14.812800000000006</c:v>
                </c:pt>
                <c:pt idx="231">
                  <c:v>14.436</c:v>
                </c:pt>
                <c:pt idx="232">
                  <c:v>14.060700000000002</c:v>
                </c:pt>
                <c:pt idx="233">
                  <c:v>13.687000000000001</c:v>
                </c:pt>
                <c:pt idx="234">
                  <c:v>13.3147</c:v>
                </c:pt>
                <c:pt idx="235">
                  <c:v>12.943900000000001</c:v>
                </c:pt>
                <c:pt idx="236">
                  <c:v>12.5745</c:v>
                </c:pt>
                <c:pt idx="237">
                  <c:v>12.2065</c:v>
                </c:pt>
                <c:pt idx="238">
                  <c:v>11.8399</c:v>
                </c:pt>
                <c:pt idx="239">
                  <c:v>11.474600000000002</c:v>
                </c:pt>
                <c:pt idx="240">
                  <c:v>11.1107</c:v>
                </c:pt>
                <c:pt idx="241">
                  <c:v>10.748099999999999</c:v>
                </c:pt>
                <c:pt idx="242">
                  <c:v>10.386800000000004</c:v>
                </c:pt>
                <c:pt idx="243">
                  <c:v>10.0266</c:v>
                </c:pt>
                <c:pt idx="244">
                  <c:v>9.6677</c:v>
                </c:pt>
                <c:pt idx="245">
                  <c:v>9.31</c:v>
                </c:pt>
                <c:pt idx="246">
                  <c:v>8.9534000000000518</c:v>
                </c:pt>
                <c:pt idx="247">
                  <c:v>8.597900000000001</c:v>
                </c:pt>
                <c:pt idx="248">
                  <c:v>8.2435000000000009</c:v>
                </c:pt>
                <c:pt idx="249">
                  <c:v>7.8900999999999986</c:v>
                </c:pt>
                <c:pt idx="250">
                  <c:v>7.5377999999999998</c:v>
                </c:pt>
                <c:pt idx="251">
                  <c:v>7.1863999999999999</c:v>
                </c:pt>
                <c:pt idx="252">
                  <c:v>6.8358999999999996</c:v>
                </c:pt>
                <c:pt idx="253">
                  <c:v>6.4863000000000124</c:v>
                </c:pt>
                <c:pt idx="254">
                  <c:v>6.1375999999999955</c:v>
                </c:pt>
                <c:pt idx="255">
                  <c:v>5.7897000000000034</c:v>
                </c:pt>
                <c:pt idx="256">
                  <c:v>5.4425999999999997</c:v>
                </c:pt>
                <c:pt idx="257">
                  <c:v>5.0961999999999996</c:v>
                </c:pt>
                <c:pt idx="258">
                  <c:v>4.7504999999999997</c:v>
                </c:pt>
                <c:pt idx="259">
                  <c:v>4.4054000000000002</c:v>
                </c:pt>
                <c:pt idx="260">
                  <c:v>4.0609999999999955</c:v>
                </c:pt>
                <c:pt idx="261">
                  <c:v>3.7170999999999998</c:v>
                </c:pt>
                <c:pt idx="262">
                  <c:v>3.3737999999999997</c:v>
                </c:pt>
                <c:pt idx="263">
                  <c:v>3.03098</c:v>
                </c:pt>
                <c:pt idx="264">
                  <c:v>2.6885900000000129</c:v>
                </c:pt>
                <c:pt idx="265">
                  <c:v>2.3465999999999987</c:v>
                </c:pt>
                <c:pt idx="266">
                  <c:v>2.0049999999999999</c:v>
                </c:pt>
                <c:pt idx="267">
                  <c:v>1.6637</c:v>
                </c:pt>
                <c:pt idx="268">
                  <c:v>1.3226800000000001</c:v>
                </c:pt>
                <c:pt idx="269">
                  <c:v>0.98190999999999951</c:v>
                </c:pt>
                <c:pt idx="270">
                  <c:v>0.64134000000000313</c:v>
                </c:pt>
                <c:pt idx="271">
                  <c:v>0.30090000000000139</c:v>
                </c:pt>
                <c:pt idx="272">
                  <c:v>0</c:v>
                </c:pt>
              </c:numCache>
            </c:numRef>
          </c:xVal>
          <c:yVal>
            <c:numRef>
              <c:f>'[Feuille de calcul dans SIEGE-AUTO-ELECTROMECANIQUE.ppsx (Lecture seule)]Données'!$D$2:$D$282</c:f>
              <c:numCache>
                <c:formatCode>0.00</c:formatCode>
                <c:ptCount val="281"/>
                <c:pt idx="0">
                  <c:v>0</c:v>
                </c:pt>
                <c:pt idx="1">
                  <c:v>0.46900000000000008</c:v>
                </c:pt>
                <c:pt idx="2">
                  <c:v>0.93700000000000061</c:v>
                </c:pt>
                <c:pt idx="3">
                  <c:v>1.4039999999999875</c:v>
                </c:pt>
                <c:pt idx="4">
                  <c:v>1.87</c:v>
                </c:pt>
                <c:pt idx="5">
                  <c:v>2.3360599999999772</c:v>
                </c:pt>
                <c:pt idx="6">
                  <c:v>2.8009999999999997</c:v>
                </c:pt>
                <c:pt idx="7">
                  <c:v>3.2650000000000001</c:v>
                </c:pt>
                <c:pt idx="8">
                  <c:v>3.7269999999999999</c:v>
                </c:pt>
                <c:pt idx="9">
                  <c:v>4.1890000000000001</c:v>
                </c:pt>
                <c:pt idx="10">
                  <c:v>4.6499999999999995</c:v>
                </c:pt>
                <c:pt idx="11">
                  <c:v>5.1099999999999985</c:v>
                </c:pt>
                <c:pt idx="12">
                  <c:v>5.569</c:v>
                </c:pt>
                <c:pt idx="13">
                  <c:v>6.0269999999999975</c:v>
                </c:pt>
                <c:pt idx="14">
                  <c:v>6.484</c:v>
                </c:pt>
                <c:pt idx="15">
                  <c:v>6.94</c:v>
                </c:pt>
                <c:pt idx="16">
                  <c:v>7.3949999999999845</c:v>
                </c:pt>
                <c:pt idx="17">
                  <c:v>7.8490000000000002</c:v>
                </c:pt>
                <c:pt idx="18">
                  <c:v>8.3020000000000067</c:v>
                </c:pt>
                <c:pt idx="19">
                  <c:v>8.7530000000000001</c:v>
                </c:pt>
                <c:pt idx="20">
                  <c:v>9.2039999999999988</c:v>
                </c:pt>
                <c:pt idx="21">
                  <c:v>9.6530000000000005</c:v>
                </c:pt>
                <c:pt idx="22">
                  <c:v>10.101000000000001</c:v>
                </c:pt>
                <c:pt idx="23">
                  <c:v>10.547999999999998</c:v>
                </c:pt>
                <c:pt idx="24">
                  <c:v>10.993</c:v>
                </c:pt>
                <c:pt idx="25">
                  <c:v>11.438000000000001</c:v>
                </c:pt>
                <c:pt idx="26">
                  <c:v>11.8809</c:v>
                </c:pt>
                <c:pt idx="27">
                  <c:v>12.323</c:v>
                </c:pt>
                <c:pt idx="28">
                  <c:v>12.763</c:v>
                </c:pt>
                <c:pt idx="29">
                  <c:v>13.202</c:v>
                </c:pt>
                <c:pt idx="30">
                  <c:v>13.640299999999998</c:v>
                </c:pt>
                <c:pt idx="31">
                  <c:v>14.077</c:v>
                </c:pt>
                <c:pt idx="32">
                  <c:v>14.512</c:v>
                </c:pt>
                <c:pt idx="33">
                  <c:v>14.946</c:v>
                </c:pt>
                <c:pt idx="34">
                  <c:v>15.378</c:v>
                </c:pt>
                <c:pt idx="35">
                  <c:v>15.809000000000006</c:v>
                </c:pt>
                <c:pt idx="36">
                  <c:v>16.238</c:v>
                </c:pt>
                <c:pt idx="37">
                  <c:v>16.666</c:v>
                </c:pt>
                <c:pt idx="38">
                  <c:v>17.091999999999999</c:v>
                </c:pt>
                <c:pt idx="39">
                  <c:v>17.516999999999999</c:v>
                </c:pt>
                <c:pt idx="40">
                  <c:v>17.940999999999903</c:v>
                </c:pt>
                <c:pt idx="41">
                  <c:v>18.361999999999988</c:v>
                </c:pt>
                <c:pt idx="42">
                  <c:v>18.781999999999989</c:v>
                </c:pt>
                <c:pt idx="43">
                  <c:v>19.201000000000001</c:v>
                </c:pt>
                <c:pt idx="44">
                  <c:v>19.618000000000031</c:v>
                </c:pt>
                <c:pt idx="45">
                  <c:v>20.033000000000001</c:v>
                </c:pt>
                <c:pt idx="46">
                  <c:v>20.446999999999989</c:v>
                </c:pt>
                <c:pt idx="47">
                  <c:v>20.859000000000005</c:v>
                </c:pt>
                <c:pt idx="48">
                  <c:v>21.268999999999888</c:v>
                </c:pt>
                <c:pt idx="49">
                  <c:v>21.677000000000035</c:v>
                </c:pt>
                <c:pt idx="50">
                  <c:v>22.084</c:v>
                </c:pt>
                <c:pt idx="51">
                  <c:v>22.488999999999873</c:v>
                </c:pt>
                <c:pt idx="52">
                  <c:v>22.891999999999999</c:v>
                </c:pt>
                <c:pt idx="53">
                  <c:v>23.294</c:v>
                </c:pt>
                <c:pt idx="54">
                  <c:v>23.693300000000001</c:v>
                </c:pt>
                <c:pt idx="55">
                  <c:v>24.091000000000001</c:v>
                </c:pt>
                <c:pt idx="56">
                  <c:v>24.486999999999888</c:v>
                </c:pt>
                <c:pt idx="57">
                  <c:v>24.8809</c:v>
                </c:pt>
                <c:pt idx="58">
                  <c:v>25.273</c:v>
                </c:pt>
                <c:pt idx="59">
                  <c:v>25.663</c:v>
                </c:pt>
                <c:pt idx="60">
                  <c:v>26.051300000000001</c:v>
                </c:pt>
                <c:pt idx="61">
                  <c:v>26.437999999999999</c:v>
                </c:pt>
                <c:pt idx="62">
                  <c:v>26.821999999999999</c:v>
                </c:pt>
                <c:pt idx="63">
                  <c:v>27.204000000000001</c:v>
                </c:pt>
                <c:pt idx="64">
                  <c:v>27.584299999999903</c:v>
                </c:pt>
                <c:pt idx="65">
                  <c:v>27.961999999999989</c:v>
                </c:pt>
                <c:pt idx="66">
                  <c:v>28.338999999999999</c:v>
                </c:pt>
                <c:pt idx="67">
                  <c:v>28.713000000000001</c:v>
                </c:pt>
                <c:pt idx="68">
                  <c:v>29.084999999999987</c:v>
                </c:pt>
                <c:pt idx="69">
                  <c:v>29.454000000000001</c:v>
                </c:pt>
                <c:pt idx="70">
                  <c:v>29.821999999999999</c:v>
                </c:pt>
                <c:pt idx="71">
                  <c:v>30.187999999999999</c:v>
                </c:pt>
                <c:pt idx="72">
                  <c:v>30.550999999999988</c:v>
                </c:pt>
                <c:pt idx="73">
                  <c:v>30.911999999999999</c:v>
                </c:pt>
                <c:pt idx="74">
                  <c:v>31.271000000000001</c:v>
                </c:pt>
                <c:pt idx="75">
                  <c:v>31.628</c:v>
                </c:pt>
                <c:pt idx="76">
                  <c:v>31.982999999999873</c:v>
                </c:pt>
                <c:pt idx="77">
                  <c:v>32.335000000000001</c:v>
                </c:pt>
                <c:pt idx="78">
                  <c:v>32.685000000000002</c:v>
                </c:pt>
                <c:pt idx="79">
                  <c:v>33.033000000000001</c:v>
                </c:pt>
                <c:pt idx="80">
                  <c:v>33.378</c:v>
                </c:pt>
                <c:pt idx="81">
                  <c:v>33.721000000000011</c:v>
                </c:pt>
                <c:pt idx="82">
                  <c:v>34.061900000000001</c:v>
                </c:pt>
                <c:pt idx="83">
                  <c:v>34.4</c:v>
                </c:pt>
                <c:pt idx="84">
                  <c:v>34.736000000000011</c:v>
                </c:pt>
                <c:pt idx="85">
                  <c:v>35.07</c:v>
                </c:pt>
                <c:pt idx="86">
                  <c:v>35.400999999999996</c:v>
                </c:pt>
                <c:pt idx="87">
                  <c:v>35.730000000000011</c:v>
                </c:pt>
                <c:pt idx="88">
                  <c:v>36.056000000000004</c:v>
                </c:pt>
                <c:pt idx="89">
                  <c:v>36.379999999999995</c:v>
                </c:pt>
                <c:pt idx="90">
                  <c:v>36.701000000000001</c:v>
                </c:pt>
                <c:pt idx="91">
                  <c:v>37.020000000000003</c:v>
                </c:pt>
                <c:pt idx="92">
                  <c:v>37.335800000000006</c:v>
                </c:pt>
                <c:pt idx="93">
                  <c:v>37.649000000000001</c:v>
                </c:pt>
                <c:pt idx="94">
                  <c:v>37.961000000000006</c:v>
                </c:pt>
                <c:pt idx="95">
                  <c:v>38.269000000000013</c:v>
                </c:pt>
                <c:pt idx="96">
                  <c:v>38.575000000000003</c:v>
                </c:pt>
                <c:pt idx="97">
                  <c:v>38.878</c:v>
                </c:pt>
                <c:pt idx="98">
                  <c:v>39.179000000000002</c:v>
                </c:pt>
                <c:pt idx="99">
                  <c:v>39.477000000000004</c:v>
                </c:pt>
                <c:pt idx="100">
                  <c:v>39.773000000000003</c:v>
                </c:pt>
                <c:pt idx="101">
                  <c:v>40.066000000000003</c:v>
                </c:pt>
                <c:pt idx="102">
                  <c:v>40.355999999999995</c:v>
                </c:pt>
                <c:pt idx="103">
                  <c:v>40.643000000000001</c:v>
                </c:pt>
                <c:pt idx="104">
                  <c:v>40.928000000000011</c:v>
                </c:pt>
                <c:pt idx="105">
                  <c:v>41.209600000000002</c:v>
                </c:pt>
                <c:pt idx="106">
                  <c:v>41.489000000000004</c:v>
                </c:pt>
                <c:pt idx="107">
                  <c:v>41.765000000000178</c:v>
                </c:pt>
                <c:pt idx="108">
                  <c:v>42.039000000000001</c:v>
                </c:pt>
                <c:pt idx="109">
                  <c:v>42.3095</c:v>
                </c:pt>
                <c:pt idx="110">
                  <c:v>42.577500000000001</c:v>
                </c:pt>
                <c:pt idx="111">
                  <c:v>42.843000000000004</c:v>
                </c:pt>
                <c:pt idx="112">
                  <c:v>43.105000000000011</c:v>
                </c:pt>
                <c:pt idx="113">
                  <c:v>43.364000000000004</c:v>
                </c:pt>
                <c:pt idx="114">
                  <c:v>43.621000000000002</c:v>
                </c:pt>
                <c:pt idx="115">
                  <c:v>43.874699999999997</c:v>
                </c:pt>
                <c:pt idx="116">
                  <c:v>44.125000000000163</c:v>
                </c:pt>
                <c:pt idx="117">
                  <c:v>44.373000000000005</c:v>
                </c:pt>
                <c:pt idx="118">
                  <c:v>44.618000000000002</c:v>
                </c:pt>
                <c:pt idx="119">
                  <c:v>44.86</c:v>
                </c:pt>
                <c:pt idx="120">
                  <c:v>45.099000000000011</c:v>
                </c:pt>
                <c:pt idx="121">
                  <c:v>45.335000000000001</c:v>
                </c:pt>
                <c:pt idx="122">
                  <c:v>45.568000000000012</c:v>
                </c:pt>
                <c:pt idx="123">
                  <c:v>45.798000000000208</c:v>
                </c:pt>
                <c:pt idx="124">
                  <c:v>46.025000000000013</c:v>
                </c:pt>
                <c:pt idx="125">
                  <c:v>46.249000000000002</c:v>
                </c:pt>
                <c:pt idx="126">
                  <c:v>46.47</c:v>
                </c:pt>
                <c:pt idx="127">
                  <c:v>46.688000000000002</c:v>
                </c:pt>
                <c:pt idx="128">
                  <c:v>46.903000000000006</c:v>
                </c:pt>
                <c:pt idx="129">
                  <c:v>47.114000000000004</c:v>
                </c:pt>
                <c:pt idx="130">
                  <c:v>47.322800000000001</c:v>
                </c:pt>
                <c:pt idx="131">
                  <c:v>47.528000000000013</c:v>
                </c:pt>
                <c:pt idx="132">
                  <c:v>47.730500000000013</c:v>
                </c:pt>
                <c:pt idx="133">
                  <c:v>47.721000000000011</c:v>
                </c:pt>
                <c:pt idx="134">
                  <c:v>47.721000000000011</c:v>
                </c:pt>
                <c:pt idx="135">
                  <c:v>47.721000000000011</c:v>
                </c:pt>
                <c:pt idx="136">
                  <c:v>47.721000000000011</c:v>
                </c:pt>
                <c:pt idx="137">
                  <c:v>47.721000000000011</c:v>
                </c:pt>
                <c:pt idx="138">
                  <c:v>47.721000000000011</c:v>
                </c:pt>
                <c:pt idx="139">
                  <c:v>47.721000000000011</c:v>
                </c:pt>
                <c:pt idx="140">
                  <c:v>47.721000000000011</c:v>
                </c:pt>
                <c:pt idx="141">
                  <c:v>47.505000000000003</c:v>
                </c:pt>
                <c:pt idx="142">
                  <c:v>47.299000000000063</c:v>
                </c:pt>
                <c:pt idx="143">
                  <c:v>47.09</c:v>
                </c:pt>
                <c:pt idx="144">
                  <c:v>46.878</c:v>
                </c:pt>
                <c:pt idx="145">
                  <c:v>46.663000000000011</c:v>
                </c:pt>
                <c:pt idx="146">
                  <c:v>46.445</c:v>
                </c:pt>
                <c:pt idx="147">
                  <c:v>46.223000000000013</c:v>
                </c:pt>
                <c:pt idx="148">
                  <c:v>45.999000000000002</c:v>
                </c:pt>
                <c:pt idx="149">
                  <c:v>45.772000000000013</c:v>
                </c:pt>
                <c:pt idx="150">
                  <c:v>45.541000000000004</c:v>
                </c:pt>
                <c:pt idx="151">
                  <c:v>45.308</c:v>
                </c:pt>
                <c:pt idx="152">
                  <c:v>45.072000000000003</c:v>
                </c:pt>
                <c:pt idx="153">
                  <c:v>44.832000000000001</c:v>
                </c:pt>
                <c:pt idx="154">
                  <c:v>44.59</c:v>
                </c:pt>
                <c:pt idx="155">
                  <c:v>44.344999999999999</c:v>
                </c:pt>
                <c:pt idx="156">
                  <c:v>44.097000000000001</c:v>
                </c:pt>
                <c:pt idx="157">
                  <c:v>43.846000000000004</c:v>
                </c:pt>
                <c:pt idx="158">
                  <c:v>43.591000000000001</c:v>
                </c:pt>
                <c:pt idx="159">
                  <c:v>43.335000000000001</c:v>
                </c:pt>
                <c:pt idx="160">
                  <c:v>43.075000000000003</c:v>
                </c:pt>
                <c:pt idx="161">
                  <c:v>42.811999999999998</c:v>
                </c:pt>
                <c:pt idx="162">
                  <c:v>42.547000000000004</c:v>
                </c:pt>
                <c:pt idx="163">
                  <c:v>42.278000000000013</c:v>
                </c:pt>
                <c:pt idx="164">
                  <c:v>42.007000000000005</c:v>
                </c:pt>
                <c:pt idx="165">
                  <c:v>41.733000000000011</c:v>
                </c:pt>
                <c:pt idx="166">
                  <c:v>41.456999999999994</c:v>
                </c:pt>
                <c:pt idx="167">
                  <c:v>41.177</c:v>
                </c:pt>
                <c:pt idx="168">
                  <c:v>40.895000000000003</c:v>
                </c:pt>
                <c:pt idx="169">
                  <c:v>40.61</c:v>
                </c:pt>
                <c:pt idx="170">
                  <c:v>40.322000000000003</c:v>
                </c:pt>
                <c:pt idx="171">
                  <c:v>40.032000000000011</c:v>
                </c:pt>
                <c:pt idx="172">
                  <c:v>39.738800000000012</c:v>
                </c:pt>
                <c:pt idx="173">
                  <c:v>39.443000000000005</c:v>
                </c:pt>
                <c:pt idx="174">
                  <c:v>39.145000000000003</c:v>
                </c:pt>
                <c:pt idx="175">
                  <c:v>38.843999999999994</c:v>
                </c:pt>
                <c:pt idx="176">
                  <c:v>38.54</c:v>
                </c:pt>
                <c:pt idx="177">
                  <c:v>38.234000000000002</c:v>
                </c:pt>
                <c:pt idx="178">
                  <c:v>37.924800000000005</c:v>
                </c:pt>
                <c:pt idx="179">
                  <c:v>37.613</c:v>
                </c:pt>
                <c:pt idx="180">
                  <c:v>37.299000000000063</c:v>
                </c:pt>
                <c:pt idx="181">
                  <c:v>36.983000000000004</c:v>
                </c:pt>
                <c:pt idx="182">
                  <c:v>36.664000000000001</c:v>
                </c:pt>
                <c:pt idx="183">
                  <c:v>36.341999999999999</c:v>
                </c:pt>
                <c:pt idx="184">
                  <c:v>36.018000000000001</c:v>
                </c:pt>
                <c:pt idx="185">
                  <c:v>35.692000000000178</c:v>
                </c:pt>
                <c:pt idx="186">
                  <c:v>35.363</c:v>
                </c:pt>
                <c:pt idx="187">
                  <c:v>35.031000000000006</c:v>
                </c:pt>
                <c:pt idx="188">
                  <c:v>34.697000000000003</c:v>
                </c:pt>
                <c:pt idx="189">
                  <c:v>34.361000000000004</c:v>
                </c:pt>
                <c:pt idx="190">
                  <c:v>34.022600000000011</c:v>
                </c:pt>
                <c:pt idx="191">
                  <c:v>33.682000000000002</c:v>
                </c:pt>
                <c:pt idx="192">
                  <c:v>33.338000000000001</c:v>
                </c:pt>
                <c:pt idx="193">
                  <c:v>32.993000000000002</c:v>
                </c:pt>
                <c:pt idx="194">
                  <c:v>32.6447</c:v>
                </c:pt>
                <c:pt idx="195">
                  <c:v>32.294000000000011</c:v>
                </c:pt>
                <c:pt idx="196">
                  <c:v>31.941999999999986</c:v>
                </c:pt>
                <c:pt idx="197">
                  <c:v>31.587</c:v>
                </c:pt>
                <c:pt idx="198">
                  <c:v>31.23</c:v>
                </c:pt>
                <c:pt idx="199">
                  <c:v>30.870999999999999</c:v>
                </c:pt>
                <c:pt idx="200">
                  <c:v>30.509</c:v>
                </c:pt>
                <c:pt idx="201">
                  <c:v>30.146000000000001</c:v>
                </c:pt>
                <c:pt idx="202">
                  <c:v>29.779999999999987</c:v>
                </c:pt>
                <c:pt idx="203">
                  <c:v>29.411999999999999</c:v>
                </c:pt>
                <c:pt idx="204">
                  <c:v>29.042000000000002</c:v>
                </c:pt>
                <c:pt idx="205">
                  <c:v>28.67</c:v>
                </c:pt>
                <c:pt idx="206">
                  <c:v>28.295000000000002</c:v>
                </c:pt>
                <c:pt idx="207">
                  <c:v>27.918900000000001</c:v>
                </c:pt>
                <c:pt idx="208">
                  <c:v>27.54</c:v>
                </c:pt>
                <c:pt idx="209">
                  <c:v>27.16</c:v>
                </c:pt>
                <c:pt idx="210">
                  <c:v>26.777000000000001</c:v>
                </c:pt>
                <c:pt idx="211">
                  <c:v>26.393000000000001</c:v>
                </c:pt>
                <c:pt idx="212">
                  <c:v>26.007000000000001</c:v>
                </c:pt>
                <c:pt idx="213">
                  <c:v>25.618000000000031</c:v>
                </c:pt>
                <c:pt idx="214">
                  <c:v>25.228000000000002</c:v>
                </c:pt>
                <c:pt idx="215">
                  <c:v>24.835000000000001</c:v>
                </c:pt>
                <c:pt idx="216">
                  <c:v>24.440999999999903</c:v>
                </c:pt>
                <c:pt idx="217">
                  <c:v>24.045000000000002</c:v>
                </c:pt>
                <c:pt idx="218">
                  <c:v>23.646999999999988</c:v>
                </c:pt>
                <c:pt idx="219">
                  <c:v>23.247</c:v>
                </c:pt>
                <c:pt idx="220">
                  <c:v>22.846</c:v>
                </c:pt>
                <c:pt idx="221">
                  <c:v>22.441999999999986</c:v>
                </c:pt>
                <c:pt idx="222">
                  <c:v>22.036999999999999</c:v>
                </c:pt>
                <c:pt idx="223">
                  <c:v>21.630000000000031</c:v>
                </c:pt>
                <c:pt idx="224">
                  <c:v>21.221699999999888</c:v>
                </c:pt>
                <c:pt idx="225">
                  <c:v>20.811000000000035</c:v>
                </c:pt>
                <c:pt idx="226">
                  <c:v>20.399100000000001</c:v>
                </c:pt>
                <c:pt idx="227">
                  <c:v>19.984999999999989</c:v>
                </c:pt>
                <c:pt idx="228">
                  <c:v>19.57</c:v>
                </c:pt>
                <c:pt idx="229">
                  <c:v>19.152999999999999</c:v>
                </c:pt>
                <c:pt idx="230">
                  <c:v>18.734000000000005</c:v>
                </c:pt>
                <c:pt idx="231">
                  <c:v>18.313600000000001</c:v>
                </c:pt>
                <c:pt idx="232">
                  <c:v>17.891999999999999</c:v>
                </c:pt>
                <c:pt idx="233">
                  <c:v>17.467999999999989</c:v>
                </c:pt>
                <c:pt idx="234">
                  <c:v>17.042999999999989</c:v>
                </c:pt>
                <c:pt idx="235">
                  <c:v>16.617000000000111</c:v>
                </c:pt>
                <c:pt idx="236">
                  <c:v>16.189</c:v>
                </c:pt>
                <c:pt idx="237">
                  <c:v>15.759</c:v>
                </c:pt>
                <c:pt idx="238">
                  <c:v>15.328000000000001</c:v>
                </c:pt>
                <c:pt idx="239">
                  <c:v>14.896000000000004</c:v>
                </c:pt>
                <c:pt idx="240">
                  <c:v>14.462000000000026</c:v>
                </c:pt>
                <c:pt idx="241">
                  <c:v>14.026</c:v>
                </c:pt>
                <c:pt idx="242">
                  <c:v>13.59</c:v>
                </c:pt>
                <c:pt idx="243">
                  <c:v>13.152000000000006</c:v>
                </c:pt>
                <c:pt idx="244">
                  <c:v>12.712</c:v>
                </c:pt>
                <c:pt idx="245">
                  <c:v>12.272</c:v>
                </c:pt>
                <c:pt idx="246">
                  <c:v>11.83</c:v>
                </c:pt>
                <c:pt idx="247">
                  <c:v>11.386500000000026</c:v>
                </c:pt>
                <c:pt idx="248">
                  <c:v>10.942</c:v>
                </c:pt>
                <c:pt idx="249">
                  <c:v>10.496</c:v>
                </c:pt>
                <c:pt idx="250">
                  <c:v>10.049200000000001</c:v>
                </c:pt>
                <c:pt idx="251">
                  <c:v>9.6010000000000009</c:v>
                </c:pt>
                <c:pt idx="252">
                  <c:v>9.1520000000000028</c:v>
                </c:pt>
                <c:pt idx="253">
                  <c:v>8.7009999999999987</c:v>
                </c:pt>
                <c:pt idx="254">
                  <c:v>8.2489999999999988</c:v>
                </c:pt>
                <c:pt idx="255">
                  <c:v>7.7969999999999997</c:v>
                </c:pt>
                <c:pt idx="256">
                  <c:v>7.343</c:v>
                </c:pt>
                <c:pt idx="257">
                  <c:v>6.8879999999999955</c:v>
                </c:pt>
                <c:pt idx="258">
                  <c:v>6.4320000000000004</c:v>
                </c:pt>
                <c:pt idx="259">
                  <c:v>5.9749999999999996</c:v>
                </c:pt>
                <c:pt idx="260">
                  <c:v>5.516</c:v>
                </c:pt>
                <c:pt idx="261">
                  <c:v>5.0569999999999995</c:v>
                </c:pt>
                <c:pt idx="262">
                  <c:v>4.5969999999999995</c:v>
                </c:pt>
                <c:pt idx="263">
                  <c:v>4.1360000000000001</c:v>
                </c:pt>
                <c:pt idx="264">
                  <c:v>3.6739999999999999</c:v>
                </c:pt>
                <c:pt idx="265">
                  <c:v>3.2109999999999999</c:v>
                </c:pt>
                <c:pt idx="266">
                  <c:v>2.7469999999999999</c:v>
                </c:pt>
                <c:pt idx="267">
                  <c:v>2.282</c:v>
                </c:pt>
                <c:pt idx="268">
                  <c:v>1.8169999999999944</c:v>
                </c:pt>
                <c:pt idx="269">
                  <c:v>1.35</c:v>
                </c:pt>
                <c:pt idx="270">
                  <c:v>0.8830000000000009</c:v>
                </c:pt>
                <c:pt idx="271">
                  <c:v>0.41400000000000031</c:v>
                </c:pt>
                <c:pt idx="272">
                  <c:v>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0105600"/>
        <c:axId val="113901952"/>
      </c:scatterChart>
      <c:valAx>
        <c:axId val="120105600"/>
        <c:scaling>
          <c:orientation val="minMax"/>
        </c:scaling>
        <c:delete val="0"/>
        <c:axPos val="b"/>
        <c:majorGridlines>
          <c:spPr>
            <a:ln w="12700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5">
              <a:solidFill>
                <a:srgbClr val="000000"/>
              </a:solidFill>
              <a:prstDash val="solid"/>
            </a:ln>
          </c:spPr>
        </c:minorGridlines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r-FR"/>
          </a:p>
        </c:txPr>
        <c:crossAx val="113901952"/>
        <c:crosses val="autoZero"/>
        <c:crossBetween val="midCat"/>
        <c:minorUnit val="2"/>
      </c:valAx>
      <c:valAx>
        <c:axId val="11390195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5">
              <a:solidFill>
                <a:srgbClr val="000000"/>
              </a:solidFill>
              <a:prstDash val="solid"/>
            </a:ln>
          </c:spPr>
        </c:minorGridlines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r-FR"/>
          </a:p>
        </c:txPr>
        <c:crossAx val="120105600"/>
        <c:crosses val="autoZero"/>
        <c:crossBetween val="midCat"/>
        <c:minorUnit val="2"/>
      </c:valAx>
      <c:spPr>
        <a:solidFill>
          <a:schemeClr val="bg1">
            <a:lumMod val="95000"/>
          </a:schemeClr>
        </a:solidFill>
        <a:ln w="12700">
          <a:solidFill>
            <a:srgbClr val="333333"/>
          </a:solidFill>
          <a:prstDash val="solid"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fr-FR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390243902439054E-2"/>
          <c:y val="3.968253968253968E-2"/>
          <c:w val="0.93560975609756414"/>
          <c:h val="0.8841269841269813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'[Feuille de calcul dans SIEGE-AUTO-ELECTROMECANIQUE.ppsx (Lecture seule)]Données'!$C$1</c:f>
              <c:strCache>
                <c:ptCount val="1"/>
                <c:pt idx="0">
                  <c:v>X = abscisse déplacement de H ( mm )</c:v>
                </c:pt>
              </c:strCache>
            </c:strRef>
          </c:tx>
          <c:spPr>
            <a:ln w="38100">
              <a:solidFill>
                <a:srgbClr val="000080"/>
              </a:solidFill>
              <a:prstDash val="solid"/>
            </a:ln>
          </c:spPr>
          <c:marker>
            <c:symbol val="none"/>
          </c:marker>
          <c:xVal>
            <c:numRef>
              <c:f>'[Feuille de calcul dans SIEGE-AUTO-ELECTROMECANIQUE.ppsx (Lecture seule)]Données'!$A$2:$A$282</c:f>
              <c:numCache>
                <c:formatCode>0.00</c:formatCode>
                <c:ptCount val="281"/>
                <c:pt idx="0">
                  <c:v>0</c:v>
                </c:pt>
                <c:pt idx="1">
                  <c:v>0.05</c:v>
                </c:pt>
                <c:pt idx="2">
                  <c:v>0.1</c:v>
                </c:pt>
                <c:pt idx="3">
                  <c:v>0.15000000000000024</c:v>
                </c:pt>
                <c:pt idx="4">
                  <c:v>0.2</c:v>
                </c:pt>
                <c:pt idx="5">
                  <c:v>0.25</c:v>
                </c:pt>
                <c:pt idx="6">
                  <c:v>0.30000000000000032</c:v>
                </c:pt>
                <c:pt idx="7">
                  <c:v>0.35000000000000031</c:v>
                </c:pt>
                <c:pt idx="8">
                  <c:v>0.4</c:v>
                </c:pt>
                <c:pt idx="9">
                  <c:v>0.45</c:v>
                </c:pt>
                <c:pt idx="10">
                  <c:v>0.5</c:v>
                </c:pt>
                <c:pt idx="11">
                  <c:v>0.55000000000000004</c:v>
                </c:pt>
                <c:pt idx="12">
                  <c:v>0.60000000000000064</c:v>
                </c:pt>
                <c:pt idx="13">
                  <c:v>0.6500000000000028</c:v>
                </c:pt>
                <c:pt idx="14">
                  <c:v>0.70000000000000062</c:v>
                </c:pt>
                <c:pt idx="15">
                  <c:v>0.75000000000000244</c:v>
                </c:pt>
                <c:pt idx="16">
                  <c:v>0.8</c:v>
                </c:pt>
                <c:pt idx="17">
                  <c:v>0.85000000000000064</c:v>
                </c:pt>
                <c:pt idx="18">
                  <c:v>0.9</c:v>
                </c:pt>
                <c:pt idx="19">
                  <c:v>0.95000000000000062</c:v>
                </c:pt>
                <c:pt idx="20">
                  <c:v>1</c:v>
                </c:pt>
                <c:pt idx="21">
                  <c:v>1.05</c:v>
                </c:pt>
                <c:pt idx="22">
                  <c:v>1.1000000000000001</c:v>
                </c:pt>
                <c:pt idx="23">
                  <c:v>1.1499999999999948</c:v>
                </c:pt>
                <c:pt idx="24">
                  <c:v>1.2</c:v>
                </c:pt>
                <c:pt idx="25">
                  <c:v>1.25</c:v>
                </c:pt>
                <c:pt idx="26">
                  <c:v>1.3</c:v>
                </c:pt>
                <c:pt idx="27">
                  <c:v>1.35</c:v>
                </c:pt>
                <c:pt idx="28">
                  <c:v>1.4</c:v>
                </c:pt>
                <c:pt idx="29">
                  <c:v>1.45</c:v>
                </c:pt>
                <c:pt idx="30">
                  <c:v>1.5</c:v>
                </c:pt>
                <c:pt idx="31">
                  <c:v>1.55</c:v>
                </c:pt>
                <c:pt idx="32">
                  <c:v>1.6</c:v>
                </c:pt>
                <c:pt idx="33">
                  <c:v>1.6500000000000001</c:v>
                </c:pt>
                <c:pt idx="34">
                  <c:v>1.7</c:v>
                </c:pt>
                <c:pt idx="35">
                  <c:v>1.75</c:v>
                </c:pt>
                <c:pt idx="36">
                  <c:v>1.8</c:v>
                </c:pt>
                <c:pt idx="37">
                  <c:v>1.85</c:v>
                </c:pt>
                <c:pt idx="38">
                  <c:v>1.9000000000000001</c:v>
                </c:pt>
                <c:pt idx="39">
                  <c:v>1.9500000000000046</c:v>
                </c:pt>
                <c:pt idx="40">
                  <c:v>2</c:v>
                </c:pt>
                <c:pt idx="41">
                  <c:v>2.0499999999999998</c:v>
                </c:pt>
                <c:pt idx="42">
                  <c:v>2.1</c:v>
                </c:pt>
                <c:pt idx="43">
                  <c:v>2.15</c:v>
                </c:pt>
                <c:pt idx="44">
                  <c:v>2.2000000000000002</c:v>
                </c:pt>
                <c:pt idx="45">
                  <c:v>2.25</c:v>
                </c:pt>
                <c:pt idx="46">
                  <c:v>2.2999999999999998</c:v>
                </c:pt>
                <c:pt idx="47">
                  <c:v>2.3499999999999988</c:v>
                </c:pt>
                <c:pt idx="48">
                  <c:v>2.4</c:v>
                </c:pt>
                <c:pt idx="49">
                  <c:v>2.4499999999999997</c:v>
                </c:pt>
                <c:pt idx="50">
                  <c:v>2.5</c:v>
                </c:pt>
                <c:pt idx="51">
                  <c:v>2.5499999999999998</c:v>
                </c:pt>
                <c:pt idx="52">
                  <c:v>2.6</c:v>
                </c:pt>
                <c:pt idx="53">
                  <c:v>2.65</c:v>
                </c:pt>
                <c:pt idx="54">
                  <c:v>2.7</c:v>
                </c:pt>
                <c:pt idx="55">
                  <c:v>2.75</c:v>
                </c:pt>
                <c:pt idx="56">
                  <c:v>2.8</c:v>
                </c:pt>
                <c:pt idx="57">
                  <c:v>2.8499999999999988</c:v>
                </c:pt>
                <c:pt idx="58">
                  <c:v>2.9</c:v>
                </c:pt>
                <c:pt idx="59">
                  <c:v>2.9499999999999997</c:v>
                </c:pt>
                <c:pt idx="60">
                  <c:v>3</c:v>
                </c:pt>
                <c:pt idx="61">
                  <c:v>3.05</c:v>
                </c:pt>
                <c:pt idx="62">
                  <c:v>3.1</c:v>
                </c:pt>
                <c:pt idx="63">
                  <c:v>3.15</c:v>
                </c:pt>
                <c:pt idx="64">
                  <c:v>3.2</c:v>
                </c:pt>
                <c:pt idx="65">
                  <c:v>3.25</c:v>
                </c:pt>
                <c:pt idx="66">
                  <c:v>3.3</c:v>
                </c:pt>
                <c:pt idx="67">
                  <c:v>3.3499999999999988</c:v>
                </c:pt>
                <c:pt idx="68">
                  <c:v>3.4</c:v>
                </c:pt>
                <c:pt idx="69">
                  <c:v>3.4499999999999997</c:v>
                </c:pt>
                <c:pt idx="70">
                  <c:v>3.5</c:v>
                </c:pt>
                <c:pt idx="71">
                  <c:v>3.55</c:v>
                </c:pt>
                <c:pt idx="72">
                  <c:v>3.6</c:v>
                </c:pt>
                <c:pt idx="73">
                  <c:v>3.65</c:v>
                </c:pt>
                <c:pt idx="74">
                  <c:v>3.7</c:v>
                </c:pt>
                <c:pt idx="75">
                  <c:v>3.75</c:v>
                </c:pt>
                <c:pt idx="76">
                  <c:v>3.8</c:v>
                </c:pt>
                <c:pt idx="77">
                  <c:v>3.8499999999999988</c:v>
                </c:pt>
                <c:pt idx="78">
                  <c:v>3.9</c:v>
                </c:pt>
                <c:pt idx="79">
                  <c:v>3.9499999999999997</c:v>
                </c:pt>
                <c:pt idx="80">
                  <c:v>4</c:v>
                </c:pt>
                <c:pt idx="81">
                  <c:v>4.05</c:v>
                </c:pt>
                <c:pt idx="82">
                  <c:v>4.0999999999999996</c:v>
                </c:pt>
                <c:pt idx="83">
                  <c:v>4.1499999999999995</c:v>
                </c:pt>
                <c:pt idx="84">
                  <c:v>4.2</c:v>
                </c:pt>
                <c:pt idx="85">
                  <c:v>4.25</c:v>
                </c:pt>
                <c:pt idx="86">
                  <c:v>4.3</c:v>
                </c:pt>
                <c:pt idx="87">
                  <c:v>4.3499999999999996</c:v>
                </c:pt>
                <c:pt idx="88">
                  <c:v>4.4000000000000004</c:v>
                </c:pt>
                <c:pt idx="89">
                  <c:v>4.45</c:v>
                </c:pt>
                <c:pt idx="90">
                  <c:v>4.5</c:v>
                </c:pt>
                <c:pt idx="91">
                  <c:v>4.55</c:v>
                </c:pt>
                <c:pt idx="92">
                  <c:v>4.5999999999999996</c:v>
                </c:pt>
                <c:pt idx="93">
                  <c:v>4.6499999999999995</c:v>
                </c:pt>
                <c:pt idx="94">
                  <c:v>4.7</c:v>
                </c:pt>
                <c:pt idx="95">
                  <c:v>4.75</c:v>
                </c:pt>
                <c:pt idx="96">
                  <c:v>4.8</c:v>
                </c:pt>
                <c:pt idx="97">
                  <c:v>4.8499999999999996</c:v>
                </c:pt>
                <c:pt idx="98">
                  <c:v>4.9000000000000004</c:v>
                </c:pt>
                <c:pt idx="99">
                  <c:v>4.95</c:v>
                </c:pt>
                <c:pt idx="100">
                  <c:v>5</c:v>
                </c:pt>
                <c:pt idx="101">
                  <c:v>5.05</c:v>
                </c:pt>
                <c:pt idx="102">
                  <c:v>5.0999999999999996</c:v>
                </c:pt>
                <c:pt idx="103">
                  <c:v>5.1499999999999995</c:v>
                </c:pt>
                <c:pt idx="104">
                  <c:v>5.2</c:v>
                </c:pt>
                <c:pt idx="105">
                  <c:v>5.25</c:v>
                </c:pt>
                <c:pt idx="106">
                  <c:v>5.3</c:v>
                </c:pt>
                <c:pt idx="107">
                  <c:v>5.35</c:v>
                </c:pt>
                <c:pt idx="108">
                  <c:v>5.4</c:v>
                </c:pt>
                <c:pt idx="109">
                  <c:v>5.45</c:v>
                </c:pt>
                <c:pt idx="110">
                  <c:v>5.5</c:v>
                </c:pt>
                <c:pt idx="111">
                  <c:v>5.55</c:v>
                </c:pt>
                <c:pt idx="112">
                  <c:v>5.6</c:v>
                </c:pt>
                <c:pt idx="113">
                  <c:v>5.6499999999999995</c:v>
                </c:pt>
                <c:pt idx="114">
                  <c:v>5.7</c:v>
                </c:pt>
                <c:pt idx="115">
                  <c:v>5.75</c:v>
                </c:pt>
                <c:pt idx="116">
                  <c:v>5.8</c:v>
                </c:pt>
                <c:pt idx="117">
                  <c:v>5.85</c:v>
                </c:pt>
                <c:pt idx="118">
                  <c:v>5.9</c:v>
                </c:pt>
                <c:pt idx="119">
                  <c:v>5.95</c:v>
                </c:pt>
                <c:pt idx="120">
                  <c:v>6</c:v>
                </c:pt>
                <c:pt idx="121">
                  <c:v>6.05</c:v>
                </c:pt>
                <c:pt idx="122">
                  <c:v>6.1</c:v>
                </c:pt>
                <c:pt idx="123">
                  <c:v>6.1499999999999995</c:v>
                </c:pt>
                <c:pt idx="124">
                  <c:v>6.2</c:v>
                </c:pt>
                <c:pt idx="125">
                  <c:v>6.25</c:v>
                </c:pt>
                <c:pt idx="126">
                  <c:v>6.3</c:v>
                </c:pt>
                <c:pt idx="127">
                  <c:v>6.35</c:v>
                </c:pt>
                <c:pt idx="128">
                  <c:v>6.4</c:v>
                </c:pt>
                <c:pt idx="129">
                  <c:v>6.45</c:v>
                </c:pt>
                <c:pt idx="130">
                  <c:v>6.5</c:v>
                </c:pt>
                <c:pt idx="131">
                  <c:v>6.55</c:v>
                </c:pt>
                <c:pt idx="132">
                  <c:v>6.6</c:v>
                </c:pt>
                <c:pt idx="133">
                  <c:v>6.6499999999999995</c:v>
                </c:pt>
                <c:pt idx="134">
                  <c:v>6.7</c:v>
                </c:pt>
                <c:pt idx="135">
                  <c:v>6.75</c:v>
                </c:pt>
                <c:pt idx="136">
                  <c:v>6.8</c:v>
                </c:pt>
                <c:pt idx="137">
                  <c:v>6.85</c:v>
                </c:pt>
                <c:pt idx="138">
                  <c:v>6.9</c:v>
                </c:pt>
                <c:pt idx="139">
                  <c:v>6.95</c:v>
                </c:pt>
                <c:pt idx="140">
                  <c:v>7</c:v>
                </c:pt>
                <c:pt idx="141">
                  <c:v>7.05</c:v>
                </c:pt>
                <c:pt idx="142">
                  <c:v>7.1</c:v>
                </c:pt>
                <c:pt idx="143">
                  <c:v>7.1499999999999995</c:v>
                </c:pt>
                <c:pt idx="144">
                  <c:v>7.2</c:v>
                </c:pt>
                <c:pt idx="145">
                  <c:v>7.25</c:v>
                </c:pt>
                <c:pt idx="146">
                  <c:v>7.3</c:v>
                </c:pt>
                <c:pt idx="147">
                  <c:v>7.35</c:v>
                </c:pt>
                <c:pt idx="148">
                  <c:v>7.4</c:v>
                </c:pt>
                <c:pt idx="149">
                  <c:v>7.45</c:v>
                </c:pt>
                <c:pt idx="150">
                  <c:v>7.5</c:v>
                </c:pt>
                <c:pt idx="151">
                  <c:v>7.55</c:v>
                </c:pt>
                <c:pt idx="152">
                  <c:v>7.6</c:v>
                </c:pt>
                <c:pt idx="153">
                  <c:v>7.6499999999999995</c:v>
                </c:pt>
                <c:pt idx="154">
                  <c:v>7.7</c:v>
                </c:pt>
                <c:pt idx="155">
                  <c:v>7.75</c:v>
                </c:pt>
                <c:pt idx="156">
                  <c:v>7.8</c:v>
                </c:pt>
                <c:pt idx="157">
                  <c:v>7.85</c:v>
                </c:pt>
                <c:pt idx="158">
                  <c:v>7.9</c:v>
                </c:pt>
                <c:pt idx="159">
                  <c:v>7.95</c:v>
                </c:pt>
                <c:pt idx="160">
                  <c:v>8</c:v>
                </c:pt>
                <c:pt idx="161">
                  <c:v>8.0500000000000007</c:v>
                </c:pt>
                <c:pt idx="162">
                  <c:v>8.1</c:v>
                </c:pt>
                <c:pt idx="163">
                  <c:v>8.15</c:v>
                </c:pt>
                <c:pt idx="164">
                  <c:v>8.2000000000000011</c:v>
                </c:pt>
                <c:pt idx="165">
                  <c:v>8.25</c:v>
                </c:pt>
                <c:pt idx="166">
                  <c:v>8.3000000000000007</c:v>
                </c:pt>
                <c:pt idx="167">
                  <c:v>8.3500000000000068</c:v>
                </c:pt>
                <c:pt idx="168">
                  <c:v>8.4</c:v>
                </c:pt>
                <c:pt idx="169">
                  <c:v>8.4500000000000028</c:v>
                </c:pt>
                <c:pt idx="170">
                  <c:v>8.5</c:v>
                </c:pt>
                <c:pt idx="171">
                  <c:v>8.5500000000000007</c:v>
                </c:pt>
                <c:pt idx="172">
                  <c:v>8.6</c:v>
                </c:pt>
                <c:pt idx="173">
                  <c:v>8.65</c:v>
                </c:pt>
                <c:pt idx="174">
                  <c:v>8.7000000000000011</c:v>
                </c:pt>
                <c:pt idx="175">
                  <c:v>8.75</c:v>
                </c:pt>
                <c:pt idx="176">
                  <c:v>8.8000000000000007</c:v>
                </c:pt>
                <c:pt idx="177">
                  <c:v>8.8500000000000068</c:v>
                </c:pt>
                <c:pt idx="178">
                  <c:v>8.9</c:v>
                </c:pt>
                <c:pt idx="179">
                  <c:v>8.9500000000000028</c:v>
                </c:pt>
                <c:pt idx="180">
                  <c:v>9</c:v>
                </c:pt>
                <c:pt idx="181">
                  <c:v>9.0500000000000007</c:v>
                </c:pt>
                <c:pt idx="182">
                  <c:v>9.1</c:v>
                </c:pt>
                <c:pt idx="183">
                  <c:v>9.15</c:v>
                </c:pt>
                <c:pt idx="184">
                  <c:v>9.2000000000000011</c:v>
                </c:pt>
                <c:pt idx="185">
                  <c:v>9.25</c:v>
                </c:pt>
                <c:pt idx="186">
                  <c:v>9.3000000000000007</c:v>
                </c:pt>
                <c:pt idx="187">
                  <c:v>9.3500000000000068</c:v>
                </c:pt>
                <c:pt idx="188">
                  <c:v>9.4</c:v>
                </c:pt>
                <c:pt idx="189">
                  <c:v>9.4500000000000028</c:v>
                </c:pt>
                <c:pt idx="190">
                  <c:v>9.5</c:v>
                </c:pt>
                <c:pt idx="191">
                  <c:v>9.5500000000000007</c:v>
                </c:pt>
                <c:pt idx="192">
                  <c:v>9.6</c:v>
                </c:pt>
                <c:pt idx="193">
                  <c:v>9.65</c:v>
                </c:pt>
                <c:pt idx="194">
                  <c:v>9.7000000000000011</c:v>
                </c:pt>
                <c:pt idx="195">
                  <c:v>9.75</c:v>
                </c:pt>
                <c:pt idx="196">
                  <c:v>9.8000000000000007</c:v>
                </c:pt>
                <c:pt idx="197">
                  <c:v>9.8500000000000068</c:v>
                </c:pt>
                <c:pt idx="198">
                  <c:v>9.9</c:v>
                </c:pt>
                <c:pt idx="199">
                  <c:v>9.9500000000000028</c:v>
                </c:pt>
                <c:pt idx="200">
                  <c:v>10</c:v>
                </c:pt>
                <c:pt idx="201">
                  <c:v>10.050000000000002</c:v>
                </c:pt>
                <c:pt idx="202">
                  <c:v>10.1</c:v>
                </c:pt>
                <c:pt idx="203">
                  <c:v>10.15</c:v>
                </c:pt>
                <c:pt idx="204">
                  <c:v>10.200000000000001</c:v>
                </c:pt>
                <c:pt idx="205">
                  <c:v>10.25</c:v>
                </c:pt>
                <c:pt idx="206">
                  <c:v>10.3</c:v>
                </c:pt>
                <c:pt idx="207">
                  <c:v>10.350000000000026</c:v>
                </c:pt>
                <c:pt idx="208">
                  <c:v>10.4</c:v>
                </c:pt>
                <c:pt idx="209">
                  <c:v>10.450000000000006</c:v>
                </c:pt>
                <c:pt idx="210">
                  <c:v>10.5</c:v>
                </c:pt>
                <c:pt idx="211">
                  <c:v>10.55</c:v>
                </c:pt>
                <c:pt idx="212">
                  <c:v>10.6</c:v>
                </c:pt>
                <c:pt idx="213">
                  <c:v>10.65</c:v>
                </c:pt>
                <c:pt idx="214">
                  <c:v>10.7</c:v>
                </c:pt>
                <c:pt idx="215">
                  <c:v>10.75</c:v>
                </c:pt>
                <c:pt idx="216">
                  <c:v>10.8</c:v>
                </c:pt>
                <c:pt idx="217">
                  <c:v>10.850000000000026</c:v>
                </c:pt>
                <c:pt idx="218">
                  <c:v>10.9</c:v>
                </c:pt>
                <c:pt idx="219">
                  <c:v>10.950000000000006</c:v>
                </c:pt>
                <c:pt idx="220">
                  <c:v>11</c:v>
                </c:pt>
                <c:pt idx="221">
                  <c:v>11.05</c:v>
                </c:pt>
                <c:pt idx="222">
                  <c:v>11.1</c:v>
                </c:pt>
                <c:pt idx="223">
                  <c:v>11.15</c:v>
                </c:pt>
                <c:pt idx="224">
                  <c:v>11.2</c:v>
                </c:pt>
                <c:pt idx="225">
                  <c:v>11.25</c:v>
                </c:pt>
                <c:pt idx="226">
                  <c:v>11.3</c:v>
                </c:pt>
                <c:pt idx="227">
                  <c:v>11.350000000000026</c:v>
                </c:pt>
                <c:pt idx="228">
                  <c:v>11.4</c:v>
                </c:pt>
                <c:pt idx="229">
                  <c:v>11.450000000000006</c:v>
                </c:pt>
                <c:pt idx="230">
                  <c:v>11.5</c:v>
                </c:pt>
                <c:pt idx="231">
                  <c:v>11.55</c:v>
                </c:pt>
                <c:pt idx="232">
                  <c:v>11.6</c:v>
                </c:pt>
                <c:pt idx="233">
                  <c:v>11.65</c:v>
                </c:pt>
                <c:pt idx="234">
                  <c:v>11.7</c:v>
                </c:pt>
                <c:pt idx="235">
                  <c:v>11.75</c:v>
                </c:pt>
                <c:pt idx="236">
                  <c:v>11.8</c:v>
                </c:pt>
                <c:pt idx="237">
                  <c:v>11.850000000000026</c:v>
                </c:pt>
                <c:pt idx="238">
                  <c:v>11.9</c:v>
                </c:pt>
                <c:pt idx="239">
                  <c:v>11.950000000000006</c:v>
                </c:pt>
                <c:pt idx="240">
                  <c:v>12</c:v>
                </c:pt>
                <c:pt idx="241">
                  <c:v>12.05</c:v>
                </c:pt>
                <c:pt idx="242">
                  <c:v>12.1</c:v>
                </c:pt>
                <c:pt idx="243">
                  <c:v>12.15</c:v>
                </c:pt>
                <c:pt idx="244">
                  <c:v>12.2</c:v>
                </c:pt>
                <c:pt idx="245">
                  <c:v>12.25</c:v>
                </c:pt>
                <c:pt idx="246">
                  <c:v>12.3</c:v>
                </c:pt>
                <c:pt idx="247">
                  <c:v>12.350000000000026</c:v>
                </c:pt>
                <c:pt idx="248">
                  <c:v>12.4</c:v>
                </c:pt>
                <c:pt idx="249">
                  <c:v>12.450000000000006</c:v>
                </c:pt>
                <c:pt idx="250">
                  <c:v>12.5</c:v>
                </c:pt>
                <c:pt idx="251">
                  <c:v>12.55</c:v>
                </c:pt>
                <c:pt idx="252">
                  <c:v>12.6</c:v>
                </c:pt>
                <c:pt idx="253">
                  <c:v>12.65</c:v>
                </c:pt>
                <c:pt idx="254">
                  <c:v>12.7</c:v>
                </c:pt>
                <c:pt idx="255">
                  <c:v>12.75</c:v>
                </c:pt>
                <c:pt idx="256">
                  <c:v>12.8</c:v>
                </c:pt>
                <c:pt idx="257">
                  <c:v>12.850000000000026</c:v>
                </c:pt>
                <c:pt idx="258">
                  <c:v>12.9</c:v>
                </c:pt>
                <c:pt idx="259">
                  <c:v>12.950000000000006</c:v>
                </c:pt>
                <c:pt idx="260">
                  <c:v>13</c:v>
                </c:pt>
                <c:pt idx="261">
                  <c:v>13.05</c:v>
                </c:pt>
                <c:pt idx="262">
                  <c:v>13.1</c:v>
                </c:pt>
                <c:pt idx="263">
                  <c:v>13.15</c:v>
                </c:pt>
                <c:pt idx="264">
                  <c:v>13.2</c:v>
                </c:pt>
                <c:pt idx="265">
                  <c:v>13.25</c:v>
                </c:pt>
                <c:pt idx="266">
                  <c:v>13.3</c:v>
                </c:pt>
                <c:pt idx="267">
                  <c:v>13.350000000000026</c:v>
                </c:pt>
                <c:pt idx="268">
                  <c:v>13.4</c:v>
                </c:pt>
                <c:pt idx="269">
                  <c:v>13.450000000000006</c:v>
                </c:pt>
                <c:pt idx="270">
                  <c:v>13.5</c:v>
                </c:pt>
                <c:pt idx="271">
                  <c:v>13.55</c:v>
                </c:pt>
                <c:pt idx="272">
                  <c:v>13.6</c:v>
                </c:pt>
              </c:numCache>
            </c:numRef>
          </c:xVal>
          <c:yVal>
            <c:numRef>
              <c:f>'[Feuille de calcul dans SIEGE-AUTO-ELECTROMECANIQUE.ppsx (Lecture seule)]Données'!$C$2:$C$282</c:f>
              <c:numCache>
                <c:formatCode>0.00</c:formatCode>
                <c:ptCount val="281"/>
                <c:pt idx="0">
                  <c:v>0</c:v>
                </c:pt>
                <c:pt idx="1">
                  <c:v>0.34030000000000032</c:v>
                </c:pt>
                <c:pt idx="2">
                  <c:v>0.68070000000000064</c:v>
                </c:pt>
                <c:pt idx="3">
                  <c:v>1.0212999999999945</c:v>
                </c:pt>
                <c:pt idx="4">
                  <c:v>1.3621000000000001</c:v>
                </c:pt>
                <c:pt idx="5">
                  <c:v>1.7030999999999936</c:v>
                </c:pt>
                <c:pt idx="6">
                  <c:v>2.0444</c:v>
                </c:pt>
                <c:pt idx="7">
                  <c:v>2.3860999999999977</c:v>
                </c:pt>
                <c:pt idx="8">
                  <c:v>2.7281000000000093</c:v>
                </c:pt>
                <c:pt idx="9">
                  <c:v>3.0705999999999998</c:v>
                </c:pt>
                <c:pt idx="10">
                  <c:v>3.4135</c:v>
                </c:pt>
                <c:pt idx="11">
                  <c:v>3.7567999999999997</c:v>
                </c:pt>
                <c:pt idx="12">
                  <c:v>4.1007999999999996</c:v>
                </c:pt>
                <c:pt idx="13">
                  <c:v>4.4453000000000014</c:v>
                </c:pt>
                <c:pt idx="14">
                  <c:v>4.7904</c:v>
                </c:pt>
                <c:pt idx="15">
                  <c:v>5.1361999999999997</c:v>
                </c:pt>
                <c:pt idx="16">
                  <c:v>5.4825999999999997</c:v>
                </c:pt>
                <c:pt idx="17">
                  <c:v>5.8298999999999985</c:v>
                </c:pt>
                <c:pt idx="18">
                  <c:v>6.1778999999999975</c:v>
                </c:pt>
                <c:pt idx="19">
                  <c:v>6.5266999999999999</c:v>
                </c:pt>
                <c:pt idx="20">
                  <c:v>6.8764000000000003</c:v>
                </c:pt>
                <c:pt idx="21">
                  <c:v>7.2268999999999997</c:v>
                </c:pt>
                <c:pt idx="22">
                  <c:v>7.5784000000000002</c:v>
                </c:pt>
                <c:pt idx="23">
                  <c:v>7.9309000000000003</c:v>
                </c:pt>
                <c:pt idx="24">
                  <c:v>8.2843999999999998</c:v>
                </c:pt>
                <c:pt idx="25">
                  <c:v>8.6388999999999996</c:v>
                </c:pt>
                <c:pt idx="26">
                  <c:v>8.9946000000000002</c:v>
                </c:pt>
                <c:pt idx="27">
                  <c:v>9.3513000000000002</c:v>
                </c:pt>
                <c:pt idx="28">
                  <c:v>9.7091000000000012</c:v>
                </c:pt>
                <c:pt idx="29">
                  <c:v>10.068200000000001</c:v>
                </c:pt>
                <c:pt idx="30">
                  <c:v>10.4284</c:v>
                </c:pt>
                <c:pt idx="31">
                  <c:v>10.789900000000001</c:v>
                </c:pt>
                <c:pt idx="32">
                  <c:v>11.152700000000006</c:v>
                </c:pt>
                <c:pt idx="33">
                  <c:v>11.5168</c:v>
                </c:pt>
                <c:pt idx="34">
                  <c:v>11.882200000000006</c:v>
                </c:pt>
                <c:pt idx="35">
                  <c:v>12.248899999999999</c:v>
                </c:pt>
                <c:pt idx="36">
                  <c:v>12.617100000000001</c:v>
                </c:pt>
                <c:pt idx="37">
                  <c:v>12.986600000000006</c:v>
                </c:pt>
                <c:pt idx="38">
                  <c:v>13.357600000000026</c:v>
                </c:pt>
                <c:pt idx="39">
                  <c:v>13.730099999999998</c:v>
                </c:pt>
                <c:pt idx="40">
                  <c:v>14.104000000000001</c:v>
                </c:pt>
                <c:pt idx="41">
                  <c:v>14.479500000000026</c:v>
                </c:pt>
                <c:pt idx="42">
                  <c:v>14.856500000000054</c:v>
                </c:pt>
                <c:pt idx="43">
                  <c:v>15.234999999999999</c:v>
                </c:pt>
                <c:pt idx="44">
                  <c:v>15.6151</c:v>
                </c:pt>
                <c:pt idx="45">
                  <c:v>15.9968</c:v>
                </c:pt>
                <c:pt idx="46">
                  <c:v>16.38009999999991</c:v>
                </c:pt>
                <c:pt idx="47">
                  <c:v>16.76509999999988</c:v>
                </c:pt>
                <c:pt idx="48">
                  <c:v>17.151700000000005</c:v>
                </c:pt>
                <c:pt idx="49">
                  <c:v>17.539899999999999</c:v>
                </c:pt>
                <c:pt idx="50">
                  <c:v>17.9299</c:v>
                </c:pt>
                <c:pt idx="51">
                  <c:v>18.3216</c:v>
                </c:pt>
                <c:pt idx="52">
                  <c:v>18.714900000000078</c:v>
                </c:pt>
                <c:pt idx="53">
                  <c:v>19.110000000000031</c:v>
                </c:pt>
                <c:pt idx="54">
                  <c:v>19.506900000000005</c:v>
                </c:pt>
                <c:pt idx="55">
                  <c:v>19.905499999999876</c:v>
                </c:pt>
                <c:pt idx="56">
                  <c:v>20.305900000000001</c:v>
                </c:pt>
                <c:pt idx="57">
                  <c:v>20.708100000000002</c:v>
                </c:pt>
                <c:pt idx="58">
                  <c:v>21.111999999999998</c:v>
                </c:pt>
                <c:pt idx="59">
                  <c:v>21.517800000000101</c:v>
                </c:pt>
                <c:pt idx="60">
                  <c:v>21.925399999999875</c:v>
                </c:pt>
                <c:pt idx="61">
                  <c:v>22.334800000000101</c:v>
                </c:pt>
                <c:pt idx="62">
                  <c:v>22.74599999999991</c:v>
                </c:pt>
                <c:pt idx="63">
                  <c:v>23.159099999999999</c:v>
                </c:pt>
                <c:pt idx="64">
                  <c:v>23.574000000000005</c:v>
                </c:pt>
                <c:pt idx="65">
                  <c:v>23.9908</c:v>
                </c:pt>
                <c:pt idx="66">
                  <c:v>24.409499999999905</c:v>
                </c:pt>
                <c:pt idx="67">
                  <c:v>24.830000000000005</c:v>
                </c:pt>
                <c:pt idx="68">
                  <c:v>25.252499999999905</c:v>
                </c:pt>
                <c:pt idx="69">
                  <c:v>25.676800000000075</c:v>
                </c:pt>
                <c:pt idx="70">
                  <c:v>26.102900000000005</c:v>
                </c:pt>
                <c:pt idx="71">
                  <c:v>26.530999999999999</c:v>
                </c:pt>
                <c:pt idx="72">
                  <c:v>26.96099999999991</c:v>
                </c:pt>
                <c:pt idx="73">
                  <c:v>27.392900000000001</c:v>
                </c:pt>
                <c:pt idx="74">
                  <c:v>27.826699999999914</c:v>
                </c:pt>
                <c:pt idx="75">
                  <c:v>28.262399999999868</c:v>
                </c:pt>
                <c:pt idx="76">
                  <c:v>28.7</c:v>
                </c:pt>
                <c:pt idx="77">
                  <c:v>29.139500000000005</c:v>
                </c:pt>
                <c:pt idx="78">
                  <c:v>29.5809</c:v>
                </c:pt>
                <c:pt idx="79">
                  <c:v>30.0242</c:v>
                </c:pt>
                <c:pt idx="80">
                  <c:v>30.469499999999876</c:v>
                </c:pt>
                <c:pt idx="81">
                  <c:v>30.916599999999917</c:v>
                </c:pt>
                <c:pt idx="82">
                  <c:v>31.36569999999988</c:v>
                </c:pt>
                <c:pt idx="83">
                  <c:v>31.816700000000001</c:v>
                </c:pt>
                <c:pt idx="84">
                  <c:v>32.269600000000011</c:v>
                </c:pt>
                <c:pt idx="85">
                  <c:v>32.724500000000013</c:v>
                </c:pt>
                <c:pt idx="86">
                  <c:v>33.181200000000004</c:v>
                </c:pt>
                <c:pt idx="87">
                  <c:v>33.639800000000001</c:v>
                </c:pt>
                <c:pt idx="88">
                  <c:v>34.1004</c:v>
                </c:pt>
                <c:pt idx="89">
                  <c:v>34.562800000000003</c:v>
                </c:pt>
                <c:pt idx="90">
                  <c:v>35.027200000000001</c:v>
                </c:pt>
                <c:pt idx="91">
                  <c:v>35.493400000000001</c:v>
                </c:pt>
                <c:pt idx="92">
                  <c:v>35.961600000000004</c:v>
                </c:pt>
                <c:pt idx="93">
                  <c:v>36.431599999999996</c:v>
                </c:pt>
                <c:pt idx="94">
                  <c:v>36.903600000000004</c:v>
                </c:pt>
                <c:pt idx="95">
                  <c:v>37.377399999999994</c:v>
                </c:pt>
                <c:pt idx="96">
                  <c:v>37.853099999999998</c:v>
                </c:pt>
                <c:pt idx="97">
                  <c:v>38.330600000000004</c:v>
                </c:pt>
                <c:pt idx="98">
                  <c:v>38.810099999999998</c:v>
                </c:pt>
                <c:pt idx="99">
                  <c:v>39.291400000000003</c:v>
                </c:pt>
                <c:pt idx="100">
                  <c:v>39.774500000000003</c:v>
                </c:pt>
                <c:pt idx="101">
                  <c:v>40.259500000000003</c:v>
                </c:pt>
                <c:pt idx="102">
                  <c:v>40.746400000000001</c:v>
                </c:pt>
                <c:pt idx="103">
                  <c:v>41.235100000000195</c:v>
                </c:pt>
                <c:pt idx="104">
                  <c:v>41.725600000000149</c:v>
                </c:pt>
                <c:pt idx="105">
                  <c:v>42.218000000000011</c:v>
                </c:pt>
                <c:pt idx="106">
                  <c:v>42.712200000000003</c:v>
                </c:pt>
                <c:pt idx="107">
                  <c:v>43.208200000000012</c:v>
                </c:pt>
                <c:pt idx="108">
                  <c:v>43.706000000000003</c:v>
                </c:pt>
                <c:pt idx="109">
                  <c:v>44.205600000000011</c:v>
                </c:pt>
                <c:pt idx="110">
                  <c:v>44.707000000000001</c:v>
                </c:pt>
                <c:pt idx="111">
                  <c:v>45.2102</c:v>
                </c:pt>
                <c:pt idx="112">
                  <c:v>45.715100000000113</c:v>
                </c:pt>
                <c:pt idx="113">
                  <c:v>46.221800000000002</c:v>
                </c:pt>
                <c:pt idx="114">
                  <c:v>46.730300000000113</c:v>
                </c:pt>
                <c:pt idx="115">
                  <c:v>47.240500000000011</c:v>
                </c:pt>
                <c:pt idx="116">
                  <c:v>47.752500000000012</c:v>
                </c:pt>
                <c:pt idx="117">
                  <c:v>48.266200000000012</c:v>
                </c:pt>
                <c:pt idx="118">
                  <c:v>48.781600000000005</c:v>
                </c:pt>
                <c:pt idx="119">
                  <c:v>49.298800000000149</c:v>
                </c:pt>
                <c:pt idx="120">
                  <c:v>49.817599999999999</c:v>
                </c:pt>
                <c:pt idx="121">
                  <c:v>50.338100000000011</c:v>
                </c:pt>
                <c:pt idx="122">
                  <c:v>50.860400000000006</c:v>
                </c:pt>
                <c:pt idx="123">
                  <c:v>51.384299999999996</c:v>
                </c:pt>
                <c:pt idx="124">
                  <c:v>51.909800000000004</c:v>
                </c:pt>
                <c:pt idx="125">
                  <c:v>52.437000000000005</c:v>
                </c:pt>
                <c:pt idx="126">
                  <c:v>52.965900000000012</c:v>
                </c:pt>
                <c:pt idx="127">
                  <c:v>53.496400000000001</c:v>
                </c:pt>
                <c:pt idx="128">
                  <c:v>54.028500000000157</c:v>
                </c:pt>
                <c:pt idx="129">
                  <c:v>54.56230000000015</c:v>
                </c:pt>
                <c:pt idx="130">
                  <c:v>55.0976</c:v>
                </c:pt>
                <c:pt idx="131">
                  <c:v>55.634600000000006</c:v>
                </c:pt>
                <c:pt idx="132">
                  <c:v>56.173100000000012</c:v>
                </c:pt>
                <c:pt idx="133">
                  <c:v>56.146600000000007</c:v>
                </c:pt>
                <c:pt idx="134">
                  <c:v>56.146600000000007</c:v>
                </c:pt>
                <c:pt idx="135">
                  <c:v>56.146600000000007</c:v>
                </c:pt>
                <c:pt idx="136">
                  <c:v>56.146600000000007</c:v>
                </c:pt>
                <c:pt idx="137">
                  <c:v>56.146600000000007</c:v>
                </c:pt>
                <c:pt idx="138">
                  <c:v>56.146600000000007</c:v>
                </c:pt>
                <c:pt idx="139">
                  <c:v>56.146600000000007</c:v>
                </c:pt>
                <c:pt idx="140">
                  <c:v>56.146600000000007</c:v>
                </c:pt>
                <c:pt idx="141">
                  <c:v>55.572400000000002</c:v>
                </c:pt>
                <c:pt idx="142">
                  <c:v>55.035700000000013</c:v>
                </c:pt>
                <c:pt idx="143">
                  <c:v>54.500500000000002</c:v>
                </c:pt>
                <c:pt idx="144">
                  <c:v>53.967000000000006</c:v>
                </c:pt>
                <c:pt idx="145">
                  <c:v>53.435000000000002</c:v>
                </c:pt>
                <c:pt idx="146">
                  <c:v>52.904699999999998</c:v>
                </c:pt>
                <c:pt idx="147">
                  <c:v>52.376000000000005</c:v>
                </c:pt>
                <c:pt idx="148">
                  <c:v>51.849000000000004</c:v>
                </c:pt>
                <c:pt idx="149">
                  <c:v>51.323600000000006</c:v>
                </c:pt>
                <c:pt idx="150">
                  <c:v>50.799900000000157</c:v>
                </c:pt>
                <c:pt idx="151">
                  <c:v>50.277900000000002</c:v>
                </c:pt>
                <c:pt idx="152">
                  <c:v>49.757600000000004</c:v>
                </c:pt>
                <c:pt idx="153">
                  <c:v>49.238900000000157</c:v>
                </c:pt>
                <c:pt idx="154">
                  <c:v>48.722000000000165</c:v>
                </c:pt>
                <c:pt idx="155">
                  <c:v>48.206800000000001</c:v>
                </c:pt>
                <c:pt idx="156">
                  <c:v>47.693200000000012</c:v>
                </c:pt>
                <c:pt idx="157">
                  <c:v>47.1815</c:v>
                </c:pt>
                <c:pt idx="158">
                  <c:v>46.671500000000002</c:v>
                </c:pt>
                <c:pt idx="159">
                  <c:v>46.163200000000003</c:v>
                </c:pt>
                <c:pt idx="160">
                  <c:v>45.656700000000001</c:v>
                </c:pt>
                <c:pt idx="161">
                  <c:v>45.151899999999998</c:v>
                </c:pt>
                <c:pt idx="162">
                  <c:v>44.649000000000001</c:v>
                </c:pt>
                <c:pt idx="163">
                  <c:v>44.147800000000004</c:v>
                </c:pt>
                <c:pt idx="164">
                  <c:v>43.648400000000002</c:v>
                </c:pt>
                <c:pt idx="165">
                  <c:v>43.150800000000004</c:v>
                </c:pt>
                <c:pt idx="166">
                  <c:v>42.655000000000001</c:v>
                </c:pt>
                <c:pt idx="167">
                  <c:v>42.161000000000001</c:v>
                </c:pt>
                <c:pt idx="168">
                  <c:v>41.66890000000015</c:v>
                </c:pt>
                <c:pt idx="169">
                  <c:v>41.178500000000113</c:v>
                </c:pt>
                <c:pt idx="170">
                  <c:v>40.690100000000157</c:v>
                </c:pt>
                <c:pt idx="171">
                  <c:v>40.203400000000002</c:v>
                </c:pt>
                <c:pt idx="172">
                  <c:v>39.718600000000002</c:v>
                </c:pt>
                <c:pt idx="173">
                  <c:v>39.235700000000165</c:v>
                </c:pt>
                <c:pt idx="174">
                  <c:v>38.754599999999996</c:v>
                </c:pt>
                <c:pt idx="175">
                  <c:v>38.275400000000012</c:v>
                </c:pt>
                <c:pt idx="176">
                  <c:v>37.798000000000172</c:v>
                </c:pt>
                <c:pt idx="177">
                  <c:v>37.322500000000012</c:v>
                </c:pt>
                <c:pt idx="178">
                  <c:v>36.8489</c:v>
                </c:pt>
                <c:pt idx="179">
                  <c:v>36.377199999999995</c:v>
                </c:pt>
                <c:pt idx="180">
                  <c:v>35.907399999999996</c:v>
                </c:pt>
                <c:pt idx="181">
                  <c:v>35.439500000000002</c:v>
                </c:pt>
                <c:pt idx="182">
                  <c:v>34.973400000000005</c:v>
                </c:pt>
                <c:pt idx="183">
                  <c:v>34.509300000000003</c:v>
                </c:pt>
                <c:pt idx="184">
                  <c:v>34.0471</c:v>
                </c:pt>
                <c:pt idx="185">
                  <c:v>33.5867</c:v>
                </c:pt>
                <c:pt idx="186">
                  <c:v>33.128300000000195</c:v>
                </c:pt>
                <c:pt idx="187">
                  <c:v>32.671800000000005</c:v>
                </c:pt>
                <c:pt idx="188">
                  <c:v>32.217200000000005</c:v>
                </c:pt>
                <c:pt idx="189">
                  <c:v>31.764500000000002</c:v>
                </c:pt>
                <c:pt idx="190">
                  <c:v>31.313700000000001</c:v>
                </c:pt>
                <c:pt idx="191">
                  <c:v>30.864899999999999</c:v>
                </c:pt>
                <c:pt idx="192">
                  <c:v>30.417899999999999</c:v>
                </c:pt>
                <c:pt idx="193">
                  <c:v>29.972899999999989</c:v>
                </c:pt>
                <c:pt idx="194">
                  <c:v>29.529800000000005</c:v>
                </c:pt>
                <c:pt idx="195">
                  <c:v>29.088599999999875</c:v>
                </c:pt>
                <c:pt idx="196">
                  <c:v>28.6493</c:v>
                </c:pt>
                <c:pt idx="197">
                  <c:v>28.211900000000075</c:v>
                </c:pt>
                <c:pt idx="198">
                  <c:v>27.776399999999914</c:v>
                </c:pt>
                <c:pt idx="199">
                  <c:v>27.3429</c:v>
                </c:pt>
                <c:pt idx="200">
                  <c:v>26.911200000000001</c:v>
                </c:pt>
                <c:pt idx="201">
                  <c:v>26.481499999999887</c:v>
                </c:pt>
                <c:pt idx="202">
                  <c:v>26.053599999999989</c:v>
                </c:pt>
                <c:pt idx="203">
                  <c:v>25.627600000000001</c:v>
                </c:pt>
                <c:pt idx="204">
                  <c:v>25.203600000000002</c:v>
                </c:pt>
                <c:pt idx="205">
                  <c:v>24.781399999999906</c:v>
                </c:pt>
                <c:pt idx="206">
                  <c:v>24.361000000000001</c:v>
                </c:pt>
                <c:pt idx="207">
                  <c:v>23.94259999999985</c:v>
                </c:pt>
                <c:pt idx="208">
                  <c:v>23.526</c:v>
                </c:pt>
                <c:pt idx="209">
                  <c:v>23.111300000000035</c:v>
                </c:pt>
                <c:pt idx="210">
                  <c:v>22.698399999999989</c:v>
                </c:pt>
                <c:pt idx="211">
                  <c:v>22.287400000000002</c:v>
                </c:pt>
                <c:pt idx="212">
                  <c:v>21.8782</c:v>
                </c:pt>
                <c:pt idx="213">
                  <c:v>21.470800000000001</c:v>
                </c:pt>
                <c:pt idx="214">
                  <c:v>21.065299999999883</c:v>
                </c:pt>
                <c:pt idx="215">
                  <c:v>20.6615</c:v>
                </c:pt>
                <c:pt idx="216">
                  <c:v>20.259499999999989</c:v>
                </c:pt>
                <c:pt idx="217">
                  <c:v>19.859400000000001</c:v>
                </c:pt>
                <c:pt idx="218">
                  <c:v>19.46099999999991</c:v>
                </c:pt>
                <c:pt idx="219">
                  <c:v>19.064299999999989</c:v>
                </c:pt>
                <c:pt idx="220">
                  <c:v>18.6694</c:v>
                </c:pt>
                <c:pt idx="221">
                  <c:v>18.276199999999989</c:v>
                </c:pt>
                <c:pt idx="222">
                  <c:v>17.884799999999906</c:v>
                </c:pt>
                <c:pt idx="223">
                  <c:v>17.494999999999987</c:v>
                </c:pt>
                <c:pt idx="224">
                  <c:v>17.106900000000035</c:v>
                </c:pt>
                <c:pt idx="225">
                  <c:v>16.720499999999905</c:v>
                </c:pt>
                <c:pt idx="226">
                  <c:v>16.335699999999989</c:v>
                </c:pt>
                <c:pt idx="227">
                  <c:v>15.952600000000052</c:v>
                </c:pt>
                <c:pt idx="228">
                  <c:v>15.571100000000001</c:v>
                </c:pt>
                <c:pt idx="229">
                  <c:v>15.191199999999998</c:v>
                </c:pt>
                <c:pt idx="230">
                  <c:v>14.812800000000006</c:v>
                </c:pt>
                <c:pt idx="231">
                  <c:v>14.436</c:v>
                </c:pt>
                <c:pt idx="232">
                  <c:v>14.060700000000002</c:v>
                </c:pt>
                <c:pt idx="233">
                  <c:v>13.687000000000001</c:v>
                </c:pt>
                <c:pt idx="234">
                  <c:v>13.3147</c:v>
                </c:pt>
                <c:pt idx="235">
                  <c:v>12.943900000000001</c:v>
                </c:pt>
                <c:pt idx="236">
                  <c:v>12.5745</c:v>
                </c:pt>
                <c:pt idx="237">
                  <c:v>12.2065</c:v>
                </c:pt>
                <c:pt idx="238">
                  <c:v>11.8399</c:v>
                </c:pt>
                <c:pt idx="239">
                  <c:v>11.474600000000002</c:v>
                </c:pt>
                <c:pt idx="240">
                  <c:v>11.1107</c:v>
                </c:pt>
                <c:pt idx="241">
                  <c:v>10.748099999999999</c:v>
                </c:pt>
                <c:pt idx="242">
                  <c:v>10.386800000000004</c:v>
                </c:pt>
                <c:pt idx="243">
                  <c:v>10.0266</c:v>
                </c:pt>
                <c:pt idx="244">
                  <c:v>9.6677</c:v>
                </c:pt>
                <c:pt idx="245">
                  <c:v>9.31</c:v>
                </c:pt>
                <c:pt idx="246">
                  <c:v>8.9534000000000411</c:v>
                </c:pt>
                <c:pt idx="247">
                  <c:v>8.597900000000001</c:v>
                </c:pt>
                <c:pt idx="248">
                  <c:v>8.2435000000000009</c:v>
                </c:pt>
                <c:pt idx="249">
                  <c:v>7.8900999999999986</c:v>
                </c:pt>
                <c:pt idx="250">
                  <c:v>7.5377999999999998</c:v>
                </c:pt>
                <c:pt idx="251">
                  <c:v>7.1863999999999999</c:v>
                </c:pt>
                <c:pt idx="252">
                  <c:v>6.8358999999999996</c:v>
                </c:pt>
                <c:pt idx="253">
                  <c:v>6.4863000000000124</c:v>
                </c:pt>
                <c:pt idx="254">
                  <c:v>6.1375999999999955</c:v>
                </c:pt>
                <c:pt idx="255">
                  <c:v>5.7897000000000034</c:v>
                </c:pt>
                <c:pt idx="256">
                  <c:v>5.4425999999999997</c:v>
                </c:pt>
                <c:pt idx="257">
                  <c:v>5.0961999999999996</c:v>
                </c:pt>
                <c:pt idx="258">
                  <c:v>4.7504999999999997</c:v>
                </c:pt>
                <c:pt idx="259">
                  <c:v>4.4054000000000002</c:v>
                </c:pt>
                <c:pt idx="260">
                  <c:v>4.0609999999999955</c:v>
                </c:pt>
                <c:pt idx="261">
                  <c:v>3.7170999999999998</c:v>
                </c:pt>
                <c:pt idx="262">
                  <c:v>3.3737999999999997</c:v>
                </c:pt>
                <c:pt idx="263">
                  <c:v>3.03098</c:v>
                </c:pt>
                <c:pt idx="264">
                  <c:v>2.6885900000000102</c:v>
                </c:pt>
                <c:pt idx="265">
                  <c:v>2.3465999999999987</c:v>
                </c:pt>
                <c:pt idx="266">
                  <c:v>2.0049999999999999</c:v>
                </c:pt>
                <c:pt idx="267">
                  <c:v>1.6637</c:v>
                </c:pt>
                <c:pt idx="268">
                  <c:v>1.3226800000000001</c:v>
                </c:pt>
                <c:pt idx="269">
                  <c:v>0.98190999999999951</c:v>
                </c:pt>
                <c:pt idx="270">
                  <c:v>0.64134000000000269</c:v>
                </c:pt>
                <c:pt idx="271">
                  <c:v>0.30090000000000117</c:v>
                </c:pt>
                <c:pt idx="272">
                  <c:v>0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'[Feuille de calcul dans SIEGE-AUTO-ELECTROMECANIQUE.ppsx (Lecture seule)]Données'!$D$1</c:f>
              <c:strCache>
                <c:ptCount val="1"/>
                <c:pt idx="0">
                  <c:v>Y = ordonnée déplacement de H ( mm )</c:v>
                </c:pt>
              </c:strCache>
            </c:strRef>
          </c:tx>
          <c:spPr>
            <a:ln w="38100">
              <a:solidFill>
                <a:srgbClr val="800080"/>
              </a:solidFill>
              <a:prstDash val="solid"/>
            </a:ln>
          </c:spPr>
          <c:marker>
            <c:symbol val="none"/>
          </c:marker>
          <c:xVal>
            <c:numRef>
              <c:f>'[Feuille de calcul dans SIEGE-AUTO-ELECTROMECANIQUE.ppsx (Lecture seule)]Données'!$A$2:$A$282</c:f>
              <c:numCache>
                <c:formatCode>0.00</c:formatCode>
                <c:ptCount val="281"/>
                <c:pt idx="0">
                  <c:v>0</c:v>
                </c:pt>
                <c:pt idx="1">
                  <c:v>0.05</c:v>
                </c:pt>
                <c:pt idx="2">
                  <c:v>0.1</c:v>
                </c:pt>
                <c:pt idx="3">
                  <c:v>0.15000000000000024</c:v>
                </c:pt>
                <c:pt idx="4">
                  <c:v>0.2</c:v>
                </c:pt>
                <c:pt idx="5">
                  <c:v>0.25</c:v>
                </c:pt>
                <c:pt idx="6">
                  <c:v>0.30000000000000032</c:v>
                </c:pt>
                <c:pt idx="7">
                  <c:v>0.35000000000000031</c:v>
                </c:pt>
                <c:pt idx="8">
                  <c:v>0.4</c:v>
                </c:pt>
                <c:pt idx="9">
                  <c:v>0.45</c:v>
                </c:pt>
                <c:pt idx="10">
                  <c:v>0.5</c:v>
                </c:pt>
                <c:pt idx="11">
                  <c:v>0.55000000000000004</c:v>
                </c:pt>
                <c:pt idx="12">
                  <c:v>0.60000000000000064</c:v>
                </c:pt>
                <c:pt idx="13">
                  <c:v>0.6500000000000028</c:v>
                </c:pt>
                <c:pt idx="14">
                  <c:v>0.70000000000000062</c:v>
                </c:pt>
                <c:pt idx="15">
                  <c:v>0.75000000000000244</c:v>
                </c:pt>
                <c:pt idx="16">
                  <c:v>0.8</c:v>
                </c:pt>
                <c:pt idx="17">
                  <c:v>0.85000000000000064</c:v>
                </c:pt>
                <c:pt idx="18">
                  <c:v>0.9</c:v>
                </c:pt>
                <c:pt idx="19">
                  <c:v>0.95000000000000062</c:v>
                </c:pt>
                <c:pt idx="20">
                  <c:v>1</c:v>
                </c:pt>
                <c:pt idx="21">
                  <c:v>1.05</c:v>
                </c:pt>
                <c:pt idx="22">
                  <c:v>1.1000000000000001</c:v>
                </c:pt>
                <c:pt idx="23">
                  <c:v>1.1499999999999948</c:v>
                </c:pt>
                <c:pt idx="24">
                  <c:v>1.2</c:v>
                </c:pt>
                <c:pt idx="25">
                  <c:v>1.25</c:v>
                </c:pt>
                <c:pt idx="26">
                  <c:v>1.3</c:v>
                </c:pt>
                <c:pt idx="27">
                  <c:v>1.35</c:v>
                </c:pt>
                <c:pt idx="28">
                  <c:v>1.4</c:v>
                </c:pt>
                <c:pt idx="29">
                  <c:v>1.45</c:v>
                </c:pt>
                <c:pt idx="30">
                  <c:v>1.5</c:v>
                </c:pt>
                <c:pt idx="31">
                  <c:v>1.55</c:v>
                </c:pt>
                <c:pt idx="32">
                  <c:v>1.6</c:v>
                </c:pt>
                <c:pt idx="33">
                  <c:v>1.6500000000000001</c:v>
                </c:pt>
                <c:pt idx="34">
                  <c:v>1.7</c:v>
                </c:pt>
                <c:pt idx="35">
                  <c:v>1.75</c:v>
                </c:pt>
                <c:pt idx="36">
                  <c:v>1.8</c:v>
                </c:pt>
                <c:pt idx="37">
                  <c:v>1.85</c:v>
                </c:pt>
                <c:pt idx="38">
                  <c:v>1.9000000000000001</c:v>
                </c:pt>
                <c:pt idx="39">
                  <c:v>1.9500000000000046</c:v>
                </c:pt>
                <c:pt idx="40">
                  <c:v>2</c:v>
                </c:pt>
                <c:pt idx="41">
                  <c:v>2.0499999999999998</c:v>
                </c:pt>
                <c:pt idx="42">
                  <c:v>2.1</c:v>
                </c:pt>
                <c:pt idx="43">
                  <c:v>2.15</c:v>
                </c:pt>
                <c:pt idx="44">
                  <c:v>2.2000000000000002</c:v>
                </c:pt>
                <c:pt idx="45">
                  <c:v>2.25</c:v>
                </c:pt>
                <c:pt idx="46">
                  <c:v>2.2999999999999998</c:v>
                </c:pt>
                <c:pt idx="47">
                  <c:v>2.3499999999999988</c:v>
                </c:pt>
                <c:pt idx="48">
                  <c:v>2.4</c:v>
                </c:pt>
                <c:pt idx="49">
                  <c:v>2.4499999999999997</c:v>
                </c:pt>
                <c:pt idx="50">
                  <c:v>2.5</c:v>
                </c:pt>
                <c:pt idx="51">
                  <c:v>2.5499999999999998</c:v>
                </c:pt>
                <c:pt idx="52">
                  <c:v>2.6</c:v>
                </c:pt>
                <c:pt idx="53">
                  <c:v>2.65</c:v>
                </c:pt>
                <c:pt idx="54">
                  <c:v>2.7</c:v>
                </c:pt>
                <c:pt idx="55">
                  <c:v>2.75</c:v>
                </c:pt>
                <c:pt idx="56">
                  <c:v>2.8</c:v>
                </c:pt>
                <c:pt idx="57">
                  <c:v>2.8499999999999988</c:v>
                </c:pt>
                <c:pt idx="58">
                  <c:v>2.9</c:v>
                </c:pt>
                <c:pt idx="59">
                  <c:v>2.9499999999999997</c:v>
                </c:pt>
                <c:pt idx="60">
                  <c:v>3</c:v>
                </c:pt>
                <c:pt idx="61">
                  <c:v>3.05</c:v>
                </c:pt>
                <c:pt idx="62">
                  <c:v>3.1</c:v>
                </c:pt>
                <c:pt idx="63">
                  <c:v>3.15</c:v>
                </c:pt>
                <c:pt idx="64">
                  <c:v>3.2</c:v>
                </c:pt>
                <c:pt idx="65">
                  <c:v>3.25</c:v>
                </c:pt>
                <c:pt idx="66">
                  <c:v>3.3</c:v>
                </c:pt>
                <c:pt idx="67">
                  <c:v>3.3499999999999988</c:v>
                </c:pt>
                <c:pt idx="68">
                  <c:v>3.4</c:v>
                </c:pt>
                <c:pt idx="69">
                  <c:v>3.4499999999999997</c:v>
                </c:pt>
                <c:pt idx="70">
                  <c:v>3.5</c:v>
                </c:pt>
                <c:pt idx="71">
                  <c:v>3.55</c:v>
                </c:pt>
                <c:pt idx="72">
                  <c:v>3.6</c:v>
                </c:pt>
                <c:pt idx="73">
                  <c:v>3.65</c:v>
                </c:pt>
                <c:pt idx="74">
                  <c:v>3.7</c:v>
                </c:pt>
                <c:pt idx="75">
                  <c:v>3.75</c:v>
                </c:pt>
                <c:pt idx="76">
                  <c:v>3.8</c:v>
                </c:pt>
                <c:pt idx="77">
                  <c:v>3.8499999999999988</c:v>
                </c:pt>
                <c:pt idx="78">
                  <c:v>3.9</c:v>
                </c:pt>
                <c:pt idx="79">
                  <c:v>3.9499999999999997</c:v>
                </c:pt>
                <c:pt idx="80">
                  <c:v>4</c:v>
                </c:pt>
                <c:pt idx="81">
                  <c:v>4.05</c:v>
                </c:pt>
                <c:pt idx="82">
                  <c:v>4.0999999999999996</c:v>
                </c:pt>
                <c:pt idx="83">
                  <c:v>4.1499999999999995</c:v>
                </c:pt>
                <c:pt idx="84">
                  <c:v>4.2</c:v>
                </c:pt>
                <c:pt idx="85">
                  <c:v>4.25</c:v>
                </c:pt>
                <c:pt idx="86">
                  <c:v>4.3</c:v>
                </c:pt>
                <c:pt idx="87">
                  <c:v>4.3499999999999996</c:v>
                </c:pt>
                <c:pt idx="88">
                  <c:v>4.4000000000000004</c:v>
                </c:pt>
                <c:pt idx="89">
                  <c:v>4.45</c:v>
                </c:pt>
                <c:pt idx="90">
                  <c:v>4.5</c:v>
                </c:pt>
                <c:pt idx="91">
                  <c:v>4.55</c:v>
                </c:pt>
                <c:pt idx="92">
                  <c:v>4.5999999999999996</c:v>
                </c:pt>
                <c:pt idx="93">
                  <c:v>4.6499999999999995</c:v>
                </c:pt>
                <c:pt idx="94">
                  <c:v>4.7</c:v>
                </c:pt>
                <c:pt idx="95">
                  <c:v>4.75</c:v>
                </c:pt>
                <c:pt idx="96">
                  <c:v>4.8</c:v>
                </c:pt>
                <c:pt idx="97">
                  <c:v>4.8499999999999996</c:v>
                </c:pt>
                <c:pt idx="98">
                  <c:v>4.9000000000000004</c:v>
                </c:pt>
                <c:pt idx="99">
                  <c:v>4.95</c:v>
                </c:pt>
                <c:pt idx="100">
                  <c:v>5</c:v>
                </c:pt>
                <c:pt idx="101">
                  <c:v>5.05</c:v>
                </c:pt>
                <c:pt idx="102">
                  <c:v>5.0999999999999996</c:v>
                </c:pt>
                <c:pt idx="103">
                  <c:v>5.1499999999999995</c:v>
                </c:pt>
                <c:pt idx="104">
                  <c:v>5.2</c:v>
                </c:pt>
                <c:pt idx="105">
                  <c:v>5.25</c:v>
                </c:pt>
                <c:pt idx="106">
                  <c:v>5.3</c:v>
                </c:pt>
                <c:pt idx="107">
                  <c:v>5.35</c:v>
                </c:pt>
                <c:pt idx="108">
                  <c:v>5.4</c:v>
                </c:pt>
                <c:pt idx="109">
                  <c:v>5.45</c:v>
                </c:pt>
                <c:pt idx="110">
                  <c:v>5.5</c:v>
                </c:pt>
                <c:pt idx="111">
                  <c:v>5.55</c:v>
                </c:pt>
                <c:pt idx="112">
                  <c:v>5.6</c:v>
                </c:pt>
                <c:pt idx="113">
                  <c:v>5.6499999999999995</c:v>
                </c:pt>
                <c:pt idx="114">
                  <c:v>5.7</c:v>
                </c:pt>
                <c:pt idx="115">
                  <c:v>5.75</c:v>
                </c:pt>
                <c:pt idx="116">
                  <c:v>5.8</c:v>
                </c:pt>
                <c:pt idx="117">
                  <c:v>5.85</c:v>
                </c:pt>
                <c:pt idx="118">
                  <c:v>5.9</c:v>
                </c:pt>
                <c:pt idx="119">
                  <c:v>5.95</c:v>
                </c:pt>
                <c:pt idx="120">
                  <c:v>6</c:v>
                </c:pt>
                <c:pt idx="121">
                  <c:v>6.05</c:v>
                </c:pt>
                <c:pt idx="122">
                  <c:v>6.1</c:v>
                </c:pt>
                <c:pt idx="123">
                  <c:v>6.1499999999999995</c:v>
                </c:pt>
                <c:pt idx="124">
                  <c:v>6.2</c:v>
                </c:pt>
                <c:pt idx="125">
                  <c:v>6.25</c:v>
                </c:pt>
                <c:pt idx="126">
                  <c:v>6.3</c:v>
                </c:pt>
                <c:pt idx="127">
                  <c:v>6.35</c:v>
                </c:pt>
                <c:pt idx="128">
                  <c:v>6.4</c:v>
                </c:pt>
                <c:pt idx="129">
                  <c:v>6.45</c:v>
                </c:pt>
                <c:pt idx="130">
                  <c:v>6.5</c:v>
                </c:pt>
                <c:pt idx="131">
                  <c:v>6.55</c:v>
                </c:pt>
                <c:pt idx="132">
                  <c:v>6.6</c:v>
                </c:pt>
                <c:pt idx="133">
                  <c:v>6.6499999999999995</c:v>
                </c:pt>
                <c:pt idx="134">
                  <c:v>6.7</c:v>
                </c:pt>
                <c:pt idx="135">
                  <c:v>6.75</c:v>
                </c:pt>
                <c:pt idx="136">
                  <c:v>6.8</c:v>
                </c:pt>
                <c:pt idx="137">
                  <c:v>6.85</c:v>
                </c:pt>
                <c:pt idx="138">
                  <c:v>6.9</c:v>
                </c:pt>
                <c:pt idx="139">
                  <c:v>6.95</c:v>
                </c:pt>
                <c:pt idx="140">
                  <c:v>7</c:v>
                </c:pt>
                <c:pt idx="141">
                  <c:v>7.05</c:v>
                </c:pt>
                <c:pt idx="142">
                  <c:v>7.1</c:v>
                </c:pt>
                <c:pt idx="143">
                  <c:v>7.1499999999999995</c:v>
                </c:pt>
                <c:pt idx="144">
                  <c:v>7.2</c:v>
                </c:pt>
                <c:pt idx="145">
                  <c:v>7.25</c:v>
                </c:pt>
                <c:pt idx="146">
                  <c:v>7.3</c:v>
                </c:pt>
                <c:pt idx="147">
                  <c:v>7.35</c:v>
                </c:pt>
                <c:pt idx="148">
                  <c:v>7.4</c:v>
                </c:pt>
                <c:pt idx="149">
                  <c:v>7.45</c:v>
                </c:pt>
                <c:pt idx="150">
                  <c:v>7.5</c:v>
                </c:pt>
                <c:pt idx="151">
                  <c:v>7.55</c:v>
                </c:pt>
                <c:pt idx="152">
                  <c:v>7.6</c:v>
                </c:pt>
                <c:pt idx="153">
                  <c:v>7.6499999999999995</c:v>
                </c:pt>
                <c:pt idx="154">
                  <c:v>7.7</c:v>
                </c:pt>
                <c:pt idx="155">
                  <c:v>7.75</c:v>
                </c:pt>
                <c:pt idx="156">
                  <c:v>7.8</c:v>
                </c:pt>
                <c:pt idx="157">
                  <c:v>7.85</c:v>
                </c:pt>
                <c:pt idx="158">
                  <c:v>7.9</c:v>
                </c:pt>
                <c:pt idx="159">
                  <c:v>7.95</c:v>
                </c:pt>
                <c:pt idx="160">
                  <c:v>8</c:v>
                </c:pt>
                <c:pt idx="161">
                  <c:v>8.0500000000000007</c:v>
                </c:pt>
                <c:pt idx="162">
                  <c:v>8.1</c:v>
                </c:pt>
                <c:pt idx="163">
                  <c:v>8.15</c:v>
                </c:pt>
                <c:pt idx="164">
                  <c:v>8.2000000000000011</c:v>
                </c:pt>
                <c:pt idx="165">
                  <c:v>8.25</c:v>
                </c:pt>
                <c:pt idx="166">
                  <c:v>8.3000000000000007</c:v>
                </c:pt>
                <c:pt idx="167">
                  <c:v>8.3500000000000068</c:v>
                </c:pt>
                <c:pt idx="168">
                  <c:v>8.4</c:v>
                </c:pt>
                <c:pt idx="169">
                  <c:v>8.4500000000000028</c:v>
                </c:pt>
                <c:pt idx="170">
                  <c:v>8.5</c:v>
                </c:pt>
                <c:pt idx="171">
                  <c:v>8.5500000000000007</c:v>
                </c:pt>
                <c:pt idx="172">
                  <c:v>8.6</c:v>
                </c:pt>
                <c:pt idx="173">
                  <c:v>8.65</c:v>
                </c:pt>
                <c:pt idx="174">
                  <c:v>8.7000000000000011</c:v>
                </c:pt>
                <c:pt idx="175">
                  <c:v>8.75</c:v>
                </c:pt>
                <c:pt idx="176">
                  <c:v>8.8000000000000007</c:v>
                </c:pt>
                <c:pt idx="177">
                  <c:v>8.8500000000000068</c:v>
                </c:pt>
                <c:pt idx="178">
                  <c:v>8.9</c:v>
                </c:pt>
                <c:pt idx="179">
                  <c:v>8.9500000000000028</c:v>
                </c:pt>
                <c:pt idx="180">
                  <c:v>9</c:v>
                </c:pt>
                <c:pt idx="181">
                  <c:v>9.0500000000000007</c:v>
                </c:pt>
                <c:pt idx="182">
                  <c:v>9.1</c:v>
                </c:pt>
                <c:pt idx="183">
                  <c:v>9.15</c:v>
                </c:pt>
                <c:pt idx="184">
                  <c:v>9.2000000000000011</c:v>
                </c:pt>
                <c:pt idx="185">
                  <c:v>9.25</c:v>
                </c:pt>
                <c:pt idx="186">
                  <c:v>9.3000000000000007</c:v>
                </c:pt>
                <c:pt idx="187">
                  <c:v>9.3500000000000068</c:v>
                </c:pt>
                <c:pt idx="188">
                  <c:v>9.4</c:v>
                </c:pt>
                <c:pt idx="189">
                  <c:v>9.4500000000000028</c:v>
                </c:pt>
                <c:pt idx="190">
                  <c:v>9.5</c:v>
                </c:pt>
                <c:pt idx="191">
                  <c:v>9.5500000000000007</c:v>
                </c:pt>
                <c:pt idx="192">
                  <c:v>9.6</c:v>
                </c:pt>
                <c:pt idx="193">
                  <c:v>9.65</c:v>
                </c:pt>
                <c:pt idx="194">
                  <c:v>9.7000000000000011</c:v>
                </c:pt>
                <c:pt idx="195">
                  <c:v>9.75</c:v>
                </c:pt>
                <c:pt idx="196">
                  <c:v>9.8000000000000007</c:v>
                </c:pt>
                <c:pt idx="197">
                  <c:v>9.8500000000000068</c:v>
                </c:pt>
                <c:pt idx="198">
                  <c:v>9.9</c:v>
                </c:pt>
                <c:pt idx="199">
                  <c:v>9.9500000000000028</c:v>
                </c:pt>
                <c:pt idx="200">
                  <c:v>10</c:v>
                </c:pt>
                <c:pt idx="201">
                  <c:v>10.050000000000002</c:v>
                </c:pt>
                <c:pt idx="202">
                  <c:v>10.1</c:v>
                </c:pt>
                <c:pt idx="203">
                  <c:v>10.15</c:v>
                </c:pt>
                <c:pt idx="204">
                  <c:v>10.200000000000001</c:v>
                </c:pt>
                <c:pt idx="205">
                  <c:v>10.25</c:v>
                </c:pt>
                <c:pt idx="206">
                  <c:v>10.3</c:v>
                </c:pt>
                <c:pt idx="207">
                  <c:v>10.350000000000026</c:v>
                </c:pt>
                <c:pt idx="208">
                  <c:v>10.4</c:v>
                </c:pt>
                <c:pt idx="209">
                  <c:v>10.450000000000006</c:v>
                </c:pt>
                <c:pt idx="210">
                  <c:v>10.5</c:v>
                </c:pt>
                <c:pt idx="211">
                  <c:v>10.55</c:v>
                </c:pt>
                <c:pt idx="212">
                  <c:v>10.6</c:v>
                </c:pt>
                <c:pt idx="213">
                  <c:v>10.65</c:v>
                </c:pt>
                <c:pt idx="214">
                  <c:v>10.7</c:v>
                </c:pt>
                <c:pt idx="215">
                  <c:v>10.75</c:v>
                </c:pt>
                <c:pt idx="216">
                  <c:v>10.8</c:v>
                </c:pt>
                <c:pt idx="217">
                  <c:v>10.850000000000026</c:v>
                </c:pt>
                <c:pt idx="218">
                  <c:v>10.9</c:v>
                </c:pt>
                <c:pt idx="219">
                  <c:v>10.950000000000006</c:v>
                </c:pt>
                <c:pt idx="220">
                  <c:v>11</c:v>
                </c:pt>
                <c:pt idx="221">
                  <c:v>11.05</c:v>
                </c:pt>
                <c:pt idx="222">
                  <c:v>11.1</c:v>
                </c:pt>
                <c:pt idx="223">
                  <c:v>11.15</c:v>
                </c:pt>
                <c:pt idx="224">
                  <c:v>11.2</c:v>
                </c:pt>
                <c:pt idx="225">
                  <c:v>11.25</c:v>
                </c:pt>
                <c:pt idx="226">
                  <c:v>11.3</c:v>
                </c:pt>
                <c:pt idx="227">
                  <c:v>11.350000000000026</c:v>
                </c:pt>
                <c:pt idx="228">
                  <c:v>11.4</c:v>
                </c:pt>
                <c:pt idx="229">
                  <c:v>11.450000000000006</c:v>
                </c:pt>
                <c:pt idx="230">
                  <c:v>11.5</c:v>
                </c:pt>
                <c:pt idx="231">
                  <c:v>11.55</c:v>
                </c:pt>
                <c:pt idx="232">
                  <c:v>11.6</c:v>
                </c:pt>
                <c:pt idx="233">
                  <c:v>11.65</c:v>
                </c:pt>
                <c:pt idx="234">
                  <c:v>11.7</c:v>
                </c:pt>
                <c:pt idx="235">
                  <c:v>11.75</c:v>
                </c:pt>
                <c:pt idx="236">
                  <c:v>11.8</c:v>
                </c:pt>
                <c:pt idx="237">
                  <c:v>11.850000000000026</c:v>
                </c:pt>
                <c:pt idx="238">
                  <c:v>11.9</c:v>
                </c:pt>
                <c:pt idx="239">
                  <c:v>11.950000000000006</c:v>
                </c:pt>
                <c:pt idx="240">
                  <c:v>12</c:v>
                </c:pt>
                <c:pt idx="241">
                  <c:v>12.05</c:v>
                </c:pt>
                <c:pt idx="242">
                  <c:v>12.1</c:v>
                </c:pt>
                <c:pt idx="243">
                  <c:v>12.15</c:v>
                </c:pt>
                <c:pt idx="244">
                  <c:v>12.2</c:v>
                </c:pt>
                <c:pt idx="245">
                  <c:v>12.25</c:v>
                </c:pt>
                <c:pt idx="246">
                  <c:v>12.3</c:v>
                </c:pt>
                <c:pt idx="247">
                  <c:v>12.350000000000026</c:v>
                </c:pt>
                <c:pt idx="248">
                  <c:v>12.4</c:v>
                </c:pt>
                <c:pt idx="249">
                  <c:v>12.450000000000006</c:v>
                </c:pt>
                <c:pt idx="250">
                  <c:v>12.5</c:v>
                </c:pt>
                <c:pt idx="251">
                  <c:v>12.55</c:v>
                </c:pt>
                <c:pt idx="252">
                  <c:v>12.6</c:v>
                </c:pt>
                <c:pt idx="253">
                  <c:v>12.65</c:v>
                </c:pt>
                <c:pt idx="254">
                  <c:v>12.7</c:v>
                </c:pt>
                <c:pt idx="255">
                  <c:v>12.75</c:v>
                </c:pt>
                <c:pt idx="256">
                  <c:v>12.8</c:v>
                </c:pt>
                <c:pt idx="257">
                  <c:v>12.850000000000026</c:v>
                </c:pt>
                <c:pt idx="258">
                  <c:v>12.9</c:v>
                </c:pt>
                <c:pt idx="259">
                  <c:v>12.950000000000006</c:v>
                </c:pt>
                <c:pt idx="260">
                  <c:v>13</c:v>
                </c:pt>
                <c:pt idx="261">
                  <c:v>13.05</c:v>
                </c:pt>
                <c:pt idx="262">
                  <c:v>13.1</c:v>
                </c:pt>
                <c:pt idx="263">
                  <c:v>13.15</c:v>
                </c:pt>
                <c:pt idx="264">
                  <c:v>13.2</c:v>
                </c:pt>
                <c:pt idx="265">
                  <c:v>13.25</c:v>
                </c:pt>
                <c:pt idx="266">
                  <c:v>13.3</c:v>
                </c:pt>
                <c:pt idx="267">
                  <c:v>13.350000000000026</c:v>
                </c:pt>
                <c:pt idx="268">
                  <c:v>13.4</c:v>
                </c:pt>
                <c:pt idx="269">
                  <c:v>13.450000000000006</c:v>
                </c:pt>
                <c:pt idx="270">
                  <c:v>13.5</c:v>
                </c:pt>
                <c:pt idx="271">
                  <c:v>13.55</c:v>
                </c:pt>
                <c:pt idx="272">
                  <c:v>13.6</c:v>
                </c:pt>
              </c:numCache>
            </c:numRef>
          </c:xVal>
          <c:yVal>
            <c:numRef>
              <c:f>'[Feuille de calcul dans SIEGE-AUTO-ELECTROMECANIQUE.ppsx (Lecture seule)]Données'!$D$2:$D$282</c:f>
              <c:numCache>
                <c:formatCode>0.00</c:formatCode>
                <c:ptCount val="281"/>
                <c:pt idx="0">
                  <c:v>0</c:v>
                </c:pt>
                <c:pt idx="1">
                  <c:v>0.46900000000000008</c:v>
                </c:pt>
                <c:pt idx="2">
                  <c:v>0.93700000000000061</c:v>
                </c:pt>
                <c:pt idx="3">
                  <c:v>1.4039999999999895</c:v>
                </c:pt>
                <c:pt idx="4">
                  <c:v>1.87</c:v>
                </c:pt>
                <c:pt idx="5">
                  <c:v>2.3360599999999812</c:v>
                </c:pt>
                <c:pt idx="6">
                  <c:v>2.8009999999999997</c:v>
                </c:pt>
                <c:pt idx="7">
                  <c:v>3.2650000000000001</c:v>
                </c:pt>
                <c:pt idx="8">
                  <c:v>3.7269999999999999</c:v>
                </c:pt>
                <c:pt idx="9">
                  <c:v>4.1890000000000001</c:v>
                </c:pt>
                <c:pt idx="10">
                  <c:v>4.6499999999999995</c:v>
                </c:pt>
                <c:pt idx="11">
                  <c:v>5.1099999999999985</c:v>
                </c:pt>
                <c:pt idx="12">
                  <c:v>5.569</c:v>
                </c:pt>
                <c:pt idx="13">
                  <c:v>6.0269999999999975</c:v>
                </c:pt>
                <c:pt idx="14">
                  <c:v>6.484</c:v>
                </c:pt>
                <c:pt idx="15">
                  <c:v>6.94</c:v>
                </c:pt>
                <c:pt idx="16">
                  <c:v>7.3949999999999845</c:v>
                </c:pt>
                <c:pt idx="17">
                  <c:v>7.8490000000000002</c:v>
                </c:pt>
                <c:pt idx="18">
                  <c:v>8.3020000000000067</c:v>
                </c:pt>
                <c:pt idx="19">
                  <c:v>8.7530000000000001</c:v>
                </c:pt>
                <c:pt idx="20">
                  <c:v>9.2039999999999988</c:v>
                </c:pt>
                <c:pt idx="21">
                  <c:v>9.6530000000000005</c:v>
                </c:pt>
                <c:pt idx="22">
                  <c:v>10.101000000000001</c:v>
                </c:pt>
                <c:pt idx="23">
                  <c:v>10.547999999999998</c:v>
                </c:pt>
                <c:pt idx="24">
                  <c:v>10.993</c:v>
                </c:pt>
                <c:pt idx="25">
                  <c:v>11.438000000000001</c:v>
                </c:pt>
                <c:pt idx="26">
                  <c:v>11.8809</c:v>
                </c:pt>
                <c:pt idx="27">
                  <c:v>12.323</c:v>
                </c:pt>
                <c:pt idx="28">
                  <c:v>12.763</c:v>
                </c:pt>
                <c:pt idx="29">
                  <c:v>13.202</c:v>
                </c:pt>
                <c:pt idx="30">
                  <c:v>13.640299999999998</c:v>
                </c:pt>
                <c:pt idx="31">
                  <c:v>14.077</c:v>
                </c:pt>
                <c:pt idx="32">
                  <c:v>14.512</c:v>
                </c:pt>
                <c:pt idx="33">
                  <c:v>14.946</c:v>
                </c:pt>
                <c:pt idx="34">
                  <c:v>15.378</c:v>
                </c:pt>
                <c:pt idx="35">
                  <c:v>15.809000000000006</c:v>
                </c:pt>
                <c:pt idx="36">
                  <c:v>16.238</c:v>
                </c:pt>
                <c:pt idx="37">
                  <c:v>16.666</c:v>
                </c:pt>
                <c:pt idx="38">
                  <c:v>17.091999999999999</c:v>
                </c:pt>
                <c:pt idx="39">
                  <c:v>17.516999999999999</c:v>
                </c:pt>
                <c:pt idx="40">
                  <c:v>17.940999999999917</c:v>
                </c:pt>
                <c:pt idx="41">
                  <c:v>18.361999999999988</c:v>
                </c:pt>
                <c:pt idx="42">
                  <c:v>18.781999999999989</c:v>
                </c:pt>
                <c:pt idx="43">
                  <c:v>19.201000000000001</c:v>
                </c:pt>
                <c:pt idx="44">
                  <c:v>19.618000000000031</c:v>
                </c:pt>
                <c:pt idx="45">
                  <c:v>20.033000000000001</c:v>
                </c:pt>
                <c:pt idx="46">
                  <c:v>20.446999999999989</c:v>
                </c:pt>
                <c:pt idx="47">
                  <c:v>20.859000000000005</c:v>
                </c:pt>
                <c:pt idx="48">
                  <c:v>21.268999999999906</c:v>
                </c:pt>
                <c:pt idx="49">
                  <c:v>21.677000000000035</c:v>
                </c:pt>
                <c:pt idx="50">
                  <c:v>22.084</c:v>
                </c:pt>
                <c:pt idx="51">
                  <c:v>22.488999999999887</c:v>
                </c:pt>
                <c:pt idx="52">
                  <c:v>22.891999999999999</c:v>
                </c:pt>
                <c:pt idx="53">
                  <c:v>23.294</c:v>
                </c:pt>
                <c:pt idx="54">
                  <c:v>23.693300000000001</c:v>
                </c:pt>
                <c:pt idx="55">
                  <c:v>24.091000000000001</c:v>
                </c:pt>
                <c:pt idx="56">
                  <c:v>24.486999999999906</c:v>
                </c:pt>
                <c:pt idx="57">
                  <c:v>24.8809</c:v>
                </c:pt>
                <c:pt idx="58">
                  <c:v>25.273</c:v>
                </c:pt>
                <c:pt idx="59">
                  <c:v>25.663</c:v>
                </c:pt>
                <c:pt idx="60">
                  <c:v>26.051300000000001</c:v>
                </c:pt>
                <c:pt idx="61">
                  <c:v>26.437999999999999</c:v>
                </c:pt>
                <c:pt idx="62">
                  <c:v>26.821999999999999</c:v>
                </c:pt>
                <c:pt idx="63">
                  <c:v>27.204000000000001</c:v>
                </c:pt>
                <c:pt idx="64">
                  <c:v>27.584299999999917</c:v>
                </c:pt>
                <c:pt idx="65">
                  <c:v>27.961999999999989</c:v>
                </c:pt>
                <c:pt idx="66">
                  <c:v>28.338999999999999</c:v>
                </c:pt>
                <c:pt idx="67">
                  <c:v>28.713000000000001</c:v>
                </c:pt>
                <c:pt idx="68">
                  <c:v>29.084999999999987</c:v>
                </c:pt>
                <c:pt idx="69">
                  <c:v>29.454000000000001</c:v>
                </c:pt>
                <c:pt idx="70">
                  <c:v>29.821999999999999</c:v>
                </c:pt>
                <c:pt idx="71">
                  <c:v>30.187999999999999</c:v>
                </c:pt>
                <c:pt idx="72">
                  <c:v>30.550999999999988</c:v>
                </c:pt>
                <c:pt idx="73">
                  <c:v>30.911999999999999</c:v>
                </c:pt>
                <c:pt idx="74">
                  <c:v>31.271000000000001</c:v>
                </c:pt>
                <c:pt idx="75">
                  <c:v>31.628</c:v>
                </c:pt>
                <c:pt idx="76">
                  <c:v>31.982999999999887</c:v>
                </c:pt>
                <c:pt idx="77">
                  <c:v>32.335000000000001</c:v>
                </c:pt>
                <c:pt idx="78">
                  <c:v>32.685000000000002</c:v>
                </c:pt>
                <c:pt idx="79">
                  <c:v>33.033000000000001</c:v>
                </c:pt>
                <c:pt idx="80">
                  <c:v>33.378</c:v>
                </c:pt>
                <c:pt idx="81">
                  <c:v>33.721000000000011</c:v>
                </c:pt>
                <c:pt idx="82">
                  <c:v>34.061900000000001</c:v>
                </c:pt>
                <c:pt idx="83">
                  <c:v>34.4</c:v>
                </c:pt>
                <c:pt idx="84">
                  <c:v>34.736000000000011</c:v>
                </c:pt>
                <c:pt idx="85">
                  <c:v>35.07</c:v>
                </c:pt>
                <c:pt idx="86">
                  <c:v>35.400999999999996</c:v>
                </c:pt>
                <c:pt idx="87">
                  <c:v>35.730000000000011</c:v>
                </c:pt>
                <c:pt idx="88">
                  <c:v>36.056000000000004</c:v>
                </c:pt>
                <c:pt idx="89">
                  <c:v>36.379999999999995</c:v>
                </c:pt>
                <c:pt idx="90">
                  <c:v>36.701000000000001</c:v>
                </c:pt>
                <c:pt idx="91">
                  <c:v>37.020000000000003</c:v>
                </c:pt>
                <c:pt idx="92">
                  <c:v>37.335800000000006</c:v>
                </c:pt>
                <c:pt idx="93">
                  <c:v>37.649000000000001</c:v>
                </c:pt>
                <c:pt idx="94">
                  <c:v>37.961000000000006</c:v>
                </c:pt>
                <c:pt idx="95">
                  <c:v>38.269000000000013</c:v>
                </c:pt>
                <c:pt idx="96">
                  <c:v>38.575000000000003</c:v>
                </c:pt>
                <c:pt idx="97">
                  <c:v>38.878</c:v>
                </c:pt>
                <c:pt idx="98">
                  <c:v>39.179000000000002</c:v>
                </c:pt>
                <c:pt idx="99">
                  <c:v>39.477000000000004</c:v>
                </c:pt>
                <c:pt idx="100">
                  <c:v>39.773000000000003</c:v>
                </c:pt>
                <c:pt idx="101">
                  <c:v>40.066000000000003</c:v>
                </c:pt>
                <c:pt idx="102">
                  <c:v>40.355999999999995</c:v>
                </c:pt>
                <c:pt idx="103">
                  <c:v>40.643000000000001</c:v>
                </c:pt>
                <c:pt idx="104">
                  <c:v>40.928000000000011</c:v>
                </c:pt>
                <c:pt idx="105">
                  <c:v>41.209600000000002</c:v>
                </c:pt>
                <c:pt idx="106">
                  <c:v>41.489000000000004</c:v>
                </c:pt>
                <c:pt idx="107">
                  <c:v>41.76500000000015</c:v>
                </c:pt>
                <c:pt idx="108">
                  <c:v>42.039000000000001</c:v>
                </c:pt>
                <c:pt idx="109">
                  <c:v>42.3095</c:v>
                </c:pt>
                <c:pt idx="110">
                  <c:v>42.577500000000001</c:v>
                </c:pt>
                <c:pt idx="111">
                  <c:v>42.843000000000004</c:v>
                </c:pt>
                <c:pt idx="112">
                  <c:v>43.105000000000011</c:v>
                </c:pt>
                <c:pt idx="113">
                  <c:v>43.364000000000004</c:v>
                </c:pt>
                <c:pt idx="114">
                  <c:v>43.621000000000002</c:v>
                </c:pt>
                <c:pt idx="115">
                  <c:v>43.874699999999997</c:v>
                </c:pt>
                <c:pt idx="116">
                  <c:v>44.125000000000149</c:v>
                </c:pt>
                <c:pt idx="117">
                  <c:v>44.373000000000005</c:v>
                </c:pt>
                <c:pt idx="118">
                  <c:v>44.618000000000002</c:v>
                </c:pt>
                <c:pt idx="119">
                  <c:v>44.86</c:v>
                </c:pt>
                <c:pt idx="120">
                  <c:v>45.099000000000011</c:v>
                </c:pt>
                <c:pt idx="121">
                  <c:v>45.335000000000001</c:v>
                </c:pt>
                <c:pt idx="122">
                  <c:v>45.568000000000012</c:v>
                </c:pt>
                <c:pt idx="123">
                  <c:v>45.798000000000172</c:v>
                </c:pt>
                <c:pt idx="124">
                  <c:v>46.025000000000013</c:v>
                </c:pt>
                <c:pt idx="125">
                  <c:v>46.249000000000002</c:v>
                </c:pt>
                <c:pt idx="126">
                  <c:v>46.47</c:v>
                </c:pt>
                <c:pt idx="127">
                  <c:v>46.688000000000002</c:v>
                </c:pt>
                <c:pt idx="128">
                  <c:v>46.903000000000006</c:v>
                </c:pt>
                <c:pt idx="129">
                  <c:v>47.114000000000004</c:v>
                </c:pt>
                <c:pt idx="130">
                  <c:v>47.322800000000001</c:v>
                </c:pt>
                <c:pt idx="131">
                  <c:v>47.528000000000013</c:v>
                </c:pt>
                <c:pt idx="132">
                  <c:v>47.730500000000013</c:v>
                </c:pt>
                <c:pt idx="133">
                  <c:v>47.721000000000011</c:v>
                </c:pt>
                <c:pt idx="134">
                  <c:v>47.721000000000011</c:v>
                </c:pt>
                <c:pt idx="135">
                  <c:v>47.721000000000011</c:v>
                </c:pt>
                <c:pt idx="136">
                  <c:v>47.721000000000011</c:v>
                </c:pt>
                <c:pt idx="137">
                  <c:v>47.721000000000011</c:v>
                </c:pt>
                <c:pt idx="138">
                  <c:v>47.721000000000011</c:v>
                </c:pt>
                <c:pt idx="139">
                  <c:v>47.721000000000011</c:v>
                </c:pt>
                <c:pt idx="140">
                  <c:v>47.721000000000011</c:v>
                </c:pt>
                <c:pt idx="141">
                  <c:v>47.505000000000003</c:v>
                </c:pt>
                <c:pt idx="142">
                  <c:v>47.299000000000063</c:v>
                </c:pt>
                <c:pt idx="143">
                  <c:v>47.09</c:v>
                </c:pt>
                <c:pt idx="144">
                  <c:v>46.878</c:v>
                </c:pt>
                <c:pt idx="145">
                  <c:v>46.663000000000011</c:v>
                </c:pt>
                <c:pt idx="146">
                  <c:v>46.445</c:v>
                </c:pt>
                <c:pt idx="147">
                  <c:v>46.223000000000013</c:v>
                </c:pt>
                <c:pt idx="148">
                  <c:v>45.999000000000002</c:v>
                </c:pt>
                <c:pt idx="149">
                  <c:v>45.772000000000013</c:v>
                </c:pt>
                <c:pt idx="150">
                  <c:v>45.541000000000004</c:v>
                </c:pt>
                <c:pt idx="151">
                  <c:v>45.308</c:v>
                </c:pt>
                <c:pt idx="152">
                  <c:v>45.072000000000003</c:v>
                </c:pt>
                <c:pt idx="153">
                  <c:v>44.832000000000001</c:v>
                </c:pt>
                <c:pt idx="154">
                  <c:v>44.59</c:v>
                </c:pt>
                <c:pt idx="155">
                  <c:v>44.344999999999999</c:v>
                </c:pt>
                <c:pt idx="156">
                  <c:v>44.097000000000001</c:v>
                </c:pt>
                <c:pt idx="157">
                  <c:v>43.846000000000004</c:v>
                </c:pt>
                <c:pt idx="158">
                  <c:v>43.591000000000001</c:v>
                </c:pt>
                <c:pt idx="159">
                  <c:v>43.335000000000001</c:v>
                </c:pt>
                <c:pt idx="160">
                  <c:v>43.075000000000003</c:v>
                </c:pt>
                <c:pt idx="161">
                  <c:v>42.811999999999998</c:v>
                </c:pt>
                <c:pt idx="162">
                  <c:v>42.547000000000004</c:v>
                </c:pt>
                <c:pt idx="163">
                  <c:v>42.278000000000013</c:v>
                </c:pt>
                <c:pt idx="164">
                  <c:v>42.007000000000005</c:v>
                </c:pt>
                <c:pt idx="165">
                  <c:v>41.733000000000011</c:v>
                </c:pt>
                <c:pt idx="166">
                  <c:v>41.456999999999994</c:v>
                </c:pt>
                <c:pt idx="167">
                  <c:v>41.177</c:v>
                </c:pt>
                <c:pt idx="168">
                  <c:v>40.895000000000003</c:v>
                </c:pt>
                <c:pt idx="169">
                  <c:v>40.61</c:v>
                </c:pt>
                <c:pt idx="170">
                  <c:v>40.322000000000003</c:v>
                </c:pt>
                <c:pt idx="171">
                  <c:v>40.032000000000011</c:v>
                </c:pt>
                <c:pt idx="172">
                  <c:v>39.738800000000012</c:v>
                </c:pt>
                <c:pt idx="173">
                  <c:v>39.443000000000005</c:v>
                </c:pt>
                <c:pt idx="174">
                  <c:v>39.145000000000003</c:v>
                </c:pt>
                <c:pt idx="175">
                  <c:v>38.843999999999994</c:v>
                </c:pt>
                <c:pt idx="176">
                  <c:v>38.54</c:v>
                </c:pt>
                <c:pt idx="177">
                  <c:v>38.234000000000002</c:v>
                </c:pt>
                <c:pt idx="178">
                  <c:v>37.924800000000005</c:v>
                </c:pt>
                <c:pt idx="179">
                  <c:v>37.613</c:v>
                </c:pt>
                <c:pt idx="180">
                  <c:v>37.299000000000063</c:v>
                </c:pt>
                <c:pt idx="181">
                  <c:v>36.983000000000004</c:v>
                </c:pt>
                <c:pt idx="182">
                  <c:v>36.664000000000001</c:v>
                </c:pt>
                <c:pt idx="183">
                  <c:v>36.341999999999999</c:v>
                </c:pt>
                <c:pt idx="184">
                  <c:v>36.018000000000001</c:v>
                </c:pt>
                <c:pt idx="185">
                  <c:v>35.692000000000149</c:v>
                </c:pt>
                <c:pt idx="186">
                  <c:v>35.363</c:v>
                </c:pt>
                <c:pt idx="187">
                  <c:v>35.031000000000006</c:v>
                </c:pt>
                <c:pt idx="188">
                  <c:v>34.697000000000003</c:v>
                </c:pt>
                <c:pt idx="189">
                  <c:v>34.361000000000004</c:v>
                </c:pt>
                <c:pt idx="190">
                  <c:v>34.022600000000011</c:v>
                </c:pt>
                <c:pt idx="191">
                  <c:v>33.682000000000002</c:v>
                </c:pt>
                <c:pt idx="192">
                  <c:v>33.338000000000001</c:v>
                </c:pt>
                <c:pt idx="193">
                  <c:v>32.993000000000002</c:v>
                </c:pt>
                <c:pt idx="194">
                  <c:v>32.6447</c:v>
                </c:pt>
                <c:pt idx="195">
                  <c:v>32.294000000000011</c:v>
                </c:pt>
                <c:pt idx="196">
                  <c:v>31.941999999999986</c:v>
                </c:pt>
                <c:pt idx="197">
                  <c:v>31.587</c:v>
                </c:pt>
                <c:pt idx="198">
                  <c:v>31.23</c:v>
                </c:pt>
                <c:pt idx="199">
                  <c:v>30.870999999999999</c:v>
                </c:pt>
                <c:pt idx="200">
                  <c:v>30.509</c:v>
                </c:pt>
                <c:pt idx="201">
                  <c:v>30.146000000000001</c:v>
                </c:pt>
                <c:pt idx="202">
                  <c:v>29.779999999999987</c:v>
                </c:pt>
                <c:pt idx="203">
                  <c:v>29.411999999999999</c:v>
                </c:pt>
                <c:pt idx="204">
                  <c:v>29.042000000000002</c:v>
                </c:pt>
                <c:pt idx="205">
                  <c:v>28.67</c:v>
                </c:pt>
                <c:pt idx="206">
                  <c:v>28.295000000000002</c:v>
                </c:pt>
                <c:pt idx="207">
                  <c:v>27.918900000000001</c:v>
                </c:pt>
                <c:pt idx="208">
                  <c:v>27.54</c:v>
                </c:pt>
                <c:pt idx="209">
                  <c:v>27.16</c:v>
                </c:pt>
                <c:pt idx="210">
                  <c:v>26.777000000000001</c:v>
                </c:pt>
                <c:pt idx="211">
                  <c:v>26.393000000000001</c:v>
                </c:pt>
                <c:pt idx="212">
                  <c:v>26.007000000000001</c:v>
                </c:pt>
                <c:pt idx="213">
                  <c:v>25.618000000000031</c:v>
                </c:pt>
                <c:pt idx="214">
                  <c:v>25.228000000000002</c:v>
                </c:pt>
                <c:pt idx="215">
                  <c:v>24.835000000000001</c:v>
                </c:pt>
                <c:pt idx="216">
                  <c:v>24.440999999999917</c:v>
                </c:pt>
                <c:pt idx="217">
                  <c:v>24.045000000000002</c:v>
                </c:pt>
                <c:pt idx="218">
                  <c:v>23.646999999999988</c:v>
                </c:pt>
                <c:pt idx="219">
                  <c:v>23.247</c:v>
                </c:pt>
                <c:pt idx="220">
                  <c:v>22.846</c:v>
                </c:pt>
                <c:pt idx="221">
                  <c:v>22.441999999999986</c:v>
                </c:pt>
                <c:pt idx="222">
                  <c:v>22.036999999999999</c:v>
                </c:pt>
                <c:pt idx="223">
                  <c:v>21.630000000000031</c:v>
                </c:pt>
                <c:pt idx="224">
                  <c:v>21.221699999999906</c:v>
                </c:pt>
                <c:pt idx="225">
                  <c:v>20.811000000000035</c:v>
                </c:pt>
                <c:pt idx="226">
                  <c:v>20.399100000000001</c:v>
                </c:pt>
                <c:pt idx="227">
                  <c:v>19.984999999999989</c:v>
                </c:pt>
                <c:pt idx="228">
                  <c:v>19.57</c:v>
                </c:pt>
                <c:pt idx="229">
                  <c:v>19.152999999999999</c:v>
                </c:pt>
                <c:pt idx="230">
                  <c:v>18.734000000000005</c:v>
                </c:pt>
                <c:pt idx="231">
                  <c:v>18.313600000000001</c:v>
                </c:pt>
                <c:pt idx="232">
                  <c:v>17.891999999999999</c:v>
                </c:pt>
                <c:pt idx="233">
                  <c:v>17.467999999999989</c:v>
                </c:pt>
                <c:pt idx="234">
                  <c:v>17.042999999999989</c:v>
                </c:pt>
                <c:pt idx="235">
                  <c:v>16.617000000000097</c:v>
                </c:pt>
                <c:pt idx="236">
                  <c:v>16.189</c:v>
                </c:pt>
                <c:pt idx="237">
                  <c:v>15.759</c:v>
                </c:pt>
                <c:pt idx="238">
                  <c:v>15.328000000000001</c:v>
                </c:pt>
                <c:pt idx="239">
                  <c:v>14.896000000000004</c:v>
                </c:pt>
                <c:pt idx="240">
                  <c:v>14.462000000000026</c:v>
                </c:pt>
                <c:pt idx="241">
                  <c:v>14.026</c:v>
                </c:pt>
                <c:pt idx="242">
                  <c:v>13.59</c:v>
                </c:pt>
                <c:pt idx="243">
                  <c:v>13.152000000000006</c:v>
                </c:pt>
                <c:pt idx="244">
                  <c:v>12.712</c:v>
                </c:pt>
                <c:pt idx="245">
                  <c:v>12.272</c:v>
                </c:pt>
                <c:pt idx="246">
                  <c:v>11.83</c:v>
                </c:pt>
                <c:pt idx="247">
                  <c:v>11.386500000000026</c:v>
                </c:pt>
                <c:pt idx="248">
                  <c:v>10.942</c:v>
                </c:pt>
                <c:pt idx="249">
                  <c:v>10.496</c:v>
                </c:pt>
                <c:pt idx="250">
                  <c:v>10.049200000000001</c:v>
                </c:pt>
                <c:pt idx="251">
                  <c:v>9.6010000000000009</c:v>
                </c:pt>
                <c:pt idx="252">
                  <c:v>9.1520000000000028</c:v>
                </c:pt>
                <c:pt idx="253">
                  <c:v>8.7009999999999987</c:v>
                </c:pt>
                <c:pt idx="254">
                  <c:v>8.2489999999999988</c:v>
                </c:pt>
                <c:pt idx="255">
                  <c:v>7.7969999999999997</c:v>
                </c:pt>
                <c:pt idx="256">
                  <c:v>7.343</c:v>
                </c:pt>
                <c:pt idx="257">
                  <c:v>6.8879999999999955</c:v>
                </c:pt>
                <c:pt idx="258">
                  <c:v>6.4320000000000004</c:v>
                </c:pt>
                <c:pt idx="259">
                  <c:v>5.9749999999999996</c:v>
                </c:pt>
                <c:pt idx="260">
                  <c:v>5.516</c:v>
                </c:pt>
                <c:pt idx="261">
                  <c:v>5.0569999999999995</c:v>
                </c:pt>
                <c:pt idx="262">
                  <c:v>4.5969999999999995</c:v>
                </c:pt>
                <c:pt idx="263">
                  <c:v>4.1360000000000001</c:v>
                </c:pt>
                <c:pt idx="264">
                  <c:v>3.6739999999999999</c:v>
                </c:pt>
                <c:pt idx="265">
                  <c:v>3.2109999999999999</c:v>
                </c:pt>
                <c:pt idx="266">
                  <c:v>2.7469999999999999</c:v>
                </c:pt>
                <c:pt idx="267">
                  <c:v>2.282</c:v>
                </c:pt>
                <c:pt idx="268">
                  <c:v>1.8169999999999953</c:v>
                </c:pt>
                <c:pt idx="269">
                  <c:v>1.35</c:v>
                </c:pt>
                <c:pt idx="270">
                  <c:v>0.88300000000000001</c:v>
                </c:pt>
                <c:pt idx="271">
                  <c:v>0.41400000000000031</c:v>
                </c:pt>
                <c:pt idx="272">
                  <c:v>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5663232"/>
        <c:axId val="115664768"/>
      </c:scatterChart>
      <c:valAx>
        <c:axId val="115663232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5">
              <a:solidFill>
                <a:srgbClr val="000000"/>
              </a:solidFill>
              <a:prstDash val="solid"/>
            </a:ln>
          </c:spPr>
        </c:minorGridlines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r-FR"/>
          </a:p>
        </c:txPr>
        <c:crossAx val="115664768"/>
        <c:crosses val="autoZero"/>
        <c:crossBetween val="midCat"/>
      </c:valAx>
      <c:valAx>
        <c:axId val="11566476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5">
              <a:solidFill>
                <a:srgbClr val="000000"/>
              </a:solidFill>
              <a:prstDash val="solid"/>
            </a:ln>
          </c:spPr>
        </c:minorGridlines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r-FR"/>
          </a:p>
        </c:txPr>
        <c:crossAx val="115663232"/>
        <c:crosses val="autoZero"/>
        <c:crossBetween val="midCat"/>
      </c:valAx>
      <c:spPr>
        <a:solidFill>
          <a:schemeClr val="bg1">
            <a:lumMod val="95000"/>
          </a:schemeClr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fr-F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fr-FR"/>
              <a:t>Couple nécessaire en sortie du réducteur  </a:t>
            </a:r>
          </a:p>
        </c:rich>
      </c:tx>
      <c:layout>
        <c:manualLayout>
          <c:xMode val="edge"/>
          <c:yMode val="edge"/>
          <c:x val="0.20431639379119776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8958333333333717E-2"/>
          <c:y val="0.12962962962962907"/>
          <c:w val="0.76562500000000289"/>
          <c:h val="0.75925925925925963"/>
        </c:manualLayout>
      </c:layout>
      <c:scatterChart>
        <c:scatterStyle val="lineMarker"/>
        <c:varyColors val="0"/>
        <c:ser>
          <c:idx val="0"/>
          <c:order val="0"/>
          <c:tx>
            <c:strRef>
              <c:f>Données!$B$1</c:f>
              <c:strCache>
                <c:ptCount val="1"/>
                <c:pt idx="0">
                  <c:v>Ukin[4.1] ( N.mm)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ymbol val="none"/>
          </c:marker>
          <c:xVal>
            <c:numRef>
              <c:f>Données!$A$2:$A$282</c:f>
              <c:numCache>
                <c:formatCode>General</c:formatCode>
                <c:ptCount val="281"/>
                <c:pt idx="0">
                  <c:v>0</c:v>
                </c:pt>
                <c:pt idx="1">
                  <c:v>0.05</c:v>
                </c:pt>
                <c:pt idx="2">
                  <c:v>0.1</c:v>
                </c:pt>
                <c:pt idx="3">
                  <c:v>0.15000000000000024</c:v>
                </c:pt>
                <c:pt idx="4">
                  <c:v>0.2</c:v>
                </c:pt>
                <c:pt idx="5">
                  <c:v>0.25</c:v>
                </c:pt>
                <c:pt idx="6">
                  <c:v>0.30000000000000032</c:v>
                </c:pt>
                <c:pt idx="7">
                  <c:v>0.35000000000000031</c:v>
                </c:pt>
                <c:pt idx="8">
                  <c:v>0.4</c:v>
                </c:pt>
                <c:pt idx="9">
                  <c:v>0.45</c:v>
                </c:pt>
                <c:pt idx="10">
                  <c:v>0.5</c:v>
                </c:pt>
                <c:pt idx="11">
                  <c:v>0.55000000000000004</c:v>
                </c:pt>
                <c:pt idx="12">
                  <c:v>0.60000000000000064</c:v>
                </c:pt>
                <c:pt idx="13">
                  <c:v>0.65000000000000135</c:v>
                </c:pt>
                <c:pt idx="14">
                  <c:v>0.70000000000000062</c:v>
                </c:pt>
                <c:pt idx="15">
                  <c:v>0.75000000000000122</c:v>
                </c:pt>
                <c:pt idx="16">
                  <c:v>0.8</c:v>
                </c:pt>
                <c:pt idx="17">
                  <c:v>0.85000000000000064</c:v>
                </c:pt>
                <c:pt idx="18">
                  <c:v>0.9</c:v>
                </c:pt>
                <c:pt idx="19">
                  <c:v>0.95000000000000062</c:v>
                </c:pt>
                <c:pt idx="20">
                  <c:v>1</c:v>
                </c:pt>
                <c:pt idx="21">
                  <c:v>1.05</c:v>
                </c:pt>
                <c:pt idx="22">
                  <c:v>1.1000000000000001</c:v>
                </c:pt>
                <c:pt idx="23">
                  <c:v>1.1499999999999975</c:v>
                </c:pt>
                <c:pt idx="24">
                  <c:v>1.2</c:v>
                </c:pt>
                <c:pt idx="25">
                  <c:v>1.25</c:v>
                </c:pt>
                <c:pt idx="26">
                  <c:v>1.3</c:v>
                </c:pt>
                <c:pt idx="27">
                  <c:v>1.35</c:v>
                </c:pt>
                <c:pt idx="28">
                  <c:v>1.4</c:v>
                </c:pt>
                <c:pt idx="29">
                  <c:v>1.45</c:v>
                </c:pt>
                <c:pt idx="30">
                  <c:v>1.5</c:v>
                </c:pt>
                <c:pt idx="31">
                  <c:v>1.55</c:v>
                </c:pt>
                <c:pt idx="32">
                  <c:v>1.6</c:v>
                </c:pt>
                <c:pt idx="33">
                  <c:v>1.6500000000000001</c:v>
                </c:pt>
                <c:pt idx="34">
                  <c:v>1.7</c:v>
                </c:pt>
                <c:pt idx="35">
                  <c:v>1.75</c:v>
                </c:pt>
                <c:pt idx="36">
                  <c:v>1.8</c:v>
                </c:pt>
                <c:pt idx="37">
                  <c:v>1.85</c:v>
                </c:pt>
                <c:pt idx="38">
                  <c:v>1.9000000000000001</c:v>
                </c:pt>
                <c:pt idx="39">
                  <c:v>1.9500000000000022</c:v>
                </c:pt>
                <c:pt idx="40">
                  <c:v>2</c:v>
                </c:pt>
                <c:pt idx="41">
                  <c:v>2.0499999999999998</c:v>
                </c:pt>
                <c:pt idx="42">
                  <c:v>2.1</c:v>
                </c:pt>
                <c:pt idx="43">
                  <c:v>2.15</c:v>
                </c:pt>
                <c:pt idx="44">
                  <c:v>2.2000000000000002</c:v>
                </c:pt>
                <c:pt idx="45">
                  <c:v>2.25</c:v>
                </c:pt>
                <c:pt idx="46">
                  <c:v>2.2999999999999998</c:v>
                </c:pt>
                <c:pt idx="47">
                  <c:v>2.3499999999999988</c:v>
                </c:pt>
                <c:pt idx="48">
                  <c:v>2.4</c:v>
                </c:pt>
                <c:pt idx="49">
                  <c:v>2.4499999999999997</c:v>
                </c:pt>
                <c:pt idx="50">
                  <c:v>2.5</c:v>
                </c:pt>
                <c:pt idx="51">
                  <c:v>2.5499999999999998</c:v>
                </c:pt>
                <c:pt idx="52">
                  <c:v>2.6</c:v>
                </c:pt>
                <c:pt idx="53">
                  <c:v>2.65</c:v>
                </c:pt>
                <c:pt idx="54">
                  <c:v>2.7</c:v>
                </c:pt>
                <c:pt idx="55">
                  <c:v>2.75</c:v>
                </c:pt>
                <c:pt idx="56">
                  <c:v>2.8</c:v>
                </c:pt>
                <c:pt idx="57">
                  <c:v>2.8499999999999988</c:v>
                </c:pt>
                <c:pt idx="58">
                  <c:v>2.9</c:v>
                </c:pt>
                <c:pt idx="59">
                  <c:v>2.9499999999999997</c:v>
                </c:pt>
                <c:pt idx="60">
                  <c:v>3</c:v>
                </c:pt>
                <c:pt idx="61">
                  <c:v>3.05</c:v>
                </c:pt>
                <c:pt idx="62">
                  <c:v>3.1</c:v>
                </c:pt>
                <c:pt idx="63">
                  <c:v>3.15</c:v>
                </c:pt>
                <c:pt idx="64">
                  <c:v>3.2</c:v>
                </c:pt>
                <c:pt idx="65">
                  <c:v>3.25</c:v>
                </c:pt>
                <c:pt idx="66">
                  <c:v>3.3</c:v>
                </c:pt>
                <c:pt idx="67">
                  <c:v>3.3499999999999988</c:v>
                </c:pt>
                <c:pt idx="68">
                  <c:v>3.4</c:v>
                </c:pt>
                <c:pt idx="69">
                  <c:v>3.4499999999999997</c:v>
                </c:pt>
                <c:pt idx="70">
                  <c:v>3.5</c:v>
                </c:pt>
                <c:pt idx="71">
                  <c:v>3.55</c:v>
                </c:pt>
                <c:pt idx="72">
                  <c:v>3.6</c:v>
                </c:pt>
                <c:pt idx="73">
                  <c:v>3.65</c:v>
                </c:pt>
                <c:pt idx="74">
                  <c:v>3.7</c:v>
                </c:pt>
                <c:pt idx="75">
                  <c:v>3.75</c:v>
                </c:pt>
                <c:pt idx="76">
                  <c:v>3.8</c:v>
                </c:pt>
                <c:pt idx="77">
                  <c:v>3.8499999999999988</c:v>
                </c:pt>
                <c:pt idx="78">
                  <c:v>3.9</c:v>
                </c:pt>
                <c:pt idx="79">
                  <c:v>3.9499999999999997</c:v>
                </c:pt>
                <c:pt idx="80">
                  <c:v>4</c:v>
                </c:pt>
                <c:pt idx="81">
                  <c:v>4.05</c:v>
                </c:pt>
                <c:pt idx="82">
                  <c:v>4.0999999999999996</c:v>
                </c:pt>
                <c:pt idx="83">
                  <c:v>4.1499999999999995</c:v>
                </c:pt>
                <c:pt idx="84">
                  <c:v>4.2</c:v>
                </c:pt>
                <c:pt idx="85">
                  <c:v>4.25</c:v>
                </c:pt>
                <c:pt idx="86">
                  <c:v>4.3</c:v>
                </c:pt>
                <c:pt idx="87">
                  <c:v>4.3499999999999996</c:v>
                </c:pt>
                <c:pt idx="88">
                  <c:v>4.4000000000000004</c:v>
                </c:pt>
                <c:pt idx="89">
                  <c:v>4.45</c:v>
                </c:pt>
                <c:pt idx="90">
                  <c:v>4.5</c:v>
                </c:pt>
                <c:pt idx="91">
                  <c:v>4.55</c:v>
                </c:pt>
                <c:pt idx="92">
                  <c:v>4.5999999999999996</c:v>
                </c:pt>
                <c:pt idx="93">
                  <c:v>4.6499999999999995</c:v>
                </c:pt>
                <c:pt idx="94">
                  <c:v>4.7</c:v>
                </c:pt>
                <c:pt idx="95">
                  <c:v>4.75</c:v>
                </c:pt>
                <c:pt idx="96">
                  <c:v>4.8</c:v>
                </c:pt>
                <c:pt idx="97">
                  <c:v>4.8499999999999996</c:v>
                </c:pt>
                <c:pt idx="98">
                  <c:v>4.9000000000000004</c:v>
                </c:pt>
                <c:pt idx="99">
                  <c:v>4.95</c:v>
                </c:pt>
                <c:pt idx="100">
                  <c:v>5</c:v>
                </c:pt>
                <c:pt idx="101">
                  <c:v>5.05</c:v>
                </c:pt>
                <c:pt idx="102">
                  <c:v>5.0999999999999996</c:v>
                </c:pt>
                <c:pt idx="103">
                  <c:v>5.1499999999999995</c:v>
                </c:pt>
                <c:pt idx="104">
                  <c:v>5.2</c:v>
                </c:pt>
                <c:pt idx="105">
                  <c:v>5.25</c:v>
                </c:pt>
                <c:pt idx="106">
                  <c:v>5.3</c:v>
                </c:pt>
                <c:pt idx="107">
                  <c:v>5.35</c:v>
                </c:pt>
                <c:pt idx="108">
                  <c:v>5.4</c:v>
                </c:pt>
                <c:pt idx="109">
                  <c:v>5.45</c:v>
                </c:pt>
                <c:pt idx="110">
                  <c:v>5.5</c:v>
                </c:pt>
                <c:pt idx="111">
                  <c:v>5.55</c:v>
                </c:pt>
                <c:pt idx="112">
                  <c:v>5.6</c:v>
                </c:pt>
                <c:pt idx="113">
                  <c:v>5.6499999999999995</c:v>
                </c:pt>
                <c:pt idx="114">
                  <c:v>5.7</c:v>
                </c:pt>
                <c:pt idx="115">
                  <c:v>5.75</c:v>
                </c:pt>
                <c:pt idx="116">
                  <c:v>5.8</c:v>
                </c:pt>
                <c:pt idx="117">
                  <c:v>5.85</c:v>
                </c:pt>
                <c:pt idx="118">
                  <c:v>5.9</c:v>
                </c:pt>
                <c:pt idx="119">
                  <c:v>5.95</c:v>
                </c:pt>
                <c:pt idx="120">
                  <c:v>6</c:v>
                </c:pt>
                <c:pt idx="121">
                  <c:v>6.05</c:v>
                </c:pt>
                <c:pt idx="122">
                  <c:v>6.1</c:v>
                </c:pt>
                <c:pt idx="123">
                  <c:v>6.1499999999999995</c:v>
                </c:pt>
                <c:pt idx="124">
                  <c:v>6.2</c:v>
                </c:pt>
                <c:pt idx="125">
                  <c:v>6.25</c:v>
                </c:pt>
                <c:pt idx="126">
                  <c:v>6.3</c:v>
                </c:pt>
                <c:pt idx="127">
                  <c:v>6.35</c:v>
                </c:pt>
                <c:pt idx="128">
                  <c:v>6.4</c:v>
                </c:pt>
                <c:pt idx="129">
                  <c:v>6.45</c:v>
                </c:pt>
                <c:pt idx="130">
                  <c:v>6.5</c:v>
                </c:pt>
                <c:pt idx="131">
                  <c:v>6.55</c:v>
                </c:pt>
                <c:pt idx="132">
                  <c:v>6.6</c:v>
                </c:pt>
                <c:pt idx="133">
                  <c:v>6.6499999999999995</c:v>
                </c:pt>
                <c:pt idx="134">
                  <c:v>6.7</c:v>
                </c:pt>
                <c:pt idx="135">
                  <c:v>6.75</c:v>
                </c:pt>
                <c:pt idx="136">
                  <c:v>6.8</c:v>
                </c:pt>
                <c:pt idx="137">
                  <c:v>6.85</c:v>
                </c:pt>
                <c:pt idx="138">
                  <c:v>6.9</c:v>
                </c:pt>
                <c:pt idx="139">
                  <c:v>6.95</c:v>
                </c:pt>
                <c:pt idx="140">
                  <c:v>7</c:v>
                </c:pt>
                <c:pt idx="141">
                  <c:v>7.05</c:v>
                </c:pt>
                <c:pt idx="142">
                  <c:v>7.1</c:v>
                </c:pt>
                <c:pt idx="143">
                  <c:v>7.1499999999999995</c:v>
                </c:pt>
                <c:pt idx="144">
                  <c:v>7.2</c:v>
                </c:pt>
                <c:pt idx="145">
                  <c:v>7.25</c:v>
                </c:pt>
                <c:pt idx="146">
                  <c:v>7.3</c:v>
                </c:pt>
                <c:pt idx="147">
                  <c:v>7.35</c:v>
                </c:pt>
                <c:pt idx="148">
                  <c:v>7.4</c:v>
                </c:pt>
                <c:pt idx="149">
                  <c:v>7.45</c:v>
                </c:pt>
                <c:pt idx="150">
                  <c:v>7.5</c:v>
                </c:pt>
                <c:pt idx="151">
                  <c:v>7.55</c:v>
                </c:pt>
                <c:pt idx="152">
                  <c:v>7.6</c:v>
                </c:pt>
                <c:pt idx="153">
                  <c:v>7.6499999999999995</c:v>
                </c:pt>
                <c:pt idx="154">
                  <c:v>7.7</c:v>
                </c:pt>
                <c:pt idx="155">
                  <c:v>7.75</c:v>
                </c:pt>
                <c:pt idx="156">
                  <c:v>7.8</c:v>
                </c:pt>
                <c:pt idx="157">
                  <c:v>7.85</c:v>
                </c:pt>
                <c:pt idx="158">
                  <c:v>7.9</c:v>
                </c:pt>
                <c:pt idx="159">
                  <c:v>7.95</c:v>
                </c:pt>
                <c:pt idx="160">
                  <c:v>8</c:v>
                </c:pt>
                <c:pt idx="161">
                  <c:v>8.0500000000000007</c:v>
                </c:pt>
                <c:pt idx="162">
                  <c:v>8.1</c:v>
                </c:pt>
                <c:pt idx="163">
                  <c:v>8.15</c:v>
                </c:pt>
                <c:pt idx="164">
                  <c:v>8.2000000000000011</c:v>
                </c:pt>
                <c:pt idx="165">
                  <c:v>8.25</c:v>
                </c:pt>
                <c:pt idx="166">
                  <c:v>8.3000000000000007</c:v>
                </c:pt>
                <c:pt idx="167">
                  <c:v>8.3500000000000068</c:v>
                </c:pt>
                <c:pt idx="168">
                  <c:v>8.4</c:v>
                </c:pt>
                <c:pt idx="169">
                  <c:v>8.4500000000000028</c:v>
                </c:pt>
                <c:pt idx="170">
                  <c:v>8.5</c:v>
                </c:pt>
                <c:pt idx="171">
                  <c:v>8.5500000000000007</c:v>
                </c:pt>
                <c:pt idx="172">
                  <c:v>8.6</c:v>
                </c:pt>
                <c:pt idx="173">
                  <c:v>8.65</c:v>
                </c:pt>
                <c:pt idx="174">
                  <c:v>8.7000000000000011</c:v>
                </c:pt>
                <c:pt idx="175">
                  <c:v>8.75</c:v>
                </c:pt>
                <c:pt idx="176">
                  <c:v>8.8000000000000007</c:v>
                </c:pt>
                <c:pt idx="177">
                  <c:v>8.8500000000000068</c:v>
                </c:pt>
                <c:pt idx="178">
                  <c:v>8.9</c:v>
                </c:pt>
                <c:pt idx="179">
                  <c:v>8.9500000000000028</c:v>
                </c:pt>
                <c:pt idx="180">
                  <c:v>9</c:v>
                </c:pt>
                <c:pt idx="181">
                  <c:v>9.0500000000000007</c:v>
                </c:pt>
                <c:pt idx="182">
                  <c:v>9.1</c:v>
                </c:pt>
                <c:pt idx="183">
                  <c:v>9.15</c:v>
                </c:pt>
                <c:pt idx="184">
                  <c:v>9.2000000000000011</c:v>
                </c:pt>
                <c:pt idx="185">
                  <c:v>9.25</c:v>
                </c:pt>
                <c:pt idx="186">
                  <c:v>9.3000000000000007</c:v>
                </c:pt>
                <c:pt idx="187">
                  <c:v>9.3500000000000068</c:v>
                </c:pt>
                <c:pt idx="188">
                  <c:v>9.4</c:v>
                </c:pt>
                <c:pt idx="189">
                  <c:v>9.4500000000000028</c:v>
                </c:pt>
                <c:pt idx="190">
                  <c:v>9.5</c:v>
                </c:pt>
                <c:pt idx="191">
                  <c:v>9.5500000000000007</c:v>
                </c:pt>
                <c:pt idx="192">
                  <c:v>9.6</c:v>
                </c:pt>
                <c:pt idx="193">
                  <c:v>9.65</c:v>
                </c:pt>
                <c:pt idx="194">
                  <c:v>9.7000000000000011</c:v>
                </c:pt>
                <c:pt idx="195">
                  <c:v>9.75</c:v>
                </c:pt>
                <c:pt idx="196">
                  <c:v>9.8000000000000007</c:v>
                </c:pt>
                <c:pt idx="197">
                  <c:v>9.8500000000000068</c:v>
                </c:pt>
                <c:pt idx="198">
                  <c:v>9.9</c:v>
                </c:pt>
                <c:pt idx="199">
                  <c:v>9.9500000000000028</c:v>
                </c:pt>
                <c:pt idx="200">
                  <c:v>10</c:v>
                </c:pt>
                <c:pt idx="201">
                  <c:v>10.050000000000002</c:v>
                </c:pt>
                <c:pt idx="202">
                  <c:v>10.1</c:v>
                </c:pt>
                <c:pt idx="203">
                  <c:v>10.15</c:v>
                </c:pt>
                <c:pt idx="204">
                  <c:v>10.200000000000001</c:v>
                </c:pt>
                <c:pt idx="205">
                  <c:v>10.25</c:v>
                </c:pt>
                <c:pt idx="206">
                  <c:v>10.3</c:v>
                </c:pt>
                <c:pt idx="207">
                  <c:v>10.350000000000017</c:v>
                </c:pt>
                <c:pt idx="208">
                  <c:v>10.4</c:v>
                </c:pt>
                <c:pt idx="209">
                  <c:v>10.450000000000006</c:v>
                </c:pt>
                <c:pt idx="210">
                  <c:v>10.5</c:v>
                </c:pt>
                <c:pt idx="211">
                  <c:v>10.55</c:v>
                </c:pt>
                <c:pt idx="212">
                  <c:v>10.6</c:v>
                </c:pt>
                <c:pt idx="213">
                  <c:v>10.65</c:v>
                </c:pt>
                <c:pt idx="214">
                  <c:v>10.7</c:v>
                </c:pt>
                <c:pt idx="215">
                  <c:v>10.75</c:v>
                </c:pt>
                <c:pt idx="216">
                  <c:v>10.8</c:v>
                </c:pt>
                <c:pt idx="217">
                  <c:v>10.850000000000017</c:v>
                </c:pt>
                <c:pt idx="218">
                  <c:v>10.9</c:v>
                </c:pt>
                <c:pt idx="219">
                  <c:v>10.950000000000006</c:v>
                </c:pt>
                <c:pt idx="220">
                  <c:v>11</c:v>
                </c:pt>
                <c:pt idx="221">
                  <c:v>11.05</c:v>
                </c:pt>
                <c:pt idx="222">
                  <c:v>11.1</c:v>
                </c:pt>
                <c:pt idx="223">
                  <c:v>11.15</c:v>
                </c:pt>
                <c:pt idx="224">
                  <c:v>11.2</c:v>
                </c:pt>
                <c:pt idx="225">
                  <c:v>11.25</c:v>
                </c:pt>
                <c:pt idx="226">
                  <c:v>11.3</c:v>
                </c:pt>
                <c:pt idx="227">
                  <c:v>11.350000000000017</c:v>
                </c:pt>
                <c:pt idx="228">
                  <c:v>11.4</c:v>
                </c:pt>
                <c:pt idx="229">
                  <c:v>11.450000000000006</c:v>
                </c:pt>
                <c:pt idx="230">
                  <c:v>11.5</c:v>
                </c:pt>
                <c:pt idx="231">
                  <c:v>11.55</c:v>
                </c:pt>
                <c:pt idx="232">
                  <c:v>11.6</c:v>
                </c:pt>
                <c:pt idx="233">
                  <c:v>11.65</c:v>
                </c:pt>
                <c:pt idx="234">
                  <c:v>11.7</c:v>
                </c:pt>
                <c:pt idx="235">
                  <c:v>11.75</c:v>
                </c:pt>
                <c:pt idx="236">
                  <c:v>11.8</c:v>
                </c:pt>
                <c:pt idx="237">
                  <c:v>11.850000000000017</c:v>
                </c:pt>
                <c:pt idx="238">
                  <c:v>11.9</c:v>
                </c:pt>
                <c:pt idx="239">
                  <c:v>11.950000000000006</c:v>
                </c:pt>
                <c:pt idx="240">
                  <c:v>11</c:v>
                </c:pt>
                <c:pt idx="241">
                  <c:v>12.05</c:v>
                </c:pt>
                <c:pt idx="242">
                  <c:v>12.1</c:v>
                </c:pt>
                <c:pt idx="243">
                  <c:v>12.15</c:v>
                </c:pt>
                <c:pt idx="244">
                  <c:v>12.2</c:v>
                </c:pt>
                <c:pt idx="245">
                  <c:v>12.25</c:v>
                </c:pt>
                <c:pt idx="246">
                  <c:v>12.3</c:v>
                </c:pt>
                <c:pt idx="247">
                  <c:v>12.350000000000017</c:v>
                </c:pt>
                <c:pt idx="248">
                  <c:v>12.4</c:v>
                </c:pt>
                <c:pt idx="249">
                  <c:v>12.450000000000006</c:v>
                </c:pt>
                <c:pt idx="250">
                  <c:v>12.5</c:v>
                </c:pt>
                <c:pt idx="251">
                  <c:v>12.55</c:v>
                </c:pt>
                <c:pt idx="252">
                  <c:v>12.6</c:v>
                </c:pt>
                <c:pt idx="253">
                  <c:v>12.65</c:v>
                </c:pt>
                <c:pt idx="254">
                  <c:v>12.7</c:v>
                </c:pt>
                <c:pt idx="255">
                  <c:v>12.75</c:v>
                </c:pt>
                <c:pt idx="256">
                  <c:v>12.8</c:v>
                </c:pt>
                <c:pt idx="257">
                  <c:v>12.850000000000017</c:v>
                </c:pt>
                <c:pt idx="258">
                  <c:v>12.9</c:v>
                </c:pt>
                <c:pt idx="259">
                  <c:v>12.950000000000006</c:v>
                </c:pt>
                <c:pt idx="260">
                  <c:v>13</c:v>
                </c:pt>
                <c:pt idx="261">
                  <c:v>13.05</c:v>
                </c:pt>
                <c:pt idx="262">
                  <c:v>13.1</c:v>
                </c:pt>
                <c:pt idx="263">
                  <c:v>13.15</c:v>
                </c:pt>
                <c:pt idx="264">
                  <c:v>13.2</c:v>
                </c:pt>
                <c:pt idx="265">
                  <c:v>13.25</c:v>
                </c:pt>
                <c:pt idx="266">
                  <c:v>13.3</c:v>
                </c:pt>
                <c:pt idx="267">
                  <c:v>13.350000000000017</c:v>
                </c:pt>
                <c:pt idx="268">
                  <c:v>13.4</c:v>
                </c:pt>
                <c:pt idx="269">
                  <c:v>13.450000000000006</c:v>
                </c:pt>
                <c:pt idx="270">
                  <c:v>13.5</c:v>
                </c:pt>
                <c:pt idx="271">
                  <c:v>13.55</c:v>
                </c:pt>
                <c:pt idx="272">
                  <c:v>13.6</c:v>
                </c:pt>
                <c:pt idx="273">
                  <c:v>13.65</c:v>
                </c:pt>
                <c:pt idx="274">
                  <c:v>13.7</c:v>
                </c:pt>
                <c:pt idx="275">
                  <c:v>13.75</c:v>
                </c:pt>
                <c:pt idx="276">
                  <c:v>13.8</c:v>
                </c:pt>
                <c:pt idx="277">
                  <c:v>13.850000000000017</c:v>
                </c:pt>
                <c:pt idx="278">
                  <c:v>13.9</c:v>
                </c:pt>
                <c:pt idx="279">
                  <c:v>13.950000000000006</c:v>
                </c:pt>
                <c:pt idx="280">
                  <c:v>14</c:v>
                </c:pt>
              </c:numCache>
            </c:numRef>
          </c:xVal>
          <c:yVal>
            <c:numRef>
              <c:f>Données!$B$2:$B$282</c:f>
              <c:numCache>
                <c:formatCode>General</c:formatCode>
                <c:ptCount val="281"/>
                <c:pt idx="0">
                  <c:v>10768.7</c:v>
                </c:pt>
                <c:pt idx="1">
                  <c:v>10738.9</c:v>
                </c:pt>
                <c:pt idx="2">
                  <c:v>10720</c:v>
                </c:pt>
                <c:pt idx="3">
                  <c:v>10700.8</c:v>
                </c:pt>
                <c:pt idx="4">
                  <c:v>10681.1</c:v>
                </c:pt>
                <c:pt idx="5">
                  <c:v>10661.1</c:v>
                </c:pt>
                <c:pt idx="6">
                  <c:v>10640.6</c:v>
                </c:pt>
                <c:pt idx="7">
                  <c:v>10619.8</c:v>
                </c:pt>
                <c:pt idx="8">
                  <c:v>10598.5</c:v>
                </c:pt>
                <c:pt idx="9">
                  <c:v>10576.8</c:v>
                </c:pt>
                <c:pt idx="10">
                  <c:v>10554.7</c:v>
                </c:pt>
                <c:pt idx="11">
                  <c:v>10532.2</c:v>
                </c:pt>
                <c:pt idx="12">
                  <c:v>10509.3</c:v>
                </c:pt>
                <c:pt idx="13">
                  <c:v>10485.9</c:v>
                </c:pt>
                <c:pt idx="14">
                  <c:v>10462.1</c:v>
                </c:pt>
                <c:pt idx="15">
                  <c:v>10437.799999999987</c:v>
                </c:pt>
                <c:pt idx="16">
                  <c:v>10413.200000000004</c:v>
                </c:pt>
                <c:pt idx="17">
                  <c:v>10388</c:v>
                </c:pt>
                <c:pt idx="18">
                  <c:v>10362.5</c:v>
                </c:pt>
                <c:pt idx="19">
                  <c:v>10336.5</c:v>
                </c:pt>
                <c:pt idx="20">
                  <c:v>10310</c:v>
                </c:pt>
                <c:pt idx="21">
                  <c:v>10283.1</c:v>
                </c:pt>
                <c:pt idx="22">
                  <c:v>10255.799999999987</c:v>
                </c:pt>
                <c:pt idx="23">
                  <c:v>10228</c:v>
                </c:pt>
                <c:pt idx="24">
                  <c:v>10199.700000000004</c:v>
                </c:pt>
                <c:pt idx="25">
                  <c:v>10171</c:v>
                </c:pt>
                <c:pt idx="26">
                  <c:v>10141.799999999987</c:v>
                </c:pt>
                <c:pt idx="27">
                  <c:v>10112.200000000004</c:v>
                </c:pt>
                <c:pt idx="28">
                  <c:v>10082.1</c:v>
                </c:pt>
                <c:pt idx="29">
                  <c:v>10051.5</c:v>
                </c:pt>
                <c:pt idx="30">
                  <c:v>10020.5</c:v>
                </c:pt>
                <c:pt idx="31">
                  <c:v>9989.02</c:v>
                </c:pt>
                <c:pt idx="32">
                  <c:v>9957.08</c:v>
                </c:pt>
                <c:pt idx="33">
                  <c:v>9924.68</c:v>
                </c:pt>
                <c:pt idx="34">
                  <c:v>9891.81</c:v>
                </c:pt>
                <c:pt idx="35">
                  <c:v>9858.48</c:v>
                </c:pt>
                <c:pt idx="36">
                  <c:v>9824.69</c:v>
                </c:pt>
                <c:pt idx="37">
                  <c:v>9790.43</c:v>
                </c:pt>
                <c:pt idx="38">
                  <c:v>9755.7099999999809</c:v>
                </c:pt>
                <c:pt idx="39">
                  <c:v>9720.5300000000007</c:v>
                </c:pt>
                <c:pt idx="40">
                  <c:v>9684.8799999999646</c:v>
                </c:pt>
                <c:pt idx="41">
                  <c:v>9648.7800000000007</c:v>
                </c:pt>
                <c:pt idx="42">
                  <c:v>9612.2099999999809</c:v>
                </c:pt>
                <c:pt idx="43">
                  <c:v>9575.18</c:v>
                </c:pt>
                <c:pt idx="44">
                  <c:v>9537.69</c:v>
                </c:pt>
                <c:pt idx="45">
                  <c:v>9499.7400000000089</c:v>
                </c:pt>
                <c:pt idx="46">
                  <c:v>9461.33</c:v>
                </c:pt>
                <c:pt idx="47">
                  <c:v>9422.4599999999627</c:v>
                </c:pt>
                <c:pt idx="48">
                  <c:v>9383.1400000000049</c:v>
                </c:pt>
                <c:pt idx="49">
                  <c:v>9343.3599999999624</c:v>
                </c:pt>
                <c:pt idx="50">
                  <c:v>9303.1200000000008</c:v>
                </c:pt>
                <c:pt idx="51">
                  <c:v>9262.43</c:v>
                </c:pt>
                <c:pt idx="52">
                  <c:v>9221.2900000000009</c:v>
                </c:pt>
                <c:pt idx="53">
                  <c:v>9179.69</c:v>
                </c:pt>
                <c:pt idx="54">
                  <c:v>9137.6400000000049</c:v>
                </c:pt>
                <c:pt idx="55">
                  <c:v>9095.15</c:v>
                </c:pt>
                <c:pt idx="56">
                  <c:v>9052.2000000000007</c:v>
                </c:pt>
                <c:pt idx="57">
                  <c:v>9008.81</c:v>
                </c:pt>
                <c:pt idx="58">
                  <c:v>8964.9699999999648</c:v>
                </c:pt>
                <c:pt idx="59">
                  <c:v>8920.69</c:v>
                </c:pt>
                <c:pt idx="60">
                  <c:v>8875.9699999999648</c:v>
                </c:pt>
                <c:pt idx="61">
                  <c:v>8830.7999999999811</c:v>
                </c:pt>
                <c:pt idx="62">
                  <c:v>8785.19</c:v>
                </c:pt>
                <c:pt idx="63">
                  <c:v>8739.15</c:v>
                </c:pt>
                <c:pt idx="64">
                  <c:v>8692.67</c:v>
                </c:pt>
                <c:pt idx="65">
                  <c:v>8645.75</c:v>
                </c:pt>
                <c:pt idx="66">
                  <c:v>8598.4</c:v>
                </c:pt>
                <c:pt idx="67">
                  <c:v>8550.61</c:v>
                </c:pt>
                <c:pt idx="68">
                  <c:v>8502.4</c:v>
                </c:pt>
                <c:pt idx="69">
                  <c:v>8453.75</c:v>
                </c:pt>
                <c:pt idx="70">
                  <c:v>8404.68</c:v>
                </c:pt>
                <c:pt idx="71">
                  <c:v>8355.19</c:v>
                </c:pt>
                <c:pt idx="72">
                  <c:v>8305.26</c:v>
                </c:pt>
                <c:pt idx="73">
                  <c:v>8254.92</c:v>
                </c:pt>
                <c:pt idx="74">
                  <c:v>8204.16</c:v>
                </c:pt>
                <c:pt idx="75">
                  <c:v>8152.9699999999993</c:v>
                </c:pt>
                <c:pt idx="76">
                  <c:v>8101.37</c:v>
                </c:pt>
                <c:pt idx="77">
                  <c:v>8049.35</c:v>
                </c:pt>
                <c:pt idx="78">
                  <c:v>7996.92</c:v>
                </c:pt>
                <c:pt idx="79">
                  <c:v>7944.08</c:v>
                </c:pt>
                <c:pt idx="80">
                  <c:v>7890.83</c:v>
                </c:pt>
                <c:pt idx="81">
                  <c:v>7837.17</c:v>
                </c:pt>
                <c:pt idx="82">
                  <c:v>7783.1</c:v>
                </c:pt>
                <c:pt idx="83">
                  <c:v>7728.63</c:v>
                </c:pt>
                <c:pt idx="84">
                  <c:v>7673.75</c:v>
                </c:pt>
                <c:pt idx="85">
                  <c:v>7618.48</c:v>
                </c:pt>
                <c:pt idx="86">
                  <c:v>7562.8</c:v>
                </c:pt>
                <c:pt idx="87">
                  <c:v>7506.73</c:v>
                </c:pt>
                <c:pt idx="88">
                  <c:v>7450.26</c:v>
                </c:pt>
                <c:pt idx="89">
                  <c:v>7393.4</c:v>
                </c:pt>
                <c:pt idx="90">
                  <c:v>7336.14</c:v>
                </c:pt>
                <c:pt idx="91">
                  <c:v>7278.5</c:v>
                </c:pt>
                <c:pt idx="92">
                  <c:v>7220.4699999999993</c:v>
                </c:pt>
                <c:pt idx="93">
                  <c:v>7162.05</c:v>
                </c:pt>
                <c:pt idx="94">
                  <c:v>7103.25</c:v>
                </c:pt>
                <c:pt idx="95">
                  <c:v>7044.06</c:v>
                </c:pt>
                <c:pt idx="96">
                  <c:v>6984.49</c:v>
                </c:pt>
                <c:pt idx="97">
                  <c:v>6924.55</c:v>
                </c:pt>
                <c:pt idx="98">
                  <c:v>6864.23</c:v>
                </c:pt>
                <c:pt idx="99">
                  <c:v>6803.53</c:v>
                </c:pt>
                <c:pt idx="100">
                  <c:v>6742.46</c:v>
                </c:pt>
                <c:pt idx="101">
                  <c:v>6681.02</c:v>
                </c:pt>
                <c:pt idx="102">
                  <c:v>6619.21</c:v>
                </c:pt>
                <c:pt idx="103">
                  <c:v>6557.03</c:v>
                </c:pt>
                <c:pt idx="104">
                  <c:v>6494.49</c:v>
                </c:pt>
                <c:pt idx="105">
                  <c:v>6431.58</c:v>
                </c:pt>
                <c:pt idx="106">
                  <c:v>6368.31</c:v>
                </c:pt>
                <c:pt idx="107">
                  <c:v>6304.68</c:v>
                </c:pt>
                <c:pt idx="108">
                  <c:v>6240.6900000000014</c:v>
                </c:pt>
                <c:pt idx="109">
                  <c:v>6176.35</c:v>
                </c:pt>
                <c:pt idx="110">
                  <c:v>6111.6500000000024</c:v>
                </c:pt>
                <c:pt idx="111">
                  <c:v>6046.6</c:v>
                </c:pt>
                <c:pt idx="112">
                  <c:v>5981.2</c:v>
                </c:pt>
                <c:pt idx="113">
                  <c:v>5915.44</c:v>
                </c:pt>
                <c:pt idx="114">
                  <c:v>5849.35</c:v>
                </c:pt>
                <c:pt idx="115">
                  <c:v>5782.9</c:v>
                </c:pt>
                <c:pt idx="116">
                  <c:v>5716.1200000000044</c:v>
                </c:pt>
                <c:pt idx="117">
                  <c:v>5648.99</c:v>
                </c:pt>
                <c:pt idx="118">
                  <c:v>5581.52</c:v>
                </c:pt>
                <c:pt idx="119">
                  <c:v>5513.71</c:v>
                </c:pt>
                <c:pt idx="120">
                  <c:v>5445.57</c:v>
                </c:pt>
                <c:pt idx="121">
                  <c:v>5377.09</c:v>
                </c:pt>
                <c:pt idx="122">
                  <c:v>5308.28</c:v>
                </c:pt>
                <c:pt idx="123">
                  <c:v>5239.1400000000003</c:v>
                </c:pt>
                <c:pt idx="124">
                  <c:v>5169.67</c:v>
                </c:pt>
                <c:pt idx="125">
                  <c:v>5099.87</c:v>
                </c:pt>
                <c:pt idx="126">
                  <c:v>5029.75</c:v>
                </c:pt>
                <c:pt idx="127">
                  <c:v>4959.3</c:v>
                </c:pt>
                <c:pt idx="128">
                  <c:v>4888.53</c:v>
                </c:pt>
                <c:pt idx="129">
                  <c:v>4817.4399999999996</c:v>
                </c:pt>
                <c:pt idx="130">
                  <c:v>4746.03</c:v>
                </c:pt>
                <c:pt idx="131">
                  <c:v>4674.3</c:v>
                </c:pt>
                <c:pt idx="132">
                  <c:v>4602.26</c:v>
                </c:pt>
                <c:pt idx="133">
                  <c:v>4529.9000000000005</c:v>
                </c:pt>
                <c:pt idx="134">
                  <c:v>4529.9000000000005</c:v>
                </c:pt>
                <c:pt idx="135">
                  <c:v>4529.9000000000005</c:v>
                </c:pt>
                <c:pt idx="136">
                  <c:v>4529.9000000000005</c:v>
                </c:pt>
                <c:pt idx="137">
                  <c:v>4529.9000000000005</c:v>
                </c:pt>
                <c:pt idx="138">
                  <c:v>4529.9000000000005</c:v>
                </c:pt>
                <c:pt idx="139">
                  <c:v>4529.9000000000005</c:v>
                </c:pt>
                <c:pt idx="140">
                  <c:v>4529.9000000000005</c:v>
                </c:pt>
                <c:pt idx="141">
                  <c:v>4608.13</c:v>
                </c:pt>
                <c:pt idx="142">
                  <c:v>4680.1500000000024</c:v>
                </c:pt>
                <c:pt idx="143">
                  <c:v>4751.8500000000004</c:v>
                </c:pt>
                <c:pt idx="144">
                  <c:v>4823.24</c:v>
                </c:pt>
                <c:pt idx="145">
                  <c:v>4894.3</c:v>
                </c:pt>
                <c:pt idx="146">
                  <c:v>4965.05</c:v>
                </c:pt>
                <c:pt idx="147">
                  <c:v>5035.4699999999993</c:v>
                </c:pt>
                <c:pt idx="148">
                  <c:v>5105.57</c:v>
                </c:pt>
                <c:pt idx="149">
                  <c:v>5175.34</c:v>
                </c:pt>
                <c:pt idx="150">
                  <c:v>5244.78</c:v>
                </c:pt>
                <c:pt idx="151">
                  <c:v>5313.9</c:v>
                </c:pt>
                <c:pt idx="152">
                  <c:v>5382.68</c:v>
                </c:pt>
                <c:pt idx="153">
                  <c:v>5451.13</c:v>
                </c:pt>
                <c:pt idx="154">
                  <c:v>5519.24</c:v>
                </c:pt>
                <c:pt idx="155">
                  <c:v>5587.02</c:v>
                </c:pt>
                <c:pt idx="156">
                  <c:v>5654.46</c:v>
                </c:pt>
                <c:pt idx="157">
                  <c:v>5721.57</c:v>
                </c:pt>
                <c:pt idx="158">
                  <c:v>5788.3200000000024</c:v>
                </c:pt>
                <c:pt idx="159">
                  <c:v>5854.74</c:v>
                </c:pt>
                <c:pt idx="160">
                  <c:v>5920.81</c:v>
                </c:pt>
                <c:pt idx="161">
                  <c:v>5986.53</c:v>
                </c:pt>
                <c:pt idx="162">
                  <c:v>6051.91</c:v>
                </c:pt>
                <c:pt idx="163">
                  <c:v>6116.93</c:v>
                </c:pt>
                <c:pt idx="164">
                  <c:v>6181.6</c:v>
                </c:pt>
                <c:pt idx="165">
                  <c:v>6245.91</c:v>
                </c:pt>
                <c:pt idx="166">
                  <c:v>6309.87</c:v>
                </c:pt>
                <c:pt idx="167">
                  <c:v>6373.4699999999993</c:v>
                </c:pt>
                <c:pt idx="168">
                  <c:v>6436.71</c:v>
                </c:pt>
                <c:pt idx="169">
                  <c:v>6499.59</c:v>
                </c:pt>
                <c:pt idx="170">
                  <c:v>6562.1</c:v>
                </c:pt>
                <c:pt idx="171">
                  <c:v>6624.25</c:v>
                </c:pt>
                <c:pt idx="172">
                  <c:v>6686.03</c:v>
                </c:pt>
                <c:pt idx="173">
                  <c:v>6747.44</c:v>
                </c:pt>
                <c:pt idx="174">
                  <c:v>6808.48</c:v>
                </c:pt>
                <c:pt idx="175">
                  <c:v>6869.1500000000024</c:v>
                </c:pt>
                <c:pt idx="176">
                  <c:v>6929.44</c:v>
                </c:pt>
                <c:pt idx="177">
                  <c:v>6989.3600000000024</c:v>
                </c:pt>
                <c:pt idx="178">
                  <c:v>7048.89</c:v>
                </c:pt>
                <c:pt idx="179">
                  <c:v>7108.05</c:v>
                </c:pt>
                <c:pt idx="180">
                  <c:v>7166.8200000000024</c:v>
                </c:pt>
                <c:pt idx="181">
                  <c:v>7225.2</c:v>
                </c:pt>
                <c:pt idx="182">
                  <c:v>7283.21</c:v>
                </c:pt>
                <c:pt idx="183">
                  <c:v>7340.8200000000024</c:v>
                </c:pt>
                <c:pt idx="184">
                  <c:v>7398.04</c:v>
                </c:pt>
                <c:pt idx="185">
                  <c:v>7454.87</c:v>
                </c:pt>
                <c:pt idx="186">
                  <c:v>7511.31</c:v>
                </c:pt>
                <c:pt idx="187">
                  <c:v>7567.35</c:v>
                </c:pt>
                <c:pt idx="188">
                  <c:v>7622.99</c:v>
                </c:pt>
                <c:pt idx="189">
                  <c:v>7678.23</c:v>
                </c:pt>
                <c:pt idx="190">
                  <c:v>7733.08</c:v>
                </c:pt>
                <c:pt idx="191">
                  <c:v>7787.52</c:v>
                </c:pt>
                <c:pt idx="192">
                  <c:v>7841.55</c:v>
                </c:pt>
                <c:pt idx="193">
                  <c:v>7895.18</c:v>
                </c:pt>
                <c:pt idx="194">
                  <c:v>7948.4</c:v>
                </c:pt>
                <c:pt idx="195">
                  <c:v>8001.21</c:v>
                </c:pt>
                <c:pt idx="196">
                  <c:v>8053.6</c:v>
                </c:pt>
                <c:pt idx="197">
                  <c:v>8105.59</c:v>
                </c:pt>
                <c:pt idx="198">
                  <c:v>8157.1500000000024</c:v>
                </c:pt>
                <c:pt idx="199">
                  <c:v>8208.2999999999811</c:v>
                </c:pt>
                <c:pt idx="200">
                  <c:v>8259.0300000000007</c:v>
                </c:pt>
                <c:pt idx="201">
                  <c:v>8309.34</c:v>
                </c:pt>
                <c:pt idx="202">
                  <c:v>8359.2300000000068</c:v>
                </c:pt>
                <c:pt idx="203">
                  <c:v>8408.69</c:v>
                </c:pt>
                <c:pt idx="204">
                  <c:v>8457.7300000000068</c:v>
                </c:pt>
                <c:pt idx="205">
                  <c:v>8506.34</c:v>
                </c:pt>
                <c:pt idx="206">
                  <c:v>8554.52</c:v>
                </c:pt>
                <c:pt idx="207">
                  <c:v>8602.27</c:v>
                </c:pt>
                <c:pt idx="208">
                  <c:v>8649.58</c:v>
                </c:pt>
                <c:pt idx="209">
                  <c:v>8696.4699999999648</c:v>
                </c:pt>
                <c:pt idx="210">
                  <c:v>8742.91</c:v>
                </c:pt>
                <c:pt idx="211">
                  <c:v>8788.92</c:v>
                </c:pt>
                <c:pt idx="212">
                  <c:v>8834.49</c:v>
                </c:pt>
                <c:pt idx="213">
                  <c:v>8879.6200000000008</c:v>
                </c:pt>
                <c:pt idx="214">
                  <c:v>8924.31</c:v>
                </c:pt>
                <c:pt idx="215">
                  <c:v>8968.56</c:v>
                </c:pt>
                <c:pt idx="216">
                  <c:v>9012.3599999999624</c:v>
                </c:pt>
                <c:pt idx="217">
                  <c:v>9055.7099999999809</c:v>
                </c:pt>
                <c:pt idx="218">
                  <c:v>9098.6200000000008</c:v>
                </c:pt>
                <c:pt idx="219">
                  <c:v>9141.08</c:v>
                </c:pt>
                <c:pt idx="220">
                  <c:v>9183.09</c:v>
                </c:pt>
                <c:pt idx="221">
                  <c:v>9224.65</c:v>
                </c:pt>
                <c:pt idx="222">
                  <c:v>9265.76</c:v>
                </c:pt>
                <c:pt idx="223">
                  <c:v>9306.41</c:v>
                </c:pt>
                <c:pt idx="224">
                  <c:v>9346.61</c:v>
                </c:pt>
                <c:pt idx="225">
                  <c:v>9386.3499999999785</c:v>
                </c:pt>
                <c:pt idx="226">
                  <c:v>9425.6400000000049</c:v>
                </c:pt>
                <c:pt idx="227">
                  <c:v>9464.4699999999648</c:v>
                </c:pt>
                <c:pt idx="228">
                  <c:v>9502.84</c:v>
                </c:pt>
                <c:pt idx="229">
                  <c:v>9540.76</c:v>
                </c:pt>
                <c:pt idx="230">
                  <c:v>9578.2099999999809</c:v>
                </c:pt>
                <c:pt idx="231">
                  <c:v>9615.2000000000007</c:v>
                </c:pt>
                <c:pt idx="232">
                  <c:v>9651.7300000000068</c:v>
                </c:pt>
                <c:pt idx="233">
                  <c:v>9687.7999999999811</c:v>
                </c:pt>
                <c:pt idx="234">
                  <c:v>9723.41</c:v>
                </c:pt>
                <c:pt idx="235">
                  <c:v>9758.5499999999811</c:v>
                </c:pt>
                <c:pt idx="236">
                  <c:v>9793.2400000000089</c:v>
                </c:pt>
                <c:pt idx="237">
                  <c:v>9827.4499999999807</c:v>
                </c:pt>
                <c:pt idx="238">
                  <c:v>9861.2099999999809</c:v>
                </c:pt>
                <c:pt idx="239">
                  <c:v>9894.5</c:v>
                </c:pt>
                <c:pt idx="240">
                  <c:v>9183.09</c:v>
                </c:pt>
                <c:pt idx="241">
                  <c:v>9959.7000000000007</c:v>
                </c:pt>
                <c:pt idx="242">
                  <c:v>9991.6</c:v>
                </c:pt>
                <c:pt idx="243">
                  <c:v>10023</c:v>
                </c:pt>
                <c:pt idx="244">
                  <c:v>10054</c:v>
                </c:pt>
                <c:pt idx="245">
                  <c:v>10084.5</c:v>
                </c:pt>
                <c:pt idx="246">
                  <c:v>10114.6</c:v>
                </c:pt>
                <c:pt idx="247">
                  <c:v>10144.200000000004</c:v>
                </c:pt>
                <c:pt idx="248">
                  <c:v>10173.299999999987</c:v>
                </c:pt>
                <c:pt idx="249">
                  <c:v>10202</c:v>
                </c:pt>
                <c:pt idx="250">
                  <c:v>10230.200000000004</c:v>
                </c:pt>
                <c:pt idx="251">
                  <c:v>10258</c:v>
                </c:pt>
                <c:pt idx="252">
                  <c:v>10285.299999999987</c:v>
                </c:pt>
                <c:pt idx="253">
                  <c:v>10312.200000000004</c:v>
                </c:pt>
                <c:pt idx="254">
                  <c:v>10338.6</c:v>
                </c:pt>
                <c:pt idx="255">
                  <c:v>10364.6</c:v>
                </c:pt>
                <c:pt idx="256">
                  <c:v>10390.1</c:v>
                </c:pt>
                <c:pt idx="257">
                  <c:v>10415.200000000004</c:v>
                </c:pt>
                <c:pt idx="258">
                  <c:v>10439.799999999987</c:v>
                </c:pt>
                <c:pt idx="259">
                  <c:v>10464</c:v>
                </c:pt>
                <c:pt idx="260">
                  <c:v>10487.8</c:v>
                </c:pt>
                <c:pt idx="261">
                  <c:v>10511.1</c:v>
                </c:pt>
                <c:pt idx="262">
                  <c:v>10534</c:v>
                </c:pt>
                <c:pt idx="263">
                  <c:v>10556.5</c:v>
                </c:pt>
                <c:pt idx="264">
                  <c:v>10578.6</c:v>
                </c:pt>
                <c:pt idx="265">
                  <c:v>10600.2</c:v>
                </c:pt>
                <c:pt idx="266">
                  <c:v>10621.5</c:v>
                </c:pt>
                <c:pt idx="267">
                  <c:v>10642.3</c:v>
                </c:pt>
                <c:pt idx="268">
                  <c:v>10662.7</c:v>
                </c:pt>
                <c:pt idx="269">
                  <c:v>10682.7</c:v>
                </c:pt>
                <c:pt idx="270">
                  <c:v>10702.3</c:v>
                </c:pt>
                <c:pt idx="271">
                  <c:v>10721.6</c:v>
                </c:pt>
                <c:pt idx="272">
                  <c:v>10740.4</c:v>
                </c:pt>
                <c:pt idx="273">
                  <c:v>10758.9</c:v>
                </c:pt>
                <c:pt idx="274">
                  <c:v>10758.9</c:v>
                </c:pt>
                <c:pt idx="275">
                  <c:v>10758.9</c:v>
                </c:pt>
                <c:pt idx="276">
                  <c:v>10758.9</c:v>
                </c:pt>
                <c:pt idx="277">
                  <c:v>10758.9</c:v>
                </c:pt>
                <c:pt idx="278">
                  <c:v>10758.9</c:v>
                </c:pt>
                <c:pt idx="279">
                  <c:v>10758.9</c:v>
                </c:pt>
                <c:pt idx="280">
                  <c:v>10758.9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394688"/>
        <c:axId val="77396608"/>
      </c:scatterChart>
      <c:valAx>
        <c:axId val="77394688"/>
        <c:scaling>
          <c:orientation val="minMax"/>
          <c:max val="14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5">
              <a:solidFill>
                <a:srgbClr val="80808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fr-FR"/>
                  <a:t>Temps ( s )</a:t>
                </a:r>
              </a:p>
            </c:rich>
          </c:tx>
          <c:layout>
            <c:manualLayout>
              <c:xMode val="edge"/>
              <c:yMode val="edge"/>
              <c:x val="0.88437500000000002"/>
              <c:y val="0.8367003367003367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r-FR"/>
          </a:p>
        </c:txPr>
        <c:crossAx val="77396608"/>
        <c:crosses val="autoZero"/>
        <c:crossBetween val="midCat"/>
      </c:valAx>
      <c:valAx>
        <c:axId val="7739660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5">
              <a:solidFill>
                <a:srgbClr val="80808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fr-FR"/>
                  <a:t>Couple ( N.mm )</a:t>
                </a:r>
              </a:p>
            </c:rich>
          </c:tx>
          <c:layout>
            <c:manualLayout>
              <c:xMode val="edge"/>
              <c:yMode val="edge"/>
              <c:x val="7.8388564176660699E-4"/>
              <c:y val="5.7282788105095239E-4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r-FR"/>
          </a:p>
        </c:txPr>
        <c:crossAx val="77394688"/>
        <c:crosses val="autoZero"/>
        <c:crossBetween val="midCat"/>
      </c:valAx>
      <c:spPr>
        <a:solidFill>
          <a:schemeClr val="bg1">
            <a:lumMod val="95000"/>
          </a:schemeClr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fr-FR"/>
    </a:p>
  </c:txPr>
  <c:externalData r:id="rId1">
    <c:autoUpdate val="0"/>
  </c:externalData>
  <c:userShapes r:id="rId2"/>
</c:chartSpace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0.0654</cdr:y>
    </cdr:from>
    <cdr:to>
      <cdr:x>0.12772</cdr:x>
      <cdr:y>0.12006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280949"/>
          <a:ext cx="535288" cy="23479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none" lIns="36576" tIns="36576" rIns="0" bIns="0" anchor="t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fr-FR" sz="1200" b="1" i="1" u="none" strike="noStrike" baseline="0">
              <a:solidFill>
                <a:srgbClr val="000000"/>
              </a:solidFill>
              <a:latin typeface="Arial"/>
              <a:cs typeface="Arial"/>
            </a:rPr>
            <a:t>Y  mm</a:t>
          </a:r>
        </a:p>
      </cdr:txBody>
    </cdr:sp>
  </cdr:relSizeAnchor>
  <cdr:relSizeAnchor xmlns:cdr="http://schemas.openxmlformats.org/drawingml/2006/chartDrawing">
    <cdr:from>
      <cdr:x>0.85098</cdr:x>
      <cdr:y>0.90012</cdr:y>
    </cdr:from>
    <cdr:to>
      <cdr:x>0.94146</cdr:x>
      <cdr:y>1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323284" y="3573364"/>
          <a:ext cx="353366" cy="39100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none" lIns="36576" tIns="36576" rIns="0" bIns="0" anchor="t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fr-FR" sz="1200" b="1" i="1" u="none" strike="noStrike" baseline="0">
              <a:solidFill>
                <a:srgbClr val="000000"/>
              </a:solidFill>
              <a:latin typeface="Arial"/>
              <a:cs typeface="Arial"/>
            </a:rPr>
            <a:t>X</a:t>
          </a:r>
        </a:p>
        <a:p xmlns:a="http://schemas.openxmlformats.org/drawingml/2006/main">
          <a:pPr algn="ctr" rtl="0">
            <a:defRPr sz="1000"/>
          </a:pPr>
          <a:r>
            <a:rPr lang="fr-FR" sz="1200" b="1" i="1" u="none" strike="noStrike" baseline="0">
              <a:solidFill>
                <a:srgbClr val="000000"/>
              </a:solidFill>
              <a:latin typeface="Arial"/>
              <a:cs typeface="Arial"/>
            </a:rPr>
            <a:t> mm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0.098</cdr:x>
      <cdr:y>0.889</cdr:y>
    </cdr:from>
    <cdr:to>
      <cdr:x>0.9475</cdr:x>
      <cdr:y>0.88925</cdr:y>
    </cdr:to>
    <cdr:sp macro="" textlink="">
      <cdr:nvSpPr>
        <cdr:cNvPr id="1025" name="Line 1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896112" y="5029829"/>
          <a:ext cx="7767828" cy="1414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000000"/>
          </a:solidFill>
          <a:round/>
          <a:headEnd/>
          <a:tailEnd type="triangle" w="med" len="med"/>
        </a:ln>
      </cdr:spPr>
    </cdr:sp>
  </cdr:relSizeAnchor>
  <cdr:relSizeAnchor xmlns:cdr="http://schemas.openxmlformats.org/drawingml/2006/chartDrawing">
    <cdr:from>
      <cdr:x>0.099</cdr:x>
      <cdr:y>0.0225</cdr:y>
    </cdr:from>
    <cdr:to>
      <cdr:x>0.099</cdr:x>
      <cdr:y>0.8905</cdr:y>
    </cdr:to>
    <cdr:sp macro="" textlink="">
      <cdr:nvSpPr>
        <cdr:cNvPr id="1026" name="Line 2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V="1">
          <a:off x="905256" y="127302"/>
          <a:ext cx="0" cy="4911013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000000"/>
          </a:solidFill>
          <a:round/>
          <a:headEnd/>
          <a:tailEnd type="triangle" w="med" len="med"/>
        </a:ln>
      </cdr:spPr>
    </cdr:sp>
  </cdr:relSizeAnchor>
  <cdr:relSizeAnchor xmlns:cdr="http://schemas.openxmlformats.org/drawingml/2006/chartDrawing">
    <cdr:from>
      <cdr:x>0.47424</cdr:x>
      <cdr:y>0.86449</cdr:y>
    </cdr:from>
    <cdr:to>
      <cdr:x>0.84995</cdr:x>
      <cdr:y>0.91355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981325" y="3524250"/>
          <a:ext cx="2361905" cy="20000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</Pages>
  <Words>694</Words>
  <Characters>3818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BACCALAUREAT PROFESSIONNEL</vt:lpstr>
    </vt:vector>
  </TitlesOfParts>
  <Company>Education</Company>
  <LinksUpToDate>false</LinksUpToDate>
  <CharactersWithSpaces>4503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BACCALAUREAT PROFESSIONNEL</dc:title>
  <dc:creator>rectorat</dc:creator>
  <cp:lastModifiedBy>Cathy Chiarappa</cp:lastModifiedBy>
  <cp:revision>44</cp:revision>
  <cp:lastPrinted>2015-02-11T09:50:00Z</cp:lastPrinted>
  <dcterms:created xsi:type="dcterms:W3CDTF">2014-09-26T21:43:00Z</dcterms:created>
  <dcterms:modified xsi:type="dcterms:W3CDTF">2015-02-11T09:51:00Z</dcterms:modified>
</cp:coreProperties>
</file>