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2C" w:rsidRPr="006440BD" w:rsidRDefault="009A262C" w:rsidP="006440BD">
      <w:pPr>
        <w:spacing w:afterAutospacing="0"/>
        <w:rPr>
          <w:rFonts w:asciiTheme="minorHAnsi" w:hAnsiTheme="minorHAnsi"/>
          <w:i/>
          <w:u w:val="single"/>
        </w:rPr>
      </w:pPr>
      <w:r w:rsidRPr="006440BD">
        <w:rPr>
          <w:rFonts w:asciiTheme="minorHAnsi" w:hAnsiTheme="minorHAnsi"/>
          <w:i/>
          <w:u w:val="single"/>
        </w:rPr>
        <w:t>Hypothèse</w:t>
      </w:r>
      <w:r w:rsidR="003D0658" w:rsidRPr="006440BD">
        <w:rPr>
          <w:rFonts w:asciiTheme="minorHAnsi" w:hAnsiTheme="minorHAnsi"/>
          <w:i/>
          <w:u w:val="single"/>
        </w:rPr>
        <w:t>s</w:t>
      </w:r>
      <w:r w:rsidRPr="006440BD">
        <w:rPr>
          <w:rFonts w:asciiTheme="minorHAnsi" w:hAnsiTheme="minorHAnsi"/>
          <w:i/>
          <w:u w:val="single"/>
        </w:rPr>
        <w:t xml:space="preserve"> de </w:t>
      </w:r>
      <w:r w:rsidR="00832BDB" w:rsidRPr="006440BD">
        <w:rPr>
          <w:rFonts w:asciiTheme="minorHAnsi" w:hAnsiTheme="minorHAnsi"/>
          <w:i/>
          <w:u w:val="single"/>
        </w:rPr>
        <w:t>départ</w:t>
      </w:r>
      <w:r w:rsidRPr="006440BD">
        <w:rPr>
          <w:rFonts w:asciiTheme="minorHAnsi" w:hAnsiTheme="minorHAnsi"/>
          <w:i/>
          <w:u w:val="single"/>
        </w:rPr>
        <w:t> :</w:t>
      </w: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  <w:r w:rsidRPr="006440BD">
        <w:rPr>
          <w:rFonts w:asciiTheme="minorHAnsi" w:hAnsiTheme="minorHAnsi"/>
        </w:rPr>
        <w:t xml:space="preserve">La fraise </w:t>
      </w:r>
      <w:r w:rsidR="00804F2A">
        <w:rPr>
          <w:rFonts w:asciiTheme="minorHAnsi" w:hAnsiTheme="minorHAnsi"/>
        </w:rPr>
        <w:t>T33</w:t>
      </w:r>
      <w:r w:rsidR="00804F2A" w:rsidRPr="006440BD">
        <w:rPr>
          <w:rFonts w:asciiTheme="minorHAnsi" w:hAnsiTheme="minorHAnsi"/>
        </w:rPr>
        <w:t xml:space="preserve"> (</w:t>
      </w:r>
      <w:r w:rsidRPr="006440BD">
        <w:rPr>
          <w:rFonts w:asciiTheme="minorHAnsi" w:hAnsiTheme="minorHAnsi"/>
        </w:rPr>
        <w:t xml:space="preserve">2tailles, </w:t>
      </w:r>
      <w:r w:rsidRPr="006440BD">
        <w:rPr>
          <w:rFonts w:asciiTheme="minorHAnsi" w:hAnsiTheme="minorHAnsi"/>
        </w:rPr>
        <w:sym w:font="Symbol" w:char="F0C6"/>
      </w:r>
      <w:r w:rsidR="006440BD" w:rsidRPr="006440BD">
        <w:rPr>
          <w:rFonts w:asciiTheme="minorHAnsi" w:hAnsiTheme="minorHAnsi"/>
        </w:rPr>
        <w:t xml:space="preserve">2.5, </w:t>
      </w:r>
      <w:r w:rsidR="003D0658" w:rsidRPr="006440BD">
        <w:rPr>
          <w:rFonts w:asciiTheme="minorHAnsi" w:hAnsiTheme="minorHAnsi"/>
        </w:rPr>
        <w:t>3dents), réalise les 2 r</w:t>
      </w:r>
      <w:r w:rsidRPr="006440BD">
        <w:rPr>
          <w:rFonts w:asciiTheme="minorHAnsi" w:hAnsiTheme="minorHAnsi"/>
        </w:rPr>
        <w:t xml:space="preserve">ainures ainsi que les 2 Baïonnettes. </w:t>
      </w: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  <w:r w:rsidRPr="006440BD">
        <w:rPr>
          <w:rFonts w:asciiTheme="minorHAnsi" w:hAnsiTheme="minorHAnsi"/>
        </w:rPr>
        <w:t>C’est l’outil le plus sollicité au niveau de l’usure d’outil.</w:t>
      </w: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  <w:r w:rsidRPr="006440BD">
        <w:rPr>
          <w:rFonts w:asciiTheme="minorHAnsi" w:hAnsiTheme="minorHAnsi"/>
        </w:rPr>
        <w:t xml:space="preserve">Une étude rapide sur sa durée de vie est </w:t>
      </w:r>
      <w:r w:rsidR="00832BDB" w:rsidRPr="006440BD">
        <w:rPr>
          <w:rFonts w:asciiTheme="minorHAnsi" w:hAnsiTheme="minorHAnsi"/>
        </w:rPr>
        <w:t>nécessaire</w:t>
      </w:r>
      <w:r w:rsidRPr="006440BD">
        <w:rPr>
          <w:rFonts w:asciiTheme="minorHAnsi" w:hAnsiTheme="minorHAnsi"/>
        </w:rPr>
        <w:t>.</w:t>
      </w: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  <w:r w:rsidRPr="006440BD">
        <w:rPr>
          <w:rFonts w:asciiTheme="minorHAnsi" w:hAnsiTheme="minorHAnsi"/>
        </w:rPr>
        <w:t xml:space="preserve">Nous allons tout d’abord étudier les TC (Temps Copeaux), </w:t>
      </w:r>
      <w:r w:rsidR="003D0658" w:rsidRPr="006440BD">
        <w:rPr>
          <w:rFonts w:asciiTheme="minorHAnsi" w:hAnsiTheme="minorHAnsi"/>
        </w:rPr>
        <w:t>puis</w:t>
      </w:r>
      <w:r w:rsidRPr="006440BD">
        <w:rPr>
          <w:rFonts w:asciiTheme="minorHAnsi" w:hAnsiTheme="minorHAnsi"/>
        </w:rPr>
        <w:t xml:space="preserve"> déterminer le nombre de fraise</w:t>
      </w:r>
      <w:r w:rsidR="003D0658" w:rsidRPr="006440BD">
        <w:rPr>
          <w:rFonts w:asciiTheme="minorHAnsi" w:hAnsiTheme="minorHAnsi"/>
        </w:rPr>
        <w:t>s</w:t>
      </w:r>
      <w:r w:rsidRPr="006440BD">
        <w:rPr>
          <w:rFonts w:asciiTheme="minorHAnsi" w:hAnsiTheme="minorHAnsi"/>
        </w:rPr>
        <w:t xml:space="preserve"> nécessaire à la réalisation de la série (2000</w:t>
      </w:r>
      <w:r w:rsidR="00EC0373">
        <w:rPr>
          <w:rFonts w:asciiTheme="minorHAnsi" w:hAnsiTheme="minorHAnsi"/>
        </w:rPr>
        <w:t xml:space="preserve"> </w:t>
      </w:r>
      <w:r w:rsidRPr="006440BD">
        <w:rPr>
          <w:rFonts w:asciiTheme="minorHAnsi" w:hAnsiTheme="minorHAnsi"/>
        </w:rPr>
        <w:t>pi</w:t>
      </w:r>
      <w:r w:rsidR="00EC0373">
        <w:rPr>
          <w:rFonts w:asciiTheme="minorHAnsi" w:hAnsiTheme="minorHAnsi"/>
        </w:rPr>
        <w:t>è</w:t>
      </w:r>
      <w:r w:rsidRPr="006440BD">
        <w:rPr>
          <w:rFonts w:asciiTheme="minorHAnsi" w:hAnsiTheme="minorHAnsi"/>
        </w:rPr>
        <w:t>ces</w:t>
      </w:r>
      <w:r w:rsidR="00D438A4" w:rsidRPr="006440BD">
        <w:rPr>
          <w:rFonts w:asciiTheme="minorHAnsi" w:hAnsiTheme="minorHAnsi"/>
        </w:rPr>
        <w:t>)</w:t>
      </w:r>
      <w:r w:rsidR="003D0658" w:rsidRPr="006440BD">
        <w:rPr>
          <w:rFonts w:asciiTheme="minorHAnsi" w:hAnsiTheme="minorHAnsi"/>
        </w:rPr>
        <w:t>.</w:t>
      </w:r>
    </w:p>
    <w:p w:rsidR="009A262C" w:rsidRDefault="009A262C" w:rsidP="006440BD">
      <w:pPr>
        <w:pStyle w:val="TitreChapitre"/>
      </w:pPr>
    </w:p>
    <w:p w:rsidR="009A262C" w:rsidRPr="006440BD" w:rsidRDefault="009A262C" w:rsidP="006440BD">
      <w:pPr>
        <w:pStyle w:val="TitreChapitre"/>
      </w:pPr>
      <w:r w:rsidRPr="006440BD">
        <w:t>Question 1</w:t>
      </w:r>
      <w:r w:rsidR="00832BDB" w:rsidRPr="006440BD">
        <w:t>2</w:t>
      </w:r>
      <w:r w:rsidRPr="006440BD">
        <w:t> : Etude du temps réel de coupe des deux baïonnettes :</w:t>
      </w:r>
    </w:p>
    <w:p w:rsidR="009A262C" w:rsidRDefault="009A262C" w:rsidP="006440BD">
      <w:pPr>
        <w:pStyle w:val="TitreChapitre"/>
      </w:pPr>
    </w:p>
    <w:p w:rsidR="009A262C" w:rsidRPr="006440BD" w:rsidRDefault="009A262C" w:rsidP="006440BD">
      <w:pPr>
        <w:spacing w:afterAutospacing="0"/>
        <w:rPr>
          <w:rFonts w:asciiTheme="minorHAnsi" w:hAnsiTheme="minorHAnsi"/>
          <w:u w:val="single"/>
        </w:rPr>
      </w:pPr>
      <w:r w:rsidRPr="006440BD">
        <w:rPr>
          <w:rFonts w:asciiTheme="minorHAnsi" w:hAnsiTheme="minorHAnsi"/>
        </w:rPr>
        <w:tab/>
      </w:r>
      <w:r w:rsidRPr="006440BD">
        <w:rPr>
          <w:rFonts w:asciiTheme="minorHAnsi" w:hAnsiTheme="minorHAnsi"/>
          <w:u w:val="single"/>
        </w:rPr>
        <w:t>1</w:t>
      </w:r>
      <w:r w:rsidR="00832BDB" w:rsidRPr="006440BD">
        <w:rPr>
          <w:rFonts w:asciiTheme="minorHAnsi" w:hAnsiTheme="minorHAnsi"/>
          <w:u w:val="single"/>
        </w:rPr>
        <w:t>2</w:t>
      </w:r>
      <w:r w:rsidRPr="006440BD">
        <w:rPr>
          <w:rFonts w:asciiTheme="minorHAnsi" w:hAnsiTheme="minorHAnsi"/>
          <w:u w:val="single"/>
        </w:rPr>
        <w:t xml:space="preserve"> – 1 A l’aide des DT1, DT6, calculer la longueur L</w:t>
      </w:r>
      <w:r w:rsidR="00D438A4" w:rsidRPr="006440BD">
        <w:rPr>
          <w:rFonts w:asciiTheme="minorHAnsi" w:hAnsiTheme="minorHAnsi"/>
          <w:u w:val="single"/>
        </w:rPr>
        <w:t>8</w:t>
      </w:r>
      <w:r w:rsidRPr="006440BD">
        <w:rPr>
          <w:rFonts w:asciiTheme="minorHAnsi" w:hAnsiTheme="minorHAnsi"/>
          <w:u w:val="single"/>
        </w:rPr>
        <w:t>.</w:t>
      </w:r>
    </w:p>
    <w:p w:rsidR="009A262C" w:rsidRPr="006440BD" w:rsidRDefault="009A262C" w:rsidP="006440BD">
      <w:pPr>
        <w:spacing w:afterAutospacing="0"/>
        <w:rPr>
          <w:rFonts w:asciiTheme="minorHAnsi" w:hAnsiTheme="minorHAnsi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6440BD" w:rsidTr="00804F2A">
        <w:trPr>
          <w:trHeight w:val="855"/>
        </w:trPr>
        <w:tc>
          <w:tcPr>
            <w:tcW w:w="9126" w:type="dxa"/>
          </w:tcPr>
          <w:p w:rsidR="009A262C" w:rsidRPr="006440BD" w:rsidRDefault="00DD312C" w:rsidP="006440BD">
            <w:pPr>
              <w:spacing w:afterAutospacing="0"/>
              <w:rPr>
                <w:rFonts w:asciiTheme="minorHAnsi" w:hAnsiTheme="minorHAnsi"/>
              </w:rPr>
            </w:pPr>
            <w:r w:rsidRPr="006440BD">
              <w:rPr>
                <w:rFonts w:asciiTheme="minorHAnsi" w:hAnsiTheme="minorHAnsi"/>
                <w:noProof/>
              </w:rPr>
              <w:t>calculer L7</w:t>
            </w:r>
            <w:r w:rsidR="009A262C" w:rsidRPr="006440BD">
              <w:rPr>
                <w:rFonts w:asciiTheme="minorHAnsi" w:hAnsiTheme="minorHAnsi"/>
              </w:rPr>
              <w:t> :</w:t>
            </w:r>
          </w:p>
          <w:p w:rsidR="00DD312C" w:rsidRPr="006440BD" w:rsidRDefault="00DD312C" w:rsidP="006440BD">
            <w:pPr>
              <w:spacing w:afterAutospacing="0"/>
              <w:rPr>
                <w:rFonts w:asciiTheme="minorHAnsi" w:hAnsiTheme="minorHAnsi"/>
              </w:rPr>
            </w:pPr>
          </w:p>
          <w:p w:rsidR="00DD312C" w:rsidRPr="006440BD" w:rsidRDefault="00DD312C" w:rsidP="006440BD">
            <w:pPr>
              <w:spacing w:afterAutospacing="0"/>
              <w:rPr>
                <w:rFonts w:asciiTheme="minorHAnsi" w:hAnsiTheme="minorHAnsi"/>
              </w:rPr>
            </w:pPr>
          </w:p>
          <w:p w:rsidR="009A262C" w:rsidRPr="006440BD" w:rsidRDefault="00DD312C" w:rsidP="006440BD">
            <w:pPr>
              <w:spacing w:afterAutospacing="0"/>
              <w:rPr>
                <w:rFonts w:asciiTheme="minorHAnsi" w:hAnsiTheme="minorHAnsi"/>
              </w:rPr>
            </w:pPr>
            <w:r w:rsidRPr="006440BD">
              <w:rPr>
                <w:rFonts w:asciiTheme="minorHAnsi" w:hAnsiTheme="minorHAnsi"/>
                <w:noProof/>
              </w:rPr>
              <w:t>calculer L8</w:t>
            </w:r>
            <w:r w:rsidRPr="006440BD">
              <w:rPr>
                <w:rFonts w:asciiTheme="minorHAnsi" w:hAnsiTheme="minorHAnsi"/>
              </w:rPr>
              <w:t> :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6440BD" w:rsidRDefault="009A262C" w:rsidP="006440BD">
            <w:pPr>
              <w:spacing w:afterAutospacing="0"/>
              <w:rPr>
                <w:rFonts w:asciiTheme="minorHAnsi" w:hAnsiTheme="minorHAnsi"/>
              </w:rPr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6440BD" w:rsidRDefault="00DD312C" w:rsidP="006440BD">
            <w:pPr>
              <w:jc w:val="right"/>
            </w:pPr>
            <w:r w:rsidRPr="006440BD">
              <w:t>/</w:t>
            </w:r>
            <w:r w:rsidR="00C6026F">
              <w:t>4 pts</w:t>
            </w:r>
          </w:p>
        </w:tc>
      </w:tr>
    </w:tbl>
    <w:p w:rsidR="009A262C" w:rsidRDefault="009A262C" w:rsidP="009A262C">
      <w:pPr>
        <w:spacing w:afterAutospacing="0"/>
      </w:pPr>
    </w:p>
    <w:p w:rsidR="009A262C" w:rsidRPr="006440BD" w:rsidRDefault="009A262C" w:rsidP="009A262C">
      <w:pPr>
        <w:spacing w:afterAutospacing="0"/>
        <w:rPr>
          <w:u w:val="single"/>
        </w:rPr>
      </w:pPr>
      <w:r>
        <w:tab/>
      </w:r>
      <w:r w:rsidR="00F46667" w:rsidRPr="00536A39">
        <w:rPr>
          <w:u w:val="single"/>
        </w:rPr>
        <w:t>12 – 2</w:t>
      </w:r>
      <w:r w:rsidR="00F46667">
        <w:rPr>
          <w:u w:val="single"/>
        </w:rPr>
        <w:t xml:space="preserve"> </w:t>
      </w:r>
      <w:r w:rsidR="00F46667" w:rsidRPr="00536A39">
        <w:rPr>
          <w:u w:val="single"/>
        </w:rPr>
        <w:t>Calculer la longueur TOTALE de la trajectoire pour une baïonnette.</w:t>
      </w:r>
      <w:r w:rsidR="00F46667">
        <w:rPr>
          <w:u w:val="single"/>
        </w:rPr>
        <w:t xml:space="preserve"> On prendra L8=13mm.</w:t>
      </w: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1D57BC" w:rsidTr="0088518D">
        <w:trPr>
          <w:trHeight w:val="716"/>
        </w:trPr>
        <w:tc>
          <w:tcPr>
            <w:tcW w:w="9126" w:type="dxa"/>
          </w:tcPr>
          <w:p w:rsidR="009A262C" w:rsidRPr="006440BD" w:rsidRDefault="009A262C" w:rsidP="006440BD">
            <w:pPr>
              <w:spacing w:afterAutospacing="0"/>
            </w:pPr>
            <w:r w:rsidRPr="006440BD">
              <w:t>Longueur TOTALE de la trajectoire :</w:t>
            </w:r>
            <w:r w:rsidRPr="006440BD">
              <w:rPr>
                <w:color w:val="C00000"/>
              </w:rPr>
              <w:t xml:space="preserve"> </w:t>
            </w:r>
            <w:r w:rsidR="00DD312C" w:rsidRPr="006440BD">
              <w:t>(L3-L5+2</w:t>
            </w:r>
            <m:oMath>
              <m:r>
                <w:rPr>
                  <w:rFonts w:ascii="Cambria Math"/>
                </w:rPr>
                <m:t>×</m:t>
              </m:r>
            </m:oMath>
            <w:r w:rsidR="00DD312C" w:rsidRPr="006440BD">
              <w:t>L4+L6+L8)</w:t>
            </w:r>
          </w:p>
          <w:p w:rsidR="009A262C" w:rsidRDefault="009A262C" w:rsidP="006440BD">
            <w:pPr>
              <w:pStyle w:val="TitreChapitre"/>
            </w:pPr>
          </w:p>
          <w:p w:rsidR="009A262C" w:rsidRDefault="009A262C" w:rsidP="006440BD">
            <w:pPr>
              <w:pStyle w:val="TitreChapitre"/>
            </w:pPr>
          </w:p>
          <w:p w:rsidR="009A262C" w:rsidRPr="00760A2A" w:rsidRDefault="009A262C" w:rsidP="006440BD">
            <w:pPr>
              <w:pStyle w:val="TitreChapitre"/>
            </w:pP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B42FEA" w:rsidRDefault="009A262C" w:rsidP="006440BD">
            <w:pPr>
              <w:pStyle w:val="TitreChapitre"/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DD312C" w:rsidRDefault="00DD312C" w:rsidP="006440BD">
            <w:pPr>
              <w:jc w:val="right"/>
            </w:pPr>
            <w:r w:rsidRPr="00DD312C">
              <w:t>/</w:t>
            </w:r>
            <w:r w:rsidR="00C6026F">
              <w:t>1 pt</w:t>
            </w:r>
          </w:p>
        </w:tc>
      </w:tr>
    </w:tbl>
    <w:p w:rsidR="009A262C" w:rsidRDefault="009A262C" w:rsidP="009A262C">
      <w:pPr>
        <w:spacing w:afterAutospacing="0"/>
        <w:jc w:val="both"/>
      </w:pP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  <w:r>
        <w:tab/>
      </w:r>
      <w:r w:rsidRPr="006440BD">
        <w:rPr>
          <w:u w:val="single"/>
        </w:rPr>
        <w:t>1</w:t>
      </w:r>
      <w:r w:rsidR="00832BDB" w:rsidRPr="006440BD">
        <w:rPr>
          <w:u w:val="single"/>
        </w:rPr>
        <w:t>2</w:t>
      </w:r>
      <w:r w:rsidRPr="006440BD">
        <w:rPr>
          <w:u w:val="single"/>
        </w:rPr>
        <w:t xml:space="preserve"> – 3</w:t>
      </w:r>
      <w:r w:rsidR="006440BD" w:rsidRPr="006440BD">
        <w:rPr>
          <w:u w:val="single"/>
        </w:rPr>
        <w:t xml:space="preserve"> </w:t>
      </w:r>
      <w:r w:rsidRPr="006440BD">
        <w:rPr>
          <w:u w:val="single"/>
        </w:rPr>
        <w:t xml:space="preserve">Calculer le temps d’usinage d’une baïonnette en </w:t>
      </w:r>
      <w:proofErr w:type="spellStart"/>
      <w:r w:rsidRPr="006440BD">
        <w:rPr>
          <w:u w:val="single"/>
        </w:rPr>
        <w:t>cmin</w:t>
      </w:r>
      <w:proofErr w:type="spellEnd"/>
      <w:r w:rsidRPr="006440BD">
        <w:rPr>
          <w:u w:val="single"/>
        </w:rPr>
        <w:t>.</w:t>
      </w: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1D57BC" w:rsidTr="0088518D">
        <w:trPr>
          <w:trHeight w:val="1000"/>
        </w:trPr>
        <w:tc>
          <w:tcPr>
            <w:tcW w:w="9126" w:type="dxa"/>
          </w:tcPr>
          <w:p w:rsidR="009A262C" w:rsidRPr="00EE5D01" w:rsidRDefault="009A262C" w:rsidP="006440BD">
            <w:r>
              <w:t>T</w:t>
            </w:r>
            <w:r w:rsidRPr="00EE5D01">
              <w:t>emps d’usinage :</w:t>
            </w:r>
          </w:p>
          <w:p w:rsidR="009A262C" w:rsidRPr="00DF36B9" w:rsidRDefault="009A262C" w:rsidP="006440BD">
            <w:pPr>
              <w:pStyle w:val="TitreChapitre"/>
            </w:pP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B42FEA" w:rsidRDefault="009A262C" w:rsidP="006440BD">
            <w:pPr>
              <w:pStyle w:val="TitreChapitre"/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DD312C" w:rsidRDefault="00DD312C" w:rsidP="006440BD">
            <w:pPr>
              <w:jc w:val="right"/>
            </w:pPr>
            <w:r w:rsidRPr="00DD312C">
              <w:t>/</w:t>
            </w:r>
            <w:r w:rsidR="00C6026F">
              <w:t>1 pt</w:t>
            </w:r>
          </w:p>
        </w:tc>
      </w:tr>
    </w:tbl>
    <w:p w:rsidR="009A262C" w:rsidRDefault="009A262C" w:rsidP="009A262C">
      <w:pPr>
        <w:spacing w:afterAutospacing="0"/>
        <w:jc w:val="both"/>
      </w:pP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  <w:r>
        <w:tab/>
      </w:r>
      <w:r w:rsidRPr="006440BD">
        <w:rPr>
          <w:u w:val="single"/>
        </w:rPr>
        <w:t>1</w:t>
      </w:r>
      <w:r w:rsidR="00832BDB" w:rsidRPr="006440BD">
        <w:rPr>
          <w:u w:val="single"/>
        </w:rPr>
        <w:t>2</w:t>
      </w:r>
      <w:r w:rsidRPr="006440BD">
        <w:rPr>
          <w:u w:val="single"/>
        </w:rPr>
        <w:t xml:space="preserve"> – 4 Calculer le temps copeaux TOTAL (Rainures + Baïonnettes) de l’outil fraise.</w:t>
      </w: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1D57BC" w:rsidTr="0088518D">
        <w:trPr>
          <w:trHeight w:val="1000"/>
        </w:trPr>
        <w:tc>
          <w:tcPr>
            <w:tcW w:w="9126" w:type="dxa"/>
          </w:tcPr>
          <w:p w:rsidR="009A262C" w:rsidRDefault="009A262C" w:rsidP="006440BD">
            <w:pPr>
              <w:spacing w:afterAutospacing="0"/>
            </w:pPr>
            <w:r w:rsidRPr="00FE3C09">
              <w:t>Temps copeaux TOTAL</w:t>
            </w:r>
            <w:r>
              <w:t> :</w:t>
            </w:r>
          </w:p>
          <w:p w:rsidR="009A262C" w:rsidRDefault="009A262C" w:rsidP="006440BD">
            <w:pPr>
              <w:pStyle w:val="TitreChapitre"/>
            </w:pPr>
          </w:p>
          <w:p w:rsidR="009A262C" w:rsidRPr="00DF36B9" w:rsidRDefault="009A262C" w:rsidP="006440BD">
            <w:pPr>
              <w:pStyle w:val="TitreChapitre"/>
            </w:pP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B42FEA" w:rsidRDefault="009A262C" w:rsidP="006440BD">
            <w:pPr>
              <w:pStyle w:val="TitreChapitre"/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DD312C" w:rsidRDefault="00DD312C" w:rsidP="006440BD">
            <w:pPr>
              <w:jc w:val="right"/>
            </w:pPr>
            <w:r>
              <w:t>/</w:t>
            </w:r>
            <w:r w:rsidR="00C6026F">
              <w:t>1 pt</w:t>
            </w:r>
          </w:p>
        </w:tc>
      </w:tr>
    </w:tbl>
    <w:p w:rsidR="009A262C" w:rsidRDefault="009A262C" w:rsidP="009A262C">
      <w:pPr>
        <w:spacing w:afterAutospacing="0"/>
        <w:jc w:val="both"/>
      </w:pP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  <w:r>
        <w:tab/>
      </w:r>
      <w:r w:rsidRPr="006440BD">
        <w:rPr>
          <w:u w:val="single"/>
        </w:rPr>
        <w:t>1</w:t>
      </w:r>
      <w:r w:rsidR="00832BDB" w:rsidRPr="006440BD">
        <w:rPr>
          <w:u w:val="single"/>
        </w:rPr>
        <w:t>2</w:t>
      </w:r>
      <w:r w:rsidRPr="006440BD">
        <w:rPr>
          <w:u w:val="single"/>
        </w:rPr>
        <w:t xml:space="preserve"> – 5</w:t>
      </w:r>
      <w:r w:rsidR="006440BD">
        <w:rPr>
          <w:u w:val="single"/>
        </w:rPr>
        <w:t xml:space="preserve"> </w:t>
      </w:r>
      <w:r w:rsidRPr="006440BD">
        <w:rPr>
          <w:u w:val="single"/>
        </w:rPr>
        <w:t>Sachant que la fraise à une durée de vie de T</w:t>
      </w:r>
      <w:r w:rsidR="00FB4AB7" w:rsidRPr="006440BD">
        <w:rPr>
          <w:u w:val="single"/>
        </w:rPr>
        <w:t>o</w:t>
      </w:r>
      <w:r w:rsidRPr="006440BD">
        <w:rPr>
          <w:u w:val="single"/>
        </w:rPr>
        <w:t xml:space="preserve"> = 60 min, calculer le nombre de </w:t>
      </w:r>
      <w:r w:rsidRPr="00C6026F">
        <w:tab/>
      </w:r>
      <w:r w:rsidRPr="006440BD">
        <w:rPr>
          <w:u w:val="single"/>
        </w:rPr>
        <w:t>pièces usinées avant le changement d’outil (arrondir à l’entier inférieur).</w:t>
      </w:r>
    </w:p>
    <w:p w:rsidR="009A262C" w:rsidRDefault="009A262C" w:rsidP="009A262C">
      <w:pPr>
        <w:spacing w:afterAutospacing="0"/>
        <w:jc w:val="both"/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1D57BC" w:rsidTr="0088518D">
        <w:trPr>
          <w:trHeight w:val="1184"/>
        </w:trPr>
        <w:tc>
          <w:tcPr>
            <w:tcW w:w="9126" w:type="dxa"/>
          </w:tcPr>
          <w:p w:rsidR="009A262C" w:rsidRDefault="009A262C" w:rsidP="006440BD">
            <w:pPr>
              <w:spacing w:afterAutospacing="0"/>
            </w:pPr>
            <w:r>
              <w:t xml:space="preserve">Nombre de pièces usinées : </w:t>
            </w:r>
          </w:p>
          <w:p w:rsidR="009A262C" w:rsidRPr="007C0C58" w:rsidRDefault="009A262C" w:rsidP="006440BD">
            <w:pPr>
              <w:pStyle w:val="TitreChapitre"/>
            </w:pP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B42FEA" w:rsidRDefault="009A262C" w:rsidP="006440BD">
            <w:pPr>
              <w:pStyle w:val="TitreChapitre"/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DD312C" w:rsidRDefault="00DD312C" w:rsidP="006440BD">
            <w:pPr>
              <w:jc w:val="right"/>
            </w:pPr>
            <w:r>
              <w:t>/</w:t>
            </w:r>
            <w:r w:rsidR="00C6026F">
              <w:t>1 pt</w:t>
            </w:r>
          </w:p>
        </w:tc>
      </w:tr>
    </w:tbl>
    <w:p w:rsidR="009A262C" w:rsidRDefault="009A262C" w:rsidP="009A262C">
      <w:pPr>
        <w:spacing w:afterAutospacing="0"/>
        <w:jc w:val="both"/>
      </w:pPr>
    </w:p>
    <w:p w:rsidR="009A262C" w:rsidRPr="006440BD" w:rsidRDefault="009A262C" w:rsidP="009A262C">
      <w:pPr>
        <w:spacing w:afterAutospacing="0"/>
        <w:jc w:val="both"/>
        <w:rPr>
          <w:u w:val="single"/>
        </w:rPr>
      </w:pPr>
      <w:r>
        <w:tab/>
      </w:r>
      <w:r w:rsidRPr="006440BD">
        <w:rPr>
          <w:u w:val="single"/>
        </w:rPr>
        <w:t>1</w:t>
      </w:r>
      <w:r w:rsidR="00832BDB" w:rsidRPr="006440BD">
        <w:rPr>
          <w:u w:val="single"/>
        </w:rPr>
        <w:t>2</w:t>
      </w:r>
      <w:r w:rsidRPr="006440BD">
        <w:rPr>
          <w:u w:val="single"/>
        </w:rPr>
        <w:t xml:space="preserve"> – 6  Calculer le nombre de fraises pour réaliser la série.</w:t>
      </w:r>
    </w:p>
    <w:p w:rsidR="009A262C" w:rsidRDefault="009A262C" w:rsidP="009A262C">
      <w:pPr>
        <w:spacing w:afterAutospacing="0"/>
        <w:jc w:val="both"/>
      </w:pPr>
      <w:r>
        <w:tab/>
        <w:t>On considère que la fraise a usiné 50 pièces avant le démarrage de la série.</w:t>
      </w:r>
    </w:p>
    <w:p w:rsidR="009A262C" w:rsidRDefault="009A262C" w:rsidP="009A262C">
      <w:pPr>
        <w:spacing w:afterAutospacing="0"/>
        <w:jc w:val="both"/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  <w:gridCol w:w="236"/>
        <w:gridCol w:w="1519"/>
      </w:tblGrid>
      <w:tr w:rsidR="009A262C" w:rsidRPr="001D57BC" w:rsidTr="0088518D">
        <w:trPr>
          <w:trHeight w:val="1184"/>
        </w:trPr>
        <w:tc>
          <w:tcPr>
            <w:tcW w:w="9126" w:type="dxa"/>
          </w:tcPr>
          <w:p w:rsidR="009A262C" w:rsidRDefault="009A262C" w:rsidP="006440BD">
            <w:pPr>
              <w:spacing w:afterAutospacing="0"/>
            </w:pPr>
            <w:r>
              <w:t xml:space="preserve">Nombre de fraises: </w:t>
            </w:r>
          </w:p>
          <w:p w:rsidR="009A262C" w:rsidRDefault="009A262C" w:rsidP="006440BD">
            <w:pPr>
              <w:spacing w:afterAutospacing="0"/>
            </w:pPr>
          </w:p>
          <w:p w:rsidR="009A262C" w:rsidRPr="007C0C58" w:rsidRDefault="009A262C" w:rsidP="006440BD">
            <w:pPr>
              <w:pStyle w:val="TitreChapitre"/>
            </w:pPr>
          </w:p>
        </w:tc>
        <w:tc>
          <w:tcPr>
            <w:tcW w:w="236" w:type="dxa"/>
            <w:tcBorders>
              <w:top w:val="nil"/>
              <w:bottom w:val="nil"/>
              <w:right w:val="single" w:sz="6" w:space="0" w:color="auto"/>
            </w:tcBorders>
          </w:tcPr>
          <w:p w:rsidR="009A262C" w:rsidRPr="00B42FEA" w:rsidRDefault="009A262C" w:rsidP="006440BD">
            <w:pPr>
              <w:pStyle w:val="TitreChapitre"/>
            </w:pPr>
          </w:p>
        </w:tc>
        <w:tc>
          <w:tcPr>
            <w:tcW w:w="1519" w:type="dxa"/>
            <w:tcBorders>
              <w:left w:val="single" w:sz="6" w:space="0" w:color="auto"/>
            </w:tcBorders>
            <w:vAlign w:val="center"/>
          </w:tcPr>
          <w:p w:rsidR="009A262C" w:rsidRPr="00DD312C" w:rsidRDefault="00DD312C" w:rsidP="006440BD">
            <w:pPr>
              <w:jc w:val="right"/>
            </w:pPr>
            <w:r w:rsidRPr="00DD312C">
              <w:t>/</w:t>
            </w:r>
            <w:r w:rsidR="00C6026F">
              <w:t>1 pt</w:t>
            </w:r>
          </w:p>
        </w:tc>
      </w:tr>
    </w:tbl>
    <w:p w:rsidR="005B1FEB" w:rsidRDefault="005B1FE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Default="00A0394B" w:rsidP="009A262C"/>
    <w:p w:rsidR="00A0394B" w:rsidRPr="009A262C" w:rsidRDefault="00A0394B" w:rsidP="00A0394B">
      <w:pPr>
        <w:jc w:val="right"/>
      </w:pPr>
      <w:r>
        <w:t>DR3</w:t>
      </w:r>
    </w:p>
    <w:sectPr w:rsidR="00A0394B" w:rsidRPr="009A262C" w:rsidSect="00615FD6">
      <w:pgSz w:w="23814" w:h="16839" w:orient="landscape" w:code="8"/>
      <w:pgMar w:top="567" w:right="709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2B9"/>
    <w:multiLevelType w:val="hybridMultilevel"/>
    <w:tmpl w:val="2FECDA72"/>
    <w:lvl w:ilvl="0" w:tplc="756662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44889"/>
    <w:multiLevelType w:val="hybridMultilevel"/>
    <w:tmpl w:val="61AC6D42"/>
    <w:lvl w:ilvl="0" w:tplc="0A98C3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96D78"/>
    <w:multiLevelType w:val="hybridMultilevel"/>
    <w:tmpl w:val="1554862A"/>
    <w:lvl w:ilvl="0" w:tplc="03E83B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102BE"/>
    <w:multiLevelType w:val="hybridMultilevel"/>
    <w:tmpl w:val="A3C0AD46"/>
    <w:lvl w:ilvl="0" w:tplc="C14C02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FD7C8F"/>
    <w:rsid w:val="000156B6"/>
    <w:rsid w:val="00025327"/>
    <w:rsid w:val="00032070"/>
    <w:rsid w:val="00043060"/>
    <w:rsid w:val="000A0544"/>
    <w:rsid w:val="00100516"/>
    <w:rsid w:val="001B3A34"/>
    <w:rsid w:val="001C5C83"/>
    <w:rsid w:val="001E6173"/>
    <w:rsid w:val="00212DF5"/>
    <w:rsid w:val="002253EA"/>
    <w:rsid w:val="00255EA5"/>
    <w:rsid w:val="00276392"/>
    <w:rsid w:val="00293BA5"/>
    <w:rsid w:val="002E7D51"/>
    <w:rsid w:val="00307927"/>
    <w:rsid w:val="00335107"/>
    <w:rsid w:val="0036030C"/>
    <w:rsid w:val="00360A6C"/>
    <w:rsid w:val="00367E41"/>
    <w:rsid w:val="003B1428"/>
    <w:rsid w:val="003B1973"/>
    <w:rsid w:val="003B6CCB"/>
    <w:rsid w:val="003D0658"/>
    <w:rsid w:val="0040485C"/>
    <w:rsid w:val="00426401"/>
    <w:rsid w:val="00463F15"/>
    <w:rsid w:val="00470150"/>
    <w:rsid w:val="00487592"/>
    <w:rsid w:val="004F2DF1"/>
    <w:rsid w:val="00514873"/>
    <w:rsid w:val="00522B29"/>
    <w:rsid w:val="00527879"/>
    <w:rsid w:val="005B1FEB"/>
    <w:rsid w:val="005B4A89"/>
    <w:rsid w:val="00610C72"/>
    <w:rsid w:val="00615FD6"/>
    <w:rsid w:val="00621E37"/>
    <w:rsid w:val="006440BD"/>
    <w:rsid w:val="00662E1D"/>
    <w:rsid w:val="00670873"/>
    <w:rsid w:val="00696D51"/>
    <w:rsid w:val="006A09BE"/>
    <w:rsid w:val="006D0EC5"/>
    <w:rsid w:val="006D2EFC"/>
    <w:rsid w:val="007D72E1"/>
    <w:rsid w:val="007F125E"/>
    <w:rsid w:val="007F75F8"/>
    <w:rsid w:val="00804F2A"/>
    <w:rsid w:val="00810FEC"/>
    <w:rsid w:val="00813C86"/>
    <w:rsid w:val="00832BDB"/>
    <w:rsid w:val="00843B75"/>
    <w:rsid w:val="0089325F"/>
    <w:rsid w:val="008C78B0"/>
    <w:rsid w:val="008E7B61"/>
    <w:rsid w:val="008F19C0"/>
    <w:rsid w:val="008F3F2A"/>
    <w:rsid w:val="0097202F"/>
    <w:rsid w:val="00985A6D"/>
    <w:rsid w:val="00996D2A"/>
    <w:rsid w:val="009A262C"/>
    <w:rsid w:val="009E6972"/>
    <w:rsid w:val="00A0394B"/>
    <w:rsid w:val="00A6397A"/>
    <w:rsid w:val="00AA020D"/>
    <w:rsid w:val="00AA1DDE"/>
    <w:rsid w:val="00B129FF"/>
    <w:rsid w:val="00B23046"/>
    <w:rsid w:val="00BA0288"/>
    <w:rsid w:val="00BB131C"/>
    <w:rsid w:val="00BC6245"/>
    <w:rsid w:val="00BD5FE4"/>
    <w:rsid w:val="00BF3C6B"/>
    <w:rsid w:val="00C12FCE"/>
    <w:rsid w:val="00C35A08"/>
    <w:rsid w:val="00C42BC4"/>
    <w:rsid w:val="00C6026F"/>
    <w:rsid w:val="00CA0208"/>
    <w:rsid w:val="00D32180"/>
    <w:rsid w:val="00D438A4"/>
    <w:rsid w:val="00DB1A08"/>
    <w:rsid w:val="00DB765B"/>
    <w:rsid w:val="00DD312C"/>
    <w:rsid w:val="00DF7882"/>
    <w:rsid w:val="00E074B8"/>
    <w:rsid w:val="00E549AD"/>
    <w:rsid w:val="00E54AF4"/>
    <w:rsid w:val="00EC0373"/>
    <w:rsid w:val="00F01E13"/>
    <w:rsid w:val="00F46667"/>
    <w:rsid w:val="00F81C30"/>
    <w:rsid w:val="00F84C0A"/>
    <w:rsid w:val="00F91248"/>
    <w:rsid w:val="00FB4AB7"/>
    <w:rsid w:val="00FD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Theme="minorHAnsi" w:hAnsi="Symbol" w:cs="Arial"/>
        <w:sz w:val="24"/>
        <w:szCs w:val="24"/>
        <w:lang w:val="fr-F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0BD"/>
    <w:pPr>
      <w:spacing w:after="0"/>
    </w:pPr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7C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7C8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D2EFC"/>
    <w:rPr>
      <w:color w:val="808080"/>
    </w:rPr>
  </w:style>
  <w:style w:type="paragraph" w:styleId="Paragraphedeliste">
    <w:name w:val="List Paragraph"/>
    <w:basedOn w:val="Normal"/>
    <w:uiPriority w:val="34"/>
    <w:qFormat/>
    <w:rsid w:val="0040485C"/>
    <w:pPr>
      <w:ind w:left="720"/>
      <w:contextualSpacing/>
    </w:pPr>
  </w:style>
  <w:style w:type="table" w:styleId="Grilledutableau">
    <w:name w:val="Table Grid"/>
    <w:basedOn w:val="TableauNormal"/>
    <w:uiPriority w:val="59"/>
    <w:rsid w:val="00996D2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Chapitre">
    <w:name w:val="Titre Chapitre"/>
    <w:basedOn w:val="Normal"/>
    <w:autoRedefine/>
    <w:rsid w:val="006440BD"/>
    <w:pPr>
      <w:spacing w:afterAutospacing="0"/>
    </w:pPr>
    <w:rPr>
      <w:rFonts w:eastAsia="Times New Roman"/>
      <w:b/>
      <w:iCs/>
      <w:u w:val="single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6635E-19C1-46E6-9BE3-6625A071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CELA</dc:creator>
  <cp:lastModifiedBy>Rémy</cp:lastModifiedBy>
  <cp:revision>42</cp:revision>
  <dcterms:created xsi:type="dcterms:W3CDTF">2010-10-12T21:20:00Z</dcterms:created>
  <dcterms:modified xsi:type="dcterms:W3CDTF">2011-02-18T09:09:00Z</dcterms:modified>
</cp:coreProperties>
</file>