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F5" w:rsidRDefault="008A204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70.65pt;margin-top:4.25pt;width:556.5pt;height:665.85pt;z-index:251659264" stroked="f">
            <v:textbox>
              <w:txbxContent>
                <w:tbl>
                  <w:tblPr>
                    <w:tblStyle w:val="Grilledutableau"/>
                    <w:tblW w:w="10648" w:type="dxa"/>
                    <w:tblLook w:val="04A0"/>
                  </w:tblPr>
                  <w:tblGrid>
                    <w:gridCol w:w="1069"/>
                    <w:gridCol w:w="4175"/>
                    <w:gridCol w:w="3337"/>
                    <w:gridCol w:w="895"/>
                    <w:gridCol w:w="1172"/>
                  </w:tblGrid>
                  <w:tr w:rsidR="00832E78" w:rsidRPr="002965B1" w:rsidTr="00832E78">
                    <w:trPr>
                      <w:trHeight w:val="415"/>
                    </w:trPr>
                    <w:tc>
                      <w:tcPr>
                        <w:tcW w:w="1069" w:type="dxa"/>
                        <w:vAlign w:val="center"/>
                      </w:tcPr>
                      <w:p w:rsidR="00832E78" w:rsidRPr="002965B1" w:rsidRDefault="00832E78" w:rsidP="00832E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Pièce</w:t>
                        </w:r>
                      </w:p>
                    </w:tc>
                    <w:tc>
                      <w:tcPr>
                        <w:tcW w:w="4175" w:type="dxa"/>
                        <w:vAlign w:val="center"/>
                      </w:tcPr>
                      <w:p w:rsidR="00832E78" w:rsidRDefault="00832E78" w:rsidP="00832E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EMPREINTE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 RAPPORTEE</w:t>
                        </w:r>
                      </w:p>
                      <w:p w:rsidR="00DB0AE7" w:rsidRPr="00832E78" w:rsidRDefault="00DB0AE7" w:rsidP="00832E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« PRODUIT »</w:t>
                        </w:r>
                      </w:p>
                    </w:tc>
                    <w:tc>
                      <w:tcPr>
                        <w:tcW w:w="3337" w:type="dxa"/>
                        <w:vAlign w:val="center"/>
                      </w:tcPr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95" w:type="dxa"/>
                        <w:vAlign w:val="center"/>
                      </w:tcPr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Repère</w:t>
                        </w:r>
                      </w:p>
                    </w:tc>
                    <w:tc>
                      <w:tcPr>
                        <w:tcW w:w="1172" w:type="dxa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10-11-12-13</w:t>
                        </w:r>
                      </w:p>
                    </w:tc>
                  </w:tr>
                  <w:tr w:rsidR="00832E78" w:rsidRPr="002965B1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N° de Phases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PHASES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Temps</w:t>
                        </w:r>
                        <w:r w:rsidR="00E651AC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***</w:t>
                        </w:r>
                      </w:p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de préparation</w:t>
                        </w:r>
                      </w:p>
                      <w:p w:rsidR="00832E78" w:rsidRDefault="00271AC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et </w:t>
                        </w:r>
                        <w:r w:rsidR="00832E78"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d’usinage</w:t>
                        </w:r>
                      </w:p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par empreinte « produit »rapportée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FRAISAGE COMMANDE NUMERIQUE</w:t>
                        </w: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101.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Contournage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de la semelle</w:t>
                        </w:r>
                      </w:p>
                      <w:p w:rsidR="00832E78" w:rsidRPr="00ED50B4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102. Surfaçage de la semelle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192016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1</w:t>
                        </w:r>
                        <w:r w:rsidR="00832E78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h</w:t>
                        </w:r>
                        <w:r w:rsidR="006521D7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 xml:space="preserve"> par empreinte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FRAISAGE COMMANDE NUMERIQUE</w:t>
                        </w: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201.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Contournage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ébauche de la forme mâle rectangulaire</w:t>
                        </w: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201.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Contournage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½ Finition de la forme mâle rectangulaire</w:t>
                        </w:r>
                      </w:p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203. Pointage/perçage du trou de passage du fil d’électro érosion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192016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1,5</w:t>
                        </w:r>
                        <w:r w:rsidR="00832E78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h</w:t>
                        </w:r>
                        <w:r w:rsidR="006521D7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 xml:space="preserve"> par empreinte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ELECTRO EROSION A FIL</w:t>
                        </w:r>
                      </w:p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301. Découpe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de la poche rectangulaire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1,5h</w:t>
                        </w:r>
                        <w:r w:rsidR="006521D7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 xml:space="preserve"> par empreinte</w:t>
                        </w:r>
                      </w:p>
                    </w:tc>
                  </w:tr>
                  <w:tr w:rsidR="00832E78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RECTIFICATION PLANE</w:t>
                        </w:r>
                      </w:p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401.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Rectification de la semelle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0,5h</w:t>
                        </w:r>
                        <w:r w:rsidR="006521D7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 xml:space="preserve"> par empreinte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CONTROLE</w:t>
                        </w:r>
                      </w:p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</w:t>
                        </w:r>
                        <w:r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01. Contrôle dimensionnelle </w:t>
                        </w:r>
                        <w:r w:rsidR="006521D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des 4 empreintes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CA2B6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2</w:t>
                        </w:r>
                        <w:r w:rsidR="00832E78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h</w:t>
                        </w:r>
                        <w:r w:rsidR="006521D7" w:rsidRPr="00CA2B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 xml:space="preserve"> pour les 4 empreintes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9F51AB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832E78"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ASSEMBLAGE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/</w:t>
                        </w: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PERCAGE/AJUSTAGE</w:t>
                        </w:r>
                      </w:p>
                      <w:p w:rsidR="00832E78" w:rsidRPr="002965B1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01. Assemblage temporaire des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5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empreintes rapportées dans la poche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de la plaque porte empreintes inférieures</w:t>
                        </w:r>
                      </w:p>
                      <w:p w:rsidR="00832E78" w:rsidRPr="002965B1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02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 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Pointage par c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ontre perçage des 18 trous 13 à 30 sur les empreintes rapportées</w:t>
                        </w:r>
                      </w:p>
                      <w:p w:rsidR="00832E78" w:rsidRPr="002965B1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3. Pointage par 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contre perçage des 19 trous d’éjecteur 31 à 49 sur les empreintes rapportées</w:t>
                        </w:r>
                      </w:p>
                      <w:p w:rsidR="00832E78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4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 Dé-assemblage des 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5 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empreintes rapportées</w:t>
                        </w:r>
                      </w:p>
                      <w:p w:rsidR="00832E78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05. Perçage/Alésage des 4 trous par empreinte d’éjecteur  de « produit »</w:t>
                        </w:r>
                      </w:p>
                      <w:p w:rsidR="00832E78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06. Perçage/Alésage des 2 trous 39 et 30 sur l’empreinte « déchet »</w:t>
                        </w:r>
                      </w:p>
                      <w:p w:rsidR="00832E78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07. Perçage/Alésage du trou de « carotte » sur l’empreinte « déchet »</w:t>
                        </w:r>
                      </w:p>
                      <w:p w:rsidR="00832E78" w:rsidRPr="0081544C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08. Perçage/taraudage des 4 de fixation par empreinte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6521D7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3h  pour les 4 empreintes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9F51AB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832E78"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6521D7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PO</w:t>
                        </w:r>
                        <w:r w:rsidR="00832E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LISSAGE</w:t>
                        </w:r>
                      </w:p>
                      <w:p w:rsidR="00832E78" w:rsidRPr="00746FCB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</w:t>
                        </w:r>
                        <w:r w:rsidR="00832E78" w:rsidRPr="00746FC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01. 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Polissage des formes mâles rectangulaires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B8214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24</w:t>
                        </w:r>
                        <w:r w:rsidR="006521D7"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 « chrono »</w:t>
                        </w:r>
                      </w:p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pour les 4 empreintes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9F51AB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832E78"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ASSEMBLAGE</w:t>
                        </w:r>
                        <w:r w:rsidR="00330D1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/ AJUSTAGE</w:t>
                        </w:r>
                      </w:p>
                      <w:p w:rsidR="00832E78" w:rsidRPr="00704530" w:rsidRDefault="00C54E06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8</w:t>
                        </w:r>
                        <w:r w:rsidR="00832E78" w:rsidRPr="002965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03. 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Assemblage</w:t>
                        </w:r>
                        <w:r w:rsidR="00330D1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 /Ajustage </w:t>
                        </w:r>
                        <w:r w:rsidR="00832E7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des 5 empreintes sur la plaque porte empreintes inférieure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32E78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9F51AB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832E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FRAISAGE CONVENTIONNEL</w:t>
                        </w:r>
                      </w:p>
                      <w:p w:rsidR="00832E78" w:rsidRPr="0081544C" w:rsidRDefault="00C54E06" w:rsidP="0083039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9</w:t>
                        </w:r>
                        <w:r w:rsidR="00832E78" w:rsidRPr="0081544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01. </w:t>
                        </w:r>
                        <w:r w:rsidR="005D3256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Fraisage des 2canaux  </w:t>
                        </w:r>
                        <w:r w:rsidR="008303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transversaux </w:t>
                        </w:r>
                        <w:r w:rsidR="005D3256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d’I</w:t>
                        </w:r>
                        <w:r w:rsidR="00832E78" w:rsidRPr="0081544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njection sur les empreintes assemblées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1h</w:t>
                        </w:r>
                        <w:r w:rsidR="00192016"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832E78" w:rsidTr="00E86E59">
                    <w:tc>
                      <w:tcPr>
                        <w:tcW w:w="1069" w:type="dxa"/>
                        <w:vAlign w:val="center"/>
                      </w:tcPr>
                      <w:p w:rsidR="00832E78" w:rsidRPr="00704530" w:rsidRDefault="009F51AB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832E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512" w:type="dxa"/>
                        <w:gridSpan w:val="2"/>
                        <w:vAlign w:val="center"/>
                      </w:tcPr>
                      <w:p w:rsidR="00832E78" w:rsidRPr="00704530" w:rsidRDefault="00832E78" w:rsidP="00E86E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045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ASSEMBLAGE</w:t>
                        </w:r>
                      </w:p>
                      <w:p w:rsidR="00832E78" w:rsidRPr="00461627" w:rsidRDefault="00C54E06" w:rsidP="00E86E5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10</w:t>
                        </w:r>
                        <w:r w:rsidR="00832E78" w:rsidRPr="004616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01. Assemblage du S/E plaque porte empreinte et empreinte avec la contre plaque inférieures</w:t>
                        </w:r>
                      </w:p>
                    </w:tc>
                    <w:tc>
                      <w:tcPr>
                        <w:tcW w:w="2067" w:type="dxa"/>
                        <w:gridSpan w:val="2"/>
                        <w:vAlign w:val="center"/>
                      </w:tcPr>
                      <w:p w:rsidR="00832E78" w:rsidRPr="00DA4E59" w:rsidRDefault="00DA4E59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1h</w:t>
                        </w:r>
                      </w:p>
                    </w:tc>
                  </w:tr>
                </w:tbl>
                <w:p w:rsidR="00832E78" w:rsidRDefault="00832E78">
                  <w:pPr>
                    <w:rPr>
                      <w:sz w:val="16"/>
                      <w:szCs w:val="16"/>
                    </w:rPr>
                  </w:pPr>
                </w:p>
                <w:p w:rsidR="00E651AC" w:rsidRPr="00E651AC" w:rsidRDefault="00E651A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651AC">
                    <w:rPr>
                      <w:rFonts w:ascii="Arial" w:hAnsi="Arial" w:cs="Arial"/>
                      <w:b/>
                      <w:sz w:val="20"/>
                      <w:szCs w:val="20"/>
                    </w:rPr>
                    <w:t>*** L’usinage de chaque empreinte rapportée est unitaire</w:t>
                  </w:r>
                </w:p>
                <w:p w:rsidR="00271AC8" w:rsidRPr="00271AC8" w:rsidRDefault="00271AC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71AC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 </w:t>
                  </w:r>
                  <w:r w:rsidRPr="00271AC8">
                    <w:rPr>
                      <w:rFonts w:ascii="Arial" w:hAnsi="Arial" w:cs="Arial"/>
                      <w:b/>
                      <w:sz w:val="20"/>
                      <w:szCs w:val="20"/>
                    </w:rPr>
                    <w:t>: Pour la réalisation de la phase 600 « polissage » les 4 pièces « empreinte »  sont envoyées dans une entreprise spécialisée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margin-left:1020.55pt;margin-top:714.45pt;width:74.5pt;height:28.45pt;z-index:251662336">
            <v:textbox>
              <w:txbxContent>
                <w:p w:rsidR="00510111" w:rsidRPr="00510111" w:rsidRDefault="001A70DA" w:rsidP="00510111">
                  <w:pPr>
                    <w:jc w:val="center"/>
                    <w:rPr>
                      <w:rFonts w:ascii="Arial Black" w:hAnsi="Arial Black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sz w:val="32"/>
                      <w:szCs w:val="32"/>
                    </w:rPr>
                    <w:t>DT 11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margin-left:276.25pt;margin-top:5.3pt;width:146.5pt;height:114.1pt;z-index:251661312" stroked="f">
            <v:fill opacity="0"/>
            <v:textbox>
              <w:txbxContent>
                <w:p w:rsidR="00832E78" w:rsidRDefault="00F46CB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256857" cy="1174212"/>
                        <wp:effectExtent l="19050" t="0" r="443" b="0"/>
                        <wp:docPr id="3" name="Image 2" descr="plaque porte empreinte inferie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que porte empreinte inferieure.jpg"/>
                                <pic:cNvPicPr/>
                              </pic:nvPicPr>
                              <pic:blipFill>
                                <a:blip r:embed="rId4"/>
                                <a:srcRect l="41130" t="9595" r="24451" b="16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4823" cy="11723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857.3pt;margin-top:8.7pt;width:113.85pt;height:95.45pt;z-index:251660288" stroked="f">
            <v:fill opacity="0"/>
            <v:textbox>
              <w:txbxContent>
                <w:p w:rsidR="00832E78" w:rsidRDefault="00F46CB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214327" cy="1151836"/>
                        <wp:effectExtent l="19050" t="0" r="4873" b="0"/>
                        <wp:docPr id="6" name="Image 5" descr="1emprei nte rapportee in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emprei nte rapportee inf.jpg"/>
                                <pic:cNvPicPr/>
                              </pic:nvPicPr>
                              <pic:blipFill>
                                <a:blip r:embed="rId5"/>
                                <a:srcRect l="40440" t="11927" r="163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4328" cy="11518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margin-left:-.1pt;margin-top:4.25pt;width:549.75pt;height:759.75pt;z-index:251658240" stroked="f">
            <v:textbox>
              <w:txbxContent>
                <w:tbl>
                  <w:tblPr>
                    <w:tblStyle w:val="Grilledutableau"/>
                    <w:tblW w:w="10648" w:type="dxa"/>
                    <w:tblLook w:val="04A0"/>
                  </w:tblPr>
                  <w:tblGrid>
                    <w:gridCol w:w="1101"/>
                    <w:gridCol w:w="3543"/>
                    <w:gridCol w:w="4496"/>
                    <w:gridCol w:w="895"/>
                    <w:gridCol w:w="613"/>
                  </w:tblGrid>
                  <w:tr w:rsidR="00832E78" w:rsidRPr="002965B1" w:rsidTr="00832E78">
                    <w:trPr>
                      <w:trHeight w:val="415"/>
                    </w:trPr>
                    <w:tc>
                      <w:tcPr>
                        <w:tcW w:w="1101" w:type="dxa"/>
                        <w:vAlign w:val="center"/>
                      </w:tcPr>
                      <w:p w:rsidR="00832E78" w:rsidRPr="002965B1" w:rsidRDefault="00832E78" w:rsidP="00832E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Pièce</w:t>
                        </w:r>
                      </w:p>
                    </w:tc>
                    <w:tc>
                      <w:tcPr>
                        <w:tcW w:w="3543" w:type="dxa"/>
                        <w:vAlign w:val="center"/>
                      </w:tcPr>
                      <w:p w:rsidR="00832E78" w:rsidRPr="002965B1" w:rsidRDefault="00832E78" w:rsidP="00832E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Plaque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Porte </w:t>
                        </w:r>
                        <w:r w:rsidRPr="005075EE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EMPREINTE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S</w:t>
                        </w:r>
                        <w:r w:rsidRPr="005075EE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INFERIEURES</w:t>
                        </w:r>
                      </w:p>
                    </w:tc>
                    <w:tc>
                      <w:tcPr>
                        <w:tcW w:w="4496" w:type="dxa"/>
                        <w:vAlign w:val="center"/>
                      </w:tcPr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95" w:type="dxa"/>
                        <w:vAlign w:val="center"/>
                      </w:tcPr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5075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Repère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</w:tcPr>
                      <w:p w:rsidR="00832E78" w:rsidRPr="002965B1" w:rsidRDefault="00832E78" w:rsidP="00E86E59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DA0C6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832E78" w:rsidRPr="002965B1" w:rsidTr="00E86E59">
                    <w:tc>
                      <w:tcPr>
                        <w:tcW w:w="1101" w:type="dxa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N° de Phases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PHASES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Temps</w:t>
                        </w:r>
                      </w:p>
                      <w:p w:rsidR="00832E78" w:rsidRPr="002965B1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de préparation</w:t>
                        </w:r>
                      </w:p>
                      <w:p w:rsidR="00832E78" w:rsidRPr="002965B1" w:rsidRDefault="00271AC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et </w:t>
                        </w:r>
                        <w:r w:rsidR="00832E78" w:rsidRPr="002965B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d’usinage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101" w:type="dxa"/>
                      </w:tcPr>
                      <w:p w:rsidR="00832E78" w:rsidRPr="00BA2DFE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100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832E78" w:rsidRPr="00BA2DFE" w:rsidRDefault="00832E78" w:rsidP="00E86E59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FRAISAGE COMMANDE NUMERIQUE</w:t>
                        </w:r>
                      </w:p>
                      <w:p w:rsidR="00832E78" w:rsidRPr="00B659E1" w:rsidRDefault="00832E78" w:rsidP="00E86E59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659E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101. Pointage des 4 trous 1 à 4 pour bagues de guidage</w:t>
                        </w:r>
                      </w:p>
                      <w:p w:rsidR="00832E78" w:rsidRPr="00B659E1" w:rsidRDefault="00832E78" w:rsidP="00E86E59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659E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102. Perçage/alésage  des trous 1 à 3 pour bagues de guidage</w:t>
                        </w:r>
                      </w:p>
                      <w:p w:rsidR="00832E78" w:rsidRPr="00BA2DFE" w:rsidRDefault="00832E78" w:rsidP="00E86E59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659E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103. Perçage/alésage du trou 4 (détrompeur) pour bague de guidage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509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2h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101" w:type="dxa"/>
                      </w:tcPr>
                      <w:p w:rsidR="00832E78" w:rsidRPr="00BA2DFE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200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4F570F" w:rsidRPr="00BA2DFE" w:rsidRDefault="004F570F" w:rsidP="004F570F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FRAISAGE COMMANDE NUMERIQUE</w:t>
                        </w:r>
                      </w:p>
                      <w:p w:rsidR="004F570F" w:rsidRPr="007247DF" w:rsidRDefault="004F570F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201. Fraisage ébauche de la poche</w:t>
                        </w:r>
                      </w:p>
                      <w:p w:rsidR="004F570F" w:rsidRPr="007247DF" w:rsidRDefault="004F570F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202. Fraisage finition de la poche</w:t>
                        </w:r>
                      </w:p>
                      <w:p w:rsidR="004F570F" w:rsidRPr="00FB15E7" w:rsidRDefault="004F570F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203</w:t>
                        </w:r>
                        <w:r w:rsidRPr="00FB15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. Pointage des trous de 5 à </w:t>
                        </w:r>
                        <w:r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  <w:p w:rsidR="004F570F" w:rsidRPr="007247DF" w:rsidRDefault="004F570F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204. Perçage des 4 trous 5 à 8 pour centreurs cylindriques</w:t>
                        </w:r>
                      </w:p>
                      <w:p w:rsidR="00832E78" w:rsidRPr="00BA2DFE" w:rsidRDefault="004F570F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05</w:t>
                        </w: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. Fraisage des 4 lamage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</w:t>
                        </w: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5 à 8 pour centreurs cylindriques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832E78" w:rsidRPr="00DA4E59" w:rsidRDefault="00832E78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509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4h</w:t>
                        </w:r>
                      </w:p>
                    </w:tc>
                  </w:tr>
                  <w:tr w:rsidR="00B659E1" w:rsidRPr="00704530" w:rsidTr="00E86E59">
                    <w:tc>
                      <w:tcPr>
                        <w:tcW w:w="1101" w:type="dxa"/>
                      </w:tcPr>
                      <w:p w:rsidR="00B659E1" w:rsidRPr="00BA2DFE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300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B659E1" w:rsidRPr="00BA2DFE" w:rsidRDefault="00B659E1" w:rsidP="00B659E1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ELECTRO EROSION A FIL</w:t>
                        </w:r>
                      </w:p>
                      <w:p w:rsidR="00B659E1" w:rsidRPr="00BA2DFE" w:rsidRDefault="00B659E1" w:rsidP="00B659E1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        3</w:t>
                        </w: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01. Découpe des 4 formes rectangulaires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B659E1" w:rsidRPr="00F509DE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</w:pPr>
                        <w:r w:rsidRPr="00FE2F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1h</w:t>
                        </w:r>
                      </w:p>
                    </w:tc>
                  </w:tr>
                  <w:tr w:rsidR="00B659E1" w:rsidRPr="00704530" w:rsidTr="00E86E59">
                    <w:tc>
                      <w:tcPr>
                        <w:tcW w:w="1101" w:type="dxa"/>
                      </w:tcPr>
                      <w:p w:rsidR="00B659E1" w:rsidRPr="00BA2DFE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400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B659E1" w:rsidRPr="00BA2DFE" w:rsidRDefault="00B659E1" w:rsidP="00B659E1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CONTROLE</w:t>
                        </w:r>
                      </w:p>
                      <w:p w:rsidR="00B659E1" w:rsidRPr="00BA2DFE" w:rsidRDefault="00B659E1" w:rsidP="00B659E1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        4</w:t>
                        </w:r>
                        <w:r w:rsidRPr="007247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01. Contrôle dimensionnelle des 4 découpes rectangulaires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B659E1" w:rsidRPr="00F509DE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1</w:t>
                        </w:r>
                        <w:r w:rsidRPr="00FE2F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h</w:t>
                        </w:r>
                      </w:p>
                    </w:tc>
                  </w:tr>
                  <w:tr w:rsidR="00832E78" w:rsidRPr="00704530" w:rsidTr="00E86E59">
                    <w:tc>
                      <w:tcPr>
                        <w:tcW w:w="1101" w:type="dxa"/>
                      </w:tcPr>
                      <w:p w:rsidR="00832E78" w:rsidRPr="00BA2DFE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500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4F570F" w:rsidRDefault="004F570F" w:rsidP="004F570F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FRAISAGE COMMANDE NUMERIQUE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01. Pointage des trous 9 à 57 et des 4 trous pour passage du fil d’électro érosion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02. Perçage / Alésage des 4 trous 9-10-11-12 pour éjecteurs de « remise à zéro »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03. Perçage des 16 trous 13 à 28 pour éjecteurs « produit »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04. Perçage des 2 trous 29 et 30 pour éjecteurs « déchet »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05. Perçage du trou 31 pour éjecteur « carotte »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06. Perçage/lamage des  18 trous 32 à 49  pour vis de fixation des empreintes rapportées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07. Perçage/Alésage/Lamage des 4 trous 50 à 53 pour séparateurs de refroidissement</w:t>
                        </w:r>
                      </w:p>
                      <w:p w:rsidR="004F570F" w:rsidRPr="00915CE0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08. Lamage des 4 trous 5 à 8 pour centreurs cylindriques</w:t>
                        </w:r>
                      </w:p>
                      <w:p w:rsidR="00832E78" w:rsidRPr="00910665" w:rsidRDefault="00B659E1" w:rsidP="004F570F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F570F" w:rsidRPr="00915C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09. Perçage/taraudage des 4 trous 54 à 57 pour fixation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832E78" w:rsidRPr="00DA4E59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2</w:t>
                        </w:r>
                        <w:r w:rsidR="00832E78" w:rsidRPr="00F509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highlight w:val="yellow"/>
                          </w:rPr>
                          <w:t>h</w:t>
                        </w:r>
                      </w:p>
                    </w:tc>
                  </w:tr>
                  <w:tr w:rsidR="00B659E1" w:rsidRPr="00704530" w:rsidTr="00E86E59">
                    <w:tc>
                      <w:tcPr>
                        <w:tcW w:w="1101" w:type="dxa"/>
                      </w:tcPr>
                      <w:p w:rsidR="00B659E1" w:rsidRPr="00BA2DFE" w:rsidRDefault="00B659E1" w:rsidP="00CB01D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600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B659E1" w:rsidRDefault="00B659E1" w:rsidP="00CB01DD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PERCAGE/AJUSTAGE/ASSEMBLAGE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601. Pointage/perçage/taraudage du trou 58 pour  anneau de levage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602. Assemblage temporaire des 5 empreintes rapportées dans la poche 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603. Pointage par contre perçage des 18 trous 32 à 49 sur les empreintes rapportées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604. Pointage par contre perçage des 4 trous de séparateurs 50 à 53 sur les empreintes rapportées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605. Pointage par contre perçage des 19 trous d’éjecteur 13 à 31  sur les empreintes rapportées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606. Dé-assemblage des 5 empreintes rapportées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607. Alésage des 4 trous 50 à 53  pour « séparateur »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608. Assemblage temporaire de la plaque porte empreinte inférieure avec la plaque d’éjection en position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609. Contre perçage des 19 trous d’éjecteurs 13 à 31  sur la plaque d’éjection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610. Contre  perçage des 4 trous 9-10-11-12 pour éjecteurs de « remise à zéro »sur la plaque d’éjection</w:t>
                        </w:r>
                      </w:p>
                      <w:p w:rsidR="00B659E1" w:rsidRPr="00582F4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611. Dé-assemblage de la plaque d’éjection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B659E1" w:rsidRPr="00DA4E59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4h</w:t>
                        </w:r>
                      </w:p>
                    </w:tc>
                  </w:tr>
                  <w:tr w:rsidR="00B659E1" w:rsidRPr="00704530" w:rsidTr="00E86E59">
                    <w:tc>
                      <w:tcPr>
                        <w:tcW w:w="1101" w:type="dxa"/>
                      </w:tcPr>
                      <w:p w:rsidR="00B659E1" w:rsidRPr="00BA2DFE" w:rsidRDefault="00B659E1" w:rsidP="00CB01D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700</w:t>
                        </w:r>
                      </w:p>
                    </w:tc>
                    <w:tc>
                      <w:tcPr>
                        <w:tcW w:w="8039" w:type="dxa"/>
                        <w:gridSpan w:val="2"/>
                      </w:tcPr>
                      <w:p w:rsidR="00B659E1" w:rsidRPr="00BA2DFE" w:rsidRDefault="00B659E1" w:rsidP="00CB01DD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BA2DFE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 xml:space="preserve">ASSEMBLAGE 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701. Assemblage des 4 empreintes rapportées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702. Assemblage des  4 centreurs cylindriques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703. Assemblage des 4 bagues de guidage</w:t>
                        </w:r>
                      </w:p>
                      <w:p w:rsidR="00B659E1" w:rsidRPr="001C4E3E" w:rsidRDefault="00B659E1" w:rsidP="00CB01DD">
                        <w:pPr>
                          <w:ind w:left="708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704. Assemblage avec la contre plaque inférieure et les broches</w:t>
                        </w:r>
                      </w:p>
                      <w:p w:rsidR="00B659E1" w:rsidRPr="00BA2DFE" w:rsidRDefault="00B659E1" w:rsidP="00CB01DD"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1C4E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705. Assemblage dans le S/E inférieur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vAlign w:val="center"/>
                      </w:tcPr>
                      <w:p w:rsidR="00B659E1" w:rsidRPr="00DA4E59" w:rsidRDefault="00B659E1" w:rsidP="00E86E5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DA4E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</w:p>
                    </w:tc>
                  </w:tr>
                </w:tbl>
                <w:p w:rsidR="00832E78" w:rsidRDefault="00832E78"/>
              </w:txbxContent>
            </v:textbox>
          </v:shape>
        </w:pict>
      </w:r>
    </w:p>
    <w:sectPr w:rsidR="000C6BF5" w:rsidSect="00832E78">
      <w:pgSz w:w="23814" w:h="16840" w:orient="landscape"/>
      <w:pgMar w:top="680" w:right="737" w:bottom="68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2E78"/>
    <w:rsid w:val="000C6BF5"/>
    <w:rsid w:val="00101823"/>
    <w:rsid w:val="001527F2"/>
    <w:rsid w:val="00192016"/>
    <w:rsid w:val="001A70DA"/>
    <w:rsid w:val="00271AC8"/>
    <w:rsid w:val="00330D1C"/>
    <w:rsid w:val="003D69E4"/>
    <w:rsid w:val="00492328"/>
    <w:rsid w:val="004C3B1E"/>
    <w:rsid w:val="004F570F"/>
    <w:rsid w:val="00510111"/>
    <w:rsid w:val="00522975"/>
    <w:rsid w:val="005337FC"/>
    <w:rsid w:val="005A6ED8"/>
    <w:rsid w:val="005D3256"/>
    <w:rsid w:val="006521D7"/>
    <w:rsid w:val="00663ED6"/>
    <w:rsid w:val="00680B34"/>
    <w:rsid w:val="00752E9C"/>
    <w:rsid w:val="00763C51"/>
    <w:rsid w:val="0083039F"/>
    <w:rsid w:val="00832E78"/>
    <w:rsid w:val="008A204B"/>
    <w:rsid w:val="008B1100"/>
    <w:rsid w:val="00953D7D"/>
    <w:rsid w:val="009713C7"/>
    <w:rsid w:val="009F51AB"/>
    <w:rsid w:val="00B659E1"/>
    <w:rsid w:val="00B82141"/>
    <w:rsid w:val="00C11F45"/>
    <w:rsid w:val="00C54E06"/>
    <w:rsid w:val="00CA2B61"/>
    <w:rsid w:val="00CC708B"/>
    <w:rsid w:val="00D56C61"/>
    <w:rsid w:val="00DA4E59"/>
    <w:rsid w:val="00DB0AE7"/>
    <w:rsid w:val="00DD3DB0"/>
    <w:rsid w:val="00E00BA6"/>
    <w:rsid w:val="00E4481B"/>
    <w:rsid w:val="00E522C9"/>
    <w:rsid w:val="00E651AC"/>
    <w:rsid w:val="00EA5E2E"/>
    <w:rsid w:val="00EE3460"/>
    <w:rsid w:val="00EF7655"/>
    <w:rsid w:val="00F46CB0"/>
    <w:rsid w:val="00F509DE"/>
    <w:rsid w:val="00F94745"/>
    <w:rsid w:val="00FE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32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3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jerome</cp:lastModifiedBy>
  <cp:revision>20</cp:revision>
  <dcterms:created xsi:type="dcterms:W3CDTF">2010-09-17T18:05:00Z</dcterms:created>
  <dcterms:modified xsi:type="dcterms:W3CDTF">2010-12-09T13:18:00Z</dcterms:modified>
</cp:coreProperties>
</file>