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8DB" w:rsidRDefault="00D548DB" w:rsidP="00FF2EED">
      <w:pPr>
        <w:jc w:val="center"/>
        <w:rPr>
          <w:sz w:val="28"/>
        </w:rPr>
      </w:pPr>
    </w:p>
    <w:p w:rsidR="00D548DB" w:rsidRPr="00EC50B9" w:rsidRDefault="00D548DB">
      <w:pPr>
        <w:jc w:val="center"/>
        <w:rPr>
          <w:b/>
          <w:sz w:val="32"/>
        </w:rPr>
      </w:pPr>
      <w:r w:rsidRPr="00EC50B9">
        <w:rPr>
          <w:b/>
          <w:sz w:val="32"/>
        </w:rPr>
        <w:t>Brevet de Technicien Supérieur</w:t>
      </w:r>
    </w:p>
    <w:p w:rsidR="00D548DB" w:rsidRPr="00EC50B9" w:rsidRDefault="00D548DB">
      <w:pPr>
        <w:jc w:val="center"/>
        <w:rPr>
          <w:sz w:val="32"/>
        </w:rPr>
      </w:pPr>
    </w:p>
    <w:p w:rsidR="00D548DB" w:rsidRPr="00EC50B9" w:rsidRDefault="00D548DB">
      <w:pPr>
        <w:jc w:val="center"/>
        <w:rPr>
          <w:b/>
          <w:sz w:val="32"/>
        </w:rPr>
      </w:pPr>
      <w:r w:rsidRPr="00EC50B9">
        <w:rPr>
          <w:b/>
          <w:sz w:val="32"/>
        </w:rPr>
        <w:t>MAINTENANCE INDUSTRIELLE</w:t>
      </w:r>
    </w:p>
    <w:p w:rsidR="00D548DB" w:rsidRPr="00EC50B9" w:rsidRDefault="00D548DB">
      <w:pPr>
        <w:jc w:val="center"/>
        <w:rPr>
          <w:sz w:val="32"/>
        </w:rPr>
      </w:pPr>
    </w:p>
    <w:p w:rsidR="00045FFB" w:rsidRPr="00EC50B9" w:rsidRDefault="00045FFB">
      <w:pPr>
        <w:jc w:val="center"/>
        <w:rPr>
          <w:sz w:val="32"/>
        </w:rPr>
      </w:pPr>
    </w:p>
    <w:p w:rsidR="00045FFB" w:rsidRPr="00EC50B9" w:rsidRDefault="00045FFB">
      <w:pPr>
        <w:jc w:val="center"/>
        <w:rPr>
          <w:sz w:val="32"/>
        </w:rPr>
      </w:pPr>
    </w:p>
    <w:p w:rsidR="00D548DB" w:rsidRPr="00EC50B9" w:rsidRDefault="00D548DB">
      <w:pPr>
        <w:jc w:val="center"/>
        <w:rPr>
          <w:b/>
          <w:sz w:val="32"/>
        </w:rPr>
      </w:pPr>
      <w:r w:rsidRPr="00EC50B9">
        <w:rPr>
          <w:b/>
          <w:sz w:val="32"/>
        </w:rPr>
        <w:t xml:space="preserve">Session </w:t>
      </w:r>
      <w:r w:rsidR="008F0F75" w:rsidRPr="00EC50B9">
        <w:rPr>
          <w:b/>
          <w:sz w:val="32"/>
        </w:rPr>
        <w:t>2013</w:t>
      </w:r>
    </w:p>
    <w:p w:rsidR="00D548DB" w:rsidRPr="00EC50B9" w:rsidRDefault="00D548DB">
      <w:pPr>
        <w:jc w:val="center"/>
        <w:rPr>
          <w:sz w:val="32"/>
        </w:rPr>
      </w:pPr>
    </w:p>
    <w:p w:rsidR="00D548DB" w:rsidRPr="00EC50B9" w:rsidRDefault="00D548DB">
      <w:pPr>
        <w:jc w:val="center"/>
        <w:rPr>
          <w:sz w:val="32"/>
          <w:szCs w:val="28"/>
        </w:rPr>
      </w:pPr>
    </w:p>
    <w:p w:rsidR="008D6081" w:rsidRPr="00EC50B9" w:rsidRDefault="008D6081" w:rsidP="008D6081">
      <w:pPr>
        <w:jc w:val="center"/>
        <w:rPr>
          <w:sz w:val="32"/>
          <w:szCs w:val="28"/>
        </w:rPr>
      </w:pPr>
    </w:p>
    <w:p w:rsidR="008D6081" w:rsidRPr="00EC50B9" w:rsidRDefault="008D6081" w:rsidP="008D6081">
      <w:pPr>
        <w:pBdr>
          <w:top w:val="single" w:sz="12" w:space="1" w:color="auto"/>
          <w:left w:val="single" w:sz="12" w:space="1" w:color="auto"/>
          <w:bottom w:val="single" w:sz="12" w:space="1" w:color="auto"/>
          <w:right w:val="single" w:sz="12" w:space="1" w:color="auto"/>
        </w:pBdr>
        <w:jc w:val="center"/>
        <w:rPr>
          <w:b/>
          <w:sz w:val="32"/>
          <w:szCs w:val="28"/>
        </w:rPr>
      </w:pPr>
    </w:p>
    <w:p w:rsidR="008D6081" w:rsidRPr="00EC50B9" w:rsidRDefault="00E44601" w:rsidP="008D6081">
      <w:pPr>
        <w:pBdr>
          <w:top w:val="single" w:sz="12" w:space="1" w:color="auto"/>
          <w:left w:val="single" w:sz="12" w:space="1" w:color="auto"/>
          <w:bottom w:val="single" w:sz="12" w:space="1" w:color="auto"/>
          <w:right w:val="single" w:sz="12" w:space="1" w:color="auto"/>
        </w:pBdr>
        <w:jc w:val="center"/>
        <w:rPr>
          <w:b/>
          <w:sz w:val="44"/>
        </w:rPr>
      </w:pPr>
      <w:r w:rsidRPr="00EC50B9">
        <w:rPr>
          <w:b/>
          <w:sz w:val="44"/>
        </w:rPr>
        <w:t>Génie électrique</w:t>
      </w:r>
    </w:p>
    <w:p w:rsidR="008D6081" w:rsidRPr="00EC50B9" w:rsidRDefault="008D6081" w:rsidP="008D6081">
      <w:pPr>
        <w:pBdr>
          <w:top w:val="single" w:sz="12" w:space="1" w:color="auto"/>
          <w:left w:val="single" w:sz="12" w:space="1" w:color="auto"/>
          <w:bottom w:val="single" w:sz="12" w:space="1" w:color="auto"/>
          <w:right w:val="single" w:sz="12" w:space="1" w:color="auto"/>
        </w:pBdr>
        <w:jc w:val="center"/>
        <w:rPr>
          <w:b/>
          <w:sz w:val="32"/>
          <w:szCs w:val="28"/>
        </w:rPr>
      </w:pPr>
    </w:p>
    <w:p w:rsidR="008D6081" w:rsidRPr="00EC50B9" w:rsidRDefault="008D6081" w:rsidP="008D6081">
      <w:pPr>
        <w:pBdr>
          <w:top w:val="single" w:sz="12" w:space="1" w:color="auto"/>
          <w:left w:val="single" w:sz="12" w:space="1" w:color="auto"/>
          <w:bottom w:val="single" w:sz="12" w:space="1" w:color="auto"/>
          <w:right w:val="single" w:sz="12" w:space="1" w:color="auto"/>
        </w:pBdr>
        <w:jc w:val="center"/>
        <w:rPr>
          <w:b/>
          <w:sz w:val="48"/>
        </w:rPr>
      </w:pPr>
      <w:r w:rsidRPr="00EC50B9">
        <w:rPr>
          <w:b/>
          <w:sz w:val="44"/>
          <w:szCs w:val="40"/>
        </w:rPr>
        <w:t>(Sous</w:t>
      </w:r>
      <w:r w:rsidR="00FF2EED" w:rsidRPr="00EC50B9">
        <w:rPr>
          <w:b/>
          <w:sz w:val="44"/>
          <w:szCs w:val="40"/>
        </w:rPr>
        <w:t xml:space="preserve"> </w:t>
      </w:r>
      <w:r w:rsidRPr="00EC50B9">
        <w:rPr>
          <w:b/>
          <w:sz w:val="44"/>
          <w:szCs w:val="40"/>
        </w:rPr>
        <w:t xml:space="preserve">épreuve </w:t>
      </w:r>
      <w:r w:rsidRPr="00EC50B9">
        <w:rPr>
          <w:b/>
          <w:sz w:val="52"/>
          <w:szCs w:val="48"/>
        </w:rPr>
        <w:t>E 5-</w:t>
      </w:r>
      <w:r w:rsidR="00E44601" w:rsidRPr="00EC50B9">
        <w:rPr>
          <w:b/>
          <w:sz w:val="52"/>
          <w:szCs w:val="48"/>
        </w:rPr>
        <w:t>2</w:t>
      </w:r>
      <w:r w:rsidRPr="00EC50B9">
        <w:rPr>
          <w:b/>
          <w:sz w:val="44"/>
          <w:szCs w:val="40"/>
        </w:rPr>
        <w:t>)</w:t>
      </w:r>
    </w:p>
    <w:p w:rsidR="008D6081" w:rsidRPr="00EC50B9" w:rsidRDefault="008D6081" w:rsidP="008D6081">
      <w:pPr>
        <w:pBdr>
          <w:top w:val="single" w:sz="12" w:space="1" w:color="auto"/>
          <w:left w:val="single" w:sz="12" w:space="1" w:color="auto"/>
          <w:bottom w:val="single" w:sz="12" w:space="1" w:color="auto"/>
          <w:right w:val="single" w:sz="12" w:space="1" w:color="auto"/>
        </w:pBdr>
        <w:jc w:val="center"/>
        <w:rPr>
          <w:b/>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D548DB" w:rsidRPr="00EC50B9" w:rsidRDefault="00D548DB">
      <w:pPr>
        <w:jc w:val="center"/>
        <w:rPr>
          <w:sz w:val="32"/>
          <w:szCs w:val="28"/>
        </w:rPr>
      </w:pPr>
    </w:p>
    <w:p w:rsidR="008D6081" w:rsidRPr="00EC50B9" w:rsidRDefault="008D6081" w:rsidP="007176EB">
      <w:pPr>
        <w:pStyle w:val="Titre1"/>
        <w:ind w:left="709" w:right="850"/>
        <w:rPr>
          <w:sz w:val="32"/>
          <w:szCs w:val="28"/>
        </w:rPr>
      </w:pPr>
    </w:p>
    <w:p w:rsidR="008D6081" w:rsidRPr="00EC50B9" w:rsidRDefault="008D6081" w:rsidP="007176EB">
      <w:pPr>
        <w:pStyle w:val="Titre1"/>
        <w:ind w:left="709" w:right="850"/>
        <w:rPr>
          <w:sz w:val="72"/>
          <w:szCs w:val="72"/>
        </w:rPr>
      </w:pPr>
      <w:r w:rsidRPr="00EC50B9">
        <w:rPr>
          <w:sz w:val="72"/>
          <w:szCs w:val="72"/>
        </w:rPr>
        <w:t xml:space="preserve">Dossier </w:t>
      </w:r>
      <w:r w:rsidR="007176EB" w:rsidRPr="00EC50B9">
        <w:rPr>
          <w:sz w:val="72"/>
          <w:szCs w:val="72"/>
        </w:rPr>
        <w:t>T</w:t>
      </w:r>
      <w:r w:rsidRPr="00EC50B9">
        <w:rPr>
          <w:sz w:val="72"/>
          <w:szCs w:val="72"/>
        </w:rPr>
        <w:t>echnique</w:t>
      </w:r>
    </w:p>
    <w:p w:rsidR="00D548DB" w:rsidRPr="008D6081" w:rsidRDefault="00D548DB" w:rsidP="007176EB">
      <w:pPr>
        <w:pStyle w:val="Titre1"/>
        <w:ind w:left="709" w:right="850"/>
        <w:rPr>
          <w:sz w:val="28"/>
          <w:szCs w:val="28"/>
        </w:rPr>
      </w:pPr>
    </w:p>
    <w:p w:rsidR="008D6081" w:rsidRPr="008D6081" w:rsidRDefault="008D6081" w:rsidP="001E36A2">
      <w:pPr>
        <w:jc w:val="center"/>
        <w:rPr>
          <w:sz w:val="28"/>
          <w:szCs w:val="28"/>
        </w:rPr>
      </w:pPr>
    </w:p>
    <w:p w:rsidR="00D548DB" w:rsidRPr="008D6081" w:rsidRDefault="00D548DB">
      <w:pPr>
        <w:jc w:val="center"/>
        <w:rPr>
          <w:sz w:val="28"/>
          <w:szCs w:val="28"/>
        </w:rPr>
      </w:pPr>
    </w:p>
    <w:p w:rsidR="00707385" w:rsidRPr="008D6081" w:rsidRDefault="00707385" w:rsidP="00707385">
      <w:pPr>
        <w:jc w:val="center"/>
        <w:rPr>
          <w:b/>
          <w:sz w:val="28"/>
          <w:szCs w:val="28"/>
        </w:rPr>
      </w:pPr>
      <w:r w:rsidRPr="008D6081">
        <w:rPr>
          <w:sz w:val="28"/>
          <w:szCs w:val="28"/>
        </w:rPr>
        <w:t xml:space="preserve">Ce dossier contient les documents </w:t>
      </w:r>
      <w:r>
        <w:rPr>
          <w:b/>
          <w:sz w:val="28"/>
          <w:szCs w:val="28"/>
        </w:rPr>
        <w:t>DT</w:t>
      </w:r>
      <w:r w:rsidRPr="008D6081">
        <w:rPr>
          <w:b/>
          <w:sz w:val="28"/>
          <w:szCs w:val="28"/>
        </w:rPr>
        <w:t xml:space="preserve">1 </w:t>
      </w:r>
      <w:r w:rsidRPr="008D6081">
        <w:rPr>
          <w:sz w:val="28"/>
          <w:szCs w:val="28"/>
        </w:rPr>
        <w:t xml:space="preserve">à </w:t>
      </w:r>
      <w:r w:rsidRPr="008D6081">
        <w:rPr>
          <w:b/>
          <w:sz w:val="28"/>
          <w:szCs w:val="28"/>
        </w:rPr>
        <w:t>DT</w:t>
      </w:r>
      <w:bookmarkStart w:id="0" w:name="_GoBack"/>
      <w:bookmarkEnd w:id="0"/>
      <w:r w:rsidRPr="00E27B37">
        <w:rPr>
          <w:b/>
          <w:color w:val="000000"/>
          <w:sz w:val="28"/>
          <w:szCs w:val="28"/>
        </w:rPr>
        <w:t>1</w:t>
      </w:r>
      <w:r>
        <w:rPr>
          <w:b/>
          <w:color w:val="000000"/>
          <w:sz w:val="28"/>
          <w:szCs w:val="28"/>
        </w:rPr>
        <w:t>1</w:t>
      </w:r>
    </w:p>
    <w:p w:rsidR="00D548DB" w:rsidRDefault="00D548DB">
      <w:pPr>
        <w:jc w:val="center"/>
        <w:rPr>
          <w:sz w:val="28"/>
          <w:szCs w:val="28"/>
        </w:rPr>
      </w:pPr>
    </w:p>
    <w:p w:rsidR="00707385" w:rsidRDefault="00707385">
      <w:pPr>
        <w:jc w:val="center"/>
        <w:rPr>
          <w:sz w:val="28"/>
          <w:szCs w:val="28"/>
        </w:rPr>
      </w:pPr>
    </w:p>
    <w:p w:rsidR="00707385" w:rsidRDefault="00707385">
      <w:pPr>
        <w:jc w:val="center"/>
        <w:rPr>
          <w:sz w:val="28"/>
          <w:szCs w:val="28"/>
        </w:rPr>
      </w:pPr>
    </w:p>
    <w:p w:rsidR="00707385" w:rsidRDefault="00707385">
      <w:pPr>
        <w:jc w:val="center"/>
        <w:rPr>
          <w:sz w:val="28"/>
          <w:szCs w:val="28"/>
        </w:rPr>
      </w:pPr>
    </w:p>
    <w:p w:rsidR="00707385" w:rsidRPr="008D6081" w:rsidRDefault="00707385">
      <w:pPr>
        <w:jc w:val="center"/>
        <w:rPr>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0"/>
        <w:gridCol w:w="2579"/>
        <w:gridCol w:w="2169"/>
      </w:tblGrid>
      <w:tr w:rsidR="00707385" w:rsidRPr="004654F2" w:rsidTr="0086768E">
        <w:tc>
          <w:tcPr>
            <w:tcW w:w="7479" w:type="dxa"/>
            <w:gridSpan w:val="2"/>
            <w:shd w:val="clear" w:color="auto" w:fill="auto"/>
          </w:tcPr>
          <w:p w:rsidR="00707385" w:rsidRPr="004654F2" w:rsidRDefault="00707385" w:rsidP="00707385">
            <w:pPr>
              <w:rPr>
                <w:sz w:val="20"/>
              </w:rPr>
            </w:pPr>
            <w:r w:rsidRPr="004654F2">
              <w:rPr>
                <w:sz w:val="20"/>
              </w:rPr>
              <w:t xml:space="preserve">BTS </w:t>
            </w:r>
            <w:r>
              <w:rPr>
                <w:sz w:val="20"/>
              </w:rPr>
              <w:t>Maintenance industrielle</w:t>
            </w:r>
            <w:r w:rsidRPr="004654F2">
              <w:rPr>
                <w:sz w:val="20"/>
              </w:rPr>
              <w:t xml:space="preserve">                 </w:t>
            </w:r>
          </w:p>
        </w:tc>
        <w:tc>
          <w:tcPr>
            <w:tcW w:w="2169" w:type="dxa"/>
            <w:shd w:val="clear" w:color="auto" w:fill="auto"/>
          </w:tcPr>
          <w:p w:rsidR="00707385" w:rsidRPr="004654F2" w:rsidRDefault="00707385" w:rsidP="0086768E">
            <w:pPr>
              <w:jc w:val="center"/>
              <w:rPr>
                <w:sz w:val="20"/>
              </w:rPr>
            </w:pPr>
            <w:r w:rsidRPr="004654F2">
              <w:rPr>
                <w:sz w:val="20"/>
              </w:rPr>
              <w:t>Session 2013</w:t>
            </w:r>
          </w:p>
        </w:tc>
      </w:tr>
      <w:tr w:rsidR="00707385" w:rsidRPr="004654F2" w:rsidTr="0086768E">
        <w:tc>
          <w:tcPr>
            <w:tcW w:w="4900" w:type="dxa"/>
            <w:shd w:val="clear" w:color="auto" w:fill="auto"/>
          </w:tcPr>
          <w:p w:rsidR="00707385" w:rsidRPr="004654F2" w:rsidRDefault="00707385" w:rsidP="0086768E">
            <w:pPr>
              <w:rPr>
                <w:sz w:val="20"/>
              </w:rPr>
            </w:pPr>
            <w:proofErr w:type="spellStart"/>
            <w:r>
              <w:rPr>
                <w:sz w:val="20"/>
              </w:rPr>
              <w:t>Epreuve</w:t>
            </w:r>
            <w:proofErr w:type="spellEnd"/>
            <w:r>
              <w:rPr>
                <w:sz w:val="20"/>
              </w:rPr>
              <w:t xml:space="preserve"> E5 sous épreuve E52</w:t>
            </w:r>
          </w:p>
        </w:tc>
        <w:tc>
          <w:tcPr>
            <w:tcW w:w="2579" w:type="dxa"/>
            <w:shd w:val="clear" w:color="auto" w:fill="auto"/>
          </w:tcPr>
          <w:p w:rsidR="00707385" w:rsidRPr="004654F2" w:rsidRDefault="00707385" w:rsidP="0086768E">
            <w:pPr>
              <w:rPr>
                <w:sz w:val="20"/>
              </w:rPr>
            </w:pPr>
            <w:r w:rsidRPr="004654F2">
              <w:rPr>
                <w:sz w:val="20"/>
              </w:rPr>
              <w:t>CODE : 13-</w:t>
            </w:r>
            <w:r>
              <w:rPr>
                <w:sz w:val="20"/>
              </w:rPr>
              <w:t>NC-</w:t>
            </w:r>
            <w:r w:rsidRPr="004654F2">
              <w:rPr>
                <w:sz w:val="20"/>
              </w:rPr>
              <w:t>MIE5GE</w:t>
            </w:r>
          </w:p>
        </w:tc>
        <w:tc>
          <w:tcPr>
            <w:tcW w:w="2169" w:type="dxa"/>
            <w:shd w:val="clear" w:color="auto" w:fill="auto"/>
          </w:tcPr>
          <w:p w:rsidR="00707385" w:rsidRPr="004654F2" w:rsidRDefault="00707385" w:rsidP="0086768E">
            <w:pPr>
              <w:jc w:val="center"/>
              <w:rPr>
                <w:sz w:val="20"/>
              </w:rPr>
            </w:pPr>
          </w:p>
        </w:tc>
      </w:tr>
    </w:tbl>
    <w:p w:rsidR="008D6081" w:rsidRPr="008D6081" w:rsidRDefault="008D6081">
      <w:pPr>
        <w:jc w:val="center"/>
        <w:rPr>
          <w:b/>
          <w:sz w:val="28"/>
          <w:szCs w:val="28"/>
        </w:rPr>
      </w:pPr>
    </w:p>
    <w:p w:rsidR="003A2627" w:rsidRDefault="003A2627" w:rsidP="003A2627"/>
    <w:p w:rsidR="00B53043" w:rsidRDefault="00682241" w:rsidP="003A2627">
      <w:r>
        <w:rPr>
          <w:noProof/>
        </w:rPr>
        <w:drawing>
          <wp:anchor distT="0" distB="0" distL="114300" distR="114300" simplePos="0" relativeHeight="251668480" behindDoc="1" locked="0" layoutInCell="1" allowOverlap="1">
            <wp:simplePos x="0" y="0"/>
            <wp:positionH relativeFrom="column">
              <wp:posOffset>-438785</wp:posOffset>
            </wp:positionH>
            <wp:positionV relativeFrom="paragraph">
              <wp:posOffset>-488950</wp:posOffset>
            </wp:positionV>
            <wp:extent cx="6581140" cy="9493250"/>
            <wp:effectExtent l="0" t="0" r="0" b="0"/>
            <wp:wrapNone/>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140" cy="9493250"/>
                    </a:xfrm>
                    <a:prstGeom prst="rect">
                      <a:avLst/>
                    </a:prstGeom>
                    <a:noFill/>
                    <a:ln>
                      <a:noFill/>
                    </a:ln>
                  </pic:spPr>
                </pic:pic>
              </a:graphicData>
            </a:graphic>
          </wp:anchor>
        </w:drawing>
      </w:r>
    </w:p>
    <w:p w:rsidR="00B53043" w:rsidRDefault="00B53043" w:rsidP="003A2627"/>
    <w:p w:rsidR="00B53043" w:rsidRDefault="00704B8D" w:rsidP="003A2627">
      <w:r>
        <w:rPr>
          <w:noProof/>
        </w:rPr>
        <w:pict>
          <v:shapetype id="_x0000_t202" coordsize="21600,21600" o:spt="202" path="m,l,21600r21600,l21600,xe">
            <v:stroke joinstyle="miter"/>
            <v:path gradientshapeok="t" o:connecttype="rect"/>
          </v:shapetype>
          <v:shape id="Zone de texte 2" o:spid="_x0000_s1026" type="#_x0000_t202" style="position:absolute;margin-left:209.9pt;margin-top:696.6pt;width:47.7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" stroked="f">
            <v:textbox style="mso-fit-shape-to-text:t">
              <w:txbxContent>
                <w:p w:rsidR="00EC50B9" w:rsidRPr="00EC50B9" w:rsidRDefault="00EC50B9">
                  <w:pPr>
                    <w:rPr>
                      <w:b/>
                      <w:sz w:val="28"/>
                      <w:szCs w:val="24"/>
                    </w:rPr>
                  </w:pPr>
                  <w:r w:rsidRPr="00EC50B9">
                    <w:rPr>
                      <w:b/>
                      <w:sz w:val="28"/>
                      <w:szCs w:val="24"/>
                    </w:rPr>
                    <w:t>DT1</w:t>
                  </w:r>
                </w:p>
              </w:txbxContent>
            </v:textbox>
          </v:shape>
        </w:pict>
      </w:r>
      <w:r w:rsidR="00B53043">
        <w:br w:type="page"/>
      </w:r>
    </w:p>
    <w:p w:rsidR="00B53043" w:rsidRDefault="00682241" w:rsidP="003A2627">
      <w:r>
        <w:rPr>
          <w:noProof/>
        </w:rPr>
        <w:lastRenderedPageBreak/>
        <w:drawing>
          <wp:anchor distT="0" distB="0" distL="114300" distR="114300" simplePos="0" relativeHeight="251660288" behindDoc="0" locked="0" layoutInCell="1" allowOverlap="1">
            <wp:simplePos x="0" y="0"/>
            <wp:positionH relativeFrom="column">
              <wp:posOffset>-391795</wp:posOffset>
            </wp:positionH>
            <wp:positionV relativeFrom="paragraph">
              <wp:posOffset>-471805</wp:posOffset>
            </wp:positionV>
            <wp:extent cx="6538595" cy="9396095"/>
            <wp:effectExtent l="0" t="0" r="0" b="0"/>
            <wp:wrapNone/>
            <wp:docPr id="37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97"/>
                    <a:stretch>
                      <a:fillRect/>
                    </a:stretch>
                  </pic:blipFill>
                  <pic:spPr bwMode="auto">
                    <a:xfrm>
                      <a:off x="0" y="0"/>
                      <a:ext cx="6538595" cy="9396095"/>
                    </a:xfrm>
                    <a:prstGeom prst="rect">
                      <a:avLst/>
                    </a:prstGeom>
                    <a:noFill/>
                    <a:ln>
                      <a:noFill/>
                    </a:ln>
                  </pic:spPr>
                </pic:pic>
              </a:graphicData>
            </a:graphic>
          </wp:anchor>
        </w:drawing>
      </w:r>
    </w:p>
    <w:p w:rsidR="00B53043" w:rsidRDefault="00704B8D" w:rsidP="003A2627">
      <w:r>
        <w:rPr>
          <w:noProof/>
        </w:rPr>
        <w:pict>
          <v:shape id="_x0000_s1027" type="#_x0000_t202" style="position:absolute;margin-left:209.7pt;margin-top:728.2pt;width:47.65pt;height:110.55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2</w:t>
                  </w:r>
                </w:p>
              </w:txbxContent>
            </v:textbox>
          </v:shape>
        </w:pict>
      </w:r>
      <w:r>
        <w:rPr>
          <w:noProof/>
        </w:rPr>
        <w:pict>
          <v:rect id="Rectangle 361" o:spid="_x0000_s1066" style="position:absolute;margin-left:-48.9pt;margin-top:639.25pt;width:225.15pt;height:5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" strokecolor="white"/>
        </w:pict>
      </w:r>
      <w:r w:rsidR="003A2627">
        <w:br w:type="page"/>
      </w:r>
    </w:p>
    <w:p w:rsidR="00B53043" w:rsidRDefault="00704B8D" w:rsidP="003A2627">
      <w:r>
        <w:rPr>
          <w:noProof/>
        </w:rPr>
        <w:lastRenderedPageBreak/>
        <w:pict>
          <v:shape id="Text Box 351" o:spid="_x0000_s1028" type="#_x0000_t202" style="position:absolute;margin-left:121.75pt;margin-top:-41.35pt;width:303.6pt;height:24.95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" strokecolor="white">
            <v:textbox>
              <w:txbxContent>
                <w:p w:rsidR="00EC50B9" w:rsidRPr="003E76B3" w:rsidRDefault="00EC50B9" w:rsidP="003A2627">
                  <w:pPr>
                    <w:rPr>
                      <w:b/>
                      <w:sz w:val="28"/>
                      <w:szCs w:val="28"/>
                    </w:rPr>
                  </w:pPr>
                  <w:r w:rsidRPr="003E76B3">
                    <w:rPr>
                      <w:b/>
                      <w:sz w:val="28"/>
                      <w:szCs w:val="28"/>
                    </w:rPr>
                    <w:t>Déclencheur pour disjoncteur compact NS</w:t>
                  </w:r>
                </w:p>
              </w:txbxContent>
            </v:textbox>
          </v:shape>
        </w:pict>
      </w:r>
      <w:r w:rsidR="00682241">
        <w:rPr>
          <w:noProof/>
        </w:rPr>
        <w:drawing>
          <wp:anchor distT="0" distB="0" distL="114300" distR="114300" simplePos="0" relativeHeight="251662336" behindDoc="1" locked="0" layoutInCell="1" allowOverlap="1">
            <wp:simplePos x="0" y="0"/>
            <wp:positionH relativeFrom="column">
              <wp:posOffset>-316865</wp:posOffset>
            </wp:positionH>
            <wp:positionV relativeFrom="paragraph">
              <wp:posOffset>-476250</wp:posOffset>
            </wp:positionV>
            <wp:extent cx="6033135" cy="2743200"/>
            <wp:effectExtent l="0" t="0" r="5715" b="0"/>
            <wp:wrapNone/>
            <wp:docPr id="3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3135" cy="2743200"/>
                    </a:xfrm>
                    <a:prstGeom prst="rect">
                      <a:avLst/>
                    </a:prstGeom>
                    <a:noFill/>
                    <a:ln>
                      <a:noFill/>
                    </a:ln>
                  </pic:spPr>
                </pic:pic>
              </a:graphicData>
            </a:graphic>
          </wp:anchor>
        </w:drawing>
      </w:r>
    </w:p>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B53043" w:rsidP="003A2627"/>
    <w:p w:rsidR="00B53043" w:rsidRDefault="00704B8D" w:rsidP="003A2627">
      <w:r>
        <w:rPr>
          <w:noProof/>
        </w:rPr>
        <w:pict>
          <v:shapetype id="_x0000_t32" coordsize="21600,21600" o:spt="32" o:oned="t" path="m,l21600,21600e" filled="f">
            <v:path arrowok="t" fillok="f" o:connecttype="none"/>
            <o:lock v:ext="edit" shapetype="t"/>
          </v:shapetype>
          <v:shape id="AutoShape 353" o:spid="_x0000_s1065" type="#_x0000_t32" style="position:absolute;margin-left:-20.2pt;margin-top:6.15pt;width:504.2pt;height: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V3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mCk&#10;SA87etp7HUujyXQSJjQYV0BgpbY29EiP6tU8a/rdIaWrjqiWx/C3k4HsLGQk71LCxRmosxu+aAYx&#10;BCrEcR0b2wdIGAQ6xq2cblvhR48ofJzl6WSSw/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"/>
        </w:pict>
      </w:r>
      <w:r w:rsidR="00682241">
        <w:rPr>
          <w:noProof/>
        </w:rPr>
        <w:drawing>
          <wp:anchor distT="0" distB="0" distL="114300" distR="114300" simplePos="0" relativeHeight="251663360" behindDoc="1" locked="0" layoutInCell="1" allowOverlap="1">
            <wp:simplePos x="0" y="0"/>
            <wp:positionH relativeFrom="column">
              <wp:posOffset>-233045</wp:posOffset>
            </wp:positionH>
            <wp:positionV relativeFrom="paragraph">
              <wp:posOffset>127000</wp:posOffset>
            </wp:positionV>
            <wp:extent cx="5701665" cy="6961505"/>
            <wp:effectExtent l="0" t="0" r="0" b="0"/>
            <wp:wrapNone/>
            <wp:docPr id="37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1665" cy="6961505"/>
                    </a:xfrm>
                    <a:prstGeom prst="rect">
                      <a:avLst/>
                    </a:prstGeom>
                    <a:noFill/>
                    <a:ln>
                      <a:noFill/>
                    </a:ln>
                  </pic:spPr>
                </pic:pic>
              </a:graphicData>
            </a:graphic>
          </wp:anchor>
        </w:drawing>
      </w:r>
      <w:r>
        <w:rPr>
          <w:noProof/>
        </w:rPr>
        <w:pict>
          <v:shape id="Text Box 352" o:spid="_x0000_s1029" type="#_x0000_t202" style="position:absolute;margin-left:-18.35pt;margin-top:6.15pt;width:419.45pt;height:24.95pt;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" strokecolor="white">
            <v:textbox>
              <w:txbxContent>
                <w:p w:rsidR="00EC50B9" w:rsidRPr="003E76B3" w:rsidRDefault="00EC50B9" w:rsidP="003A2627">
                  <w:pPr>
                    <w:rPr>
                      <w:b/>
                      <w:sz w:val="28"/>
                      <w:szCs w:val="28"/>
                    </w:rPr>
                  </w:pPr>
                  <w:r>
                    <w:rPr>
                      <w:b/>
                      <w:sz w:val="28"/>
                      <w:szCs w:val="28"/>
                    </w:rPr>
                    <w:t>Choix démarreur progressif</w:t>
                  </w:r>
                </w:p>
              </w:txbxContent>
            </v:textbox>
          </v:shape>
        </w:pict>
      </w:r>
    </w:p>
    <w:p w:rsidR="00B53043" w:rsidRDefault="00B53043" w:rsidP="003A2627"/>
    <w:p w:rsidR="003A2627" w:rsidRDefault="003A2627" w:rsidP="003A2627"/>
    <w:p w:rsidR="00B53043" w:rsidRDefault="00704B8D" w:rsidP="003A2627">
      <w:pPr>
        <w:rPr>
          <w:noProof/>
        </w:rPr>
      </w:pPr>
      <w:r>
        <w:rPr>
          <w:noProof/>
        </w:rPr>
        <w:pict>
          <v:rect id="Rectangle 362" o:spid="_x0000_s1064" style="position:absolute;margin-left:212.3pt;margin-top:88.7pt;width:30.4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" strokecolor="white"/>
        </w:pict>
      </w:r>
      <w:r>
        <w:rPr>
          <w:noProof/>
        </w:rPr>
        <w:pict>
          <v:shape id="Text Box 344" o:spid="_x0000_s1030" type="#_x0000_t202" style="position:absolute;margin-left:431.55pt;margin-top:680.8pt;width:63.25pt;height:40.2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" filled="f">
            <v:textbox>
              <w:txbxContent>
                <w:p w:rsidR="00EC50B9" w:rsidRPr="00E04900" w:rsidRDefault="00EC50B9" w:rsidP="003A2627">
                  <w:pPr>
                    <w:rPr>
                      <w:sz w:val="48"/>
                      <w:szCs w:val="48"/>
                    </w:rPr>
                  </w:pPr>
                  <w:r>
                    <w:rPr>
                      <w:sz w:val="48"/>
                      <w:szCs w:val="48"/>
                    </w:rPr>
                    <w:t>DT5</w:t>
                  </w:r>
                </w:p>
              </w:txbxContent>
            </v:textbox>
          </v:shape>
        </w:pict>
      </w:r>
    </w:p>
    <w:p w:rsidR="003A2627" w:rsidRPr="00392130" w:rsidRDefault="00704B8D" w:rsidP="00B53043">
      <w:pPr>
        <w:jc w:val="center"/>
        <w:rPr>
          <w:b/>
          <w:sz w:val="52"/>
        </w:rPr>
      </w:pPr>
      <w:r w:rsidRPr="00704B8D">
        <w:rPr>
          <w:noProof/>
        </w:rPr>
        <w:pict>
          <v:rect id="Rectangle 364" o:spid="_x0000_s1063" style="position:absolute;left:0;text-align:left;margin-left:269.25pt;margin-top:493.8pt;width:77.15pt;height:16.8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" strokecolor="white"/>
        </w:pict>
      </w:r>
      <w:r w:rsidRPr="00704B8D">
        <w:rPr>
          <w:noProof/>
        </w:rPr>
        <w:pict>
          <v:rect id="Rectangle 363" o:spid="_x0000_s1062" style="position:absolute;left:0;text-align:left;margin-left:92.5pt;margin-top:483.25pt;width:71.9pt;height:8.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" strokecolor="white"/>
        </w:pict>
      </w:r>
      <w:r w:rsidRPr="00704B8D">
        <w:rPr>
          <w:noProof/>
        </w:rPr>
        <w:pict>
          <v:shape id="_x0000_s1031" type="#_x0000_t202" style="position:absolute;left:0;text-align:left;margin-left:212.55pt;margin-top:524.9pt;width:47.7pt;height:110.55pt;z-index:251681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3</w:t>
                  </w:r>
                </w:p>
              </w:txbxContent>
            </v:textbox>
          </v:shape>
        </w:pict>
      </w:r>
      <w:r w:rsidR="003A2627">
        <w:br w:type="page"/>
      </w:r>
      <w:r w:rsidR="003A2627">
        <w:rPr>
          <w:b/>
          <w:sz w:val="52"/>
        </w:rPr>
        <w:lastRenderedPageBreak/>
        <w:t>Démarreur progressif ATS22</w:t>
      </w:r>
    </w:p>
    <w:p w:rsidR="003A2627" w:rsidRDefault="00704B8D" w:rsidP="003A2627">
      <w:pPr>
        <w:rPr>
          <w:noProof/>
        </w:rPr>
      </w:pPr>
      <w:r w:rsidRPr="00704B8D">
        <w:rPr>
          <w:noProof/>
          <w:sz w:val="28"/>
        </w:rPr>
        <w:pict>
          <v:shape id="_x0000_s1032" type="#_x0000_t202" style="position:absolute;margin-left:346.1pt;margin-top:121.2pt;width:22.4pt;height:110.5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" stroked="f">
            <v:textbox style="mso-fit-shape-to-text:t" inset="1mm,0,0,0">
              <w:txbxContent>
                <w:p w:rsidR="00516F17" w:rsidRDefault="00516F17">
                  <w:proofErr w:type="spellStart"/>
                  <w:r>
                    <w:t>IcL</w:t>
                  </w:r>
                  <w:proofErr w:type="spellEnd"/>
                </w:p>
              </w:txbxContent>
            </v:textbox>
          </v:shape>
        </w:pict>
      </w:r>
      <w:r w:rsidRPr="00704B8D">
        <w:rPr>
          <w:noProof/>
          <w:sz w:val="28"/>
        </w:rPr>
        <w:pict>
          <v:shape id="_x0000_s1033" type="#_x0000_t202" style="position:absolute;margin-left:230.15pt;margin-top:122.85pt;width:22.45pt;height:110.55pt;z-index:251702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" stroked="f">
            <v:textbox style="mso-fit-shape-to-text:t" inset="1mm,0,0,0">
              <w:txbxContent>
                <w:p w:rsidR="00516F17" w:rsidRDefault="00516F17">
                  <w:r>
                    <w:t>In</w:t>
                  </w:r>
                </w:p>
              </w:txbxContent>
            </v:textbox>
          </v:shape>
        </w:pict>
      </w:r>
      <w:r>
        <w:rPr>
          <w:noProof/>
        </w:rPr>
        <w:pict>
          <v:shape id="AutoShape 389" o:spid="_x0000_s1061" type="#_x0000_t32" style="position:absolute;margin-left:-26.35pt;margin-top:357.35pt;width:516.75pt;height:.7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"/>
        </w:pict>
      </w:r>
      <w:r>
        <w:rPr>
          <w:noProof/>
        </w:rPr>
        <w:pict>
          <v:rect id="Rectangle 365" o:spid="_x0000_s1060" style="position:absolute;margin-left:4.6pt;margin-top:347.2pt;width:58.15pt;height:16.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" strokecolor="white"/>
        </w:pict>
      </w:r>
      <w:r w:rsidR="00682241">
        <w:rPr>
          <w:noProof/>
        </w:rPr>
        <w:drawing>
          <wp:inline distT="0" distB="0" distL="0" distR="0">
            <wp:extent cx="5753100" cy="4629150"/>
            <wp:effectExtent l="0" t="0" r="0" b="0"/>
            <wp:docPr id="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629150"/>
                    </a:xfrm>
                    <a:prstGeom prst="rect">
                      <a:avLst/>
                    </a:prstGeom>
                    <a:noFill/>
                    <a:ln>
                      <a:noFill/>
                    </a:ln>
                  </pic:spPr>
                </pic:pic>
              </a:graphicData>
            </a:graphic>
          </wp:inline>
        </w:drawing>
      </w:r>
    </w:p>
    <w:p w:rsidR="00686055" w:rsidRPr="00686055" w:rsidRDefault="00686055" w:rsidP="00686055">
      <w:pPr>
        <w:jc w:val="center"/>
        <w:rPr>
          <w:b/>
          <w:sz w:val="32"/>
        </w:rPr>
      </w:pPr>
      <w:r w:rsidRPr="00686055">
        <w:rPr>
          <w:b/>
          <w:noProof/>
          <w:sz w:val="32"/>
        </w:rPr>
        <w:t>Condition démarrage moteur asynchrone et couple résistant centrifugeuse</w:t>
      </w:r>
    </w:p>
    <w:p w:rsidR="00686055" w:rsidRDefault="00682241" w:rsidP="003A2627">
      <w:r>
        <w:rPr>
          <w:noProof/>
        </w:rPr>
        <w:drawing>
          <wp:inline distT="0" distB="0" distL="0" distR="0">
            <wp:extent cx="5930900" cy="1701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1701800"/>
                    </a:xfrm>
                    <a:prstGeom prst="rect">
                      <a:avLst/>
                    </a:prstGeom>
                    <a:noFill/>
                    <a:ln>
                      <a:noFill/>
                    </a:ln>
                  </pic:spPr>
                </pic:pic>
              </a:graphicData>
            </a:graphic>
          </wp:inline>
        </w:drawing>
      </w:r>
    </w:p>
    <w:p w:rsidR="0097036F" w:rsidRDefault="0097036F" w:rsidP="00973678">
      <w:pPr>
        <w:ind w:left="5103" w:hanging="3402"/>
        <w:rPr>
          <w:b/>
        </w:rPr>
      </w:pPr>
    </w:p>
    <w:p w:rsidR="0097036F" w:rsidRDefault="0097036F" w:rsidP="00973678">
      <w:pPr>
        <w:ind w:left="5103" w:hanging="3402"/>
        <w:rPr>
          <w:b/>
        </w:rPr>
      </w:pPr>
    </w:p>
    <w:p w:rsidR="00686055" w:rsidRPr="00973678" w:rsidRDefault="00686055" w:rsidP="00973678">
      <w:pPr>
        <w:ind w:left="5103" w:hanging="3402"/>
        <w:rPr>
          <w:b/>
        </w:rPr>
      </w:pPr>
      <w:r w:rsidRPr="00973678">
        <w:rPr>
          <w:b/>
        </w:rPr>
        <w:t>Couple résistant centrifugeuse</w:t>
      </w:r>
      <w:r w:rsidRPr="00973678">
        <w:rPr>
          <w:b/>
        </w:rPr>
        <w:tab/>
      </w:r>
    </w:p>
    <w:p w:rsidR="00686055" w:rsidRDefault="00704B8D" w:rsidP="003A2627">
      <w:r>
        <w:rPr>
          <w:noProof/>
        </w:rPr>
        <w:pict>
          <v:shape id="_x0000_s1034" type="#_x0000_t202" style="position:absolute;margin-left:209.7pt;margin-top:135.85pt;width:47.65pt;height:110.55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4</w:t>
                  </w:r>
                </w:p>
              </w:txbxContent>
            </v:textbox>
          </v:shape>
        </w:pict>
      </w:r>
      <w:r>
        <w:rPr>
          <w:noProof/>
        </w:rPr>
        <w:pict>
          <v:shape id="Text Box 391" o:spid="_x0000_s1035" type="#_x0000_t202" style="position:absolute;margin-left:225.5pt;margin-top:18.05pt;width:270pt;height:59.8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" stroked="f">
            <v:textbox>
              <w:txbxContent>
                <w:p w:rsidR="00EC50B9" w:rsidRDefault="00EC50B9">
                  <w:pPr>
                    <w:rPr>
                      <w:sz w:val="20"/>
                    </w:rPr>
                  </w:pPr>
                  <w:r>
                    <w:rPr>
                      <w:sz w:val="20"/>
                    </w:rPr>
                    <w:t>C</w:t>
                  </w:r>
                  <w:r w:rsidRPr="00343DB8">
                    <w:rPr>
                      <w:sz w:val="20"/>
                    </w:rPr>
                    <w:t>ouple résistant centrifugeuse en condition</w:t>
                  </w:r>
                  <w:r>
                    <w:rPr>
                      <w:sz w:val="20"/>
                    </w:rPr>
                    <w:t>s</w:t>
                  </w:r>
                  <w:r w:rsidRPr="00343DB8">
                    <w:rPr>
                      <w:sz w:val="20"/>
                    </w:rPr>
                    <w:t xml:space="preserve"> normal</w:t>
                  </w:r>
                  <w:r>
                    <w:rPr>
                      <w:sz w:val="20"/>
                    </w:rPr>
                    <w:t>es</w:t>
                  </w:r>
                </w:p>
                <w:p w:rsidR="00EC50B9" w:rsidRPr="00343DB8" w:rsidRDefault="00EC50B9">
                  <w:pPr>
                    <w:rPr>
                      <w:sz w:val="20"/>
                    </w:rPr>
                  </w:pPr>
                </w:p>
                <w:p w:rsidR="00EC50B9" w:rsidRPr="00343DB8" w:rsidRDefault="00EC50B9">
                  <w:pPr>
                    <w:rPr>
                      <w:sz w:val="20"/>
                    </w:rPr>
                  </w:pPr>
                  <w:r>
                    <w:rPr>
                      <w:sz w:val="20"/>
                    </w:rPr>
                    <w:t>C</w:t>
                  </w:r>
                  <w:r w:rsidRPr="00343DB8">
                    <w:rPr>
                      <w:sz w:val="20"/>
                    </w:rPr>
                    <w:t>ouple résistant centrifugeuse avec agglomération de boue</w:t>
                  </w:r>
                </w:p>
              </w:txbxContent>
            </v:textbox>
          </v:shape>
        </w:pict>
      </w:r>
      <w:r w:rsidRPr="00704B8D">
        <w:rPr>
          <w:b/>
          <w:noProof/>
        </w:rPr>
        <w:pict>
          <v:shape id="Text Box 396" o:spid="_x0000_s1036" type="#_x0000_t202" style="position:absolute;margin-left:-13.3pt;margin-top:55.2pt;width:30.65pt;height:17.4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rauw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" filled="f" stroked="f">
            <v:textbox style="mso-fit-shape-to-text:t">
              <w:txbxContent>
                <w:p w:rsidR="00EC50B9" w:rsidRPr="004F1E05" w:rsidRDefault="00EC50B9" w:rsidP="004F1E05">
                  <w:pPr>
                    <w:rPr>
                      <w:sz w:val="18"/>
                    </w:rPr>
                  </w:pPr>
                  <w:proofErr w:type="spellStart"/>
                  <w:r w:rsidRPr="004F1E05">
                    <w:rPr>
                      <w:sz w:val="18"/>
                    </w:rPr>
                    <w:t>Cn</w:t>
                  </w:r>
                  <w:proofErr w:type="spellEnd"/>
                </w:p>
              </w:txbxContent>
            </v:textbox>
          </v:shape>
        </w:pict>
      </w:r>
      <w:r>
        <w:rPr>
          <w:noProof/>
        </w:rPr>
        <w:pict>
          <v:shape id="AutoShape 394" o:spid="_x0000_s1059" type="#_x0000_t32" style="position:absolute;margin-left:12.45pt;margin-top:65.2pt;width:150.8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LgIQIAAD4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"/>
        </w:pict>
      </w:r>
      <w:r>
        <w:rPr>
          <w:noProof/>
        </w:rPr>
        <w:pict>
          <v:shape id="Freeform 390" o:spid="_x0000_s1058" style="position:absolute;margin-left:12.45pt;margin-top:35pt;width:113.85pt;height:6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" path="m,862c25,847,71,706,153,773v82,67,200,411,338,490c629,1342,800,1311,982,1247v182,-64,414,-213,603,-370c1774,720,2001,452,2116,306,2231,160,2246,51,2277,e" filled="f" strokecolor="red" strokeweight="2.25pt">
            <v:stroke dashstyle="dash"/>
            <v:path arrowok="t" o:connecttype="custom" o:connectlocs="0,547370;97155,490855;311785,802005;623570,791845;1006475,556895;1343660,194310;1445895,0" o:connectangles="0,0,0,0,0,0,0"/>
          </v:shape>
        </w:pict>
      </w:r>
      <w:r>
        <w:rPr>
          <w:noProof/>
        </w:rPr>
        <w:pict>
          <v:shape id="AutoShape 393" o:spid="_x0000_s1057" type="#_x0000_t32" style="position:absolute;margin-left:201.9pt;margin-top:55.55pt;width:20.15pt;height:0;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" strokecolor="red" strokeweight="2.25pt">
            <v:stroke dashstyle="dash"/>
          </v:shape>
        </w:pict>
      </w:r>
      <w:r>
        <w:rPr>
          <w:noProof/>
        </w:rPr>
        <w:pict>
          <v:shape id="AutoShape 392" o:spid="_x0000_s1056" type="#_x0000_t32" style="position:absolute;margin-left:201.9pt;margin-top:29pt;width:20.15pt;height: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" strokecolor="#0070c0" strokeweight="2.25pt"/>
        </w:pict>
      </w:r>
      <w:r w:rsidR="00682241">
        <w:rPr>
          <w:noProof/>
        </w:rPr>
        <w:drawing>
          <wp:inline distT="0" distB="0" distL="0" distR="0">
            <wp:extent cx="2305050" cy="1504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504950"/>
                    </a:xfrm>
                    <a:prstGeom prst="rect">
                      <a:avLst/>
                    </a:prstGeom>
                    <a:noFill/>
                    <a:ln>
                      <a:noFill/>
                    </a:ln>
                  </pic:spPr>
                </pic:pic>
              </a:graphicData>
            </a:graphic>
          </wp:inline>
        </w:drawing>
      </w:r>
      <w:r w:rsidR="00686055">
        <w:tab/>
      </w:r>
      <w:r w:rsidR="00686055">
        <w:tab/>
      </w:r>
    </w:p>
    <w:p w:rsidR="00B53043" w:rsidRDefault="00704B8D" w:rsidP="003A2627">
      <w:r>
        <w:rPr>
          <w:noProof/>
        </w:rPr>
        <w:lastRenderedPageBreak/>
        <w:pict>
          <v:shape id="_x0000_s1037" type="#_x0000_t202" style="position:absolute;margin-left:205.05pt;margin-top:733.4pt;width:47.65pt;height:110.55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5</w:t>
                  </w:r>
                </w:p>
              </w:txbxContent>
            </v:textbox>
          </v:shape>
        </w:pict>
      </w:r>
      <w:r w:rsidR="003A2627">
        <w:br w:type="page"/>
      </w:r>
      <w:r>
        <w:rPr>
          <w:noProof/>
        </w:rPr>
        <w:pict>
          <v:shape id="Text Box 354" o:spid="_x0000_s1038" type="#_x0000_t202" style="position:absolute;margin-left:-13.3pt;margin-top:-30.05pt;width:479.7pt;height:34.1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" strokecolor="white">
            <v:textbox>
              <w:txbxContent>
                <w:p w:rsidR="00EC50B9" w:rsidRPr="003E76B3" w:rsidRDefault="00EC50B9" w:rsidP="003A2627">
                  <w:pPr>
                    <w:rPr>
                      <w:b/>
                      <w:sz w:val="32"/>
                      <w:szCs w:val="32"/>
                    </w:rPr>
                  </w:pPr>
                  <w:r w:rsidRPr="003E76B3">
                    <w:rPr>
                      <w:b/>
                      <w:sz w:val="32"/>
                      <w:szCs w:val="32"/>
                    </w:rPr>
                    <w:t>Câblage démarreur progressif – schéma d’application</w:t>
                  </w:r>
                </w:p>
              </w:txbxContent>
            </v:textbox>
          </v:shape>
        </w:pict>
      </w:r>
      <w:r w:rsidR="00682241">
        <w:rPr>
          <w:noProof/>
        </w:rPr>
        <w:drawing>
          <wp:anchor distT="0" distB="0" distL="114300" distR="114300" simplePos="0" relativeHeight="251664384" behindDoc="1" locked="0" layoutInCell="1" allowOverlap="1">
            <wp:simplePos x="0" y="0"/>
            <wp:positionH relativeFrom="column">
              <wp:posOffset>-331470</wp:posOffset>
            </wp:positionH>
            <wp:positionV relativeFrom="paragraph">
              <wp:posOffset>-450215</wp:posOffset>
            </wp:positionV>
            <wp:extent cx="6480810" cy="8862695"/>
            <wp:effectExtent l="0" t="0" r="0" b="0"/>
            <wp:wrapNone/>
            <wp:docPr id="37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810" cy="8862695"/>
                    </a:xfrm>
                    <a:prstGeom prst="rect">
                      <a:avLst/>
                    </a:prstGeom>
                    <a:noFill/>
                    <a:ln>
                      <a:noFill/>
                    </a:ln>
                  </pic:spPr>
                </pic:pic>
              </a:graphicData>
            </a:graphic>
          </wp:anchor>
        </w:drawing>
      </w:r>
    </w:p>
    <w:p w:rsidR="003A2627" w:rsidRDefault="00704B8D" w:rsidP="00021C96">
      <w:pPr>
        <w:jc w:val="center"/>
        <w:rPr>
          <w:b/>
          <w:sz w:val="32"/>
        </w:rPr>
      </w:pPr>
      <w:r w:rsidRPr="00704B8D">
        <w:rPr>
          <w:noProof/>
        </w:rPr>
        <w:lastRenderedPageBreak/>
        <w:pict>
          <v:rect id="Rectangle 366" o:spid="_x0000_s1055" style="position:absolute;left:0;text-align:left;margin-left:140.95pt;margin-top:475.1pt;width:32.95pt;height:10.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" strokecolor="white"/>
        </w:pict>
      </w:r>
      <w:r w:rsidRPr="00704B8D">
        <w:rPr>
          <w:noProof/>
        </w:rPr>
        <w:pict>
          <v:rect id="Rectangle 367" o:spid="_x0000_s1054" style="position:absolute;left:0;text-align:left;margin-left:105.4pt;margin-top:495.25pt;width:40.15pt;height:11.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" strokecolor="white"/>
        </w:pict>
      </w:r>
      <w:r w:rsidRPr="00704B8D">
        <w:rPr>
          <w:noProof/>
        </w:rPr>
        <w:pict>
          <v:rect id="Rectangle 368" o:spid="_x0000_s1053" style="position:absolute;left:0;text-align:left;margin-left:-13.3pt;margin-top:609.9pt;width:311.7pt;height:11.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" strokecolor="white"/>
        </w:pict>
      </w:r>
      <w:r w:rsidR="003A2627" w:rsidRPr="003E76B3">
        <w:rPr>
          <w:b/>
          <w:sz w:val="32"/>
        </w:rPr>
        <w:t>NT1d : Contacteurs AC3</w:t>
      </w:r>
    </w:p>
    <w:p w:rsidR="00021C96" w:rsidRPr="003E76B3" w:rsidRDefault="00021C96" w:rsidP="00021C96">
      <w:pPr>
        <w:jc w:val="center"/>
        <w:rPr>
          <w:b/>
          <w:sz w:val="32"/>
        </w:rPr>
      </w:pPr>
    </w:p>
    <w:p w:rsidR="003A2627" w:rsidRDefault="003A2627" w:rsidP="003A2627">
      <w:pPr>
        <w:pStyle w:val="Corpsdetexte"/>
        <w:rPr>
          <w:i/>
          <w:sz w:val="20"/>
        </w:rPr>
      </w:pPr>
      <w:r>
        <w:rPr>
          <w:sz w:val="20"/>
        </w:rPr>
        <w:t xml:space="preserve">Contacteurs tripolaires pour commande de moteurs de 9 à </w:t>
      </w:r>
      <w:smartTag w:uri="urn:schemas-microsoft-com:office:smarttags" w:element="metricconverter">
        <w:smartTagPr>
          <w:attr w:name="ProductID" w:val="150 A"/>
        </w:smartTagPr>
        <w:r>
          <w:rPr>
            <w:sz w:val="20"/>
          </w:rPr>
          <w:t>150 A</w:t>
        </w:r>
      </w:smartTag>
      <w:r>
        <w:rPr>
          <w:sz w:val="20"/>
        </w:rPr>
        <w:t>, en AC-3, Circuit de commande en courant alternatif</w:t>
      </w:r>
    </w:p>
    <w:tbl>
      <w:tblPr>
        <w:tblW w:w="0" w:type="auto"/>
        <w:tblLayout w:type="fixed"/>
        <w:tblCellMar>
          <w:left w:w="28" w:type="dxa"/>
          <w:right w:w="28" w:type="dxa"/>
        </w:tblCellMar>
        <w:tblLook w:val="0000"/>
      </w:tblPr>
      <w:tblGrid>
        <w:gridCol w:w="454"/>
        <w:gridCol w:w="425"/>
        <w:gridCol w:w="425"/>
        <w:gridCol w:w="425"/>
        <w:gridCol w:w="567"/>
        <w:gridCol w:w="567"/>
        <w:gridCol w:w="567"/>
        <w:gridCol w:w="1417"/>
        <w:gridCol w:w="567"/>
        <w:gridCol w:w="567"/>
        <w:gridCol w:w="1417"/>
        <w:gridCol w:w="1418"/>
      </w:tblGrid>
      <w:tr w:rsidR="003A2627">
        <w:trPr>
          <w:cantSplit/>
          <w:trHeight w:val="80"/>
        </w:trPr>
        <w:tc>
          <w:tcPr>
            <w:tcW w:w="3430" w:type="dxa"/>
            <w:gridSpan w:val="7"/>
            <w:tcBorders>
              <w:top w:val="single" w:sz="4" w:space="0" w:color="auto"/>
              <w:left w:val="single" w:sz="4" w:space="0" w:color="auto"/>
              <w:right w:val="single" w:sz="4" w:space="0" w:color="auto"/>
            </w:tcBorders>
          </w:tcPr>
          <w:p w:rsidR="003A2627" w:rsidRDefault="003A2627" w:rsidP="0045325F">
            <w:pPr>
              <w:jc w:val="center"/>
              <w:rPr>
                <w:snapToGrid w:val="0"/>
                <w:color w:val="000000"/>
              </w:rPr>
            </w:pPr>
            <w:r>
              <w:rPr>
                <w:snapToGrid w:val="0"/>
                <w:color w:val="000000"/>
              </w:rPr>
              <w:t xml:space="preserve">Puissances Normalisées </w:t>
            </w:r>
            <w:r>
              <w:rPr>
                <w:snapToGrid w:val="0"/>
                <w:color w:val="000000"/>
              </w:rPr>
              <w:br/>
              <w:t>des moteurs triphasés</w:t>
            </w:r>
            <w:r>
              <w:rPr>
                <w:snapToGrid w:val="0"/>
                <w:color w:val="000000"/>
              </w:rPr>
              <w:br/>
              <w:t>50/60 Hz en catégorie AC-3</w:t>
            </w:r>
          </w:p>
        </w:tc>
        <w:tc>
          <w:tcPr>
            <w:tcW w:w="1417" w:type="dxa"/>
            <w:tcBorders>
              <w:top w:val="single" w:sz="4" w:space="0" w:color="auto"/>
              <w:left w:val="nil"/>
              <w:right w:val="single" w:sz="4" w:space="0" w:color="auto"/>
            </w:tcBorders>
          </w:tcPr>
          <w:p w:rsidR="003A2627" w:rsidRDefault="003A2627" w:rsidP="0045325F">
            <w:pPr>
              <w:jc w:val="center"/>
              <w:rPr>
                <w:snapToGrid w:val="0"/>
                <w:color w:val="000000"/>
              </w:rPr>
            </w:pPr>
            <w:r>
              <w:rPr>
                <w:snapToGrid w:val="0"/>
                <w:color w:val="000000"/>
              </w:rPr>
              <w:t xml:space="preserve">Courant assigné d'emploi </w:t>
            </w:r>
            <w:r>
              <w:rPr>
                <w:snapToGrid w:val="0"/>
                <w:color w:val="000000"/>
              </w:rPr>
              <w:br/>
              <w:t>en AC-3</w:t>
            </w:r>
          </w:p>
        </w:tc>
        <w:tc>
          <w:tcPr>
            <w:tcW w:w="1134" w:type="dxa"/>
            <w:gridSpan w:val="2"/>
            <w:tcBorders>
              <w:top w:val="single" w:sz="4" w:space="0" w:color="auto"/>
              <w:left w:val="nil"/>
              <w:right w:val="single" w:sz="4" w:space="0" w:color="auto"/>
            </w:tcBorders>
          </w:tcPr>
          <w:p w:rsidR="003A2627" w:rsidRDefault="003A2627" w:rsidP="0045325F">
            <w:pPr>
              <w:jc w:val="center"/>
              <w:rPr>
                <w:snapToGrid w:val="0"/>
                <w:color w:val="000000"/>
              </w:rPr>
            </w:pPr>
            <w:r>
              <w:rPr>
                <w:snapToGrid w:val="0"/>
                <w:color w:val="000000"/>
              </w:rPr>
              <w:t>Contacts Auxiliaires Instantanés</w:t>
            </w:r>
          </w:p>
        </w:tc>
        <w:tc>
          <w:tcPr>
            <w:tcW w:w="2835" w:type="dxa"/>
            <w:gridSpan w:val="2"/>
            <w:tcBorders>
              <w:top w:val="single" w:sz="4" w:space="0" w:color="auto"/>
              <w:left w:val="nil"/>
              <w:right w:val="single" w:sz="4" w:space="0" w:color="auto"/>
            </w:tcBorders>
          </w:tcPr>
          <w:p w:rsidR="003A2627" w:rsidRDefault="003A2627" w:rsidP="0045325F">
            <w:pPr>
              <w:jc w:val="center"/>
              <w:rPr>
                <w:snapToGrid w:val="0"/>
                <w:color w:val="000000"/>
              </w:rPr>
            </w:pPr>
            <w:r>
              <w:rPr>
                <w:snapToGrid w:val="0"/>
                <w:color w:val="000000"/>
              </w:rPr>
              <w:t>Référence de base à compléter par le repère de la tension (2)</w:t>
            </w:r>
          </w:p>
        </w:tc>
      </w:tr>
      <w:tr w:rsidR="003A2627">
        <w:trPr>
          <w:cantSplit/>
          <w:trHeight w:val="80"/>
        </w:trPr>
        <w:tc>
          <w:tcPr>
            <w:tcW w:w="3430" w:type="dxa"/>
            <w:gridSpan w:val="7"/>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r>
              <w:rPr>
                <w:snapToGrid w:val="0"/>
                <w:color w:val="000000"/>
              </w:rPr>
              <w:t>440V</w:t>
            </w:r>
          </w:p>
        </w:tc>
        <w:tc>
          <w:tcPr>
            <w:tcW w:w="1134" w:type="dxa"/>
            <w:gridSpan w:val="2"/>
            <w:tcBorders>
              <w:left w:val="nil"/>
              <w:right w:val="single" w:sz="4" w:space="0" w:color="auto"/>
            </w:tcBorders>
          </w:tcPr>
          <w:p w:rsidR="003A2627" w:rsidRDefault="003A2627" w:rsidP="0045325F">
            <w:pPr>
              <w:jc w:val="center"/>
              <w:rPr>
                <w:snapToGrid w:val="0"/>
                <w:color w:val="000000"/>
              </w:rPr>
            </w:pPr>
          </w:p>
        </w:tc>
        <w:tc>
          <w:tcPr>
            <w:tcW w:w="1417" w:type="dxa"/>
            <w:tcBorders>
              <w:left w:val="nil"/>
            </w:tcBorders>
          </w:tcPr>
          <w:p w:rsidR="003A2627" w:rsidRDefault="003A2627" w:rsidP="0045325F">
            <w:pPr>
              <w:jc w:val="center"/>
              <w:rPr>
                <w:snapToGrid w:val="0"/>
                <w:color w:val="000000"/>
              </w:rPr>
            </w:pPr>
            <w:r>
              <w:rPr>
                <w:snapToGrid w:val="0"/>
                <w:color w:val="000000"/>
              </w:rPr>
              <w:t>Fixation(1)</w:t>
            </w:r>
          </w:p>
        </w:tc>
        <w:tc>
          <w:tcPr>
            <w:tcW w:w="1418" w:type="dxa"/>
            <w:tcBorders>
              <w:right w:val="single" w:sz="4" w:space="0" w:color="auto"/>
            </w:tcBorders>
          </w:tcPr>
          <w:p w:rsidR="003A2627" w:rsidRDefault="003A2627" w:rsidP="0045325F">
            <w:pPr>
              <w:jc w:val="center"/>
              <w:rPr>
                <w:snapToGrid w:val="0"/>
                <w:color w:val="000000"/>
              </w:rPr>
            </w:pPr>
          </w:p>
        </w:tc>
      </w:tr>
      <w:tr w:rsidR="003A2627">
        <w:trPr>
          <w:trHeight w:hRule="exact" w:val="240"/>
        </w:trPr>
        <w:tc>
          <w:tcPr>
            <w:tcW w:w="454" w:type="dxa"/>
            <w:tcBorders>
              <w:top w:val="single" w:sz="4" w:space="0" w:color="auto"/>
              <w:left w:val="single" w:sz="4" w:space="0" w:color="auto"/>
              <w:right w:val="single" w:sz="4" w:space="0" w:color="auto"/>
            </w:tcBorders>
          </w:tcPr>
          <w:p w:rsidR="003A2627" w:rsidRDefault="00704B8D" w:rsidP="0045325F">
            <w:pPr>
              <w:jc w:val="center"/>
              <w:rPr>
                <w:snapToGrid w:val="0"/>
                <w:color w:val="000000"/>
              </w:rPr>
            </w:pPr>
            <w:r>
              <w:rPr>
                <w:noProof/>
                <w:color w:val="000000"/>
              </w:rPr>
              <w:pict>
                <v:shape id="Text Box 347" o:spid="_x0000_s1039" type="#_x0000_t202" style="position:absolute;left:0;text-align:left;margin-left:239.2pt;margin-top:1.9pt;width:38.7pt;height:32.1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PswIAALM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" o:allowincell="f" filled="f" stroked="f">
                  <v:textbox inset="0,0,0,0">
                    <w:txbxContent>
                      <w:p w:rsidR="00EC50B9" w:rsidRDefault="00EC50B9" w:rsidP="003A2627">
                        <w:r>
                          <w:object w:dxaOrig="192" w:dyaOrig="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33.3pt" o:ole="" fillcolor="window">
                              <v:imagedata r:id="rId16" o:title=""/>
                            </v:shape>
                            <o:OLEObject Type="Embed" ProgID="Draw.Document.5" ShapeID="_x0000_i1025" DrawAspect="Content" ObjectID="_1421484830" r:id="rId17"/>
                          </w:object>
                        </w:r>
                        <w:r>
                          <w:t xml:space="preserve">   </w:t>
                        </w:r>
                        <w:r>
                          <w:object w:dxaOrig="2451" w:dyaOrig="1272">
                            <v:shape id="_x0000_i1026" type="#_x0000_t75" style="width:18.25pt;height:33.3pt" o:ole="" fillcolor="window">
                              <v:imagedata r:id="rId18" o:title=""/>
                            </v:shape>
                            <o:OLEObject Type="Embed" ProgID="Draw.Document.5" ShapeID="_x0000_i1026" DrawAspect="Content" ObjectID="_1421484831" r:id="rId19"/>
                          </w:object>
                        </w:r>
                      </w:p>
                    </w:txbxContent>
                  </v:textbox>
                </v:shape>
              </w:pict>
            </w:r>
            <w:r w:rsidR="003A2627">
              <w:rPr>
                <w:snapToGrid w:val="0"/>
                <w:color w:val="000000"/>
              </w:rPr>
              <w:t>220V</w:t>
            </w:r>
          </w:p>
        </w:tc>
        <w:tc>
          <w:tcPr>
            <w:tcW w:w="425" w:type="dxa"/>
            <w:tcBorders>
              <w:top w:val="single" w:sz="4" w:space="0" w:color="auto"/>
              <w:left w:val="nil"/>
              <w:right w:val="single" w:sz="4" w:space="0" w:color="auto"/>
            </w:tcBorders>
          </w:tcPr>
          <w:p w:rsidR="003A2627" w:rsidRDefault="003A2627" w:rsidP="0045325F">
            <w:pPr>
              <w:jc w:val="center"/>
              <w:rPr>
                <w:snapToGrid w:val="0"/>
                <w:color w:val="000000"/>
              </w:rPr>
            </w:pPr>
            <w:r>
              <w:rPr>
                <w:snapToGrid w:val="0"/>
                <w:color w:val="000000"/>
              </w:rPr>
              <w:t>380V</w:t>
            </w:r>
          </w:p>
        </w:tc>
        <w:tc>
          <w:tcPr>
            <w:tcW w:w="425" w:type="dxa"/>
            <w:tcBorders>
              <w:top w:val="single" w:sz="4" w:space="0" w:color="auto"/>
              <w:left w:val="nil"/>
            </w:tcBorders>
          </w:tcPr>
          <w:p w:rsidR="003A2627" w:rsidRDefault="003A2627" w:rsidP="0045325F">
            <w:pPr>
              <w:jc w:val="center"/>
              <w:rPr>
                <w:snapToGrid w:val="0"/>
                <w:color w:val="000000"/>
              </w:rPr>
            </w:pPr>
          </w:p>
        </w:tc>
        <w:tc>
          <w:tcPr>
            <w:tcW w:w="425" w:type="dxa"/>
            <w:tcBorders>
              <w:top w:val="single" w:sz="4" w:space="0" w:color="auto"/>
              <w:left w:val="single" w:sz="4" w:space="0" w:color="auto"/>
            </w:tcBorders>
          </w:tcPr>
          <w:p w:rsidR="003A2627" w:rsidRDefault="003A2627" w:rsidP="0045325F">
            <w:pPr>
              <w:jc w:val="center"/>
              <w:rPr>
                <w:snapToGrid w:val="0"/>
                <w:color w:val="000000"/>
              </w:rPr>
            </w:pPr>
          </w:p>
        </w:tc>
        <w:tc>
          <w:tcPr>
            <w:tcW w:w="567" w:type="dxa"/>
            <w:tcBorders>
              <w:top w:val="single" w:sz="4" w:space="0" w:color="auto"/>
              <w:left w:val="single" w:sz="4" w:space="0" w:color="auto"/>
              <w:right w:val="single" w:sz="4" w:space="0" w:color="auto"/>
            </w:tcBorders>
          </w:tcPr>
          <w:p w:rsidR="003A2627" w:rsidRDefault="003A2627" w:rsidP="0045325F">
            <w:pPr>
              <w:jc w:val="center"/>
              <w:rPr>
                <w:snapToGrid w:val="0"/>
                <w:color w:val="000000"/>
              </w:rPr>
            </w:pPr>
            <w:r>
              <w:rPr>
                <w:snapToGrid w:val="0"/>
                <w:color w:val="000000"/>
              </w:rPr>
              <w:t>660V</w:t>
            </w:r>
          </w:p>
        </w:tc>
        <w:tc>
          <w:tcPr>
            <w:tcW w:w="567" w:type="dxa"/>
            <w:tcBorders>
              <w:top w:val="single" w:sz="4" w:space="0" w:color="auto"/>
              <w:left w:val="nil"/>
            </w:tcBorders>
          </w:tcPr>
          <w:p w:rsidR="003A2627" w:rsidRDefault="003A2627" w:rsidP="0045325F">
            <w:pPr>
              <w:jc w:val="center"/>
              <w:rPr>
                <w:snapToGrid w:val="0"/>
                <w:color w:val="000000"/>
              </w:rPr>
            </w:pPr>
          </w:p>
        </w:tc>
        <w:tc>
          <w:tcPr>
            <w:tcW w:w="567" w:type="dxa"/>
            <w:tcBorders>
              <w:top w:val="single" w:sz="4" w:space="0" w:color="auto"/>
              <w:left w:val="single" w:sz="4" w:space="0" w:color="auto"/>
              <w:right w:val="single" w:sz="4" w:space="0" w:color="auto"/>
            </w:tcBorders>
          </w:tcPr>
          <w:p w:rsidR="003A2627" w:rsidRDefault="003A2627" w:rsidP="0045325F">
            <w:pPr>
              <w:jc w:val="center"/>
              <w:rPr>
                <w:snapToGrid w:val="0"/>
                <w:color w:val="000000"/>
              </w:rPr>
            </w:pPr>
            <w:r>
              <w:rPr>
                <w:snapToGrid w:val="0"/>
                <w:color w:val="000000"/>
              </w:rPr>
              <w:t>jusqu'à</w:t>
            </w:r>
          </w:p>
        </w:tc>
        <w:tc>
          <w:tcPr>
            <w:tcW w:w="1417" w:type="dxa"/>
            <w:tcBorders>
              <w:top w:val="single" w:sz="4" w:space="0" w:color="auto"/>
              <w:left w:val="nil"/>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tcBorders>
          </w:tcPr>
          <w:p w:rsidR="003A2627" w:rsidRDefault="003A2627" w:rsidP="0045325F">
            <w:pPr>
              <w:jc w:val="center"/>
              <w:rPr>
                <w:snapToGrid w:val="0"/>
                <w:color w:val="000000"/>
              </w:rPr>
            </w:pPr>
          </w:p>
        </w:tc>
        <w:tc>
          <w:tcPr>
            <w:tcW w:w="1417" w:type="dxa"/>
            <w:tcBorders>
              <w:top w:val="single" w:sz="4" w:space="0" w:color="auto"/>
              <w:left w:val="single" w:sz="4" w:space="0" w:color="auto"/>
            </w:tcBorders>
          </w:tcPr>
          <w:p w:rsidR="003A2627" w:rsidRDefault="003A2627" w:rsidP="0045325F">
            <w:pPr>
              <w:jc w:val="center"/>
              <w:rPr>
                <w:snapToGrid w:val="0"/>
                <w:color w:val="000000"/>
              </w:rPr>
            </w:pPr>
          </w:p>
        </w:tc>
        <w:tc>
          <w:tcPr>
            <w:tcW w:w="1418" w:type="dxa"/>
            <w:tcBorders>
              <w:top w:val="single" w:sz="4" w:space="0" w:color="auto"/>
              <w:left w:val="single" w:sz="4" w:space="0" w:color="auto"/>
              <w:right w:val="single" w:sz="4" w:space="0" w:color="auto"/>
            </w:tcBorders>
          </w:tcPr>
          <w:p w:rsidR="003A2627" w:rsidRDefault="003A2627" w:rsidP="0045325F">
            <w:pPr>
              <w:jc w:val="center"/>
              <w:rPr>
                <w:snapToGrid w:val="0"/>
                <w:color w:val="000000"/>
              </w:rPr>
            </w:pPr>
            <w:r>
              <w:rPr>
                <w:snapToGrid w:val="0"/>
                <w:color w:val="000000"/>
              </w:rPr>
              <w:t>Tensions</w:t>
            </w:r>
          </w:p>
        </w:tc>
      </w:tr>
      <w:tr w:rsidR="003A2627">
        <w:trPr>
          <w:trHeight w:hRule="exact" w:val="240"/>
        </w:trPr>
        <w:tc>
          <w:tcPr>
            <w:tcW w:w="454" w:type="dxa"/>
            <w:tcBorders>
              <w:left w:val="single" w:sz="4" w:space="0" w:color="auto"/>
            </w:tcBorders>
          </w:tcPr>
          <w:p w:rsidR="003A2627" w:rsidRDefault="003A2627" w:rsidP="0045325F">
            <w:pPr>
              <w:jc w:val="center"/>
              <w:rPr>
                <w:snapToGrid w:val="0"/>
                <w:color w:val="000000"/>
              </w:rPr>
            </w:pPr>
            <w:r>
              <w:rPr>
                <w:snapToGrid w:val="0"/>
                <w:color w:val="000000"/>
              </w:rPr>
              <w:t>230V</w:t>
            </w:r>
          </w:p>
        </w:tc>
        <w:tc>
          <w:tcPr>
            <w:tcW w:w="425" w:type="dxa"/>
            <w:tcBorders>
              <w:left w:val="single" w:sz="4" w:space="0" w:color="auto"/>
              <w:right w:val="single" w:sz="4" w:space="0" w:color="auto"/>
            </w:tcBorders>
          </w:tcPr>
          <w:p w:rsidR="003A2627" w:rsidRDefault="003A2627" w:rsidP="0045325F">
            <w:pPr>
              <w:jc w:val="center"/>
              <w:rPr>
                <w:snapToGrid w:val="0"/>
                <w:color w:val="000000"/>
              </w:rPr>
            </w:pPr>
            <w:r>
              <w:rPr>
                <w:snapToGrid w:val="0"/>
                <w:color w:val="000000"/>
              </w:rPr>
              <w:t>400V</w:t>
            </w:r>
          </w:p>
        </w:tc>
        <w:tc>
          <w:tcPr>
            <w:tcW w:w="425" w:type="dxa"/>
            <w:tcBorders>
              <w:left w:val="nil"/>
            </w:tcBorders>
          </w:tcPr>
          <w:p w:rsidR="003A2627" w:rsidRDefault="003A2627" w:rsidP="0045325F">
            <w:pPr>
              <w:jc w:val="center"/>
              <w:rPr>
                <w:snapToGrid w:val="0"/>
                <w:color w:val="000000"/>
              </w:rPr>
            </w:pPr>
            <w:r>
              <w:rPr>
                <w:snapToGrid w:val="0"/>
                <w:color w:val="000000"/>
              </w:rPr>
              <w:t>415V</w:t>
            </w:r>
          </w:p>
        </w:tc>
        <w:tc>
          <w:tcPr>
            <w:tcW w:w="425" w:type="dxa"/>
            <w:tcBorders>
              <w:left w:val="single" w:sz="4" w:space="0" w:color="auto"/>
            </w:tcBorders>
          </w:tcPr>
          <w:p w:rsidR="003A2627" w:rsidRDefault="003A2627" w:rsidP="0045325F">
            <w:pPr>
              <w:jc w:val="center"/>
              <w:rPr>
                <w:snapToGrid w:val="0"/>
                <w:color w:val="000000"/>
              </w:rPr>
            </w:pPr>
            <w:r>
              <w:rPr>
                <w:snapToGrid w:val="0"/>
                <w:color w:val="000000"/>
              </w:rPr>
              <w:t>440V</w:t>
            </w:r>
          </w:p>
        </w:tc>
        <w:tc>
          <w:tcPr>
            <w:tcW w:w="567" w:type="dxa"/>
            <w:tcBorders>
              <w:left w:val="single" w:sz="4" w:space="0" w:color="auto"/>
              <w:right w:val="single" w:sz="4" w:space="0" w:color="auto"/>
            </w:tcBorders>
          </w:tcPr>
          <w:p w:rsidR="003A2627" w:rsidRDefault="003A2627" w:rsidP="0045325F">
            <w:pPr>
              <w:jc w:val="center"/>
              <w:rPr>
                <w:snapToGrid w:val="0"/>
                <w:color w:val="000000"/>
              </w:rPr>
            </w:pPr>
            <w:r>
              <w:rPr>
                <w:snapToGrid w:val="0"/>
                <w:color w:val="000000"/>
              </w:rPr>
              <w:t>500V</w:t>
            </w:r>
          </w:p>
        </w:tc>
        <w:tc>
          <w:tcPr>
            <w:tcW w:w="567" w:type="dxa"/>
            <w:tcBorders>
              <w:left w:val="nil"/>
            </w:tcBorders>
          </w:tcPr>
          <w:p w:rsidR="003A2627" w:rsidRDefault="003A2627" w:rsidP="0045325F">
            <w:pPr>
              <w:jc w:val="center"/>
              <w:rPr>
                <w:snapToGrid w:val="0"/>
                <w:color w:val="000000"/>
              </w:rPr>
            </w:pPr>
            <w:r>
              <w:rPr>
                <w:snapToGrid w:val="0"/>
                <w:color w:val="000000"/>
              </w:rPr>
              <w:t>690V</w:t>
            </w:r>
          </w:p>
        </w:tc>
        <w:tc>
          <w:tcPr>
            <w:tcW w:w="567" w:type="dxa"/>
            <w:tcBorders>
              <w:left w:val="single" w:sz="4" w:space="0" w:color="auto"/>
              <w:right w:val="single" w:sz="4" w:space="0" w:color="auto"/>
            </w:tcBorders>
          </w:tcPr>
          <w:p w:rsidR="003A2627" w:rsidRDefault="003A2627" w:rsidP="0045325F">
            <w:pPr>
              <w:jc w:val="center"/>
              <w:rPr>
                <w:snapToGrid w:val="0"/>
                <w:color w:val="000000"/>
              </w:rPr>
            </w:pPr>
            <w:r>
              <w:rPr>
                <w:snapToGrid w:val="0"/>
                <w:color w:val="000000"/>
              </w:rPr>
              <w:t>1000V</w:t>
            </w: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tcBorders>
          </w:tcPr>
          <w:p w:rsidR="003A2627" w:rsidRDefault="003A2627" w:rsidP="0045325F">
            <w:pPr>
              <w:jc w:val="center"/>
              <w:rPr>
                <w:snapToGrid w:val="0"/>
                <w:color w:val="000000"/>
              </w:rPr>
            </w:pPr>
          </w:p>
        </w:tc>
        <w:tc>
          <w:tcPr>
            <w:tcW w:w="1417" w:type="dxa"/>
            <w:tcBorders>
              <w:left w:val="single" w:sz="4" w:space="0" w:color="auto"/>
            </w:tcBorders>
          </w:tcPr>
          <w:p w:rsidR="003A2627" w:rsidRDefault="003A2627" w:rsidP="0045325F">
            <w:pPr>
              <w:jc w:val="center"/>
              <w:rPr>
                <w:snapToGrid w:val="0"/>
                <w:color w:val="000000"/>
              </w:rPr>
            </w:pPr>
          </w:p>
        </w:tc>
        <w:tc>
          <w:tcPr>
            <w:tcW w:w="1418" w:type="dxa"/>
            <w:tcBorders>
              <w:left w:val="single" w:sz="4" w:space="0" w:color="auto"/>
              <w:right w:val="single" w:sz="4" w:space="0" w:color="auto"/>
            </w:tcBorders>
          </w:tcPr>
          <w:p w:rsidR="003A2627" w:rsidRDefault="003A2627" w:rsidP="0045325F">
            <w:pPr>
              <w:jc w:val="center"/>
              <w:rPr>
                <w:snapToGrid w:val="0"/>
                <w:color w:val="000000"/>
              </w:rPr>
            </w:pPr>
            <w:r>
              <w:rPr>
                <w:snapToGrid w:val="0"/>
                <w:color w:val="000000"/>
              </w:rPr>
              <w:t>usuelles</w:t>
            </w:r>
          </w:p>
        </w:tc>
      </w:tr>
      <w:tr w:rsidR="003A2627">
        <w:trPr>
          <w:trHeight w:hRule="exact" w:val="240"/>
        </w:trPr>
        <w:tc>
          <w:tcPr>
            <w:tcW w:w="454" w:type="dxa"/>
            <w:tcBorders>
              <w:left w:val="single" w:sz="4" w:space="0" w:color="auto"/>
            </w:tcBorders>
          </w:tcPr>
          <w:p w:rsidR="003A2627" w:rsidRDefault="003A2627" w:rsidP="0045325F">
            <w:pPr>
              <w:jc w:val="center"/>
              <w:rPr>
                <w:snapToGrid w:val="0"/>
                <w:color w:val="000000"/>
              </w:rPr>
            </w:pPr>
            <w:r>
              <w:rPr>
                <w:snapToGrid w:val="0"/>
                <w:color w:val="000000"/>
              </w:rPr>
              <w:t>kW</w:t>
            </w:r>
          </w:p>
        </w:tc>
        <w:tc>
          <w:tcPr>
            <w:tcW w:w="425" w:type="dxa"/>
            <w:tcBorders>
              <w:left w:val="single" w:sz="4" w:space="0" w:color="auto"/>
              <w:right w:val="single" w:sz="4" w:space="0" w:color="auto"/>
            </w:tcBorders>
          </w:tcPr>
          <w:p w:rsidR="003A2627" w:rsidRDefault="003A2627" w:rsidP="0045325F">
            <w:pPr>
              <w:jc w:val="center"/>
              <w:rPr>
                <w:snapToGrid w:val="0"/>
                <w:color w:val="000000"/>
              </w:rPr>
            </w:pPr>
            <w:r>
              <w:rPr>
                <w:snapToGrid w:val="0"/>
                <w:color w:val="000000"/>
              </w:rPr>
              <w:t>kW</w:t>
            </w:r>
          </w:p>
        </w:tc>
        <w:tc>
          <w:tcPr>
            <w:tcW w:w="425" w:type="dxa"/>
            <w:tcBorders>
              <w:left w:val="nil"/>
            </w:tcBorders>
          </w:tcPr>
          <w:p w:rsidR="003A2627" w:rsidRDefault="003A2627" w:rsidP="0045325F">
            <w:pPr>
              <w:jc w:val="center"/>
              <w:rPr>
                <w:snapToGrid w:val="0"/>
                <w:color w:val="000000"/>
              </w:rPr>
            </w:pPr>
            <w:r>
              <w:rPr>
                <w:snapToGrid w:val="0"/>
                <w:color w:val="000000"/>
              </w:rPr>
              <w:t>kW</w:t>
            </w:r>
          </w:p>
        </w:tc>
        <w:tc>
          <w:tcPr>
            <w:tcW w:w="425" w:type="dxa"/>
            <w:tcBorders>
              <w:left w:val="single" w:sz="4" w:space="0" w:color="auto"/>
            </w:tcBorders>
          </w:tcPr>
          <w:p w:rsidR="003A2627" w:rsidRDefault="003A2627" w:rsidP="0045325F">
            <w:pPr>
              <w:jc w:val="center"/>
              <w:rPr>
                <w:snapToGrid w:val="0"/>
                <w:color w:val="000000"/>
              </w:rPr>
            </w:pPr>
            <w:r>
              <w:rPr>
                <w:snapToGrid w:val="0"/>
                <w:color w:val="000000"/>
              </w:rPr>
              <w:t>kW</w:t>
            </w:r>
          </w:p>
        </w:tc>
        <w:tc>
          <w:tcPr>
            <w:tcW w:w="567" w:type="dxa"/>
            <w:tcBorders>
              <w:left w:val="single" w:sz="4" w:space="0" w:color="auto"/>
              <w:right w:val="single" w:sz="4" w:space="0" w:color="auto"/>
            </w:tcBorders>
          </w:tcPr>
          <w:p w:rsidR="003A2627" w:rsidRDefault="003A2627" w:rsidP="0045325F">
            <w:pPr>
              <w:jc w:val="center"/>
              <w:rPr>
                <w:snapToGrid w:val="0"/>
                <w:color w:val="000000"/>
              </w:rPr>
            </w:pPr>
            <w:r>
              <w:rPr>
                <w:snapToGrid w:val="0"/>
                <w:color w:val="000000"/>
              </w:rPr>
              <w:t>kW</w:t>
            </w:r>
          </w:p>
        </w:tc>
        <w:tc>
          <w:tcPr>
            <w:tcW w:w="567" w:type="dxa"/>
            <w:tcBorders>
              <w:left w:val="nil"/>
            </w:tcBorders>
          </w:tcPr>
          <w:p w:rsidR="003A2627" w:rsidRDefault="003A2627" w:rsidP="0045325F">
            <w:pPr>
              <w:jc w:val="center"/>
              <w:rPr>
                <w:snapToGrid w:val="0"/>
                <w:color w:val="000000"/>
              </w:rPr>
            </w:pPr>
            <w:r>
              <w:rPr>
                <w:snapToGrid w:val="0"/>
                <w:color w:val="000000"/>
              </w:rPr>
              <w:t>kW</w:t>
            </w:r>
          </w:p>
        </w:tc>
        <w:tc>
          <w:tcPr>
            <w:tcW w:w="567" w:type="dxa"/>
            <w:tcBorders>
              <w:left w:val="single" w:sz="4" w:space="0" w:color="auto"/>
              <w:right w:val="single" w:sz="4" w:space="0" w:color="auto"/>
            </w:tcBorders>
          </w:tcPr>
          <w:p w:rsidR="003A2627" w:rsidRDefault="003A2627" w:rsidP="0045325F">
            <w:pPr>
              <w:jc w:val="center"/>
              <w:rPr>
                <w:snapToGrid w:val="0"/>
                <w:color w:val="000000"/>
              </w:rPr>
            </w:pPr>
            <w:r>
              <w:rPr>
                <w:snapToGrid w:val="0"/>
                <w:color w:val="000000"/>
              </w:rPr>
              <w:t>kW</w:t>
            </w:r>
          </w:p>
        </w:tc>
        <w:tc>
          <w:tcPr>
            <w:tcW w:w="1417" w:type="dxa"/>
            <w:tcBorders>
              <w:left w:val="nil"/>
              <w:right w:val="single" w:sz="4" w:space="0" w:color="auto"/>
            </w:tcBorders>
          </w:tcPr>
          <w:p w:rsidR="003A2627" w:rsidRDefault="003A2627" w:rsidP="0045325F">
            <w:pPr>
              <w:jc w:val="center"/>
              <w:rPr>
                <w:snapToGrid w:val="0"/>
                <w:color w:val="000000"/>
              </w:rPr>
            </w:pPr>
            <w:r>
              <w:rPr>
                <w:snapToGrid w:val="0"/>
                <w:color w:val="000000"/>
              </w:rPr>
              <w:t>A</w:t>
            </w: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tcBorders>
          </w:tcPr>
          <w:p w:rsidR="003A2627" w:rsidRDefault="003A2627" w:rsidP="0045325F">
            <w:pPr>
              <w:jc w:val="center"/>
              <w:rPr>
                <w:snapToGrid w:val="0"/>
                <w:color w:val="000000"/>
              </w:rPr>
            </w:pPr>
          </w:p>
        </w:tc>
        <w:tc>
          <w:tcPr>
            <w:tcW w:w="1417" w:type="dxa"/>
            <w:tcBorders>
              <w:left w:val="single" w:sz="4" w:space="0" w:color="auto"/>
            </w:tcBorders>
          </w:tcPr>
          <w:p w:rsidR="003A2627" w:rsidRDefault="003A2627" w:rsidP="0045325F">
            <w:pPr>
              <w:jc w:val="center"/>
              <w:rPr>
                <w:snapToGrid w:val="0"/>
                <w:color w:val="000000"/>
              </w:rPr>
            </w:pPr>
          </w:p>
        </w:tc>
        <w:tc>
          <w:tcPr>
            <w:tcW w:w="1418" w:type="dxa"/>
            <w:tcBorders>
              <w:left w:val="single" w:sz="4" w:space="0" w:color="auto"/>
              <w:right w:val="single" w:sz="4" w:space="0" w:color="auto"/>
            </w:tcBorders>
          </w:tcPr>
          <w:p w:rsidR="003A2627" w:rsidRDefault="003A2627" w:rsidP="0045325F">
            <w:pPr>
              <w:jc w:val="center"/>
              <w:rPr>
                <w:snapToGrid w:val="0"/>
                <w:color w:val="000000"/>
              </w:rPr>
            </w:pPr>
          </w:p>
        </w:tc>
      </w:tr>
      <w:tr w:rsidR="003A2627">
        <w:trPr>
          <w:trHeight w:hRule="exact" w:val="340"/>
        </w:trPr>
        <w:tc>
          <w:tcPr>
            <w:tcW w:w="454"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2,2</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w:t>
            </w:r>
          </w:p>
        </w:tc>
        <w:tc>
          <w:tcPr>
            <w:tcW w:w="425"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4</w:t>
            </w:r>
          </w:p>
        </w:tc>
        <w:tc>
          <w:tcPr>
            <w:tcW w:w="425"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4</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5,5</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5,5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nil"/>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9</w:t>
            </w:r>
          </w:p>
        </w:tc>
        <w:tc>
          <w:tcPr>
            <w:tcW w:w="567" w:type="dxa"/>
            <w:tcBorders>
              <w:top w:val="single" w:sz="4" w:space="0" w:color="auto"/>
              <w:left w:val="nil"/>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tcBorders>
          </w:tcPr>
          <w:p w:rsidR="003A2627" w:rsidRDefault="003A2627" w:rsidP="0045325F">
            <w:pPr>
              <w:jc w:val="center"/>
              <w:rPr>
                <w:snapToGrid w:val="0"/>
                <w:color w:val="000000"/>
              </w:rPr>
            </w:pPr>
            <w:r>
              <w:rPr>
                <w:snapToGrid w:val="0"/>
                <w:color w:val="000000"/>
              </w:rPr>
              <w:t>LC1-D0900ii</w:t>
            </w:r>
          </w:p>
        </w:tc>
        <w:tc>
          <w:tcPr>
            <w:tcW w:w="1418" w:type="dxa"/>
            <w:tcBorders>
              <w:top w:val="single" w:sz="4" w:space="0" w:color="auto"/>
              <w:left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top w:val="single" w:sz="4" w:space="0" w:color="auto"/>
              <w:left w:val="nil"/>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LC1-D0910ii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3</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w:t>
            </w:r>
          </w:p>
        </w:tc>
        <w:tc>
          <w:tcPr>
            <w:tcW w:w="425"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5,5</w:t>
            </w:r>
          </w:p>
        </w:tc>
        <w:tc>
          <w:tcPr>
            <w:tcW w:w="425"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5,5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5,5</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7,5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7,5</w:t>
            </w:r>
          </w:p>
        </w:tc>
        <w:tc>
          <w:tcPr>
            <w:tcW w:w="1417" w:type="dxa"/>
            <w:tcBorders>
              <w:top w:val="single" w:sz="4" w:space="0" w:color="auto"/>
              <w:left w:val="nil"/>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12</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LC1-D1201ii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bottom w:val="single" w:sz="4" w:space="0" w:color="auto"/>
            </w:tcBorders>
          </w:tcPr>
          <w:p w:rsidR="003A2627" w:rsidRDefault="003A2627" w:rsidP="0045325F">
            <w:pPr>
              <w:jc w:val="center"/>
              <w:rPr>
                <w:snapToGrid w:val="0"/>
                <w:color w:val="000000"/>
              </w:rPr>
            </w:pPr>
            <w:r>
              <w:rPr>
                <w:snapToGrid w:val="0"/>
                <w:color w:val="000000"/>
              </w:rPr>
              <w:t>4</w:t>
            </w:r>
          </w:p>
        </w:tc>
        <w:tc>
          <w:tcPr>
            <w:tcW w:w="425" w:type="dxa"/>
            <w:tcBorders>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7,5</w:t>
            </w:r>
          </w:p>
        </w:tc>
        <w:tc>
          <w:tcPr>
            <w:tcW w:w="425" w:type="dxa"/>
            <w:tcBorders>
              <w:left w:val="nil"/>
              <w:bottom w:val="single" w:sz="4" w:space="0" w:color="auto"/>
            </w:tcBorders>
          </w:tcPr>
          <w:p w:rsidR="003A2627" w:rsidRDefault="003A2627" w:rsidP="0045325F">
            <w:pPr>
              <w:jc w:val="center"/>
              <w:rPr>
                <w:snapToGrid w:val="0"/>
                <w:color w:val="000000"/>
              </w:rPr>
            </w:pPr>
            <w:r>
              <w:rPr>
                <w:snapToGrid w:val="0"/>
                <w:color w:val="000000"/>
              </w:rPr>
              <w:t>9</w:t>
            </w:r>
          </w:p>
        </w:tc>
        <w:tc>
          <w:tcPr>
            <w:tcW w:w="425" w:type="dxa"/>
            <w:tcBorders>
              <w:left w:val="single" w:sz="4" w:space="0" w:color="auto"/>
              <w:bottom w:val="single" w:sz="4" w:space="0" w:color="auto"/>
            </w:tcBorders>
          </w:tcPr>
          <w:p w:rsidR="003A2627" w:rsidRDefault="003A2627" w:rsidP="0045325F">
            <w:pPr>
              <w:jc w:val="center"/>
              <w:rPr>
                <w:snapToGrid w:val="0"/>
                <w:color w:val="000000"/>
              </w:rPr>
            </w:pPr>
            <w:r>
              <w:rPr>
                <w:snapToGrid w:val="0"/>
                <w:color w:val="000000"/>
              </w:rPr>
              <w:t>9</w:t>
            </w:r>
          </w:p>
        </w:tc>
        <w:tc>
          <w:tcPr>
            <w:tcW w:w="567" w:type="dxa"/>
            <w:tcBorders>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10</w:t>
            </w:r>
          </w:p>
        </w:tc>
        <w:tc>
          <w:tcPr>
            <w:tcW w:w="567" w:type="dxa"/>
            <w:tcBorders>
              <w:left w:val="nil"/>
              <w:bottom w:val="single" w:sz="4" w:space="0" w:color="auto"/>
            </w:tcBorders>
          </w:tcPr>
          <w:p w:rsidR="003A2627" w:rsidRDefault="003A2627" w:rsidP="0045325F">
            <w:pPr>
              <w:jc w:val="center"/>
              <w:rPr>
                <w:snapToGrid w:val="0"/>
                <w:color w:val="000000"/>
              </w:rPr>
            </w:pPr>
            <w:r>
              <w:rPr>
                <w:snapToGrid w:val="0"/>
                <w:color w:val="000000"/>
              </w:rPr>
              <w:t>10</w:t>
            </w:r>
          </w:p>
        </w:tc>
        <w:tc>
          <w:tcPr>
            <w:tcW w:w="567" w:type="dxa"/>
            <w:tcBorders>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left w:val="nil"/>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18</w:t>
            </w:r>
          </w:p>
        </w:tc>
        <w:tc>
          <w:tcPr>
            <w:tcW w:w="567" w:type="dxa"/>
            <w:tcBorders>
              <w:left w:val="nil"/>
              <w:bottom w:val="single" w:sz="4" w:space="0" w:color="auto"/>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LC1-D1800ii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left w:val="nil"/>
              <w:bottom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LC1-D1810ii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top w:val="single" w:sz="4" w:space="0" w:color="auto"/>
              <w:left w:val="nil"/>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LC1-D1801ii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5,5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11</w:t>
            </w:r>
          </w:p>
        </w:tc>
        <w:tc>
          <w:tcPr>
            <w:tcW w:w="425"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11</w:t>
            </w:r>
          </w:p>
        </w:tc>
        <w:tc>
          <w:tcPr>
            <w:tcW w:w="425"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11</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15</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15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nil"/>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25</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LC1-D2500ii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left w:val="nil"/>
              <w:bottom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LC1-D2510ii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top w:val="single" w:sz="4" w:space="0" w:color="auto"/>
              <w:left w:val="nil"/>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LC1-D2501ii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7,5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15</w:t>
            </w:r>
          </w:p>
        </w:tc>
        <w:tc>
          <w:tcPr>
            <w:tcW w:w="425"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15</w:t>
            </w:r>
          </w:p>
        </w:tc>
        <w:tc>
          <w:tcPr>
            <w:tcW w:w="425"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15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18,5</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18,5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nil"/>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32</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LC1-D3200ii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left w:val="nil"/>
              <w:bottom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LC1-D3210ii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top w:val="single" w:sz="4" w:space="0" w:color="auto"/>
              <w:left w:val="nil"/>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LC1-D3201ii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9</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18,5</w:t>
            </w:r>
          </w:p>
        </w:tc>
        <w:tc>
          <w:tcPr>
            <w:tcW w:w="425"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18,5</w:t>
            </w:r>
          </w:p>
        </w:tc>
        <w:tc>
          <w:tcPr>
            <w:tcW w:w="425"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18,5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18,5</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18,5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nil"/>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38</w:t>
            </w:r>
          </w:p>
        </w:tc>
        <w:tc>
          <w:tcPr>
            <w:tcW w:w="567" w:type="dxa"/>
            <w:tcBorders>
              <w:top w:val="single" w:sz="4" w:space="0" w:color="auto"/>
              <w:left w:val="nil"/>
              <w:bottom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LC1-D3810ii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left w:val="single" w:sz="4" w:space="0" w:color="auto"/>
            </w:tcBorders>
          </w:tcPr>
          <w:p w:rsidR="003A2627" w:rsidRDefault="003A2627" w:rsidP="0045325F">
            <w:pPr>
              <w:jc w:val="center"/>
              <w:rPr>
                <w:snapToGrid w:val="0"/>
                <w:color w:val="000000"/>
              </w:rPr>
            </w:pPr>
          </w:p>
        </w:tc>
        <w:tc>
          <w:tcPr>
            <w:tcW w:w="425" w:type="dxa"/>
            <w:tcBorders>
              <w:left w:val="single" w:sz="4" w:space="0" w:color="auto"/>
              <w:right w:val="single" w:sz="4" w:space="0" w:color="auto"/>
            </w:tcBorders>
          </w:tcPr>
          <w:p w:rsidR="003A2627" w:rsidRDefault="003A2627" w:rsidP="0045325F">
            <w:pPr>
              <w:jc w:val="center"/>
              <w:rPr>
                <w:snapToGrid w:val="0"/>
                <w:color w:val="000000"/>
              </w:rPr>
            </w:pPr>
          </w:p>
        </w:tc>
        <w:tc>
          <w:tcPr>
            <w:tcW w:w="425" w:type="dxa"/>
            <w:tcBorders>
              <w:left w:val="nil"/>
            </w:tcBorders>
          </w:tcPr>
          <w:p w:rsidR="003A2627" w:rsidRDefault="003A2627" w:rsidP="0045325F">
            <w:pPr>
              <w:jc w:val="center"/>
              <w:rPr>
                <w:snapToGrid w:val="0"/>
                <w:color w:val="000000"/>
              </w:rPr>
            </w:pPr>
          </w:p>
        </w:tc>
        <w:tc>
          <w:tcPr>
            <w:tcW w:w="425" w:type="dxa"/>
            <w:tcBorders>
              <w:left w:val="single" w:sz="4" w:space="0" w:color="auto"/>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567" w:type="dxa"/>
            <w:tcBorders>
              <w:left w:val="nil"/>
            </w:tcBorders>
          </w:tcPr>
          <w:p w:rsidR="003A2627" w:rsidRDefault="003A2627" w:rsidP="0045325F">
            <w:pPr>
              <w:jc w:val="center"/>
              <w:rPr>
                <w:snapToGrid w:val="0"/>
                <w:color w:val="000000"/>
              </w:rPr>
            </w:pPr>
          </w:p>
        </w:tc>
        <w:tc>
          <w:tcPr>
            <w:tcW w:w="567" w:type="dxa"/>
            <w:tcBorders>
              <w:left w:val="single" w:sz="4" w:space="0" w:color="auto"/>
              <w:right w:val="single" w:sz="4" w:space="0" w:color="auto"/>
            </w:tcBorders>
          </w:tcPr>
          <w:p w:rsidR="003A2627" w:rsidRDefault="003A2627" w:rsidP="0045325F">
            <w:pPr>
              <w:jc w:val="center"/>
              <w:rPr>
                <w:snapToGrid w:val="0"/>
                <w:color w:val="000000"/>
              </w:rPr>
            </w:pPr>
          </w:p>
        </w:tc>
        <w:tc>
          <w:tcPr>
            <w:tcW w:w="1417" w:type="dxa"/>
            <w:tcBorders>
              <w:left w:val="nil"/>
              <w:right w:val="single" w:sz="4" w:space="0" w:color="auto"/>
            </w:tcBorders>
          </w:tcPr>
          <w:p w:rsidR="003A2627" w:rsidRDefault="003A2627" w:rsidP="0045325F">
            <w:pPr>
              <w:jc w:val="center"/>
              <w:rPr>
                <w:snapToGrid w:val="0"/>
                <w:color w:val="000000"/>
              </w:rPr>
            </w:pPr>
          </w:p>
        </w:tc>
        <w:tc>
          <w:tcPr>
            <w:tcW w:w="567" w:type="dxa"/>
            <w:tcBorders>
              <w:left w:val="nil"/>
              <w:bottom w:val="single" w:sz="4" w:space="0" w:color="auto"/>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tcBorders>
          </w:tcPr>
          <w:p w:rsidR="003A2627" w:rsidRDefault="003A2627" w:rsidP="0045325F">
            <w:pPr>
              <w:jc w:val="center"/>
              <w:rPr>
                <w:snapToGrid w:val="0"/>
                <w:color w:val="000000"/>
              </w:rPr>
            </w:pPr>
            <w:r>
              <w:rPr>
                <w:snapToGrid w:val="0"/>
                <w:color w:val="000000"/>
              </w:rPr>
              <w:t>LC1-D3801ii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r w:rsidR="003A2627">
        <w:trPr>
          <w:trHeight w:hRule="exact" w:val="340"/>
        </w:trPr>
        <w:tc>
          <w:tcPr>
            <w:tcW w:w="454"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11</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18,5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22</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22</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22</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22</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40</w:t>
            </w:r>
          </w:p>
        </w:tc>
        <w:tc>
          <w:tcPr>
            <w:tcW w:w="567" w:type="dxa"/>
            <w:tcBorders>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LC1-D4011ii</w:t>
            </w:r>
          </w:p>
        </w:tc>
        <w:tc>
          <w:tcPr>
            <w:tcW w:w="1418" w:type="dxa"/>
            <w:tcBorders>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B5 E5 F5 P5 V5</w:t>
            </w:r>
          </w:p>
        </w:tc>
      </w:tr>
      <w:tr w:rsidR="003A2627">
        <w:trPr>
          <w:trHeight w:hRule="exact" w:val="340"/>
        </w:trPr>
        <w:tc>
          <w:tcPr>
            <w:tcW w:w="454"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22</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33</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30</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LC1-D5011ii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B5 E5 F5 P5 V5</w:t>
            </w:r>
          </w:p>
        </w:tc>
      </w:tr>
      <w:tr w:rsidR="003A2627">
        <w:trPr>
          <w:trHeight w:hRule="exact" w:val="340"/>
        </w:trPr>
        <w:tc>
          <w:tcPr>
            <w:tcW w:w="454"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18,5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30</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37</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37</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37</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37</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37</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65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LC1-D6511ii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B5 E5 F5 P5 V5</w:t>
            </w:r>
          </w:p>
        </w:tc>
      </w:tr>
      <w:tr w:rsidR="003A2627">
        <w:trPr>
          <w:trHeight w:hRule="exact" w:val="340"/>
        </w:trPr>
        <w:tc>
          <w:tcPr>
            <w:tcW w:w="454"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22</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37</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80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LC1-D8011ii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B5 E5 F5 P5 V5</w:t>
            </w:r>
          </w:p>
        </w:tc>
      </w:tr>
      <w:tr w:rsidR="003A2627">
        <w:trPr>
          <w:trHeight w:hRule="exact" w:val="340"/>
        </w:trPr>
        <w:tc>
          <w:tcPr>
            <w:tcW w:w="454"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25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45</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95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LC1-D9511ii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B5 E5 F5 P5 V5</w:t>
            </w:r>
          </w:p>
        </w:tc>
      </w:tr>
      <w:tr w:rsidR="003A2627">
        <w:trPr>
          <w:trHeight w:hRule="exact" w:val="340"/>
        </w:trPr>
        <w:tc>
          <w:tcPr>
            <w:tcW w:w="454"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30</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59</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59</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75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80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75</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115</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LC1-D11500ii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B5 E5 F5 P5 V5</w:t>
            </w:r>
          </w:p>
        </w:tc>
      </w:tr>
      <w:tr w:rsidR="003A2627">
        <w:trPr>
          <w:trHeight w:hRule="exact" w:val="340"/>
        </w:trPr>
        <w:tc>
          <w:tcPr>
            <w:tcW w:w="454"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40</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75</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80</w:t>
            </w:r>
          </w:p>
        </w:tc>
        <w:tc>
          <w:tcPr>
            <w:tcW w:w="425"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80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90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100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90</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150</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56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w:t>
            </w:r>
          </w:p>
        </w:tc>
        <w:tc>
          <w:tcPr>
            <w:tcW w:w="1417"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LC1-D15000ii</w:t>
            </w:r>
          </w:p>
        </w:tc>
        <w:tc>
          <w:tcPr>
            <w:tcW w:w="1418" w:type="dxa"/>
            <w:tcBorders>
              <w:top w:val="single" w:sz="4" w:space="0" w:color="auto"/>
              <w:left w:val="single" w:sz="4" w:space="0" w:color="auto"/>
              <w:bottom w:val="single" w:sz="4" w:space="0" w:color="auto"/>
              <w:right w:val="single" w:sz="4" w:space="0" w:color="auto"/>
            </w:tcBorders>
          </w:tcPr>
          <w:p w:rsidR="003A2627" w:rsidRDefault="003A2627" w:rsidP="0045325F">
            <w:pPr>
              <w:jc w:val="center"/>
              <w:rPr>
                <w:snapToGrid w:val="0"/>
                <w:color w:val="000000"/>
              </w:rPr>
            </w:pPr>
            <w:r>
              <w:rPr>
                <w:snapToGrid w:val="0"/>
                <w:color w:val="000000"/>
              </w:rPr>
              <w:t>B7 E7 F7 P7 V7</w:t>
            </w:r>
          </w:p>
        </w:tc>
      </w:tr>
    </w:tbl>
    <w:p w:rsidR="003A2627" w:rsidRDefault="00704B8D" w:rsidP="00062896">
      <w:pPr>
        <w:tabs>
          <w:tab w:val="left" w:pos="1843"/>
          <w:tab w:val="left" w:pos="2268"/>
          <w:tab w:val="left" w:pos="2693"/>
          <w:tab w:val="left" w:pos="3544"/>
          <w:tab w:val="left" w:pos="4253"/>
          <w:tab w:val="left" w:pos="4394"/>
          <w:tab w:val="left" w:pos="5103"/>
          <w:tab w:val="left" w:pos="5528"/>
          <w:tab w:val="left" w:pos="5954"/>
          <w:tab w:val="left" w:pos="7229"/>
          <w:tab w:val="left" w:pos="8080"/>
          <w:tab w:val="right" w:pos="9072"/>
        </w:tabs>
        <w:ind w:right="-1"/>
        <w:rPr>
          <w:b/>
          <w:sz w:val="32"/>
          <w:szCs w:val="32"/>
        </w:rPr>
      </w:pPr>
      <w:r w:rsidRPr="00704B8D">
        <w:rPr>
          <w:noProof/>
        </w:rPr>
        <w:pict>
          <v:shape id="_x0000_s1040" type="#_x0000_t202" style="position:absolute;margin-left:204.1pt;margin-top:219.15pt;width:47.65pt;height:110.55pt;z-index:2516879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6</w:t>
                  </w:r>
                </w:p>
              </w:txbxContent>
            </v:textbox>
          </v:shape>
        </w:pict>
      </w:r>
      <w:r w:rsidRPr="00704B8D">
        <w:rPr>
          <w:noProof/>
          <w:color w:val="000000"/>
          <w:sz w:val="20"/>
        </w:rPr>
        <w:pict>
          <v:shape id="Text Box 371" o:spid="_x0000_s1041" type="#_x0000_t202" style="position:absolute;margin-left:106.95pt;margin-top:631.05pt;width:297.7pt;height:119.3pt;z-index:251659264;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" o:allowincell="f" filled="f" stroked="f">
            <v:textbox inset="0,0,0,0">
              <w:txbxContent>
                <w:p w:rsidR="00EC50B9" w:rsidRPr="00CA1CF8" w:rsidRDefault="00EC50B9" w:rsidP="003A2627">
                  <w:pPr>
                    <w:tabs>
                      <w:tab w:val="left" w:pos="1843"/>
                      <w:tab w:val="left" w:pos="2268"/>
                      <w:tab w:val="left" w:pos="2693"/>
                      <w:tab w:val="left" w:pos="3119"/>
                      <w:tab w:val="left" w:pos="3544"/>
                      <w:tab w:val="left" w:pos="3969"/>
                      <w:tab w:val="left" w:pos="4394"/>
                      <w:tab w:val="left" w:pos="5103"/>
                      <w:tab w:val="left" w:pos="5528"/>
                      <w:tab w:val="left" w:pos="5954"/>
                      <w:tab w:val="left" w:pos="7229"/>
                      <w:tab w:val="left" w:pos="8080"/>
                      <w:tab w:val="right" w:pos="9072"/>
                    </w:tabs>
                    <w:spacing w:after="40"/>
                    <w:rPr>
                      <w:snapToGrid w:val="0"/>
                      <w:color w:val="000000"/>
                      <w:sz w:val="20"/>
                    </w:rPr>
                  </w:pPr>
                  <w:r w:rsidRPr="00CA1CF8">
                    <w:rPr>
                      <w:snapToGrid w:val="0"/>
                      <w:color w:val="000000"/>
                      <w:sz w:val="20"/>
                    </w:rPr>
                    <w:t>(2) Tensions du circuit de commande existantes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851"/>
                    <w:gridCol w:w="340"/>
                    <w:gridCol w:w="340"/>
                    <w:gridCol w:w="340"/>
                    <w:gridCol w:w="398"/>
                    <w:gridCol w:w="425"/>
                    <w:gridCol w:w="425"/>
                    <w:gridCol w:w="425"/>
                    <w:gridCol w:w="426"/>
                    <w:gridCol w:w="425"/>
                    <w:gridCol w:w="425"/>
                    <w:gridCol w:w="425"/>
                    <w:gridCol w:w="426"/>
                  </w:tblGrid>
                  <w:tr w:rsidR="00EC50B9" w:rsidRPr="00CA1CF8">
                    <w:trPr>
                      <w:trHeight w:hRule="exact" w:val="284"/>
                    </w:trPr>
                    <w:tc>
                      <w:tcPr>
                        <w:tcW w:w="851" w:type="dxa"/>
                      </w:tcPr>
                      <w:p w:rsidR="00EC50B9" w:rsidRPr="00CA1CF8" w:rsidRDefault="00EC50B9">
                        <w:pPr>
                          <w:rPr>
                            <w:snapToGrid w:val="0"/>
                            <w:color w:val="000000"/>
                            <w:sz w:val="20"/>
                          </w:rPr>
                        </w:pPr>
                        <w:r w:rsidRPr="00CA1CF8">
                          <w:rPr>
                            <w:snapToGrid w:val="0"/>
                            <w:color w:val="000000"/>
                            <w:sz w:val="20"/>
                          </w:rPr>
                          <w:t xml:space="preserve">Volts </w:t>
                        </w:r>
                      </w:p>
                    </w:tc>
                    <w:tc>
                      <w:tcPr>
                        <w:tcW w:w="340" w:type="dxa"/>
                      </w:tcPr>
                      <w:p w:rsidR="00EC50B9" w:rsidRPr="00CA1CF8" w:rsidRDefault="00EC50B9">
                        <w:pPr>
                          <w:jc w:val="center"/>
                          <w:rPr>
                            <w:snapToGrid w:val="0"/>
                            <w:color w:val="000000"/>
                            <w:sz w:val="20"/>
                          </w:rPr>
                        </w:pPr>
                        <w:r w:rsidRPr="00CA1CF8">
                          <w:rPr>
                            <w:snapToGrid w:val="0"/>
                            <w:color w:val="000000"/>
                            <w:sz w:val="20"/>
                          </w:rPr>
                          <w:t>24</w:t>
                        </w:r>
                      </w:p>
                    </w:tc>
                    <w:tc>
                      <w:tcPr>
                        <w:tcW w:w="340" w:type="dxa"/>
                      </w:tcPr>
                      <w:p w:rsidR="00EC50B9" w:rsidRPr="00CA1CF8" w:rsidRDefault="00EC50B9">
                        <w:pPr>
                          <w:jc w:val="center"/>
                          <w:rPr>
                            <w:snapToGrid w:val="0"/>
                            <w:color w:val="000000"/>
                            <w:sz w:val="20"/>
                          </w:rPr>
                        </w:pPr>
                        <w:r w:rsidRPr="00CA1CF8">
                          <w:rPr>
                            <w:snapToGrid w:val="0"/>
                            <w:color w:val="000000"/>
                            <w:sz w:val="20"/>
                          </w:rPr>
                          <w:t>42</w:t>
                        </w:r>
                      </w:p>
                    </w:tc>
                    <w:tc>
                      <w:tcPr>
                        <w:tcW w:w="340" w:type="dxa"/>
                      </w:tcPr>
                      <w:p w:rsidR="00EC50B9" w:rsidRPr="00CA1CF8" w:rsidRDefault="00EC50B9">
                        <w:pPr>
                          <w:jc w:val="center"/>
                          <w:rPr>
                            <w:snapToGrid w:val="0"/>
                            <w:color w:val="000000"/>
                            <w:sz w:val="20"/>
                          </w:rPr>
                        </w:pPr>
                        <w:r w:rsidRPr="00CA1CF8">
                          <w:rPr>
                            <w:snapToGrid w:val="0"/>
                            <w:color w:val="000000"/>
                            <w:sz w:val="20"/>
                          </w:rPr>
                          <w:t>48</w:t>
                        </w:r>
                      </w:p>
                    </w:tc>
                    <w:tc>
                      <w:tcPr>
                        <w:tcW w:w="398" w:type="dxa"/>
                      </w:tcPr>
                      <w:p w:rsidR="00EC50B9" w:rsidRPr="00CA1CF8" w:rsidRDefault="00EC50B9">
                        <w:pPr>
                          <w:jc w:val="center"/>
                          <w:rPr>
                            <w:snapToGrid w:val="0"/>
                            <w:color w:val="000000"/>
                            <w:sz w:val="20"/>
                          </w:rPr>
                        </w:pPr>
                        <w:r w:rsidRPr="00CA1CF8">
                          <w:rPr>
                            <w:snapToGrid w:val="0"/>
                            <w:color w:val="000000"/>
                            <w:sz w:val="20"/>
                          </w:rPr>
                          <w:t>110</w:t>
                        </w:r>
                      </w:p>
                    </w:tc>
                    <w:tc>
                      <w:tcPr>
                        <w:tcW w:w="425" w:type="dxa"/>
                      </w:tcPr>
                      <w:p w:rsidR="00EC50B9" w:rsidRPr="00CA1CF8" w:rsidRDefault="00EC50B9">
                        <w:pPr>
                          <w:jc w:val="center"/>
                          <w:rPr>
                            <w:snapToGrid w:val="0"/>
                            <w:color w:val="000000"/>
                            <w:sz w:val="20"/>
                          </w:rPr>
                        </w:pPr>
                        <w:r w:rsidRPr="00CA1CF8">
                          <w:rPr>
                            <w:snapToGrid w:val="0"/>
                            <w:color w:val="000000"/>
                            <w:sz w:val="20"/>
                          </w:rPr>
                          <w:t>115</w:t>
                        </w:r>
                      </w:p>
                    </w:tc>
                    <w:tc>
                      <w:tcPr>
                        <w:tcW w:w="425" w:type="dxa"/>
                      </w:tcPr>
                      <w:p w:rsidR="00EC50B9" w:rsidRPr="00CA1CF8" w:rsidRDefault="00EC50B9">
                        <w:pPr>
                          <w:jc w:val="center"/>
                          <w:rPr>
                            <w:snapToGrid w:val="0"/>
                            <w:color w:val="000000"/>
                            <w:sz w:val="20"/>
                          </w:rPr>
                        </w:pPr>
                        <w:r w:rsidRPr="00CA1CF8">
                          <w:rPr>
                            <w:snapToGrid w:val="0"/>
                            <w:color w:val="000000"/>
                            <w:sz w:val="20"/>
                          </w:rPr>
                          <w:t>220</w:t>
                        </w:r>
                      </w:p>
                    </w:tc>
                    <w:tc>
                      <w:tcPr>
                        <w:tcW w:w="425" w:type="dxa"/>
                      </w:tcPr>
                      <w:p w:rsidR="00EC50B9" w:rsidRPr="00CA1CF8" w:rsidRDefault="00EC50B9">
                        <w:pPr>
                          <w:jc w:val="center"/>
                          <w:rPr>
                            <w:snapToGrid w:val="0"/>
                            <w:color w:val="000000"/>
                            <w:sz w:val="20"/>
                          </w:rPr>
                        </w:pPr>
                        <w:r w:rsidRPr="00CA1CF8">
                          <w:rPr>
                            <w:snapToGrid w:val="0"/>
                            <w:color w:val="000000"/>
                            <w:sz w:val="20"/>
                          </w:rPr>
                          <w:t>230</w:t>
                        </w:r>
                      </w:p>
                    </w:tc>
                    <w:tc>
                      <w:tcPr>
                        <w:tcW w:w="426" w:type="dxa"/>
                      </w:tcPr>
                      <w:p w:rsidR="00EC50B9" w:rsidRPr="00CA1CF8" w:rsidRDefault="00EC50B9">
                        <w:pPr>
                          <w:jc w:val="center"/>
                          <w:rPr>
                            <w:snapToGrid w:val="0"/>
                            <w:color w:val="000000"/>
                            <w:sz w:val="20"/>
                          </w:rPr>
                        </w:pPr>
                        <w:r w:rsidRPr="00CA1CF8">
                          <w:rPr>
                            <w:snapToGrid w:val="0"/>
                            <w:color w:val="000000"/>
                            <w:sz w:val="20"/>
                          </w:rPr>
                          <w:t>240</w:t>
                        </w:r>
                      </w:p>
                    </w:tc>
                    <w:tc>
                      <w:tcPr>
                        <w:tcW w:w="425" w:type="dxa"/>
                      </w:tcPr>
                      <w:p w:rsidR="00EC50B9" w:rsidRPr="00CA1CF8" w:rsidRDefault="00EC50B9">
                        <w:pPr>
                          <w:jc w:val="center"/>
                          <w:rPr>
                            <w:snapToGrid w:val="0"/>
                            <w:color w:val="000000"/>
                            <w:sz w:val="20"/>
                          </w:rPr>
                        </w:pPr>
                        <w:r w:rsidRPr="00CA1CF8">
                          <w:rPr>
                            <w:snapToGrid w:val="0"/>
                            <w:color w:val="000000"/>
                            <w:sz w:val="20"/>
                          </w:rPr>
                          <w:t>380</w:t>
                        </w:r>
                      </w:p>
                    </w:tc>
                    <w:tc>
                      <w:tcPr>
                        <w:tcW w:w="425" w:type="dxa"/>
                      </w:tcPr>
                      <w:p w:rsidR="00EC50B9" w:rsidRPr="00CA1CF8" w:rsidRDefault="00EC50B9">
                        <w:pPr>
                          <w:jc w:val="center"/>
                          <w:rPr>
                            <w:snapToGrid w:val="0"/>
                            <w:color w:val="000000"/>
                            <w:sz w:val="20"/>
                          </w:rPr>
                        </w:pPr>
                        <w:r w:rsidRPr="00CA1CF8">
                          <w:rPr>
                            <w:snapToGrid w:val="0"/>
                            <w:color w:val="000000"/>
                            <w:sz w:val="20"/>
                          </w:rPr>
                          <w:t>400</w:t>
                        </w:r>
                      </w:p>
                    </w:tc>
                    <w:tc>
                      <w:tcPr>
                        <w:tcW w:w="425" w:type="dxa"/>
                      </w:tcPr>
                      <w:p w:rsidR="00EC50B9" w:rsidRPr="00CA1CF8" w:rsidRDefault="00EC50B9">
                        <w:pPr>
                          <w:jc w:val="center"/>
                          <w:rPr>
                            <w:snapToGrid w:val="0"/>
                            <w:color w:val="000000"/>
                            <w:sz w:val="20"/>
                          </w:rPr>
                        </w:pPr>
                        <w:r w:rsidRPr="00CA1CF8">
                          <w:rPr>
                            <w:snapToGrid w:val="0"/>
                            <w:color w:val="000000"/>
                            <w:sz w:val="20"/>
                          </w:rPr>
                          <w:t>415</w:t>
                        </w:r>
                      </w:p>
                    </w:tc>
                    <w:tc>
                      <w:tcPr>
                        <w:tcW w:w="426" w:type="dxa"/>
                      </w:tcPr>
                      <w:p w:rsidR="00EC50B9" w:rsidRPr="00CA1CF8" w:rsidRDefault="00EC50B9">
                        <w:pPr>
                          <w:jc w:val="center"/>
                          <w:rPr>
                            <w:snapToGrid w:val="0"/>
                            <w:color w:val="000000"/>
                            <w:sz w:val="20"/>
                          </w:rPr>
                        </w:pPr>
                        <w:r w:rsidRPr="00CA1CF8">
                          <w:rPr>
                            <w:snapToGrid w:val="0"/>
                            <w:color w:val="000000"/>
                            <w:sz w:val="20"/>
                          </w:rPr>
                          <w:t>440</w:t>
                        </w:r>
                      </w:p>
                    </w:tc>
                  </w:tr>
                  <w:tr w:rsidR="00EC50B9" w:rsidRPr="00CA1CF8">
                    <w:tblPrEx>
                      <w:tblCellMar>
                        <w:left w:w="0" w:type="dxa"/>
                        <w:right w:w="0" w:type="dxa"/>
                      </w:tblCellMar>
                    </w:tblPrEx>
                    <w:trPr>
                      <w:trHeight w:hRule="exact" w:val="284"/>
                    </w:trPr>
                    <w:tc>
                      <w:tcPr>
                        <w:tcW w:w="5671" w:type="dxa"/>
                        <w:gridSpan w:val="13"/>
                      </w:tcPr>
                      <w:p w:rsidR="00EC50B9" w:rsidRPr="00CA1CF8" w:rsidRDefault="00EC50B9">
                        <w:pPr>
                          <w:rPr>
                            <w:snapToGrid w:val="0"/>
                            <w:color w:val="000000"/>
                            <w:sz w:val="20"/>
                          </w:rPr>
                        </w:pPr>
                        <w:r w:rsidRPr="00CA1CF8">
                          <w:rPr>
                            <w:snapToGrid w:val="0"/>
                            <w:color w:val="000000"/>
                            <w:sz w:val="20"/>
                          </w:rPr>
                          <w:t>LC1-D09...D115</w:t>
                        </w:r>
                      </w:p>
                    </w:tc>
                  </w:tr>
                  <w:tr w:rsidR="00EC50B9" w:rsidRPr="00CA1CF8">
                    <w:trPr>
                      <w:trHeight w:hRule="exact" w:val="284"/>
                    </w:trPr>
                    <w:tc>
                      <w:tcPr>
                        <w:tcW w:w="851" w:type="dxa"/>
                      </w:tcPr>
                      <w:p w:rsidR="00EC50B9" w:rsidRPr="00CA1CF8" w:rsidRDefault="00EC50B9">
                        <w:pPr>
                          <w:rPr>
                            <w:snapToGrid w:val="0"/>
                            <w:color w:val="000000"/>
                            <w:sz w:val="20"/>
                          </w:rPr>
                        </w:pPr>
                        <w:r w:rsidRPr="00CA1CF8">
                          <w:rPr>
                            <w:snapToGrid w:val="0"/>
                            <w:color w:val="000000"/>
                            <w:sz w:val="20"/>
                          </w:rPr>
                          <w:t xml:space="preserve">50 H z </w:t>
                        </w:r>
                      </w:p>
                    </w:tc>
                    <w:tc>
                      <w:tcPr>
                        <w:tcW w:w="340" w:type="dxa"/>
                      </w:tcPr>
                      <w:p w:rsidR="00EC50B9" w:rsidRPr="00CA1CF8" w:rsidRDefault="00EC50B9">
                        <w:pPr>
                          <w:jc w:val="center"/>
                          <w:rPr>
                            <w:snapToGrid w:val="0"/>
                            <w:color w:val="000000"/>
                            <w:sz w:val="20"/>
                          </w:rPr>
                        </w:pPr>
                        <w:r w:rsidRPr="00CA1CF8">
                          <w:rPr>
                            <w:snapToGrid w:val="0"/>
                            <w:color w:val="000000"/>
                            <w:sz w:val="20"/>
                          </w:rPr>
                          <w:t>B5</w:t>
                        </w:r>
                      </w:p>
                    </w:tc>
                    <w:tc>
                      <w:tcPr>
                        <w:tcW w:w="340" w:type="dxa"/>
                      </w:tcPr>
                      <w:p w:rsidR="00EC50B9" w:rsidRPr="00CA1CF8" w:rsidRDefault="00EC50B9">
                        <w:pPr>
                          <w:jc w:val="center"/>
                          <w:rPr>
                            <w:snapToGrid w:val="0"/>
                            <w:color w:val="000000"/>
                            <w:sz w:val="20"/>
                          </w:rPr>
                        </w:pPr>
                        <w:r w:rsidRPr="00CA1CF8">
                          <w:rPr>
                            <w:snapToGrid w:val="0"/>
                            <w:color w:val="000000"/>
                            <w:sz w:val="20"/>
                          </w:rPr>
                          <w:t>D5</w:t>
                        </w:r>
                      </w:p>
                    </w:tc>
                    <w:tc>
                      <w:tcPr>
                        <w:tcW w:w="340" w:type="dxa"/>
                      </w:tcPr>
                      <w:p w:rsidR="00EC50B9" w:rsidRPr="00CA1CF8" w:rsidRDefault="00EC50B9">
                        <w:pPr>
                          <w:jc w:val="center"/>
                          <w:rPr>
                            <w:snapToGrid w:val="0"/>
                            <w:color w:val="000000"/>
                            <w:sz w:val="20"/>
                          </w:rPr>
                        </w:pPr>
                        <w:r w:rsidRPr="00CA1CF8">
                          <w:rPr>
                            <w:snapToGrid w:val="0"/>
                            <w:color w:val="000000"/>
                            <w:sz w:val="20"/>
                          </w:rPr>
                          <w:t>E5</w:t>
                        </w:r>
                      </w:p>
                    </w:tc>
                    <w:tc>
                      <w:tcPr>
                        <w:tcW w:w="398" w:type="dxa"/>
                      </w:tcPr>
                      <w:p w:rsidR="00EC50B9" w:rsidRPr="00CA1CF8" w:rsidRDefault="00EC50B9">
                        <w:pPr>
                          <w:jc w:val="center"/>
                          <w:rPr>
                            <w:snapToGrid w:val="0"/>
                            <w:color w:val="000000"/>
                            <w:sz w:val="20"/>
                          </w:rPr>
                        </w:pPr>
                        <w:r w:rsidRPr="00CA1CF8">
                          <w:rPr>
                            <w:snapToGrid w:val="0"/>
                            <w:color w:val="000000"/>
                            <w:sz w:val="20"/>
                          </w:rPr>
                          <w:t>F5</w:t>
                        </w:r>
                      </w:p>
                    </w:tc>
                    <w:tc>
                      <w:tcPr>
                        <w:tcW w:w="425" w:type="dxa"/>
                      </w:tcPr>
                      <w:p w:rsidR="00EC50B9" w:rsidRPr="00CA1CF8" w:rsidRDefault="00EC50B9">
                        <w:pPr>
                          <w:jc w:val="center"/>
                          <w:rPr>
                            <w:snapToGrid w:val="0"/>
                            <w:color w:val="000000"/>
                            <w:sz w:val="20"/>
                          </w:rPr>
                        </w:pPr>
                        <w:r w:rsidRPr="00CA1CF8">
                          <w:rPr>
                            <w:snapToGrid w:val="0"/>
                            <w:color w:val="000000"/>
                            <w:sz w:val="20"/>
                          </w:rPr>
                          <w:t>–</w:t>
                        </w:r>
                      </w:p>
                    </w:tc>
                    <w:tc>
                      <w:tcPr>
                        <w:tcW w:w="425" w:type="dxa"/>
                      </w:tcPr>
                      <w:p w:rsidR="00EC50B9" w:rsidRPr="00CA1CF8" w:rsidRDefault="00EC50B9">
                        <w:pPr>
                          <w:jc w:val="center"/>
                          <w:rPr>
                            <w:snapToGrid w:val="0"/>
                            <w:color w:val="000000"/>
                            <w:sz w:val="20"/>
                          </w:rPr>
                        </w:pPr>
                        <w:r w:rsidRPr="00CA1CF8">
                          <w:rPr>
                            <w:snapToGrid w:val="0"/>
                            <w:color w:val="000000"/>
                            <w:sz w:val="20"/>
                          </w:rPr>
                          <w:t>M5</w:t>
                        </w:r>
                      </w:p>
                    </w:tc>
                    <w:tc>
                      <w:tcPr>
                        <w:tcW w:w="425" w:type="dxa"/>
                      </w:tcPr>
                      <w:p w:rsidR="00EC50B9" w:rsidRPr="00CA1CF8" w:rsidRDefault="00EC50B9">
                        <w:pPr>
                          <w:jc w:val="center"/>
                          <w:rPr>
                            <w:snapToGrid w:val="0"/>
                            <w:color w:val="000000"/>
                            <w:sz w:val="20"/>
                          </w:rPr>
                        </w:pPr>
                        <w:r w:rsidRPr="00CA1CF8">
                          <w:rPr>
                            <w:snapToGrid w:val="0"/>
                            <w:color w:val="000000"/>
                            <w:sz w:val="20"/>
                          </w:rPr>
                          <w:t>P5</w:t>
                        </w:r>
                      </w:p>
                    </w:tc>
                    <w:tc>
                      <w:tcPr>
                        <w:tcW w:w="426" w:type="dxa"/>
                      </w:tcPr>
                      <w:p w:rsidR="00EC50B9" w:rsidRPr="00CA1CF8" w:rsidRDefault="00EC50B9">
                        <w:pPr>
                          <w:jc w:val="center"/>
                          <w:rPr>
                            <w:snapToGrid w:val="0"/>
                            <w:color w:val="000000"/>
                            <w:sz w:val="20"/>
                          </w:rPr>
                        </w:pPr>
                        <w:r w:rsidRPr="00CA1CF8">
                          <w:rPr>
                            <w:snapToGrid w:val="0"/>
                            <w:color w:val="000000"/>
                            <w:sz w:val="20"/>
                          </w:rPr>
                          <w:t>U5</w:t>
                        </w:r>
                      </w:p>
                    </w:tc>
                    <w:tc>
                      <w:tcPr>
                        <w:tcW w:w="425" w:type="dxa"/>
                      </w:tcPr>
                      <w:p w:rsidR="00EC50B9" w:rsidRPr="00CA1CF8" w:rsidRDefault="00EC50B9">
                        <w:pPr>
                          <w:jc w:val="center"/>
                          <w:rPr>
                            <w:snapToGrid w:val="0"/>
                            <w:color w:val="000000"/>
                            <w:sz w:val="20"/>
                          </w:rPr>
                        </w:pPr>
                        <w:r w:rsidRPr="00CA1CF8">
                          <w:rPr>
                            <w:snapToGrid w:val="0"/>
                            <w:color w:val="000000"/>
                            <w:sz w:val="20"/>
                          </w:rPr>
                          <w:t>Q5</w:t>
                        </w:r>
                      </w:p>
                    </w:tc>
                    <w:tc>
                      <w:tcPr>
                        <w:tcW w:w="425" w:type="dxa"/>
                      </w:tcPr>
                      <w:p w:rsidR="00EC50B9" w:rsidRPr="00CA1CF8" w:rsidRDefault="00EC50B9">
                        <w:pPr>
                          <w:jc w:val="center"/>
                          <w:rPr>
                            <w:snapToGrid w:val="0"/>
                            <w:color w:val="000000"/>
                            <w:sz w:val="20"/>
                          </w:rPr>
                        </w:pPr>
                        <w:r w:rsidRPr="00CA1CF8">
                          <w:rPr>
                            <w:snapToGrid w:val="0"/>
                            <w:color w:val="000000"/>
                            <w:sz w:val="20"/>
                          </w:rPr>
                          <w:t>V5</w:t>
                        </w:r>
                      </w:p>
                    </w:tc>
                    <w:tc>
                      <w:tcPr>
                        <w:tcW w:w="425" w:type="dxa"/>
                      </w:tcPr>
                      <w:p w:rsidR="00EC50B9" w:rsidRPr="00CA1CF8" w:rsidRDefault="00EC50B9">
                        <w:pPr>
                          <w:jc w:val="center"/>
                          <w:rPr>
                            <w:snapToGrid w:val="0"/>
                            <w:color w:val="000000"/>
                            <w:sz w:val="20"/>
                          </w:rPr>
                        </w:pPr>
                        <w:r w:rsidRPr="00CA1CF8">
                          <w:rPr>
                            <w:snapToGrid w:val="0"/>
                            <w:color w:val="000000"/>
                            <w:sz w:val="20"/>
                          </w:rPr>
                          <w:t>N5</w:t>
                        </w:r>
                      </w:p>
                    </w:tc>
                    <w:tc>
                      <w:tcPr>
                        <w:tcW w:w="426" w:type="dxa"/>
                      </w:tcPr>
                      <w:p w:rsidR="00EC50B9" w:rsidRPr="00CA1CF8" w:rsidRDefault="00EC50B9">
                        <w:pPr>
                          <w:jc w:val="center"/>
                          <w:rPr>
                            <w:snapToGrid w:val="0"/>
                            <w:color w:val="000000"/>
                            <w:sz w:val="20"/>
                          </w:rPr>
                        </w:pPr>
                        <w:r w:rsidRPr="00CA1CF8">
                          <w:rPr>
                            <w:snapToGrid w:val="0"/>
                            <w:color w:val="000000"/>
                            <w:sz w:val="20"/>
                          </w:rPr>
                          <w:t>R5</w:t>
                        </w:r>
                      </w:p>
                    </w:tc>
                  </w:tr>
                  <w:tr w:rsidR="00EC50B9" w:rsidRPr="00CA1CF8">
                    <w:trPr>
                      <w:trHeight w:hRule="exact" w:val="284"/>
                    </w:trPr>
                    <w:tc>
                      <w:tcPr>
                        <w:tcW w:w="851" w:type="dxa"/>
                      </w:tcPr>
                      <w:p w:rsidR="00EC50B9" w:rsidRPr="00CA1CF8" w:rsidRDefault="00EC50B9">
                        <w:pPr>
                          <w:rPr>
                            <w:snapToGrid w:val="0"/>
                            <w:color w:val="000000"/>
                            <w:sz w:val="20"/>
                          </w:rPr>
                        </w:pPr>
                        <w:r w:rsidRPr="00CA1CF8">
                          <w:rPr>
                            <w:snapToGrid w:val="0"/>
                            <w:color w:val="000000"/>
                            <w:sz w:val="20"/>
                          </w:rPr>
                          <w:t xml:space="preserve">60 Hz </w:t>
                        </w:r>
                      </w:p>
                    </w:tc>
                    <w:tc>
                      <w:tcPr>
                        <w:tcW w:w="340" w:type="dxa"/>
                      </w:tcPr>
                      <w:p w:rsidR="00EC50B9" w:rsidRPr="00CA1CF8" w:rsidRDefault="00EC50B9">
                        <w:pPr>
                          <w:jc w:val="center"/>
                          <w:rPr>
                            <w:snapToGrid w:val="0"/>
                            <w:color w:val="000000"/>
                            <w:sz w:val="20"/>
                          </w:rPr>
                        </w:pPr>
                        <w:r w:rsidRPr="00CA1CF8">
                          <w:rPr>
                            <w:snapToGrid w:val="0"/>
                            <w:color w:val="000000"/>
                            <w:sz w:val="20"/>
                          </w:rPr>
                          <w:t>B6</w:t>
                        </w:r>
                      </w:p>
                    </w:tc>
                    <w:tc>
                      <w:tcPr>
                        <w:tcW w:w="340" w:type="dxa"/>
                      </w:tcPr>
                      <w:p w:rsidR="00EC50B9" w:rsidRPr="00CA1CF8" w:rsidRDefault="00EC50B9">
                        <w:pPr>
                          <w:jc w:val="center"/>
                          <w:rPr>
                            <w:snapToGrid w:val="0"/>
                            <w:color w:val="000000"/>
                            <w:sz w:val="20"/>
                          </w:rPr>
                        </w:pPr>
                        <w:r w:rsidRPr="00CA1CF8">
                          <w:rPr>
                            <w:snapToGrid w:val="0"/>
                            <w:color w:val="000000"/>
                            <w:sz w:val="20"/>
                          </w:rPr>
                          <w:t>D6</w:t>
                        </w:r>
                      </w:p>
                    </w:tc>
                    <w:tc>
                      <w:tcPr>
                        <w:tcW w:w="340" w:type="dxa"/>
                      </w:tcPr>
                      <w:p w:rsidR="00EC50B9" w:rsidRPr="00CA1CF8" w:rsidRDefault="00EC50B9">
                        <w:pPr>
                          <w:jc w:val="center"/>
                          <w:rPr>
                            <w:snapToGrid w:val="0"/>
                            <w:color w:val="000000"/>
                            <w:sz w:val="20"/>
                          </w:rPr>
                        </w:pPr>
                        <w:r w:rsidRPr="00CA1CF8">
                          <w:rPr>
                            <w:snapToGrid w:val="0"/>
                            <w:color w:val="000000"/>
                            <w:sz w:val="20"/>
                          </w:rPr>
                          <w:t>E6</w:t>
                        </w:r>
                      </w:p>
                    </w:tc>
                    <w:tc>
                      <w:tcPr>
                        <w:tcW w:w="398" w:type="dxa"/>
                      </w:tcPr>
                      <w:p w:rsidR="00EC50B9" w:rsidRPr="00CA1CF8" w:rsidRDefault="00EC50B9">
                        <w:pPr>
                          <w:jc w:val="center"/>
                          <w:rPr>
                            <w:snapToGrid w:val="0"/>
                            <w:color w:val="000000"/>
                            <w:sz w:val="20"/>
                          </w:rPr>
                        </w:pPr>
                        <w:r w:rsidRPr="00CA1CF8">
                          <w:rPr>
                            <w:snapToGrid w:val="0"/>
                            <w:color w:val="000000"/>
                            <w:sz w:val="20"/>
                          </w:rPr>
                          <w:t>F6</w:t>
                        </w:r>
                      </w:p>
                    </w:tc>
                    <w:tc>
                      <w:tcPr>
                        <w:tcW w:w="425" w:type="dxa"/>
                      </w:tcPr>
                      <w:p w:rsidR="00EC50B9" w:rsidRPr="00CA1CF8" w:rsidRDefault="00EC50B9">
                        <w:pPr>
                          <w:jc w:val="center"/>
                          <w:rPr>
                            <w:snapToGrid w:val="0"/>
                            <w:color w:val="000000"/>
                            <w:sz w:val="20"/>
                          </w:rPr>
                        </w:pPr>
                        <w:r w:rsidRPr="00CA1CF8">
                          <w:rPr>
                            <w:snapToGrid w:val="0"/>
                            <w:color w:val="000000"/>
                            <w:sz w:val="20"/>
                          </w:rPr>
                          <w:t>–</w:t>
                        </w:r>
                      </w:p>
                    </w:tc>
                    <w:tc>
                      <w:tcPr>
                        <w:tcW w:w="425" w:type="dxa"/>
                      </w:tcPr>
                      <w:p w:rsidR="00EC50B9" w:rsidRPr="00CA1CF8" w:rsidRDefault="00EC50B9">
                        <w:pPr>
                          <w:jc w:val="center"/>
                          <w:rPr>
                            <w:snapToGrid w:val="0"/>
                            <w:color w:val="000000"/>
                            <w:sz w:val="20"/>
                          </w:rPr>
                        </w:pPr>
                        <w:r w:rsidRPr="00CA1CF8">
                          <w:rPr>
                            <w:snapToGrid w:val="0"/>
                            <w:color w:val="000000"/>
                            <w:sz w:val="20"/>
                          </w:rPr>
                          <w:t>M6</w:t>
                        </w:r>
                      </w:p>
                    </w:tc>
                    <w:tc>
                      <w:tcPr>
                        <w:tcW w:w="425" w:type="dxa"/>
                      </w:tcPr>
                      <w:p w:rsidR="00EC50B9" w:rsidRPr="00CA1CF8" w:rsidRDefault="00EC50B9">
                        <w:pPr>
                          <w:jc w:val="center"/>
                          <w:rPr>
                            <w:snapToGrid w:val="0"/>
                            <w:color w:val="000000"/>
                            <w:sz w:val="20"/>
                          </w:rPr>
                        </w:pPr>
                        <w:r w:rsidRPr="00CA1CF8">
                          <w:rPr>
                            <w:snapToGrid w:val="0"/>
                            <w:color w:val="000000"/>
                            <w:sz w:val="20"/>
                          </w:rPr>
                          <w:t>–</w:t>
                        </w:r>
                      </w:p>
                    </w:tc>
                    <w:tc>
                      <w:tcPr>
                        <w:tcW w:w="426" w:type="dxa"/>
                      </w:tcPr>
                      <w:p w:rsidR="00EC50B9" w:rsidRPr="00CA1CF8" w:rsidRDefault="00EC50B9">
                        <w:pPr>
                          <w:jc w:val="center"/>
                          <w:rPr>
                            <w:snapToGrid w:val="0"/>
                            <w:color w:val="000000"/>
                            <w:sz w:val="20"/>
                          </w:rPr>
                        </w:pPr>
                        <w:r w:rsidRPr="00CA1CF8">
                          <w:rPr>
                            <w:snapToGrid w:val="0"/>
                            <w:color w:val="000000"/>
                            <w:sz w:val="20"/>
                          </w:rPr>
                          <w:t>U6</w:t>
                        </w:r>
                      </w:p>
                    </w:tc>
                    <w:tc>
                      <w:tcPr>
                        <w:tcW w:w="425" w:type="dxa"/>
                      </w:tcPr>
                      <w:p w:rsidR="00EC50B9" w:rsidRPr="00CA1CF8" w:rsidRDefault="00EC50B9">
                        <w:pPr>
                          <w:jc w:val="center"/>
                          <w:rPr>
                            <w:snapToGrid w:val="0"/>
                            <w:color w:val="000000"/>
                            <w:sz w:val="20"/>
                          </w:rPr>
                        </w:pPr>
                        <w:r w:rsidRPr="00CA1CF8">
                          <w:rPr>
                            <w:snapToGrid w:val="0"/>
                            <w:color w:val="000000"/>
                            <w:sz w:val="20"/>
                          </w:rPr>
                          <w:t>Q6</w:t>
                        </w:r>
                      </w:p>
                    </w:tc>
                    <w:tc>
                      <w:tcPr>
                        <w:tcW w:w="425" w:type="dxa"/>
                      </w:tcPr>
                      <w:p w:rsidR="00EC50B9" w:rsidRPr="00CA1CF8" w:rsidRDefault="00EC50B9">
                        <w:pPr>
                          <w:jc w:val="center"/>
                          <w:rPr>
                            <w:snapToGrid w:val="0"/>
                            <w:color w:val="000000"/>
                            <w:sz w:val="20"/>
                          </w:rPr>
                        </w:pPr>
                        <w:r w:rsidRPr="00CA1CF8">
                          <w:rPr>
                            <w:snapToGrid w:val="0"/>
                            <w:color w:val="000000"/>
                            <w:sz w:val="20"/>
                          </w:rPr>
                          <w:t>–</w:t>
                        </w:r>
                      </w:p>
                    </w:tc>
                    <w:tc>
                      <w:tcPr>
                        <w:tcW w:w="425" w:type="dxa"/>
                      </w:tcPr>
                      <w:p w:rsidR="00EC50B9" w:rsidRPr="00CA1CF8" w:rsidRDefault="00EC50B9">
                        <w:pPr>
                          <w:jc w:val="center"/>
                          <w:rPr>
                            <w:snapToGrid w:val="0"/>
                            <w:color w:val="000000"/>
                            <w:sz w:val="20"/>
                          </w:rPr>
                        </w:pPr>
                        <w:r w:rsidRPr="00CA1CF8">
                          <w:rPr>
                            <w:snapToGrid w:val="0"/>
                            <w:color w:val="000000"/>
                            <w:sz w:val="20"/>
                          </w:rPr>
                          <w:t>–</w:t>
                        </w:r>
                      </w:p>
                    </w:tc>
                    <w:tc>
                      <w:tcPr>
                        <w:tcW w:w="426" w:type="dxa"/>
                      </w:tcPr>
                      <w:p w:rsidR="00EC50B9" w:rsidRPr="00CA1CF8" w:rsidRDefault="00EC50B9">
                        <w:pPr>
                          <w:jc w:val="center"/>
                          <w:rPr>
                            <w:snapToGrid w:val="0"/>
                            <w:color w:val="000000"/>
                            <w:sz w:val="20"/>
                          </w:rPr>
                        </w:pPr>
                        <w:r w:rsidRPr="00CA1CF8">
                          <w:rPr>
                            <w:snapToGrid w:val="0"/>
                            <w:color w:val="000000"/>
                            <w:sz w:val="20"/>
                          </w:rPr>
                          <w:t>R6</w:t>
                        </w:r>
                      </w:p>
                    </w:tc>
                  </w:tr>
                  <w:tr w:rsidR="00EC50B9">
                    <w:tblPrEx>
                      <w:tblCellMar>
                        <w:left w:w="0" w:type="dxa"/>
                        <w:right w:w="0" w:type="dxa"/>
                      </w:tblCellMar>
                    </w:tblPrEx>
                    <w:trPr>
                      <w:trHeight w:hRule="exact" w:val="284"/>
                    </w:trPr>
                    <w:tc>
                      <w:tcPr>
                        <w:tcW w:w="5671" w:type="dxa"/>
                        <w:gridSpan w:val="13"/>
                      </w:tcPr>
                      <w:p w:rsidR="00EC50B9" w:rsidRPr="00CA1CF8" w:rsidRDefault="00EC50B9">
                        <w:pPr>
                          <w:rPr>
                            <w:snapToGrid w:val="0"/>
                            <w:color w:val="000000"/>
                            <w:sz w:val="20"/>
                          </w:rPr>
                        </w:pPr>
                        <w:r w:rsidRPr="00CA1CF8">
                          <w:rPr>
                            <w:snapToGrid w:val="0"/>
                            <w:color w:val="000000"/>
                            <w:sz w:val="20"/>
                          </w:rPr>
                          <w:t>LC1-D09...D150 (bobines D115 et D150 antiparasitées d'origine)</w:t>
                        </w:r>
                      </w:p>
                    </w:tc>
                  </w:tr>
                  <w:tr w:rsidR="00EC50B9">
                    <w:tblPrEx>
                      <w:tblCellMar>
                        <w:left w:w="0" w:type="dxa"/>
                        <w:right w:w="0" w:type="dxa"/>
                      </w:tblCellMar>
                    </w:tblPrEx>
                    <w:trPr>
                      <w:trHeight w:hRule="exact" w:val="284"/>
                    </w:trPr>
                    <w:tc>
                      <w:tcPr>
                        <w:tcW w:w="851" w:type="dxa"/>
                      </w:tcPr>
                      <w:p w:rsidR="00EC50B9" w:rsidRPr="00CA1CF8" w:rsidRDefault="00EC50B9">
                        <w:pPr>
                          <w:rPr>
                            <w:snapToGrid w:val="0"/>
                            <w:color w:val="000000"/>
                            <w:sz w:val="20"/>
                          </w:rPr>
                        </w:pPr>
                        <w:r w:rsidRPr="00CA1CF8">
                          <w:rPr>
                            <w:snapToGrid w:val="0"/>
                            <w:color w:val="000000"/>
                            <w:sz w:val="20"/>
                          </w:rPr>
                          <w:t xml:space="preserve">50/60 Hz </w:t>
                        </w:r>
                      </w:p>
                    </w:tc>
                    <w:tc>
                      <w:tcPr>
                        <w:tcW w:w="340" w:type="dxa"/>
                      </w:tcPr>
                      <w:p w:rsidR="00EC50B9" w:rsidRPr="00CA1CF8" w:rsidRDefault="00EC50B9">
                        <w:pPr>
                          <w:jc w:val="center"/>
                          <w:rPr>
                            <w:snapToGrid w:val="0"/>
                            <w:color w:val="000000"/>
                            <w:sz w:val="20"/>
                          </w:rPr>
                        </w:pPr>
                        <w:r w:rsidRPr="00CA1CF8">
                          <w:rPr>
                            <w:snapToGrid w:val="0"/>
                            <w:color w:val="000000"/>
                            <w:sz w:val="20"/>
                          </w:rPr>
                          <w:t>B7</w:t>
                        </w:r>
                      </w:p>
                    </w:tc>
                    <w:tc>
                      <w:tcPr>
                        <w:tcW w:w="340" w:type="dxa"/>
                      </w:tcPr>
                      <w:p w:rsidR="00EC50B9" w:rsidRPr="00CA1CF8" w:rsidRDefault="00EC50B9">
                        <w:pPr>
                          <w:jc w:val="center"/>
                          <w:rPr>
                            <w:snapToGrid w:val="0"/>
                            <w:color w:val="000000"/>
                            <w:sz w:val="20"/>
                          </w:rPr>
                        </w:pPr>
                        <w:r w:rsidRPr="00CA1CF8">
                          <w:rPr>
                            <w:snapToGrid w:val="0"/>
                            <w:color w:val="000000"/>
                            <w:sz w:val="20"/>
                          </w:rPr>
                          <w:t>D7</w:t>
                        </w:r>
                      </w:p>
                    </w:tc>
                    <w:tc>
                      <w:tcPr>
                        <w:tcW w:w="340" w:type="dxa"/>
                      </w:tcPr>
                      <w:p w:rsidR="00EC50B9" w:rsidRPr="00CA1CF8" w:rsidRDefault="00EC50B9">
                        <w:pPr>
                          <w:jc w:val="center"/>
                          <w:rPr>
                            <w:snapToGrid w:val="0"/>
                            <w:color w:val="000000"/>
                            <w:sz w:val="20"/>
                          </w:rPr>
                        </w:pPr>
                        <w:r w:rsidRPr="00CA1CF8">
                          <w:rPr>
                            <w:snapToGrid w:val="0"/>
                            <w:color w:val="000000"/>
                            <w:sz w:val="20"/>
                          </w:rPr>
                          <w:t>E7</w:t>
                        </w:r>
                      </w:p>
                    </w:tc>
                    <w:tc>
                      <w:tcPr>
                        <w:tcW w:w="398" w:type="dxa"/>
                      </w:tcPr>
                      <w:p w:rsidR="00EC50B9" w:rsidRPr="00CA1CF8" w:rsidRDefault="00EC50B9">
                        <w:pPr>
                          <w:jc w:val="center"/>
                          <w:rPr>
                            <w:snapToGrid w:val="0"/>
                            <w:color w:val="000000"/>
                            <w:sz w:val="20"/>
                          </w:rPr>
                        </w:pPr>
                        <w:r w:rsidRPr="00CA1CF8">
                          <w:rPr>
                            <w:snapToGrid w:val="0"/>
                            <w:color w:val="000000"/>
                            <w:sz w:val="20"/>
                          </w:rPr>
                          <w:t>F7</w:t>
                        </w:r>
                      </w:p>
                    </w:tc>
                    <w:tc>
                      <w:tcPr>
                        <w:tcW w:w="425" w:type="dxa"/>
                      </w:tcPr>
                      <w:p w:rsidR="00EC50B9" w:rsidRPr="00CA1CF8" w:rsidRDefault="00EC50B9">
                        <w:pPr>
                          <w:jc w:val="center"/>
                          <w:rPr>
                            <w:snapToGrid w:val="0"/>
                            <w:color w:val="000000"/>
                            <w:sz w:val="20"/>
                          </w:rPr>
                        </w:pPr>
                        <w:r w:rsidRPr="00CA1CF8">
                          <w:rPr>
                            <w:snapToGrid w:val="0"/>
                            <w:color w:val="000000"/>
                            <w:sz w:val="20"/>
                          </w:rPr>
                          <w:t>FE7</w:t>
                        </w:r>
                      </w:p>
                    </w:tc>
                    <w:tc>
                      <w:tcPr>
                        <w:tcW w:w="425" w:type="dxa"/>
                      </w:tcPr>
                      <w:p w:rsidR="00EC50B9" w:rsidRPr="00CA1CF8" w:rsidRDefault="00EC50B9">
                        <w:pPr>
                          <w:jc w:val="center"/>
                          <w:rPr>
                            <w:snapToGrid w:val="0"/>
                            <w:color w:val="000000"/>
                            <w:sz w:val="20"/>
                          </w:rPr>
                        </w:pPr>
                        <w:r w:rsidRPr="00CA1CF8">
                          <w:rPr>
                            <w:snapToGrid w:val="0"/>
                            <w:color w:val="000000"/>
                            <w:sz w:val="20"/>
                          </w:rPr>
                          <w:t>M7</w:t>
                        </w:r>
                      </w:p>
                    </w:tc>
                    <w:tc>
                      <w:tcPr>
                        <w:tcW w:w="425" w:type="dxa"/>
                      </w:tcPr>
                      <w:p w:rsidR="00EC50B9" w:rsidRPr="00CA1CF8" w:rsidRDefault="00EC50B9">
                        <w:pPr>
                          <w:jc w:val="center"/>
                          <w:rPr>
                            <w:snapToGrid w:val="0"/>
                            <w:color w:val="000000"/>
                            <w:sz w:val="20"/>
                          </w:rPr>
                        </w:pPr>
                        <w:r w:rsidRPr="00CA1CF8">
                          <w:rPr>
                            <w:snapToGrid w:val="0"/>
                            <w:color w:val="000000"/>
                            <w:sz w:val="20"/>
                          </w:rPr>
                          <w:t>P7</w:t>
                        </w:r>
                      </w:p>
                    </w:tc>
                    <w:tc>
                      <w:tcPr>
                        <w:tcW w:w="426" w:type="dxa"/>
                      </w:tcPr>
                      <w:p w:rsidR="00EC50B9" w:rsidRPr="00CA1CF8" w:rsidRDefault="00EC50B9">
                        <w:pPr>
                          <w:jc w:val="center"/>
                          <w:rPr>
                            <w:snapToGrid w:val="0"/>
                            <w:color w:val="000000"/>
                            <w:sz w:val="20"/>
                          </w:rPr>
                        </w:pPr>
                        <w:r w:rsidRPr="00CA1CF8">
                          <w:rPr>
                            <w:snapToGrid w:val="0"/>
                            <w:color w:val="000000"/>
                            <w:sz w:val="20"/>
                          </w:rPr>
                          <w:t>U7</w:t>
                        </w:r>
                      </w:p>
                    </w:tc>
                    <w:tc>
                      <w:tcPr>
                        <w:tcW w:w="425" w:type="dxa"/>
                      </w:tcPr>
                      <w:p w:rsidR="00EC50B9" w:rsidRPr="00CA1CF8" w:rsidRDefault="00EC50B9">
                        <w:pPr>
                          <w:jc w:val="center"/>
                          <w:rPr>
                            <w:snapToGrid w:val="0"/>
                            <w:color w:val="000000"/>
                            <w:sz w:val="20"/>
                          </w:rPr>
                        </w:pPr>
                        <w:r w:rsidRPr="00CA1CF8">
                          <w:rPr>
                            <w:snapToGrid w:val="0"/>
                            <w:color w:val="000000"/>
                            <w:sz w:val="20"/>
                          </w:rPr>
                          <w:t>Q7</w:t>
                        </w:r>
                      </w:p>
                    </w:tc>
                    <w:tc>
                      <w:tcPr>
                        <w:tcW w:w="425" w:type="dxa"/>
                      </w:tcPr>
                      <w:p w:rsidR="00EC50B9" w:rsidRPr="00CA1CF8" w:rsidRDefault="00EC50B9">
                        <w:pPr>
                          <w:jc w:val="center"/>
                          <w:rPr>
                            <w:snapToGrid w:val="0"/>
                            <w:color w:val="000000"/>
                            <w:sz w:val="20"/>
                          </w:rPr>
                        </w:pPr>
                        <w:r w:rsidRPr="00CA1CF8">
                          <w:rPr>
                            <w:snapToGrid w:val="0"/>
                            <w:color w:val="000000"/>
                            <w:sz w:val="20"/>
                          </w:rPr>
                          <w:t>V7</w:t>
                        </w:r>
                      </w:p>
                    </w:tc>
                    <w:tc>
                      <w:tcPr>
                        <w:tcW w:w="425" w:type="dxa"/>
                      </w:tcPr>
                      <w:p w:rsidR="00EC50B9" w:rsidRPr="00CA1CF8" w:rsidRDefault="00EC50B9">
                        <w:pPr>
                          <w:jc w:val="center"/>
                          <w:rPr>
                            <w:snapToGrid w:val="0"/>
                            <w:color w:val="000000"/>
                            <w:sz w:val="20"/>
                          </w:rPr>
                        </w:pPr>
                        <w:r w:rsidRPr="00CA1CF8">
                          <w:rPr>
                            <w:snapToGrid w:val="0"/>
                            <w:color w:val="000000"/>
                            <w:sz w:val="20"/>
                          </w:rPr>
                          <w:t>N7</w:t>
                        </w:r>
                      </w:p>
                    </w:tc>
                    <w:tc>
                      <w:tcPr>
                        <w:tcW w:w="426" w:type="dxa"/>
                      </w:tcPr>
                      <w:p w:rsidR="00EC50B9" w:rsidRPr="00CA1CF8" w:rsidRDefault="00EC50B9">
                        <w:pPr>
                          <w:jc w:val="center"/>
                          <w:rPr>
                            <w:snapToGrid w:val="0"/>
                            <w:color w:val="000000"/>
                            <w:sz w:val="20"/>
                          </w:rPr>
                        </w:pPr>
                        <w:r w:rsidRPr="00CA1CF8">
                          <w:rPr>
                            <w:snapToGrid w:val="0"/>
                            <w:color w:val="000000"/>
                            <w:sz w:val="20"/>
                          </w:rPr>
                          <w:t>R7</w:t>
                        </w:r>
                      </w:p>
                    </w:tc>
                  </w:tr>
                </w:tbl>
                <w:p w:rsidR="00EC50B9" w:rsidRDefault="00EC50B9" w:rsidP="003A2627">
                  <w:pPr>
                    <w:pStyle w:val="Commentaire"/>
                  </w:pPr>
                </w:p>
              </w:txbxContent>
            </v:textbox>
            <w10:wrap anchory="page"/>
          </v:shape>
        </w:pict>
      </w:r>
      <w:r w:rsidR="003A2627" w:rsidRPr="00CA1CF8">
        <w:rPr>
          <w:snapToGrid w:val="0"/>
          <w:color w:val="000000"/>
          <w:sz w:val="20"/>
        </w:rPr>
        <w:t>Nota : Les contacteurs tripolaires sans contact auxiliaire sont conformes à la norme EN 50012.</w:t>
      </w:r>
      <w:r w:rsidR="003A2627" w:rsidRPr="00CA1CF8">
        <w:rPr>
          <w:snapToGrid w:val="0"/>
          <w:color w:val="000000"/>
          <w:sz w:val="20"/>
        </w:rPr>
        <w:br/>
        <w:t xml:space="preserve">(1) LC1-D09 à D38 : encliquetage sur profilé (de </w:t>
      </w:r>
      <w:smartTag w:uri="urn:schemas-microsoft-com:office:smarttags" w:element="metricconverter">
        <w:smartTagPr>
          <w:attr w:name="ProductID" w:val="35 mm"/>
        </w:smartTagPr>
        <w:r w:rsidR="003A2627" w:rsidRPr="00CA1CF8">
          <w:rPr>
            <w:snapToGrid w:val="0"/>
            <w:color w:val="000000"/>
            <w:sz w:val="20"/>
          </w:rPr>
          <w:t>35 mm</w:t>
        </w:r>
      </w:smartTag>
      <w:r w:rsidR="003A2627" w:rsidRPr="00CA1CF8">
        <w:rPr>
          <w:snapToGrid w:val="0"/>
          <w:color w:val="000000"/>
          <w:sz w:val="20"/>
        </w:rPr>
        <w:t xml:space="preserve"> AM1-DP ou par vis</w:t>
      </w:r>
      <w:proofErr w:type="gramStart"/>
      <w:r w:rsidR="003A2627" w:rsidRPr="00CA1CF8">
        <w:rPr>
          <w:snapToGrid w:val="0"/>
          <w:color w:val="000000"/>
          <w:sz w:val="20"/>
        </w:rPr>
        <w:t>)</w:t>
      </w:r>
      <w:proofErr w:type="gramEnd"/>
      <w:r w:rsidR="003A2627" w:rsidRPr="00CA1CF8">
        <w:rPr>
          <w:snapToGrid w:val="0"/>
          <w:color w:val="000000"/>
          <w:sz w:val="20"/>
        </w:rPr>
        <w:br/>
        <w:t xml:space="preserve">LC1-D40 à D95 : encliquetage sur profilé (de </w:t>
      </w:r>
      <w:smartTag w:uri="urn:schemas-microsoft-com:office:smarttags" w:element="metricconverter">
        <w:smartTagPr>
          <w:attr w:name="ProductID" w:val="35 mm"/>
        </w:smartTagPr>
        <w:r w:rsidR="003A2627" w:rsidRPr="00CA1CF8">
          <w:rPr>
            <w:snapToGrid w:val="0"/>
            <w:color w:val="000000"/>
            <w:sz w:val="20"/>
          </w:rPr>
          <w:t>35 mm</w:t>
        </w:r>
      </w:smartTag>
      <w:r w:rsidR="003A2627" w:rsidRPr="00CA1CF8">
        <w:rPr>
          <w:snapToGrid w:val="0"/>
          <w:color w:val="000000"/>
          <w:sz w:val="20"/>
        </w:rPr>
        <w:t xml:space="preserve"> ou </w:t>
      </w:r>
      <w:smartTag w:uri="urn:schemas-microsoft-com:office:smarttags" w:element="metricconverter">
        <w:smartTagPr>
          <w:attr w:name="ProductID" w:val="75 mm"/>
        </w:smartTagPr>
        <w:r w:rsidR="003A2627" w:rsidRPr="00CA1CF8">
          <w:rPr>
            <w:snapToGrid w:val="0"/>
            <w:color w:val="000000"/>
            <w:sz w:val="20"/>
          </w:rPr>
          <w:t>75 mm</w:t>
        </w:r>
      </w:smartTag>
      <w:r w:rsidR="003A2627" w:rsidRPr="00CA1CF8">
        <w:rPr>
          <w:snapToGrid w:val="0"/>
          <w:color w:val="000000"/>
          <w:sz w:val="20"/>
        </w:rPr>
        <w:t xml:space="preserve"> AM1-DL ou par vis).</w:t>
      </w:r>
      <w:r w:rsidR="003A2627" w:rsidRPr="00CA1CF8">
        <w:rPr>
          <w:snapToGrid w:val="0"/>
          <w:color w:val="000000"/>
          <w:sz w:val="20"/>
        </w:rPr>
        <w:br/>
        <w:t xml:space="preserve">LC1-D115 et D150 : encliquetage sur 2 profilés (de </w:t>
      </w:r>
      <w:smartTag w:uri="urn:schemas-microsoft-com:office:smarttags" w:element="metricconverter">
        <w:smartTagPr>
          <w:attr w:name="ProductID" w:val="35 mm"/>
        </w:smartTagPr>
        <w:r w:rsidR="003A2627" w:rsidRPr="00CA1CF8">
          <w:rPr>
            <w:snapToGrid w:val="0"/>
            <w:color w:val="000000"/>
            <w:sz w:val="20"/>
          </w:rPr>
          <w:t>35 mm</w:t>
        </w:r>
      </w:smartTag>
      <w:r w:rsidR="003A2627" w:rsidRPr="00CA1CF8">
        <w:rPr>
          <w:snapToGrid w:val="0"/>
          <w:color w:val="000000"/>
          <w:sz w:val="20"/>
        </w:rPr>
        <w:t xml:space="preserve"> AM1-DP ou par vis</w:t>
      </w:r>
      <w:proofErr w:type="gramStart"/>
      <w:r w:rsidR="003A2627" w:rsidRPr="00CA1CF8">
        <w:rPr>
          <w:snapToGrid w:val="0"/>
          <w:color w:val="000000"/>
          <w:sz w:val="20"/>
        </w:rPr>
        <w:t>)</w:t>
      </w:r>
      <w:proofErr w:type="gramEnd"/>
      <w:r w:rsidR="003A2627">
        <w:br w:type="page"/>
      </w:r>
      <w:r w:rsidR="003A2627">
        <w:rPr>
          <w:b/>
          <w:sz w:val="32"/>
          <w:szCs w:val="32"/>
        </w:rPr>
        <w:lastRenderedPageBreak/>
        <w:t>Tarifs</w:t>
      </w:r>
    </w:p>
    <w:p w:rsidR="00021C96" w:rsidRPr="003E76B3" w:rsidRDefault="00021C96" w:rsidP="003A2627">
      <w:pPr>
        <w:jc w:val="center"/>
        <w:rPr>
          <w:b/>
          <w:sz w:val="32"/>
          <w:szCs w:val="32"/>
        </w:rPr>
      </w:pPr>
    </w:p>
    <w:tbl>
      <w:tblPr>
        <w:tblW w:w="9224" w:type="dxa"/>
        <w:tblInd w:w="60" w:type="dxa"/>
        <w:tblCellMar>
          <w:left w:w="70" w:type="dxa"/>
          <w:right w:w="70" w:type="dxa"/>
        </w:tblCellMar>
        <w:tblLook w:val="04A0"/>
      </w:tblPr>
      <w:tblGrid>
        <w:gridCol w:w="2340"/>
        <w:gridCol w:w="1332"/>
        <w:gridCol w:w="1020"/>
        <w:gridCol w:w="300"/>
        <w:gridCol w:w="2248"/>
        <w:gridCol w:w="992"/>
        <w:gridCol w:w="992"/>
      </w:tblGrid>
      <w:tr w:rsidR="003A2627" w:rsidRPr="00A7212E">
        <w:trPr>
          <w:trHeight w:val="227"/>
        </w:trPr>
        <w:tc>
          <w:tcPr>
            <w:tcW w:w="2340" w:type="dxa"/>
            <w:tcBorders>
              <w:top w:val="nil"/>
              <w:left w:val="nil"/>
              <w:bottom w:val="nil"/>
              <w:right w:val="nil"/>
            </w:tcBorders>
            <w:shd w:val="clear" w:color="auto" w:fill="auto"/>
            <w:vAlign w:val="center"/>
          </w:tcPr>
          <w:p w:rsidR="003A2627" w:rsidRPr="00A7212E" w:rsidRDefault="003A2627" w:rsidP="0045325F">
            <w:pPr>
              <w:jc w:val="center"/>
              <w:rPr>
                <w:rFonts w:cs="Arial"/>
                <w:b/>
                <w:bCs/>
                <w:sz w:val="16"/>
                <w:szCs w:val="16"/>
              </w:rPr>
            </w:pPr>
            <w:r w:rsidRPr="00A7212E">
              <w:rPr>
                <w:rFonts w:cs="Arial"/>
                <w:b/>
                <w:bCs/>
                <w:sz w:val="16"/>
                <w:szCs w:val="16"/>
              </w:rPr>
              <w:t>Démarreur</w:t>
            </w:r>
          </w:p>
        </w:tc>
        <w:tc>
          <w:tcPr>
            <w:tcW w:w="1320" w:type="dxa"/>
            <w:tcBorders>
              <w:top w:val="nil"/>
              <w:left w:val="nil"/>
              <w:bottom w:val="nil"/>
              <w:right w:val="nil"/>
            </w:tcBorders>
            <w:shd w:val="clear" w:color="auto" w:fill="auto"/>
            <w:noWrap/>
            <w:vAlign w:val="bottom"/>
          </w:tcPr>
          <w:p w:rsidR="003A2627" w:rsidRPr="00A7212E" w:rsidRDefault="003A2627" w:rsidP="0045325F">
            <w:pPr>
              <w:rPr>
                <w:rFonts w:cs="Arial"/>
                <w:b/>
                <w:sz w:val="16"/>
                <w:szCs w:val="16"/>
              </w:rPr>
            </w:pPr>
            <w:r w:rsidRPr="00A7212E">
              <w:rPr>
                <w:rFonts w:cs="Arial"/>
                <w:b/>
                <w:sz w:val="16"/>
                <w:szCs w:val="16"/>
              </w:rPr>
              <w:t>référence</w:t>
            </w:r>
          </w:p>
        </w:tc>
        <w:tc>
          <w:tcPr>
            <w:tcW w:w="1020" w:type="dxa"/>
            <w:tcBorders>
              <w:top w:val="nil"/>
              <w:left w:val="nil"/>
              <w:bottom w:val="nil"/>
              <w:right w:val="nil"/>
            </w:tcBorders>
            <w:shd w:val="clear" w:color="auto" w:fill="auto"/>
            <w:noWrap/>
            <w:vAlign w:val="bottom"/>
          </w:tcPr>
          <w:p w:rsidR="003A2627" w:rsidRPr="00A7212E" w:rsidRDefault="003A2627" w:rsidP="0045325F">
            <w:pPr>
              <w:jc w:val="center"/>
              <w:rPr>
                <w:rFonts w:cs="Arial"/>
                <w:b/>
                <w:sz w:val="16"/>
                <w:szCs w:val="16"/>
              </w:rPr>
            </w:pPr>
            <w:r w:rsidRPr="00A7212E">
              <w:rPr>
                <w:rFonts w:cs="Arial"/>
                <w:b/>
                <w:sz w:val="16"/>
                <w:szCs w:val="16"/>
              </w:rPr>
              <w:t>prix</w:t>
            </w:r>
          </w:p>
        </w:tc>
        <w:tc>
          <w:tcPr>
            <w:tcW w:w="300" w:type="dxa"/>
            <w:tcBorders>
              <w:top w:val="nil"/>
              <w:left w:val="nil"/>
              <w:bottom w:val="nil"/>
              <w:right w:val="nil"/>
            </w:tcBorders>
            <w:shd w:val="clear" w:color="auto" w:fill="auto"/>
            <w:noWrap/>
            <w:vAlign w:val="bottom"/>
          </w:tcPr>
          <w:p w:rsidR="003A2627" w:rsidRPr="00A7212E" w:rsidRDefault="003A2627" w:rsidP="0045325F">
            <w:pPr>
              <w:rPr>
                <w:rFonts w:cs="Arial"/>
                <w:b/>
                <w:sz w:val="16"/>
                <w:szCs w:val="16"/>
              </w:rPr>
            </w:pPr>
          </w:p>
        </w:tc>
        <w:tc>
          <w:tcPr>
            <w:tcW w:w="2260" w:type="dxa"/>
            <w:tcBorders>
              <w:top w:val="nil"/>
              <w:left w:val="nil"/>
              <w:bottom w:val="nil"/>
              <w:right w:val="nil"/>
            </w:tcBorders>
            <w:shd w:val="clear" w:color="auto" w:fill="auto"/>
            <w:vAlign w:val="center"/>
          </w:tcPr>
          <w:p w:rsidR="003A2627" w:rsidRPr="00A7212E" w:rsidRDefault="003A2627" w:rsidP="0045325F">
            <w:pPr>
              <w:jc w:val="center"/>
              <w:rPr>
                <w:rFonts w:cs="Arial"/>
                <w:b/>
                <w:bCs/>
                <w:sz w:val="16"/>
                <w:szCs w:val="16"/>
              </w:rPr>
            </w:pPr>
            <w:r w:rsidRPr="00A7212E">
              <w:rPr>
                <w:rFonts w:cs="Arial"/>
                <w:b/>
                <w:bCs/>
                <w:sz w:val="16"/>
                <w:szCs w:val="16"/>
              </w:rPr>
              <w:t>batterie condensateur</w:t>
            </w:r>
          </w:p>
        </w:tc>
        <w:tc>
          <w:tcPr>
            <w:tcW w:w="992" w:type="dxa"/>
            <w:tcBorders>
              <w:top w:val="nil"/>
              <w:left w:val="nil"/>
              <w:bottom w:val="nil"/>
              <w:right w:val="nil"/>
            </w:tcBorders>
            <w:shd w:val="clear" w:color="auto" w:fill="auto"/>
            <w:noWrap/>
            <w:vAlign w:val="bottom"/>
          </w:tcPr>
          <w:p w:rsidR="003A2627" w:rsidRPr="00A7212E" w:rsidRDefault="003A2627" w:rsidP="0045325F">
            <w:pPr>
              <w:rPr>
                <w:rFonts w:cs="Arial"/>
                <w:b/>
                <w:sz w:val="16"/>
                <w:szCs w:val="16"/>
              </w:rPr>
            </w:pPr>
            <w:r w:rsidRPr="00A7212E">
              <w:rPr>
                <w:rFonts w:cs="Arial"/>
                <w:b/>
                <w:sz w:val="16"/>
                <w:szCs w:val="16"/>
              </w:rPr>
              <w:t>référence</w:t>
            </w:r>
          </w:p>
        </w:tc>
        <w:tc>
          <w:tcPr>
            <w:tcW w:w="992" w:type="dxa"/>
            <w:tcBorders>
              <w:top w:val="nil"/>
              <w:left w:val="nil"/>
              <w:bottom w:val="nil"/>
              <w:right w:val="nil"/>
            </w:tcBorders>
            <w:shd w:val="clear" w:color="auto" w:fill="auto"/>
            <w:noWrap/>
            <w:vAlign w:val="bottom"/>
          </w:tcPr>
          <w:p w:rsidR="003A2627" w:rsidRPr="00A7212E" w:rsidRDefault="003A2627" w:rsidP="0045325F">
            <w:pPr>
              <w:jc w:val="center"/>
              <w:rPr>
                <w:rFonts w:cs="Arial"/>
                <w:b/>
                <w:sz w:val="16"/>
                <w:szCs w:val="16"/>
              </w:rPr>
            </w:pPr>
            <w:r w:rsidRPr="00A7212E">
              <w:rPr>
                <w:rFonts w:cs="Arial"/>
                <w:b/>
                <w:sz w:val="16"/>
                <w:szCs w:val="16"/>
              </w:rPr>
              <w:t>prix</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Ats22d62s6u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977,53 €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52883</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4 865,58</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Ats22d62q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888,66 €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52884</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6 071,69</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Ats22d62s6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977,53 €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105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52885</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5 130,00</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Ats22d47s6u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838,45 €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105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52886</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6 420,92</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Ats22d47s6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838,45 €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120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52887</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5 809,76</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Ats22d47q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678,78 €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120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52888</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7 100,69</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Ats22d32s6u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686,19 €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120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52889</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5 238,52</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Ats22d32s6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686,19 €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120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52890</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6 529,41</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Ats22d32q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503,27 €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135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52891</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5 903,30</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Ats22d17s6u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436,25 €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135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52892</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8 405,31</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Ats22d17s6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436,25 €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140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52893</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6 117,83</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Ats22d17q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396,60 €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140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52894</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8 619,85</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Ats22c59s6u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6 754,67 €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150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52895</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6 797,60</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Ats22c59s6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6 754,67 €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150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52896</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9 299,60</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Ats22c59q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6 140,61 €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160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52897</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7 358,86</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Ats22c48s6u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5 743,63 €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160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52898</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9 860,87</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Ats22c48s6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5 743,63 €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165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52899</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7 415,00</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Ats22c48q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5 221,48 €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165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52900</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9 917,01</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Ats22c41s6u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4 706,33 €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180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52901</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8 033,62</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Ats22c41s6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4 706,33 €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180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52902</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10 535,65</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Ats22c41q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4 278,48 €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195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52903</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8 644,82</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Ats22c32s6u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3 863,82 €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195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52904</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11 109,84</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Ats22c32s6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3 863,82 €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52905</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7 789,15</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Ats22c32q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3 512,56 €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52906</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10 291,20</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Ats22c25s6u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3 277,53 €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210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52907</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9 163,64</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Ats22c25s6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3 277,53 €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210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52908</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12 452,69</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Ats22c25q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2 979,58 €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225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52909</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9 852,14</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Ats22c21s6u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2 813,27 €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225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52910</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13 141,17</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Ats22c21s6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2 813,27 €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240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52911</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10 333,59</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Ats22c21q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2 557,52 €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240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52912</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13 622,62</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Ats22c17s6u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2 458,99 €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240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52913</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9 551,54</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Ats22c17s6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2 458,99 €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240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52914</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12 840,58</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Ats22c17q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2 235,44 €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270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52915</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14 945,96</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Ats22c14s6u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2 112,10 €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270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52916</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18 234,98</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Ats22c14s6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2 112,10 €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270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52917</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11 498,53</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Ats22c14q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1 920,10 €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270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52918</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14 787,57</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Ats22c11s6u</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1 772,55 €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280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52919</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11 923,83</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Ats22c11s6</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1 772,55 €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280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52920</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15 212,87</w:t>
            </w:r>
          </w:p>
        </w:tc>
      </w:tr>
      <w:tr w:rsidR="003A2627" w:rsidRPr="00DF789E">
        <w:trPr>
          <w:trHeight w:val="227"/>
        </w:trPr>
        <w:tc>
          <w:tcPr>
            <w:tcW w:w="234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Demarreur</w:t>
            </w:r>
            <w:proofErr w:type="spellEnd"/>
            <w:r w:rsidRPr="00DF789E">
              <w:rPr>
                <w:rFonts w:cs="Arial"/>
                <w:color w:val="000000"/>
                <w:sz w:val="16"/>
                <w:szCs w:val="16"/>
              </w:rPr>
              <w:t xml:space="preserve"> Progressif </w:t>
            </w:r>
            <w:proofErr w:type="spellStart"/>
            <w:r w:rsidRPr="00DF789E">
              <w:rPr>
                <w:rFonts w:cs="Arial"/>
                <w:color w:val="000000"/>
                <w:sz w:val="16"/>
                <w:szCs w:val="16"/>
              </w:rPr>
              <w:t>Elec</w:t>
            </w:r>
            <w:proofErr w:type="spellEnd"/>
          </w:p>
        </w:tc>
        <w:tc>
          <w:tcPr>
            <w:tcW w:w="1320"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Ats22c11q</w:t>
            </w:r>
          </w:p>
        </w:tc>
        <w:tc>
          <w:tcPr>
            <w:tcW w:w="1020"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1 611,41 €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300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52921</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13 368,18</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300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52922</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16 657,20</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A7212E" w:rsidRDefault="003A2627" w:rsidP="0045325F">
            <w:pPr>
              <w:jc w:val="center"/>
              <w:rPr>
                <w:rFonts w:cs="Arial"/>
                <w:b/>
                <w:color w:val="000000"/>
                <w:sz w:val="16"/>
                <w:szCs w:val="16"/>
              </w:rPr>
            </w:pPr>
            <w:r w:rsidRPr="00A7212E">
              <w:rPr>
                <w:rFonts w:cs="Arial"/>
                <w:b/>
                <w:color w:val="000000"/>
                <w:sz w:val="16"/>
                <w:szCs w:val="16"/>
              </w:rPr>
              <w:t>VARIATEUR</w:t>
            </w:r>
          </w:p>
        </w:tc>
        <w:tc>
          <w:tcPr>
            <w:tcW w:w="1320" w:type="dxa"/>
            <w:tcBorders>
              <w:top w:val="nil"/>
              <w:left w:val="nil"/>
              <w:bottom w:val="nil"/>
              <w:right w:val="nil"/>
            </w:tcBorders>
            <w:shd w:val="clear" w:color="auto" w:fill="auto"/>
            <w:noWrap/>
            <w:vAlign w:val="bottom"/>
          </w:tcPr>
          <w:p w:rsidR="003A2627" w:rsidRPr="00A7212E" w:rsidRDefault="003A2627" w:rsidP="0045325F">
            <w:pPr>
              <w:jc w:val="center"/>
              <w:rPr>
                <w:rFonts w:cs="Arial"/>
                <w:b/>
                <w:color w:val="000000"/>
                <w:sz w:val="16"/>
                <w:szCs w:val="16"/>
              </w:rPr>
            </w:pPr>
            <w:r w:rsidRPr="00A7212E">
              <w:rPr>
                <w:rFonts w:cs="Arial"/>
                <w:b/>
                <w:color w:val="000000"/>
                <w:sz w:val="16"/>
                <w:szCs w:val="16"/>
              </w:rPr>
              <w:t>Référence</w:t>
            </w:r>
          </w:p>
        </w:tc>
        <w:tc>
          <w:tcPr>
            <w:tcW w:w="1020" w:type="dxa"/>
            <w:tcBorders>
              <w:top w:val="nil"/>
              <w:left w:val="nil"/>
              <w:bottom w:val="nil"/>
              <w:right w:val="nil"/>
            </w:tcBorders>
            <w:shd w:val="clear" w:color="auto" w:fill="auto"/>
            <w:noWrap/>
            <w:vAlign w:val="bottom"/>
          </w:tcPr>
          <w:p w:rsidR="003A2627" w:rsidRPr="00A7212E" w:rsidRDefault="003A2627" w:rsidP="0045325F">
            <w:pPr>
              <w:jc w:val="center"/>
              <w:rPr>
                <w:rFonts w:cs="Arial"/>
                <w:b/>
                <w:color w:val="000000"/>
                <w:sz w:val="16"/>
                <w:szCs w:val="16"/>
              </w:rPr>
            </w:pPr>
            <w:r w:rsidRPr="00A7212E">
              <w:rPr>
                <w:rFonts w:cs="Arial"/>
                <w:b/>
                <w:color w:val="000000"/>
                <w:sz w:val="16"/>
                <w:szCs w:val="16"/>
              </w:rPr>
              <w:t>prix</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300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52923</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14 438,32</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ATV21HU075N4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429 €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300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52924</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17 727,35</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ATV21HU15N4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497 €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320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52925</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12 198,23</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ATV21HU22N4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571 €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320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52926</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15 487,28</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ATV21HU30N4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649 €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330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52927</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13 545,27</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ATV21HU40N4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772 €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330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52928</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17 227,20</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ATV21HU55N4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898 €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360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52929</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16 312,96</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ATV21HU75N4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1 081 €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360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52930</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19 994,89</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ATV21HD11N4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1 360 €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360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52931</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15 104,36</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ATV21HD15N4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1 640 €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360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52932</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18 786,29</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ATV21HD18N4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1 953 €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390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52933</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16 838,06</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ATV21HD22N4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2 323 €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390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52934</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20 519,98</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Variateur de fréquence</w:t>
            </w: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ATV21HD30N4</w:t>
            </w: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r>
              <w:rPr>
                <w:rFonts w:cs="Arial"/>
                <w:color w:val="000000"/>
                <w:sz w:val="16"/>
                <w:szCs w:val="16"/>
              </w:rPr>
              <w:t>2 774 €</w:t>
            </w: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400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52935</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17 265,87</w:t>
            </w:r>
          </w:p>
        </w:tc>
      </w:tr>
      <w:tr w:rsidR="003A2627" w:rsidRPr="00DF789E">
        <w:trPr>
          <w:trHeight w:val="227"/>
        </w:trPr>
        <w:tc>
          <w:tcPr>
            <w:tcW w:w="234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13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102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300" w:type="dxa"/>
            <w:tcBorders>
              <w:top w:val="nil"/>
              <w:left w:val="nil"/>
              <w:bottom w:val="nil"/>
              <w:right w:val="nil"/>
            </w:tcBorders>
            <w:shd w:val="clear" w:color="auto" w:fill="auto"/>
            <w:noWrap/>
            <w:vAlign w:val="bottom"/>
          </w:tcPr>
          <w:p w:rsidR="003A2627" w:rsidRPr="00DF789E" w:rsidRDefault="003A2627" w:rsidP="0045325F">
            <w:pPr>
              <w:rPr>
                <w:rFonts w:cs="Arial"/>
                <w:color w:val="000000"/>
                <w:sz w:val="16"/>
                <w:szCs w:val="16"/>
              </w:rPr>
            </w:pPr>
          </w:p>
        </w:tc>
        <w:tc>
          <w:tcPr>
            <w:tcW w:w="2260" w:type="dxa"/>
            <w:tcBorders>
              <w:top w:val="nil"/>
              <w:left w:val="single" w:sz="4" w:space="0" w:color="auto"/>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proofErr w:type="spellStart"/>
            <w:r w:rsidRPr="00DF789E">
              <w:rPr>
                <w:rFonts w:cs="Arial"/>
                <w:color w:val="000000"/>
                <w:sz w:val="16"/>
                <w:szCs w:val="16"/>
              </w:rPr>
              <w:t>Varset</w:t>
            </w:r>
            <w:proofErr w:type="spellEnd"/>
            <w:r w:rsidRPr="00DF789E">
              <w:rPr>
                <w:rFonts w:cs="Arial"/>
                <w:color w:val="000000"/>
                <w:sz w:val="16"/>
                <w:szCs w:val="16"/>
              </w:rPr>
              <w:t xml:space="preserve"> </w:t>
            </w:r>
            <w:proofErr w:type="spellStart"/>
            <w:r w:rsidRPr="00DF789E">
              <w:rPr>
                <w:rFonts w:cs="Arial"/>
                <w:color w:val="000000"/>
                <w:sz w:val="16"/>
                <w:szCs w:val="16"/>
              </w:rPr>
              <w:t>Classic</w:t>
            </w:r>
            <w:proofErr w:type="spellEnd"/>
            <w:r w:rsidRPr="00DF789E">
              <w:rPr>
                <w:rFonts w:cs="Arial"/>
                <w:color w:val="000000"/>
                <w:sz w:val="16"/>
                <w:szCs w:val="16"/>
              </w:rPr>
              <w:t xml:space="preserve"> D 400 </w:t>
            </w:r>
            <w:proofErr w:type="spellStart"/>
            <w:r w:rsidRPr="00DF789E">
              <w:rPr>
                <w:rFonts w:cs="Arial"/>
                <w:color w:val="000000"/>
                <w:sz w:val="16"/>
                <w:szCs w:val="16"/>
              </w:rPr>
              <w:t>Kvar</w:t>
            </w:r>
            <w:proofErr w:type="spellEnd"/>
          </w:p>
        </w:tc>
        <w:tc>
          <w:tcPr>
            <w:tcW w:w="992" w:type="dxa"/>
            <w:tcBorders>
              <w:top w:val="nil"/>
              <w:left w:val="nil"/>
              <w:bottom w:val="nil"/>
              <w:right w:val="single" w:sz="4" w:space="0" w:color="auto"/>
            </w:tcBorders>
            <w:shd w:val="clear" w:color="auto" w:fill="auto"/>
            <w:vAlign w:val="center"/>
          </w:tcPr>
          <w:p w:rsidR="003A2627" w:rsidRPr="00DF789E" w:rsidRDefault="003A2627" w:rsidP="0045325F">
            <w:pPr>
              <w:jc w:val="center"/>
              <w:rPr>
                <w:rFonts w:cs="Arial"/>
                <w:color w:val="000000"/>
                <w:sz w:val="16"/>
                <w:szCs w:val="16"/>
              </w:rPr>
            </w:pPr>
            <w:r w:rsidRPr="00DF789E">
              <w:rPr>
                <w:rFonts w:cs="Arial"/>
                <w:color w:val="000000"/>
                <w:sz w:val="16"/>
                <w:szCs w:val="16"/>
              </w:rPr>
              <w:t>52936</w:t>
            </w:r>
          </w:p>
        </w:tc>
        <w:tc>
          <w:tcPr>
            <w:tcW w:w="992" w:type="dxa"/>
            <w:tcBorders>
              <w:top w:val="nil"/>
              <w:left w:val="nil"/>
              <w:bottom w:val="nil"/>
              <w:right w:val="single" w:sz="4" w:space="0" w:color="auto"/>
            </w:tcBorders>
            <w:shd w:val="clear" w:color="auto" w:fill="auto"/>
            <w:vAlign w:val="bottom"/>
          </w:tcPr>
          <w:p w:rsidR="003A2627" w:rsidRPr="00DF789E" w:rsidRDefault="003A2627" w:rsidP="0045325F">
            <w:pPr>
              <w:jc w:val="right"/>
              <w:rPr>
                <w:rFonts w:cs="Arial"/>
                <w:color w:val="000000"/>
                <w:sz w:val="16"/>
                <w:szCs w:val="16"/>
              </w:rPr>
            </w:pPr>
            <w:r w:rsidRPr="00DF789E">
              <w:rPr>
                <w:rFonts w:cs="Arial"/>
                <w:color w:val="000000"/>
                <w:sz w:val="16"/>
                <w:szCs w:val="16"/>
              </w:rPr>
              <w:t>20 947,80</w:t>
            </w:r>
          </w:p>
        </w:tc>
      </w:tr>
    </w:tbl>
    <w:p w:rsidR="003A2627" w:rsidRDefault="003A2627" w:rsidP="003A2627">
      <w:pPr>
        <w:rPr>
          <w:rFonts w:cs="Arial"/>
          <w:sz w:val="16"/>
          <w:szCs w:val="16"/>
        </w:rPr>
      </w:pPr>
    </w:p>
    <w:p w:rsidR="003A2627" w:rsidRPr="00C020FF" w:rsidRDefault="00704B8D" w:rsidP="00021C96">
      <w:pPr>
        <w:jc w:val="center"/>
        <w:rPr>
          <w:rFonts w:cs="Arial"/>
          <w:b/>
          <w:bCs/>
          <w:sz w:val="36"/>
          <w:szCs w:val="16"/>
        </w:rPr>
      </w:pPr>
      <w:r w:rsidRPr="00704B8D">
        <w:rPr>
          <w:noProof/>
        </w:rPr>
        <w:pict>
          <v:shape id="_x0000_s1042" type="#_x0000_t202" style="position:absolute;left:0;text-align:left;margin-left:214.4pt;margin-top:66.9pt;width:47.7pt;height:110.55pt;z-index:2516899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7</w:t>
                  </w:r>
                </w:p>
              </w:txbxContent>
            </v:textbox>
          </v:shape>
        </w:pict>
      </w:r>
      <w:r w:rsidR="003A2627">
        <w:rPr>
          <w:rFonts w:cs="Arial"/>
          <w:sz w:val="16"/>
          <w:szCs w:val="16"/>
        </w:rPr>
        <w:br w:type="page"/>
      </w:r>
      <w:r w:rsidR="003A2627" w:rsidRPr="00C020FF">
        <w:rPr>
          <w:rFonts w:cs="Arial"/>
          <w:b/>
          <w:bCs/>
          <w:sz w:val="36"/>
          <w:szCs w:val="16"/>
        </w:rPr>
        <w:lastRenderedPageBreak/>
        <w:t>VARIATEUR DE VITESSE ATV21</w:t>
      </w:r>
    </w:p>
    <w:p w:rsidR="003A2627" w:rsidRDefault="003A2627" w:rsidP="003A2627">
      <w:pPr>
        <w:autoSpaceDE w:val="0"/>
        <w:autoSpaceDN w:val="0"/>
        <w:adjustRightInd w:val="0"/>
        <w:rPr>
          <w:rFonts w:cs="Arial"/>
          <w:b/>
          <w:bCs/>
          <w:sz w:val="16"/>
          <w:szCs w:val="16"/>
        </w:rPr>
      </w:pPr>
    </w:p>
    <w:p w:rsidR="003A2627" w:rsidRPr="007F34F2" w:rsidRDefault="003A2627" w:rsidP="003A2627">
      <w:pPr>
        <w:autoSpaceDE w:val="0"/>
        <w:autoSpaceDN w:val="0"/>
        <w:adjustRightInd w:val="0"/>
        <w:rPr>
          <w:rFonts w:cs="Arial"/>
          <w:b/>
          <w:bCs/>
          <w:sz w:val="18"/>
          <w:szCs w:val="16"/>
        </w:rPr>
      </w:pPr>
      <w:r w:rsidRPr="007F34F2">
        <w:rPr>
          <w:rFonts w:cs="Arial"/>
          <w:b/>
          <w:bCs/>
          <w:sz w:val="18"/>
          <w:szCs w:val="16"/>
        </w:rPr>
        <w:t>Une offre optimisée</w:t>
      </w:r>
    </w:p>
    <w:p w:rsidR="003A2627" w:rsidRPr="007F34F2" w:rsidRDefault="003A2627" w:rsidP="003A2627">
      <w:pPr>
        <w:autoSpaceDE w:val="0"/>
        <w:autoSpaceDN w:val="0"/>
        <w:adjustRightInd w:val="0"/>
        <w:rPr>
          <w:rFonts w:cs="Arial"/>
          <w:sz w:val="18"/>
          <w:szCs w:val="16"/>
        </w:rPr>
      </w:pPr>
      <w:r w:rsidRPr="007F34F2">
        <w:rPr>
          <w:rFonts w:cs="Arial"/>
          <w:sz w:val="18"/>
          <w:szCs w:val="16"/>
        </w:rPr>
        <w:t xml:space="preserve">La gamme de variateurs de vitesse </w:t>
      </w:r>
      <w:proofErr w:type="spellStart"/>
      <w:r w:rsidRPr="007F34F2">
        <w:rPr>
          <w:rFonts w:cs="Arial"/>
          <w:sz w:val="18"/>
          <w:szCs w:val="16"/>
        </w:rPr>
        <w:t>Altivar</w:t>
      </w:r>
      <w:proofErr w:type="spellEnd"/>
      <w:r w:rsidRPr="007F34F2">
        <w:rPr>
          <w:rFonts w:cs="Arial"/>
          <w:sz w:val="18"/>
          <w:szCs w:val="16"/>
        </w:rPr>
        <w:t xml:space="preserve"> 21 couvre </w:t>
      </w:r>
      <w:proofErr w:type="gramStart"/>
      <w:r w:rsidRPr="007F34F2">
        <w:rPr>
          <w:rFonts w:cs="Arial"/>
          <w:sz w:val="18"/>
          <w:szCs w:val="16"/>
        </w:rPr>
        <w:t>les puissances moteur comprises</w:t>
      </w:r>
      <w:proofErr w:type="gramEnd"/>
      <w:r w:rsidRPr="007F34F2">
        <w:rPr>
          <w:rFonts w:cs="Arial"/>
          <w:sz w:val="18"/>
          <w:szCs w:val="16"/>
        </w:rPr>
        <w:t xml:space="preserve"> entre 0,75 kW et 30 kW avec les types d'alimentation suivants :</w:t>
      </w:r>
    </w:p>
    <w:p w:rsidR="003A2627" w:rsidRPr="007F34F2" w:rsidRDefault="003A2627" w:rsidP="003A2627">
      <w:pPr>
        <w:autoSpaceDE w:val="0"/>
        <w:autoSpaceDN w:val="0"/>
        <w:adjustRightInd w:val="0"/>
        <w:rPr>
          <w:rFonts w:cs="Arial"/>
          <w:sz w:val="18"/>
          <w:szCs w:val="16"/>
        </w:rPr>
      </w:pPr>
      <w:r>
        <w:rPr>
          <w:rFonts w:cs="Arial"/>
          <w:sz w:val="18"/>
          <w:szCs w:val="16"/>
        </w:rPr>
        <w:t>-</w:t>
      </w:r>
      <w:r w:rsidRPr="007F34F2">
        <w:rPr>
          <w:rFonts w:cs="Arial"/>
          <w:sz w:val="18"/>
          <w:szCs w:val="16"/>
        </w:rPr>
        <w:t xml:space="preserve">   200…240 V triphasé, de 0,75 kW à 30 kW, UL Type 1/IP 20, (</w:t>
      </w:r>
      <w:r w:rsidRPr="007F34F2">
        <w:rPr>
          <w:rFonts w:cs="Arial"/>
          <w:b/>
          <w:bCs/>
          <w:sz w:val="18"/>
          <w:szCs w:val="16"/>
        </w:rPr>
        <w:t>ATV 21H</w:t>
      </w:r>
      <w:r w:rsidRPr="007F34F2">
        <w:rPr>
          <w:rFonts w:cs="Arial"/>
          <w:sz w:val="18"/>
          <w:szCs w:val="16"/>
        </w:rPr>
        <w:t>ppp</w:t>
      </w:r>
      <w:r w:rsidRPr="007F34F2">
        <w:rPr>
          <w:rFonts w:cs="Arial"/>
          <w:b/>
          <w:bCs/>
          <w:sz w:val="18"/>
          <w:szCs w:val="16"/>
        </w:rPr>
        <w:t>M3X</w:t>
      </w:r>
      <w:r w:rsidRPr="007F34F2">
        <w:rPr>
          <w:rFonts w:cs="Arial"/>
          <w:sz w:val="18"/>
          <w:szCs w:val="16"/>
        </w:rPr>
        <w:t>),</w:t>
      </w:r>
    </w:p>
    <w:p w:rsidR="003A2627" w:rsidRPr="007F34F2" w:rsidRDefault="003A2627" w:rsidP="003A2627">
      <w:pPr>
        <w:autoSpaceDE w:val="0"/>
        <w:autoSpaceDN w:val="0"/>
        <w:adjustRightInd w:val="0"/>
        <w:rPr>
          <w:rFonts w:cs="Arial"/>
          <w:sz w:val="18"/>
          <w:szCs w:val="16"/>
        </w:rPr>
      </w:pPr>
      <w:r>
        <w:rPr>
          <w:rFonts w:cs="Arial"/>
          <w:sz w:val="18"/>
          <w:szCs w:val="16"/>
        </w:rPr>
        <w:t>-</w:t>
      </w:r>
      <w:r w:rsidRPr="007F34F2">
        <w:rPr>
          <w:rFonts w:cs="Arial"/>
          <w:sz w:val="18"/>
          <w:szCs w:val="16"/>
        </w:rPr>
        <w:t xml:space="preserve">   380   480 V triphasé, de 0,75 kW à 30 kW, UL Type 1/IP 20, (</w:t>
      </w:r>
      <w:r w:rsidRPr="007F34F2">
        <w:rPr>
          <w:rFonts w:cs="Arial"/>
          <w:b/>
          <w:bCs/>
          <w:sz w:val="18"/>
          <w:szCs w:val="16"/>
        </w:rPr>
        <w:t>ATV 21H</w:t>
      </w:r>
      <w:r w:rsidRPr="007F34F2">
        <w:rPr>
          <w:rFonts w:cs="Arial"/>
          <w:sz w:val="18"/>
          <w:szCs w:val="16"/>
        </w:rPr>
        <w:t>ppp</w:t>
      </w:r>
      <w:r w:rsidRPr="007F34F2">
        <w:rPr>
          <w:rFonts w:cs="Arial"/>
          <w:b/>
          <w:bCs/>
          <w:sz w:val="18"/>
          <w:szCs w:val="16"/>
        </w:rPr>
        <w:t>N4</w:t>
      </w:r>
      <w:r w:rsidRPr="007F34F2">
        <w:rPr>
          <w:rFonts w:cs="Arial"/>
          <w:sz w:val="18"/>
          <w:szCs w:val="16"/>
        </w:rPr>
        <w:t>),</w:t>
      </w:r>
    </w:p>
    <w:p w:rsidR="003A2627" w:rsidRPr="007F34F2" w:rsidRDefault="003A2627" w:rsidP="003A2627">
      <w:pPr>
        <w:autoSpaceDE w:val="0"/>
        <w:autoSpaceDN w:val="0"/>
        <w:adjustRightInd w:val="0"/>
        <w:jc w:val="both"/>
        <w:rPr>
          <w:rFonts w:cs="Arial"/>
          <w:sz w:val="18"/>
          <w:szCs w:val="16"/>
        </w:rPr>
      </w:pPr>
      <w:r>
        <w:rPr>
          <w:rFonts w:cs="Arial"/>
          <w:sz w:val="18"/>
          <w:szCs w:val="16"/>
        </w:rPr>
        <w:t>-</w:t>
      </w:r>
      <w:r w:rsidRPr="007F34F2">
        <w:rPr>
          <w:rFonts w:cs="Arial"/>
          <w:sz w:val="18"/>
          <w:szCs w:val="16"/>
        </w:rPr>
        <w:t xml:space="preserve">   380   480 V triphasé, de 0,75 kW à 30 kW, IP 54, (</w:t>
      </w:r>
      <w:r w:rsidRPr="007F34F2">
        <w:rPr>
          <w:rFonts w:cs="Arial"/>
          <w:b/>
          <w:bCs/>
          <w:sz w:val="18"/>
          <w:szCs w:val="16"/>
        </w:rPr>
        <w:t>ATV 21W</w:t>
      </w:r>
      <w:r w:rsidRPr="007F34F2">
        <w:rPr>
          <w:rFonts w:cs="Arial"/>
          <w:sz w:val="18"/>
          <w:szCs w:val="16"/>
        </w:rPr>
        <w:t>ppp</w:t>
      </w:r>
      <w:r w:rsidRPr="007F34F2">
        <w:rPr>
          <w:rFonts w:cs="Arial"/>
          <w:b/>
          <w:bCs/>
          <w:sz w:val="18"/>
          <w:szCs w:val="16"/>
        </w:rPr>
        <w:t>N4C</w:t>
      </w:r>
      <w:r w:rsidRPr="007F34F2">
        <w:rPr>
          <w:rFonts w:cs="Arial"/>
          <w:sz w:val="18"/>
          <w:szCs w:val="16"/>
        </w:rPr>
        <w:t>).</w:t>
      </w:r>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 xml:space="preserve">Le variateur </w:t>
      </w:r>
      <w:proofErr w:type="spellStart"/>
      <w:r w:rsidRPr="007F34F2">
        <w:rPr>
          <w:rFonts w:cs="Arial"/>
          <w:sz w:val="18"/>
          <w:szCs w:val="16"/>
        </w:rPr>
        <w:t>Altivar</w:t>
      </w:r>
      <w:proofErr w:type="spellEnd"/>
      <w:r w:rsidRPr="007F34F2">
        <w:rPr>
          <w:rFonts w:cs="Arial"/>
          <w:sz w:val="18"/>
          <w:szCs w:val="16"/>
        </w:rPr>
        <w:t xml:space="preserve"> 21 intègre en standard le protocole </w:t>
      </w:r>
      <w:proofErr w:type="spellStart"/>
      <w:r w:rsidRPr="007F34F2">
        <w:rPr>
          <w:rFonts w:cs="Arial"/>
          <w:sz w:val="18"/>
          <w:szCs w:val="16"/>
        </w:rPr>
        <w:t>Modbus</w:t>
      </w:r>
      <w:proofErr w:type="spellEnd"/>
      <w:r w:rsidRPr="007F34F2">
        <w:rPr>
          <w:rFonts w:cs="Arial"/>
          <w:sz w:val="18"/>
          <w:szCs w:val="16"/>
        </w:rPr>
        <w:t xml:space="preserve"> ainsi que de nombreuses fonctionnalités. Avec les cartes de communication proposées, LONWORKS, METASYS N2, APOGEE FLN et </w:t>
      </w:r>
      <w:proofErr w:type="spellStart"/>
      <w:r w:rsidRPr="007F34F2">
        <w:rPr>
          <w:rFonts w:cs="Arial"/>
          <w:sz w:val="18"/>
          <w:szCs w:val="16"/>
        </w:rPr>
        <w:t>BACnet</w:t>
      </w:r>
      <w:proofErr w:type="spellEnd"/>
      <w:r w:rsidRPr="007F34F2">
        <w:rPr>
          <w:rFonts w:cs="Arial"/>
          <w:sz w:val="18"/>
          <w:szCs w:val="16"/>
        </w:rPr>
        <w:t xml:space="preserve">, le variateur </w:t>
      </w:r>
      <w:proofErr w:type="spellStart"/>
      <w:r w:rsidRPr="007F34F2">
        <w:rPr>
          <w:rFonts w:cs="Arial"/>
          <w:sz w:val="18"/>
          <w:szCs w:val="16"/>
        </w:rPr>
        <w:t>Altivar</w:t>
      </w:r>
      <w:proofErr w:type="spellEnd"/>
      <w:r w:rsidRPr="007F34F2">
        <w:rPr>
          <w:rFonts w:cs="Arial"/>
          <w:sz w:val="18"/>
          <w:szCs w:val="16"/>
        </w:rPr>
        <w:t xml:space="preserve"> 21 est le</w:t>
      </w:r>
      <w:r>
        <w:rPr>
          <w:rFonts w:cs="Arial"/>
          <w:sz w:val="18"/>
          <w:szCs w:val="16"/>
        </w:rPr>
        <w:t xml:space="preserve"> </w:t>
      </w:r>
      <w:r w:rsidRPr="007F34F2">
        <w:rPr>
          <w:rFonts w:cs="Arial"/>
          <w:sz w:val="18"/>
          <w:szCs w:val="16"/>
        </w:rPr>
        <w:t>variateur optimisé pour le marché du bâtiment (HVAC).</w:t>
      </w:r>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L'ensemble de la gamme est conforme aux normes internationales IEC/EN61800-5-1, IEC/EN 61800-2, IEC/EN 61800-3, est certifié UL, CSA, C-</w:t>
      </w:r>
      <w:proofErr w:type="spellStart"/>
      <w:r w:rsidRPr="007F34F2">
        <w:rPr>
          <w:rFonts w:cs="Arial"/>
          <w:sz w:val="18"/>
          <w:szCs w:val="16"/>
        </w:rPr>
        <w:t>Tick</w:t>
      </w:r>
      <w:proofErr w:type="spellEnd"/>
      <w:r w:rsidRPr="007F34F2">
        <w:rPr>
          <w:rFonts w:cs="Arial"/>
          <w:sz w:val="18"/>
          <w:szCs w:val="16"/>
        </w:rPr>
        <w:t>, NOM 117, GOST et a été développé pour répondre aux directives sur la protection de l'environnement</w:t>
      </w:r>
      <w:r>
        <w:rPr>
          <w:rFonts w:cs="Arial"/>
          <w:sz w:val="18"/>
          <w:szCs w:val="16"/>
        </w:rPr>
        <w:t xml:space="preserve"> </w:t>
      </w:r>
      <w:r w:rsidRPr="007F34F2">
        <w:rPr>
          <w:rFonts w:cs="Arial"/>
          <w:sz w:val="18"/>
          <w:szCs w:val="16"/>
        </w:rPr>
        <w:t>(</w:t>
      </w:r>
      <w:proofErr w:type="spellStart"/>
      <w:r w:rsidRPr="007F34F2">
        <w:rPr>
          <w:rFonts w:cs="Arial"/>
          <w:sz w:val="18"/>
          <w:szCs w:val="16"/>
        </w:rPr>
        <w:t>RoHS</w:t>
      </w:r>
      <w:proofErr w:type="spellEnd"/>
      <w:r w:rsidRPr="007F34F2">
        <w:rPr>
          <w:rFonts w:cs="Arial"/>
          <w:sz w:val="18"/>
          <w:szCs w:val="16"/>
        </w:rPr>
        <w:t>, WEEE,…) ainsi qu'aux Directives Européennes pour recevoir le marquage CE.</w:t>
      </w:r>
    </w:p>
    <w:p w:rsidR="003A2627" w:rsidRPr="001342AA" w:rsidRDefault="003A2627" w:rsidP="003A2627">
      <w:pPr>
        <w:autoSpaceDE w:val="0"/>
        <w:autoSpaceDN w:val="0"/>
        <w:adjustRightInd w:val="0"/>
        <w:jc w:val="both"/>
        <w:rPr>
          <w:rFonts w:cs="Arial"/>
          <w:b/>
          <w:bCs/>
          <w:sz w:val="16"/>
          <w:szCs w:val="16"/>
        </w:rPr>
      </w:pPr>
    </w:p>
    <w:p w:rsidR="003A2627" w:rsidRPr="007F34F2" w:rsidRDefault="003A2627" w:rsidP="003A2627">
      <w:pPr>
        <w:autoSpaceDE w:val="0"/>
        <w:autoSpaceDN w:val="0"/>
        <w:adjustRightInd w:val="0"/>
        <w:jc w:val="both"/>
        <w:rPr>
          <w:rFonts w:cs="Arial"/>
          <w:b/>
          <w:bCs/>
          <w:sz w:val="18"/>
          <w:szCs w:val="16"/>
        </w:rPr>
      </w:pPr>
      <w:r w:rsidRPr="007F34F2">
        <w:rPr>
          <w:rFonts w:cs="Arial"/>
          <w:b/>
          <w:bCs/>
          <w:sz w:val="18"/>
          <w:szCs w:val="16"/>
        </w:rPr>
        <w:t>Compatibilité électromagnétique CEM</w:t>
      </w:r>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L'incorporation de filtres CEM dans les variateurs</w:t>
      </w:r>
      <w:r>
        <w:rPr>
          <w:rFonts w:cs="Arial"/>
          <w:sz w:val="18"/>
          <w:szCs w:val="16"/>
        </w:rPr>
        <w:t xml:space="preserve"> </w:t>
      </w:r>
      <w:r w:rsidRPr="007F34F2">
        <w:rPr>
          <w:rFonts w:cs="Arial"/>
          <w:b/>
          <w:bCs/>
          <w:sz w:val="18"/>
          <w:szCs w:val="16"/>
        </w:rPr>
        <w:t>ATV 21</w:t>
      </w:r>
      <w:r w:rsidRPr="007F34F2">
        <w:rPr>
          <w:rFonts w:cs="Arial"/>
          <w:sz w:val="18"/>
          <w:szCs w:val="16"/>
        </w:rPr>
        <w:t>pppp</w:t>
      </w:r>
      <w:r w:rsidRPr="007F34F2">
        <w:rPr>
          <w:rFonts w:cs="Arial"/>
          <w:b/>
          <w:bCs/>
          <w:sz w:val="18"/>
          <w:szCs w:val="16"/>
        </w:rPr>
        <w:t xml:space="preserve">N4 </w:t>
      </w:r>
      <w:r w:rsidRPr="007F34F2">
        <w:rPr>
          <w:rFonts w:cs="Arial"/>
          <w:sz w:val="18"/>
          <w:szCs w:val="16"/>
        </w:rPr>
        <w:t>et la prise en compte CEM facilitent l'installation et une mise en conformité très économique de</w:t>
      </w:r>
      <w:r>
        <w:rPr>
          <w:rFonts w:cs="Arial"/>
          <w:sz w:val="18"/>
          <w:szCs w:val="16"/>
        </w:rPr>
        <w:t xml:space="preserve"> </w:t>
      </w:r>
      <w:r w:rsidRPr="007F34F2">
        <w:rPr>
          <w:rFonts w:cs="Arial"/>
          <w:sz w:val="18"/>
          <w:szCs w:val="16"/>
        </w:rPr>
        <w:t xml:space="preserve">l’équipement pour recevoir le marquage </w:t>
      </w:r>
      <w:proofErr w:type="gramStart"/>
      <w:r w:rsidRPr="007F34F2">
        <w:rPr>
          <w:rFonts w:cs="Arial"/>
          <w:sz w:val="18"/>
          <w:szCs w:val="16"/>
        </w:rPr>
        <w:t>CE .</w:t>
      </w:r>
      <w:proofErr w:type="gramEnd"/>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 xml:space="preserve">Les variateurs </w:t>
      </w:r>
      <w:r w:rsidRPr="007F34F2">
        <w:rPr>
          <w:rFonts w:cs="Arial"/>
          <w:b/>
          <w:bCs/>
          <w:sz w:val="18"/>
          <w:szCs w:val="16"/>
        </w:rPr>
        <w:t>ATV 21W</w:t>
      </w:r>
      <w:r w:rsidRPr="007F34F2">
        <w:rPr>
          <w:rFonts w:cs="Arial"/>
          <w:sz w:val="18"/>
          <w:szCs w:val="16"/>
        </w:rPr>
        <w:t>ppp</w:t>
      </w:r>
      <w:r w:rsidRPr="007F34F2">
        <w:rPr>
          <w:rFonts w:cs="Arial"/>
          <w:b/>
          <w:bCs/>
          <w:sz w:val="18"/>
          <w:szCs w:val="16"/>
        </w:rPr>
        <w:t xml:space="preserve">N4C </w:t>
      </w:r>
      <w:r w:rsidRPr="007F34F2">
        <w:rPr>
          <w:rFonts w:cs="Arial"/>
          <w:sz w:val="18"/>
          <w:szCs w:val="16"/>
        </w:rPr>
        <w:t>intègrent des filtres CEM classe B permettant de répondre aux normes EN 55011 classe B groupe 1 et IEC/EN 61800-3 catégorie C1.</w:t>
      </w:r>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 xml:space="preserve">Les variateurs </w:t>
      </w:r>
      <w:r w:rsidRPr="007F34F2">
        <w:rPr>
          <w:rFonts w:cs="Arial"/>
          <w:b/>
          <w:bCs/>
          <w:sz w:val="18"/>
          <w:szCs w:val="16"/>
        </w:rPr>
        <w:t>ATV 21H</w:t>
      </w:r>
      <w:r w:rsidRPr="007F34F2">
        <w:rPr>
          <w:rFonts w:cs="Arial"/>
          <w:sz w:val="18"/>
          <w:szCs w:val="16"/>
        </w:rPr>
        <w:t>ppp</w:t>
      </w:r>
      <w:r w:rsidRPr="007F34F2">
        <w:rPr>
          <w:rFonts w:cs="Arial"/>
          <w:b/>
          <w:bCs/>
          <w:sz w:val="18"/>
          <w:szCs w:val="16"/>
        </w:rPr>
        <w:t xml:space="preserve">M3X </w:t>
      </w:r>
      <w:r w:rsidRPr="007F34F2">
        <w:rPr>
          <w:rFonts w:cs="Arial"/>
          <w:sz w:val="18"/>
          <w:szCs w:val="16"/>
        </w:rPr>
        <w:t>sont conçus sans filtre CEM. Des filtres, proposés en option, peuvent être installés par vos soins pour réduire le niveau d’émissions</w:t>
      </w:r>
      <w:r>
        <w:rPr>
          <w:rFonts w:cs="Arial"/>
          <w:sz w:val="18"/>
          <w:szCs w:val="16"/>
        </w:rPr>
        <w:t>.</w:t>
      </w:r>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 xml:space="preserve">Grâce à la technologie à condensateur réduit, le variateur </w:t>
      </w:r>
      <w:proofErr w:type="spellStart"/>
      <w:r w:rsidRPr="007F34F2">
        <w:rPr>
          <w:rFonts w:cs="Arial"/>
          <w:sz w:val="18"/>
          <w:szCs w:val="16"/>
        </w:rPr>
        <w:t>Altivar</w:t>
      </w:r>
      <w:proofErr w:type="spellEnd"/>
      <w:r w:rsidRPr="007F34F2">
        <w:rPr>
          <w:rFonts w:cs="Arial"/>
          <w:sz w:val="18"/>
          <w:szCs w:val="16"/>
        </w:rPr>
        <w:t xml:space="preserve"> 21 est opérationnel immédiatement et sans nuisance. Il est inutile d'ajouter des options pour traiter les harmoniques de courant et obtenir un THDI </w:t>
      </w:r>
      <w:r w:rsidRPr="00A65D7A">
        <w:rPr>
          <w:rFonts w:cs="Arial"/>
          <w:sz w:val="18"/>
          <w:szCs w:val="18"/>
        </w:rPr>
        <w:t>(</w:t>
      </w:r>
      <w:r w:rsidRPr="00A65D7A">
        <w:rPr>
          <w:rFonts w:cs="Arial"/>
          <w:i/>
          <w:iCs/>
          <w:sz w:val="18"/>
          <w:szCs w:val="18"/>
        </w:rPr>
        <w:t>Taux de distorsion harmonique total en courant.)</w:t>
      </w:r>
      <w:r w:rsidRPr="007F34F2">
        <w:rPr>
          <w:rFonts w:cs="Arial"/>
          <w:i/>
          <w:iCs/>
          <w:sz w:val="18"/>
          <w:szCs w:val="16"/>
        </w:rPr>
        <w:t xml:space="preserve"> </w:t>
      </w:r>
      <w:r w:rsidRPr="007F34F2">
        <w:rPr>
          <w:rFonts w:cs="Arial"/>
          <w:sz w:val="18"/>
          <w:szCs w:val="16"/>
        </w:rPr>
        <w:t>inférieur à 35 %.</w:t>
      </w:r>
    </w:p>
    <w:p w:rsidR="003A2627" w:rsidRPr="007F34F2" w:rsidRDefault="00682241" w:rsidP="003A2627">
      <w:pPr>
        <w:autoSpaceDE w:val="0"/>
        <w:autoSpaceDN w:val="0"/>
        <w:adjustRightInd w:val="0"/>
        <w:jc w:val="both"/>
        <w:rPr>
          <w:rFonts w:cs="Arial"/>
          <w:sz w:val="18"/>
          <w:szCs w:val="16"/>
        </w:rPr>
      </w:pPr>
      <w:r>
        <w:rPr>
          <w:rFonts w:cs="Arial"/>
          <w:noProof/>
          <w:sz w:val="18"/>
          <w:szCs w:val="16"/>
        </w:rPr>
        <w:drawing>
          <wp:anchor distT="0" distB="0" distL="114300" distR="114300" simplePos="0" relativeHeight="251649024" behindDoc="0" locked="0" layoutInCell="1" allowOverlap="1">
            <wp:simplePos x="0" y="0"/>
            <wp:positionH relativeFrom="column">
              <wp:posOffset>3302635</wp:posOffset>
            </wp:positionH>
            <wp:positionV relativeFrom="paragraph">
              <wp:posOffset>259080</wp:posOffset>
            </wp:positionV>
            <wp:extent cx="2320925" cy="2292350"/>
            <wp:effectExtent l="0" t="0" r="3175" b="0"/>
            <wp:wrapNone/>
            <wp:docPr id="3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0925" cy="2292350"/>
                    </a:xfrm>
                    <a:prstGeom prst="rect">
                      <a:avLst/>
                    </a:prstGeom>
                    <a:noFill/>
                    <a:ln>
                      <a:noFill/>
                    </a:ln>
                  </pic:spPr>
                </pic:pic>
              </a:graphicData>
            </a:graphic>
          </wp:anchor>
        </w:drawing>
      </w:r>
      <w:r w:rsidR="003A2627" w:rsidRPr="007F34F2">
        <w:rPr>
          <w:rFonts w:cs="Arial"/>
          <w:sz w:val="18"/>
          <w:szCs w:val="16"/>
        </w:rPr>
        <w:t xml:space="preserve">Cette valeur de THDI est bien inférieure au THDI de 48 % imposé par le projet de norme IEC 61800-3-12. Avec le variateur </w:t>
      </w:r>
      <w:proofErr w:type="spellStart"/>
      <w:r w:rsidR="003A2627" w:rsidRPr="007F34F2">
        <w:rPr>
          <w:rFonts w:cs="Arial"/>
          <w:sz w:val="18"/>
          <w:szCs w:val="16"/>
        </w:rPr>
        <w:t>Altivar</w:t>
      </w:r>
      <w:proofErr w:type="spellEnd"/>
      <w:r w:rsidR="003A2627" w:rsidRPr="007F34F2">
        <w:rPr>
          <w:rFonts w:cs="Arial"/>
          <w:sz w:val="18"/>
          <w:szCs w:val="16"/>
        </w:rPr>
        <w:t xml:space="preserve"> 21, vous éliminez ainsi le besoin et le coût de l'ajout d'une inductance de ligne ou d’une inductance DC.</w:t>
      </w:r>
    </w:p>
    <w:p w:rsidR="003A2627" w:rsidRDefault="003A2627" w:rsidP="003A2627">
      <w:pPr>
        <w:rPr>
          <w:rFonts w:cs="Arial"/>
          <w:sz w:val="16"/>
          <w:szCs w:val="16"/>
        </w:rPr>
      </w:pPr>
    </w:p>
    <w:p w:rsidR="003A2627" w:rsidRPr="007F34F2" w:rsidRDefault="003A2627" w:rsidP="003A2627">
      <w:pPr>
        <w:autoSpaceDE w:val="0"/>
        <w:autoSpaceDN w:val="0"/>
        <w:adjustRightInd w:val="0"/>
        <w:ind w:right="3969"/>
        <w:rPr>
          <w:rFonts w:cs="Arial"/>
          <w:b/>
          <w:bCs/>
          <w:color w:val="000000"/>
          <w:sz w:val="18"/>
          <w:szCs w:val="16"/>
        </w:rPr>
      </w:pPr>
      <w:r w:rsidRPr="007F34F2">
        <w:rPr>
          <w:rFonts w:cs="Arial"/>
          <w:b/>
          <w:bCs/>
          <w:color w:val="000000"/>
          <w:sz w:val="18"/>
          <w:szCs w:val="16"/>
        </w:rPr>
        <w:t>Caractéristiques de couple</w:t>
      </w:r>
    </w:p>
    <w:p w:rsidR="003A2627" w:rsidRPr="007F34F2" w:rsidRDefault="003A2627" w:rsidP="003A2627">
      <w:pPr>
        <w:autoSpaceDE w:val="0"/>
        <w:autoSpaceDN w:val="0"/>
        <w:adjustRightInd w:val="0"/>
        <w:ind w:right="3969"/>
        <w:rPr>
          <w:rFonts w:cs="Arial"/>
          <w:b/>
          <w:bCs/>
          <w:color w:val="000000"/>
          <w:sz w:val="18"/>
          <w:szCs w:val="16"/>
        </w:rPr>
      </w:pPr>
      <w:r w:rsidRPr="007F34F2">
        <w:rPr>
          <w:rFonts w:cs="Arial"/>
          <w:b/>
          <w:bCs/>
          <w:color w:val="000000"/>
          <w:sz w:val="18"/>
          <w:szCs w:val="16"/>
        </w:rPr>
        <w:t>(</w:t>
      </w:r>
      <w:proofErr w:type="gramStart"/>
      <w:r w:rsidRPr="007F34F2">
        <w:rPr>
          <w:rFonts w:cs="Arial"/>
          <w:b/>
          <w:bCs/>
          <w:color w:val="000000"/>
          <w:sz w:val="18"/>
          <w:szCs w:val="16"/>
        </w:rPr>
        <w:t>courbes</w:t>
      </w:r>
      <w:proofErr w:type="gramEnd"/>
      <w:r w:rsidRPr="007F34F2">
        <w:rPr>
          <w:rFonts w:cs="Arial"/>
          <w:b/>
          <w:bCs/>
          <w:color w:val="000000"/>
          <w:sz w:val="18"/>
          <w:szCs w:val="16"/>
        </w:rPr>
        <w:t xml:space="preserve"> typiques)</w:t>
      </w:r>
    </w:p>
    <w:p w:rsidR="003A2627" w:rsidRPr="007F34F2" w:rsidRDefault="003A2627" w:rsidP="003A2627">
      <w:pPr>
        <w:autoSpaceDE w:val="0"/>
        <w:autoSpaceDN w:val="0"/>
        <w:adjustRightInd w:val="0"/>
        <w:ind w:right="3969"/>
        <w:rPr>
          <w:rFonts w:cs="Arial"/>
          <w:color w:val="000000"/>
          <w:sz w:val="18"/>
          <w:szCs w:val="16"/>
        </w:rPr>
      </w:pPr>
      <w:r w:rsidRPr="007F34F2">
        <w:rPr>
          <w:rFonts w:cs="Arial"/>
          <w:color w:val="000000"/>
          <w:sz w:val="18"/>
          <w:szCs w:val="16"/>
        </w:rPr>
        <w:t xml:space="preserve">Les courbes ci-contre définissent le couple permanent et le </w:t>
      </w:r>
      <w:proofErr w:type="spellStart"/>
      <w:r w:rsidRPr="007F34F2">
        <w:rPr>
          <w:rFonts w:cs="Arial"/>
          <w:color w:val="000000"/>
          <w:sz w:val="18"/>
          <w:szCs w:val="16"/>
        </w:rPr>
        <w:t>surcouple</w:t>
      </w:r>
      <w:proofErr w:type="spellEnd"/>
      <w:r w:rsidRPr="007F34F2">
        <w:rPr>
          <w:rFonts w:cs="Arial"/>
          <w:color w:val="000000"/>
          <w:sz w:val="18"/>
          <w:szCs w:val="16"/>
        </w:rPr>
        <w:t xml:space="preserve"> transitoire</w:t>
      </w:r>
      <w:r>
        <w:rPr>
          <w:rFonts w:cs="Arial"/>
          <w:color w:val="000000"/>
          <w:sz w:val="18"/>
          <w:szCs w:val="16"/>
        </w:rPr>
        <w:t xml:space="preserve"> </w:t>
      </w:r>
      <w:r w:rsidRPr="007F34F2">
        <w:rPr>
          <w:rFonts w:cs="Arial"/>
          <w:color w:val="000000"/>
          <w:sz w:val="18"/>
          <w:szCs w:val="16"/>
        </w:rPr>
        <w:t xml:space="preserve">disponibles, soit sur un moteur </w:t>
      </w:r>
      <w:proofErr w:type="spellStart"/>
      <w:r w:rsidRPr="007F34F2">
        <w:rPr>
          <w:rFonts w:cs="Arial"/>
          <w:color w:val="000000"/>
          <w:sz w:val="18"/>
          <w:szCs w:val="16"/>
        </w:rPr>
        <w:t>autoventilé</w:t>
      </w:r>
      <w:proofErr w:type="spellEnd"/>
      <w:r w:rsidRPr="007F34F2">
        <w:rPr>
          <w:rFonts w:cs="Arial"/>
          <w:color w:val="000000"/>
          <w:sz w:val="18"/>
          <w:szCs w:val="16"/>
        </w:rPr>
        <w:t xml:space="preserve">, soit sur un moteur </w:t>
      </w:r>
      <w:proofErr w:type="spellStart"/>
      <w:r w:rsidRPr="007F34F2">
        <w:rPr>
          <w:rFonts w:cs="Arial"/>
          <w:color w:val="000000"/>
          <w:sz w:val="18"/>
          <w:szCs w:val="16"/>
        </w:rPr>
        <w:t>motoventilé</w:t>
      </w:r>
      <w:proofErr w:type="spellEnd"/>
      <w:r w:rsidRPr="007F34F2">
        <w:rPr>
          <w:rFonts w:cs="Arial"/>
          <w:color w:val="000000"/>
          <w:sz w:val="18"/>
          <w:szCs w:val="16"/>
        </w:rPr>
        <w:t>. La</w:t>
      </w:r>
      <w:r>
        <w:rPr>
          <w:rFonts w:cs="Arial"/>
          <w:color w:val="000000"/>
          <w:sz w:val="18"/>
          <w:szCs w:val="16"/>
        </w:rPr>
        <w:t xml:space="preserve"> </w:t>
      </w:r>
      <w:r w:rsidRPr="007F34F2">
        <w:rPr>
          <w:rFonts w:cs="Arial"/>
          <w:color w:val="000000"/>
          <w:sz w:val="18"/>
          <w:szCs w:val="16"/>
        </w:rPr>
        <w:t>différence réside uniquement dans l’aptitude du moteur à fournir un couple</w:t>
      </w:r>
      <w:r>
        <w:rPr>
          <w:rFonts w:cs="Arial"/>
          <w:color w:val="000000"/>
          <w:sz w:val="18"/>
          <w:szCs w:val="16"/>
        </w:rPr>
        <w:t xml:space="preserve"> </w:t>
      </w:r>
      <w:r w:rsidRPr="007F34F2">
        <w:rPr>
          <w:rFonts w:cs="Arial"/>
          <w:color w:val="000000"/>
          <w:sz w:val="18"/>
          <w:szCs w:val="16"/>
        </w:rPr>
        <w:t>permanent important en dessous de la moitié de la vitesse nominale.</w:t>
      </w:r>
    </w:p>
    <w:p w:rsidR="003A2627" w:rsidRPr="007F34F2" w:rsidRDefault="003A2627" w:rsidP="003A2627">
      <w:pPr>
        <w:autoSpaceDE w:val="0"/>
        <w:autoSpaceDN w:val="0"/>
        <w:adjustRightInd w:val="0"/>
        <w:ind w:right="3969"/>
        <w:rPr>
          <w:rFonts w:cs="Arial"/>
          <w:b/>
          <w:bCs/>
          <w:color w:val="000000"/>
          <w:sz w:val="18"/>
          <w:szCs w:val="16"/>
        </w:rPr>
      </w:pPr>
      <w:r w:rsidRPr="007F34F2">
        <w:rPr>
          <w:rFonts w:cs="Arial"/>
          <w:b/>
          <w:bCs/>
          <w:color w:val="000000"/>
          <w:sz w:val="18"/>
          <w:szCs w:val="16"/>
        </w:rPr>
        <w:t>Applications en boucle ouverte</w:t>
      </w:r>
    </w:p>
    <w:p w:rsidR="003A2627" w:rsidRPr="007F34F2" w:rsidRDefault="003A2627" w:rsidP="003A2627">
      <w:pPr>
        <w:autoSpaceDE w:val="0"/>
        <w:autoSpaceDN w:val="0"/>
        <w:adjustRightInd w:val="0"/>
        <w:ind w:right="3969"/>
        <w:rPr>
          <w:rFonts w:cs="Arial"/>
          <w:i/>
          <w:iCs/>
          <w:sz w:val="18"/>
          <w:szCs w:val="16"/>
        </w:rPr>
      </w:pPr>
      <w:r w:rsidRPr="007F34F2">
        <w:rPr>
          <w:rFonts w:cs="Arial"/>
          <w:b/>
          <w:bCs/>
          <w:sz w:val="18"/>
          <w:szCs w:val="16"/>
        </w:rPr>
        <w:t xml:space="preserve">1 </w:t>
      </w:r>
      <w:r w:rsidRPr="007F34F2">
        <w:rPr>
          <w:rFonts w:cs="Arial"/>
          <w:sz w:val="18"/>
          <w:szCs w:val="16"/>
        </w:rPr>
        <w:t xml:space="preserve">Moteur </w:t>
      </w:r>
      <w:proofErr w:type="spellStart"/>
      <w:r w:rsidRPr="007F34F2">
        <w:rPr>
          <w:rFonts w:cs="Arial"/>
          <w:sz w:val="18"/>
          <w:szCs w:val="16"/>
        </w:rPr>
        <w:t>autoventilé</w:t>
      </w:r>
      <w:proofErr w:type="spellEnd"/>
      <w:r w:rsidRPr="007F34F2">
        <w:rPr>
          <w:rFonts w:cs="Arial"/>
          <w:sz w:val="18"/>
          <w:szCs w:val="16"/>
        </w:rPr>
        <w:t xml:space="preserve"> : couple utile permanent</w:t>
      </w:r>
    </w:p>
    <w:p w:rsidR="003A2627" w:rsidRPr="007F34F2" w:rsidRDefault="003A2627" w:rsidP="003A2627">
      <w:pPr>
        <w:autoSpaceDE w:val="0"/>
        <w:autoSpaceDN w:val="0"/>
        <w:adjustRightInd w:val="0"/>
        <w:ind w:right="3969"/>
        <w:rPr>
          <w:rFonts w:cs="Arial"/>
          <w:sz w:val="18"/>
          <w:szCs w:val="16"/>
        </w:rPr>
      </w:pPr>
      <w:r w:rsidRPr="007F34F2">
        <w:rPr>
          <w:rFonts w:cs="Arial"/>
          <w:b/>
          <w:bCs/>
          <w:sz w:val="18"/>
          <w:szCs w:val="16"/>
        </w:rPr>
        <w:t xml:space="preserve">2 </w:t>
      </w:r>
      <w:r w:rsidRPr="007F34F2">
        <w:rPr>
          <w:rFonts w:cs="Arial"/>
          <w:sz w:val="18"/>
          <w:szCs w:val="16"/>
        </w:rPr>
        <w:t xml:space="preserve">Moteur </w:t>
      </w:r>
      <w:proofErr w:type="spellStart"/>
      <w:r w:rsidRPr="007F34F2">
        <w:rPr>
          <w:rFonts w:cs="Arial"/>
          <w:sz w:val="18"/>
          <w:szCs w:val="16"/>
        </w:rPr>
        <w:t>motoventilé</w:t>
      </w:r>
      <w:proofErr w:type="spellEnd"/>
      <w:r w:rsidRPr="007F34F2">
        <w:rPr>
          <w:rFonts w:cs="Arial"/>
          <w:sz w:val="18"/>
          <w:szCs w:val="16"/>
        </w:rPr>
        <w:t xml:space="preserve"> : couple utile permanent</w:t>
      </w:r>
    </w:p>
    <w:p w:rsidR="003A2627" w:rsidRPr="007F34F2" w:rsidRDefault="003A2627" w:rsidP="003A2627">
      <w:pPr>
        <w:autoSpaceDE w:val="0"/>
        <w:autoSpaceDN w:val="0"/>
        <w:adjustRightInd w:val="0"/>
        <w:ind w:right="3969"/>
        <w:rPr>
          <w:rFonts w:cs="Arial"/>
          <w:sz w:val="18"/>
          <w:szCs w:val="16"/>
        </w:rPr>
      </w:pPr>
      <w:r w:rsidRPr="007F34F2">
        <w:rPr>
          <w:rFonts w:cs="Arial"/>
          <w:b/>
          <w:bCs/>
          <w:sz w:val="18"/>
          <w:szCs w:val="16"/>
        </w:rPr>
        <w:t xml:space="preserve">3 </w:t>
      </w:r>
      <w:proofErr w:type="spellStart"/>
      <w:r w:rsidRPr="007F34F2">
        <w:rPr>
          <w:rFonts w:cs="Arial"/>
          <w:sz w:val="18"/>
          <w:szCs w:val="16"/>
        </w:rPr>
        <w:t>Surcouple</w:t>
      </w:r>
      <w:proofErr w:type="spellEnd"/>
      <w:r w:rsidRPr="007F34F2">
        <w:rPr>
          <w:rFonts w:cs="Arial"/>
          <w:sz w:val="18"/>
          <w:szCs w:val="16"/>
        </w:rPr>
        <w:t xml:space="preserve"> pendant 60 secondes maximum</w:t>
      </w:r>
    </w:p>
    <w:p w:rsidR="003A2627" w:rsidRPr="007F34F2" w:rsidRDefault="003A2627" w:rsidP="003A2627">
      <w:pPr>
        <w:autoSpaceDE w:val="0"/>
        <w:autoSpaceDN w:val="0"/>
        <w:adjustRightInd w:val="0"/>
        <w:ind w:right="3969"/>
        <w:rPr>
          <w:rFonts w:cs="Arial"/>
          <w:sz w:val="18"/>
          <w:szCs w:val="16"/>
        </w:rPr>
      </w:pPr>
      <w:r w:rsidRPr="007F34F2">
        <w:rPr>
          <w:rFonts w:cs="Arial"/>
          <w:b/>
          <w:bCs/>
          <w:sz w:val="18"/>
          <w:szCs w:val="16"/>
        </w:rPr>
        <w:t xml:space="preserve">4 </w:t>
      </w:r>
      <w:r w:rsidRPr="007F34F2">
        <w:rPr>
          <w:rFonts w:cs="Arial"/>
          <w:sz w:val="18"/>
          <w:szCs w:val="16"/>
        </w:rPr>
        <w:t xml:space="preserve">Couple en survitesse à puissance constante </w:t>
      </w:r>
      <w:r w:rsidR="00704B8D">
        <w:rPr>
          <w:rFonts w:cs="Arial"/>
          <w:noProof/>
          <w:sz w:val="18"/>
          <w:szCs w:val="16"/>
        </w:rPr>
        <w:pict>
          <v:shape id="Text Box 356" o:spid="_x0000_s1043" type="#_x0000_t202" style="position:absolute;margin-left:433.2pt;margin-top:661.8pt;width:63.25pt;height:40.2pt;z-index:25164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" filled="f">
            <v:textbox>
              <w:txbxContent>
                <w:p w:rsidR="00EC50B9" w:rsidRPr="00E04900" w:rsidRDefault="00EC50B9" w:rsidP="003A2627">
                  <w:pPr>
                    <w:rPr>
                      <w:sz w:val="48"/>
                      <w:szCs w:val="48"/>
                    </w:rPr>
                  </w:pPr>
                  <w:r>
                    <w:rPr>
                      <w:sz w:val="48"/>
                      <w:szCs w:val="48"/>
                    </w:rPr>
                    <w:t>DT9</w:t>
                  </w:r>
                </w:p>
              </w:txbxContent>
            </v:textbox>
          </v:shape>
        </w:pict>
      </w:r>
    </w:p>
    <w:p w:rsidR="003A2627" w:rsidRDefault="003A2627" w:rsidP="003A2627">
      <w:pPr>
        <w:rPr>
          <w:rFonts w:cs="Arial"/>
          <w:sz w:val="16"/>
          <w:szCs w:val="16"/>
        </w:rPr>
      </w:pPr>
      <w:r>
        <w:rPr>
          <w:rFonts w:cs="Arial"/>
          <w:sz w:val="16"/>
          <w:szCs w:val="16"/>
        </w:rPr>
        <w:br/>
      </w:r>
    </w:p>
    <w:p w:rsidR="00E7480A" w:rsidRDefault="00E7480A" w:rsidP="003A2627">
      <w:pPr>
        <w:rPr>
          <w:rFonts w:cs="Arial"/>
          <w:sz w:val="16"/>
          <w:szCs w:val="16"/>
        </w:rPr>
      </w:pPr>
    </w:p>
    <w:p w:rsidR="00E7480A" w:rsidRDefault="00E7480A" w:rsidP="003A2627">
      <w:pPr>
        <w:rPr>
          <w:rFonts w:cs="Arial"/>
          <w:sz w:val="16"/>
          <w:szCs w:val="16"/>
        </w:rPr>
      </w:pPr>
    </w:p>
    <w:p w:rsidR="003A2627" w:rsidRPr="00C020FF" w:rsidRDefault="003A2627" w:rsidP="003A2627">
      <w:pPr>
        <w:jc w:val="center"/>
        <w:rPr>
          <w:rFonts w:cs="Arial"/>
          <w:b/>
          <w:sz w:val="28"/>
          <w:szCs w:val="16"/>
        </w:rPr>
      </w:pPr>
      <w:r w:rsidRPr="00C020FF">
        <w:rPr>
          <w:rFonts w:cs="Arial"/>
          <w:b/>
          <w:sz w:val="28"/>
          <w:szCs w:val="16"/>
        </w:rPr>
        <w:t>CHOIX DEPART MOTEUR POUR ATV 21</w:t>
      </w:r>
    </w:p>
    <w:p w:rsidR="003A2627" w:rsidRPr="007F34F2" w:rsidRDefault="003A2627" w:rsidP="003A2627">
      <w:pPr>
        <w:autoSpaceDE w:val="0"/>
        <w:autoSpaceDN w:val="0"/>
        <w:adjustRightInd w:val="0"/>
        <w:rPr>
          <w:rFonts w:cs="Arial"/>
          <w:b/>
          <w:bCs/>
          <w:sz w:val="18"/>
          <w:szCs w:val="16"/>
        </w:rPr>
      </w:pPr>
      <w:r w:rsidRPr="007F34F2">
        <w:rPr>
          <w:rFonts w:cs="Arial"/>
          <w:b/>
          <w:bCs/>
          <w:sz w:val="18"/>
          <w:szCs w:val="16"/>
        </w:rPr>
        <w:t>Applications</w:t>
      </w:r>
    </w:p>
    <w:p w:rsidR="003A2627" w:rsidRPr="007F34F2" w:rsidRDefault="003A2627" w:rsidP="003A2627">
      <w:pPr>
        <w:autoSpaceDE w:val="0"/>
        <w:autoSpaceDN w:val="0"/>
        <w:adjustRightInd w:val="0"/>
        <w:rPr>
          <w:rFonts w:cs="Arial"/>
          <w:sz w:val="18"/>
          <w:szCs w:val="16"/>
        </w:rPr>
      </w:pPr>
      <w:r w:rsidRPr="007F34F2">
        <w:rPr>
          <w:rFonts w:cs="Arial"/>
          <w:sz w:val="18"/>
          <w:szCs w:val="16"/>
        </w:rPr>
        <w:t>Les associations disjoncteur-contacteur-variateur permettent d’assurer la continuité de service de l’installation avec une sécurité optimale.</w:t>
      </w:r>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La coordination choisie entre le disjoncteur et le contacteur permet de réduire les coûts de maintenance en cas de court-circuit moteur en minimisant les temps d’intervention et les frais de remplacement du matériel. Les associations proposées assurent la coordination type 1 ou type 2 selon le calibre du variateur.</w:t>
      </w:r>
    </w:p>
    <w:p w:rsidR="003A2627" w:rsidRPr="007F34F2" w:rsidRDefault="003A2627" w:rsidP="003A2627">
      <w:pPr>
        <w:autoSpaceDE w:val="0"/>
        <w:autoSpaceDN w:val="0"/>
        <w:adjustRightInd w:val="0"/>
        <w:jc w:val="both"/>
        <w:rPr>
          <w:rFonts w:cs="Arial"/>
          <w:sz w:val="18"/>
          <w:szCs w:val="16"/>
        </w:rPr>
      </w:pPr>
      <w:r w:rsidRPr="007F34F2">
        <w:rPr>
          <w:rFonts w:cs="Arial"/>
          <w:b/>
          <w:bCs/>
          <w:sz w:val="18"/>
          <w:szCs w:val="16"/>
        </w:rPr>
        <w:t xml:space="preserve">Coordination type 2 </w:t>
      </w:r>
      <w:r w:rsidRPr="007F34F2">
        <w:rPr>
          <w:rFonts w:cs="Arial"/>
          <w:sz w:val="18"/>
          <w:szCs w:val="16"/>
        </w:rPr>
        <w:t>: après un court-circuit moteur, il n’y a aucune détérioration ni aucun déréglage, le départ moteur doit être en mesure de fonctionner après élimination du défaut électrique. L’isolement galvanique assuré par le disjoncteur est conservé après l’incident. Le risque de soudure des contacts du contacteur de ligne est admis, ceux-ci pouvant être facilement séparés.</w:t>
      </w:r>
    </w:p>
    <w:p w:rsidR="003A2627" w:rsidRPr="007F34F2" w:rsidRDefault="003A2627" w:rsidP="003A2627">
      <w:pPr>
        <w:autoSpaceDE w:val="0"/>
        <w:autoSpaceDN w:val="0"/>
        <w:adjustRightInd w:val="0"/>
        <w:jc w:val="both"/>
        <w:rPr>
          <w:rFonts w:cs="Arial"/>
          <w:sz w:val="18"/>
          <w:szCs w:val="16"/>
        </w:rPr>
      </w:pPr>
      <w:r w:rsidRPr="007F34F2">
        <w:rPr>
          <w:rFonts w:cs="Arial"/>
          <w:b/>
          <w:bCs/>
          <w:sz w:val="18"/>
          <w:szCs w:val="16"/>
        </w:rPr>
        <w:t xml:space="preserve">Coordination type 1 </w:t>
      </w:r>
      <w:r w:rsidRPr="007F34F2">
        <w:rPr>
          <w:rFonts w:cs="Arial"/>
          <w:sz w:val="18"/>
          <w:szCs w:val="16"/>
        </w:rPr>
        <w:t>: l’isolement galvanique assuré par le disjoncteur est conservé après l’incident et les éléments autres que le contacteur ne sont pas endommagés suite au court-circuit moteur.</w:t>
      </w:r>
    </w:p>
    <w:p w:rsidR="003A2627" w:rsidRPr="007F34F2" w:rsidRDefault="003A2627" w:rsidP="003A2627">
      <w:pPr>
        <w:autoSpaceDE w:val="0"/>
        <w:autoSpaceDN w:val="0"/>
        <w:adjustRightInd w:val="0"/>
        <w:jc w:val="both"/>
        <w:rPr>
          <w:rFonts w:cs="Arial"/>
          <w:sz w:val="18"/>
          <w:szCs w:val="16"/>
        </w:rPr>
      </w:pPr>
      <w:r w:rsidRPr="007F34F2">
        <w:rPr>
          <w:rFonts w:cs="Arial"/>
          <w:sz w:val="18"/>
          <w:szCs w:val="16"/>
        </w:rPr>
        <w:t xml:space="preserve">Le variateur assure le pilotage du moteur, la protection contre les courts-circuits entre le variateur et le moteur, et la protection du câble moteur contre les surcharges. La protection contre les surcharges est assurée par la protection thermique </w:t>
      </w:r>
      <w:proofErr w:type="gramStart"/>
      <w:r w:rsidRPr="007F34F2">
        <w:rPr>
          <w:rFonts w:cs="Arial"/>
          <w:sz w:val="18"/>
          <w:szCs w:val="16"/>
        </w:rPr>
        <w:t>moteur</w:t>
      </w:r>
      <w:proofErr w:type="gramEnd"/>
      <w:r w:rsidRPr="007F34F2">
        <w:rPr>
          <w:rFonts w:cs="Arial"/>
          <w:sz w:val="18"/>
          <w:szCs w:val="16"/>
        </w:rPr>
        <w:t xml:space="preserve"> du variateur. Si celle-ci est supprimée, prévoir une protection thermique externe.</w:t>
      </w:r>
    </w:p>
    <w:p w:rsidR="00E7480A" w:rsidRDefault="003A2627" w:rsidP="003A2627">
      <w:pPr>
        <w:jc w:val="both"/>
        <w:rPr>
          <w:rFonts w:cs="Arial"/>
          <w:sz w:val="18"/>
          <w:szCs w:val="16"/>
        </w:rPr>
      </w:pPr>
      <w:r w:rsidRPr="007F34F2">
        <w:rPr>
          <w:rFonts w:cs="Arial"/>
          <w:sz w:val="18"/>
          <w:szCs w:val="16"/>
        </w:rPr>
        <w:t>Avant de remettre l’installation sous tension, il faut supprimer la cause du déclenchement.</w:t>
      </w:r>
    </w:p>
    <w:p w:rsidR="003A2627" w:rsidRPr="007F34F2" w:rsidRDefault="00704B8D" w:rsidP="003A2627">
      <w:pPr>
        <w:jc w:val="both"/>
        <w:rPr>
          <w:rFonts w:cs="Arial"/>
          <w:sz w:val="18"/>
          <w:szCs w:val="16"/>
        </w:rPr>
      </w:pPr>
      <w:r w:rsidRPr="00704B8D">
        <w:rPr>
          <w:noProof/>
        </w:rPr>
        <w:pict>
          <v:shape id="_x0000_s1044" type="#_x0000_t202" style="position:absolute;left:0;text-align:left;margin-left:212.55pt;margin-top:86.5pt;width:47.65pt;height:110.55pt;z-index:251692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8</w:t>
                  </w:r>
                </w:p>
              </w:txbxContent>
            </v:textbox>
          </v:shape>
        </w:pict>
      </w:r>
      <w:r w:rsidR="00E7480A">
        <w:rPr>
          <w:rFonts w:cs="Arial"/>
          <w:sz w:val="18"/>
          <w:szCs w:val="16"/>
        </w:rPr>
        <w:br w:type="page"/>
      </w:r>
    </w:p>
    <w:p w:rsidR="003A2627" w:rsidRDefault="00704B8D" w:rsidP="003A2627">
      <w:pPr>
        <w:rPr>
          <w:rFonts w:cs="Arial"/>
          <w:sz w:val="16"/>
          <w:szCs w:val="16"/>
        </w:rPr>
      </w:pPr>
      <w:r w:rsidRPr="00704B8D">
        <w:rPr>
          <w:noProof/>
        </w:rPr>
        <w:lastRenderedPageBreak/>
        <w:pict>
          <v:shape id="_x0000_s1045" type="#_x0000_t202" style="position:absolute;margin-left:221.9pt;margin-top:734.3pt;width:47.65pt;height:110.55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" stroked="f">
            <v:textbox style="mso-fit-shape-to-text:t">
              <w:txbxContent>
                <w:p w:rsidR="00EC50B9" w:rsidRPr="00EC50B9" w:rsidRDefault="00EC50B9" w:rsidP="00EC50B9">
                  <w:pPr>
                    <w:rPr>
                      <w:b/>
                      <w:sz w:val="28"/>
                      <w:szCs w:val="24"/>
                    </w:rPr>
                  </w:pPr>
                  <w:r w:rsidRPr="00EC50B9">
                    <w:rPr>
                      <w:b/>
                      <w:sz w:val="28"/>
                      <w:szCs w:val="24"/>
                    </w:rPr>
                    <w:t>DT</w:t>
                  </w:r>
                  <w:r>
                    <w:rPr>
                      <w:b/>
                      <w:sz w:val="28"/>
                      <w:szCs w:val="24"/>
                    </w:rPr>
                    <w:t>9</w:t>
                  </w:r>
                </w:p>
              </w:txbxContent>
            </v:textbox>
          </v:shape>
        </w:pict>
      </w:r>
      <w:r>
        <w:rPr>
          <w:rFonts w:cs="Arial"/>
          <w:noProof/>
          <w:sz w:val="16"/>
          <w:szCs w:val="16"/>
        </w:rPr>
        <w:pict>
          <v:shape id="Text Box 370" o:spid="_x0000_s1046" type="#_x0000_t202" style="position:absolute;margin-left:319.55pt;margin-top:518pt;width:183.85pt;height:164.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" stroked="f">
            <v:textbox>
              <w:txbxContent>
                <w:p w:rsidR="00EC50B9" w:rsidRPr="00C56F40" w:rsidRDefault="00EC50B9" w:rsidP="003A2627">
                  <w:pPr>
                    <w:rPr>
                      <w:b/>
                    </w:rPr>
                  </w:pPr>
                  <w:r w:rsidRPr="00C56F40">
                    <w:rPr>
                      <w:b/>
                    </w:rPr>
                    <w:t>Schéma préconisé pour ATV21H…M3X, ATV21….N4</w:t>
                  </w:r>
                </w:p>
                <w:p w:rsidR="00EC50B9" w:rsidRDefault="00EC50B9" w:rsidP="003A2627">
                  <w:r>
                    <w:t>Alimentation triphasée</w:t>
                  </w:r>
                </w:p>
                <w:p w:rsidR="00EC50B9" w:rsidRPr="00A65D7A" w:rsidRDefault="00EC50B9" w:rsidP="003A2627">
                  <w:pPr>
                    <w:autoSpaceDE w:val="0"/>
                    <w:autoSpaceDN w:val="0"/>
                    <w:adjustRightInd w:val="0"/>
                    <w:rPr>
                      <w:rFonts w:ascii="Helvetica-Oblique" w:hAnsi="Helvetica-Oblique" w:cs="Helvetica-Oblique"/>
                      <w:i/>
                      <w:iCs/>
                      <w:sz w:val="18"/>
                      <w:szCs w:val="14"/>
                    </w:rPr>
                  </w:pPr>
                  <w:r>
                    <w:rPr>
                      <w:rFonts w:ascii="Helvetica-Oblique" w:hAnsi="Helvetica-Oblique" w:cs="Helvetica-Oblique"/>
                      <w:i/>
                      <w:iCs/>
                      <w:sz w:val="14"/>
                      <w:szCs w:val="14"/>
                    </w:rPr>
                    <w:t>(</w:t>
                  </w:r>
                  <w:r w:rsidRPr="00A65D7A">
                    <w:rPr>
                      <w:rFonts w:ascii="Helvetica-Oblique" w:hAnsi="Helvetica-Oblique" w:cs="Helvetica-Oblique"/>
                      <w:i/>
                      <w:iCs/>
                      <w:sz w:val="18"/>
                      <w:szCs w:val="14"/>
                    </w:rPr>
                    <w:t>1) Contacts du relais de défaut. Permet de signaler à distance l’état du variateur.</w:t>
                  </w:r>
                </w:p>
                <w:p w:rsidR="00EC50B9" w:rsidRPr="00A65D7A" w:rsidRDefault="00EC50B9" w:rsidP="003A2627">
                  <w:pPr>
                    <w:rPr>
                      <w:sz w:val="28"/>
                    </w:rPr>
                  </w:pPr>
                  <w:r w:rsidRPr="00A65D7A">
                    <w:rPr>
                      <w:rFonts w:ascii="Helvetica-Oblique" w:hAnsi="Helvetica-Oblique" w:cs="Helvetica-Oblique"/>
                      <w:i/>
                      <w:iCs/>
                      <w:sz w:val="18"/>
                      <w:szCs w:val="14"/>
                    </w:rPr>
                    <w:t>(2) Le raccordement du commun des entrées logiques dépend du positionnement du commutateur (“Source”, “PLC”, “</w:t>
                  </w:r>
                  <w:proofErr w:type="spellStart"/>
                  <w:r w:rsidRPr="00A65D7A">
                    <w:rPr>
                      <w:rFonts w:ascii="Helvetica-Oblique" w:hAnsi="Helvetica-Oblique" w:cs="Helvetica-Oblique"/>
                      <w:i/>
                      <w:iCs/>
                      <w:sz w:val="18"/>
                      <w:szCs w:val="14"/>
                    </w:rPr>
                    <w:t>Sink</w:t>
                  </w:r>
                  <w:proofErr w:type="spellEnd"/>
                  <w:r w:rsidRPr="00A65D7A">
                    <w:rPr>
                      <w:rFonts w:ascii="Helvetica-Oblique" w:hAnsi="Helvetica-Oblique" w:cs="Helvetica-Oblique"/>
                      <w:i/>
                      <w:iCs/>
                      <w:sz w:val="18"/>
                      <w:szCs w:val="14"/>
                    </w:rPr>
                    <w:t>”).</w:t>
                  </w:r>
                </w:p>
              </w:txbxContent>
            </v:textbox>
          </v:shape>
        </w:pict>
      </w:r>
      <w:r w:rsidR="00682241">
        <w:rPr>
          <w:noProof/>
        </w:rPr>
        <w:drawing>
          <wp:anchor distT="0" distB="0" distL="114300" distR="114300" simplePos="0" relativeHeight="251666432" behindDoc="1" locked="0" layoutInCell="1" allowOverlap="1">
            <wp:simplePos x="0" y="0"/>
            <wp:positionH relativeFrom="column">
              <wp:posOffset>-152400</wp:posOffset>
            </wp:positionH>
            <wp:positionV relativeFrom="paragraph">
              <wp:posOffset>5701030</wp:posOffset>
            </wp:positionV>
            <wp:extent cx="4210685" cy="3529330"/>
            <wp:effectExtent l="0" t="0" r="0" b="0"/>
            <wp:wrapNone/>
            <wp:docPr id="3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16" r="40135" b="9421"/>
                    <a:stretch>
                      <a:fillRect/>
                    </a:stretch>
                  </pic:blipFill>
                  <pic:spPr bwMode="auto">
                    <a:xfrm>
                      <a:off x="0" y="0"/>
                      <a:ext cx="4210685" cy="3529330"/>
                    </a:xfrm>
                    <a:prstGeom prst="rect">
                      <a:avLst/>
                    </a:prstGeom>
                    <a:noFill/>
                    <a:ln>
                      <a:noFill/>
                    </a:ln>
                  </pic:spPr>
                </pic:pic>
              </a:graphicData>
            </a:graphic>
          </wp:anchor>
        </w:drawing>
      </w:r>
      <w:r w:rsidR="00682241">
        <w:rPr>
          <w:noProof/>
        </w:rPr>
        <w:drawing>
          <wp:anchor distT="0" distB="0" distL="114300" distR="114300" simplePos="0" relativeHeight="251667456" behindDoc="1" locked="0" layoutInCell="1" allowOverlap="1">
            <wp:simplePos x="0" y="0"/>
            <wp:positionH relativeFrom="column">
              <wp:posOffset>1010920</wp:posOffset>
            </wp:positionH>
            <wp:positionV relativeFrom="paragraph">
              <wp:posOffset>5208905</wp:posOffset>
            </wp:positionV>
            <wp:extent cx="4759960" cy="842010"/>
            <wp:effectExtent l="0" t="0" r="2540" b="0"/>
            <wp:wrapNone/>
            <wp:docPr id="3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119"/>
                    <a:stretch>
                      <a:fillRect/>
                    </a:stretch>
                  </pic:blipFill>
                  <pic:spPr bwMode="auto">
                    <a:xfrm>
                      <a:off x="0" y="0"/>
                      <a:ext cx="4759960" cy="842010"/>
                    </a:xfrm>
                    <a:prstGeom prst="rect">
                      <a:avLst/>
                    </a:prstGeom>
                    <a:noFill/>
                    <a:ln>
                      <a:noFill/>
                    </a:ln>
                  </pic:spPr>
                </pic:pic>
              </a:graphicData>
            </a:graphic>
          </wp:anchor>
        </w:drawing>
      </w:r>
      <w:r w:rsidR="00682241">
        <w:rPr>
          <w:noProof/>
        </w:rPr>
        <w:drawing>
          <wp:anchor distT="0" distB="0" distL="114300" distR="114300" simplePos="0" relativeHeight="251665408" behindDoc="1" locked="0" layoutInCell="1" allowOverlap="1">
            <wp:simplePos x="0" y="0"/>
            <wp:positionH relativeFrom="column">
              <wp:posOffset>-331470</wp:posOffset>
            </wp:positionH>
            <wp:positionV relativeFrom="paragraph">
              <wp:posOffset>-430530</wp:posOffset>
            </wp:positionV>
            <wp:extent cx="6236335" cy="5639435"/>
            <wp:effectExtent l="0" t="0" r="0" b="0"/>
            <wp:wrapNone/>
            <wp:docPr id="3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969"/>
                    <a:stretch>
                      <a:fillRect/>
                    </a:stretch>
                  </pic:blipFill>
                  <pic:spPr bwMode="auto">
                    <a:xfrm>
                      <a:off x="0" y="0"/>
                      <a:ext cx="6236335" cy="5639435"/>
                    </a:xfrm>
                    <a:prstGeom prst="rect">
                      <a:avLst/>
                    </a:prstGeom>
                    <a:noFill/>
                    <a:ln>
                      <a:noFill/>
                    </a:ln>
                  </pic:spPr>
                </pic:pic>
              </a:graphicData>
            </a:graphic>
          </wp:anchor>
        </w:drawing>
      </w:r>
      <w:r>
        <w:rPr>
          <w:rFonts w:cs="Arial"/>
          <w:noProof/>
          <w:sz w:val="16"/>
          <w:szCs w:val="16"/>
        </w:rPr>
        <w:pict>
          <v:rect id="Rectangle 369" o:spid="_x0000_s1050" style="position:absolute;margin-left:393.7pt;margin-top:105.7pt;width:21.45pt;height:7.6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" fillcolor="#d8d8d8" stroked="f"/>
        </w:pict>
      </w:r>
      <w:r w:rsidR="003A2627">
        <w:rPr>
          <w:rFonts w:cs="Arial"/>
          <w:sz w:val="16"/>
          <w:szCs w:val="16"/>
        </w:rPr>
        <w:t xml:space="preserve">  </w:t>
      </w:r>
      <w:r w:rsidR="003A2627">
        <w:rPr>
          <w:rFonts w:cs="Arial"/>
          <w:sz w:val="16"/>
          <w:szCs w:val="16"/>
        </w:rPr>
        <w:br/>
      </w:r>
      <w:r w:rsidR="003A2627">
        <w:rPr>
          <w:rFonts w:cs="Arial"/>
          <w:sz w:val="16"/>
          <w:szCs w:val="16"/>
        </w:rPr>
        <w:tab/>
      </w:r>
      <w:r w:rsidR="003A2627">
        <w:rPr>
          <w:rFonts w:cs="Arial"/>
          <w:sz w:val="16"/>
          <w:szCs w:val="16"/>
        </w:rPr>
        <w:tab/>
        <w:t xml:space="preserve">         </w:t>
      </w:r>
      <w:r w:rsidR="003A2627">
        <w:rPr>
          <w:rFonts w:cs="Arial"/>
          <w:sz w:val="16"/>
          <w:szCs w:val="16"/>
        </w:rPr>
        <w:br/>
      </w:r>
      <w:r w:rsidR="003A2627">
        <w:rPr>
          <w:rFonts w:cs="Arial"/>
          <w:sz w:val="16"/>
          <w:szCs w:val="16"/>
        </w:rPr>
        <w:br w:type="page"/>
      </w:r>
    </w:p>
    <w:p w:rsidR="003A2627" w:rsidRDefault="003A2627" w:rsidP="003A2627">
      <w:pPr>
        <w:jc w:val="center"/>
        <w:rPr>
          <w:rFonts w:cs="Arial"/>
          <w:b/>
          <w:sz w:val="28"/>
          <w:szCs w:val="28"/>
        </w:rPr>
      </w:pPr>
      <w:r w:rsidRPr="00FB44DA">
        <w:rPr>
          <w:rFonts w:cs="Arial"/>
          <w:b/>
          <w:sz w:val="28"/>
          <w:szCs w:val="28"/>
        </w:rPr>
        <w:lastRenderedPageBreak/>
        <w:t>FACTURE EDF entreprise</w:t>
      </w:r>
    </w:p>
    <w:p w:rsidR="00E7480A" w:rsidRPr="00FB44DA" w:rsidRDefault="00E7480A" w:rsidP="003A2627">
      <w:pPr>
        <w:jc w:val="center"/>
        <w:rPr>
          <w:rFonts w:cs="Arial"/>
          <w:b/>
          <w:sz w:val="28"/>
          <w:szCs w:val="28"/>
        </w:rPr>
      </w:pPr>
    </w:p>
    <w:p w:rsidR="003A2627" w:rsidRPr="00E42EBC" w:rsidRDefault="003A2627" w:rsidP="003A2627">
      <w:pPr>
        <w:rPr>
          <w:rFonts w:cs="Arial"/>
          <w:b/>
          <w:sz w:val="20"/>
        </w:rPr>
      </w:pPr>
      <w:r w:rsidRPr="00E42EBC">
        <w:rPr>
          <w:rFonts w:cs="Arial"/>
          <w:b/>
          <w:sz w:val="20"/>
        </w:rPr>
        <w:t>Tarif réglementé : Vert A5 courtes utilisations contrat seuil standard</w:t>
      </w:r>
      <w:r w:rsidRPr="00E42EBC">
        <w:rPr>
          <w:rFonts w:cs="Arial"/>
          <w:b/>
          <w:sz w:val="20"/>
        </w:rPr>
        <w:tab/>
        <w:t>Prix réglementés</w:t>
      </w:r>
    </w:p>
    <w:p w:rsidR="003A2627" w:rsidRPr="00E42EBC" w:rsidRDefault="003A2627" w:rsidP="003A2627">
      <w:pPr>
        <w:rPr>
          <w:rFonts w:cs="Arial"/>
          <w:sz w:val="20"/>
        </w:rPr>
      </w:pPr>
      <w:r w:rsidRPr="00E42EBC">
        <w:rPr>
          <w:rFonts w:cs="Arial"/>
          <w:sz w:val="20"/>
        </w:rPr>
        <w:t>Souscription depuis le 01/03/2004 :</w:t>
      </w:r>
      <w:r w:rsidRPr="00E42EBC">
        <w:rPr>
          <w:rFonts w:cs="Arial"/>
          <w:sz w:val="20"/>
        </w:rPr>
        <w:tab/>
      </w:r>
      <w:r w:rsidRPr="00E42EBC">
        <w:rPr>
          <w:rFonts w:cs="Arial"/>
          <w:sz w:val="20"/>
        </w:rPr>
        <w:tab/>
        <w:t>contrat de fourniture venant à échéance le 28/03/2013</w:t>
      </w: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817"/>
        <w:gridCol w:w="709"/>
        <w:gridCol w:w="709"/>
        <w:gridCol w:w="709"/>
        <w:gridCol w:w="709"/>
        <w:gridCol w:w="708"/>
      </w:tblGrid>
      <w:tr w:rsidR="003A2627" w:rsidRPr="00E42EBC">
        <w:tc>
          <w:tcPr>
            <w:tcW w:w="817" w:type="dxa"/>
          </w:tcPr>
          <w:p w:rsidR="003A2627" w:rsidRPr="003A2627" w:rsidRDefault="003A2627" w:rsidP="0045325F">
            <w:pPr>
              <w:rPr>
                <w:rFonts w:cs="Arial"/>
                <w:sz w:val="20"/>
              </w:rPr>
            </w:pPr>
          </w:p>
        </w:tc>
        <w:tc>
          <w:tcPr>
            <w:tcW w:w="709" w:type="dxa"/>
          </w:tcPr>
          <w:p w:rsidR="003A2627" w:rsidRPr="003A2627" w:rsidRDefault="003A2627" w:rsidP="0045325F">
            <w:pPr>
              <w:rPr>
                <w:rFonts w:cs="Arial"/>
                <w:sz w:val="20"/>
              </w:rPr>
            </w:pPr>
            <w:r w:rsidRPr="003A2627">
              <w:rPr>
                <w:rFonts w:cs="Arial"/>
                <w:sz w:val="20"/>
              </w:rPr>
              <w:t>P</w:t>
            </w:r>
          </w:p>
        </w:tc>
        <w:tc>
          <w:tcPr>
            <w:tcW w:w="709" w:type="dxa"/>
          </w:tcPr>
          <w:p w:rsidR="003A2627" w:rsidRPr="003A2627" w:rsidRDefault="003A2627" w:rsidP="0045325F">
            <w:pPr>
              <w:rPr>
                <w:rFonts w:cs="Arial"/>
                <w:sz w:val="20"/>
              </w:rPr>
            </w:pPr>
            <w:r w:rsidRPr="003A2627">
              <w:rPr>
                <w:rFonts w:cs="Arial"/>
                <w:sz w:val="20"/>
              </w:rPr>
              <w:t>HPH</w:t>
            </w:r>
          </w:p>
        </w:tc>
        <w:tc>
          <w:tcPr>
            <w:tcW w:w="709" w:type="dxa"/>
          </w:tcPr>
          <w:p w:rsidR="003A2627" w:rsidRPr="003A2627" w:rsidRDefault="003A2627" w:rsidP="0045325F">
            <w:pPr>
              <w:rPr>
                <w:rFonts w:cs="Arial"/>
                <w:sz w:val="20"/>
              </w:rPr>
            </w:pPr>
            <w:r w:rsidRPr="003A2627">
              <w:rPr>
                <w:rFonts w:cs="Arial"/>
                <w:sz w:val="20"/>
              </w:rPr>
              <w:t>HCH</w:t>
            </w:r>
          </w:p>
        </w:tc>
        <w:tc>
          <w:tcPr>
            <w:tcW w:w="709" w:type="dxa"/>
          </w:tcPr>
          <w:p w:rsidR="003A2627" w:rsidRPr="003A2627" w:rsidRDefault="003A2627" w:rsidP="0045325F">
            <w:pPr>
              <w:rPr>
                <w:rFonts w:cs="Arial"/>
                <w:sz w:val="20"/>
              </w:rPr>
            </w:pPr>
            <w:r w:rsidRPr="003A2627">
              <w:rPr>
                <w:rFonts w:cs="Arial"/>
                <w:sz w:val="20"/>
              </w:rPr>
              <w:t>HPE</w:t>
            </w:r>
          </w:p>
        </w:tc>
        <w:tc>
          <w:tcPr>
            <w:tcW w:w="708" w:type="dxa"/>
          </w:tcPr>
          <w:p w:rsidR="003A2627" w:rsidRPr="003A2627" w:rsidRDefault="003A2627" w:rsidP="0045325F">
            <w:pPr>
              <w:rPr>
                <w:rFonts w:cs="Arial"/>
                <w:sz w:val="20"/>
              </w:rPr>
            </w:pPr>
            <w:r w:rsidRPr="003A2627">
              <w:rPr>
                <w:rFonts w:cs="Arial"/>
                <w:sz w:val="20"/>
              </w:rPr>
              <w:t>HCE</w:t>
            </w:r>
          </w:p>
        </w:tc>
      </w:tr>
      <w:tr w:rsidR="003A2627" w:rsidRPr="00E42EBC">
        <w:tc>
          <w:tcPr>
            <w:tcW w:w="817" w:type="dxa"/>
          </w:tcPr>
          <w:p w:rsidR="003A2627" w:rsidRPr="003A2627" w:rsidRDefault="003A2627" w:rsidP="0045325F">
            <w:pPr>
              <w:rPr>
                <w:rFonts w:cs="Arial"/>
                <w:sz w:val="20"/>
              </w:rPr>
            </w:pPr>
            <w:r w:rsidRPr="003A2627">
              <w:rPr>
                <w:rFonts w:cs="Arial"/>
                <w:sz w:val="20"/>
              </w:rPr>
              <w:t>PS kW</w:t>
            </w:r>
          </w:p>
        </w:tc>
        <w:tc>
          <w:tcPr>
            <w:tcW w:w="709" w:type="dxa"/>
          </w:tcPr>
          <w:p w:rsidR="003A2627" w:rsidRPr="003A2627" w:rsidRDefault="003A2627" w:rsidP="0045325F">
            <w:pPr>
              <w:rPr>
                <w:rFonts w:cs="Arial"/>
                <w:sz w:val="20"/>
              </w:rPr>
            </w:pPr>
            <w:r w:rsidRPr="003A2627">
              <w:rPr>
                <w:rFonts w:cs="Arial"/>
                <w:sz w:val="20"/>
              </w:rPr>
              <w:t>500</w:t>
            </w:r>
          </w:p>
        </w:tc>
        <w:tc>
          <w:tcPr>
            <w:tcW w:w="709" w:type="dxa"/>
          </w:tcPr>
          <w:p w:rsidR="003A2627" w:rsidRPr="003A2627" w:rsidRDefault="003A2627" w:rsidP="0045325F">
            <w:pPr>
              <w:rPr>
                <w:rFonts w:cs="Arial"/>
                <w:sz w:val="20"/>
              </w:rPr>
            </w:pPr>
            <w:r w:rsidRPr="003A2627">
              <w:rPr>
                <w:rFonts w:cs="Arial"/>
                <w:sz w:val="20"/>
              </w:rPr>
              <w:t>500</w:t>
            </w:r>
          </w:p>
        </w:tc>
        <w:tc>
          <w:tcPr>
            <w:tcW w:w="709" w:type="dxa"/>
          </w:tcPr>
          <w:p w:rsidR="003A2627" w:rsidRPr="003A2627" w:rsidRDefault="003A2627" w:rsidP="0045325F">
            <w:pPr>
              <w:rPr>
                <w:rFonts w:cs="Arial"/>
                <w:sz w:val="20"/>
              </w:rPr>
            </w:pPr>
            <w:r w:rsidRPr="003A2627">
              <w:rPr>
                <w:rFonts w:cs="Arial"/>
                <w:sz w:val="20"/>
              </w:rPr>
              <w:t>500</w:t>
            </w:r>
          </w:p>
        </w:tc>
        <w:tc>
          <w:tcPr>
            <w:tcW w:w="709" w:type="dxa"/>
          </w:tcPr>
          <w:p w:rsidR="003A2627" w:rsidRPr="003A2627" w:rsidRDefault="003A2627" w:rsidP="0045325F">
            <w:pPr>
              <w:rPr>
                <w:rFonts w:cs="Arial"/>
                <w:sz w:val="20"/>
              </w:rPr>
            </w:pPr>
            <w:r w:rsidRPr="003A2627">
              <w:rPr>
                <w:rFonts w:cs="Arial"/>
                <w:sz w:val="20"/>
              </w:rPr>
              <w:t>500</w:t>
            </w:r>
          </w:p>
        </w:tc>
        <w:tc>
          <w:tcPr>
            <w:tcW w:w="708" w:type="dxa"/>
          </w:tcPr>
          <w:p w:rsidR="003A2627" w:rsidRPr="003A2627" w:rsidRDefault="003A2627" w:rsidP="0045325F">
            <w:pPr>
              <w:rPr>
                <w:rFonts w:cs="Arial"/>
                <w:sz w:val="20"/>
              </w:rPr>
            </w:pPr>
            <w:r w:rsidRPr="003A2627">
              <w:rPr>
                <w:rFonts w:cs="Arial"/>
                <w:sz w:val="20"/>
              </w:rPr>
              <w:t>500</w:t>
            </w:r>
          </w:p>
        </w:tc>
      </w:tr>
    </w:tbl>
    <w:p w:rsidR="003A2627" w:rsidRPr="00E42EBC" w:rsidRDefault="003A2627" w:rsidP="003A2627">
      <w:pPr>
        <w:rPr>
          <w:rFonts w:cs="Arial"/>
          <w:sz w:val="20"/>
        </w:rPr>
      </w:pPr>
      <w:r w:rsidRPr="00E42EBC">
        <w:rPr>
          <w:rFonts w:cs="Arial"/>
          <w:sz w:val="20"/>
        </w:rPr>
        <w:tab/>
      </w:r>
      <w:r w:rsidRPr="00E42EBC">
        <w:rPr>
          <w:rFonts w:cs="Arial"/>
          <w:sz w:val="20"/>
        </w:rPr>
        <w:tab/>
      </w:r>
      <w:r w:rsidRPr="00E42EBC">
        <w:rPr>
          <w:rFonts w:cs="Arial"/>
          <w:sz w:val="20"/>
        </w:rPr>
        <w:tab/>
      </w:r>
      <w:r w:rsidRPr="00E42EBC">
        <w:rPr>
          <w:rFonts w:cs="Arial"/>
          <w:sz w:val="20"/>
        </w:rPr>
        <w:tab/>
      </w:r>
      <w:r w:rsidRPr="00E42EBC">
        <w:rPr>
          <w:rFonts w:cs="Arial"/>
          <w:sz w:val="20"/>
        </w:rPr>
        <w:tab/>
      </w:r>
      <w:r w:rsidRPr="00E42EBC">
        <w:rPr>
          <w:rFonts w:cs="Arial"/>
          <w:sz w:val="20"/>
        </w:rPr>
        <w:tab/>
      </w:r>
      <w:r w:rsidRPr="00E42EBC">
        <w:rPr>
          <w:rFonts w:cs="Arial"/>
          <w:sz w:val="20"/>
        </w:rPr>
        <w:tab/>
        <w:t>Puissance réduite (PR) : 500,0 kW</w:t>
      </w:r>
    </w:p>
    <w:p w:rsidR="003A2627" w:rsidRPr="00E42EBC" w:rsidRDefault="003A2627" w:rsidP="003A2627">
      <w:pPr>
        <w:rPr>
          <w:rFonts w:cs="Arial"/>
          <w:sz w:val="20"/>
        </w:rPr>
      </w:pPr>
      <w:r w:rsidRPr="00E42EBC">
        <w:rPr>
          <w:rFonts w:cs="Arial"/>
          <w:sz w:val="20"/>
        </w:rPr>
        <w:t>Horaire heures creuses : 22H00-06H00</w:t>
      </w:r>
      <w:r>
        <w:rPr>
          <w:rFonts w:cs="Arial"/>
          <w:sz w:val="20"/>
        </w:rPr>
        <w:br/>
        <w:t>pointe (10-12h et 14h-16h) heure pleines (6h-22h)</w:t>
      </w:r>
    </w:p>
    <w:p w:rsidR="003A2627" w:rsidRPr="00E42EBC" w:rsidRDefault="003A2627" w:rsidP="003A2627">
      <w:pPr>
        <w:rPr>
          <w:rFonts w:cs="Arial"/>
          <w:b/>
          <w:sz w:val="24"/>
        </w:rPr>
      </w:pPr>
      <w:r w:rsidRPr="00E42EBC">
        <w:rPr>
          <w:rFonts w:cs="Arial"/>
          <w:b/>
          <w:sz w:val="24"/>
        </w:rPr>
        <w:t xml:space="preserve">Relevé de vos puissances </w:t>
      </w:r>
      <w:r>
        <w:rPr>
          <w:rFonts w:cs="Arial"/>
          <w:b/>
          <w:sz w:val="24"/>
        </w:rPr>
        <w:t>atteintes du 01/03/2011 au 01/04</w:t>
      </w:r>
      <w:r w:rsidRPr="00E42EBC">
        <w:rPr>
          <w:rFonts w:cs="Arial"/>
          <w:b/>
          <w:sz w:val="24"/>
        </w:rPr>
        <w:t>/2011</w:t>
      </w:r>
    </w:p>
    <w:p w:rsidR="003A2627" w:rsidRPr="00E42EBC" w:rsidRDefault="003A2627" w:rsidP="003A2627">
      <w:pPr>
        <w:rPr>
          <w:rFonts w:cs="Arial"/>
          <w:sz w:val="20"/>
        </w:rPr>
      </w:pPr>
      <w:r>
        <w:rPr>
          <w:rFonts w:cs="Arial"/>
          <w:sz w:val="20"/>
        </w:rPr>
        <w:t>Puissance contrôlée par compteur électronique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316"/>
        <w:gridCol w:w="1316"/>
        <w:gridCol w:w="838"/>
        <w:gridCol w:w="1100"/>
        <w:gridCol w:w="817"/>
        <w:gridCol w:w="1593"/>
      </w:tblGrid>
      <w:tr w:rsidR="003A2627" w:rsidRPr="00E42EBC">
        <w:tc>
          <w:tcPr>
            <w:tcW w:w="1951" w:type="dxa"/>
            <w:tcBorders>
              <w:bottom w:val="single" w:sz="4" w:space="0" w:color="auto"/>
            </w:tcBorders>
          </w:tcPr>
          <w:p w:rsidR="003A2627" w:rsidRPr="003A2627" w:rsidRDefault="003A2627" w:rsidP="0045325F">
            <w:pPr>
              <w:rPr>
                <w:rFonts w:cs="Arial"/>
                <w:sz w:val="18"/>
                <w:szCs w:val="18"/>
              </w:rPr>
            </w:pPr>
            <w:r w:rsidRPr="003A2627">
              <w:rPr>
                <w:rFonts w:cs="Arial"/>
                <w:sz w:val="18"/>
                <w:szCs w:val="18"/>
              </w:rPr>
              <w:t>Poste horaire</w:t>
            </w:r>
          </w:p>
        </w:tc>
        <w:tc>
          <w:tcPr>
            <w:tcW w:w="1316" w:type="dxa"/>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Valeur relevée</w:t>
            </w:r>
          </w:p>
        </w:tc>
        <w:tc>
          <w:tcPr>
            <w:tcW w:w="1316" w:type="dxa"/>
            <w:tcBorders>
              <w:bottom w:val="single" w:sz="4" w:space="0" w:color="auto"/>
            </w:tcBorders>
            <w:vAlign w:val="center"/>
          </w:tcPr>
          <w:p w:rsidR="003A2627" w:rsidRPr="003A2627" w:rsidRDefault="003A2627" w:rsidP="003A2627">
            <w:pPr>
              <w:jc w:val="center"/>
              <w:rPr>
                <w:rFonts w:cs="Arial"/>
                <w:sz w:val="18"/>
                <w:szCs w:val="18"/>
              </w:rPr>
            </w:pPr>
            <w:proofErr w:type="spellStart"/>
            <w:r w:rsidRPr="003A2627">
              <w:rPr>
                <w:rFonts w:cs="Arial"/>
                <w:sz w:val="18"/>
                <w:szCs w:val="18"/>
              </w:rPr>
              <w:t>Coef</w:t>
            </w:r>
            <w:proofErr w:type="spellEnd"/>
            <w:r w:rsidRPr="003A2627">
              <w:rPr>
                <w:rFonts w:cs="Arial"/>
                <w:sz w:val="18"/>
                <w:szCs w:val="18"/>
              </w:rPr>
              <w:t>. de lecture</w:t>
            </w:r>
          </w:p>
        </w:tc>
        <w:tc>
          <w:tcPr>
            <w:tcW w:w="1938" w:type="dxa"/>
            <w:gridSpan w:val="2"/>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Valeur mesurée</w:t>
            </w:r>
          </w:p>
        </w:tc>
        <w:tc>
          <w:tcPr>
            <w:tcW w:w="817" w:type="dxa"/>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Forfait + ou</w:t>
            </w:r>
            <w:r w:rsidR="00847344">
              <w:rPr>
                <w:rFonts w:cs="Arial"/>
                <w:sz w:val="18"/>
                <w:szCs w:val="18"/>
              </w:rPr>
              <w:t xml:space="preserve"> </w:t>
            </w:r>
            <w:r w:rsidRPr="003A2627">
              <w:rPr>
                <w:rFonts w:cs="Arial"/>
                <w:sz w:val="18"/>
                <w:szCs w:val="18"/>
              </w:rPr>
              <w:t>-</w:t>
            </w:r>
          </w:p>
        </w:tc>
        <w:tc>
          <w:tcPr>
            <w:tcW w:w="1593" w:type="dxa"/>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Valeur retenue</w:t>
            </w:r>
          </w:p>
        </w:tc>
      </w:tr>
      <w:tr w:rsidR="003A2627" w:rsidRPr="00E42EBC">
        <w:tc>
          <w:tcPr>
            <w:tcW w:w="1951" w:type="dxa"/>
            <w:tcBorders>
              <w:bottom w:val="nil"/>
            </w:tcBorders>
          </w:tcPr>
          <w:p w:rsidR="003A2627" w:rsidRPr="003A2627" w:rsidRDefault="003A2627" w:rsidP="0045325F">
            <w:pPr>
              <w:rPr>
                <w:rFonts w:cs="Arial"/>
                <w:sz w:val="18"/>
                <w:szCs w:val="18"/>
              </w:rPr>
            </w:pPr>
            <w:proofErr w:type="gramStart"/>
            <w:r w:rsidRPr="003A2627">
              <w:rPr>
                <w:rFonts w:cs="Arial"/>
                <w:sz w:val="18"/>
                <w:szCs w:val="18"/>
              </w:rPr>
              <w:t>P(</w:t>
            </w:r>
            <w:proofErr w:type="gramEnd"/>
            <w:r w:rsidRPr="003A2627">
              <w:rPr>
                <w:rFonts w:cs="Arial"/>
                <w:sz w:val="18"/>
                <w:szCs w:val="18"/>
              </w:rPr>
              <w:t>pointe)</w:t>
            </w:r>
          </w:p>
        </w:tc>
        <w:tc>
          <w:tcPr>
            <w:tcW w:w="1316" w:type="dxa"/>
            <w:tcBorders>
              <w:bottom w:val="nil"/>
            </w:tcBorders>
            <w:vAlign w:val="center"/>
          </w:tcPr>
          <w:p w:rsidR="003A2627" w:rsidRPr="003A2627" w:rsidRDefault="003A2627" w:rsidP="003A2627">
            <w:pPr>
              <w:jc w:val="center"/>
              <w:rPr>
                <w:rFonts w:cs="Arial"/>
                <w:sz w:val="18"/>
                <w:szCs w:val="18"/>
              </w:rPr>
            </w:pPr>
            <w:r w:rsidRPr="003A2627">
              <w:rPr>
                <w:rFonts w:cs="Arial"/>
                <w:sz w:val="18"/>
                <w:szCs w:val="18"/>
              </w:rPr>
              <w:t>217</w:t>
            </w:r>
          </w:p>
        </w:tc>
        <w:tc>
          <w:tcPr>
            <w:tcW w:w="1316" w:type="dxa"/>
            <w:tcBorders>
              <w:bottom w:val="nil"/>
            </w:tcBorders>
            <w:vAlign w:val="center"/>
          </w:tcPr>
          <w:p w:rsidR="003A2627" w:rsidRPr="003A2627" w:rsidRDefault="003A2627" w:rsidP="003A2627">
            <w:pPr>
              <w:jc w:val="center"/>
              <w:rPr>
                <w:rFonts w:cs="Arial"/>
                <w:sz w:val="18"/>
                <w:szCs w:val="18"/>
              </w:rPr>
            </w:pPr>
            <w:r w:rsidRPr="003A2627">
              <w:rPr>
                <w:rFonts w:cs="Arial"/>
                <w:sz w:val="18"/>
                <w:szCs w:val="18"/>
              </w:rPr>
              <w:t>1,000</w:t>
            </w:r>
          </w:p>
        </w:tc>
        <w:tc>
          <w:tcPr>
            <w:tcW w:w="1938" w:type="dxa"/>
            <w:gridSpan w:val="2"/>
            <w:tcBorders>
              <w:bottom w:val="nil"/>
            </w:tcBorders>
            <w:vAlign w:val="center"/>
          </w:tcPr>
          <w:p w:rsidR="003A2627" w:rsidRPr="003A2627" w:rsidRDefault="003A2627" w:rsidP="003A2627">
            <w:pPr>
              <w:jc w:val="center"/>
              <w:rPr>
                <w:rFonts w:cs="Arial"/>
                <w:sz w:val="18"/>
                <w:szCs w:val="18"/>
              </w:rPr>
            </w:pPr>
            <w:r w:rsidRPr="003A2627">
              <w:rPr>
                <w:rFonts w:cs="Arial"/>
                <w:sz w:val="18"/>
                <w:szCs w:val="18"/>
              </w:rPr>
              <w:t>217</w:t>
            </w:r>
          </w:p>
        </w:tc>
        <w:tc>
          <w:tcPr>
            <w:tcW w:w="817" w:type="dxa"/>
            <w:tcBorders>
              <w:bottom w:val="nil"/>
            </w:tcBorders>
            <w:vAlign w:val="center"/>
          </w:tcPr>
          <w:p w:rsidR="003A2627" w:rsidRPr="003A2627" w:rsidRDefault="003A2627" w:rsidP="003A2627">
            <w:pPr>
              <w:jc w:val="center"/>
              <w:rPr>
                <w:rFonts w:cs="Arial"/>
                <w:sz w:val="18"/>
                <w:szCs w:val="18"/>
              </w:rPr>
            </w:pPr>
          </w:p>
        </w:tc>
        <w:tc>
          <w:tcPr>
            <w:tcW w:w="1593" w:type="dxa"/>
            <w:tcBorders>
              <w:bottom w:val="nil"/>
            </w:tcBorders>
            <w:vAlign w:val="center"/>
          </w:tcPr>
          <w:p w:rsidR="003A2627" w:rsidRPr="003A2627" w:rsidRDefault="003A2627" w:rsidP="003A2627">
            <w:pPr>
              <w:jc w:val="center"/>
              <w:rPr>
                <w:rFonts w:cs="Arial"/>
                <w:sz w:val="18"/>
                <w:szCs w:val="18"/>
              </w:rPr>
            </w:pPr>
            <w:r w:rsidRPr="003A2627">
              <w:rPr>
                <w:rFonts w:cs="Arial"/>
                <w:sz w:val="18"/>
                <w:szCs w:val="18"/>
              </w:rPr>
              <w:t>217</w:t>
            </w:r>
          </w:p>
        </w:tc>
      </w:tr>
      <w:tr w:rsidR="003A2627" w:rsidRPr="00E42EBC">
        <w:tc>
          <w:tcPr>
            <w:tcW w:w="1951" w:type="dxa"/>
            <w:tcBorders>
              <w:top w:val="nil"/>
              <w:bottom w:val="nil"/>
            </w:tcBorders>
          </w:tcPr>
          <w:p w:rsidR="003A2627" w:rsidRPr="003A2627" w:rsidRDefault="003A2627" w:rsidP="0045325F">
            <w:pPr>
              <w:rPr>
                <w:rFonts w:cs="Arial"/>
                <w:sz w:val="18"/>
                <w:szCs w:val="18"/>
              </w:rPr>
            </w:pPr>
            <w:proofErr w:type="gramStart"/>
            <w:r w:rsidRPr="003A2627">
              <w:rPr>
                <w:rFonts w:cs="Arial"/>
                <w:sz w:val="18"/>
                <w:szCs w:val="18"/>
              </w:rPr>
              <w:t>HP(</w:t>
            </w:r>
            <w:proofErr w:type="gramEnd"/>
            <w:r w:rsidRPr="003A2627">
              <w:rPr>
                <w:rFonts w:cs="Arial"/>
                <w:sz w:val="18"/>
                <w:szCs w:val="18"/>
              </w:rPr>
              <w:t>Heures pleines)</w:t>
            </w:r>
          </w:p>
        </w:tc>
        <w:tc>
          <w:tcPr>
            <w:tcW w:w="1316"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431</w:t>
            </w:r>
          </w:p>
        </w:tc>
        <w:tc>
          <w:tcPr>
            <w:tcW w:w="1316"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1,000</w:t>
            </w:r>
          </w:p>
        </w:tc>
        <w:tc>
          <w:tcPr>
            <w:tcW w:w="1938" w:type="dxa"/>
            <w:gridSpan w:val="2"/>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431</w:t>
            </w:r>
          </w:p>
        </w:tc>
        <w:tc>
          <w:tcPr>
            <w:tcW w:w="817" w:type="dxa"/>
            <w:tcBorders>
              <w:top w:val="nil"/>
              <w:bottom w:val="nil"/>
            </w:tcBorders>
            <w:vAlign w:val="center"/>
          </w:tcPr>
          <w:p w:rsidR="003A2627" w:rsidRPr="003A2627" w:rsidRDefault="003A2627" w:rsidP="003A2627">
            <w:pPr>
              <w:jc w:val="center"/>
              <w:rPr>
                <w:rFonts w:cs="Arial"/>
                <w:sz w:val="18"/>
                <w:szCs w:val="18"/>
              </w:rPr>
            </w:pPr>
          </w:p>
        </w:tc>
        <w:tc>
          <w:tcPr>
            <w:tcW w:w="1593"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431</w:t>
            </w:r>
          </w:p>
        </w:tc>
      </w:tr>
      <w:tr w:rsidR="003A2627" w:rsidRPr="00E42EBC">
        <w:tc>
          <w:tcPr>
            <w:tcW w:w="1951" w:type="dxa"/>
            <w:tcBorders>
              <w:top w:val="nil"/>
            </w:tcBorders>
          </w:tcPr>
          <w:p w:rsidR="003A2627" w:rsidRPr="003A2627" w:rsidRDefault="003A2627" w:rsidP="0045325F">
            <w:pPr>
              <w:rPr>
                <w:rFonts w:cs="Arial"/>
                <w:sz w:val="18"/>
                <w:szCs w:val="18"/>
              </w:rPr>
            </w:pPr>
            <w:proofErr w:type="gramStart"/>
            <w:r w:rsidRPr="003A2627">
              <w:rPr>
                <w:rFonts w:cs="Arial"/>
                <w:sz w:val="18"/>
                <w:szCs w:val="18"/>
              </w:rPr>
              <w:t>HC(</w:t>
            </w:r>
            <w:proofErr w:type="gramEnd"/>
            <w:r w:rsidRPr="003A2627">
              <w:rPr>
                <w:rFonts w:cs="Arial"/>
                <w:sz w:val="18"/>
                <w:szCs w:val="18"/>
              </w:rPr>
              <w:t>Heures creuses)</w:t>
            </w:r>
          </w:p>
        </w:tc>
        <w:tc>
          <w:tcPr>
            <w:tcW w:w="1316" w:type="dxa"/>
            <w:tcBorders>
              <w:top w:val="nil"/>
            </w:tcBorders>
            <w:vAlign w:val="center"/>
          </w:tcPr>
          <w:p w:rsidR="003A2627" w:rsidRPr="003A2627" w:rsidRDefault="003A2627" w:rsidP="003A2627">
            <w:pPr>
              <w:jc w:val="center"/>
              <w:rPr>
                <w:rFonts w:cs="Arial"/>
                <w:sz w:val="18"/>
                <w:szCs w:val="18"/>
              </w:rPr>
            </w:pPr>
            <w:r w:rsidRPr="003A2627">
              <w:rPr>
                <w:rFonts w:cs="Arial"/>
                <w:sz w:val="18"/>
                <w:szCs w:val="18"/>
              </w:rPr>
              <w:t>362</w:t>
            </w:r>
          </w:p>
        </w:tc>
        <w:tc>
          <w:tcPr>
            <w:tcW w:w="1316" w:type="dxa"/>
            <w:tcBorders>
              <w:top w:val="nil"/>
            </w:tcBorders>
            <w:vAlign w:val="center"/>
          </w:tcPr>
          <w:p w:rsidR="003A2627" w:rsidRPr="003A2627" w:rsidRDefault="003A2627" w:rsidP="003A2627">
            <w:pPr>
              <w:jc w:val="center"/>
              <w:rPr>
                <w:rFonts w:cs="Arial"/>
                <w:sz w:val="18"/>
                <w:szCs w:val="18"/>
              </w:rPr>
            </w:pPr>
            <w:r w:rsidRPr="003A2627">
              <w:rPr>
                <w:rFonts w:cs="Arial"/>
                <w:sz w:val="18"/>
                <w:szCs w:val="18"/>
              </w:rPr>
              <w:t>1,000</w:t>
            </w:r>
          </w:p>
        </w:tc>
        <w:tc>
          <w:tcPr>
            <w:tcW w:w="1938" w:type="dxa"/>
            <w:gridSpan w:val="2"/>
            <w:tcBorders>
              <w:top w:val="nil"/>
            </w:tcBorders>
            <w:vAlign w:val="center"/>
          </w:tcPr>
          <w:p w:rsidR="003A2627" w:rsidRPr="003A2627" w:rsidRDefault="003A2627" w:rsidP="003A2627">
            <w:pPr>
              <w:jc w:val="center"/>
              <w:rPr>
                <w:rFonts w:cs="Arial"/>
                <w:sz w:val="18"/>
                <w:szCs w:val="18"/>
              </w:rPr>
            </w:pPr>
            <w:r w:rsidRPr="003A2627">
              <w:rPr>
                <w:rFonts w:cs="Arial"/>
                <w:sz w:val="18"/>
                <w:szCs w:val="18"/>
              </w:rPr>
              <w:t>362</w:t>
            </w:r>
          </w:p>
        </w:tc>
        <w:tc>
          <w:tcPr>
            <w:tcW w:w="817" w:type="dxa"/>
            <w:tcBorders>
              <w:top w:val="nil"/>
            </w:tcBorders>
            <w:vAlign w:val="center"/>
          </w:tcPr>
          <w:p w:rsidR="003A2627" w:rsidRPr="003A2627" w:rsidRDefault="003A2627" w:rsidP="003A2627">
            <w:pPr>
              <w:jc w:val="center"/>
              <w:rPr>
                <w:rFonts w:cs="Arial"/>
                <w:sz w:val="18"/>
                <w:szCs w:val="18"/>
              </w:rPr>
            </w:pPr>
          </w:p>
        </w:tc>
        <w:tc>
          <w:tcPr>
            <w:tcW w:w="1593" w:type="dxa"/>
            <w:tcBorders>
              <w:top w:val="nil"/>
            </w:tcBorders>
            <w:vAlign w:val="center"/>
          </w:tcPr>
          <w:p w:rsidR="003A2627" w:rsidRPr="003A2627" w:rsidRDefault="003A2627" w:rsidP="003A2627">
            <w:pPr>
              <w:jc w:val="center"/>
              <w:rPr>
                <w:rFonts w:cs="Arial"/>
                <w:sz w:val="18"/>
                <w:szCs w:val="18"/>
              </w:rPr>
            </w:pPr>
            <w:r w:rsidRPr="003A2627">
              <w:rPr>
                <w:rFonts w:cs="Arial"/>
                <w:sz w:val="18"/>
                <w:szCs w:val="18"/>
              </w:rPr>
              <w:t>362</w:t>
            </w:r>
          </w:p>
        </w:tc>
      </w:tr>
      <w:tr w:rsidR="003A2627" w:rsidRPr="00E42EBC">
        <w:tc>
          <w:tcPr>
            <w:tcW w:w="1951" w:type="dxa"/>
            <w:vMerge w:val="restart"/>
            <w:vAlign w:val="center"/>
          </w:tcPr>
          <w:p w:rsidR="003A2627" w:rsidRPr="003A2627" w:rsidRDefault="003A2627" w:rsidP="003A2627">
            <w:pPr>
              <w:jc w:val="center"/>
              <w:rPr>
                <w:rFonts w:cs="Arial"/>
                <w:sz w:val="18"/>
                <w:szCs w:val="18"/>
              </w:rPr>
            </w:pPr>
            <w:r w:rsidRPr="003A2627">
              <w:rPr>
                <w:rFonts w:cs="Arial"/>
                <w:sz w:val="18"/>
                <w:szCs w:val="18"/>
              </w:rPr>
              <w:t xml:space="preserve">Période </w:t>
            </w:r>
            <w:r w:rsidRPr="003A2627">
              <w:rPr>
                <w:rFonts w:cs="Arial"/>
                <w:sz w:val="18"/>
                <w:szCs w:val="18"/>
              </w:rPr>
              <w:br/>
              <w:t>tarifaire</w:t>
            </w:r>
          </w:p>
        </w:tc>
        <w:tc>
          <w:tcPr>
            <w:tcW w:w="1316" w:type="dxa"/>
            <w:vMerge w:val="restart"/>
            <w:vAlign w:val="center"/>
          </w:tcPr>
          <w:p w:rsidR="003A2627" w:rsidRPr="003A2627" w:rsidRDefault="003A2627" w:rsidP="003A2627">
            <w:pPr>
              <w:jc w:val="center"/>
              <w:rPr>
                <w:rFonts w:cs="Arial"/>
                <w:sz w:val="18"/>
                <w:szCs w:val="18"/>
              </w:rPr>
            </w:pPr>
            <w:r w:rsidRPr="003A2627">
              <w:rPr>
                <w:rFonts w:cs="Arial"/>
                <w:sz w:val="18"/>
                <w:szCs w:val="18"/>
              </w:rPr>
              <w:t>Puissance souscrite</w:t>
            </w:r>
          </w:p>
        </w:tc>
        <w:tc>
          <w:tcPr>
            <w:tcW w:w="4071" w:type="dxa"/>
            <w:gridSpan w:val="4"/>
            <w:vAlign w:val="center"/>
          </w:tcPr>
          <w:p w:rsidR="003A2627" w:rsidRPr="003A2627" w:rsidRDefault="003A2627" w:rsidP="003A2627">
            <w:pPr>
              <w:jc w:val="center"/>
              <w:rPr>
                <w:rFonts w:cs="Arial"/>
                <w:sz w:val="18"/>
                <w:szCs w:val="18"/>
              </w:rPr>
            </w:pPr>
            <w:r w:rsidRPr="003A2627">
              <w:rPr>
                <w:rFonts w:cs="Arial"/>
                <w:sz w:val="18"/>
                <w:szCs w:val="18"/>
              </w:rPr>
              <w:t>Puissance en kW</w:t>
            </w:r>
          </w:p>
        </w:tc>
        <w:tc>
          <w:tcPr>
            <w:tcW w:w="1593" w:type="dxa"/>
            <w:vMerge w:val="restart"/>
            <w:vAlign w:val="center"/>
          </w:tcPr>
          <w:p w:rsidR="003A2627" w:rsidRPr="003A2627" w:rsidRDefault="003A2627" w:rsidP="003A2627">
            <w:pPr>
              <w:jc w:val="center"/>
              <w:rPr>
                <w:rFonts w:cs="Arial"/>
                <w:sz w:val="18"/>
                <w:szCs w:val="18"/>
              </w:rPr>
            </w:pPr>
            <w:r w:rsidRPr="003A2627">
              <w:rPr>
                <w:rFonts w:cs="Arial"/>
                <w:sz w:val="18"/>
                <w:szCs w:val="18"/>
              </w:rPr>
              <w:t>Dépassements quadratiques</w:t>
            </w:r>
          </w:p>
        </w:tc>
      </w:tr>
      <w:tr w:rsidR="003A2627" w:rsidRPr="00E42EBC">
        <w:tc>
          <w:tcPr>
            <w:tcW w:w="1951" w:type="dxa"/>
            <w:vMerge/>
            <w:tcBorders>
              <w:bottom w:val="single" w:sz="4" w:space="0" w:color="auto"/>
            </w:tcBorders>
          </w:tcPr>
          <w:p w:rsidR="003A2627" w:rsidRPr="003A2627" w:rsidRDefault="003A2627" w:rsidP="0045325F">
            <w:pPr>
              <w:rPr>
                <w:rFonts w:cs="Arial"/>
                <w:sz w:val="18"/>
                <w:szCs w:val="18"/>
              </w:rPr>
            </w:pPr>
          </w:p>
        </w:tc>
        <w:tc>
          <w:tcPr>
            <w:tcW w:w="1316" w:type="dxa"/>
            <w:vMerge/>
            <w:tcBorders>
              <w:bottom w:val="single" w:sz="4" w:space="0" w:color="auto"/>
            </w:tcBorders>
            <w:vAlign w:val="center"/>
          </w:tcPr>
          <w:p w:rsidR="003A2627" w:rsidRPr="003A2627" w:rsidRDefault="003A2627" w:rsidP="003A2627">
            <w:pPr>
              <w:jc w:val="center"/>
              <w:rPr>
                <w:rFonts w:cs="Arial"/>
                <w:sz w:val="18"/>
                <w:szCs w:val="18"/>
              </w:rPr>
            </w:pPr>
          </w:p>
        </w:tc>
        <w:tc>
          <w:tcPr>
            <w:tcW w:w="1316" w:type="dxa"/>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retenues</w:t>
            </w:r>
          </w:p>
        </w:tc>
        <w:tc>
          <w:tcPr>
            <w:tcW w:w="838" w:type="dxa"/>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pertes</w:t>
            </w:r>
          </w:p>
        </w:tc>
        <w:tc>
          <w:tcPr>
            <w:tcW w:w="1100" w:type="dxa"/>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Décompte</w:t>
            </w:r>
          </w:p>
        </w:tc>
        <w:tc>
          <w:tcPr>
            <w:tcW w:w="817" w:type="dxa"/>
            <w:tcBorders>
              <w:bottom w:val="single" w:sz="4" w:space="0" w:color="auto"/>
            </w:tcBorders>
            <w:vAlign w:val="center"/>
          </w:tcPr>
          <w:p w:rsidR="003A2627" w:rsidRPr="003A2627" w:rsidRDefault="003A2627" w:rsidP="003A2627">
            <w:pPr>
              <w:jc w:val="center"/>
              <w:rPr>
                <w:rFonts w:cs="Arial"/>
                <w:sz w:val="18"/>
                <w:szCs w:val="18"/>
              </w:rPr>
            </w:pPr>
            <w:r w:rsidRPr="003A2627">
              <w:rPr>
                <w:rFonts w:cs="Arial"/>
                <w:sz w:val="18"/>
                <w:szCs w:val="18"/>
              </w:rPr>
              <w:t>atteinte</w:t>
            </w:r>
          </w:p>
        </w:tc>
        <w:tc>
          <w:tcPr>
            <w:tcW w:w="1593" w:type="dxa"/>
            <w:vMerge/>
            <w:tcBorders>
              <w:bottom w:val="single" w:sz="4" w:space="0" w:color="auto"/>
            </w:tcBorders>
            <w:vAlign w:val="center"/>
          </w:tcPr>
          <w:p w:rsidR="003A2627" w:rsidRPr="003A2627" w:rsidRDefault="003A2627" w:rsidP="003A2627">
            <w:pPr>
              <w:jc w:val="center"/>
              <w:rPr>
                <w:rFonts w:cs="Arial"/>
                <w:sz w:val="18"/>
                <w:szCs w:val="18"/>
              </w:rPr>
            </w:pPr>
          </w:p>
        </w:tc>
      </w:tr>
      <w:tr w:rsidR="003A2627" w:rsidRPr="00E42EBC">
        <w:tc>
          <w:tcPr>
            <w:tcW w:w="1951" w:type="dxa"/>
            <w:tcBorders>
              <w:bottom w:val="nil"/>
            </w:tcBorders>
          </w:tcPr>
          <w:p w:rsidR="003A2627" w:rsidRPr="003A2627" w:rsidRDefault="003A2627" w:rsidP="0045325F">
            <w:pPr>
              <w:rPr>
                <w:rFonts w:cs="Arial"/>
                <w:sz w:val="18"/>
                <w:szCs w:val="18"/>
              </w:rPr>
            </w:pPr>
            <w:r w:rsidRPr="003A2627">
              <w:rPr>
                <w:rFonts w:cs="Arial"/>
                <w:sz w:val="18"/>
                <w:szCs w:val="18"/>
              </w:rPr>
              <w:t>PTE (pointe)</w:t>
            </w:r>
          </w:p>
        </w:tc>
        <w:tc>
          <w:tcPr>
            <w:tcW w:w="1316" w:type="dxa"/>
            <w:tcBorders>
              <w:bottom w:val="nil"/>
            </w:tcBorders>
            <w:vAlign w:val="center"/>
          </w:tcPr>
          <w:p w:rsidR="003A2627" w:rsidRPr="003A2627" w:rsidRDefault="003A2627" w:rsidP="003A2627">
            <w:pPr>
              <w:jc w:val="center"/>
              <w:rPr>
                <w:rFonts w:cs="Arial"/>
                <w:sz w:val="18"/>
                <w:szCs w:val="18"/>
              </w:rPr>
            </w:pPr>
            <w:r w:rsidRPr="003A2627">
              <w:rPr>
                <w:rFonts w:cs="Arial"/>
                <w:sz w:val="18"/>
                <w:szCs w:val="18"/>
              </w:rPr>
              <w:t>500</w:t>
            </w:r>
          </w:p>
        </w:tc>
        <w:tc>
          <w:tcPr>
            <w:tcW w:w="1316" w:type="dxa"/>
            <w:tcBorders>
              <w:bottom w:val="nil"/>
            </w:tcBorders>
            <w:vAlign w:val="center"/>
          </w:tcPr>
          <w:p w:rsidR="003A2627" w:rsidRPr="003A2627" w:rsidRDefault="003A2627" w:rsidP="003A2627">
            <w:pPr>
              <w:jc w:val="center"/>
              <w:rPr>
                <w:rFonts w:cs="Arial"/>
                <w:sz w:val="18"/>
                <w:szCs w:val="18"/>
              </w:rPr>
            </w:pPr>
            <w:r w:rsidRPr="003A2627">
              <w:rPr>
                <w:rFonts w:cs="Arial"/>
                <w:sz w:val="18"/>
                <w:szCs w:val="18"/>
              </w:rPr>
              <w:t>217</w:t>
            </w:r>
          </w:p>
        </w:tc>
        <w:tc>
          <w:tcPr>
            <w:tcW w:w="838" w:type="dxa"/>
            <w:tcBorders>
              <w:bottom w:val="nil"/>
            </w:tcBorders>
            <w:vAlign w:val="center"/>
          </w:tcPr>
          <w:p w:rsidR="003A2627" w:rsidRPr="003A2627" w:rsidRDefault="003A2627" w:rsidP="003A2627">
            <w:pPr>
              <w:jc w:val="center"/>
              <w:rPr>
                <w:rFonts w:cs="Arial"/>
                <w:sz w:val="18"/>
                <w:szCs w:val="18"/>
              </w:rPr>
            </w:pPr>
          </w:p>
        </w:tc>
        <w:tc>
          <w:tcPr>
            <w:tcW w:w="1100" w:type="dxa"/>
            <w:tcBorders>
              <w:bottom w:val="nil"/>
            </w:tcBorders>
            <w:vAlign w:val="center"/>
          </w:tcPr>
          <w:p w:rsidR="003A2627" w:rsidRPr="003A2627" w:rsidRDefault="003A2627" w:rsidP="003A2627">
            <w:pPr>
              <w:jc w:val="center"/>
              <w:rPr>
                <w:rFonts w:cs="Arial"/>
                <w:sz w:val="18"/>
                <w:szCs w:val="18"/>
              </w:rPr>
            </w:pPr>
          </w:p>
        </w:tc>
        <w:tc>
          <w:tcPr>
            <w:tcW w:w="817" w:type="dxa"/>
            <w:tcBorders>
              <w:bottom w:val="nil"/>
            </w:tcBorders>
            <w:vAlign w:val="center"/>
          </w:tcPr>
          <w:p w:rsidR="003A2627" w:rsidRPr="003A2627" w:rsidRDefault="003A2627" w:rsidP="003A2627">
            <w:pPr>
              <w:jc w:val="center"/>
              <w:rPr>
                <w:rFonts w:cs="Arial"/>
                <w:sz w:val="18"/>
                <w:szCs w:val="18"/>
              </w:rPr>
            </w:pPr>
            <w:r w:rsidRPr="003A2627">
              <w:rPr>
                <w:rFonts w:cs="Arial"/>
                <w:sz w:val="18"/>
                <w:szCs w:val="18"/>
              </w:rPr>
              <w:t>217</w:t>
            </w:r>
          </w:p>
        </w:tc>
        <w:tc>
          <w:tcPr>
            <w:tcW w:w="1593" w:type="dxa"/>
            <w:tcBorders>
              <w:bottom w:val="nil"/>
            </w:tcBorders>
            <w:vAlign w:val="center"/>
          </w:tcPr>
          <w:p w:rsidR="003A2627" w:rsidRPr="003A2627" w:rsidRDefault="003A2627" w:rsidP="003A2627">
            <w:pPr>
              <w:jc w:val="center"/>
              <w:rPr>
                <w:rFonts w:cs="Arial"/>
                <w:sz w:val="18"/>
                <w:szCs w:val="18"/>
              </w:rPr>
            </w:pPr>
          </w:p>
        </w:tc>
      </w:tr>
      <w:tr w:rsidR="003A2627" w:rsidRPr="00E42EBC">
        <w:tc>
          <w:tcPr>
            <w:tcW w:w="1951" w:type="dxa"/>
            <w:tcBorders>
              <w:top w:val="nil"/>
              <w:bottom w:val="nil"/>
            </w:tcBorders>
          </w:tcPr>
          <w:p w:rsidR="003A2627" w:rsidRPr="003A2627" w:rsidRDefault="003A2627" w:rsidP="0045325F">
            <w:pPr>
              <w:rPr>
                <w:rFonts w:cs="Arial"/>
                <w:sz w:val="18"/>
                <w:szCs w:val="18"/>
              </w:rPr>
            </w:pPr>
            <w:r w:rsidRPr="003A2627">
              <w:rPr>
                <w:rFonts w:cs="Arial"/>
                <w:sz w:val="18"/>
                <w:szCs w:val="18"/>
              </w:rPr>
              <w:t>HPH (hiver)</w:t>
            </w:r>
          </w:p>
        </w:tc>
        <w:tc>
          <w:tcPr>
            <w:tcW w:w="1316"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500</w:t>
            </w:r>
          </w:p>
        </w:tc>
        <w:tc>
          <w:tcPr>
            <w:tcW w:w="1316"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431</w:t>
            </w:r>
          </w:p>
        </w:tc>
        <w:tc>
          <w:tcPr>
            <w:tcW w:w="838" w:type="dxa"/>
            <w:tcBorders>
              <w:top w:val="nil"/>
              <w:bottom w:val="nil"/>
            </w:tcBorders>
            <w:vAlign w:val="center"/>
          </w:tcPr>
          <w:p w:rsidR="003A2627" w:rsidRPr="003A2627" w:rsidRDefault="003A2627" w:rsidP="003A2627">
            <w:pPr>
              <w:jc w:val="center"/>
              <w:rPr>
                <w:rFonts w:cs="Arial"/>
                <w:sz w:val="18"/>
                <w:szCs w:val="18"/>
              </w:rPr>
            </w:pPr>
          </w:p>
        </w:tc>
        <w:tc>
          <w:tcPr>
            <w:tcW w:w="1100" w:type="dxa"/>
            <w:tcBorders>
              <w:top w:val="nil"/>
              <w:bottom w:val="nil"/>
            </w:tcBorders>
            <w:vAlign w:val="center"/>
          </w:tcPr>
          <w:p w:rsidR="003A2627" w:rsidRPr="003A2627" w:rsidRDefault="003A2627" w:rsidP="003A2627">
            <w:pPr>
              <w:jc w:val="center"/>
              <w:rPr>
                <w:rFonts w:cs="Arial"/>
                <w:sz w:val="18"/>
                <w:szCs w:val="18"/>
              </w:rPr>
            </w:pPr>
          </w:p>
        </w:tc>
        <w:tc>
          <w:tcPr>
            <w:tcW w:w="817"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431</w:t>
            </w:r>
          </w:p>
        </w:tc>
        <w:tc>
          <w:tcPr>
            <w:tcW w:w="1593" w:type="dxa"/>
            <w:tcBorders>
              <w:top w:val="nil"/>
              <w:bottom w:val="nil"/>
            </w:tcBorders>
            <w:vAlign w:val="center"/>
          </w:tcPr>
          <w:p w:rsidR="003A2627" w:rsidRPr="003A2627" w:rsidRDefault="003A2627" w:rsidP="003A2627">
            <w:pPr>
              <w:jc w:val="center"/>
              <w:rPr>
                <w:rFonts w:cs="Arial"/>
                <w:sz w:val="18"/>
                <w:szCs w:val="18"/>
              </w:rPr>
            </w:pPr>
          </w:p>
        </w:tc>
      </w:tr>
      <w:tr w:rsidR="003A2627" w:rsidRPr="00E42EBC">
        <w:tc>
          <w:tcPr>
            <w:tcW w:w="1951" w:type="dxa"/>
            <w:tcBorders>
              <w:top w:val="nil"/>
              <w:bottom w:val="nil"/>
            </w:tcBorders>
          </w:tcPr>
          <w:p w:rsidR="003A2627" w:rsidRPr="003A2627" w:rsidRDefault="003A2627" w:rsidP="0045325F">
            <w:pPr>
              <w:rPr>
                <w:rFonts w:cs="Arial"/>
                <w:sz w:val="18"/>
                <w:szCs w:val="18"/>
              </w:rPr>
            </w:pPr>
            <w:r w:rsidRPr="003A2627">
              <w:rPr>
                <w:rFonts w:cs="Arial"/>
                <w:sz w:val="18"/>
                <w:szCs w:val="18"/>
              </w:rPr>
              <w:t>HCH (hiver)</w:t>
            </w:r>
          </w:p>
        </w:tc>
        <w:tc>
          <w:tcPr>
            <w:tcW w:w="1316"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500</w:t>
            </w:r>
          </w:p>
        </w:tc>
        <w:tc>
          <w:tcPr>
            <w:tcW w:w="1316"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362</w:t>
            </w:r>
          </w:p>
        </w:tc>
        <w:tc>
          <w:tcPr>
            <w:tcW w:w="838" w:type="dxa"/>
            <w:tcBorders>
              <w:top w:val="nil"/>
              <w:bottom w:val="nil"/>
            </w:tcBorders>
            <w:vAlign w:val="center"/>
          </w:tcPr>
          <w:p w:rsidR="003A2627" w:rsidRPr="003A2627" w:rsidRDefault="003A2627" w:rsidP="003A2627">
            <w:pPr>
              <w:jc w:val="center"/>
              <w:rPr>
                <w:rFonts w:cs="Arial"/>
                <w:sz w:val="18"/>
                <w:szCs w:val="18"/>
              </w:rPr>
            </w:pPr>
          </w:p>
        </w:tc>
        <w:tc>
          <w:tcPr>
            <w:tcW w:w="1100" w:type="dxa"/>
            <w:tcBorders>
              <w:top w:val="nil"/>
              <w:bottom w:val="nil"/>
            </w:tcBorders>
            <w:vAlign w:val="center"/>
          </w:tcPr>
          <w:p w:rsidR="003A2627" w:rsidRPr="003A2627" w:rsidRDefault="003A2627" w:rsidP="003A2627">
            <w:pPr>
              <w:jc w:val="center"/>
              <w:rPr>
                <w:rFonts w:cs="Arial"/>
                <w:sz w:val="18"/>
                <w:szCs w:val="18"/>
              </w:rPr>
            </w:pPr>
          </w:p>
        </w:tc>
        <w:tc>
          <w:tcPr>
            <w:tcW w:w="817"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362</w:t>
            </w:r>
          </w:p>
        </w:tc>
        <w:tc>
          <w:tcPr>
            <w:tcW w:w="1593" w:type="dxa"/>
            <w:tcBorders>
              <w:top w:val="nil"/>
              <w:bottom w:val="nil"/>
            </w:tcBorders>
            <w:vAlign w:val="center"/>
          </w:tcPr>
          <w:p w:rsidR="003A2627" w:rsidRPr="003A2627" w:rsidRDefault="003A2627" w:rsidP="003A2627">
            <w:pPr>
              <w:jc w:val="center"/>
              <w:rPr>
                <w:rFonts w:cs="Arial"/>
                <w:sz w:val="18"/>
                <w:szCs w:val="18"/>
              </w:rPr>
            </w:pPr>
          </w:p>
        </w:tc>
      </w:tr>
      <w:tr w:rsidR="003A2627" w:rsidRPr="00E42EBC">
        <w:tc>
          <w:tcPr>
            <w:tcW w:w="1951" w:type="dxa"/>
            <w:tcBorders>
              <w:top w:val="nil"/>
              <w:bottom w:val="nil"/>
            </w:tcBorders>
          </w:tcPr>
          <w:p w:rsidR="003A2627" w:rsidRPr="003A2627" w:rsidRDefault="003A2627" w:rsidP="0045325F">
            <w:pPr>
              <w:rPr>
                <w:rFonts w:cs="Arial"/>
                <w:sz w:val="18"/>
                <w:szCs w:val="18"/>
              </w:rPr>
            </w:pPr>
            <w:r w:rsidRPr="003A2627">
              <w:rPr>
                <w:rFonts w:cs="Arial"/>
                <w:sz w:val="18"/>
                <w:szCs w:val="18"/>
              </w:rPr>
              <w:t>HPE (été)</w:t>
            </w:r>
          </w:p>
        </w:tc>
        <w:tc>
          <w:tcPr>
            <w:tcW w:w="1316" w:type="dxa"/>
            <w:tcBorders>
              <w:top w:val="nil"/>
              <w:bottom w:val="nil"/>
            </w:tcBorders>
            <w:vAlign w:val="center"/>
          </w:tcPr>
          <w:p w:rsidR="003A2627" w:rsidRPr="003A2627" w:rsidRDefault="003A2627" w:rsidP="003A2627">
            <w:pPr>
              <w:jc w:val="center"/>
              <w:rPr>
                <w:rFonts w:cs="Arial"/>
                <w:sz w:val="18"/>
                <w:szCs w:val="18"/>
              </w:rPr>
            </w:pPr>
            <w:r w:rsidRPr="003A2627">
              <w:rPr>
                <w:rFonts w:cs="Arial"/>
                <w:sz w:val="18"/>
                <w:szCs w:val="18"/>
              </w:rPr>
              <w:t>500</w:t>
            </w:r>
          </w:p>
        </w:tc>
        <w:tc>
          <w:tcPr>
            <w:tcW w:w="1316" w:type="dxa"/>
            <w:tcBorders>
              <w:top w:val="nil"/>
              <w:bottom w:val="nil"/>
            </w:tcBorders>
            <w:vAlign w:val="center"/>
          </w:tcPr>
          <w:p w:rsidR="003A2627" w:rsidRPr="003A2627" w:rsidRDefault="003A2627" w:rsidP="003A2627">
            <w:pPr>
              <w:jc w:val="center"/>
              <w:rPr>
                <w:rFonts w:cs="Arial"/>
                <w:sz w:val="18"/>
                <w:szCs w:val="18"/>
              </w:rPr>
            </w:pPr>
          </w:p>
        </w:tc>
        <w:tc>
          <w:tcPr>
            <w:tcW w:w="838" w:type="dxa"/>
            <w:tcBorders>
              <w:top w:val="nil"/>
              <w:bottom w:val="nil"/>
            </w:tcBorders>
            <w:vAlign w:val="center"/>
          </w:tcPr>
          <w:p w:rsidR="003A2627" w:rsidRPr="003A2627" w:rsidRDefault="003A2627" w:rsidP="003A2627">
            <w:pPr>
              <w:jc w:val="center"/>
              <w:rPr>
                <w:rFonts w:cs="Arial"/>
                <w:sz w:val="18"/>
                <w:szCs w:val="18"/>
              </w:rPr>
            </w:pPr>
          </w:p>
        </w:tc>
        <w:tc>
          <w:tcPr>
            <w:tcW w:w="1100" w:type="dxa"/>
            <w:tcBorders>
              <w:top w:val="nil"/>
              <w:bottom w:val="nil"/>
            </w:tcBorders>
            <w:vAlign w:val="center"/>
          </w:tcPr>
          <w:p w:rsidR="003A2627" w:rsidRPr="003A2627" w:rsidRDefault="003A2627" w:rsidP="003A2627">
            <w:pPr>
              <w:jc w:val="center"/>
              <w:rPr>
                <w:rFonts w:cs="Arial"/>
                <w:sz w:val="18"/>
                <w:szCs w:val="18"/>
              </w:rPr>
            </w:pPr>
          </w:p>
        </w:tc>
        <w:tc>
          <w:tcPr>
            <w:tcW w:w="817" w:type="dxa"/>
            <w:tcBorders>
              <w:top w:val="nil"/>
              <w:bottom w:val="nil"/>
            </w:tcBorders>
            <w:vAlign w:val="center"/>
          </w:tcPr>
          <w:p w:rsidR="003A2627" w:rsidRPr="003A2627" w:rsidRDefault="003A2627" w:rsidP="003A2627">
            <w:pPr>
              <w:jc w:val="center"/>
              <w:rPr>
                <w:rFonts w:cs="Arial"/>
                <w:sz w:val="18"/>
                <w:szCs w:val="18"/>
              </w:rPr>
            </w:pPr>
          </w:p>
        </w:tc>
        <w:tc>
          <w:tcPr>
            <w:tcW w:w="1593" w:type="dxa"/>
            <w:tcBorders>
              <w:top w:val="nil"/>
              <w:bottom w:val="nil"/>
            </w:tcBorders>
            <w:vAlign w:val="center"/>
          </w:tcPr>
          <w:p w:rsidR="003A2627" w:rsidRPr="003A2627" w:rsidRDefault="003A2627" w:rsidP="003A2627">
            <w:pPr>
              <w:jc w:val="center"/>
              <w:rPr>
                <w:rFonts w:cs="Arial"/>
                <w:sz w:val="18"/>
                <w:szCs w:val="18"/>
              </w:rPr>
            </w:pPr>
          </w:p>
        </w:tc>
      </w:tr>
      <w:tr w:rsidR="003A2627" w:rsidRPr="00E42EBC">
        <w:tc>
          <w:tcPr>
            <w:tcW w:w="1951" w:type="dxa"/>
            <w:tcBorders>
              <w:top w:val="nil"/>
            </w:tcBorders>
          </w:tcPr>
          <w:p w:rsidR="003A2627" w:rsidRPr="003A2627" w:rsidRDefault="003A2627" w:rsidP="0045325F">
            <w:pPr>
              <w:rPr>
                <w:rFonts w:cs="Arial"/>
                <w:sz w:val="18"/>
                <w:szCs w:val="18"/>
              </w:rPr>
            </w:pPr>
            <w:r w:rsidRPr="003A2627">
              <w:rPr>
                <w:rFonts w:cs="Arial"/>
                <w:sz w:val="18"/>
                <w:szCs w:val="18"/>
              </w:rPr>
              <w:t>HCE (été)</w:t>
            </w:r>
          </w:p>
        </w:tc>
        <w:tc>
          <w:tcPr>
            <w:tcW w:w="1316" w:type="dxa"/>
            <w:tcBorders>
              <w:top w:val="nil"/>
            </w:tcBorders>
            <w:vAlign w:val="center"/>
          </w:tcPr>
          <w:p w:rsidR="003A2627" w:rsidRPr="003A2627" w:rsidRDefault="003A2627" w:rsidP="003A2627">
            <w:pPr>
              <w:jc w:val="center"/>
              <w:rPr>
                <w:rFonts w:cs="Arial"/>
                <w:sz w:val="18"/>
                <w:szCs w:val="18"/>
              </w:rPr>
            </w:pPr>
            <w:r w:rsidRPr="003A2627">
              <w:rPr>
                <w:rFonts w:cs="Arial"/>
                <w:sz w:val="18"/>
                <w:szCs w:val="18"/>
              </w:rPr>
              <w:t>500</w:t>
            </w:r>
          </w:p>
        </w:tc>
        <w:tc>
          <w:tcPr>
            <w:tcW w:w="1316" w:type="dxa"/>
            <w:tcBorders>
              <w:top w:val="nil"/>
            </w:tcBorders>
            <w:vAlign w:val="center"/>
          </w:tcPr>
          <w:p w:rsidR="003A2627" w:rsidRPr="003A2627" w:rsidRDefault="003A2627" w:rsidP="003A2627">
            <w:pPr>
              <w:jc w:val="center"/>
              <w:rPr>
                <w:rFonts w:cs="Arial"/>
                <w:sz w:val="18"/>
                <w:szCs w:val="18"/>
              </w:rPr>
            </w:pPr>
          </w:p>
        </w:tc>
        <w:tc>
          <w:tcPr>
            <w:tcW w:w="838" w:type="dxa"/>
            <w:tcBorders>
              <w:top w:val="nil"/>
            </w:tcBorders>
            <w:vAlign w:val="center"/>
          </w:tcPr>
          <w:p w:rsidR="003A2627" w:rsidRPr="003A2627" w:rsidRDefault="003A2627" w:rsidP="003A2627">
            <w:pPr>
              <w:jc w:val="center"/>
              <w:rPr>
                <w:rFonts w:cs="Arial"/>
                <w:sz w:val="18"/>
                <w:szCs w:val="18"/>
              </w:rPr>
            </w:pPr>
          </w:p>
        </w:tc>
        <w:tc>
          <w:tcPr>
            <w:tcW w:w="1100" w:type="dxa"/>
            <w:tcBorders>
              <w:top w:val="nil"/>
            </w:tcBorders>
            <w:vAlign w:val="center"/>
          </w:tcPr>
          <w:p w:rsidR="003A2627" w:rsidRPr="003A2627" w:rsidRDefault="003A2627" w:rsidP="003A2627">
            <w:pPr>
              <w:jc w:val="center"/>
              <w:rPr>
                <w:rFonts w:cs="Arial"/>
                <w:sz w:val="18"/>
                <w:szCs w:val="18"/>
              </w:rPr>
            </w:pPr>
          </w:p>
        </w:tc>
        <w:tc>
          <w:tcPr>
            <w:tcW w:w="817" w:type="dxa"/>
            <w:tcBorders>
              <w:top w:val="nil"/>
            </w:tcBorders>
            <w:vAlign w:val="center"/>
          </w:tcPr>
          <w:p w:rsidR="003A2627" w:rsidRPr="003A2627" w:rsidRDefault="003A2627" w:rsidP="003A2627">
            <w:pPr>
              <w:jc w:val="center"/>
              <w:rPr>
                <w:rFonts w:cs="Arial"/>
                <w:sz w:val="18"/>
                <w:szCs w:val="18"/>
              </w:rPr>
            </w:pPr>
          </w:p>
        </w:tc>
        <w:tc>
          <w:tcPr>
            <w:tcW w:w="1593" w:type="dxa"/>
            <w:tcBorders>
              <w:top w:val="nil"/>
            </w:tcBorders>
            <w:vAlign w:val="center"/>
          </w:tcPr>
          <w:p w:rsidR="003A2627" w:rsidRPr="003A2627" w:rsidRDefault="003A2627" w:rsidP="003A2627">
            <w:pPr>
              <w:jc w:val="center"/>
              <w:rPr>
                <w:rFonts w:cs="Arial"/>
                <w:sz w:val="18"/>
                <w:szCs w:val="18"/>
              </w:rPr>
            </w:pPr>
          </w:p>
        </w:tc>
      </w:tr>
    </w:tbl>
    <w:p w:rsidR="003A2627" w:rsidRPr="00E42EBC" w:rsidRDefault="003A2627" w:rsidP="003A2627">
      <w:pPr>
        <w:rPr>
          <w:rFonts w:cs="Arial"/>
          <w:sz w:val="20"/>
        </w:rPr>
      </w:pPr>
      <w:r>
        <w:rPr>
          <w:rFonts w:cs="Arial"/>
          <w:sz w:val="20"/>
        </w:rPr>
        <w:br/>
      </w:r>
      <w:r w:rsidRPr="000C09A3">
        <w:rPr>
          <w:rFonts w:cs="Arial"/>
          <w:b/>
        </w:rPr>
        <w:t>Energie facturée</w:t>
      </w:r>
    </w:p>
    <w:tbl>
      <w:tblPr>
        <w:tblW w:w="8738" w:type="dxa"/>
        <w:tblInd w:w="108" w:type="dxa"/>
        <w:tblLayout w:type="fixed"/>
        <w:tblCellMar>
          <w:left w:w="57" w:type="dxa"/>
          <w:right w:w="57" w:type="dxa"/>
        </w:tblCellMar>
        <w:tblLook w:val="04A0"/>
      </w:tblPr>
      <w:tblGrid>
        <w:gridCol w:w="1650"/>
        <w:gridCol w:w="1276"/>
        <w:gridCol w:w="1276"/>
        <w:gridCol w:w="851"/>
        <w:gridCol w:w="708"/>
        <w:gridCol w:w="1276"/>
        <w:gridCol w:w="1701"/>
      </w:tblGrid>
      <w:tr w:rsidR="003A2627" w:rsidRPr="00E42EBC">
        <w:tc>
          <w:tcPr>
            <w:tcW w:w="8738" w:type="dxa"/>
            <w:gridSpan w:val="7"/>
            <w:tcBorders>
              <w:top w:val="single" w:sz="4" w:space="0" w:color="auto"/>
            </w:tcBorders>
          </w:tcPr>
          <w:p w:rsidR="003A2627" w:rsidRPr="003A2627" w:rsidRDefault="003A2627" w:rsidP="0045325F">
            <w:pPr>
              <w:rPr>
                <w:rFonts w:cs="Arial"/>
                <w:b/>
                <w:sz w:val="20"/>
              </w:rPr>
            </w:pPr>
            <w:r w:rsidRPr="003A2627">
              <w:rPr>
                <w:rFonts w:cs="Arial"/>
                <w:b/>
                <w:sz w:val="20"/>
              </w:rPr>
              <w:t>Energie facturée par poste tarifaire</w:t>
            </w:r>
          </w:p>
        </w:tc>
      </w:tr>
      <w:tr w:rsidR="003A2627" w:rsidRPr="00E42EBC">
        <w:tc>
          <w:tcPr>
            <w:tcW w:w="1650" w:type="dxa"/>
          </w:tcPr>
          <w:p w:rsidR="003A2627" w:rsidRPr="003A2627" w:rsidRDefault="003A2627" w:rsidP="0045325F">
            <w:pPr>
              <w:rPr>
                <w:rFonts w:cs="Arial"/>
                <w:sz w:val="18"/>
              </w:rPr>
            </w:pPr>
          </w:p>
        </w:tc>
        <w:tc>
          <w:tcPr>
            <w:tcW w:w="1276" w:type="dxa"/>
          </w:tcPr>
          <w:p w:rsidR="003A2627" w:rsidRPr="003A2627" w:rsidRDefault="003A2627" w:rsidP="003A2627">
            <w:pPr>
              <w:jc w:val="right"/>
              <w:rPr>
                <w:rFonts w:cs="Arial"/>
                <w:sz w:val="16"/>
              </w:rPr>
            </w:pPr>
            <w:r w:rsidRPr="003A2627">
              <w:rPr>
                <w:rFonts w:cs="Arial"/>
                <w:sz w:val="16"/>
              </w:rPr>
              <w:t>Consommation enregistrée</w:t>
            </w:r>
          </w:p>
        </w:tc>
        <w:tc>
          <w:tcPr>
            <w:tcW w:w="1276" w:type="dxa"/>
          </w:tcPr>
          <w:p w:rsidR="003A2627" w:rsidRPr="003A2627" w:rsidRDefault="003A2627" w:rsidP="003A2627">
            <w:pPr>
              <w:jc w:val="right"/>
              <w:rPr>
                <w:rFonts w:cs="Arial"/>
                <w:sz w:val="16"/>
              </w:rPr>
            </w:pPr>
            <w:r w:rsidRPr="003A2627">
              <w:rPr>
                <w:rFonts w:cs="Arial"/>
                <w:sz w:val="16"/>
              </w:rPr>
              <w:t>Consommation accessoire</w:t>
            </w:r>
          </w:p>
        </w:tc>
        <w:tc>
          <w:tcPr>
            <w:tcW w:w="851" w:type="dxa"/>
          </w:tcPr>
          <w:p w:rsidR="003A2627" w:rsidRPr="003A2627" w:rsidRDefault="003A2627" w:rsidP="003A2627">
            <w:pPr>
              <w:jc w:val="right"/>
              <w:rPr>
                <w:rFonts w:cs="Arial"/>
                <w:sz w:val="16"/>
              </w:rPr>
            </w:pPr>
            <w:r w:rsidRPr="003A2627">
              <w:rPr>
                <w:rFonts w:cs="Arial"/>
                <w:sz w:val="16"/>
              </w:rPr>
              <w:t>Pertes fer</w:t>
            </w:r>
          </w:p>
        </w:tc>
        <w:tc>
          <w:tcPr>
            <w:tcW w:w="708" w:type="dxa"/>
          </w:tcPr>
          <w:p w:rsidR="003A2627" w:rsidRPr="003A2627" w:rsidRDefault="003A2627" w:rsidP="003A2627">
            <w:pPr>
              <w:jc w:val="right"/>
              <w:rPr>
                <w:rFonts w:cs="Arial"/>
                <w:sz w:val="16"/>
              </w:rPr>
            </w:pPr>
            <w:r w:rsidRPr="003A2627">
              <w:rPr>
                <w:rFonts w:cs="Arial"/>
                <w:sz w:val="16"/>
              </w:rPr>
              <w:t>Pertes joules</w:t>
            </w:r>
          </w:p>
        </w:tc>
        <w:tc>
          <w:tcPr>
            <w:tcW w:w="1276" w:type="dxa"/>
          </w:tcPr>
          <w:p w:rsidR="003A2627" w:rsidRPr="003A2627" w:rsidRDefault="003A2627" w:rsidP="003A2627">
            <w:pPr>
              <w:jc w:val="right"/>
              <w:rPr>
                <w:rFonts w:cs="Arial"/>
                <w:sz w:val="16"/>
              </w:rPr>
            </w:pPr>
            <w:r w:rsidRPr="003A2627">
              <w:rPr>
                <w:rFonts w:cs="Arial"/>
                <w:sz w:val="16"/>
              </w:rPr>
              <w:t>Consommation en décompte</w:t>
            </w:r>
          </w:p>
        </w:tc>
        <w:tc>
          <w:tcPr>
            <w:tcW w:w="1701" w:type="dxa"/>
          </w:tcPr>
          <w:p w:rsidR="003A2627" w:rsidRPr="003A2627" w:rsidRDefault="003A2627" w:rsidP="003A2627">
            <w:pPr>
              <w:jc w:val="right"/>
              <w:rPr>
                <w:rFonts w:cs="Arial"/>
                <w:sz w:val="16"/>
              </w:rPr>
            </w:pPr>
            <w:r w:rsidRPr="003A2627">
              <w:rPr>
                <w:rFonts w:cs="Arial"/>
                <w:sz w:val="16"/>
              </w:rPr>
              <w:t>Consommation à facturer</w:t>
            </w:r>
          </w:p>
        </w:tc>
      </w:tr>
      <w:tr w:rsidR="003A2627" w:rsidRPr="00E42EBC">
        <w:tc>
          <w:tcPr>
            <w:tcW w:w="1650" w:type="dxa"/>
          </w:tcPr>
          <w:p w:rsidR="003A2627" w:rsidRPr="003A2627" w:rsidRDefault="003A2627" w:rsidP="0045325F">
            <w:pPr>
              <w:rPr>
                <w:rFonts w:cs="Arial"/>
                <w:sz w:val="16"/>
              </w:rPr>
            </w:pPr>
            <w:r w:rsidRPr="003A2627">
              <w:rPr>
                <w:rFonts w:cs="Arial"/>
                <w:sz w:val="16"/>
              </w:rPr>
              <w:t>Pointe (P)</w:t>
            </w:r>
          </w:p>
        </w:tc>
        <w:tc>
          <w:tcPr>
            <w:tcW w:w="1276" w:type="dxa"/>
          </w:tcPr>
          <w:p w:rsidR="003A2627" w:rsidRPr="003A2627" w:rsidRDefault="003A2627" w:rsidP="003A2627">
            <w:pPr>
              <w:jc w:val="right"/>
              <w:rPr>
                <w:rFonts w:cs="Arial"/>
                <w:sz w:val="18"/>
              </w:rPr>
            </w:pPr>
            <w:r w:rsidRPr="003A2627">
              <w:rPr>
                <w:rFonts w:cs="Arial"/>
                <w:sz w:val="18"/>
              </w:rPr>
              <w:t>28 062</w:t>
            </w:r>
          </w:p>
        </w:tc>
        <w:tc>
          <w:tcPr>
            <w:tcW w:w="1276" w:type="dxa"/>
          </w:tcPr>
          <w:p w:rsidR="003A2627" w:rsidRPr="003A2627" w:rsidRDefault="003A2627" w:rsidP="0045325F">
            <w:pPr>
              <w:rPr>
                <w:rFonts w:cs="Arial"/>
                <w:sz w:val="18"/>
              </w:rPr>
            </w:pPr>
          </w:p>
        </w:tc>
        <w:tc>
          <w:tcPr>
            <w:tcW w:w="851" w:type="dxa"/>
          </w:tcPr>
          <w:p w:rsidR="003A2627" w:rsidRPr="003A2627" w:rsidRDefault="003A2627" w:rsidP="003A2627">
            <w:pPr>
              <w:jc w:val="right"/>
              <w:rPr>
                <w:rFonts w:cs="Arial"/>
                <w:sz w:val="18"/>
              </w:rPr>
            </w:pPr>
            <w:r w:rsidRPr="003A2627">
              <w:rPr>
                <w:rFonts w:cs="Arial"/>
                <w:sz w:val="18"/>
              </w:rPr>
              <w:t>0</w:t>
            </w:r>
          </w:p>
        </w:tc>
        <w:tc>
          <w:tcPr>
            <w:tcW w:w="708" w:type="dxa"/>
          </w:tcPr>
          <w:p w:rsidR="003A2627" w:rsidRPr="003A2627" w:rsidRDefault="003A2627" w:rsidP="003A2627">
            <w:pPr>
              <w:jc w:val="right"/>
              <w:rPr>
                <w:rFonts w:cs="Arial"/>
                <w:sz w:val="18"/>
              </w:rPr>
            </w:pPr>
            <w:r w:rsidRPr="003A2627">
              <w:rPr>
                <w:rFonts w:cs="Arial"/>
                <w:sz w:val="18"/>
              </w:rPr>
              <w:t>0</w:t>
            </w:r>
          </w:p>
        </w:tc>
        <w:tc>
          <w:tcPr>
            <w:tcW w:w="1276" w:type="dxa"/>
          </w:tcPr>
          <w:p w:rsidR="003A2627" w:rsidRPr="003A2627" w:rsidRDefault="003A2627" w:rsidP="003A2627">
            <w:pPr>
              <w:jc w:val="right"/>
              <w:rPr>
                <w:rFonts w:cs="Arial"/>
                <w:sz w:val="18"/>
              </w:rPr>
            </w:pPr>
            <w:r w:rsidRPr="003A2627">
              <w:rPr>
                <w:rFonts w:cs="Arial"/>
                <w:sz w:val="18"/>
              </w:rPr>
              <w:t>0</w:t>
            </w:r>
          </w:p>
        </w:tc>
        <w:tc>
          <w:tcPr>
            <w:tcW w:w="1701" w:type="dxa"/>
          </w:tcPr>
          <w:p w:rsidR="003A2627" w:rsidRPr="003A2627" w:rsidRDefault="003A2627" w:rsidP="003A2627">
            <w:pPr>
              <w:jc w:val="right"/>
              <w:rPr>
                <w:rFonts w:cs="Arial"/>
                <w:sz w:val="18"/>
              </w:rPr>
            </w:pPr>
            <w:r w:rsidRPr="003A2627">
              <w:rPr>
                <w:rFonts w:cs="Arial"/>
                <w:sz w:val="18"/>
              </w:rPr>
              <w:t>28 062</w:t>
            </w:r>
          </w:p>
        </w:tc>
      </w:tr>
      <w:tr w:rsidR="003A2627" w:rsidRPr="00E42EBC">
        <w:tc>
          <w:tcPr>
            <w:tcW w:w="1650" w:type="dxa"/>
          </w:tcPr>
          <w:p w:rsidR="003A2627" w:rsidRPr="003A2627" w:rsidRDefault="003A2627" w:rsidP="0045325F">
            <w:pPr>
              <w:rPr>
                <w:rFonts w:cs="Arial"/>
                <w:sz w:val="16"/>
              </w:rPr>
            </w:pPr>
            <w:r w:rsidRPr="003A2627">
              <w:rPr>
                <w:rFonts w:cs="Arial"/>
                <w:sz w:val="16"/>
              </w:rPr>
              <w:t>Heures pleines (HP)</w:t>
            </w:r>
          </w:p>
        </w:tc>
        <w:tc>
          <w:tcPr>
            <w:tcW w:w="1276" w:type="dxa"/>
          </w:tcPr>
          <w:p w:rsidR="003A2627" w:rsidRPr="003A2627" w:rsidRDefault="003A2627" w:rsidP="003A2627">
            <w:pPr>
              <w:jc w:val="right"/>
              <w:rPr>
                <w:rFonts w:cs="Arial"/>
                <w:sz w:val="18"/>
              </w:rPr>
            </w:pPr>
            <w:r w:rsidRPr="003A2627">
              <w:rPr>
                <w:rFonts w:cs="Arial"/>
                <w:sz w:val="18"/>
              </w:rPr>
              <w:t>126 593</w:t>
            </w:r>
          </w:p>
        </w:tc>
        <w:tc>
          <w:tcPr>
            <w:tcW w:w="1276" w:type="dxa"/>
          </w:tcPr>
          <w:p w:rsidR="003A2627" w:rsidRPr="003A2627" w:rsidRDefault="003A2627" w:rsidP="0045325F">
            <w:pPr>
              <w:rPr>
                <w:rFonts w:cs="Arial"/>
                <w:sz w:val="18"/>
              </w:rPr>
            </w:pPr>
          </w:p>
        </w:tc>
        <w:tc>
          <w:tcPr>
            <w:tcW w:w="851" w:type="dxa"/>
          </w:tcPr>
          <w:p w:rsidR="003A2627" w:rsidRPr="003A2627" w:rsidRDefault="003A2627" w:rsidP="003A2627">
            <w:pPr>
              <w:jc w:val="right"/>
              <w:rPr>
                <w:rFonts w:cs="Arial"/>
                <w:sz w:val="18"/>
              </w:rPr>
            </w:pPr>
            <w:r w:rsidRPr="003A2627">
              <w:rPr>
                <w:rFonts w:cs="Arial"/>
                <w:sz w:val="18"/>
              </w:rPr>
              <w:t>0</w:t>
            </w:r>
          </w:p>
        </w:tc>
        <w:tc>
          <w:tcPr>
            <w:tcW w:w="708" w:type="dxa"/>
          </w:tcPr>
          <w:p w:rsidR="003A2627" w:rsidRPr="003A2627" w:rsidRDefault="003A2627" w:rsidP="003A2627">
            <w:pPr>
              <w:jc w:val="right"/>
              <w:rPr>
                <w:rFonts w:cs="Arial"/>
                <w:sz w:val="18"/>
              </w:rPr>
            </w:pPr>
            <w:r w:rsidRPr="003A2627">
              <w:rPr>
                <w:rFonts w:cs="Arial"/>
                <w:sz w:val="18"/>
              </w:rPr>
              <w:t>0</w:t>
            </w:r>
          </w:p>
        </w:tc>
        <w:tc>
          <w:tcPr>
            <w:tcW w:w="1276" w:type="dxa"/>
          </w:tcPr>
          <w:p w:rsidR="003A2627" w:rsidRPr="003A2627" w:rsidRDefault="003A2627" w:rsidP="003A2627">
            <w:pPr>
              <w:jc w:val="right"/>
              <w:rPr>
                <w:rFonts w:cs="Arial"/>
                <w:sz w:val="18"/>
              </w:rPr>
            </w:pPr>
            <w:r w:rsidRPr="003A2627">
              <w:rPr>
                <w:rFonts w:cs="Arial"/>
                <w:sz w:val="18"/>
              </w:rPr>
              <w:t>0</w:t>
            </w:r>
          </w:p>
        </w:tc>
        <w:tc>
          <w:tcPr>
            <w:tcW w:w="1701" w:type="dxa"/>
          </w:tcPr>
          <w:p w:rsidR="003A2627" w:rsidRPr="003A2627" w:rsidRDefault="003A2627" w:rsidP="003A2627">
            <w:pPr>
              <w:jc w:val="right"/>
              <w:rPr>
                <w:rFonts w:cs="Arial"/>
                <w:sz w:val="18"/>
              </w:rPr>
            </w:pPr>
            <w:r w:rsidRPr="003A2627">
              <w:rPr>
                <w:rFonts w:cs="Arial"/>
                <w:sz w:val="18"/>
              </w:rPr>
              <w:t>126 593</w:t>
            </w:r>
          </w:p>
        </w:tc>
      </w:tr>
      <w:tr w:rsidR="003A2627" w:rsidRPr="00E42EBC">
        <w:tc>
          <w:tcPr>
            <w:tcW w:w="1650" w:type="dxa"/>
            <w:tcBorders>
              <w:bottom w:val="single" w:sz="4" w:space="0" w:color="auto"/>
            </w:tcBorders>
          </w:tcPr>
          <w:p w:rsidR="003A2627" w:rsidRPr="003A2627" w:rsidRDefault="003A2627" w:rsidP="0045325F">
            <w:pPr>
              <w:rPr>
                <w:rFonts w:cs="Arial"/>
                <w:sz w:val="16"/>
              </w:rPr>
            </w:pPr>
            <w:r w:rsidRPr="003A2627">
              <w:rPr>
                <w:rFonts w:cs="Arial"/>
                <w:sz w:val="16"/>
              </w:rPr>
              <w:t>Heures creuses (HC)</w:t>
            </w:r>
          </w:p>
        </w:tc>
        <w:tc>
          <w:tcPr>
            <w:tcW w:w="1276" w:type="dxa"/>
            <w:tcBorders>
              <w:bottom w:val="single" w:sz="4" w:space="0" w:color="auto"/>
            </w:tcBorders>
          </w:tcPr>
          <w:p w:rsidR="003A2627" w:rsidRPr="003A2627" w:rsidRDefault="003A2627" w:rsidP="003A2627">
            <w:pPr>
              <w:jc w:val="right"/>
              <w:rPr>
                <w:rFonts w:cs="Arial"/>
                <w:sz w:val="18"/>
              </w:rPr>
            </w:pPr>
            <w:r w:rsidRPr="003A2627">
              <w:rPr>
                <w:rFonts w:cs="Arial"/>
                <w:sz w:val="18"/>
              </w:rPr>
              <w:t>102 470</w:t>
            </w:r>
          </w:p>
        </w:tc>
        <w:tc>
          <w:tcPr>
            <w:tcW w:w="1276" w:type="dxa"/>
            <w:tcBorders>
              <w:bottom w:val="single" w:sz="4" w:space="0" w:color="auto"/>
            </w:tcBorders>
          </w:tcPr>
          <w:p w:rsidR="003A2627" w:rsidRPr="003A2627" w:rsidRDefault="003A2627" w:rsidP="0045325F">
            <w:pPr>
              <w:rPr>
                <w:rFonts w:cs="Arial"/>
                <w:sz w:val="18"/>
              </w:rPr>
            </w:pPr>
          </w:p>
        </w:tc>
        <w:tc>
          <w:tcPr>
            <w:tcW w:w="851" w:type="dxa"/>
            <w:tcBorders>
              <w:bottom w:val="single" w:sz="4" w:space="0" w:color="auto"/>
            </w:tcBorders>
          </w:tcPr>
          <w:p w:rsidR="003A2627" w:rsidRPr="003A2627" w:rsidRDefault="003A2627" w:rsidP="003A2627">
            <w:pPr>
              <w:jc w:val="right"/>
              <w:rPr>
                <w:rFonts w:cs="Arial"/>
                <w:sz w:val="18"/>
              </w:rPr>
            </w:pPr>
            <w:r w:rsidRPr="003A2627">
              <w:rPr>
                <w:rFonts w:cs="Arial"/>
                <w:sz w:val="18"/>
              </w:rPr>
              <w:t>0</w:t>
            </w:r>
          </w:p>
        </w:tc>
        <w:tc>
          <w:tcPr>
            <w:tcW w:w="708" w:type="dxa"/>
            <w:tcBorders>
              <w:bottom w:val="single" w:sz="4" w:space="0" w:color="auto"/>
            </w:tcBorders>
          </w:tcPr>
          <w:p w:rsidR="003A2627" w:rsidRPr="003A2627" w:rsidRDefault="003A2627" w:rsidP="003A2627">
            <w:pPr>
              <w:jc w:val="right"/>
              <w:rPr>
                <w:rFonts w:cs="Arial"/>
                <w:sz w:val="18"/>
              </w:rPr>
            </w:pPr>
            <w:r w:rsidRPr="003A2627">
              <w:rPr>
                <w:rFonts w:cs="Arial"/>
                <w:sz w:val="18"/>
              </w:rPr>
              <w:t>0</w:t>
            </w:r>
          </w:p>
        </w:tc>
        <w:tc>
          <w:tcPr>
            <w:tcW w:w="1276" w:type="dxa"/>
            <w:tcBorders>
              <w:bottom w:val="single" w:sz="4" w:space="0" w:color="auto"/>
            </w:tcBorders>
          </w:tcPr>
          <w:p w:rsidR="003A2627" w:rsidRPr="003A2627" w:rsidRDefault="003A2627" w:rsidP="003A2627">
            <w:pPr>
              <w:jc w:val="right"/>
              <w:rPr>
                <w:rFonts w:cs="Arial"/>
                <w:sz w:val="18"/>
              </w:rPr>
            </w:pPr>
            <w:r w:rsidRPr="003A2627">
              <w:rPr>
                <w:rFonts w:cs="Arial"/>
                <w:sz w:val="18"/>
              </w:rPr>
              <w:t>0</w:t>
            </w:r>
          </w:p>
        </w:tc>
        <w:tc>
          <w:tcPr>
            <w:tcW w:w="1701" w:type="dxa"/>
            <w:tcBorders>
              <w:bottom w:val="single" w:sz="4" w:space="0" w:color="auto"/>
            </w:tcBorders>
          </w:tcPr>
          <w:p w:rsidR="003A2627" w:rsidRPr="003A2627" w:rsidRDefault="003A2627" w:rsidP="003A2627">
            <w:pPr>
              <w:jc w:val="right"/>
              <w:rPr>
                <w:rFonts w:cs="Arial"/>
                <w:sz w:val="18"/>
              </w:rPr>
            </w:pPr>
            <w:r w:rsidRPr="003A2627">
              <w:rPr>
                <w:rFonts w:cs="Arial"/>
                <w:sz w:val="18"/>
              </w:rPr>
              <w:t>102 470</w:t>
            </w:r>
          </w:p>
        </w:tc>
      </w:tr>
      <w:tr w:rsidR="003A2627" w:rsidRPr="00E42EBC">
        <w:tc>
          <w:tcPr>
            <w:tcW w:w="1650" w:type="dxa"/>
            <w:tcBorders>
              <w:top w:val="single" w:sz="4" w:space="0" w:color="auto"/>
              <w:bottom w:val="single" w:sz="4" w:space="0" w:color="auto"/>
            </w:tcBorders>
          </w:tcPr>
          <w:p w:rsidR="003A2627" w:rsidRPr="003A2627" w:rsidRDefault="003A2627" w:rsidP="0045325F">
            <w:pPr>
              <w:rPr>
                <w:rFonts w:cs="Arial"/>
                <w:sz w:val="18"/>
              </w:rPr>
            </w:pPr>
            <w:r w:rsidRPr="003A2627">
              <w:rPr>
                <w:rFonts w:cs="Arial"/>
                <w:sz w:val="18"/>
              </w:rPr>
              <w:t>Total</w:t>
            </w:r>
          </w:p>
        </w:tc>
        <w:tc>
          <w:tcPr>
            <w:tcW w:w="1276" w:type="dxa"/>
            <w:tcBorders>
              <w:top w:val="single" w:sz="4" w:space="0" w:color="auto"/>
              <w:bottom w:val="single" w:sz="4" w:space="0" w:color="auto"/>
            </w:tcBorders>
          </w:tcPr>
          <w:p w:rsidR="003A2627" w:rsidRPr="003A2627" w:rsidRDefault="003A2627" w:rsidP="003A2627">
            <w:pPr>
              <w:jc w:val="right"/>
              <w:rPr>
                <w:rFonts w:cs="Arial"/>
                <w:sz w:val="18"/>
              </w:rPr>
            </w:pPr>
            <w:r w:rsidRPr="003A2627">
              <w:rPr>
                <w:rFonts w:cs="Arial"/>
                <w:sz w:val="18"/>
              </w:rPr>
              <w:t>257 125</w:t>
            </w:r>
          </w:p>
        </w:tc>
        <w:tc>
          <w:tcPr>
            <w:tcW w:w="1276" w:type="dxa"/>
            <w:tcBorders>
              <w:top w:val="single" w:sz="4" w:space="0" w:color="auto"/>
              <w:bottom w:val="single" w:sz="4" w:space="0" w:color="auto"/>
            </w:tcBorders>
          </w:tcPr>
          <w:p w:rsidR="003A2627" w:rsidRPr="003A2627" w:rsidRDefault="003A2627" w:rsidP="0045325F">
            <w:pPr>
              <w:rPr>
                <w:rFonts w:cs="Arial"/>
                <w:sz w:val="18"/>
              </w:rPr>
            </w:pPr>
          </w:p>
        </w:tc>
        <w:tc>
          <w:tcPr>
            <w:tcW w:w="851" w:type="dxa"/>
            <w:tcBorders>
              <w:top w:val="single" w:sz="4" w:space="0" w:color="auto"/>
              <w:bottom w:val="single" w:sz="4" w:space="0" w:color="auto"/>
            </w:tcBorders>
          </w:tcPr>
          <w:p w:rsidR="003A2627" w:rsidRPr="003A2627" w:rsidRDefault="003A2627" w:rsidP="003A2627">
            <w:pPr>
              <w:jc w:val="right"/>
              <w:rPr>
                <w:rFonts w:cs="Arial"/>
                <w:sz w:val="18"/>
              </w:rPr>
            </w:pPr>
            <w:r w:rsidRPr="003A2627">
              <w:rPr>
                <w:rFonts w:cs="Arial"/>
                <w:sz w:val="18"/>
              </w:rPr>
              <w:t>0</w:t>
            </w:r>
          </w:p>
        </w:tc>
        <w:tc>
          <w:tcPr>
            <w:tcW w:w="708" w:type="dxa"/>
            <w:tcBorders>
              <w:top w:val="single" w:sz="4" w:space="0" w:color="auto"/>
              <w:bottom w:val="single" w:sz="4" w:space="0" w:color="auto"/>
            </w:tcBorders>
          </w:tcPr>
          <w:p w:rsidR="003A2627" w:rsidRPr="003A2627" w:rsidRDefault="003A2627" w:rsidP="003A2627">
            <w:pPr>
              <w:jc w:val="right"/>
              <w:rPr>
                <w:rFonts w:cs="Arial"/>
                <w:sz w:val="18"/>
              </w:rPr>
            </w:pPr>
            <w:r w:rsidRPr="003A2627">
              <w:rPr>
                <w:rFonts w:cs="Arial"/>
                <w:sz w:val="18"/>
              </w:rPr>
              <w:t>0</w:t>
            </w:r>
          </w:p>
        </w:tc>
        <w:tc>
          <w:tcPr>
            <w:tcW w:w="1276" w:type="dxa"/>
            <w:tcBorders>
              <w:top w:val="single" w:sz="4" w:space="0" w:color="auto"/>
              <w:bottom w:val="single" w:sz="4" w:space="0" w:color="auto"/>
            </w:tcBorders>
          </w:tcPr>
          <w:p w:rsidR="003A2627" w:rsidRPr="003A2627" w:rsidRDefault="003A2627" w:rsidP="003A2627">
            <w:pPr>
              <w:jc w:val="right"/>
              <w:rPr>
                <w:rFonts w:cs="Arial"/>
                <w:sz w:val="18"/>
              </w:rPr>
            </w:pPr>
          </w:p>
        </w:tc>
        <w:tc>
          <w:tcPr>
            <w:tcW w:w="1701" w:type="dxa"/>
            <w:tcBorders>
              <w:top w:val="single" w:sz="4" w:space="0" w:color="auto"/>
              <w:bottom w:val="single" w:sz="4" w:space="0" w:color="auto"/>
            </w:tcBorders>
          </w:tcPr>
          <w:p w:rsidR="003A2627" w:rsidRPr="003A2627" w:rsidRDefault="003A2627" w:rsidP="003A2627">
            <w:pPr>
              <w:jc w:val="right"/>
              <w:rPr>
                <w:rFonts w:cs="Arial"/>
                <w:sz w:val="18"/>
              </w:rPr>
            </w:pPr>
            <w:r w:rsidRPr="003A2627">
              <w:rPr>
                <w:rFonts w:cs="Arial"/>
                <w:sz w:val="18"/>
              </w:rPr>
              <w:t>257 125 kWh</w:t>
            </w:r>
          </w:p>
        </w:tc>
      </w:tr>
    </w:tbl>
    <w:p w:rsidR="003A2627" w:rsidRPr="000C09A3" w:rsidRDefault="003A2627" w:rsidP="003A2627">
      <w:pPr>
        <w:rPr>
          <w:rFonts w:cs="Arial"/>
          <w:b/>
          <w:sz w:val="20"/>
        </w:rPr>
      </w:pPr>
      <w:r>
        <w:rPr>
          <w:rFonts w:cs="Arial"/>
          <w:sz w:val="20"/>
        </w:rPr>
        <w:br/>
      </w:r>
      <w:r w:rsidRPr="000C09A3">
        <w:rPr>
          <w:rFonts w:cs="Arial"/>
          <w:b/>
          <w:sz w:val="20"/>
        </w:rPr>
        <w:t>Energie réactive facturée sur la base Tangente Phi = 0,40</w:t>
      </w:r>
    </w:p>
    <w:tbl>
      <w:tblPr>
        <w:tblW w:w="0" w:type="auto"/>
        <w:tblCellMar>
          <w:left w:w="57" w:type="dxa"/>
          <w:right w:w="57" w:type="dxa"/>
        </w:tblCellMar>
        <w:tblLook w:val="04A0"/>
      </w:tblPr>
      <w:tblGrid>
        <w:gridCol w:w="1617"/>
        <w:gridCol w:w="1312"/>
        <w:gridCol w:w="1119"/>
        <w:gridCol w:w="1223"/>
        <w:gridCol w:w="1187"/>
        <w:gridCol w:w="970"/>
        <w:gridCol w:w="1276"/>
      </w:tblGrid>
      <w:tr w:rsidR="003A2627" w:rsidRPr="00E42EBC">
        <w:tc>
          <w:tcPr>
            <w:tcW w:w="1617" w:type="dxa"/>
            <w:tcBorders>
              <w:bottom w:val="single" w:sz="4" w:space="0" w:color="auto"/>
            </w:tcBorders>
          </w:tcPr>
          <w:p w:rsidR="003A2627" w:rsidRPr="003A2627" w:rsidRDefault="003A2627" w:rsidP="0045325F">
            <w:pPr>
              <w:rPr>
                <w:rFonts w:cs="Arial"/>
                <w:sz w:val="16"/>
              </w:rPr>
            </w:pPr>
            <w:r w:rsidRPr="003A2627">
              <w:rPr>
                <w:rFonts w:cs="Arial"/>
                <w:sz w:val="16"/>
              </w:rPr>
              <w:t>Energie réactive mesurée en P + HP</w:t>
            </w:r>
          </w:p>
        </w:tc>
        <w:tc>
          <w:tcPr>
            <w:tcW w:w="1312" w:type="dxa"/>
            <w:tcBorders>
              <w:bottom w:val="single" w:sz="4" w:space="0" w:color="auto"/>
            </w:tcBorders>
          </w:tcPr>
          <w:p w:rsidR="003A2627" w:rsidRPr="003A2627" w:rsidRDefault="003A2627" w:rsidP="0045325F">
            <w:pPr>
              <w:rPr>
                <w:rFonts w:cs="Arial"/>
                <w:sz w:val="16"/>
              </w:rPr>
            </w:pPr>
            <w:r w:rsidRPr="003A2627">
              <w:rPr>
                <w:rFonts w:cs="Arial"/>
                <w:sz w:val="16"/>
              </w:rPr>
              <w:t>Energie active mesurée P+HP</w:t>
            </w:r>
          </w:p>
        </w:tc>
        <w:tc>
          <w:tcPr>
            <w:tcW w:w="1119" w:type="dxa"/>
            <w:tcBorders>
              <w:bottom w:val="single" w:sz="4" w:space="0" w:color="auto"/>
            </w:tcBorders>
          </w:tcPr>
          <w:p w:rsidR="003A2627" w:rsidRPr="003A2627" w:rsidRDefault="003A2627" w:rsidP="0045325F">
            <w:pPr>
              <w:rPr>
                <w:rFonts w:cs="Arial"/>
                <w:sz w:val="16"/>
              </w:rPr>
            </w:pPr>
            <w:r w:rsidRPr="003A2627">
              <w:rPr>
                <w:rFonts w:cs="Arial"/>
                <w:sz w:val="16"/>
              </w:rPr>
              <w:t>Tan phi au secondaire</w:t>
            </w:r>
          </w:p>
        </w:tc>
        <w:tc>
          <w:tcPr>
            <w:tcW w:w="1223" w:type="dxa"/>
            <w:tcBorders>
              <w:bottom w:val="single" w:sz="4" w:space="0" w:color="auto"/>
            </w:tcBorders>
          </w:tcPr>
          <w:p w:rsidR="003A2627" w:rsidRPr="003A2627" w:rsidRDefault="003A2627" w:rsidP="0045325F">
            <w:pPr>
              <w:rPr>
                <w:rFonts w:cs="Arial"/>
                <w:sz w:val="16"/>
              </w:rPr>
            </w:pPr>
            <w:r w:rsidRPr="003A2627">
              <w:rPr>
                <w:rFonts w:cs="Arial"/>
                <w:sz w:val="16"/>
              </w:rPr>
              <w:t>Tangente Phi au primaire</w:t>
            </w:r>
          </w:p>
        </w:tc>
        <w:tc>
          <w:tcPr>
            <w:tcW w:w="1187" w:type="dxa"/>
            <w:tcBorders>
              <w:bottom w:val="single" w:sz="4" w:space="0" w:color="auto"/>
            </w:tcBorders>
          </w:tcPr>
          <w:p w:rsidR="003A2627" w:rsidRPr="003A2627" w:rsidRDefault="003A2627" w:rsidP="0045325F">
            <w:pPr>
              <w:rPr>
                <w:rFonts w:cs="Arial"/>
                <w:sz w:val="16"/>
              </w:rPr>
            </w:pPr>
            <w:r w:rsidRPr="003A2627">
              <w:rPr>
                <w:rFonts w:cs="Arial"/>
                <w:sz w:val="16"/>
              </w:rPr>
              <w:t>Quantité consommée</w:t>
            </w:r>
          </w:p>
        </w:tc>
        <w:tc>
          <w:tcPr>
            <w:tcW w:w="970" w:type="dxa"/>
            <w:tcBorders>
              <w:bottom w:val="single" w:sz="4" w:space="0" w:color="auto"/>
            </w:tcBorders>
          </w:tcPr>
          <w:p w:rsidR="003A2627" w:rsidRPr="003A2627" w:rsidRDefault="003A2627" w:rsidP="0045325F">
            <w:pPr>
              <w:rPr>
                <w:rFonts w:cs="Arial"/>
                <w:sz w:val="16"/>
              </w:rPr>
            </w:pPr>
            <w:r w:rsidRPr="003A2627">
              <w:rPr>
                <w:rFonts w:cs="Arial"/>
                <w:sz w:val="16"/>
              </w:rPr>
              <w:t>Quantité en franchise</w:t>
            </w:r>
          </w:p>
        </w:tc>
        <w:tc>
          <w:tcPr>
            <w:tcW w:w="1276" w:type="dxa"/>
            <w:tcBorders>
              <w:bottom w:val="single" w:sz="4" w:space="0" w:color="auto"/>
            </w:tcBorders>
          </w:tcPr>
          <w:p w:rsidR="003A2627" w:rsidRPr="003A2627" w:rsidRDefault="003A2627" w:rsidP="0045325F">
            <w:pPr>
              <w:rPr>
                <w:rFonts w:cs="Arial"/>
                <w:sz w:val="16"/>
              </w:rPr>
            </w:pPr>
            <w:r w:rsidRPr="003A2627">
              <w:rPr>
                <w:rFonts w:cs="Arial"/>
                <w:sz w:val="16"/>
              </w:rPr>
              <w:t>Quantité à facturer</w:t>
            </w:r>
          </w:p>
        </w:tc>
      </w:tr>
      <w:tr w:rsidR="003A2627" w:rsidRPr="00E42EBC">
        <w:tc>
          <w:tcPr>
            <w:tcW w:w="1617" w:type="dxa"/>
            <w:tcBorders>
              <w:top w:val="single" w:sz="4" w:space="0" w:color="auto"/>
              <w:bottom w:val="single" w:sz="4" w:space="0" w:color="auto"/>
            </w:tcBorders>
          </w:tcPr>
          <w:p w:rsidR="003A2627" w:rsidRPr="003A2627" w:rsidRDefault="003A2627" w:rsidP="0045325F">
            <w:pPr>
              <w:rPr>
                <w:rFonts w:cs="Arial"/>
                <w:sz w:val="18"/>
              </w:rPr>
            </w:pPr>
            <w:r w:rsidRPr="003A2627">
              <w:rPr>
                <w:rFonts w:cs="Arial"/>
                <w:sz w:val="18"/>
              </w:rPr>
              <w:t>112 241</w:t>
            </w:r>
          </w:p>
        </w:tc>
        <w:tc>
          <w:tcPr>
            <w:tcW w:w="1312" w:type="dxa"/>
            <w:tcBorders>
              <w:top w:val="single" w:sz="4" w:space="0" w:color="auto"/>
              <w:bottom w:val="single" w:sz="4" w:space="0" w:color="auto"/>
            </w:tcBorders>
          </w:tcPr>
          <w:p w:rsidR="003A2627" w:rsidRPr="003A2627" w:rsidRDefault="003A2627" w:rsidP="0045325F">
            <w:pPr>
              <w:rPr>
                <w:rFonts w:cs="Arial"/>
                <w:sz w:val="18"/>
              </w:rPr>
            </w:pPr>
            <w:r w:rsidRPr="003A2627">
              <w:rPr>
                <w:rFonts w:cs="Arial"/>
                <w:sz w:val="18"/>
              </w:rPr>
              <w:t>154 655</w:t>
            </w:r>
          </w:p>
        </w:tc>
        <w:tc>
          <w:tcPr>
            <w:tcW w:w="1119" w:type="dxa"/>
            <w:tcBorders>
              <w:top w:val="single" w:sz="4" w:space="0" w:color="auto"/>
              <w:bottom w:val="single" w:sz="4" w:space="0" w:color="auto"/>
            </w:tcBorders>
          </w:tcPr>
          <w:p w:rsidR="003A2627" w:rsidRPr="003A2627" w:rsidRDefault="003A2627" w:rsidP="0045325F">
            <w:pPr>
              <w:rPr>
                <w:rFonts w:cs="Arial"/>
                <w:sz w:val="18"/>
              </w:rPr>
            </w:pPr>
          </w:p>
        </w:tc>
        <w:tc>
          <w:tcPr>
            <w:tcW w:w="1223" w:type="dxa"/>
            <w:tcBorders>
              <w:top w:val="single" w:sz="4" w:space="0" w:color="auto"/>
              <w:bottom w:val="single" w:sz="4" w:space="0" w:color="auto"/>
            </w:tcBorders>
          </w:tcPr>
          <w:p w:rsidR="003A2627" w:rsidRPr="003A2627" w:rsidRDefault="003A2627" w:rsidP="0045325F">
            <w:pPr>
              <w:rPr>
                <w:rFonts w:cs="Arial"/>
                <w:sz w:val="18"/>
              </w:rPr>
            </w:pPr>
            <w:r w:rsidRPr="003A2627">
              <w:rPr>
                <w:rFonts w:cs="Arial"/>
                <w:sz w:val="18"/>
              </w:rPr>
              <w:t>0,725</w:t>
            </w:r>
          </w:p>
        </w:tc>
        <w:tc>
          <w:tcPr>
            <w:tcW w:w="1187" w:type="dxa"/>
            <w:tcBorders>
              <w:top w:val="single" w:sz="4" w:space="0" w:color="auto"/>
              <w:bottom w:val="single" w:sz="4" w:space="0" w:color="auto"/>
            </w:tcBorders>
          </w:tcPr>
          <w:p w:rsidR="003A2627" w:rsidRPr="003A2627" w:rsidRDefault="003A2627" w:rsidP="0045325F">
            <w:pPr>
              <w:rPr>
                <w:rFonts w:cs="Arial"/>
                <w:sz w:val="18"/>
              </w:rPr>
            </w:pPr>
            <w:r w:rsidRPr="003A2627">
              <w:rPr>
                <w:rFonts w:cs="Arial"/>
                <w:sz w:val="18"/>
              </w:rPr>
              <w:t>112 241</w:t>
            </w:r>
          </w:p>
        </w:tc>
        <w:tc>
          <w:tcPr>
            <w:tcW w:w="970" w:type="dxa"/>
            <w:tcBorders>
              <w:top w:val="single" w:sz="4" w:space="0" w:color="auto"/>
              <w:bottom w:val="single" w:sz="4" w:space="0" w:color="auto"/>
            </w:tcBorders>
          </w:tcPr>
          <w:p w:rsidR="003A2627" w:rsidRPr="003A2627" w:rsidRDefault="003A2627" w:rsidP="0045325F">
            <w:pPr>
              <w:rPr>
                <w:rFonts w:cs="Arial"/>
                <w:sz w:val="18"/>
              </w:rPr>
            </w:pPr>
            <w:r w:rsidRPr="003A2627">
              <w:rPr>
                <w:rFonts w:cs="Arial"/>
                <w:sz w:val="18"/>
              </w:rPr>
              <w:t>61 862</w:t>
            </w:r>
          </w:p>
        </w:tc>
        <w:tc>
          <w:tcPr>
            <w:tcW w:w="1276" w:type="dxa"/>
            <w:tcBorders>
              <w:top w:val="single" w:sz="4" w:space="0" w:color="auto"/>
              <w:bottom w:val="single" w:sz="4" w:space="0" w:color="auto"/>
            </w:tcBorders>
          </w:tcPr>
          <w:p w:rsidR="003A2627" w:rsidRPr="003A2627" w:rsidRDefault="003A2627" w:rsidP="0045325F">
            <w:pPr>
              <w:rPr>
                <w:rFonts w:cs="Arial"/>
                <w:sz w:val="18"/>
              </w:rPr>
            </w:pPr>
            <w:r w:rsidRPr="003A2627">
              <w:rPr>
                <w:rFonts w:cs="Arial"/>
                <w:sz w:val="18"/>
              </w:rPr>
              <w:t xml:space="preserve">50 379 </w:t>
            </w:r>
            <w:proofErr w:type="spellStart"/>
            <w:r w:rsidRPr="003A2627">
              <w:rPr>
                <w:rFonts w:cs="Arial"/>
                <w:sz w:val="18"/>
              </w:rPr>
              <w:t>kVArh</w:t>
            </w:r>
            <w:proofErr w:type="spellEnd"/>
          </w:p>
        </w:tc>
      </w:tr>
    </w:tbl>
    <w:p w:rsidR="003A2627" w:rsidRDefault="003A2627" w:rsidP="003A2627">
      <w:pPr>
        <w:rPr>
          <w:rFonts w:cs="Arial"/>
          <w:sz w:val="20"/>
        </w:rPr>
      </w:pPr>
    </w:p>
    <w:p w:rsidR="003A2627" w:rsidRPr="00E42EBC" w:rsidRDefault="003A2627" w:rsidP="003A2627">
      <w:pPr>
        <w:rPr>
          <w:rFonts w:cs="Arial"/>
          <w:sz w:val="20"/>
        </w:rPr>
      </w:pPr>
      <w:r>
        <w:rPr>
          <w:rFonts w:cs="Arial"/>
          <w:sz w:val="20"/>
        </w:rPr>
        <w:t xml:space="preserve">Historique des consommations du 01/03/2010 au 01/03/2011 : 1 663 282 kWh </w:t>
      </w:r>
    </w:p>
    <w:p w:rsidR="003A2627" w:rsidRPr="00E42EBC" w:rsidRDefault="003A2627" w:rsidP="003A2627">
      <w:pPr>
        <w:rPr>
          <w:rFonts w:cs="Arial"/>
          <w:sz w:val="20"/>
        </w:rPr>
      </w:pPr>
    </w:p>
    <w:p w:rsidR="003A2627" w:rsidRDefault="00704B8D" w:rsidP="003A2627">
      <w:pPr>
        <w:rPr>
          <w:rFonts w:cs="Arial"/>
          <w:sz w:val="16"/>
          <w:szCs w:val="16"/>
        </w:rPr>
      </w:pPr>
      <w:r w:rsidRPr="00704B8D">
        <w:rPr>
          <w:noProof/>
        </w:rPr>
        <w:pict>
          <v:shape id="_x0000_s1047" type="#_x0000_t202" style="position:absolute;margin-left:203.05pt;margin-top:279.05pt;width:54.25pt;height:110.55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" stroked="f">
            <v:textbox style="mso-fit-shape-to-text:t">
              <w:txbxContent>
                <w:p w:rsidR="00EC50B9" w:rsidRPr="00EC50B9" w:rsidRDefault="00EC50B9" w:rsidP="00EC50B9">
                  <w:pPr>
                    <w:rPr>
                      <w:b/>
                      <w:sz w:val="28"/>
                      <w:szCs w:val="24"/>
                    </w:rPr>
                  </w:pPr>
                  <w:r w:rsidRPr="00EC50B9">
                    <w:rPr>
                      <w:b/>
                      <w:sz w:val="28"/>
                      <w:szCs w:val="24"/>
                    </w:rPr>
                    <w:t>DT1</w:t>
                  </w:r>
                  <w:r>
                    <w:rPr>
                      <w:b/>
                      <w:sz w:val="28"/>
                      <w:szCs w:val="24"/>
                    </w:rPr>
                    <w:t>0</w:t>
                  </w:r>
                </w:p>
              </w:txbxContent>
            </v:textbox>
          </v:shape>
        </w:pict>
      </w:r>
      <w:r w:rsidR="003A2627">
        <w:rPr>
          <w:rFonts w:cs="Arial"/>
          <w:sz w:val="16"/>
          <w:szCs w:val="16"/>
        </w:rPr>
        <w:br w:type="page"/>
      </w:r>
    </w:p>
    <w:p w:rsidR="003A2627" w:rsidRPr="003D5CD9" w:rsidRDefault="003A2627" w:rsidP="003A2627">
      <w:pPr>
        <w:jc w:val="center"/>
        <w:rPr>
          <w:rFonts w:cs="Arial"/>
          <w:b/>
          <w:sz w:val="28"/>
          <w:szCs w:val="16"/>
        </w:rPr>
      </w:pPr>
      <w:r w:rsidRPr="003D5CD9">
        <w:rPr>
          <w:rFonts w:cs="Arial"/>
          <w:b/>
          <w:sz w:val="28"/>
          <w:szCs w:val="16"/>
        </w:rPr>
        <w:lastRenderedPageBreak/>
        <w:t>BATTERIE DE CONDENSATEUR TYPE VARSET</w:t>
      </w:r>
    </w:p>
    <w:p w:rsidR="003A2627" w:rsidRDefault="003A2627" w:rsidP="003A2627">
      <w:pPr>
        <w:rPr>
          <w:rFonts w:cs="Arial"/>
          <w:sz w:val="16"/>
          <w:szCs w:val="16"/>
        </w:rPr>
      </w:pPr>
    </w:p>
    <w:p w:rsidR="003A2627" w:rsidRDefault="00682241" w:rsidP="003A2627">
      <w:pPr>
        <w:jc w:val="right"/>
        <w:rPr>
          <w:rFonts w:cs="Arial"/>
          <w:sz w:val="16"/>
          <w:szCs w:val="16"/>
        </w:rPr>
      </w:pPr>
      <w:r>
        <w:rPr>
          <w:rFonts w:cs="Arial"/>
          <w:noProof/>
          <w:sz w:val="16"/>
          <w:szCs w:val="16"/>
        </w:rPr>
        <w:drawing>
          <wp:anchor distT="0" distB="0" distL="114300" distR="114300" simplePos="0" relativeHeight="251648000" behindDoc="0" locked="0" layoutInCell="1" allowOverlap="1">
            <wp:simplePos x="0" y="0"/>
            <wp:positionH relativeFrom="column">
              <wp:posOffset>-76835</wp:posOffset>
            </wp:positionH>
            <wp:positionV relativeFrom="paragraph">
              <wp:posOffset>41275</wp:posOffset>
            </wp:positionV>
            <wp:extent cx="2599055" cy="4424680"/>
            <wp:effectExtent l="0" t="0" r="0" b="0"/>
            <wp:wrapNone/>
            <wp:docPr id="37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11"/>
                    <a:stretch>
                      <a:fillRect/>
                    </a:stretch>
                  </pic:blipFill>
                  <pic:spPr bwMode="auto">
                    <a:xfrm>
                      <a:off x="0" y="0"/>
                      <a:ext cx="2599055" cy="4424680"/>
                    </a:xfrm>
                    <a:prstGeom prst="rect">
                      <a:avLst/>
                    </a:prstGeom>
                    <a:noFill/>
                    <a:ln>
                      <a:noFill/>
                    </a:ln>
                  </pic:spPr>
                </pic:pic>
              </a:graphicData>
            </a:graphic>
          </wp:anchor>
        </w:drawing>
      </w:r>
      <w:r>
        <w:rPr>
          <w:rFonts w:cs="Arial"/>
          <w:noProof/>
          <w:sz w:val="16"/>
          <w:szCs w:val="16"/>
        </w:rPr>
        <w:drawing>
          <wp:inline distT="0" distB="0" distL="0" distR="0">
            <wp:extent cx="3105150" cy="6489700"/>
            <wp:effectExtent l="0" t="0" r="0" b="635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3" r="13815"/>
                    <a:stretch>
                      <a:fillRect/>
                    </a:stretch>
                  </pic:blipFill>
                  <pic:spPr bwMode="auto">
                    <a:xfrm>
                      <a:off x="0" y="0"/>
                      <a:ext cx="3105150" cy="6489700"/>
                    </a:xfrm>
                    <a:prstGeom prst="rect">
                      <a:avLst/>
                    </a:prstGeom>
                    <a:noFill/>
                    <a:ln>
                      <a:noFill/>
                    </a:ln>
                  </pic:spPr>
                </pic:pic>
              </a:graphicData>
            </a:graphic>
          </wp:inline>
        </w:drawing>
      </w:r>
    </w:p>
    <w:p w:rsidR="003A2627" w:rsidRPr="00DF789E" w:rsidRDefault="00682241" w:rsidP="003A2627">
      <w:pPr>
        <w:rPr>
          <w:rFonts w:cs="Arial"/>
          <w:sz w:val="16"/>
          <w:szCs w:val="16"/>
        </w:rPr>
      </w:pPr>
      <w:r>
        <w:rPr>
          <w:rFonts w:cs="Arial"/>
          <w:noProof/>
          <w:sz w:val="16"/>
          <w:szCs w:val="16"/>
        </w:rPr>
        <w:drawing>
          <wp:inline distT="0" distB="0" distL="0" distR="0">
            <wp:extent cx="4972050" cy="1301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1301750"/>
                    </a:xfrm>
                    <a:prstGeom prst="rect">
                      <a:avLst/>
                    </a:prstGeom>
                    <a:noFill/>
                    <a:ln>
                      <a:noFill/>
                    </a:ln>
                  </pic:spPr>
                </pic:pic>
              </a:graphicData>
            </a:graphic>
          </wp:inline>
        </w:drawing>
      </w:r>
      <w:r w:rsidR="00704B8D">
        <w:rPr>
          <w:rFonts w:cs="Arial"/>
          <w:noProof/>
          <w:sz w:val="16"/>
          <w:szCs w:val="16"/>
        </w:rPr>
        <w:pict>
          <v:shape id="Text Box 355" o:spid="_x0000_s1048" type="#_x0000_t202" style="position:absolute;margin-left:417.45pt;margin-top:620.65pt;width:79pt;height:40.2pt;z-index:251645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" filled="f">
            <v:textbox>
              <w:txbxContent>
                <w:p w:rsidR="00EC50B9" w:rsidRPr="00E04900" w:rsidRDefault="00EC50B9" w:rsidP="003A2627">
                  <w:pPr>
                    <w:rPr>
                      <w:sz w:val="48"/>
                      <w:szCs w:val="48"/>
                    </w:rPr>
                  </w:pPr>
                  <w:r>
                    <w:rPr>
                      <w:sz w:val="48"/>
                      <w:szCs w:val="48"/>
                    </w:rPr>
                    <w:t>DT13</w:t>
                  </w:r>
                </w:p>
              </w:txbxContent>
            </v:textbox>
          </v:shape>
        </w:pict>
      </w:r>
    </w:p>
    <w:p w:rsidR="00202BDA" w:rsidRDefault="00202BDA" w:rsidP="001E02CA">
      <w:pPr>
        <w:rPr>
          <w:szCs w:val="22"/>
        </w:rPr>
      </w:pPr>
    </w:p>
    <w:p w:rsidR="006035B1" w:rsidRDefault="006035B1" w:rsidP="001E02CA">
      <w:pPr>
        <w:rPr>
          <w:szCs w:val="22"/>
        </w:rPr>
      </w:pPr>
    </w:p>
    <w:p w:rsidR="006035B1" w:rsidRDefault="006035B1" w:rsidP="001E02CA">
      <w:pPr>
        <w:rPr>
          <w:szCs w:val="22"/>
        </w:rPr>
      </w:pPr>
    </w:p>
    <w:p w:rsidR="00202BDA" w:rsidRDefault="00704B8D" w:rsidP="001E02CA">
      <w:pPr>
        <w:rPr>
          <w:szCs w:val="22"/>
        </w:rPr>
      </w:pPr>
      <w:r w:rsidRPr="00704B8D">
        <w:rPr>
          <w:noProof/>
        </w:rPr>
        <w:pict>
          <v:shape id="_x0000_s1049" type="#_x0000_t202" style="position:absolute;margin-left:204.85pt;margin-top:55.2pt;width:53.25pt;height:110.55pt;z-index:251698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" stroked="f">
            <v:textbox style="mso-fit-shape-to-text:t">
              <w:txbxContent>
                <w:p w:rsidR="00EC50B9" w:rsidRPr="00EC50B9" w:rsidRDefault="00EC50B9" w:rsidP="00EC50B9">
                  <w:pPr>
                    <w:rPr>
                      <w:b/>
                      <w:sz w:val="28"/>
                      <w:szCs w:val="24"/>
                    </w:rPr>
                  </w:pPr>
                  <w:r w:rsidRPr="00EC50B9">
                    <w:rPr>
                      <w:b/>
                      <w:sz w:val="28"/>
                      <w:szCs w:val="24"/>
                    </w:rPr>
                    <w:t>DT1</w:t>
                  </w:r>
                  <w:r>
                    <w:rPr>
                      <w:b/>
                      <w:sz w:val="28"/>
                      <w:szCs w:val="24"/>
                    </w:rPr>
                    <w:t>1</w:t>
                  </w:r>
                </w:p>
              </w:txbxContent>
            </v:textbox>
          </v:shape>
        </w:pict>
      </w:r>
    </w:p>
    <w:sectPr w:rsidR="00202BDA" w:rsidSect="00EC50B9">
      <w:footerReference w:type="default" r:id="rId27"/>
      <w:pgSz w:w="11907" w:h="16840" w:code="9"/>
      <w:pgMar w:top="1134" w:right="1134" w:bottom="1134" w:left="1418" w:header="720" w:footer="720" w:gutter="0"/>
      <w:pgNumType w:start="9"/>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CD6" w:rsidRDefault="00091CD6">
      <w:r>
        <w:separator/>
      </w:r>
    </w:p>
  </w:endnote>
  <w:endnote w:type="continuationSeparator" w:id="0">
    <w:p w:rsidR="00091CD6" w:rsidRDefault="00091C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Helvetica-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0B9" w:rsidRPr="00EC50B9" w:rsidRDefault="00EC50B9" w:rsidP="00EC50B9">
    <w:pPr>
      <w:pStyle w:val="Pieddepage"/>
      <w:jc w:val="right"/>
      <w:rPr>
        <w:b/>
        <w:sz w:val="24"/>
      </w:rPr>
    </w:pPr>
    <w:r w:rsidRPr="00EC50B9">
      <w:rPr>
        <w:b/>
        <w:sz w:val="24"/>
      </w:rPr>
      <w:t xml:space="preserve">Page </w:t>
    </w:r>
    <w:sdt>
      <w:sdtPr>
        <w:rPr>
          <w:b/>
          <w:sz w:val="24"/>
        </w:rPr>
        <w:id w:val="-211807260"/>
        <w:docPartObj>
          <w:docPartGallery w:val="Page Numbers (Bottom of Page)"/>
          <w:docPartUnique/>
        </w:docPartObj>
      </w:sdtPr>
      <w:sdtContent>
        <w:r w:rsidR="00704B8D" w:rsidRPr="00EC50B9">
          <w:rPr>
            <w:b/>
            <w:sz w:val="24"/>
          </w:rPr>
          <w:fldChar w:fldCharType="begin"/>
        </w:r>
        <w:r w:rsidRPr="00EC50B9">
          <w:rPr>
            <w:b/>
            <w:sz w:val="24"/>
          </w:rPr>
          <w:instrText>PAGE   \* MERGEFORMAT</w:instrText>
        </w:r>
        <w:r w:rsidR="00704B8D" w:rsidRPr="00EC50B9">
          <w:rPr>
            <w:b/>
            <w:sz w:val="24"/>
          </w:rPr>
          <w:fldChar w:fldCharType="separate"/>
        </w:r>
        <w:r w:rsidR="00707385">
          <w:rPr>
            <w:b/>
            <w:noProof/>
            <w:sz w:val="24"/>
          </w:rPr>
          <w:t>20</w:t>
        </w:r>
        <w:r w:rsidR="00704B8D" w:rsidRPr="00EC50B9">
          <w:rPr>
            <w:b/>
            <w:sz w:val="24"/>
          </w:rPr>
          <w:fldChar w:fldCharType="end"/>
        </w:r>
        <w:r w:rsidRPr="00EC50B9">
          <w:rPr>
            <w:b/>
            <w:sz w:val="24"/>
          </w:rPr>
          <w:t>/20</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CD6" w:rsidRDefault="00091CD6">
      <w:r>
        <w:separator/>
      </w:r>
    </w:p>
  </w:footnote>
  <w:footnote w:type="continuationSeparator" w:id="0">
    <w:p w:rsidR="00091CD6" w:rsidRDefault="00091C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7C710CF"/>
    <w:multiLevelType w:val="hybridMultilevel"/>
    <w:tmpl w:val="1C4C0DC2"/>
    <w:lvl w:ilvl="0" w:tplc="18247DA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8FF1D65"/>
    <w:multiLevelType w:val="multilevel"/>
    <w:tmpl w:val="CCB6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5329B4"/>
    <w:multiLevelType w:val="multilevel"/>
    <w:tmpl w:val="29B8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655277"/>
    <w:multiLevelType w:val="singleLevel"/>
    <w:tmpl w:val="C926533A"/>
    <w:lvl w:ilvl="0">
      <w:start w:val="6"/>
      <w:numFmt w:val="bullet"/>
      <w:lvlText w:val="-"/>
      <w:lvlJc w:val="left"/>
      <w:pPr>
        <w:tabs>
          <w:tab w:val="num" w:pos="3828"/>
        </w:tabs>
        <w:ind w:left="3828" w:hanging="360"/>
      </w:pPr>
      <w:rPr>
        <w:rFonts w:ascii="Times New Roman" w:hAnsi="Times New Roman" w:hint="default"/>
      </w:rPr>
    </w:lvl>
  </w:abstractNum>
  <w:num w:numId="1">
    <w:abstractNumId w:val="0"/>
    <w:lvlOverride w:ilvl="0">
      <w:lvl w:ilvl="0">
        <w:numFmt w:val="bullet"/>
        <w:lvlText w:val="-"/>
        <w:legacy w:legacy="1" w:legacySpace="0" w:legacyIndent="360"/>
        <w:lvlJc w:val="left"/>
        <w:pPr>
          <w:ind w:left="360" w:hanging="360"/>
        </w:pPr>
      </w:lvl>
    </w:lvlOverride>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intFractionalCharacterWidth/>
  <w:embedSystemFonts/>
  <w:proofState w:spelling="clean" w:grammar="clean"/>
  <w:stylePaneFormatFilter w:val="3F01"/>
  <w:defaultTabStop w:val="567"/>
  <w:hyphenationZone w:val="425"/>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5122"/>
  </w:hdrShapeDefaults>
  <w:footnotePr>
    <w:footnote w:id="-1"/>
    <w:footnote w:id="0"/>
  </w:footnotePr>
  <w:endnotePr>
    <w:endnote w:id="-1"/>
    <w:endnote w:id="0"/>
  </w:endnotePr>
  <w:compat/>
  <w:rsids>
    <w:rsidRoot w:val="00D548DB"/>
    <w:rsid w:val="000015EB"/>
    <w:rsid w:val="00002DED"/>
    <w:rsid w:val="000130BD"/>
    <w:rsid w:val="0001448D"/>
    <w:rsid w:val="000147E6"/>
    <w:rsid w:val="000213D6"/>
    <w:rsid w:val="0002161F"/>
    <w:rsid w:val="00021C96"/>
    <w:rsid w:val="00026572"/>
    <w:rsid w:val="000366CA"/>
    <w:rsid w:val="00036E6F"/>
    <w:rsid w:val="00045FFB"/>
    <w:rsid w:val="0005105C"/>
    <w:rsid w:val="00053CF5"/>
    <w:rsid w:val="00061FE2"/>
    <w:rsid w:val="00062896"/>
    <w:rsid w:val="000643D4"/>
    <w:rsid w:val="00067E55"/>
    <w:rsid w:val="00073F96"/>
    <w:rsid w:val="0008242D"/>
    <w:rsid w:val="000877A5"/>
    <w:rsid w:val="00091CD6"/>
    <w:rsid w:val="00094764"/>
    <w:rsid w:val="000B513A"/>
    <w:rsid w:val="000C2A82"/>
    <w:rsid w:val="000C3643"/>
    <w:rsid w:val="000C6D7B"/>
    <w:rsid w:val="000C7BB8"/>
    <w:rsid w:val="000D42CB"/>
    <w:rsid w:val="000E5416"/>
    <w:rsid w:val="000E7D46"/>
    <w:rsid w:val="000F0DF6"/>
    <w:rsid w:val="000F498C"/>
    <w:rsid w:val="00100D7B"/>
    <w:rsid w:val="001023DB"/>
    <w:rsid w:val="00102B32"/>
    <w:rsid w:val="0010455F"/>
    <w:rsid w:val="00105C4C"/>
    <w:rsid w:val="00110F61"/>
    <w:rsid w:val="00111FF3"/>
    <w:rsid w:val="001139AA"/>
    <w:rsid w:val="00114DB4"/>
    <w:rsid w:val="00116CE0"/>
    <w:rsid w:val="00131306"/>
    <w:rsid w:val="001345F5"/>
    <w:rsid w:val="001505F1"/>
    <w:rsid w:val="00152412"/>
    <w:rsid w:val="00152D5D"/>
    <w:rsid w:val="00155D9B"/>
    <w:rsid w:val="00167D17"/>
    <w:rsid w:val="00171563"/>
    <w:rsid w:val="00173041"/>
    <w:rsid w:val="00180D70"/>
    <w:rsid w:val="001839EC"/>
    <w:rsid w:val="0018631B"/>
    <w:rsid w:val="001949CB"/>
    <w:rsid w:val="00196CDD"/>
    <w:rsid w:val="001A5DC9"/>
    <w:rsid w:val="001B2958"/>
    <w:rsid w:val="001B4196"/>
    <w:rsid w:val="001B5B4A"/>
    <w:rsid w:val="001C6E42"/>
    <w:rsid w:val="001D17A4"/>
    <w:rsid w:val="001D5B37"/>
    <w:rsid w:val="001E02CA"/>
    <w:rsid w:val="001E1102"/>
    <w:rsid w:val="001E35F3"/>
    <w:rsid w:val="001E36A2"/>
    <w:rsid w:val="001E45B7"/>
    <w:rsid w:val="001E47CD"/>
    <w:rsid w:val="001E62E8"/>
    <w:rsid w:val="001F7437"/>
    <w:rsid w:val="00200AF6"/>
    <w:rsid w:val="002014F9"/>
    <w:rsid w:val="00202BDA"/>
    <w:rsid w:val="00207006"/>
    <w:rsid w:val="00210514"/>
    <w:rsid w:val="00212B7B"/>
    <w:rsid w:val="00213E48"/>
    <w:rsid w:val="0021790B"/>
    <w:rsid w:val="0022486F"/>
    <w:rsid w:val="002328B7"/>
    <w:rsid w:val="00246315"/>
    <w:rsid w:val="0024654E"/>
    <w:rsid w:val="002573FE"/>
    <w:rsid w:val="00264294"/>
    <w:rsid w:val="00264DA8"/>
    <w:rsid w:val="00265C89"/>
    <w:rsid w:val="00267169"/>
    <w:rsid w:val="00270120"/>
    <w:rsid w:val="002708E3"/>
    <w:rsid w:val="00273ABF"/>
    <w:rsid w:val="00281E23"/>
    <w:rsid w:val="00284308"/>
    <w:rsid w:val="002A5D18"/>
    <w:rsid w:val="002A7D0C"/>
    <w:rsid w:val="002B1D30"/>
    <w:rsid w:val="002B2397"/>
    <w:rsid w:val="002C0E9A"/>
    <w:rsid w:val="002E1615"/>
    <w:rsid w:val="002E1A79"/>
    <w:rsid w:val="002E6F30"/>
    <w:rsid w:val="002E7BF6"/>
    <w:rsid w:val="00306235"/>
    <w:rsid w:val="00307371"/>
    <w:rsid w:val="00332DFC"/>
    <w:rsid w:val="00333E26"/>
    <w:rsid w:val="00335351"/>
    <w:rsid w:val="00336769"/>
    <w:rsid w:val="00343073"/>
    <w:rsid w:val="00343DB8"/>
    <w:rsid w:val="0034617F"/>
    <w:rsid w:val="0035236B"/>
    <w:rsid w:val="00352FA7"/>
    <w:rsid w:val="00356872"/>
    <w:rsid w:val="00371E83"/>
    <w:rsid w:val="003742B5"/>
    <w:rsid w:val="00377E8E"/>
    <w:rsid w:val="0038768C"/>
    <w:rsid w:val="003879B3"/>
    <w:rsid w:val="00393A13"/>
    <w:rsid w:val="00394122"/>
    <w:rsid w:val="003945D1"/>
    <w:rsid w:val="003A0D24"/>
    <w:rsid w:val="003A216E"/>
    <w:rsid w:val="003A2239"/>
    <w:rsid w:val="003A2627"/>
    <w:rsid w:val="003A3360"/>
    <w:rsid w:val="003C1B94"/>
    <w:rsid w:val="003C5832"/>
    <w:rsid w:val="003C645C"/>
    <w:rsid w:val="003C6607"/>
    <w:rsid w:val="003D0127"/>
    <w:rsid w:val="003E0026"/>
    <w:rsid w:val="003E2929"/>
    <w:rsid w:val="003E2CDE"/>
    <w:rsid w:val="003E73D8"/>
    <w:rsid w:val="003F04F6"/>
    <w:rsid w:val="003F6150"/>
    <w:rsid w:val="00404818"/>
    <w:rsid w:val="00414A0B"/>
    <w:rsid w:val="00414C50"/>
    <w:rsid w:val="004165D8"/>
    <w:rsid w:val="00416943"/>
    <w:rsid w:val="00421517"/>
    <w:rsid w:val="00427131"/>
    <w:rsid w:val="004363CB"/>
    <w:rsid w:val="004444C2"/>
    <w:rsid w:val="00445F3A"/>
    <w:rsid w:val="0045325F"/>
    <w:rsid w:val="00457541"/>
    <w:rsid w:val="004651A7"/>
    <w:rsid w:val="00467A81"/>
    <w:rsid w:val="0047026D"/>
    <w:rsid w:val="004A190F"/>
    <w:rsid w:val="004A3881"/>
    <w:rsid w:val="004B4338"/>
    <w:rsid w:val="004B5A53"/>
    <w:rsid w:val="004B5F7C"/>
    <w:rsid w:val="004B6DB8"/>
    <w:rsid w:val="004C1EB6"/>
    <w:rsid w:val="004C5E8B"/>
    <w:rsid w:val="004C63AF"/>
    <w:rsid w:val="004C67AB"/>
    <w:rsid w:val="004D1FF2"/>
    <w:rsid w:val="004D3240"/>
    <w:rsid w:val="004D6D8E"/>
    <w:rsid w:val="004F0231"/>
    <w:rsid w:val="004F1E05"/>
    <w:rsid w:val="004F3AED"/>
    <w:rsid w:val="004F497D"/>
    <w:rsid w:val="00501A0B"/>
    <w:rsid w:val="00502B29"/>
    <w:rsid w:val="005066BF"/>
    <w:rsid w:val="005069BA"/>
    <w:rsid w:val="0051237C"/>
    <w:rsid w:val="00515CC2"/>
    <w:rsid w:val="00516F17"/>
    <w:rsid w:val="005176C5"/>
    <w:rsid w:val="005333D9"/>
    <w:rsid w:val="005341D7"/>
    <w:rsid w:val="00557B83"/>
    <w:rsid w:val="005608F9"/>
    <w:rsid w:val="00561564"/>
    <w:rsid w:val="005632F9"/>
    <w:rsid w:val="00567287"/>
    <w:rsid w:val="00581670"/>
    <w:rsid w:val="00582E3F"/>
    <w:rsid w:val="005839F8"/>
    <w:rsid w:val="005864F7"/>
    <w:rsid w:val="005908CC"/>
    <w:rsid w:val="00590B60"/>
    <w:rsid w:val="005A18CA"/>
    <w:rsid w:val="005B0A18"/>
    <w:rsid w:val="005B0C2C"/>
    <w:rsid w:val="005B5E6D"/>
    <w:rsid w:val="005C09EF"/>
    <w:rsid w:val="005D3E73"/>
    <w:rsid w:val="005D6F82"/>
    <w:rsid w:val="005E01B0"/>
    <w:rsid w:val="005E15FD"/>
    <w:rsid w:val="005F3E9C"/>
    <w:rsid w:val="006035B1"/>
    <w:rsid w:val="006040D7"/>
    <w:rsid w:val="00612010"/>
    <w:rsid w:val="006130AA"/>
    <w:rsid w:val="00613F41"/>
    <w:rsid w:val="00614257"/>
    <w:rsid w:val="00620627"/>
    <w:rsid w:val="00622F2A"/>
    <w:rsid w:val="00624FA9"/>
    <w:rsid w:val="0063185B"/>
    <w:rsid w:val="006326A6"/>
    <w:rsid w:val="0063421A"/>
    <w:rsid w:val="00634430"/>
    <w:rsid w:val="0063565B"/>
    <w:rsid w:val="00641AEA"/>
    <w:rsid w:val="006448D1"/>
    <w:rsid w:val="00646E2F"/>
    <w:rsid w:val="00654DEB"/>
    <w:rsid w:val="00666C03"/>
    <w:rsid w:val="00667C0B"/>
    <w:rsid w:val="0067078D"/>
    <w:rsid w:val="00682241"/>
    <w:rsid w:val="00686055"/>
    <w:rsid w:val="00687304"/>
    <w:rsid w:val="006A05AC"/>
    <w:rsid w:val="006A1A35"/>
    <w:rsid w:val="006B00C1"/>
    <w:rsid w:val="006B060B"/>
    <w:rsid w:val="006B0F8A"/>
    <w:rsid w:val="006C3847"/>
    <w:rsid w:val="006C42D6"/>
    <w:rsid w:val="006D7E0D"/>
    <w:rsid w:val="006E2069"/>
    <w:rsid w:val="006E722A"/>
    <w:rsid w:val="006F0BAA"/>
    <w:rsid w:val="006F352D"/>
    <w:rsid w:val="006F43D4"/>
    <w:rsid w:val="006F5181"/>
    <w:rsid w:val="00703F6C"/>
    <w:rsid w:val="00704B8D"/>
    <w:rsid w:val="00704C81"/>
    <w:rsid w:val="00705E09"/>
    <w:rsid w:val="0070672F"/>
    <w:rsid w:val="007067B4"/>
    <w:rsid w:val="00707385"/>
    <w:rsid w:val="00711CEC"/>
    <w:rsid w:val="00711FFF"/>
    <w:rsid w:val="00712A1B"/>
    <w:rsid w:val="0071512B"/>
    <w:rsid w:val="00715647"/>
    <w:rsid w:val="007176EB"/>
    <w:rsid w:val="007377BF"/>
    <w:rsid w:val="00746259"/>
    <w:rsid w:val="00750F9E"/>
    <w:rsid w:val="0075142C"/>
    <w:rsid w:val="00756423"/>
    <w:rsid w:val="00760102"/>
    <w:rsid w:val="007629D1"/>
    <w:rsid w:val="00763BB6"/>
    <w:rsid w:val="00767075"/>
    <w:rsid w:val="0077048D"/>
    <w:rsid w:val="00773049"/>
    <w:rsid w:val="00777B8C"/>
    <w:rsid w:val="00777F7C"/>
    <w:rsid w:val="00780067"/>
    <w:rsid w:val="007829DF"/>
    <w:rsid w:val="0079219E"/>
    <w:rsid w:val="00794D6D"/>
    <w:rsid w:val="00796AA5"/>
    <w:rsid w:val="007A724C"/>
    <w:rsid w:val="007B01BA"/>
    <w:rsid w:val="007B0B2B"/>
    <w:rsid w:val="007B1307"/>
    <w:rsid w:val="007B3C91"/>
    <w:rsid w:val="007C60A3"/>
    <w:rsid w:val="007D119F"/>
    <w:rsid w:val="007D583D"/>
    <w:rsid w:val="007E0381"/>
    <w:rsid w:val="007E3D73"/>
    <w:rsid w:val="007E458A"/>
    <w:rsid w:val="0080341F"/>
    <w:rsid w:val="00806D20"/>
    <w:rsid w:val="00812360"/>
    <w:rsid w:val="008141E3"/>
    <w:rsid w:val="00836A6A"/>
    <w:rsid w:val="00845693"/>
    <w:rsid w:val="00847344"/>
    <w:rsid w:val="008478D1"/>
    <w:rsid w:val="00871724"/>
    <w:rsid w:val="0088511B"/>
    <w:rsid w:val="0088665D"/>
    <w:rsid w:val="00894B3C"/>
    <w:rsid w:val="008A1E47"/>
    <w:rsid w:val="008A7C9B"/>
    <w:rsid w:val="008B3DD5"/>
    <w:rsid w:val="008C1217"/>
    <w:rsid w:val="008C1755"/>
    <w:rsid w:val="008C7670"/>
    <w:rsid w:val="008D4259"/>
    <w:rsid w:val="008D5661"/>
    <w:rsid w:val="008D6081"/>
    <w:rsid w:val="008D6150"/>
    <w:rsid w:val="008D7A38"/>
    <w:rsid w:val="008F0F75"/>
    <w:rsid w:val="008F1CBC"/>
    <w:rsid w:val="008F24F1"/>
    <w:rsid w:val="008F46A6"/>
    <w:rsid w:val="008F5416"/>
    <w:rsid w:val="00901E6E"/>
    <w:rsid w:val="0090345F"/>
    <w:rsid w:val="00904419"/>
    <w:rsid w:val="00912288"/>
    <w:rsid w:val="00912B98"/>
    <w:rsid w:val="009154E9"/>
    <w:rsid w:val="0092198C"/>
    <w:rsid w:val="00921AFB"/>
    <w:rsid w:val="00922E07"/>
    <w:rsid w:val="0092406A"/>
    <w:rsid w:val="00930C7F"/>
    <w:rsid w:val="0094256E"/>
    <w:rsid w:val="009433DD"/>
    <w:rsid w:val="00952E9B"/>
    <w:rsid w:val="00953447"/>
    <w:rsid w:val="0097036F"/>
    <w:rsid w:val="00973678"/>
    <w:rsid w:val="00976FD2"/>
    <w:rsid w:val="00986022"/>
    <w:rsid w:val="009911CF"/>
    <w:rsid w:val="00991D23"/>
    <w:rsid w:val="00992FFC"/>
    <w:rsid w:val="00995626"/>
    <w:rsid w:val="00996818"/>
    <w:rsid w:val="009A0D25"/>
    <w:rsid w:val="009B42E7"/>
    <w:rsid w:val="009C709A"/>
    <w:rsid w:val="009C7788"/>
    <w:rsid w:val="009D15F2"/>
    <w:rsid w:val="009D3C8E"/>
    <w:rsid w:val="009E4A8C"/>
    <w:rsid w:val="009E51BF"/>
    <w:rsid w:val="009F6F64"/>
    <w:rsid w:val="00A00AE8"/>
    <w:rsid w:val="00A00C3C"/>
    <w:rsid w:val="00A031AD"/>
    <w:rsid w:val="00A07133"/>
    <w:rsid w:val="00A149CE"/>
    <w:rsid w:val="00A15A71"/>
    <w:rsid w:val="00A17734"/>
    <w:rsid w:val="00A20C21"/>
    <w:rsid w:val="00A2133D"/>
    <w:rsid w:val="00A3431A"/>
    <w:rsid w:val="00A36453"/>
    <w:rsid w:val="00A369E1"/>
    <w:rsid w:val="00A41435"/>
    <w:rsid w:val="00A55515"/>
    <w:rsid w:val="00A56EFE"/>
    <w:rsid w:val="00A60561"/>
    <w:rsid w:val="00A62F2A"/>
    <w:rsid w:val="00A64F52"/>
    <w:rsid w:val="00A73DBC"/>
    <w:rsid w:val="00A762D1"/>
    <w:rsid w:val="00A8169B"/>
    <w:rsid w:val="00A8177E"/>
    <w:rsid w:val="00A83D7F"/>
    <w:rsid w:val="00A90861"/>
    <w:rsid w:val="00A90C2C"/>
    <w:rsid w:val="00A94358"/>
    <w:rsid w:val="00AA02EC"/>
    <w:rsid w:val="00AA2DB0"/>
    <w:rsid w:val="00AE1ABF"/>
    <w:rsid w:val="00AF030B"/>
    <w:rsid w:val="00AF4240"/>
    <w:rsid w:val="00AF58E2"/>
    <w:rsid w:val="00B079FF"/>
    <w:rsid w:val="00B10B63"/>
    <w:rsid w:val="00B10E67"/>
    <w:rsid w:val="00B11467"/>
    <w:rsid w:val="00B152E6"/>
    <w:rsid w:val="00B15459"/>
    <w:rsid w:val="00B15A8E"/>
    <w:rsid w:val="00B30C5E"/>
    <w:rsid w:val="00B3218A"/>
    <w:rsid w:val="00B34EEB"/>
    <w:rsid w:val="00B4251F"/>
    <w:rsid w:val="00B42BB1"/>
    <w:rsid w:val="00B43459"/>
    <w:rsid w:val="00B53043"/>
    <w:rsid w:val="00B56C48"/>
    <w:rsid w:val="00B57B3E"/>
    <w:rsid w:val="00B6362E"/>
    <w:rsid w:val="00B64805"/>
    <w:rsid w:val="00B65087"/>
    <w:rsid w:val="00B668F7"/>
    <w:rsid w:val="00B66EF4"/>
    <w:rsid w:val="00B819B0"/>
    <w:rsid w:val="00B9514F"/>
    <w:rsid w:val="00BA0EB6"/>
    <w:rsid w:val="00BA353E"/>
    <w:rsid w:val="00BA424D"/>
    <w:rsid w:val="00BA69E4"/>
    <w:rsid w:val="00BA6D47"/>
    <w:rsid w:val="00BA731E"/>
    <w:rsid w:val="00BB0919"/>
    <w:rsid w:val="00BB7425"/>
    <w:rsid w:val="00BC4593"/>
    <w:rsid w:val="00BC54AF"/>
    <w:rsid w:val="00BC7A60"/>
    <w:rsid w:val="00BD198F"/>
    <w:rsid w:val="00BD4048"/>
    <w:rsid w:val="00BD68FE"/>
    <w:rsid w:val="00BE78B2"/>
    <w:rsid w:val="00BF4698"/>
    <w:rsid w:val="00BF57BC"/>
    <w:rsid w:val="00C027FF"/>
    <w:rsid w:val="00C02B12"/>
    <w:rsid w:val="00C072F1"/>
    <w:rsid w:val="00C109AD"/>
    <w:rsid w:val="00C11ED5"/>
    <w:rsid w:val="00C14A4D"/>
    <w:rsid w:val="00C23CFA"/>
    <w:rsid w:val="00C246C6"/>
    <w:rsid w:val="00C25D89"/>
    <w:rsid w:val="00C3530E"/>
    <w:rsid w:val="00C42184"/>
    <w:rsid w:val="00C424E2"/>
    <w:rsid w:val="00C466DF"/>
    <w:rsid w:val="00C52AC1"/>
    <w:rsid w:val="00C55D6A"/>
    <w:rsid w:val="00C60C31"/>
    <w:rsid w:val="00C6164E"/>
    <w:rsid w:val="00C61FBF"/>
    <w:rsid w:val="00C71E39"/>
    <w:rsid w:val="00C73122"/>
    <w:rsid w:val="00C743DC"/>
    <w:rsid w:val="00C75248"/>
    <w:rsid w:val="00C75FF8"/>
    <w:rsid w:val="00C7757F"/>
    <w:rsid w:val="00C85D8E"/>
    <w:rsid w:val="00C86E96"/>
    <w:rsid w:val="00C9148C"/>
    <w:rsid w:val="00CA209F"/>
    <w:rsid w:val="00CA2559"/>
    <w:rsid w:val="00CA3675"/>
    <w:rsid w:val="00CA459E"/>
    <w:rsid w:val="00CC3C25"/>
    <w:rsid w:val="00CC7633"/>
    <w:rsid w:val="00CD5C0A"/>
    <w:rsid w:val="00CE40EB"/>
    <w:rsid w:val="00CE41CD"/>
    <w:rsid w:val="00CF188C"/>
    <w:rsid w:val="00CF428E"/>
    <w:rsid w:val="00CF6951"/>
    <w:rsid w:val="00CF77F9"/>
    <w:rsid w:val="00D005D1"/>
    <w:rsid w:val="00D059CC"/>
    <w:rsid w:val="00D13437"/>
    <w:rsid w:val="00D14188"/>
    <w:rsid w:val="00D1679A"/>
    <w:rsid w:val="00D17858"/>
    <w:rsid w:val="00D24FB8"/>
    <w:rsid w:val="00D45410"/>
    <w:rsid w:val="00D514EE"/>
    <w:rsid w:val="00D548DB"/>
    <w:rsid w:val="00D55857"/>
    <w:rsid w:val="00D577D0"/>
    <w:rsid w:val="00D64928"/>
    <w:rsid w:val="00D76D3A"/>
    <w:rsid w:val="00D82FE9"/>
    <w:rsid w:val="00D9004B"/>
    <w:rsid w:val="00D9211D"/>
    <w:rsid w:val="00D93021"/>
    <w:rsid w:val="00D95BCC"/>
    <w:rsid w:val="00D96762"/>
    <w:rsid w:val="00D96D5D"/>
    <w:rsid w:val="00DA69FD"/>
    <w:rsid w:val="00DA773A"/>
    <w:rsid w:val="00DA783C"/>
    <w:rsid w:val="00DB1D99"/>
    <w:rsid w:val="00DB1FAE"/>
    <w:rsid w:val="00DC08DA"/>
    <w:rsid w:val="00DC18BE"/>
    <w:rsid w:val="00DD2381"/>
    <w:rsid w:val="00DD396D"/>
    <w:rsid w:val="00DE2E4F"/>
    <w:rsid w:val="00DF15E8"/>
    <w:rsid w:val="00DF6D56"/>
    <w:rsid w:val="00DF7F2B"/>
    <w:rsid w:val="00E0162C"/>
    <w:rsid w:val="00E01CC0"/>
    <w:rsid w:val="00E029AA"/>
    <w:rsid w:val="00E06B77"/>
    <w:rsid w:val="00E07228"/>
    <w:rsid w:val="00E11E98"/>
    <w:rsid w:val="00E13D5B"/>
    <w:rsid w:val="00E1627F"/>
    <w:rsid w:val="00E17DC7"/>
    <w:rsid w:val="00E227F5"/>
    <w:rsid w:val="00E24892"/>
    <w:rsid w:val="00E27B37"/>
    <w:rsid w:val="00E32344"/>
    <w:rsid w:val="00E33A28"/>
    <w:rsid w:val="00E33A52"/>
    <w:rsid w:val="00E44601"/>
    <w:rsid w:val="00E45BCF"/>
    <w:rsid w:val="00E546B0"/>
    <w:rsid w:val="00E7480A"/>
    <w:rsid w:val="00E814B7"/>
    <w:rsid w:val="00E870C2"/>
    <w:rsid w:val="00E909B6"/>
    <w:rsid w:val="00E92138"/>
    <w:rsid w:val="00E9261B"/>
    <w:rsid w:val="00EA15DA"/>
    <w:rsid w:val="00EA2EBA"/>
    <w:rsid w:val="00EC50B9"/>
    <w:rsid w:val="00ED3717"/>
    <w:rsid w:val="00ED42ED"/>
    <w:rsid w:val="00EE2BB8"/>
    <w:rsid w:val="00EF2C7C"/>
    <w:rsid w:val="00EF5558"/>
    <w:rsid w:val="00EF7D19"/>
    <w:rsid w:val="00F00D18"/>
    <w:rsid w:val="00F146EB"/>
    <w:rsid w:val="00F2389C"/>
    <w:rsid w:val="00F23DD8"/>
    <w:rsid w:val="00F240D2"/>
    <w:rsid w:val="00F241F9"/>
    <w:rsid w:val="00F24D66"/>
    <w:rsid w:val="00F3180F"/>
    <w:rsid w:val="00F35320"/>
    <w:rsid w:val="00F41026"/>
    <w:rsid w:val="00F51544"/>
    <w:rsid w:val="00F53879"/>
    <w:rsid w:val="00F5795C"/>
    <w:rsid w:val="00F63915"/>
    <w:rsid w:val="00F775E1"/>
    <w:rsid w:val="00F77B9E"/>
    <w:rsid w:val="00F93FA8"/>
    <w:rsid w:val="00F955D0"/>
    <w:rsid w:val="00F95B2B"/>
    <w:rsid w:val="00F96D6E"/>
    <w:rsid w:val="00FA016B"/>
    <w:rsid w:val="00FA0440"/>
    <w:rsid w:val="00FA14B1"/>
    <w:rsid w:val="00FA7945"/>
    <w:rsid w:val="00FB18BE"/>
    <w:rsid w:val="00FB255A"/>
    <w:rsid w:val="00FB29C3"/>
    <w:rsid w:val="00FB7F22"/>
    <w:rsid w:val="00FC3536"/>
    <w:rsid w:val="00FC3863"/>
    <w:rsid w:val="00FC780D"/>
    <w:rsid w:val="00FD7EDE"/>
    <w:rsid w:val="00FF2EED"/>
    <w:rsid w:val="00FF547D"/>
    <w:rsid w:val="00FF7A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ules v:ext="edit">
        <o:r id="V:Rule1" type="connector" idref="#AutoShape 353"/>
        <o:r id="V:Rule2" type="connector" idref="#AutoShape 389"/>
        <o:r id="V:Rule3" type="connector" idref="#AutoShape 394"/>
        <o:r id="V:Rule4" type="connector" idref="#AutoShape 393"/>
        <o:r id="V:Rule5" type="connector" idref="#AutoShape 3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B8D"/>
    <w:rPr>
      <w:rFonts w:ascii="Arial" w:hAnsi="Arial"/>
      <w:sz w:val="22"/>
    </w:rPr>
  </w:style>
  <w:style w:type="paragraph" w:styleId="Titre1">
    <w:name w:val="heading 1"/>
    <w:basedOn w:val="Normal"/>
    <w:next w:val="Normal"/>
    <w:qFormat/>
    <w:rsid w:val="00704B8D"/>
    <w:pPr>
      <w:keepNext/>
      <w:pBdr>
        <w:top w:val="single" w:sz="12" w:space="1" w:color="auto"/>
        <w:left w:val="single" w:sz="12" w:space="1" w:color="auto"/>
        <w:bottom w:val="single" w:sz="12" w:space="1" w:color="auto"/>
        <w:right w:val="single" w:sz="12" w:space="1" w:color="auto"/>
      </w:pBdr>
      <w:jc w:val="center"/>
      <w:outlineLvl w:val="0"/>
    </w:pPr>
    <w:rPr>
      <w:b/>
      <w:sz w:val="56"/>
    </w:rPr>
  </w:style>
  <w:style w:type="paragraph" w:styleId="Titre2">
    <w:name w:val="heading 2"/>
    <w:basedOn w:val="Normal"/>
    <w:next w:val="Normal"/>
    <w:qFormat/>
    <w:rsid w:val="00704B8D"/>
    <w:pPr>
      <w:keepNext/>
      <w:jc w:val="center"/>
      <w:outlineLvl w:val="1"/>
    </w:pPr>
    <w:rPr>
      <w:b/>
      <w:i/>
      <w:sz w:val="36"/>
    </w:rPr>
  </w:style>
  <w:style w:type="paragraph" w:styleId="Titre3">
    <w:name w:val="heading 3"/>
    <w:basedOn w:val="Normal"/>
    <w:next w:val="Normal"/>
    <w:qFormat/>
    <w:rsid w:val="00704B8D"/>
    <w:pPr>
      <w:keepNext/>
      <w:pBdr>
        <w:top w:val="single" w:sz="12" w:space="1" w:color="auto"/>
        <w:left w:val="single" w:sz="12" w:space="1" w:color="auto"/>
        <w:bottom w:val="single" w:sz="12" w:space="1" w:color="auto"/>
        <w:right w:val="single" w:sz="12" w:space="1" w:color="auto"/>
      </w:pBdr>
      <w:jc w:val="center"/>
      <w:outlineLvl w:val="2"/>
    </w:pPr>
    <w:rPr>
      <w:b/>
      <w:sz w:val="50"/>
    </w:rPr>
  </w:style>
  <w:style w:type="paragraph" w:styleId="Titre4">
    <w:name w:val="heading 4"/>
    <w:basedOn w:val="Normal"/>
    <w:next w:val="Normal"/>
    <w:qFormat/>
    <w:rsid w:val="00704B8D"/>
    <w:pPr>
      <w:keepNext/>
      <w:pBdr>
        <w:top w:val="single" w:sz="12" w:space="1" w:color="auto"/>
        <w:left w:val="single" w:sz="12" w:space="1" w:color="auto"/>
        <w:bottom w:val="single" w:sz="12" w:space="1" w:color="auto"/>
        <w:right w:val="single" w:sz="12" w:space="1" w:color="auto"/>
      </w:pBdr>
      <w:jc w:val="center"/>
      <w:outlineLvl w:val="3"/>
    </w:pPr>
    <w:rPr>
      <w:b/>
      <w:sz w:val="40"/>
    </w:rPr>
  </w:style>
  <w:style w:type="paragraph" w:styleId="Titre5">
    <w:name w:val="heading 5"/>
    <w:basedOn w:val="Normal"/>
    <w:next w:val="Normal"/>
    <w:qFormat/>
    <w:rsid w:val="00704B8D"/>
    <w:pPr>
      <w:keepNext/>
      <w:jc w:val="center"/>
      <w:outlineLvl w:val="4"/>
    </w:pPr>
    <w:rPr>
      <w:b/>
      <w:sz w:val="28"/>
    </w:rPr>
  </w:style>
  <w:style w:type="paragraph" w:styleId="Titre6">
    <w:name w:val="heading 6"/>
    <w:basedOn w:val="Normal"/>
    <w:next w:val="Normal"/>
    <w:qFormat/>
    <w:rsid w:val="00704B8D"/>
    <w:pPr>
      <w:keepNext/>
      <w:jc w:val="center"/>
      <w:outlineLvl w:val="5"/>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704B8D"/>
    <w:pPr>
      <w:jc w:val="center"/>
    </w:pPr>
    <w:rPr>
      <w:b/>
      <w:sz w:val="24"/>
    </w:rPr>
  </w:style>
  <w:style w:type="paragraph" w:styleId="En-tte">
    <w:name w:val="header"/>
    <w:basedOn w:val="Normal"/>
    <w:rsid w:val="00D548DB"/>
    <w:pPr>
      <w:tabs>
        <w:tab w:val="center" w:pos="4536"/>
        <w:tab w:val="right" w:pos="9072"/>
      </w:tabs>
    </w:pPr>
  </w:style>
  <w:style w:type="table" w:styleId="Grilledutableau">
    <w:name w:val="Table Grid"/>
    <w:basedOn w:val="TableauNormal"/>
    <w:uiPriority w:val="59"/>
    <w:rsid w:val="00D548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2">
    <w:name w:val="Paragraphe 2"/>
    <w:basedOn w:val="Paragraphe1"/>
    <w:rsid w:val="009D3C8E"/>
    <w:pPr>
      <w:tabs>
        <w:tab w:val="clear" w:pos="567"/>
        <w:tab w:val="clear" w:pos="850"/>
        <w:tab w:val="left" w:pos="1134"/>
        <w:tab w:val="left" w:pos="1417"/>
      </w:tabs>
      <w:ind w:left="851"/>
    </w:pPr>
    <w:rPr>
      <w:color w:val="auto"/>
    </w:rPr>
  </w:style>
  <w:style w:type="paragraph" w:customStyle="1" w:styleId="Paragraphe1">
    <w:name w:val="Paragraphe 1"/>
    <w:rsid w:val="009D3C8E"/>
    <w:pPr>
      <w:tabs>
        <w:tab w:val="left" w:pos="567"/>
        <w:tab w:val="left" w:pos="850"/>
      </w:tabs>
      <w:autoSpaceDE w:val="0"/>
      <w:autoSpaceDN w:val="0"/>
      <w:adjustRightInd w:val="0"/>
      <w:spacing w:before="1" w:after="1" w:line="240" w:lineRule="atLeast"/>
      <w:ind w:left="567" w:right="1" w:firstLine="1"/>
    </w:pPr>
    <w:rPr>
      <w:color w:val="000000"/>
      <w:sz w:val="24"/>
      <w:szCs w:val="24"/>
    </w:rPr>
  </w:style>
  <w:style w:type="paragraph" w:styleId="Pieddepage">
    <w:name w:val="footer"/>
    <w:basedOn w:val="Normal"/>
    <w:link w:val="PieddepageCar"/>
    <w:uiPriority w:val="99"/>
    <w:rsid w:val="00F77B9E"/>
    <w:pPr>
      <w:tabs>
        <w:tab w:val="center" w:pos="4536"/>
        <w:tab w:val="right" w:pos="9072"/>
      </w:tabs>
    </w:pPr>
  </w:style>
  <w:style w:type="character" w:styleId="Numrodepage">
    <w:name w:val="page number"/>
    <w:basedOn w:val="Policepardfaut"/>
    <w:rsid w:val="00DA773A"/>
  </w:style>
  <w:style w:type="paragraph" w:styleId="Corpsdetexte2">
    <w:name w:val="Body Text 2"/>
    <w:basedOn w:val="Normal"/>
    <w:link w:val="Corpsdetexte2Car"/>
    <w:rsid w:val="00A07133"/>
    <w:pPr>
      <w:spacing w:after="120" w:line="480" w:lineRule="auto"/>
    </w:pPr>
  </w:style>
  <w:style w:type="character" w:customStyle="1" w:styleId="Corpsdetexte2Car">
    <w:name w:val="Corps de texte 2 Car"/>
    <w:basedOn w:val="Policepardfaut"/>
    <w:link w:val="Corpsdetexte2"/>
    <w:rsid w:val="00A07133"/>
    <w:rPr>
      <w:rFonts w:ascii="Arial" w:hAnsi="Arial"/>
      <w:sz w:val="22"/>
    </w:rPr>
  </w:style>
  <w:style w:type="paragraph" w:styleId="Corpsdetexte3">
    <w:name w:val="Body Text 3"/>
    <w:basedOn w:val="Normal"/>
    <w:link w:val="Corpsdetexte3Car"/>
    <w:rsid w:val="00A07133"/>
    <w:pPr>
      <w:spacing w:after="120"/>
    </w:pPr>
    <w:rPr>
      <w:sz w:val="16"/>
      <w:szCs w:val="16"/>
    </w:rPr>
  </w:style>
  <w:style w:type="character" w:customStyle="1" w:styleId="Corpsdetexte3Car">
    <w:name w:val="Corps de texte 3 Car"/>
    <w:basedOn w:val="Policepardfaut"/>
    <w:link w:val="Corpsdetexte3"/>
    <w:rsid w:val="00A07133"/>
    <w:rPr>
      <w:rFonts w:ascii="Arial" w:hAnsi="Arial"/>
      <w:sz w:val="16"/>
      <w:szCs w:val="16"/>
    </w:rPr>
  </w:style>
  <w:style w:type="paragraph" w:styleId="NormalWeb">
    <w:name w:val="Normal (Web)"/>
    <w:basedOn w:val="Normal"/>
    <w:rsid w:val="00A07133"/>
    <w:pPr>
      <w:spacing w:before="100" w:beforeAutospacing="1" w:after="100" w:afterAutospacing="1"/>
    </w:pPr>
    <w:rPr>
      <w:rFonts w:ascii="Times New Roman" w:hAnsi="Times New Roman"/>
      <w:sz w:val="24"/>
      <w:szCs w:val="24"/>
    </w:rPr>
  </w:style>
  <w:style w:type="paragraph" w:styleId="Textedebulles">
    <w:name w:val="Balloon Text"/>
    <w:basedOn w:val="Normal"/>
    <w:link w:val="TextedebullesCar"/>
    <w:uiPriority w:val="99"/>
    <w:unhideWhenUsed/>
    <w:rsid w:val="003A2627"/>
    <w:rPr>
      <w:rFonts w:ascii="Tahoma" w:eastAsia="Calibri" w:hAnsi="Tahoma" w:cs="Tahoma"/>
      <w:sz w:val="16"/>
      <w:szCs w:val="16"/>
      <w:lang w:eastAsia="en-US"/>
    </w:rPr>
  </w:style>
  <w:style w:type="character" w:customStyle="1" w:styleId="TextedebullesCar">
    <w:name w:val="Texte de bulles Car"/>
    <w:basedOn w:val="Policepardfaut"/>
    <w:link w:val="Textedebulles"/>
    <w:uiPriority w:val="99"/>
    <w:rsid w:val="003A2627"/>
    <w:rPr>
      <w:rFonts w:ascii="Tahoma" w:eastAsia="Calibri" w:hAnsi="Tahoma" w:cs="Tahoma"/>
      <w:sz w:val="16"/>
      <w:szCs w:val="16"/>
      <w:lang w:eastAsia="en-US"/>
    </w:rPr>
  </w:style>
  <w:style w:type="paragraph" w:customStyle="1" w:styleId="corrige">
    <w:name w:val="corrige"/>
    <w:basedOn w:val="Normal"/>
    <w:rsid w:val="003A2627"/>
    <w:pPr>
      <w:jc w:val="both"/>
    </w:pPr>
    <w:rPr>
      <w:rFonts w:ascii="Times New Roman" w:hAnsi="Times New Roman"/>
    </w:rPr>
  </w:style>
  <w:style w:type="character" w:styleId="lev">
    <w:name w:val="Strong"/>
    <w:basedOn w:val="Policepardfaut"/>
    <w:uiPriority w:val="22"/>
    <w:qFormat/>
    <w:rsid w:val="003A2627"/>
    <w:rPr>
      <w:b/>
      <w:bCs/>
    </w:rPr>
  </w:style>
  <w:style w:type="character" w:customStyle="1" w:styleId="CorpsdetexteCar">
    <w:name w:val="Corps de texte Car"/>
    <w:basedOn w:val="Policepardfaut"/>
    <w:link w:val="Corpsdetexte"/>
    <w:rsid w:val="003A2627"/>
    <w:rPr>
      <w:rFonts w:ascii="Arial" w:hAnsi="Arial"/>
      <w:b/>
      <w:sz w:val="24"/>
    </w:rPr>
  </w:style>
  <w:style w:type="paragraph" w:styleId="Commentaire">
    <w:name w:val="annotation text"/>
    <w:basedOn w:val="Normal"/>
    <w:link w:val="CommentaireCar"/>
    <w:rsid w:val="003A2627"/>
    <w:rPr>
      <w:rFonts w:ascii="Times New Roman" w:hAnsi="Times New Roman"/>
      <w:sz w:val="20"/>
    </w:rPr>
  </w:style>
  <w:style w:type="character" w:customStyle="1" w:styleId="CommentaireCar">
    <w:name w:val="Commentaire Car"/>
    <w:basedOn w:val="Policepardfaut"/>
    <w:link w:val="Commentaire"/>
    <w:rsid w:val="003A2627"/>
  </w:style>
  <w:style w:type="character" w:customStyle="1" w:styleId="PieddepageCar">
    <w:name w:val="Pied de page Car"/>
    <w:basedOn w:val="Policepardfaut"/>
    <w:link w:val="Pieddepage"/>
    <w:uiPriority w:val="99"/>
    <w:rsid w:val="0097036F"/>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rPr>
  </w:style>
  <w:style w:type="paragraph" w:styleId="Titre1">
    <w:name w:val="heading 1"/>
    <w:basedOn w:val="Normal"/>
    <w:next w:val="Normal"/>
    <w:qFormat/>
    <w:pPr>
      <w:keepNext/>
      <w:pBdr>
        <w:top w:val="single" w:sz="12" w:space="1" w:color="auto"/>
        <w:left w:val="single" w:sz="12" w:space="1" w:color="auto"/>
        <w:bottom w:val="single" w:sz="12" w:space="1" w:color="auto"/>
        <w:right w:val="single" w:sz="12" w:space="1" w:color="auto"/>
      </w:pBdr>
      <w:jc w:val="center"/>
      <w:outlineLvl w:val="0"/>
    </w:pPr>
    <w:rPr>
      <w:b/>
      <w:sz w:val="56"/>
    </w:rPr>
  </w:style>
  <w:style w:type="paragraph" w:styleId="Titre2">
    <w:name w:val="heading 2"/>
    <w:basedOn w:val="Normal"/>
    <w:next w:val="Normal"/>
    <w:qFormat/>
    <w:pPr>
      <w:keepNext/>
      <w:jc w:val="center"/>
      <w:outlineLvl w:val="1"/>
    </w:pPr>
    <w:rPr>
      <w:b/>
      <w:i/>
      <w:sz w:val="36"/>
    </w:rPr>
  </w:style>
  <w:style w:type="paragraph" w:styleId="Titre3">
    <w:name w:val="heading 3"/>
    <w:basedOn w:val="Normal"/>
    <w:next w:val="Normal"/>
    <w:qFormat/>
    <w:pPr>
      <w:keepNext/>
      <w:pBdr>
        <w:top w:val="single" w:sz="12" w:space="1" w:color="auto"/>
        <w:left w:val="single" w:sz="12" w:space="1" w:color="auto"/>
        <w:bottom w:val="single" w:sz="12" w:space="1" w:color="auto"/>
        <w:right w:val="single" w:sz="12" w:space="1" w:color="auto"/>
      </w:pBdr>
      <w:jc w:val="center"/>
      <w:outlineLvl w:val="2"/>
    </w:pPr>
    <w:rPr>
      <w:b/>
      <w:sz w:val="50"/>
    </w:rPr>
  </w:style>
  <w:style w:type="paragraph" w:styleId="Titre4">
    <w:name w:val="heading 4"/>
    <w:basedOn w:val="Normal"/>
    <w:next w:val="Normal"/>
    <w:qFormat/>
    <w:pPr>
      <w:keepNext/>
      <w:pBdr>
        <w:top w:val="single" w:sz="12" w:space="1" w:color="auto"/>
        <w:left w:val="single" w:sz="12" w:space="1" w:color="auto"/>
        <w:bottom w:val="single" w:sz="12" w:space="1" w:color="auto"/>
        <w:right w:val="single" w:sz="12" w:space="1" w:color="auto"/>
      </w:pBdr>
      <w:jc w:val="center"/>
      <w:outlineLvl w:val="3"/>
    </w:pPr>
    <w:rPr>
      <w:b/>
      <w:sz w:val="40"/>
    </w:rPr>
  </w:style>
  <w:style w:type="paragraph" w:styleId="Titre5">
    <w:name w:val="heading 5"/>
    <w:basedOn w:val="Normal"/>
    <w:next w:val="Normal"/>
    <w:qFormat/>
    <w:pPr>
      <w:keepNext/>
      <w:jc w:val="center"/>
      <w:outlineLvl w:val="4"/>
    </w:pPr>
    <w:rPr>
      <w:b/>
      <w:sz w:val="28"/>
    </w:rPr>
  </w:style>
  <w:style w:type="paragraph" w:styleId="Titre6">
    <w:name w:val="heading 6"/>
    <w:basedOn w:val="Normal"/>
    <w:next w:val="Normal"/>
    <w:qFormat/>
    <w:pPr>
      <w:keepNext/>
      <w:jc w:val="center"/>
      <w:outlineLvl w:val="5"/>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jc w:val="center"/>
    </w:pPr>
    <w:rPr>
      <w:b/>
      <w:sz w:val="24"/>
    </w:rPr>
  </w:style>
  <w:style w:type="paragraph" w:styleId="En-tte">
    <w:name w:val="header"/>
    <w:basedOn w:val="Normal"/>
    <w:rsid w:val="00D548DB"/>
    <w:pPr>
      <w:tabs>
        <w:tab w:val="center" w:pos="4536"/>
        <w:tab w:val="right" w:pos="9072"/>
      </w:tabs>
    </w:pPr>
  </w:style>
  <w:style w:type="table" w:styleId="Grilledutableau">
    <w:name w:val="Table Grid"/>
    <w:basedOn w:val="TableauNormal"/>
    <w:uiPriority w:val="59"/>
    <w:rsid w:val="00D548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2">
    <w:name w:val="Paragraphe 2"/>
    <w:basedOn w:val="Paragraphe1"/>
    <w:rsid w:val="009D3C8E"/>
    <w:pPr>
      <w:tabs>
        <w:tab w:val="clear" w:pos="567"/>
        <w:tab w:val="clear" w:pos="850"/>
        <w:tab w:val="left" w:pos="1134"/>
        <w:tab w:val="left" w:pos="1417"/>
      </w:tabs>
      <w:ind w:left="851"/>
    </w:pPr>
    <w:rPr>
      <w:color w:val="auto"/>
    </w:rPr>
  </w:style>
  <w:style w:type="paragraph" w:customStyle="1" w:styleId="Paragraphe1">
    <w:name w:val="Paragraphe 1"/>
    <w:rsid w:val="009D3C8E"/>
    <w:pPr>
      <w:tabs>
        <w:tab w:val="left" w:pos="567"/>
        <w:tab w:val="left" w:pos="850"/>
      </w:tabs>
      <w:autoSpaceDE w:val="0"/>
      <w:autoSpaceDN w:val="0"/>
      <w:adjustRightInd w:val="0"/>
      <w:spacing w:before="1" w:after="1" w:line="240" w:lineRule="atLeast"/>
      <w:ind w:left="567" w:right="1" w:firstLine="1"/>
    </w:pPr>
    <w:rPr>
      <w:color w:val="000000"/>
      <w:sz w:val="24"/>
      <w:szCs w:val="24"/>
    </w:rPr>
  </w:style>
  <w:style w:type="paragraph" w:styleId="Pieddepage">
    <w:name w:val="footer"/>
    <w:basedOn w:val="Normal"/>
    <w:link w:val="PieddepageCar"/>
    <w:uiPriority w:val="99"/>
    <w:rsid w:val="00F77B9E"/>
    <w:pPr>
      <w:tabs>
        <w:tab w:val="center" w:pos="4536"/>
        <w:tab w:val="right" w:pos="9072"/>
      </w:tabs>
    </w:pPr>
  </w:style>
  <w:style w:type="character" w:styleId="Numrodepage">
    <w:name w:val="page number"/>
    <w:basedOn w:val="Policepardfaut"/>
    <w:rsid w:val="00DA773A"/>
  </w:style>
  <w:style w:type="paragraph" w:styleId="Corpsdetexte2">
    <w:name w:val="Body Text 2"/>
    <w:basedOn w:val="Normal"/>
    <w:link w:val="Corpsdetexte2Car"/>
    <w:rsid w:val="00A07133"/>
    <w:pPr>
      <w:spacing w:after="120" w:line="480" w:lineRule="auto"/>
    </w:pPr>
  </w:style>
  <w:style w:type="character" w:customStyle="1" w:styleId="Corpsdetexte2Car">
    <w:name w:val="Corps de texte 2 Car"/>
    <w:basedOn w:val="Policepardfaut"/>
    <w:link w:val="Corpsdetexte2"/>
    <w:rsid w:val="00A07133"/>
    <w:rPr>
      <w:rFonts w:ascii="Arial" w:hAnsi="Arial"/>
      <w:sz w:val="22"/>
    </w:rPr>
  </w:style>
  <w:style w:type="paragraph" w:styleId="Corpsdetexte3">
    <w:name w:val="Body Text 3"/>
    <w:basedOn w:val="Normal"/>
    <w:link w:val="Corpsdetexte3Car"/>
    <w:rsid w:val="00A07133"/>
    <w:pPr>
      <w:spacing w:after="120"/>
    </w:pPr>
    <w:rPr>
      <w:sz w:val="16"/>
      <w:szCs w:val="16"/>
    </w:rPr>
  </w:style>
  <w:style w:type="character" w:customStyle="1" w:styleId="Corpsdetexte3Car">
    <w:name w:val="Corps de texte 3 Car"/>
    <w:basedOn w:val="Policepardfaut"/>
    <w:link w:val="Corpsdetexte3"/>
    <w:rsid w:val="00A07133"/>
    <w:rPr>
      <w:rFonts w:ascii="Arial" w:hAnsi="Arial"/>
      <w:sz w:val="16"/>
      <w:szCs w:val="16"/>
    </w:rPr>
  </w:style>
  <w:style w:type="paragraph" w:styleId="NormalWeb">
    <w:name w:val="Normal (Web)"/>
    <w:basedOn w:val="Normal"/>
    <w:rsid w:val="00A07133"/>
    <w:pPr>
      <w:spacing w:before="100" w:beforeAutospacing="1" w:after="100" w:afterAutospacing="1"/>
    </w:pPr>
    <w:rPr>
      <w:rFonts w:ascii="Times New Roman" w:hAnsi="Times New Roman"/>
      <w:sz w:val="24"/>
      <w:szCs w:val="24"/>
    </w:rPr>
  </w:style>
  <w:style w:type="paragraph" w:styleId="Textedebulles">
    <w:name w:val="Balloon Text"/>
    <w:basedOn w:val="Normal"/>
    <w:link w:val="TextedebullesCar"/>
    <w:uiPriority w:val="99"/>
    <w:unhideWhenUsed/>
    <w:rsid w:val="003A2627"/>
    <w:rPr>
      <w:rFonts w:ascii="Tahoma" w:eastAsia="Calibri" w:hAnsi="Tahoma" w:cs="Tahoma"/>
      <w:sz w:val="16"/>
      <w:szCs w:val="16"/>
      <w:lang w:eastAsia="en-US"/>
    </w:rPr>
  </w:style>
  <w:style w:type="character" w:customStyle="1" w:styleId="TextedebullesCar">
    <w:name w:val="Texte de bulles Car"/>
    <w:basedOn w:val="Policepardfaut"/>
    <w:link w:val="Textedebulles"/>
    <w:uiPriority w:val="99"/>
    <w:rsid w:val="003A2627"/>
    <w:rPr>
      <w:rFonts w:ascii="Tahoma" w:eastAsia="Calibri" w:hAnsi="Tahoma" w:cs="Tahoma"/>
      <w:sz w:val="16"/>
      <w:szCs w:val="16"/>
      <w:lang w:eastAsia="en-US"/>
    </w:rPr>
  </w:style>
  <w:style w:type="paragraph" w:customStyle="1" w:styleId="corrige">
    <w:name w:val="corrige"/>
    <w:basedOn w:val="Normal"/>
    <w:rsid w:val="003A2627"/>
    <w:pPr>
      <w:jc w:val="both"/>
    </w:pPr>
    <w:rPr>
      <w:rFonts w:ascii="Times New Roman" w:hAnsi="Times New Roman"/>
    </w:rPr>
  </w:style>
  <w:style w:type="character" w:styleId="lev">
    <w:name w:val="Strong"/>
    <w:basedOn w:val="Policepardfaut"/>
    <w:uiPriority w:val="22"/>
    <w:qFormat/>
    <w:rsid w:val="003A2627"/>
    <w:rPr>
      <w:b/>
      <w:bCs/>
    </w:rPr>
  </w:style>
  <w:style w:type="character" w:customStyle="1" w:styleId="CorpsdetexteCar">
    <w:name w:val="Corps de texte Car"/>
    <w:basedOn w:val="Policepardfaut"/>
    <w:link w:val="Corpsdetexte"/>
    <w:rsid w:val="003A2627"/>
    <w:rPr>
      <w:rFonts w:ascii="Arial" w:hAnsi="Arial"/>
      <w:b/>
      <w:sz w:val="24"/>
    </w:rPr>
  </w:style>
  <w:style w:type="paragraph" w:styleId="Commentaire">
    <w:name w:val="annotation text"/>
    <w:basedOn w:val="Normal"/>
    <w:link w:val="CommentaireCar"/>
    <w:rsid w:val="003A2627"/>
    <w:rPr>
      <w:rFonts w:ascii="Times New Roman" w:hAnsi="Times New Roman"/>
      <w:sz w:val="20"/>
    </w:rPr>
  </w:style>
  <w:style w:type="character" w:customStyle="1" w:styleId="CommentaireCar">
    <w:name w:val="Commentaire Car"/>
    <w:basedOn w:val="Policepardfaut"/>
    <w:link w:val="Commentaire"/>
    <w:rsid w:val="003A2627"/>
  </w:style>
  <w:style w:type="character" w:customStyle="1" w:styleId="PieddepageCar">
    <w:name w:val="Pied de page Car"/>
    <w:basedOn w:val="Policepardfaut"/>
    <w:link w:val="Pieddepage"/>
    <w:uiPriority w:val="99"/>
    <w:rsid w:val="0097036F"/>
    <w:rPr>
      <w:rFonts w:ascii="Arial" w:hAnsi="Arial"/>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A5A27-554A-4135-9F72-4181115A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2009</Words>
  <Characters>11051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
  <LinksUpToDate>false</LinksUpToDate>
  <CharactersWithSpaces>13034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creator>RECTORAT DE TOULOUSE</dc:creator>
  <cp:lastModifiedBy>dec7-pap3</cp:lastModifiedBy>
  <cp:revision>8</cp:revision>
  <cp:lastPrinted>2013-01-31T17:28:00Z</cp:lastPrinted>
  <dcterms:created xsi:type="dcterms:W3CDTF">2013-01-27T09:50:00Z</dcterms:created>
  <dcterms:modified xsi:type="dcterms:W3CDTF">2013-02-04T11:07:00Z</dcterms:modified>
</cp:coreProperties>
</file>