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65F" w:rsidRDefault="002D565F">
      <w:pPr>
        <w:pStyle w:val="Titre6"/>
      </w:pPr>
    </w:p>
    <w:p w:rsidR="002D565F" w:rsidRDefault="002D565F">
      <w:pPr>
        <w:pStyle w:val="Titre6"/>
      </w:pPr>
      <w:r>
        <w:t>Brevet de Technicien Supérieur</w:t>
      </w:r>
    </w:p>
    <w:p w:rsidR="002D565F" w:rsidRDefault="002D565F">
      <w:pPr>
        <w:jc w:val="center"/>
        <w:rPr>
          <w:sz w:val="32"/>
          <w:szCs w:val="32"/>
        </w:rPr>
      </w:pPr>
    </w:p>
    <w:p w:rsidR="002D565F" w:rsidRDefault="002D565F">
      <w:pPr>
        <w:pStyle w:val="Titre4"/>
        <w:rPr>
          <w:b/>
          <w:bCs/>
          <w:sz w:val="32"/>
        </w:rPr>
      </w:pPr>
      <w:r>
        <w:rPr>
          <w:b/>
          <w:bCs/>
          <w:sz w:val="32"/>
        </w:rPr>
        <w:t>MAINTENANCE INDUSTRIELLE</w:t>
      </w:r>
    </w:p>
    <w:p w:rsidR="002D565F" w:rsidRDefault="002D565F">
      <w:pPr>
        <w:jc w:val="center"/>
        <w:rPr>
          <w:sz w:val="32"/>
          <w:szCs w:val="32"/>
        </w:rPr>
      </w:pPr>
    </w:p>
    <w:p w:rsidR="002D565F" w:rsidRDefault="002D565F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Session 20</w:t>
      </w:r>
      <w:r w:rsidR="00F90058">
        <w:rPr>
          <w:rFonts w:ascii="Arial" w:hAnsi="Arial" w:cs="Arial"/>
        </w:rPr>
        <w:t>13</w:t>
      </w:r>
    </w:p>
    <w:p w:rsidR="002D565F" w:rsidRDefault="002D565F">
      <w:pPr>
        <w:jc w:val="center"/>
      </w:pPr>
    </w:p>
    <w:p w:rsidR="002D565F" w:rsidRDefault="002D565F">
      <w:pPr>
        <w:jc w:val="center"/>
      </w:pPr>
    </w:p>
    <w:p w:rsidR="00777072" w:rsidRDefault="00777072">
      <w:pPr>
        <w:jc w:val="center"/>
      </w:pPr>
    </w:p>
    <w:p w:rsidR="00777072" w:rsidRDefault="00777072">
      <w:pPr>
        <w:jc w:val="center"/>
      </w:pPr>
    </w:p>
    <w:p w:rsidR="002D565F" w:rsidRDefault="00F31824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7" type="#_x0000_t202" style="position:absolute;left:0;text-align:left;margin-left:14.3pt;margin-top:9.15pt;width:481.9pt;height:85.05pt;z-index:251646976" strokeweight="1.5pt">
            <v:textbox style="mso-next-textbox:#_x0000_s1337">
              <w:txbxContent>
                <w:p w:rsidR="002D565F" w:rsidRDefault="002D565F">
                  <w:pPr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>Analyse et conception des solutions possibles</w:t>
                  </w:r>
                </w:p>
                <w:p w:rsidR="002D565F" w:rsidRDefault="002D565F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>d’automatisation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  <w:t xml:space="preserve"> d’un moyen de production</w:t>
                  </w:r>
                </w:p>
                <w:p w:rsidR="002D565F" w:rsidRDefault="002D565F">
                  <w:pPr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(Sous-épreuve E 51)</w:t>
                  </w:r>
                </w:p>
              </w:txbxContent>
            </v:textbox>
          </v:shape>
        </w:pict>
      </w:r>
    </w:p>
    <w:p w:rsidR="002D565F" w:rsidRDefault="002D565F"/>
    <w:p w:rsidR="002D565F" w:rsidRDefault="002D565F"/>
    <w:p w:rsidR="002D565F" w:rsidRDefault="002D565F"/>
    <w:p w:rsidR="002D565F" w:rsidRDefault="002D565F"/>
    <w:p w:rsidR="002D565F" w:rsidRDefault="002D565F"/>
    <w:p w:rsidR="002D565F" w:rsidRDefault="002D565F"/>
    <w:p w:rsidR="002D565F" w:rsidRDefault="002D565F"/>
    <w:p w:rsidR="002D565F" w:rsidRDefault="002D565F"/>
    <w:p w:rsidR="002D565F" w:rsidRDefault="002D565F"/>
    <w:p w:rsidR="002D565F" w:rsidRDefault="002D565F"/>
    <w:p w:rsidR="002D565F" w:rsidRDefault="002D565F"/>
    <w:p w:rsidR="002D565F" w:rsidRDefault="002D565F"/>
    <w:p w:rsidR="00777072" w:rsidRDefault="00777072"/>
    <w:p w:rsidR="00777072" w:rsidRDefault="00777072"/>
    <w:p w:rsidR="00777072" w:rsidRDefault="00777072"/>
    <w:p w:rsidR="00777072" w:rsidRDefault="00777072"/>
    <w:p w:rsidR="00777072" w:rsidRDefault="00777072"/>
    <w:p w:rsidR="00777072" w:rsidRDefault="00777072"/>
    <w:p w:rsidR="00777072" w:rsidRDefault="00777072"/>
    <w:p w:rsidR="002D565F" w:rsidRDefault="00F31824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38" type="#_x0000_t202" style="position:absolute;margin-left:14.3pt;margin-top:6.5pt;width:481.9pt;height:56.7pt;z-index:251648000" strokeweight="1.5pt">
            <v:textbox style="mso-next-textbox:#_x0000_s1338">
              <w:txbxContent>
                <w:p w:rsidR="002D565F" w:rsidRPr="008E65BC" w:rsidRDefault="002D565F">
                  <w:pPr>
                    <w:pStyle w:val="Titre8"/>
                    <w:rPr>
                      <w:b/>
                    </w:rPr>
                  </w:pPr>
                  <w:r w:rsidRPr="008E65BC">
                    <w:rPr>
                      <w:b/>
                    </w:rPr>
                    <w:t>Dossier technique</w:t>
                  </w:r>
                </w:p>
              </w:txbxContent>
            </v:textbox>
          </v:shape>
        </w:pict>
      </w:r>
    </w:p>
    <w:p w:rsidR="002D565F" w:rsidRDefault="002D565F">
      <w:pPr>
        <w:ind w:left="2832"/>
        <w:rPr>
          <w:sz w:val="36"/>
          <w:szCs w:val="36"/>
        </w:rPr>
      </w:pPr>
    </w:p>
    <w:p w:rsidR="002D565F" w:rsidRDefault="002D565F">
      <w:pPr>
        <w:rPr>
          <w:sz w:val="36"/>
          <w:szCs w:val="36"/>
        </w:rPr>
      </w:pPr>
    </w:p>
    <w:p w:rsidR="002D565F" w:rsidRDefault="002D565F">
      <w:pPr>
        <w:rPr>
          <w:sz w:val="36"/>
          <w:szCs w:val="36"/>
        </w:rPr>
      </w:pPr>
    </w:p>
    <w:p w:rsidR="002D565F" w:rsidRDefault="002D565F">
      <w:pPr>
        <w:rPr>
          <w:sz w:val="36"/>
          <w:szCs w:val="36"/>
        </w:rPr>
      </w:pPr>
    </w:p>
    <w:p w:rsidR="00777072" w:rsidRDefault="00777072">
      <w:pPr>
        <w:rPr>
          <w:sz w:val="36"/>
          <w:szCs w:val="36"/>
        </w:rPr>
      </w:pPr>
    </w:p>
    <w:p w:rsidR="002D565F" w:rsidRDefault="002D565F">
      <w:pPr>
        <w:rPr>
          <w:sz w:val="36"/>
          <w:szCs w:val="36"/>
        </w:rPr>
      </w:pPr>
    </w:p>
    <w:p w:rsidR="002D565F" w:rsidRDefault="002D565F">
      <w:pPr>
        <w:pStyle w:val="Titre7"/>
      </w:pPr>
      <w:r>
        <w:t>Ce dossier contient les documents : DT1 à DT</w:t>
      </w:r>
      <w:r w:rsidR="00D314DC">
        <w:t>7</w:t>
      </w:r>
    </w:p>
    <w:p w:rsidR="004B2205" w:rsidRDefault="004B2205">
      <w:pPr>
        <w:jc w:val="center"/>
        <w:rPr>
          <w:rFonts w:ascii="Arial" w:hAnsi="Arial" w:cs="Arial"/>
        </w:rPr>
      </w:pPr>
    </w:p>
    <w:p w:rsidR="00036F05" w:rsidRDefault="00036F05">
      <w:pPr>
        <w:jc w:val="center"/>
        <w:rPr>
          <w:rFonts w:ascii="Arial" w:hAnsi="Arial" w:cs="Arial"/>
        </w:rPr>
      </w:pPr>
    </w:p>
    <w:p w:rsidR="00036F05" w:rsidRDefault="00036F05">
      <w:pPr>
        <w:jc w:val="center"/>
        <w:rPr>
          <w:rFonts w:ascii="Arial" w:hAnsi="Arial" w:cs="Arial"/>
        </w:rPr>
      </w:pPr>
    </w:p>
    <w:p w:rsidR="00036F05" w:rsidRDefault="00036F05">
      <w:pPr>
        <w:jc w:val="center"/>
        <w:rPr>
          <w:rFonts w:ascii="Arial" w:hAnsi="Arial" w:cs="Arial"/>
        </w:rPr>
      </w:pPr>
    </w:p>
    <w:p w:rsidR="00036F05" w:rsidRDefault="00036F05">
      <w:pPr>
        <w:jc w:val="center"/>
        <w:rPr>
          <w:rFonts w:ascii="Arial" w:hAnsi="Arial" w:cs="Arial"/>
        </w:rPr>
      </w:pPr>
    </w:p>
    <w:p w:rsidR="00036F05" w:rsidRDefault="00036F05">
      <w:pPr>
        <w:jc w:val="center"/>
        <w:rPr>
          <w:rFonts w:ascii="Arial" w:hAnsi="Arial" w:cs="Arial"/>
        </w:rPr>
      </w:pPr>
    </w:p>
    <w:p w:rsidR="00036F05" w:rsidRDefault="00036F05">
      <w:pPr>
        <w:jc w:val="center"/>
        <w:rPr>
          <w:rFonts w:ascii="Arial" w:hAnsi="Arial" w:cs="Arial"/>
        </w:rPr>
      </w:pPr>
    </w:p>
    <w:p w:rsidR="00036F05" w:rsidRDefault="00036F05">
      <w:pPr>
        <w:jc w:val="center"/>
        <w:rPr>
          <w:rFonts w:ascii="Arial" w:hAnsi="Arial" w:cs="Arial"/>
        </w:rPr>
      </w:pPr>
    </w:p>
    <w:p w:rsidR="00036F05" w:rsidRDefault="00036F05">
      <w:pPr>
        <w:jc w:val="center"/>
        <w:rPr>
          <w:rFonts w:ascii="Arial" w:hAnsi="Arial" w:cs="Arial"/>
        </w:rPr>
      </w:pPr>
    </w:p>
    <w:p w:rsidR="00036F05" w:rsidRDefault="00036F05">
      <w:pPr>
        <w:jc w:val="center"/>
        <w:rPr>
          <w:rFonts w:ascii="Arial" w:hAnsi="Arial" w:cs="Arial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0"/>
        <w:gridCol w:w="2340"/>
        <w:gridCol w:w="2408"/>
      </w:tblGrid>
      <w:tr w:rsidR="00036F05" w:rsidTr="00036F05">
        <w:trPr>
          <w:jc w:val="center"/>
        </w:trPr>
        <w:tc>
          <w:tcPr>
            <w:tcW w:w="7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F05" w:rsidRDefault="00036F05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BTS Maintenance industrielle                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F05" w:rsidRDefault="00036F05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Session 2013</w:t>
            </w:r>
          </w:p>
        </w:tc>
      </w:tr>
      <w:tr w:rsidR="00036F05" w:rsidTr="00036F05">
        <w:trPr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F05" w:rsidRDefault="00036F05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Epreuve E5 sous épreuve E51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F05" w:rsidRDefault="00036F05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CODE : 13-MIE5AUT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05" w:rsidRDefault="00036F05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36F05" w:rsidRDefault="00036F05">
      <w:pPr>
        <w:jc w:val="center"/>
        <w:rPr>
          <w:rFonts w:ascii="Arial" w:hAnsi="Arial" w:cs="Arial"/>
        </w:rPr>
        <w:sectPr w:rsidR="00036F05" w:rsidSect="001C6FED">
          <w:footerReference w:type="default" r:id="rId8"/>
          <w:pgSz w:w="11906" w:h="16838" w:code="9"/>
          <w:pgMar w:top="510" w:right="680" w:bottom="794" w:left="680" w:header="709" w:footer="709" w:gutter="0"/>
          <w:pgNumType w:start="0"/>
          <w:cols w:space="708"/>
          <w:titlePg/>
          <w:docGrid w:linePitch="360"/>
        </w:sectPr>
      </w:pPr>
    </w:p>
    <w:p w:rsidR="002D565F" w:rsidRDefault="002D565F">
      <w:pPr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SOUS </w:t>
      </w:r>
      <w:r>
        <w:rPr>
          <w:rFonts w:ascii="Arial" w:hAnsi="Arial"/>
          <w:b/>
          <w:bCs/>
          <w:sz w:val="28"/>
          <w:szCs w:val="28"/>
        </w:rPr>
        <w:t>SYSTEME NAVETTE</w:t>
      </w:r>
    </w:p>
    <w:p w:rsidR="00325BD0" w:rsidRPr="001C6FED" w:rsidRDefault="00325BD0">
      <w:pPr>
        <w:jc w:val="center"/>
        <w:rPr>
          <w:rFonts w:ascii="Arial" w:hAnsi="Arial"/>
          <w:b/>
          <w:bCs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89"/>
        <w:gridCol w:w="7773"/>
      </w:tblGrid>
      <w:tr w:rsidR="00325BD0" w:rsidRPr="001B65FB">
        <w:tc>
          <w:tcPr>
            <w:tcW w:w="5385" w:type="dxa"/>
          </w:tcPr>
          <w:p w:rsidR="00325BD0" w:rsidRPr="001B65FB" w:rsidRDefault="00325BD0" w:rsidP="001B65FB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  <w:p w:rsidR="00325BD0" w:rsidRPr="001B65FB" w:rsidRDefault="00325BD0" w:rsidP="000524CE">
            <w:pPr>
              <w:rPr>
                <w:rFonts w:ascii="Arial" w:hAnsi="Arial" w:cs="Arial"/>
                <w:bCs/>
              </w:rPr>
            </w:pPr>
            <w:r w:rsidRPr="001B65FB">
              <w:rPr>
                <w:rFonts w:ascii="Arial" w:hAnsi="Arial" w:cs="Arial"/>
                <w:b/>
                <w:bCs/>
                <w:u w:val="single"/>
              </w:rPr>
              <w:t>Principe de fonctionnement :</w:t>
            </w:r>
            <w:r w:rsidRPr="001B65FB">
              <w:rPr>
                <w:rFonts w:ascii="Arial" w:hAnsi="Arial" w:cs="Arial"/>
                <w:bCs/>
              </w:rPr>
              <w:t xml:space="preserve"> </w:t>
            </w:r>
          </w:p>
          <w:p w:rsidR="000524CE" w:rsidRPr="001B65FB" w:rsidRDefault="000524CE" w:rsidP="000524CE">
            <w:pPr>
              <w:rPr>
                <w:rFonts w:ascii="Arial" w:hAnsi="Arial" w:cs="Arial"/>
                <w:bCs/>
              </w:rPr>
            </w:pPr>
          </w:p>
          <w:p w:rsidR="00325BD0" w:rsidRPr="001B65FB" w:rsidRDefault="000524CE" w:rsidP="001B65FB">
            <w:pPr>
              <w:jc w:val="both"/>
              <w:rPr>
                <w:rFonts w:ascii="Arial" w:hAnsi="Arial" w:cs="Arial"/>
                <w:bCs/>
              </w:rPr>
            </w:pPr>
            <w:r w:rsidRPr="001B65FB">
              <w:rPr>
                <w:rFonts w:ascii="Arial" w:hAnsi="Arial" w:cs="Arial"/>
                <w:bCs/>
              </w:rPr>
              <w:t>La galette</w:t>
            </w:r>
            <w:r w:rsidR="00325BD0" w:rsidRPr="001B65FB">
              <w:rPr>
                <w:rFonts w:ascii="Arial" w:hAnsi="Arial" w:cs="Arial"/>
                <w:bCs/>
              </w:rPr>
              <w:t xml:space="preserve"> sort de la</w:t>
            </w:r>
            <w:r w:rsidRPr="001B65FB">
              <w:rPr>
                <w:rFonts w:ascii="Arial" w:hAnsi="Arial" w:cs="Arial"/>
                <w:bCs/>
              </w:rPr>
              <w:t xml:space="preserve"> presse vers le tapis de stockage au niveau N0.</w:t>
            </w:r>
          </w:p>
          <w:p w:rsidR="000524CE" w:rsidRPr="001B65FB" w:rsidRDefault="000524CE" w:rsidP="001B65FB">
            <w:pPr>
              <w:jc w:val="both"/>
              <w:rPr>
                <w:rFonts w:ascii="Arial" w:hAnsi="Arial" w:cs="Arial"/>
                <w:bCs/>
              </w:rPr>
            </w:pPr>
          </w:p>
          <w:p w:rsidR="000524CE" w:rsidRPr="001B65FB" w:rsidRDefault="000524CE" w:rsidP="001B65FB">
            <w:pPr>
              <w:jc w:val="both"/>
              <w:rPr>
                <w:rFonts w:ascii="Arial" w:hAnsi="Arial" w:cs="Arial"/>
                <w:bCs/>
              </w:rPr>
            </w:pPr>
            <w:r w:rsidRPr="001B65FB">
              <w:rPr>
                <w:rFonts w:ascii="Arial" w:hAnsi="Arial" w:cs="Arial"/>
                <w:bCs/>
              </w:rPr>
              <w:t>Elle passe sur le tapis de la navette.</w:t>
            </w:r>
          </w:p>
          <w:p w:rsidR="000524CE" w:rsidRPr="001B65FB" w:rsidRDefault="000524CE" w:rsidP="001B65FB">
            <w:pPr>
              <w:jc w:val="both"/>
              <w:rPr>
                <w:rFonts w:ascii="Arial" w:hAnsi="Arial" w:cs="Arial"/>
                <w:bCs/>
              </w:rPr>
            </w:pPr>
          </w:p>
          <w:p w:rsidR="00325BD0" w:rsidRPr="001B65FB" w:rsidRDefault="000524CE" w:rsidP="001B65FB">
            <w:pPr>
              <w:jc w:val="both"/>
              <w:rPr>
                <w:rFonts w:ascii="Arial" w:hAnsi="Arial" w:cs="Arial"/>
                <w:bCs/>
              </w:rPr>
            </w:pPr>
            <w:r w:rsidRPr="001B65FB">
              <w:rPr>
                <w:rFonts w:ascii="Arial" w:hAnsi="Arial" w:cs="Arial"/>
                <w:bCs/>
              </w:rPr>
              <w:t xml:space="preserve">Elle est ensuite amenée </w:t>
            </w:r>
            <w:r w:rsidR="00325BD0" w:rsidRPr="001B65FB">
              <w:rPr>
                <w:rFonts w:ascii="Arial" w:hAnsi="Arial" w:cs="Arial"/>
                <w:bCs/>
              </w:rPr>
              <w:t>vers les différents séchoirs S1, S2, S3 ou S4</w:t>
            </w:r>
            <w:r w:rsidRPr="001B65FB">
              <w:rPr>
                <w:rFonts w:ascii="Arial" w:hAnsi="Arial" w:cs="Arial"/>
                <w:bCs/>
              </w:rPr>
              <w:t xml:space="preserve"> (niveau N1)</w:t>
            </w:r>
            <w:r w:rsidR="00325BD0" w:rsidRPr="001B65FB">
              <w:rPr>
                <w:rFonts w:ascii="Arial" w:hAnsi="Arial" w:cs="Arial"/>
                <w:bCs/>
              </w:rPr>
              <w:t>.</w:t>
            </w:r>
          </w:p>
          <w:p w:rsidR="000524CE" w:rsidRPr="001B65FB" w:rsidRDefault="000524CE" w:rsidP="001B65FB">
            <w:pPr>
              <w:jc w:val="both"/>
              <w:rPr>
                <w:rFonts w:ascii="Arial" w:hAnsi="Arial" w:cs="Arial"/>
                <w:bCs/>
              </w:rPr>
            </w:pPr>
          </w:p>
          <w:p w:rsidR="00325BD0" w:rsidRDefault="002744FD" w:rsidP="001B65FB">
            <w:pPr>
              <w:jc w:val="center"/>
            </w:pPr>
            <w:r>
              <w:rPr>
                <w:rFonts w:ascii="Arial" w:hAnsi="Arial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97990" cy="3443605"/>
                  <wp:effectExtent l="19050" t="0" r="0" b="0"/>
                  <wp:docPr id="3" name="Image 3" descr="nav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v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344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7DB" w:rsidRPr="001B65FB" w:rsidRDefault="007037DB" w:rsidP="001B65FB">
            <w:pPr>
              <w:jc w:val="center"/>
              <w:rPr>
                <w:rFonts w:ascii="Arial" w:hAnsi="Arial" w:cs="Arial"/>
              </w:rPr>
            </w:pPr>
            <w:r w:rsidRPr="001B65FB">
              <w:rPr>
                <w:rFonts w:ascii="Arial" w:hAnsi="Arial" w:cs="Arial"/>
              </w:rPr>
              <w:t>Vue de la Navette</w:t>
            </w:r>
          </w:p>
        </w:tc>
        <w:tc>
          <w:tcPr>
            <w:tcW w:w="5386" w:type="dxa"/>
          </w:tcPr>
          <w:p w:rsidR="00325BD0" w:rsidRPr="001B65FB" w:rsidRDefault="00F31824" w:rsidP="001B65FB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pict>
                <v:shape id="Zone de texte 2" o:spid="_x0000_s3851" type="#_x0000_t202" style="position:absolute;left:0;text-align:left;margin-left:93.75pt;margin-top:700.7pt;width:48.3pt;height:23.3pt;z-index:2516613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fmvxiSwCAABTBAAADgAAAAAAAAAAAAAAAAAuAgAAZHJzL2Uy&#10;b0RvYy54bWxQSwECLQAUAAYACAAAACEA/S8y1tsAAAAFAQAADwAAAAAAAAAAAAAAAACGBAAAZHJz&#10;L2Rvd25yZXYueG1sUEsFBgAAAAAEAAQA8wAAAI4FAAAAAA==&#10;" stroked="f">
                  <v:textbox style="mso-fit-shape-to-text:t">
                    <w:txbxContent>
                      <w:p w:rsidR="002A45FF" w:rsidRPr="002A45FF" w:rsidRDefault="002A45FF" w:rsidP="002A45F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2A45FF">
                          <w:rPr>
                            <w:rFonts w:ascii="Arial" w:hAnsi="Arial" w:cs="Arial"/>
                            <w:b/>
                            <w:sz w:val="28"/>
                          </w:rPr>
                          <w:t>DT1</w:t>
                        </w:r>
                      </w:p>
                    </w:txbxContent>
                  </v:textbox>
                </v:shape>
              </w:pict>
            </w:r>
            <w:r w:rsidR="00E06AB3">
              <w:object w:dxaOrig="7556" w:dyaOrig="103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7.75pt;height:517.1pt" o:ole="">
                  <v:imagedata r:id="rId10" o:title=""/>
                </v:shape>
                <o:OLEObject Type="Embed" ProgID="Visio.Drawing.11" ShapeID="_x0000_i1025" DrawAspect="Content" ObjectID="_1421494735" r:id="rId11"/>
              </w:object>
            </w:r>
          </w:p>
        </w:tc>
      </w:tr>
    </w:tbl>
    <w:tbl>
      <w:tblPr>
        <w:tblpPr w:leftFromText="141" w:rightFromText="141" w:vertAnchor="text" w:horzAnchor="margin" w:tblpY="142"/>
        <w:tblW w:w="103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1"/>
        <w:gridCol w:w="2640"/>
        <w:gridCol w:w="2893"/>
        <w:gridCol w:w="3276"/>
      </w:tblGrid>
      <w:tr w:rsidR="00F31824" w:rsidTr="00F31824">
        <w:trPr>
          <w:trHeight w:val="291"/>
        </w:trPr>
        <w:tc>
          <w:tcPr>
            <w:tcW w:w="1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824" w:rsidRDefault="00F31824" w:rsidP="00F31824">
            <w:pPr>
              <w:pStyle w:val="Titre3"/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Repère</w:t>
            </w:r>
          </w:p>
        </w:tc>
        <w:tc>
          <w:tcPr>
            <w:tcW w:w="2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824" w:rsidRDefault="00F31824" w:rsidP="00F31824">
            <w:pPr>
              <w:pStyle w:val="Titre3"/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Actionneur</w:t>
            </w:r>
          </w:p>
        </w:tc>
        <w:tc>
          <w:tcPr>
            <w:tcW w:w="2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824" w:rsidRDefault="00F31824" w:rsidP="00F31824">
            <w:pPr>
              <w:pStyle w:val="Titre3"/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Fonction</w:t>
            </w:r>
          </w:p>
        </w:tc>
        <w:tc>
          <w:tcPr>
            <w:tcW w:w="3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824" w:rsidRDefault="00F31824" w:rsidP="00F31824">
            <w:pPr>
              <w:pStyle w:val="Titre3"/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Capteurs associés</w:t>
            </w:r>
          </w:p>
        </w:tc>
      </w:tr>
      <w:tr w:rsidR="00F31824" w:rsidTr="00F31824">
        <w:tc>
          <w:tcPr>
            <w:tcW w:w="1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pStyle w:val="Titre3"/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MR1</w:t>
            </w:r>
          </w:p>
        </w:tc>
        <w:tc>
          <w:tcPr>
            <w:tcW w:w="2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Moto-réducteur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asynchrone triphasé</w:t>
            </w:r>
          </w:p>
          <w:p w:rsidR="00F31824" w:rsidRDefault="00F31824" w:rsidP="00F3182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 = 0,9 kW</w:t>
            </w:r>
          </w:p>
        </w:tc>
        <w:tc>
          <w:tcPr>
            <w:tcW w:w="2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Déplacement horizontal  de la navette selon l’axe X </w:t>
            </w:r>
          </w:p>
        </w:tc>
        <w:tc>
          <w:tcPr>
            <w:tcW w:w="3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sp11, sp12, sp13 et sp14 :</w:t>
            </w:r>
          </w:p>
          <w:p w:rsidR="00F31824" w:rsidRDefault="00F31824" w:rsidP="00F3182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présence navette devant les portes des séchoirs 1,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2 ,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3 ou 4</w:t>
            </w:r>
          </w:p>
        </w:tc>
      </w:tr>
      <w:tr w:rsidR="00F31824" w:rsidTr="00F31824">
        <w:tc>
          <w:tcPr>
            <w:tcW w:w="1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pStyle w:val="Titre3"/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MR2</w:t>
            </w:r>
          </w:p>
        </w:tc>
        <w:tc>
          <w:tcPr>
            <w:tcW w:w="2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Moto réducteur asynchrone triphasé </w:t>
            </w:r>
          </w:p>
          <w:p w:rsidR="00F31824" w:rsidRDefault="00F31824" w:rsidP="00F3182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 = 0,66 kW</w:t>
            </w:r>
          </w:p>
        </w:tc>
        <w:tc>
          <w:tcPr>
            <w:tcW w:w="2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Déplacement vertical de la navette selon l’axe Z</w:t>
            </w:r>
          </w:p>
        </w:tc>
        <w:tc>
          <w:tcPr>
            <w:tcW w:w="3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rPr>
                <w:rFonts w:ascii="Arial" w:hAnsi="Arial" w:cs="Arial"/>
                <w:i/>
                <w:iCs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niv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0, </w:t>
            </w:r>
            <w:proofErr w:type="spellStart"/>
            <w:r>
              <w:rPr>
                <w:rFonts w:ascii="Arial" w:hAnsi="Arial" w:cs="Arial"/>
                <w:b/>
                <w:bCs/>
              </w:rPr>
              <w:t>niv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1:</w:t>
            </w:r>
            <w:r>
              <w:rPr>
                <w:rFonts w:ascii="Arial" w:hAnsi="Arial" w:cs="Arial"/>
                <w:sz w:val="20"/>
              </w:rPr>
              <w:t xml:space="preserve"> présence navette aux niveaux 0, 1</w:t>
            </w:r>
            <w:r>
              <w:rPr>
                <w:rFonts w:ascii="Arial" w:hAnsi="Arial" w:cs="Arial"/>
                <w:i/>
                <w:iCs/>
                <w:sz w:val="20"/>
              </w:rPr>
              <w:t>(détecteur photo-électrique)</w:t>
            </w:r>
          </w:p>
        </w:tc>
      </w:tr>
      <w:tr w:rsidR="00F31824" w:rsidTr="00F31824">
        <w:tc>
          <w:tcPr>
            <w:tcW w:w="1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pStyle w:val="Titre3"/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MR30</w:t>
            </w:r>
          </w:p>
        </w:tc>
        <w:tc>
          <w:tcPr>
            <w:tcW w:w="2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Moto réducteur asynchrone triphasé</w:t>
            </w:r>
          </w:p>
          <w:p w:rsidR="00F31824" w:rsidRDefault="00F31824" w:rsidP="00F3182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 = 0,37 KW</w:t>
            </w:r>
          </w:p>
        </w:tc>
        <w:tc>
          <w:tcPr>
            <w:tcW w:w="2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Déplacement de la galette selon l’axe Y sur la navette</w:t>
            </w:r>
          </w:p>
        </w:tc>
        <w:tc>
          <w:tcPr>
            <w:tcW w:w="3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pStyle w:val="Corpsdetexte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Sp30 av et sp30 </w:t>
            </w:r>
            <w:proofErr w:type="spellStart"/>
            <w:r>
              <w:rPr>
                <w:b/>
                <w:bCs/>
                <w:sz w:val="24"/>
              </w:rPr>
              <w:t>ar</w:t>
            </w:r>
            <w:proofErr w:type="spellEnd"/>
            <w:r>
              <w:rPr>
                <w:b/>
                <w:bCs/>
                <w:sz w:val="24"/>
              </w:rPr>
              <w:t> :</w:t>
            </w:r>
          </w:p>
          <w:p w:rsidR="00F31824" w:rsidRDefault="00F31824" w:rsidP="00F31824">
            <w:pPr>
              <w:pStyle w:val="Corpsdetexte"/>
              <w:jc w:val="left"/>
              <w:rPr>
                <w:sz w:val="20"/>
              </w:rPr>
            </w:pPr>
            <w:r>
              <w:rPr>
                <w:sz w:val="20"/>
              </w:rPr>
              <w:t xml:space="preserve"> détection de la galette</w:t>
            </w:r>
          </w:p>
        </w:tc>
      </w:tr>
      <w:tr w:rsidR="00F31824" w:rsidTr="00F31824">
        <w:tc>
          <w:tcPr>
            <w:tcW w:w="1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pStyle w:val="Titre3"/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MR40 </w:t>
            </w:r>
          </w:p>
        </w:tc>
        <w:tc>
          <w:tcPr>
            <w:tcW w:w="2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Moteur asynchrone triphasé P = 0,37 kW</w:t>
            </w:r>
          </w:p>
        </w:tc>
        <w:tc>
          <w:tcPr>
            <w:tcW w:w="2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Déplacement de la galette selon l’axe Y sur le tapis de stockage</w:t>
            </w:r>
          </w:p>
        </w:tc>
        <w:tc>
          <w:tcPr>
            <w:tcW w:w="3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1824" w:rsidRDefault="00F31824" w:rsidP="00F31824">
            <w:pPr>
              <w:pStyle w:val="Corpsdetexte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Sp40 av et sp40 </w:t>
            </w:r>
            <w:proofErr w:type="spellStart"/>
            <w:r>
              <w:rPr>
                <w:b/>
                <w:bCs/>
                <w:sz w:val="24"/>
              </w:rPr>
              <w:t>ar</w:t>
            </w:r>
            <w:proofErr w:type="spellEnd"/>
            <w:r>
              <w:rPr>
                <w:b/>
                <w:bCs/>
                <w:sz w:val="24"/>
              </w:rPr>
              <w:t> :</w:t>
            </w:r>
          </w:p>
          <w:p w:rsidR="00F31824" w:rsidRDefault="00F31824" w:rsidP="00F31824">
            <w:pPr>
              <w:pStyle w:val="Corpsdetexte"/>
              <w:jc w:val="left"/>
              <w:rPr>
                <w:sz w:val="20"/>
              </w:rPr>
            </w:pPr>
            <w:r>
              <w:rPr>
                <w:sz w:val="20"/>
              </w:rPr>
              <w:t xml:space="preserve"> détection et positionnement de la galette</w:t>
            </w:r>
          </w:p>
        </w:tc>
      </w:tr>
    </w:tbl>
    <w:p w:rsidR="002D565F" w:rsidRPr="001C6FED" w:rsidRDefault="002D565F" w:rsidP="001C6FED">
      <w:pPr>
        <w:rPr>
          <w:rFonts w:ascii="Arial" w:hAnsi="Arial" w:cs="Arial"/>
          <w:sz w:val="16"/>
          <w:szCs w:val="16"/>
        </w:rPr>
      </w:pPr>
    </w:p>
    <w:p w:rsidR="002D565F" w:rsidRPr="001C6FED" w:rsidRDefault="002D565F">
      <w:pPr>
        <w:jc w:val="both"/>
        <w:rPr>
          <w:rFonts w:ascii="Arial" w:hAnsi="Arial" w:cs="Arial"/>
          <w:b/>
          <w:bCs/>
          <w:sz w:val="2"/>
          <w:szCs w:val="2"/>
          <w:u w:val="single"/>
        </w:rPr>
      </w:pPr>
    </w:p>
    <w:p w:rsidR="002D565F" w:rsidRDefault="00F31824" w:rsidP="00E06AB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852" type="#_x0000_t202" style="position:absolute;left:0;text-align:left;margin-left:247.75pt;margin-top:761.75pt;width:48.3pt;height:23.3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fmvxiSwCAABTBAAADgAAAAAAAAAAAAAAAAAuAgAAZHJzL2Uy&#10;b0RvYy54bWxQSwECLQAUAAYACAAAACEA/S8y1tsAAAAFAQAADwAAAAAAAAAAAAAAAACGBAAAZHJz&#10;L2Rvd25yZXYueG1sUEsFBgAAAAAEAAQA8wAAAI4FAAAAAA==&#10;" stroked="f">
            <v:textbox style="mso-fit-shape-to-text:t">
              <w:txbxContent>
                <w:p w:rsidR="002A45FF" w:rsidRPr="002A45FF" w:rsidRDefault="002A45FF" w:rsidP="002A45FF">
                  <w:pPr>
                    <w:jc w:val="center"/>
                    <w:rPr>
                      <w:rFonts w:ascii="Arial" w:hAnsi="Arial" w:cs="Arial"/>
                      <w:b/>
                      <w:sz w:val="28"/>
                    </w:rPr>
                  </w:pPr>
                  <w:r w:rsidRPr="002A45FF">
                    <w:rPr>
                      <w:rFonts w:ascii="Arial" w:hAnsi="Arial" w:cs="Arial"/>
                      <w:b/>
                      <w:sz w:val="28"/>
                    </w:rPr>
                    <w:t>D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T2</w:t>
                  </w:r>
                </w:p>
              </w:txbxContent>
            </v:textbox>
          </v:shape>
        </w:pict>
      </w:r>
      <w:r w:rsidR="002744FD">
        <w:rPr>
          <w:rFonts w:ascii="Arial" w:hAnsi="Arial" w:cs="Arial"/>
          <w:noProof/>
        </w:rPr>
        <w:drawing>
          <wp:inline distT="0" distB="0" distL="0" distR="0">
            <wp:extent cx="6139815" cy="940498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940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5F" w:rsidRDefault="002D565F">
      <w:pPr>
        <w:rPr>
          <w:rFonts w:ascii="Arial" w:hAnsi="Arial" w:cs="Arial"/>
          <w:b/>
          <w:color w:val="2A2A2A"/>
          <w:u w:val="single"/>
        </w:rPr>
      </w:pPr>
      <w:r>
        <w:rPr>
          <w:rFonts w:ascii="Arial" w:hAnsi="Arial" w:cs="Arial"/>
          <w:b/>
          <w:color w:val="2A2A2A"/>
          <w:u w:val="single"/>
        </w:rPr>
        <w:lastRenderedPageBreak/>
        <w:t xml:space="preserve">Fonctionnement de </w:t>
      </w:r>
      <w:smartTag w:uri="urn:schemas-microsoft-com:office:smarttags" w:element="PersonName">
        <w:smartTagPr>
          <w:attr w:name="ProductID" w:val="la Presse"/>
        </w:smartTagPr>
        <w:r>
          <w:rPr>
            <w:rFonts w:ascii="Arial" w:hAnsi="Arial" w:cs="Arial"/>
            <w:b/>
            <w:color w:val="2A2A2A"/>
            <w:u w:val="single"/>
          </w:rPr>
          <w:t>la Presse</w:t>
        </w:r>
      </w:smartTag>
      <w:r>
        <w:rPr>
          <w:rFonts w:ascii="Arial" w:hAnsi="Arial" w:cs="Arial"/>
          <w:b/>
          <w:color w:val="2A2A2A"/>
          <w:u w:val="single"/>
        </w:rPr>
        <w:t> :</w:t>
      </w:r>
    </w:p>
    <w:p w:rsidR="002D565F" w:rsidRDefault="002D565F">
      <w:pPr>
        <w:rPr>
          <w:rFonts w:ascii="Arial" w:hAnsi="Arial" w:cs="Arial"/>
          <w:color w:val="2A2A2A"/>
          <w:u w:val="single"/>
        </w:rPr>
      </w:pPr>
    </w:p>
    <w:p w:rsidR="002D565F" w:rsidRDefault="00F90058">
      <w:pPr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>L</w:t>
      </w:r>
      <w:r w:rsidR="002D565F">
        <w:rPr>
          <w:rFonts w:ascii="Arial" w:hAnsi="Arial" w:cs="Arial"/>
          <w:color w:val="2A2A2A"/>
        </w:rPr>
        <w:t>a presse essoreuse se situe en sortie de tunnel.</w:t>
      </w:r>
    </w:p>
    <w:p w:rsidR="002D565F" w:rsidRDefault="002D565F">
      <w:pPr>
        <w:rPr>
          <w:rFonts w:ascii="Arial" w:hAnsi="Arial" w:cs="Arial"/>
          <w:color w:val="2A2A2A"/>
        </w:rPr>
      </w:pPr>
      <w:r>
        <w:rPr>
          <w:rFonts w:ascii="Arial" w:hAnsi="Arial" w:cs="Arial"/>
          <w:b/>
          <w:bCs/>
          <w:color w:val="2A2A2A"/>
        </w:rPr>
        <w:t>Deux vérins hydrauliques</w:t>
      </w:r>
      <w:r>
        <w:rPr>
          <w:rFonts w:ascii="Arial" w:hAnsi="Arial" w:cs="Arial"/>
          <w:b/>
          <w:color w:val="2A2A2A"/>
        </w:rPr>
        <w:t xml:space="preserve"> 12A</w:t>
      </w:r>
      <w:r>
        <w:rPr>
          <w:rFonts w:ascii="Arial" w:hAnsi="Arial" w:cs="Arial"/>
          <w:color w:val="2A2A2A"/>
        </w:rPr>
        <w:t xml:space="preserve"> font descendre la cuve sur le socle d'essorage.</w:t>
      </w:r>
    </w:p>
    <w:p w:rsidR="002D565F" w:rsidRDefault="002D565F">
      <w:pPr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 xml:space="preserve">Le linge tombe du tunnel par une </w:t>
      </w:r>
      <w:r>
        <w:rPr>
          <w:rFonts w:ascii="Arial" w:hAnsi="Arial" w:cs="Arial"/>
          <w:b/>
          <w:bCs/>
          <w:color w:val="2A2A2A"/>
        </w:rPr>
        <w:t>goulotte</w:t>
      </w:r>
      <w:r>
        <w:rPr>
          <w:rFonts w:ascii="Arial" w:hAnsi="Arial" w:cs="Arial"/>
          <w:color w:val="2A2A2A"/>
        </w:rPr>
        <w:t xml:space="preserve"> dans la cuve.</w:t>
      </w:r>
    </w:p>
    <w:p w:rsidR="002D565F" w:rsidRDefault="002D565F">
      <w:pPr>
        <w:rPr>
          <w:rFonts w:ascii="Arial" w:hAnsi="Arial" w:cs="Arial"/>
          <w:color w:val="2A2A2A"/>
        </w:rPr>
      </w:pPr>
      <w:r>
        <w:rPr>
          <w:rFonts w:ascii="Arial" w:hAnsi="Arial" w:cs="Arial"/>
          <w:color w:val="2A2A2A"/>
        </w:rPr>
        <w:t xml:space="preserve">Lorsque le capteur annonce </w:t>
      </w:r>
      <w:r w:rsidR="00F90058">
        <w:rPr>
          <w:rFonts w:ascii="Arial" w:hAnsi="Arial" w:cs="Arial"/>
          <w:color w:val="2A2A2A"/>
        </w:rPr>
        <w:t>« </w:t>
      </w:r>
      <w:r>
        <w:rPr>
          <w:rFonts w:ascii="Arial" w:hAnsi="Arial" w:cs="Arial"/>
          <w:color w:val="2A2A2A"/>
        </w:rPr>
        <w:t>plus de linge dans la goulotte</w:t>
      </w:r>
      <w:r w:rsidR="00F90058">
        <w:rPr>
          <w:rFonts w:ascii="Arial" w:hAnsi="Arial" w:cs="Arial"/>
          <w:color w:val="2A2A2A"/>
        </w:rPr>
        <w:t> »</w:t>
      </w:r>
      <w:r>
        <w:rPr>
          <w:rFonts w:ascii="Arial" w:hAnsi="Arial" w:cs="Arial"/>
          <w:color w:val="2A2A2A"/>
        </w:rPr>
        <w:t xml:space="preserve">, </w:t>
      </w:r>
      <w:r>
        <w:rPr>
          <w:rFonts w:ascii="Arial" w:hAnsi="Arial" w:cs="Arial"/>
          <w:b/>
          <w:bCs/>
          <w:color w:val="2A2A2A"/>
        </w:rPr>
        <w:t>le vérin principal 11A</w:t>
      </w:r>
      <w:r>
        <w:rPr>
          <w:rFonts w:ascii="Arial" w:hAnsi="Arial" w:cs="Arial"/>
          <w:color w:val="2A2A2A"/>
        </w:rPr>
        <w:t xml:space="preserve"> descend dans la cuve pour essorer le linge.</w:t>
      </w:r>
    </w:p>
    <w:p w:rsidR="002D565F" w:rsidRDefault="002D565F">
      <w:pPr>
        <w:rPr>
          <w:rFonts w:ascii="Arial" w:hAnsi="Arial" w:cs="Arial"/>
          <w:color w:val="2A2A2A"/>
        </w:rPr>
      </w:pPr>
    </w:p>
    <w:p w:rsidR="002D565F" w:rsidRDefault="002D565F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Schéma hydraulique de la presse</w:t>
      </w:r>
    </w:p>
    <w:p w:rsidR="002D565F" w:rsidRDefault="00F31824" w:rsidP="004A6B75">
      <w:pPr>
        <w:rPr>
          <w:rFonts w:ascii="Arial" w:hAnsi="Arial" w:cs="Arial"/>
        </w:rPr>
      </w:pPr>
      <w:r>
        <w:rPr>
          <w:noProof/>
        </w:rPr>
        <w:pict>
          <v:shape id="_x0000_s3853" type="#_x0000_t202" style="position:absolute;margin-left:249.45pt;margin-top:642.3pt;width:48.3pt;height:23.3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fmvxiSwCAABTBAAADgAAAAAAAAAAAAAAAAAuAgAAZHJzL2Uy&#10;b0RvYy54bWxQSwECLQAUAAYACAAAACEA/S8y1tsAAAAFAQAADwAAAAAAAAAAAAAAAACGBAAAZHJz&#10;L2Rvd25yZXYueG1sUEsFBgAAAAAEAAQA8wAAAI4FAAAAAA==&#10;" stroked="f">
            <v:textbox style="mso-fit-shape-to-text:t">
              <w:txbxContent>
                <w:p w:rsidR="002A45FF" w:rsidRPr="002A45FF" w:rsidRDefault="002A45FF" w:rsidP="002A45FF">
                  <w:pPr>
                    <w:jc w:val="center"/>
                    <w:rPr>
                      <w:rFonts w:ascii="Arial" w:hAnsi="Arial" w:cs="Arial"/>
                      <w:b/>
                      <w:sz w:val="28"/>
                    </w:rPr>
                  </w:pPr>
                  <w:bookmarkStart w:id="0" w:name="_GoBack"/>
                  <w:r w:rsidRPr="002A45FF">
                    <w:rPr>
                      <w:rFonts w:ascii="Arial" w:hAnsi="Arial" w:cs="Arial"/>
                      <w:b/>
                      <w:sz w:val="28"/>
                    </w:rPr>
                    <w:t>D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T3</w:t>
                  </w:r>
                  <w:bookmarkEnd w:id="0"/>
                </w:p>
              </w:txbxContent>
            </v:textbox>
          </v:shape>
        </w:pict>
      </w:r>
      <w:r>
        <w:rPr>
          <w:noProof/>
        </w:rPr>
        <w:pict>
          <v:rect id="_x0000_s3826" style="position:absolute;margin-left:136.7pt;margin-top:440.3pt;width:124.5pt;height:120.75pt;z-index:251651072" stroked="f"/>
        </w:pict>
      </w:r>
      <w:r w:rsidR="002744FD">
        <w:rPr>
          <w:noProof/>
        </w:rPr>
        <w:drawing>
          <wp:inline distT="0" distB="0" distL="0" distR="0">
            <wp:extent cx="6258560" cy="7469505"/>
            <wp:effectExtent l="19050" t="0" r="8890" b="0"/>
            <wp:docPr id="5" name="Image 5" descr="pressehydro MI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ssehydro MIXX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746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pict>
          <v:rect id="_x0000_s3816" style="position:absolute;margin-left:-282pt;margin-top:7.3pt;width:87pt;height:71.25pt;z-index:251649024;mso-position-horizontal-relative:text;mso-position-vertical-relative:text" stroked="f"/>
        </w:pict>
      </w:r>
      <w:r>
        <w:rPr>
          <w:rFonts w:ascii="Arial" w:hAnsi="Arial" w:cs="Arial"/>
          <w:noProof/>
          <w:sz w:val="20"/>
        </w:rPr>
        <w:pict>
          <v:rect id="_x0000_s3822" style="position:absolute;margin-left:-345.75pt;margin-top:11.6pt;width:117pt;height:81pt;z-index:251650048;mso-position-horizontal-relative:text;mso-position-vertical-relative:text" stroked="f"/>
        </w:pict>
      </w:r>
      <w:r w:rsidR="002D565F">
        <w:rPr>
          <w:rFonts w:ascii="Arial" w:hAnsi="Arial" w:cs="Arial"/>
        </w:rPr>
        <w:br w:type="page"/>
      </w:r>
    </w:p>
    <w:p w:rsidR="008C54CD" w:rsidRPr="00A023C5" w:rsidRDefault="008C54CD" w:rsidP="008C54CD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A023C5">
        <w:rPr>
          <w:rFonts w:ascii="Arial" w:hAnsi="Arial" w:cs="Arial"/>
          <w:sz w:val="28"/>
          <w:szCs w:val="28"/>
        </w:rPr>
        <w:lastRenderedPageBreak/>
        <w:t>Relais d'arrêt d'urgence, protecteurs mobiles</w:t>
      </w:r>
    </w:p>
    <w:p w:rsidR="008C54CD" w:rsidRPr="00A023C5" w:rsidRDefault="008C54CD" w:rsidP="008C54CD">
      <w:pPr>
        <w:autoSpaceDE w:val="0"/>
        <w:autoSpaceDN w:val="0"/>
        <w:adjustRightInd w:val="0"/>
        <w:jc w:val="center"/>
        <w:rPr>
          <w:rFonts w:ascii="Arial" w:eastAsia="HelveticaNeue-Bold" w:hAnsi="Arial" w:cs="Arial"/>
          <w:bCs/>
          <w:sz w:val="28"/>
          <w:szCs w:val="28"/>
        </w:rPr>
      </w:pPr>
      <w:r w:rsidRPr="00A023C5">
        <w:rPr>
          <w:rFonts w:ascii="Arial" w:eastAsia="HelveticaNeue-Bold" w:hAnsi="Arial" w:cs="Arial"/>
          <w:bCs/>
          <w:sz w:val="28"/>
          <w:szCs w:val="28"/>
        </w:rPr>
        <w:t xml:space="preserve">jusqu'en </w:t>
      </w:r>
      <w:r w:rsidR="00A023C5" w:rsidRPr="00A023C5">
        <w:rPr>
          <w:rFonts w:ascii="Arial" w:eastAsia="HelveticaNeue-Bold" w:hAnsi="Arial" w:cs="Arial"/>
          <w:bCs/>
          <w:sz w:val="28"/>
          <w:szCs w:val="28"/>
        </w:rPr>
        <w:t>catégorie</w:t>
      </w:r>
      <w:r w:rsidRPr="00A023C5">
        <w:rPr>
          <w:rFonts w:ascii="Arial" w:eastAsia="HelveticaNeue-Bold" w:hAnsi="Arial" w:cs="Arial"/>
          <w:bCs/>
          <w:sz w:val="28"/>
          <w:szCs w:val="28"/>
        </w:rPr>
        <w:t xml:space="preserve"> 2, EN 954-1</w:t>
      </w:r>
    </w:p>
    <w:p w:rsidR="008C54CD" w:rsidRPr="00A023C5" w:rsidRDefault="008C54CD" w:rsidP="008C54CD">
      <w:pPr>
        <w:jc w:val="center"/>
        <w:rPr>
          <w:rFonts w:ascii="Arial" w:hAnsi="Arial" w:cs="Arial"/>
          <w:sz w:val="28"/>
          <w:szCs w:val="28"/>
        </w:rPr>
      </w:pPr>
      <w:r w:rsidRPr="00A023C5">
        <w:rPr>
          <w:rFonts w:ascii="Arial" w:eastAsia="HelveticaNeue-Roman" w:hAnsi="Arial" w:cs="Arial"/>
          <w:sz w:val="28"/>
          <w:szCs w:val="28"/>
        </w:rPr>
        <w:t>PNOZ X1</w:t>
      </w:r>
    </w:p>
    <w:p w:rsidR="008C54CD" w:rsidRPr="00A023C5" w:rsidRDefault="008C54CD">
      <w:pPr>
        <w:rPr>
          <w:rFonts w:ascii="Arial" w:hAnsi="Arial" w:cs="Arial"/>
          <w:u w:val="single"/>
        </w:rPr>
      </w:pPr>
      <w:r w:rsidRPr="008C54CD">
        <w:rPr>
          <w:rFonts w:ascii="Arial" w:hAnsi="Arial" w:cs="Arial"/>
          <w:u w:val="single"/>
        </w:rPr>
        <w:t xml:space="preserve">Schéma de principe : </w:t>
      </w:r>
    </w:p>
    <w:p w:rsidR="002D565F" w:rsidRPr="00A023C5" w:rsidRDefault="002744FD" w:rsidP="008C54C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02810" cy="2647950"/>
            <wp:effectExtent l="1905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1092835" cy="281432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CD" w:rsidRDefault="002744FD" w:rsidP="008C54C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44970" cy="338455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3C5" w:rsidRDefault="00A023C5" w:rsidP="008C54CD">
      <w:pPr>
        <w:jc w:val="center"/>
        <w:rPr>
          <w:rFonts w:ascii="Arial" w:hAnsi="Arial" w:cs="Arial"/>
        </w:rPr>
      </w:pPr>
    </w:p>
    <w:p w:rsidR="00A023C5" w:rsidRDefault="00A023C5" w:rsidP="008C54CD">
      <w:pPr>
        <w:jc w:val="center"/>
        <w:rPr>
          <w:rFonts w:ascii="Arial" w:hAnsi="Arial" w:cs="Arial"/>
          <w:sz w:val="28"/>
          <w:szCs w:val="28"/>
        </w:rPr>
      </w:pPr>
      <w:r w:rsidRPr="00B11566">
        <w:rPr>
          <w:rFonts w:ascii="Arial" w:hAnsi="Arial" w:cs="Arial"/>
          <w:sz w:val="28"/>
          <w:szCs w:val="28"/>
        </w:rPr>
        <w:t>Proposition de composant</w:t>
      </w:r>
      <w:r w:rsidR="00B11566" w:rsidRPr="00B11566">
        <w:rPr>
          <w:rFonts w:ascii="Arial" w:hAnsi="Arial" w:cs="Arial"/>
          <w:sz w:val="28"/>
          <w:szCs w:val="28"/>
        </w:rPr>
        <w:t>s</w:t>
      </w:r>
      <w:r w:rsidRPr="00B11566">
        <w:rPr>
          <w:rFonts w:ascii="Arial" w:hAnsi="Arial" w:cs="Arial"/>
          <w:sz w:val="28"/>
          <w:szCs w:val="28"/>
        </w:rPr>
        <w:t xml:space="preserve"> utilisable</w:t>
      </w:r>
      <w:r w:rsidR="00B11566" w:rsidRPr="00B11566">
        <w:rPr>
          <w:rFonts w:ascii="Arial" w:hAnsi="Arial" w:cs="Arial"/>
          <w:sz w:val="28"/>
          <w:szCs w:val="28"/>
        </w:rPr>
        <w:t>s</w:t>
      </w:r>
    </w:p>
    <w:p w:rsidR="00B11566" w:rsidRPr="00B11566" w:rsidRDefault="00B11566" w:rsidP="008C54CD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0"/>
        <w:gridCol w:w="3590"/>
        <w:gridCol w:w="1150"/>
        <w:gridCol w:w="1150"/>
      </w:tblGrid>
      <w:tr w:rsidR="00B11566" w:rsidRPr="00630B0E">
        <w:tc>
          <w:tcPr>
            <w:tcW w:w="3590" w:type="dxa"/>
            <w:vAlign w:val="center"/>
          </w:tcPr>
          <w:p w:rsidR="00B11566" w:rsidRPr="00630B0E" w:rsidRDefault="002744FD" w:rsidP="00630B0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899920" cy="1116330"/>
                  <wp:effectExtent l="19050" t="0" r="5080" b="0"/>
                  <wp:docPr id="9" name="Image 9" descr="img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vAlign w:val="center"/>
          </w:tcPr>
          <w:p w:rsidR="00B11566" w:rsidRPr="00630B0E" w:rsidRDefault="002744FD" w:rsidP="00630B0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878840" cy="795655"/>
                  <wp:effectExtent l="19050" t="0" r="0" b="0"/>
                  <wp:docPr id="10" name="Image 10" descr="img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B11566" w:rsidRDefault="002744FD" w:rsidP="00630B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0540" cy="760095"/>
                  <wp:effectExtent l="19050" t="0" r="3810" b="0"/>
                  <wp:docPr id="11" name="Image 11" descr="img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B11566" w:rsidRPr="00630B0E" w:rsidRDefault="002744FD" w:rsidP="00630B0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427355" cy="581660"/>
                  <wp:effectExtent l="19050" t="0" r="0" b="0"/>
                  <wp:docPr id="12" name="Image 12" descr="img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222E" w:rsidRDefault="00C0222E" w:rsidP="00A023C5">
      <w:pPr>
        <w:rPr>
          <w:rFonts w:ascii="Arial" w:hAnsi="Arial" w:cs="Arial"/>
        </w:rPr>
      </w:pPr>
    </w:p>
    <w:p w:rsidR="00C0222E" w:rsidRDefault="00F31824" w:rsidP="00A023C5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854" type="#_x0000_t202" style="position:absolute;margin-left:249.45pt;margin-top:58.9pt;width:48.3pt;height:23.3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fmvxiSwCAABTBAAADgAAAAAAAAAAAAAAAAAuAgAAZHJzL2Uy&#10;b0RvYy54bWxQSwECLQAUAAYACAAAACEA/S8y1tsAAAAFAQAADwAAAAAAAAAAAAAAAACGBAAAZHJz&#10;L2Rvd25yZXYueG1sUEsFBgAAAAAEAAQA8wAAAI4FAAAAAA==&#10;" stroked="f">
            <v:textbox style="mso-fit-shape-to-text:t">
              <w:txbxContent>
                <w:p w:rsidR="002A45FF" w:rsidRPr="002A45FF" w:rsidRDefault="002A45FF" w:rsidP="002A45FF">
                  <w:pPr>
                    <w:jc w:val="center"/>
                    <w:rPr>
                      <w:rFonts w:ascii="Arial" w:hAnsi="Arial" w:cs="Arial"/>
                      <w:b/>
                      <w:sz w:val="28"/>
                    </w:rPr>
                  </w:pPr>
                  <w:r w:rsidRPr="002A45FF">
                    <w:rPr>
                      <w:rFonts w:ascii="Arial" w:hAnsi="Arial" w:cs="Arial"/>
                      <w:b/>
                      <w:sz w:val="28"/>
                    </w:rPr>
                    <w:t>DT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4</w:t>
                  </w:r>
                </w:p>
              </w:txbxContent>
            </v:textbox>
          </v:shape>
        </w:pict>
      </w:r>
      <w:r w:rsidR="00C0222E">
        <w:rPr>
          <w:rFonts w:ascii="Arial" w:hAnsi="Arial" w:cs="Arial"/>
        </w:rPr>
        <w:br w:type="page"/>
      </w:r>
    </w:p>
    <w:p w:rsidR="00C0222E" w:rsidRDefault="00C0222E" w:rsidP="00A023C5">
      <w:pPr>
        <w:rPr>
          <w:rFonts w:ascii="Arial" w:hAnsi="Arial" w:cs="Arial"/>
        </w:rPr>
      </w:pPr>
    </w:p>
    <w:p w:rsidR="00C0222E" w:rsidRDefault="00C0222E" w:rsidP="00A023C5">
      <w:pPr>
        <w:rPr>
          <w:rFonts w:ascii="Arial" w:hAnsi="Arial" w:cs="Arial"/>
        </w:rPr>
      </w:pPr>
    </w:p>
    <w:p w:rsidR="008C54CD" w:rsidRDefault="00F31824" w:rsidP="00A023C5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843" type="#_x0000_t202" style="position:absolute;margin-left:520pt;margin-top:83.9pt;width:25.5pt;height:27.5pt;z-index:251653120;mso-position-vertical-relative:line" strokeweight="2pt">
            <v:textbox>
              <w:txbxContent>
                <w:p w:rsidR="009A1548" w:rsidRPr="002667CC" w:rsidRDefault="009A1548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2667CC">
                    <w:rPr>
                      <w:rFonts w:ascii="Arial" w:hAnsi="Arial" w:cs="Arial"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3846" type="#_x0000_t202" style="position:absolute;margin-left:519pt;margin-top:202.4pt;width:25.5pt;height:27.5pt;z-index:251656192;mso-position-vertical-relative:line" strokeweight="2pt">
            <v:textbox>
              <w:txbxContent>
                <w:p w:rsidR="002667CC" w:rsidRPr="002667CC" w:rsidRDefault="002667CC" w:rsidP="002667C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 w:rsidR="002744FD">
        <w:rPr>
          <w:rFonts w:ascii="Arial" w:hAnsi="Arial" w:cs="Arial"/>
          <w:noProof/>
        </w:rPr>
        <w:drawing>
          <wp:inline distT="0" distB="0" distL="0" distR="0">
            <wp:extent cx="6744970" cy="336042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2E" w:rsidRDefault="00C0222E" w:rsidP="00A023C5">
      <w:pPr>
        <w:rPr>
          <w:rFonts w:ascii="Arial" w:hAnsi="Arial" w:cs="Arial"/>
        </w:rPr>
      </w:pPr>
    </w:p>
    <w:p w:rsidR="00C0222E" w:rsidRDefault="00C0222E" w:rsidP="00A023C5">
      <w:pPr>
        <w:rPr>
          <w:rFonts w:ascii="Arial" w:hAnsi="Arial" w:cs="Arial"/>
        </w:rPr>
      </w:pPr>
    </w:p>
    <w:p w:rsidR="00C0222E" w:rsidRDefault="00C0222E" w:rsidP="00A023C5">
      <w:pPr>
        <w:rPr>
          <w:rFonts w:ascii="Arial" w:hAnsi="Arial" w:cs="Arial"/>
        </w:rPr>
      </w:pPr>
    </w:p>
    <w:p w:rsidR="00C30E54" w:rsidRDefault="00F31824" w:rsidP="00A023C5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844" type="#_x0000_t202" style="position:absolute;margin-left:.5pt;margin-top:50.6pt;width:25.5pt;height:27.5pt;z-index:251654144;mso-position-vertical-relative:line" strokeweight="2pt">
            <v:textbox>
              <w:txbxContent>
                <w:p w:rsidR="002667CC" w:rsidRPr="002667CC" w:rsidRDefault="002667CC" w:rsidP="002667C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2667CC">
                    <w:rPr>
                      <w:rFonts w:ascii="Arial" w:hAnsi="Arial" w:cs="Arial"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3845" type="#_x0000_t202" style="position:absolute;margin-left:.5pt;margin-top:175.1pt;width:25.5pt;height:27.5pt;z-index:251655168;mso-position-vertical-relative:line" strokeweight="2pt">
            <v:textbox>
              <w:txbxContent>
                <w:p w:rsidR="002667CC" w:rsidRPr="002667CC" w:rsidRDefault="002667CC" w:rsidP="002667CC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 w:rsidR="002744FD">
        <w:rPr>
          <w:rFonts w:ascii="Arial" w:hAnsi="Arial" w:cs="Arial"/>
          <w:noProof/>
        </w:rPr>
        <w:drawing>
          <wp:inline distT="0" distB="0" distL="0" distR="0">
            <wp:extent cx="6590665" cy="2992755"/>
            <wp:effectExtent l="1905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2E" w:rsidRDefault="00F31824" w:rsidP="00A023C5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855" type="#_x0000_t202" style="position:absolute;margin-left:261.45pt;margin-top:187.55pt;width:48.3pt;height:23.3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fmvxiSwCAABTBAAADgAAAAAAAAAAAAAAAAAuAgAAZHJzL2Uy&#10;b0RvYy54bWxQSwECLQAUAAYACAAAACEA/S8y1tsAAAAFAQAADwAAAAAAAAAAAAAAAACGBAAAZHJz&#10;L2Rvd25yZXYueG1sUEsFBgAAAAAEAAQA8wAAAI4FAAAAAA==&#10;" stroked="f">
            <v:textbox style="mso-fit-shape-to-text:t">
              <w:txbxContent>
                <w:p w:rsidR="002A45FF" w:rsidRPr="002A45FF" w:rsidRDefault="002A45FF" w:rsidP="002A45FF">
                  <w:pPr>
                    <w:jc w:val="center"/>
                    <w:rPr>
                      <w:rFonts w:ascii="Arial" w:hAnsi="Arial" w:cs="Arial"/>
                      <w:b/>
                      <w:sz w:val="28"/>
                    </w:rPr>
                  </w:pPr>
                  <w:r w:rsidRPr="002A45FF">
                    <w:rPr>
                      <w:rFonts w:ascii="Arial" w:hAnsi="Arial" w:cs="Arial"/>
                      <w:b/>
                      <w:sz w:val="28"/>
                    </w:rPr>
                    <w:t>DT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5</w:t>
                  </w:r>
                </w:p>
              </w:txbxContent>
            </v:textbox>
          </v:shape>
        </w:pict>
      </w:r>
      <w:r w:rsidR="00C30E54">
        <w:rPr>
          <w:rFonts w:ascii="Arial" w:hAnsi="Arial" w:cs="Arial"/>
        </w:rPr>
        <w:br w:type="page"/>
      </w:r>
    </w:p>
    <w:p w:rsidR="00E007CC" w:rsidRDefault="00E007CC" w:rsidP="00A023C5">
      <w:pPr>
        <w:rPr>
          <w:rFonts w:ascii="Arial" w:hAnsi="Arial" w:cs="Arial"/>
        </w:rPr>
      </w:pPr>
    </w:p>
    <w:p w:rsidR="002A32FD" w:rsidRDefault="00F31824" w:rsidP="002A32FD">
      <w:pPr>
        <w:jc w:val="center"/>
        <w:rPr>
          <w:rFonts w:ascii="Arial" w:hAnsi="Arial" w:cs="Arial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849" type="#_x0000_t32" style="position:absolute;left:0;text-align:left;margin-left:179pt;margin-top:147pt;width:120pt;height:147.5pt;flip:y;z-index:251659264;mso-position-vertical-relative:line" o:connectortype="straight" strokeweight="2pt">
            <v:stroke endarrow="block"/>
          </v:shape>
        </w:pict>
      </w:r>
      <w:r>
        <w:rPr>
          <w:noProof/>
        </w:rPr>
        <w:pict>
          <v:shape id="_x0000_s3848" type="#_x0000_t32" style="position:absolute;left:0;text-align:left;margin-left:4in;margin-top:245.5pt;width:12.5pt;height:49pt;flip:x y;z-index:251658240;mso-position-vertical-relative:line" o:connectortype="straight" strokeweight="2pt">
            <v:stroke endarrow="block"/>
          </v:shape>
        </w:pict>
      </w:r>
      <w:r>
        <w:rPr>
          <w:noProof/>
        </w:rPr>
        <w:pict>
          <v:shape id="_x0000_s3850" type="#_x0000_t32" style="position:absolute;left:0;text-align:left;margin-left:420pt;margin-top:241pt;width:27.5pt;height:53.5pt;flip:x y;z-index:251660288;mso-position-vertical-relative:line" o:connectortype="straight" strokeweight="2pt">
            <v:stroke endarrow="block"/>
          </v:shape>
        </w:pict>
      </w:r>
      <w:r>
        <w:rPr>
          <w:noProof/>
        </w:rPr>
        <w:pict>
          <v:shape id="_x0000_s3847" type="#_x0000_t32" style="position:absolute;left:0;text-align:left;margin-left:57pt;margin-top:221.5pt;width:50pt;height:73pt;flip:y;z-index:251657216;mso-position-vertical-relative:line" o:connectortype="straight" strokeweight="2pt">
            <v:stroke endarrow="block"/>
          </v:shape>
        </w:pict>
      </w:r>
      <w:r w:rsidR="002744FD">
        <w:rPr>
          <w:noProof/>
        </w:rPr>
        <w:drawing>
          <wp:inline distT="0" distB="0" distL="0" distR="0">
            <wp:extent cx="6115685" cy="3574415"/>
            <wp:effectExtent l="19050" t="0" r="0" b="0"/>
            <wp:docPr id="15" name="Image 15" descr="img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0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CC" w:rsidRDefault="00E007CC" w:rsidP="00E007C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07"/>
        <w:gridCol w:w="2672"/>
        <w:gridCol w:w="2672"/>
      </w:tblGrid>
      <w:tr w:rsidR="00E007CC" w:rsidRPr="003942A8" w:rsidTr="003942A8">
        <w:tc>
          <w:tcPr>
            <w:tcW w:w="2235" w:type="dxa"/>
            <w:shd w:val="clear" w:color="auto" w:fill="auto"/>
          </w:tcPr>
          <w:p w:rsidR="00E007CC" w:rsidRPr="003942A8" w:rsidRDefault="00E007CC" w:rsidP="003942A8">
            <w:pPr>
              <w:jc w:val="center"/>
              <w:rPr>
                <w:rFonts w:ascii="Arial" w:hAnsi="Arial" w:cs="Arial"/>
              </w:rPr>
            </w:pPr>
            <w:r w:rsidRPr="003942A8">
              <w:rPr>
                <w:rFonts w:ascii="Arial" w:hAnsi="Arial" w:cs="Arial"/>
              </w:rPr>
              <w:t>pompe</w:t>
            </w:r>
          </w:p>
        </w:tc>
        <w:tc>
          <w:tcPr>
            <w:tcW w:w="3107" w:type="dxa"/>
            <w:shd w:val="clear" w:color="auto" w:fill="auto"/>
          </w:tcPr>
          <w:p w:rsidR="00E007CC" w:rsidRPr="003942A8" w:rsidRDefault="00E007CC" w:rsidP="003942A8">
            <w:pPr>
              <w:jc w:val="center"/>
              <w:rPr>
                <w:rFonts w:ascii="Arial" w:hAnsi="Arial" w:cs="Arial"/>
              </w:rPr>
            </w:pPr>
            <w:r w:rsidRPr="003942A8">
              <w:rPr>
                <w:rFonts w:ascii="Arial" w:hAnsi="Arial" w:cs="Arial"/>
              </w:rPr>
              <w:t>étrangleur proportionnel</w:t>
            </w:r>
          </w:p>
        </w:tc>
        <w:tc>
          <w:tcPr>
            <w:tcW w:w="2672" w:type="dxa"/>
            <w:shd w:val="clear" w:color="auto" w:fill="auto"/>
          </w:tcPr>
          <w:p w:rsidR="00E007CC" w:rsidRPr="003942A8" w:rsidRDefault="00E007CC" w:rsidP="003942A8">
            <w:pPr>
              <w:jc w:val="center"/>
              <w:rPr>
                <w:rFonts w:ascii="Arial" w:hAnsi="Arial" w:cs="Arial"/>
              </w:rPr>
            </w:pPr>
            <w:r w:rsidRPr="003942A8">
              <w:rPr>
                <w:rFonts w:ascii="Arial" w:hAnsi="Arial" w:cs="Arial"/>
              </w:rPr>
              <w:t>capteur de pression</w:t>
            </w:r>
          </w:p>
        </w:tc>
        <w:tc>
          <w:tcPr>
            <w:tcW w:w="2672" w:type="dxa"/>
            <w:shd w:val="clear" w:color="auto" w:fill="auto"/>
          </w:tcPr>
          <w:p w:rsidR="00E007CC" w:rsidRPr="003942A8" w:rsidRDefault="00E007CC" w:rsidP="003942A8">
            <w:pPr>
              <w:jc w:val="center"/>
              <w:rPr>
                <w:rFonts w:ascii="Arial" w:hAnsi="Arial" w:cs="Arial"/>
              </w:rPr>
            </w:pPr>
            <w:r w:rsidRPr="003942A8">
              <w:rPr>
                <w:rFonts w:ascii="Arial" w:hAnsi="Arial" w:cs="Arial"/>
              </w:rPr>
              <w:t>carte de commande</w:t>
            </w:r>
          </w:p>
        </w:tc>
      </w:tr>
    </w:tbl>
    <w:p w:rsidR="00E007CC" w:rsidRDefault="00E007CC" w:rsidP="002A32FD">
      <w:pPr>
        <w:jc w:val="center"/>
        <w:rPr>
          <w:rFonts w:ascii="Arial" w:hAnsi="Arial" w:cs="Arial"/>
        </w:rPr>
      </w:pPr>
    </w:p>
    <w:p w:rsidR="002A32FD" w:rsidRDefault="002A32FD" w:rsidP="00E007CC">
      <w:pPr>
        <w:rPr>
          <w:rFonts w:ascii="Arial" w:hAnsi="Arial" w:cs="Arial"/>
        </w:rPr>
      </w:pPr>
    </w:p>
    <w:p w:rsidR="002A32FD" w:rsidRDefault="002A32FD" w:rsidP="002A32FD">
      <w:pPr>
        <w:jc w:val="center"/>
        <w:rPr>
          <w:rFonts w:ascii="Arial" w:hAnsi="Arial" w:cs="Arial"/>
        </w:rPr>
      </w:pPr>
    </w:p>
    <w:p w:rsidR="002A32FD" w:rsidRDefault="002A32FD" w:rsidP="002A32FD">
      <w:pPr>
        <w:jc w:val="center"/>
        <w:rPr>
          <w:rFonts w:ascii="Arial" w:hAnsi="Arial" w:cs="Arial"/>
        </w:rPr>
      </w:pPr>
    </w:p>
    <w:p w:rsidR="002A32FD" w:rsidRDefault="002A32FD" w:rsidP="002A32FD">
      <w:pPr>
        <w:jc w:val="center"/>
        <w:rPr>
          <w:rFonts w:ascii="Arial" w:hAnsi="Arial" w:cs="Arial"/>
        </w:rPr>
      </w:pPr>
    </w:p>
    <w:p w:rsidR="002A32FD" w:rsidRDefault="002744FD" w:rsidP="00E007CC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179070</wp:posOffset>
            </wp:positionV>
            <wp:extent cx="6569710" cy="3818890"/>
            <wp:effectExtent l="19050" t="0" r="2540" b="0"/>
            <wp:wrapSquare wrapText="bothSides"/>
            <wp:docPr id="2810" name="Image 2810" descr="img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0" descr="img0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2FD" w:rsidRDefault="002A32FD" w:rsidP="002A32F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Vue en coupe de la pompe axiale à plateau et de l’étrangleur proportionnel</w:t>
      </w:r>
    </w:p>
    <w:p w:rsidR="00C96F14" w:rsidRDefault="00F31824" w:rsidP="002A32F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856" type="#_x0000_t202" style="position:absolute;left:0;text-align:left;margin-left:261.45pt;margin-top:25.85pt;width:48.3pt;height:23.3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fmvxiSwCAABTBAAADgAAAAAAAAAAAAAAAAAuAgAAZHJzL2Uy&#10;b0RvYy54bWxQSwECLQAUAAYACAAAACEA/S8y1tsAAAAFAQAADwAAAAAAAAAAAAAAAACGBAAAZHJz&#10;L2Rvd25yZXYueG1sUEsFBgAAAAAEAAQA8wAAAI4FAAAAAA==&#10;" stroked="f">
            <v:textbox style="mso-fit-shape-to-text:t">
              <w:txbxContent>
                <w:p w:rsidR="002A45FF" w:rsidRPr="002A45FF" w:rsidRDefault="002A45FF" w:rsidP="002A45FF">
                  <w:pPr>
                    <w:jc w:val="center"/>
                    <w:rPr>
                      <w:rFonts w:ascii="Arial" w:hAnsi="Arial" w:cs="Arial"/>
                      <w:b/>
                      <w:sz w:val="28"/>
                    </w:rPr>
                  </w:pPr>
                  <w:r w:rsidRPr="002A45FF">
                    <w:rPr>
                      <w:rFonts w:ascii="Arial" w:hAnsi="Arial" w:cs="Arial"/>
                      <w:b/>
                      <w:sz w:val="28"/>
                    </w:rPr>
                    <w:t>DT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6</w:t>
                  </w:r>
                </w:p>
              </w:txbxContent>
            </v:textbox>
          </v:shape>
        </w:pict>
      </w:r>
      <w:r w:rsidR="002A32FD">
        <w:rPr>
          <w:rFonts w:ascii="Arial" w:hAnsi="Arial" w:cs="Arial"/>
        </w:rPr>
        <w:br w:type="page"/>
      </w:r>
    </w:p>
    <w:p w:rsidR="002A32FD" w:rsidRDefault="002744FD" w:rsidP="002A32FD">
      <w:pPr>
        <w:jc w:val="center"/>
      </w:pPr>
      <w:r>
        <w:rPr>
          <w:noProof/>
        </w:rPr>
        <w:lastRenderedPageBreak/>
        <w:drawing>
          <wp:inline distT="0" distB="0" distL="0" distR="0">
            <wp:extent cx="4787900" cy="8705850"/>
            <wp:effectExtent l="19050" t="0" r="0" b="0"/>
            <wp:docPr id="2814" name="Image 2814" descr="img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 descr="img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40" t="868" r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B9" w:rsidRDefault="008C79B9" w:rsidP="002A32FD">
      <w:pPr>
        <w:jc w:val="center"/>
        <w:rPr>
          <w:rFonts w:ascii="Arial" w:hAnsi="Arial" w:cs="Arial"/>
        </w:rPr>
      </w:pPr>
    </w:p>
    <w:p w:rsidR="00616F5E" w:rsidRPr="00616F5E" w:rsidRDefault="00F31824" w:rsidP="00BE5F0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857" type="#_x0000_t202" style="position:absolute;left:0;text-align:left;margin-left:261.45pt;margin-top:55.25pt;width:48.3pt;height:23.3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fmvxiSwCAABTBAAADgAAAAAAAAAAAAAAAAAuAgAAZHJzL2Uy&#10;b0RvYy54bWxQSwECLQAUAAYACAAAACEA/S8y1tsAAAAFAQAADwAAAAAAAAAAAAAAAACGBAAAZHJz&#10;L2Rvd25yZXYueG1sUEsFBgAAAAAEAAQA8wAAAI4FAAAAAA==&#10;" stroked="f">
            <v:textbox style="mso-fit-shape-to-text:t">
              <w:txbxContent>
                <w:p w:rsidR="002A45FF" w:rsidRPr="002A45FF" w:rsidRDefault="002A45FF" w:rsidP="002A45FF">
                  <w:pPr>
                    <w:jc w:val="center"/>
                    <w:rPr>
                      <w:rFonts w:ascii="Arial" w:hAnsi="Arial" w:cs="Arial"/>
                      <w:b/>
                      <w:sz w:val="28"/>
                    </w:rPr>
                  </w:pPr>
                  <w:r w:rsidRPr="002A45FF">
                    <w:rPr>
                      <w:rFonts w:ascii="Arial" w:hAnsi="Arial" w:cs="Arial"/>
                      <w:b/>
                      <w:sz w:val="28"/>
                    </w:rPr>
                    <w:t>DT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7</w:t>
                  </w:r>
                </w:p>
              </w:txbxContent>
            </v:textbox>
          </v:shape>
        </w:pict>
      </w:r>
      <w:r w:rsidR="00616F5E" w:rsidRPr="00616F5E">
        <w:rPr>
          <w:rFonts w:ascii="Arial" w:hAnsi="Arial" w:cs="Arial"/>
        </w:rPr>
        <w:t>Câblage de la roue codeuse RC1</w:t>
      </w:r>
    </w:p>
    <w:sectPr w:rsidR="00616F5E" w:rsidRPr="00616F5E" w:rsidSect="004B2205">
      <w:headerReference w:type="first" r:id="rId26"/>
      <w:footerReference w:type="first" r:id="rId27"/>
      <w:pgSz w:w="11906" w:h="16838" w:code="9"/>
      <w:pgMar w:top="510" w:right="680" w:bottom="794" w:left="680" w:header="709" w:footer="709" w:gutter="0"/>
      <w:pgNumType w:start="1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73F" w:rsidRDefault="009C573F">
      <w:r>
        <w:separator/>
      </w:r>
    </w:p>
  </w:endnote>
  <w:endnote w:type="continuationSeparator" w:id="0">
    <w:p w:rsidR="009C573F" w:rsidRDefault="009C5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Neue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205" w:rsidRPr="004B2205" w:rsidRDefault="004B2205">
    <w:pPr>
      <w:pStyle w:val="Pieddepage"/>
      <w:jc w:val="right"/>
      <w:rPr>
        <w:rFonts w:ascii="Arial" w:hAnsi="Arial" w:cs="Arial"/>
        <w:b/>
      </w:rPr>
    </w:pPr>
    <w:r w:rsidRPr="004B2205">
      <w:rPr>
        <w:rFonts w:ascii="Arial" w:hAnsi="Arial" w:cs="Arial"/>
        <w:b/>
      </w:rPr>
      <w:t xml:space="preserve">Page </w:t>
    </w:r>
    <w:r w:rsidRPr="004B2205">
      <w:rPr>
        <w:rFonts w:ascii="Arial" w:hAnsi="Arial" w:cs="Arial"/>
        <w:b/>
      </w:rPr>
      <w:fldChar w:fldCharType="begin"/>
    </w:r>
    <w:r w:rsidRPr="004B2205">
      <w:rPr>
        <w:rFonts w:ascii="Arial" w:hAnsi="Arial" w:cs="Arial"/>
        <w:b/>
      </w:rPr>
      <w:instrText>PAGE   \* MERGEFORMAT</w:instrText>
    </w:r>
    <w:r w:rsidRPr="004B2205">
      <w:rPr>
        <w:rFonts w:ascii="Arial" w:hAnsi="Arial" w:cs="Arial"/>
        <w:b/>
      </w:rPr>
      <w:fldChar w:fldCharType="separate"/>
    </w:r>
    <w:r w:rsidR="00F31824">
      <w:rPr>
        <w:rFonts w:ascii="Arial" w:hAnsi="Arial" w:cs="Arial"/>
        <w:b/>
        <w:noProof/>
      </w:rPr>
      <w:t>23</w:t>
    </w:r>
    <w:r w:rsidRPr="004B2205">
      <w:rPr>
        <w:rFonts w:ascii="Arial" w:hAnsi="Arial" w:cs="Arial"/>
        <w:b/>
      </w:rPr>
      <w:fldChar w:fldCharType="end"/>
    </w:r>
    <w:r w:rsidRPr="004B2205">
      <w:rPr>
        <w:rFonts w:ascii="Arial" w:hAnsi="Arial" w:cs="Arial"/>
        <w:b/>
      </w:rPr>
      <w:t>/23</w:t>
    </w:r>
  </w:p>
  <w:p w:rsidR="004E2279" w:rsidRPr="004E2279" w:rsidRDefault="004E2279">
    <w:pPr>
      <w:pStyle w:val="Pieddepage"/>
      <w:rPr>
        <w:rFonts w:ascii="Arial" w:hAnsi="Arial" w:cs="Arial"/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205" w:rsidRPr="004B2205" w:rsidRDefault="004B2205">
    <w:pPr>
      <w:pStyle w:val="Pieddepage"/>
      <w:jc w:val="right"/>
      <w:rPr>
        <w:rFonts w:ascii="Arial" w:hAnsi="Arial" w:cs="Arial"/>
        <w:b/>
      </w:rPr>
    </w:pPr>
    <w:r w:rsidRPr="004B2205">
      <w:rPr>
        <w:rFonts w:ascii="Arial" w:hAnsi="Arial" w:cs="Arial"/>
        <w:b/>
      </w:rPr>
      <w:t xml:space="preserve">Page </w:t>
    </w:r>
    <w:r w:rsidRPr="004B2205">
      <w:rPr>
        <w:rFonts w:ascii="Arial" w:hAnsi="Arial" w:cs="Arial"/>
        <w:b/>
      </w:rPr>
      <w:fldChar w:fldCharType="begin"/>
    </w:r>
    <w:r w:rsidRPr="004B2205">
      <w:rPr>
        <w:rFonts w:ascii="Arial" w:hAnsi="Arial" w:cs="Arial"/>
        <w:b/>
      </w:rPr>
      <w:instrText>PAGE   \* MERGEFORMAT</w:instrText>
    </w:r>
    <w:r w:rsidRPr="004B2205">
      <w:rPr>
        <w:rFonts w:ascii="Arial" w:hAnsi="Arial" w:cs="Arial"/>
        <w:b/>
      </w:rPr>
      <w:fldChar w:fldCharType="separate"/>
    </w:r>
    <w:r w:rsidR="00F31824">
      <w:rPr>
        <w:rFonts w:ascii="Arial" w:hAnsi="Arial" w:cs="Arial"/>
        <w:b/>
        <w:noProof/>
      </w:rPr>
      <w:t>17</w:t>
    </w:r>
    <w:r w:rsidRPr="004B2205">
      <w:rPr>
        <w:rFonts w:ascii="Arial" w:hAnsi="Arial" w:cs="Arial"/>
        <w:b/>
      </w:rPr>
      <w:fldChar w:fldCharType="end"/>
    </w:r>
    <w:r w:rsidRPr="004B2205">
      <w:rPr>
        <w:rFonts w:ascii="Arial" w:hAnsi="Arial" w:cs="Arial"/>
        <w:b/>
      </w:rPr>
      <w:t>/23</w:t>
    </w:r>
  </w:p>
  <w:p w:rsidR="004B2205" w:rsidRDefault="004B220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73F" w:rsidRDefault="009C573F">
      <w:r>
        <w:separator/>
      </w:r>
    </w:p>
  </w:footnote>
  <w:footnote w:type="continuationSeparator" w:id="0">
    <w:p w:rsidR="009C573F" w:rsidRDefault="009C5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205" w:rsidRDefault="004B220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843BA"/>
    <w:multiLevelType w:val="hybridMultilevel"/>
    <w:tmpl w:val="D1A6879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F3406"/>
    <w:multiLevelType w:val="hybridMultilevel"/>
    <w:tmpl w:val="035E7D0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961D69"/>
    <w:multiLevelType w:val="hybridMultilevel"/>
    <w:tmpl w:val="E718186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F5324D"/>
    <w:multiLevelType w:val="hybridMultilevel"/>
    <w:tmpl w:val="C2D2A55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8A2B0E"/>
    <w:multiLevelType w:val="hybridMultilevel"/>
    <w:tmpl w:val="EC16AD96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47E4CF5"/>
    <w:multiLevelType w:val="hybridMultilevel"/>
    <w:tmpl w:val="3BB4D00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607D9A"/>
    <w:multiLevelType w:val="hybridMultilevel"/>
    <w:tmpl w:val="C746605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851801"/>
    <w:multiLevelType w:val="hybridMultilevel"/>
    <w:tmpl w:val="3B2085D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475785"/>
    <w:multiLevelType w:val="hybridMultilevel"/>
    <w:tmpl w:val="9794765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BF3373"/>
    <w:multiLevelType w:val="hybridMultilevel"/>
    <w:tmpl w:val="F5B481A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D258E5"/>
    <w:multiLevelType w:val="hybridMultilevel"/>
    <w:tmpl w:val="0B60D83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6B251A1"/>
    <w:multiLevelType w:val="hybridMultilevel"/>
    <w:tmpl w:val="C860873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8"/>
  </w:num>
  <w:num w:numId="7">
    <w:abstractNumId w:val="11"/>
  </w:num>
  <w:num w:numId="8">
    <w:abstractNumId w:val="1"/>
  </w:num>
  <w:num w:numId="9">
    <w:abstractNumId w:val="9"/>
  </w:num>
  <w:num w:numId="10">
    <w:abstractNumId w:val="4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54CD"/>
    <w:rsid w:val="00036F05"/>
    <w:rsid w:val="000524CE"/>
    <w:rsid w:val="00191B50"/>
    <w:rsid w:val="001B65FB"/>
    <w:rsid w:val="001C6FED"/>
    <w:rsid w:val="001C71C5"/>
    <w:rsid w:val="001D7EC2"/>
    <w:rsid w:val="0024579A"/>
    <w:rsid w:val="00247117"/>
    <w:rsid w:val="002667CC"/>
    <w:rsid w:val="002744FD"/>
    <w:rsid w:val="002A32FD"/>
    <w:rsid w:val="002A45FF"/>
    <w:rsid w:val="002D565F"/>
    <w:rsid w:val="00325BD0"/>
    <w:rsid w:val="003942A8"/>
    <w:rsid w:val="003B7410"/>
    <w:rsid w:val="00465DC3"/>
    <w:rsid w:val="00483504"/>
    <w:rsid w:val="004A6B75"/>
    <w:rsid w:val="004B2205"/>
    <w:rsid w:val="004E2279"/>
    <w:rsid w:val="00566F75"/>
    <w:rsid w:val="005D181B"/>
    <w:rsid w:val="00616F5E"/>
    <w:rsid w:val="00630B0E"/>
    <w:rsid w:val="006348B6"/>
    <w:rsid w:val="00690E58"/>
    <w:rsid w:val="006A027B"/>
    <w:rsid w:val="007037DB"/>
    <w:rsid w:val="00777072"/>
    <w:rsid w:val="007D3200"/>
    <w:rsid w:val="00811F87"/>
    <w:rsid w:val="0083337B"/>
    <w:rsid w:val="008A1D0C"/>
    <w:rsid w:val="008C54CD"/>
    <w:rsid w:val="008C79B9"/>
    <w:rsid w:val="008E65BC"/>
    <w:rsid w:val="009A1548"/>
    <w:rsid w:val="009C573F"/>
    <w:rsid w:val="009D11CD"/>
    <w:rsid w:val="00A023C5"/>
    <w:rsid w:val="00B11566"/>
    <w:rsid w:val="00B32BEC"/>
    <w:rsid w:val="00BE5F09"/>
    <w:rsid w:val="00BF521E"/>
    <w:rsid w:val="00C0222E"/>
    <w:rsid w:val="00C03315"/>
    <w:rsid w:val="00C05923"/>
    <w:rsid w:val="00C30E54"/>
    <w:rsid w:val="00C465AF"/>
    <w:rsid w:val="00C96F14"/>
    <w:rsid w:val="00CC2762"/>
    <w:rsid w:val="00D15C41"/>
    <w:rsid w:val="00D314DC"/>
    <w:rsid w:val="00D4174B"/>
    <w:rsid w:val="00D91764"/>
    <w:rsid w:val="00E007CC"/>
    <w:rsid w:val="00E06AB3"/>
    <w:rsid w:val="00F31824"/>
    <w:rsid w:val="00F746F6"/>
    <w:rsid w:val="00F90058"/>
    <w:rsid w:val="00FF24D1"/>
    <w:rsid w:val="00FF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860" style="mso-position-vertical-relative:line" fill="f" fillcolor="white" stroke="f">
      <v:fill color="white" on="f"/>
      <v:stroke on="f"/>
    </o:shapedefaults>
    <o:shapelayout v:ext="edit">
      <o:idmap v:ext="edit" data="1,2,3"/>
      <o:rules v:ext="edit">
        <o:r id="V:Rule5" type="connector" idref="#_x0000_s3847"/>
        <o:r id="V:Rule6" type="connector" idref="#_x0000_s3849"/>
        <o:r id="V:Rule7" type="connector" idref="#_x0000_s3848"/>
        <o:r id="V:Rule8" type="connector" idref="#_x0000_s38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bCs/>
      <w:sz w:val="36"/>
      <w:szCs w:val="36"/>
    </w:rPr>
  </w:style>
  <w:style w:type="paragraph" w:styleId="Titre3">
    <w:name w:val="heading 3"/>
    <w:basedOn w:val="Normal"/>
    <w:next w:val="Normal"/>
    <w:qFormat/>
    <w:pPr>
      <w:keepNext/>
      <w:ind w:firstLine="3498"/>
      <w:outlineLvl w:val="2"/>
    </w:pPr>
    <w:rPr>
      <w:rFonts w:ascii="Arial" w:hAnsi="Arial"/>
      <w:sz w:val="36"/>
      <w:szCs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sz w:val="36"/>
      <w:szCs w:val="36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i/>
      <w:sz w:val="36"/>
      <w:szCs w:val="36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sz w:val="32"/>
      <w:szCs w:val="32"/>
    </w:rPr>
  </w:style>
  <w:style w:type="paragraph" w:styleId="Titre7">
    <w:name w:val="heading 7"/>
    <w:basedOn w:val="Normal"/>
    <w:next w:val="Normal"/>
    <w:qFormat/>
    <w:pPr>
      <w:keepNext/>
      <w:tabs>
        <w:tab w:val="left" w:pos="3625"/>
      </w:tabs>
      <w:jc w:val="center"/>
      <w:outlineLvl w:val="6"/>
    </w:pPr>
    <w:rPr>
      <w:rFonts w:ascii="Arial" w:hAnsi="Arial" w:cs="Arial"/>
      <w:b/>
      <w:sz w:val="28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sz w:val="72"/>
      <w:szCs w:val="56"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rFonts w:ascii="Arial" w:hAnsi="Arial"/>
      <w:sz w:val="32"/>
      <w:szCs w:val="32"/>
    </w:rPr>
  </w:style>
  <w:style w:type="paragraph" w:styleId="Sous-titre">
    <w:name w:val="Subtitle"/>
    <w:basedOn w:val="Normal"/>
    <w:qFormat/>
    <w:pPr>
      <w:jc w:val="center"/>
    </w:pPr>
    <w:rPr>
      <w:rFonts w:ascii="Arial" w:hAnsi="Arial"/>
      <w:b/>
      <w:bCs/>
      <w:sz w:val="32"/>
      <w:szCs w:val="32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pPr>
      <w:tabs>
        <w:tab w:val="left" w:pos="2016"/>
      </w:tabs>
      <w:ind w:right="-28"/>
      <w:jc w:val="both"/>
    </w:pPr>
    <w:rPr>
      <w:rFonts w:ascii="Arial" w:hAnsi="Arial" w:cs="Arial"/>
      <w:sz w:val="28"/>
    </w:rPr>
  </w:style>
  <w:style w:type="paragraph" w:styleId="Corpsdetexte2">
    <w:name w:val="Body Text 2"/>
    <w:basedOn w:val="Normal"/>
    <w:rPr>
      <w:rFonts w:ascii="Arial" w:hAnsi="Arial"/>
      <w:sz w:val="26"/>
      <w:szCs w:val="28"/>
    </w:rPr>
  </w:style>
  <w:style w:type="paragraph" w:styleId="Corpsdetexte3">
    <w:name w:val="Body Text 3"/>
    <w:basedOn w:val="Normal"/>
    <w:pPr>
      <w:jc w:val="center"/>
    </w:pPr>
    <w:rPr>
      <w:rFonts w:ascii="Arial" w:hAnsi="Arial"/>
      <w:b/>
      <w:bCs/>
      <w:sz w:val="26"/>
      <w:szCs w:val="28"/>
    </w:rPr>
  </w:style>
  <w:style w:type="paragraph" w:styleId="Normalcentr">
    <w:name w:val="Block Text"/>
    <w:basedOn w:val="Normal"/>
    <w:pPr>
      <w:tabs>
        <w:tab w:val="left" w:pos="2016"/>
      </w:tabs>
      <w:ind w:left="-504" w:right="-28" w:firstLine="504"/>
    </w:pPr>
    <w:rPr>
      <w:rFonts w:ascii="Arial" w:hAnsi="Arial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B115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link w:val="Pieddepage"/>
    <w:uiPriority w:val="99"/>
    <w:rsid w:val="004B2205"/>
    <w:rPr>
      <w:sz w:val="24"/>
      <w:szCs w:val="24"/>
    </w:rPr>
  </w:style>
  <w:style w:type="paragraph" w:styleId="Textedebulles">
    <w:name w:val="Balloon Text"/>
    <w:basedOn w:val="Normal"/>
    <w:link w:val="TextedebullesCar"/>
    <w:rsid w:val="002A45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2A4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1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321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Company>Boomscud</Company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Supérieur</dc:title>
  <dc:creator>Boomscud</dc:creator>
  <cp:lastModifiedBy>yflammier</cp:lastModifiedBy>
  <cp:revision>3</cp:revision>
  <cp:lastPrinted>2013-02-04T13:51:00Z</cp:lastPrinted>
  <dcterms:created xsi:type="dcterms:W3CDTF">2013-02-04T14:26:00Z</dcterms:created>
  <dcterms:modified xsi:type="dcterms:W3CDTF">2013-02-04T13:53:00Z</dcterms:modified>
</cp:coreProperties>
</file>