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77" w:rsidRPr="003D53CD" w:rsidRDefault="009E0477" w:rsidP="009E0477">
      <w:pPr>
        <w:jc w:val="right"/>
        <w:rPr>
          <w:rFonts w:ascii="Arial" w:hAnsi="Arial" w:cs="Arial"/>
          <w:sz w:val="20"/>
          <w:szCs w:val="20"/>
        </w:rPr>
      </w:pPr>
      <w:r w:rsidRPr="003D53CD">
        <w:rPr>
          <w:rFonts w:ascii="Arial" w:hAnsi="Arial" w:cs="Arial"/>
          <w:b/>
          <w:sz w:val="32"/>
          <w:szCs w:val="32"/>
        </w:rPr>
        <w:tab/>
      </w:r>
      <w:r w:rsidRPr="003D53CD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sz w:val="20"/>
          <w:szCs w:val="20"/>
        </w:rPr>
        <w:t>Session 2014</w:t>
      </w:r>
    </w:p>
    <w:p w:rsidR="009E0477" w:rsidRPr="00E608C1" w:rsidRDefault="009E0477" w:rsidP="009E0477">
      <w:pPr>
        <w:jc w:val="center"/>
        <w:rPr>
          <w:rFonts w:ascii="Arial" w:hAnsi="Arial" w:cs="Arial"/>
          <w:sz w:val="20"/>
          <w:szCs w:val="20"/>
        </w:rPr>
      </w:pPr>
      <w:r w:rsidRPr="00E608C1">
        <w:rPr>
          <w:rFonts w:ascii="Arial" w:hAnsi="Arial" w:cs="Arial"/>
          <w:sz w:val="20"/>
          <w:szCs w:val="20"/>
        </w:rPr>
        <w:t>Brevet de Technicien Supérieur</w:t>
      </w:r>
    </w:p>
    <w:p w:rsidR="009E0477" w:rsidRPr="00E608C1" w:rsidRDefault="009E0477" w:rsidP="009E0477">
      <w:pPr>
        <w:jc w:val="center"/>
        <w:rPr>
          <w:rFonts w:ascii="Arial" w:hAnsi="Arial" w:cs="Arial"/>
          <w:b/>
        </w:rPr>
      </w:pPr>
      <w:r w:rsidRPr="00E608C1">
        <w:rPr>
          <w:rFonts w:ascii="Arial" w:hAnsi="Arial" w:cs="Arial"/>
          <w:b/>
        </w:rPr>
        <w:t>Contrôle Industriel et Régulation Automatique</w:t>
      </w:r>
    </w:p>
    <w:p w:rsidR="009E0477" w:rsidRPr="00E608C1" w:rsidRDefault="009E0477" w:rsidP="009E0477">
      <w:pPr>
        <w:rPr>
          <w:rFonts w:ascii="Arial" w:hAnsi="Arial" w:cs="Arial"/>
          <w:sz w:val="16"/>
          <w:szCs w:val="16"/>
        </w:rPr>
      </w:pPr>
    </w:p>
    <w:p w:rsidR="009E0477" w:rsidRPr="005A18F4" w:rsidRDefault="009E0477" w:rsidP="009E0477">
      <w:pPr>
        <w:jc w:val="center"/>
        <w:rPr>
          <w:rFonts w:ascii="Arial" w:hAnsi="Arial" w:cs="Arial"/>
          <w:b/>
          <w:u w:val="single"/>
        </w:rPr>
      </w:pPr>
      <w:r w:rsidRPr="005A18F4">
        <w:rPr>
          <w:rFonts w:ascii="Arial" w:hAnsi="Arial" w:cs="Arial"/>
          <w:b/>
          <w:u w:val="single"/>
        </w:rPr>
        <w:t>U-31 CHIMIE-PHYSIQUE INDUSTRIELLES</w:t>
      </w:r>
    </w:p>
    <w:p w:rsidR="009E0477" w:rsidRPr="00E608C1" w:rsidRDefault="009E0477" w:rsidP="009E0477">
      <w:pPr>
        <w:jc w:val="center"/>
        <w:rPr>
          <w:rFonts w:ascii="Arial" w:hAnsi="Arial" w:cs="Arial"/>
        </w:rPr>
      </w:pPr>
    </w:p>
    <w:p w:rsidR="009E0477" w:rsidRPr="00E608C1" w:rsidRDefault="009E0477" w:rsidP="009E0477">
      <w:pPr>
        <w:pBdr>
          <w:top w:val="threeDEmboss" w:sz="12" w:space="1" w:color="auto" w:shadow="1"/>
          <w:left w:val="threeDEmboss" w:sz="12" w:space="4" w:color="auto" w:shadow="1"/>
          <w:bottom w:val="threeDEngrave" w:sz="12" w:space="1" w:color="auto" w:shadow="1"/>
          <w:right w:val="threeDEngrave" w:sz="12" w:space="4" w:color="auto" w:shadow="1"/>
        </w:pBdr>
        <w:ind w:left="142" w:right="139"/>
        <w:jc w:val="center"/>
        <w:rPr>
          <w:rFonts w:ascii="Arial" w:hAnsi="Arial" w:cs="Arial"/>
          <w:b/>
          <w:sz w:val="28"/>
          <w:szCs w:val="28"/>
        </w:rPr>
      </w:pPr>
      <w:r w:rsidRPr="00E608C1">
        <w:rPr>
          <w:rFonts w:ascii="Arial" w:hAnsi="Arial" w:cs="Arial"/>
          <w:b/>
          <w:sz w:val="28"/>
          <w:szCs w:val="28"/>
        </w:rPr>
        <w:t>Proposition de correction : CHIMIE INDUSTRIELLE (20 points)</w:t>
      </w:r>
    </w:p>
    <w:p w:rsidR="00920615" w:rsidRPr="009E0477" w:rsidRDefault="00920615" w:rsidP="00920615">
      <w:pPr>
        <w:jc w:val="center"/>
        <w:rPr>
          <w:sz w:val="8"/>
          <w:szCs w:val="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220"/>
      </w:tblGrid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Default="00D64F2A" w:rsidP="009E0477">
            <w:pPr>
              <w:spacing w:before="120" w:after="120"/>
              <w:rPr>
                <w:rFonts w:ascii="Arial" w:hAnsi="Arial"/>
              </w:rPr>
            </w:pPr>
            <w:r w:rsidRPr="00920615">
              <w:rPr>
                <w:rFonts w:ascii="Arial" w:hAnsi="Arial"/>
                <w:b/>
              </w:rPr>
              <w:t>Exercice n°</w:t>
            </w:r>
            <w:r>
              <w:rPr>
                <w:rFonts w:ascii="Arial" w:hAnsi="Arial"/>
                <w:b/>
              </w:rPr>
              <w:t xml:space="preserve"> </w:t>
            </w:r>
            <w:r w:rsidRPr="00920615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 : a</w:t>
            </w:r>
            <w:r w:rsidRPr="00920615">
              <w:rPr>
                <w:rFonts w:ascii="Arial" w:hAnsi="Arial"/>
                <w:b/>
              </w:rPr>
              <w:t>miante et peintures au plomb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920615">
            <w:pPr>
              <w:rPr>
                <w:rFonts w:ascii="Arial" w:hAnsi="Arial"/>
              </w:rPr>
            </w:pPr>
            <w:r w:rsidRPr="00D156FC"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</w:rPr>
              <w:t xml:space="preserve"> Substance cancérigène : pictogramme 3.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920615">
            <w:pPr>
              <w:rPr>
                <w:rFonts w:ascii="Arial" w:hAnsi="Arial"/>
              </w:rPr>
            </w:pPr>
            <w:r w:rsidRPr="00D156FC"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</w:rPr>
              <w:t xml:space="preserve"> 48 protons et 109-48 = 61 neutrons.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920615">
            <w:pPr>
              <w:rPr>
                <w:rFonts w:ascii="Arial" w:hAnsi="Arial"/>
              </w:rPr>
            </w:pPr>
            <w:r w:rsidRPr="00D156FC"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</w:rPr>
              <w:t xml:space="preserve"> </w:t>
            </w:r>
            <w:r w:rsidRPr="00920615">
              <w:rPr>
                <w:rFonts w:ascii="Arial" w:hAnsi="Arial"/>
                <w:position w:val="-10"/>
              </w:rPr>
              <w:object w:dxaOrig="3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 o:ole="">
                  <v:imagedata r:id="rId7" o:title=""/>
                </v:shape>
                <o:OLEObject Type="Embed" ProgID="Equation.3" ShapeID="_x0000_i1025" DrawAspect="Content" ObjectID="_1474664854" r:id="rId8"/>
              </w:object>
            </w:r>
            <w:r w:rsidRPr="005F215C">
              <w:rPr>
                <w:rFonts w:ascii="Arial" w:hAnsi="Arial"/>
              </w:rPr>
              <w:t>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920615">
            <w:pPr>
              <w:rPr>
                <w:rFonts w:ascii="Arial" w:hAnsi="Arial"/>
              </w:rPr>
            </w:pPr>
            <w:r w:rsidRPr="00D156FC"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</w:rPr>
              <w:t xml:space="preserve"> Conservation de la charge et du nombre de nucléons.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920615">
            <w:pPr>
              <w:rPr>
                <w:rFonts w:ascii="Arial" w:hAnsi="Arial"/>
              </w:rPr>
            </w:pPr>
            <w:r w:rsidRPr="00D156FC">
              <w:rPr>
                <w:rFonts w:ascii="Arial" w:hAnsi="Arial"/>
                <w:b/>
              </w:rPr>
              <w:t xml:space="preserve">5. </w:t>
            </w:r>
            <w:r w:rsidRPr="00920615">
              <w:rPr>
                <w:rFonts w:ascii="Arial" w:hAnsi="Arial"/>
                <w:position w:val="-12"/>
              </w:rPr>
              <w:object w:dxaOrig="1900" w:dyaOrig="380">
                <v:shape id="_x0000_i1026" type="#_x0000_t75" style="width:95.25pt;height:18pt" o:ole="">
                  <v:imagedata r:id="rId9" o:title=""/>
                </v:shape>
                <o:OLEObject Type="Embed" ProgID="Equation.3" ShapeID="_x0000_i1026" DrawAspect="Content" ObjectID="_1474664855" r:id="rId10"/>
              </w:object>
            </w:r>
            <w:r w:rsidRPr="005F215C">
              <w:rPr>
                <w:rFonts w:ascii="Arial" w:hAnsi="Arial"/>
              </w:rPr>
              <w:t>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Default="00D64F2A" w:rsidP="00920615">
            <w:pPr>
              <w:rPr>
                <w:rFonts w:ascii="Arial" w:hAnsi="Arial"/>
              </w:rPr>
            </w:pPr>
            <w:r w:rsidRPr="00D156FC">
              <w:rPr>
                <w:rFonts w:ascii="Arial" w:hAnsi="Arial"/>
                <w:b/>
              </w:rPr>
              <w:t>6.</w:t>
            </w:r>
            <w:r>
              <w:rPr>
                <w:rFonts w:ascii="Arial" w:hAnsi="Arial"/>
              </w:rPr>
              <w:t xml:space="preserve"> Activité : nombre de désintégrations par seconde.</w:t>
            </w:r>
          </w:p>
          <w:p w:rsidR="00D64F2A" w:rsidRPr="00920615" w:rsidRDefault="00D64F2A" w:rsidP="009206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Unité : becquerel.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920615">
            <w:pPr>
              <w:rPr>
                <w:rFonts w:ascii="Arial" w:hAnsi="Arial"/>
              </w:rPr>
            </w:pPr>
            <w:r w:rsidRPr="00D156FC">
              <w:rPr>
                <w:rFonts w:ascii="Arial" w:hAnsi="Arial"/>
                <w:b/>
              </w:rPr>
              <w:t>7.</w:t>
            </w:r>
            <w:r>
              <w:rPr>
                <w:rFonts w:ascii="Arial" w:hAnsi="Arial"/>
              </w:rPr>
              <w:t xml:space="preserve"> L’activité diminue car la source contient de moins en moins de noyaux radioactifs au cours du temps.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920615">
            <w:pPr>
              <w:rPr>
                <w:rFonts w:ascii="Arial" w:hAnsi="Arial"/>
              </w:rPr>
            </w:pPr>
            <w:r w:rsidRPr="00D156FC">
              <w:rPr>
                <w:rFonts w:ascii="Arial" w:hAnsi="Arial"/>
                <w:b/>
              </w:rPr>
              <w:t>8.</w:t>
            </w:r>
            <w:r w:rsidRPr="00920615">
              <w:rPr>
                <w:rFonts w:ascii="Arial" w:hAnsi="Arial"/>
                <w:position w:val="-34"/>
              </w:rPr>
              <w:object w:dxaOrig="6760" w:dyaOrig="720">
                <v:shape id="_x0000_i1027" type="#_x0000_t75" style="width:338.25pt;height:36pt" o:ole="">
                  <v:imagedata r:id="rId11" o:title=""/>
                </v:shape>
                <o:OLEObject Type="Embed" ProgID="Equation.3" ShapeID="_x0000_i1027" DrawAspect="Content" ObjectID="_1474664856" r:id="rId12"/>
              </w:object>
            </w:r>
            <w:r w:rsidRPr="005F215C">
              <w:rPr>
                <w:rFonts w:ascii="Arial" w:hAnsi="Arial"/>
              </w:rPr>
              <w:t>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7B68E0" w:rsidRDefault="00D64F2A" w:rsidP="009E0477">
            <w:pPr>
              <w:spacing w:before="120" w:after="120"/>
              <w:jc w:val="both"/>
              <w:rPr>
                <w:rFonts w:ascii="Arial" w:hAnsi="Arial"/>
                <w:b/>
              </w:rPr>
            </w:pPr>
            <w:r w:rsidRPr="007B68E0">
              <w:rPr>
                <w:rFonts w:ascii="Arial" w:hAnsi="Arial"/>
                <w:b/>
              </w:rPr>
              <w:t>Exercice n°</w:t>
            </w:r>
            <w:r>
              <w:rPr>
                <w:rFonts w:ascii="Arial" w:hAnsi="Arial"/>
                <w:b/>
              </w:rPr>
              <w:t xml:space="preserve"> 2 : t</w:t>
            </w:r>
            <w:r w:rsidRPr="007B68E0">
              <w:rPr>
                <w:rFonts w:ascii="Arial" w:hAnsi="Arial"/>
                <w:b/>
              </w:rPr>
              <w:t>raitements contre les termites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920615">
            <w:pPr>
              <w:rPr>
                <w:rFonts w:ascii="Arial" w:hAnsi="Arial"/>
              </w:rPr>
            </w:pPr>
            <w:r w:rsidRPr="00D156FC"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</w:rPr>
              <w:t xml:space="preserve"> C</w:t>
            </w:r>
            <w:r w:rsidRPr="007B68E0">
              <w:rPr>
                <w:rFonts w:ascii="Arial" w:hAnsi="Arial"/>
                <w:vertAlign w:val="subscript"/>
              </w:rPr>
              <w:t>6</w:t>
            </w:r>
            <w:r>
              <w:rPr>
                <w:rFonts w:ascii="Arial" w:hAnsi="Arial"/>
              </w:rPr>
              <w:t>H</w:t>
            </w:r>
            <w:r w:rsidRPr="007B68E0">
              <w:rPr>
                <w:rFonts w:ascii="Arial" w:hAnsi="Arial"/>
                <w:vertAlign w:val="subscript"/>
              </w:rPr>
              <w:t>6</w:t>
            </w:r>
            <w:r>
              <w:rPr>
                <w:rFonts w:ascii="Arial" w:hAnsi="Arial"/>
              </w:rPr>
              <w:t xml:space="preserve"> + 3 Cl</w:t>
            </w:r>
            <w:r w:rsidRPr="007B68E0"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= C</w:t>
            </w:r>
            <w:r w:rsidRPr="007B68E0">
              <w:rPr>
                <w:rFonts w:ascii="Arial" w:hAnsi="Arial"/>
                <w:vertAlign w:val="subscript"/>
              </w:rPr>
              <w:t>6</w:t>
            </w:r>
            <w:r>
              <w:rPr>
                <w:rFonts w:ascii="Arial" w:hAnsi="Arial"/>
              </w:rPr>
              <w:t>H</w:t>
            </w:r>
            <w:r w:rsidRPr="007B68E0">
              <w:rPr>
                <w:rFonts w:ascii="Arial" w:hAnsi="Arial"/>
                <w:vertAlign w:val="subscript"/>
              </w:rPr>
              <w:t>6</w:t>
            </w:r>
            <w:r>
              <w:rPr>
                <w:rFonts w:ascii="Arial" w:hAnsi="Arial"/>
              </w:rPr>
              <w:t>Cl</w:t>
            </w:r>
            <w:r w:rsidRPr="007B68E0">
              <w:rPr>
                <w:rFonts w:ascii="Arial" w:hAnsi="Arial"/>
                <w:vertAlign w:val="subscript"/>
              </w:rPr>
              <w:t>6</w:t>
            </w:r>
            <w:r w:rsidRPr="005F215C">
              <w:rPr>
                <w:rFonts w:ascii="Arial" w:hAnsi="Arial"/>
              </w:rPr>
              <w:t>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920615">
            <w:pPr>
              <w:rPr>
                <w:rFonts w:ascii="Arial" w:hAnsi="Arial"/>
              </w:rPr>
            </w:pPr>
            <w:r w:rsidRPr="00D156FC"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</w:rPr>
              <w:t xml:space="preserve"> Addition.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920615">
            <w:pPr>
              <w:rPr>
                <w:rFonts w:ascii="Arial" w:hAnsi="Arial"/>
              </w:rPr>
            </w:pPr>
            <w:r w:rsidRPr="00D156FC"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</w:rPr>
              <w:t xml:space="preserve"> Vêtements et chaussures de protection, lunettes de protection, gants, appareil de protection respiratoire.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920615">
            <w:pPr>
              <w:rPr>
                <w:rFonts w:ascii="Arial" w:hAnsi="Arial"/>
              </w:rPr>
            </w:pPr>
            <w:r w:rsidRPr="00D156FC">
              <w:rPr>
                <w:rFonts w:ascii="Arial" w:hAnsi="Arial"/>
                <w:b/>
              </w:rPr>
              <w:t>4.</w:t>
            </w:r>
            <w:r w:rsidRPr="007B68E0">
              <w:rPr>
                <w:rFonts w:ascii="Arial" w:hAnsi="Arial"/>
                <w:position w:val="-30"/>
              </w:rPr>
              <w:object w:dxaOrig="2860" w:dyaOrig="680">
                <v:shape id="_x0000_i1028" type="#_x0000_t75" style="width:143.25pt;height:33.75pt" o:ole="">
                  <v:imagedata r:id="rId13" o:title=""/>
                </v:shape>
                <o:OLEObject Type="Embed" ProgID="Equation.3" ShapeID="_x0000_i1028" DrawAspect="Content" ObjectID="_1474664857" r:id="rId14"/>
              </w:object>
            </w:r>
            <w:r w:rsidRPr="005F215C">
              <w:rPr>
                <w:rFonts w:ascii="Arial" w:hAnsi="Arial"/>
              </w:rPr>
              <w:t>.</w:t>
            </w:r>
          </w:p>
        </w:tc>
      </w:tr>
      <w:tr w:rsidR="00D64F2A" w:rsidRPr="00920615" w:rsidTr="004D028B">
        <w:trPr>
          <w:trHeight w:val="624"/>
          <w:jc w:val="center"/>
        </w:trPr>
        <w:tc>
          <w:tcPr>
            <w:tcW w:w="8220" w:type="dxa"/>
            <w:vAlign w:val="bottom"/>
          </w:tcPr>
          <w:p w:rsidR="00D64F2A" w:rsidRPr="007B68E0" w:rsidRDefault="00D64F2A" w:rsidP="007A1FB1">
            <w:pPr>
              <w:rPr>
                <w:rFonts w:ascii="Arial" w:hAnsi="Arial"/>
                <w:vertAlign w:val="superscript"/>
              </w:rPr>
            </w:pPr>
            <w:r w:rsidRPr="00D156FC">
              <w:rPr>
                <w:rFonts w:ascii="Arial" w:hAnsi="Arial"/>
                <w:b/>
              </w:rPr>
              <w:t>5.</w:t>
            </w:r>
            <w:r>
              <w:rPr>
                <w:rFonts w:ascii="Arial" w:hAnsi="Arial"/>
                <w:b/>
              </w:rPr>
              <w:t xml:space="preserve"> </w:t>
            </w:r>
            <w:r w:rsidRPr="004D028B">
              <w:rPr>
                <w:rFonts w:ascii="Arial" w:hAnsi="Arial"/>
                <w:position w:val="-24"/>
              </w:rPr>
              <w:object w:dxaOrig="3060" w:dyaOrig="560">
                <v:shape id="_x0000_i1029" type="#_x0000_t75" style="width:142.5pt;height:33pt" o:ole="">
                  <v:imagedata r:id="rId15" o:title=""/>
                </v:shape>
                <o:OLEObject Type="Embed" ProgID="Equation.3" ShapeID="_x0000_i1029" DrawAspect="Content" ObjectID="_1474664858" r:id="rId16"/>
              </w:object>
            </w:r>
            <w:r w:rsidRPr="004D028B">
              <w:rPr>
                <w:rFonts w:ascii="Arial" w:hAnsi="Arial"/>
                <w:position w:val="12"/>
              </w:rPr>
              <w:t>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Default="00D64F2A" w:rsidP="007A2BD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6. </w:t>
            </w:r>
            <w:r w:rsidRPr="007A2BD5">
              <w:rPr>
                <w:rFonts w:ascii="Arial" w:hAnsi="Arial"/>
              </w:rPr>
              <w:t>Quantité de matière utilisée 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n</w:t>
            </w:r>
            <w:r>
              <w:rPr>
                <w:rFonts w:ascii="Arial" w:hAnsi="Arial"/>
              </w:rPr>
              <w:t xml:space="preserve"> = 4,6</w:t>
            </w:r>
            <w:r>
              <w:rPr>
                <w:rFonts w:ascii="Arial" w:hAnsi="Arial"/>
              </w:rPr>
              <w:sym w:font="Symbol" w:char="F0B4"/>
            </w:r>
            <w:r>
              <w:rPr>
                <w:rFonts w:ascii="Arial" w:hAnsi="Arial"/>
              </w:rPr>
              <w:t>10</w:t>
            </w:r>
            <w:r>
              <w:rPr>
                <w:rFonts w:ascii="Arial" w:hAnsi="Arial"/>
                <w:vertAlign w:val="superscript"/>
              </w:rPr>
              <w:t>–1</w:t>
            </w:r>
            <w:r>
              <w:rPr>
                <w:rFonts w:ascii="Arial" w:hAnsi="Arial"/>
              </w:rPr>
              <w:t xml:space="preserve"> mol.</w:t>
            </w:r>
          </w:p>
          <w:p w:rsidR="00D64F2A" w:rsidRDefault="00D64F2A" w:rsidP="007A2BD5">
            <w:pPr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 xml:space="preserve">Quantité de matière absorbée : </w:t>
            </w:r>
            <w:r>
              <w:rPr>
                <w:rFonts w:ascii="Arial" w:hAnsi="Arial"/>
                <w:i/>
              </w:rPr>
              <w:t>n</w:t>
            </w:r>
            <w:r>
              <w:rPr>
                <w:rFonts w:ascii="Arial" w:hAnsi="Arial"/>
                <w:vertAlign w:val="subscript"/>
              </w:rPr>
              <w:t>abs</w:t>
            </w:r>
            <w:r w:rsidRPr="007A2BD5">
              <w:rPr>
                <w:rFonts w:ascii="Arial" w:hAnsi="Arial"/>
              </w:rPr>
              <w:t xml:space="preserve"> = 10</w:t>
            </w:r>
            <w:r>
              <w:rPr>
                <w:rFonts w:ascii="Arial" w:hAnsi="Arial"/>
                <w:vertAlign w:val="superscript"/>
              </w:rPr>
              <w:t>–6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n</w:t>
            </w:r>
            <w:r>
              <w:rPr>
                <w:rFonts w:ascii="Arial" w:hAnsi="Arial"/>
              </w:rPr>
              <w:t> = 4,6</w:t>
            </w:r>
            <w:r>
              <w:rPr>
                <w:rFonts w:ascii="Arial" w:hAnsi="Arial"/>
              </w:rPr>
              <w:sym w:font="Symbol" w:char="F0B4"/>
            </w:r>
            <w:r>
              <w:rPr>
                <w:rFonts w:ascii="Arial" w:hAnsi="Arial"/>
              </w:rPr>
              <w:t>10</w:t>
            </w:r>
            <w:r>
              <w:rPr>
                <w:rFonts w:ascii="Arial" w:hAnsi="Arial"/>
                <w:vertAlign w:val="superscript"/>
              </w:rPr>
              <w:t>–7</w:t>
            </w:r>
            <w:r w:rsidRPr="007A2BD5">
              <w:rPr>
                <w:rFonts w:ascii="Arial" w:hAnsi="Arial"/>
              </w:rPr>
              <w:t xml:space="preserve"> mol</w:t>
            </w:r>
            <w:r>
              <w:rPr>
                <w:rFonts w:ascii="Arial" w:hAnsi="Arial"/>
              </w:rPr>
              <w:t>.</w:t>
            </w:r>
          </w:p>
          <w:p w:rsidR="00D64F2A" w:rsidRPr="005F215C" w:rsidRDefault="00D64F2A" w:rsidP="007A2B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Quantité de matière ramenée à 1 kg : </w:t>
            </w:r>
            <w:r>
              <w:rPr>
                <w:rFonts w:ascii="Arial" w:hAnsi="Arial"/>
                <w:i/>
              </w:rPr>
              <w:t>n</w:t>
            </w:r>
            <w:r>
              <w:rPr>
                <w:rFonts w:ascii="Arial" w:hAnsi="Arial"/>
                <w:vertAlign w:val="subscript"/>
              </w:rPr>
              <w:t>abs/kg</w:t>
            </w:r>
            <w:r>
              <w:rPr>
                <w:rFonts w:ascii="Arial" w:hAnsi="Arial"/>
              </w:rPr>
              <w:t> = 5,7</w:t>
            </w:r>
            <w:r>
              <w:rPr>
                <w:rFonts w:ascii="Arial" w:hAnsi="Arial"/>
              </w:rPr>
              <w:sym w:font="Symbol" w:char="F0B4"/>
            </w:r>
            <w:r>
              <w:rPr>
                <w:rFonts w:ascii="Arial" w:hAnsi="Arial"/>
              </w:rPr>
              <w:t>10</w:t>
            </w:r>
            <w:r>
              <w:rPr>
                <w:rFonts w:ascii="Arial" w:hAnsi="Arial"/>
                <w:vertAlign w:val="superscript"/>
              </w:rPr>
              <w:t>–9</w:t>
            </w:r>
            <w:r>
              <w:rPr>
                <w:rFonts w:ascii="Arial" w:hAnsi="Arial"/>
              </w:rPr>
              <w:t xml:space="preserve"> mol.kg</w:t>
            </w:r>
            <w:r>
              <w:rPr>
                <w:rFonts w:ascii="Arial" w:hAnsi="Arial"/>
                <w:vertAlign w:val="superscript"/>
              </w:rPr>
              <w:t>–1</w:t>
            </w:r>
            <w:r>
              <w:rPr>
                <w:rFonts w:ascii="Arial" w:hAnsi="Arial"/>
              </w:rPr>
              <w:t>.j</w:t>
            </w:r>
            <w:r>
              <w:rPr>
                <w:rFonts w:ascii="Arial" w:hAnsi="Arial"/>
                <w:vertAlign w:val="superscript"/>
              </w:rPr>
              <w:t>–1</w:t>
            </w:r>
            <w:r>
              <w:rPr>
                <w:rFonts w:ascii="Arial" w:hAnsi="Arial"/>
              </w:rPr>
              <w:t>.</w:t>
            </w:r>
          </w:p>
          <w:p w:rsidR="00D64F2A" w:rsidRPr="007A2BD5" w:rsidRDefault="00D64F2A" w:rsidP="007A2BD5">
            <w:pPr>
              <w:rPr>
                <w:rFonts w:ascii="Arial" w:hAnsi="Arial"/>
              </w:rPr>
            </w:pPr>
            <w:r w:rsidRPr="007A2BD5">
              <w:rPr>
                <w:rFonts w:ascii="Arial" w:hAnsi="Arial"/>
              </w:rPr>
              <w:t xml:space="preserve">La DJA est </w:t>
            </w:r>
            <w:r>
              <w:rPr>
                <w:rFonts w:ascii="Arial" w:hAnsi="Arial"/>
              </w:rPr>
              <w:t>un peu dépassée. L’individu prend des risques avec sa santé en oubliant les protections.</w:t>
            </w:r>
          </w:p>
        </w:tc>
      </w:tr>
    </w:tbl>
    <w:p w:rsidR="009E0477" w:rsidRDefault="009E0477" w:rsidP="007B68E0">
      <w:pPr>
        <w:tabs>
          <w:tab w:val="left" w:pos="8046"/>
        </w:tabs>
        <w:rPr>
          <w:rFonts w:ascii="Arial" w:hAnsi="Arial"/>
          <w:b/>
        </w:rPr>
      </w:pPr>
    </w:p>
    <w:p w:rsidR="009E0477" w:rsidRPr="00E608C1" w:rsidRDefault="009E0477" w:rsidP="009E0477">
      <w:pPr>
        <w:pBdr>
          <w:top w:val="threeDEmboss" w:sz="12" w:space="1" w:color="auto" w:shadow="1"/>
          <w:left w:val="threeDEmboss" w:sz="12" w:space="4" w:color="auto" w:shadow="1"/>
          <w:bottom w:val="threeDEngrave" w:sz="12" w:space="1" w:color="auto" w:shadow="1"/>
          <w:right w:val="threeDEngrave" w:sz="12" w:space="4" w:color="auto" w:shadow="1"/>
        </w:pBdr>
        <w:ind w:left="142" w:right="139"/>
        <w:jc w:val="center"/>
        <w:rPr>
          <w:rFonts w:ascii="Arial" w:hAnsi="Arial" w:cs="Arial"/>
          <w:b/>
          <w:sz w:val="28"/>
          <w:szCs w:val="28"/>
        </w:rPr>
      </w:pPr>
      <w:r w:rsidRPr="00E608C1">
        <w:rPr>
          <w:rFonts w:ascii="Arial" w:hAnsi="Arial" w:cs="Arial"/>
          <w:b/>
          <w:sz w:val="28"/>
          <w:szCs w:val="28"/>
        </w:rPr>
        <w:t xml:space="preserve">Proposition de correction : </w:t>
      </w:r>
      <w:r>
        <w:rPr>
          <w:rFonts w:ascii="Arial" w:hAnsi="Arial" w:cs="Arial"/>
          <w:b/>
          <w:sz w:val="28"/>
          <w:szCs w:val="28"/>
        </w:rPr>
        <w:t>PHYSIQUE</w:t>
      </w:r>
      <w:r w:rsidRPr="00E608C1">
        <w:rPr>
          <w:rFonts w:ascii="Arial" w:hAnsi="Arial" w:cs="Arial"/>
          <w:b/>
          <w:sz w:val="28"/>
          <w:szCs w:val="28"/>
        </w:rPr>
        <w:t xml:space="preserve"> INDUSTRIELLE</w:t>
      </w:r>
      <w:r>
        <w:rPr>
          <w:rFonts w:ascii="Arial" w:hAnsi="Arial" w:cs="Arial"/>
          <w:b/>
          <w:sz w:val="28"/>
          <w:szCs w:val="28"/>
        </w:rPr>
        <w:t xml:space="preserve"> (3</w:t>
      </w:r>
      <w:r w:rsidRPr="00E608C1">
        <w:rPr>
          <w:rFonts w:ascii="Arial" w:hAnsi="Arial" w:cs="Arial"/>
          <w:b/>
          <w:sz w:val="28"/>
          <w:szCs w:val="28"/>
        </w:rPr>
        <w:t>0 points)</w:t>
      </w:r>
    </w:p>
    <w:p w:rsidR="009E0477" w:rsidRPr="009E0477" w:rsidRDefault="009E0477" w:rsidP="007B68E0">
      <w:pPr>
        <w:tabs>
          <w:tab w:val="left" w:pos="8046"/>
        </w:tabs>
        <w:rPr>
          <w:rFonts w:ascii="Arial" w:hAnsi="Arial"/>
          <w:sz w:val="8"/>
          <w:szCs w:val="8"/>
        </w:rPr>
      </w:pPr>
      <w:r w:rsidRPr="009E0477">
        <w:rPr>
          <w:rFonts w:ascii="Arial" w:hAnsi="Arial"/>
          <w:b/>
          <w:sz w:val="8"/>
          <w:szCs w:val="8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220"/>
      </w:tblGrid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664637" w:rsidRDefault="00D64F2A" w:rsidP="00920615">
            <w:pPr>
              <w:rPr>
                <w:rFonts w:ascii="Arial" w:hAnsi="Arial"/>
                <w:b/>
              </w:rPr>
            </w:pPr>
            <w:bookmarkStart w:id="0" w:name="_GoBack"/>
            <w:bookmarkEnd w:id="0"/>
            <w:r>
              <w:rPr>
                <w:rFonts w:ascii="Arial" w:hAnsi="Arial"/>
                <w:b/>
              </w:rPr>
              <w:t>Exercice 1 : a</w:t>
            </w:r>
            <w:r w:rsidRPr="00664637">
              <w:rPr>
                <w:rFonts w:ascii="Arial" w:hAnsi="Arial"/>
                <w:b/>
              </w:rPr>
              <w:t>mélioration des performances énergétiques d’une habitation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664637">
            <w:pPr>
              <w:rPr>
                <w:rFonts w:ascii="Arial" w:hAnsi="Arial"/>
              </w:rPr>
            </w:pPr>
            <w:r w:rsidRPr="00664637"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</w:rPr>
              <w:t xml:space="preserve"> DPE = 270 kWh.m</w:t>
            </w:r>
            <w:r>
              <w:rPr>
                <w:rFonts w:ascii="Arial" w:hAnsi="Arial"/>
                <w:vertAlign w:val="superscript"/>
              </w:rPr>
              <w:sym w:font="Symbol" w:char="F02D"/>
            </w:r>
            <w:r>
              <w:rPr>
                <w:rFonts w:ascii="Arial" w:hAnsi="Arial"/>
                <w:vertAlign w:val="superscript"/>
              </w:rPr>
              <w:t>2</w:t>
            </w:r>
            <w:r>
              <w:rPr>
                <w:rFonts w:ascii="Arial" w:hAnsi="Arial"/>
              </w:rPr>
              <w:t>an</w:t>
            </w:r>
            <w:r>
              <w:rPr>
                <w:rFonts w:ascii="Arial" w:hAnsi="Arial"/>
                <w:vertAlign w:val="superscript"/>
              </w:rPr>
              <w:sym w:font="Symbol" w:char="F02D"/>
            </w:r>
            <w:r>
              <w:rPr>
                <w:rFonts w:ascii="Arial" w:hAnsi="Arial"/>
                <w:vertAlign w:val="superscript"/>
              </w:rPr>
              <w:t xml:space="preserve">1 </w:t>
            </w:r>
            <w:r w:rsidRPr="00664637">
              <w:rPr>
                <w:rFonts w:ascii="Arial" w:hAnsi="Arial"/>
              </w:rPr>
              <w:sym w:font="Wingdings" w:char="F0E0"/>
            </w:r>
            <w:r>
              <w:rPr>
                <w:rFonts w:ascii="Arial" w:hAnsi="Arial"/>
              </w:rPr>
              <w:t xml:space="preserve"> Lettre E.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Default="00D64F2A" w:rsidP="00664637">
            <w:pPr>
              <w:rPr>
                <w:rFonts w:ascii="Arial" w:hAnsi="Arial"/>
              </w:rPr>
            </w:pPr>
            <w:r w:rsidRPr="00664637"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</w:rPr>
              <w:t xml:space="preserve"> Energie annuelle dépensée par l’habitation : </w:t>
            </w:r>
          </w:p>
          <w:p w:rsidR="00D64F2A" w:rsidRPr="001C1C54" w:rsidRDefault="00D64F2A" w:rsidP="0066463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i/>
              </w:rPr>
              <w:tab/>
            </w:r>
            <w:r w:rsidRPr="001C1C54">
              <w:rPr>
                <w:rFonts w:ascii="Arial" w:hAnsi="Arial"/>
                <w:i/>
                <w:lang w:val="en-US"/>
              </w:rPr>
              <w:t>E </w:t>
            </w:r>
            <w:r w:rsidRPr="001C1C54">
              <w:rPr>
                <w:rFonts w:ascii="Arial" w:hAnsi="Arial"/>
                <w:lang w:val="en-US"/>
              </w:rPr>
              <w:t>= DPE x S = 270 x 120 = 32,4.10</w:t>
            </w:r>
            <w:r w:rsidRPr="001C1C54">
              <w:rPr>
                <w:rFonts w:ascii="Arial" w:hAnsi="Arial"/>
                <w:vertAlign w:val="superscript"/>
                <w:lang w:val="en-US"/>
              </w:rPr>
              <w:t>3</w:t>
            </w:r>
            <w:r w:rsidRPr="001C1C54">
              <w:rPr>
                <w:rFonts w:ascii="Arial" w:hAnsi="Arial"/>
                <w:lang w:val="en-US"/>
              </w:rPr>
              <w:t xml:space="preserve"> kWh</w:t>
            </w:r>
            <w:r>
              <w:rPr>
                <w:rFonts w:ascii="Arial" w:hAnsi="Arial"/>
                <w:lang w:val="en-US"/>
              </w:rPr>
              <w:t>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664637" w:rsidRDefault="00D64F2A" w:rsidP="00920615">
            <w:pPr>
              <w:rPr>
                <w:rFonts w:ascii="Arial" w:hAnsi="Arial"/>
              </w:rPr>
            </w:pPr>
            <w:r w:rsidRPr="00664637"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</w:rPr>
              <w:t xml:space="preserve"> </w:t>
            </w:r>
            <w:r w:rsidRPr="00664637">
              <w:rPr>
                <w:rFonts w:ascii="Arial" w:hAnsi="Arial"/>
                <w:position w:val="-24"/>
              </w:rPr>
              <w:object w:dxaOrig="660" w:dyaOrig="620">
                <v:shape id="_x0000_i1030" type="#_x0000_t75" style="width:32.25pt;height:30.75pt" o:ole="">
                  <v:imagedata r:id="rId17" o:title=""/>
                </v:shape>
                <o:OLEObject Type="Embed" ProgID="Equation.DSMT4" ShapeID="_x0000_i1030" DrawAspect="Content" ObjectID="_1474664859" r:id="rId18"/>
              </w:object>
            </w:r>
            <w:r>
              <w:rPr>
                <w:rFonts w:ascii="Arial" w:hAnsi="Arial"/>
              </w:rPr>
              <w:tab/>
              <w:t xml:space="preserve">où </w:t>
            </w:r>
            <w:r>
              <w:rPr>
                <w:rFonts w:ascii="Arial" w:hAnsi="Arial"/>
                <w:i/>
              </w:rPr>
              <w:t>t</w:t>
            </w:r>
            <w:r>
              <w:rPr>
                <w:rFonts w:ascii="Arial" w:hAnsi="Arial"/>
              </w:rPr>
              <w:t> = 270 x 24 = 6480 h</w:t>
            </w:r>
            <w:r>
              <w:rPr>
                <w:rFonts w:ascii="Arial" w:hAnsi="Arial"/>
              </w:rPr>
              <w:tab/>
            </w:r>
            <w:r w:rsidRPr="00664637">
              <w:rPr>
                <w:rFonts w:ascii="Arial" w:hAnsi="Arial"/>
                <w:position w:val="-24"/>
              </w:rPr>
              <w:object w:dxaOrig="2460" w:dyaOrig="660">
                <v:shape id="_x0000_i1031" type="#_x0000_t75" style="width:123pt;height:32.25pt" o:ole="">
                  <v:imagedata r:id="rId19" o:title=""/>
                </v:shape>
                <o:OLEObject Type="Embed" ProgID="Equation.DSMT4" ShapeID="_x0000_i1031" DrawAspect="Content" ObjectID="_1474664860" r:id="rId20"/>
              </w:object>
            </w:r>
            <w:r w:rsidRPr="005F215C">
              <w:rPr>
                <w:rFonts w:ascii="Arial" w:hAnsi="Arial"/>
              </w:rPr>
              <w:t>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CA1344" w:rsidRDefault="00D64F2A" w:rsidP="001553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4</w:t>
            </w:r>
            <w:r w:rsidRPr="00CA1344">
              <w:rPr>
                <w:rFonts w:ascii="Arial" w:hAnsi="Arial"/>
                <w:b/>
              </w:rPr>
              <w:t xml:space="preserve">. </w:t>
            </w:r>
            <w:r w:rsidRPr="00966078">
              <w:rPr>
                <w:rFonts w:ascii="Arial" w:hAnsi="Arial"/>
                <w:b/>
                <w:position w:val="-84"/>
              </w:rPr>
              <w:object w:dxaOrig="2840" w:dyaOrig="1760">
                <v:shape id="_x0000_i1032" type="#_x0000_t75" style="width:141.75pt;height:87.75pt" o:ole="">
                  <v:imagedata r:id="rId21" o:title=""/>
                </v:shape>
                <o:OLEObject Type="Embed" ProgID="Equation.3" ShapeID="_x0000_i1032" DrawAspect="Content" ObjectID="_1474664861" r:id="rId22"/>
              </w:objec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ED69E8" w:rsidRDefault="00D64F2A" w:rsidP="00ED69E8">
            <w:r>
              <w:rPr>
                <w:rFonts w:ascii="Arial" w:hAnsi="Arial"/>
                <w:b/>
              </w:rPr>
              <w:t>5</w:t>
            </w:r>
            <w:r w:rsidRPr="00ED69E8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 xml:space="preserve"> </w:t>
            </w:r>
            <w:r w:rsidRPr="00ED69E8">
              <w:rPr>
                <w:rFonts w:ascii="Arial" w:hAnsi="Arial" w:cs="Arial"/>
              </w:rPr>
              <w:sym w:font="Symbol" w:char="F046"/>
            </w:r>
            <w:r w:rsidRPr="00ED69E8">
              <w:rPr>
                <w:rFonts w:ascii="Arial" w:hAnsi="Arial" w:cs="Arial"/>
                <w:vertAlign w:val="subscript"/>
              </w:rPr>
              <w:t>M</w:t>
            </w:r>
            <w:r w:rsidRPr="00ED69E8">
              <w:rPr>
                <w:rFonts w:ascii="Arial" w:hAnsi="Arial" w:cs="Arial"/>
              </w:rPr>
              <w:t xml:space="preserve"> = </w:t>
            </w:r>
            <w:r w:rsidRPr="00ED69E8">
              <w:rPr>
                <w:rFonts w:ascii="Arial" w:hAnsi="Arial" w:cs="Arial"/>
              </w:rPr>
              <w:sym w:font="Symbol" w:char="F046"/>
            </w:r>
            <w:r w:rsidRPr="00ED69E8">
              <w:rPr>
                <w:rFonts w:ascii="Arial" w:hAnsi="Arial" w:cs="Arial"/>
              </w:rPr>
              <w:t> - </w:t>
            </w:r>
            <w:r w:rsidRPr="00ED69E8">
              <w:rPr>
                <w:rFonts w:ascii="Arial" w:hAnsi="Arial" w:cs="Arial"/>
              </w:rPr>
              <w:sym w:font="Symbol" w:char="F046"/>
            </w:r>
            <w:r w:rsidRPr="00ED69E8">
              <w:rPr>
                <w:rFonts w:ascii="Arial" w:hAnsi="Arial" w:cs="Arial"/>
                <w:vertAlign w:val="subscript"/>
              </w:rPr>
              <w:t>T</w:t>
            </w:r>
            <w:r w:rsidRPr="00ED69E8">
              <w:rPr>
                <w:rFonts w:ascii="Arial" w:hAnsi="Arial" w:cs="Arial"/>
              </w:rPr>
              <w:t> - </w:t>
            </w:r>
            <w:r w:rsidRPr="00ED69E8">
              <w:rPr>
                <w:rFonts w:ascii="Arial" w:hAnsi="Arial" w:cs="Arial"/>
              </w:rPr>
              <w:sym w:font="Symbol" w:char="F046"/>
            </w:r>
            <w:r w:rsidRPr="00ED69E8">
              <w:rPr>
                <w:rFonts w:ascii="Arial" w:hAnsi="Arial" w:cs="Arial"/>
                <w:vertAlign w:val="subscript"/>
              </w:rPr>
              <w:t>F</w:t>
            </w:r>
            <w:r w:rsidRPr="00ED69E8">
              <w:rPr>
                <w:rFonts w:ascii="Arial" w:hAnsi="Arial" w:cs="Arial"/>
              </w:rPr>
              <w:t> - </w:t>
            </w:r>
            <w:r w:rsidRPr="00ED69E8">
              <w:rPr>
                <w:rFonts w:ascii="Arial" w:hAnsi="Arial" w:cs="Arial"/>
              </w:rPr>
              <w:sym w:font="Symbol" w:char="F046"/>
            </w:r>
            <w:r w:rsidRPr="00ED69E8">
              <w:rPr>
                <w:rFonts w:ascii="Arial" w:hAnsi="Arial" w:cs="Arial"/>
                <w:vertAlign w:val="subscript"/>
              </w:rPr>
              <w:t>S</w:t>
            </w:r>
            <w:r w:rsidRPr="00ED69E8">
              <w:rPr>
                <w:rFonts w:ascii="Arial" w:hAnsi="Arial" w:cs="Arial"/>
              </w:rPr>
              <w:t> = 5000 – (220 + 50 + 500) = 4230 W</w:t>
            </w:r>
            <w:r>
              <w:rPr>
                <w:rFonts w:ascii="Arial" w:hAnsi="Arial" w:cs="Arial"/>
              </w:rPr>
              <w:t>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D20702" w:rsidRDefault="00D64F2A" w:rsidP="00ED69E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6</w:t>
            </w:r>
            <w:r w:rsidRPr="00D20702">
              <w:rPr>
                <w:rFonts w:ascii="Arial" w:hAnsi="Arial"/>
                <w:b/>
              </w:rPr>
              <w:t>.</w:t>
            </w:r>
            <w:r w:rsidRPr="00D20702">
              <w:rPr>
                <w:rFonts w:ascii="Arial" w:hAnsi="Arial"/>
              </w:rPr>
              <w:t xml:space="preserve"> Dans le mur doublé par l’isolant, le flux dans le mur et dans l’isolant est le même et les résistances thermiques s’ajoutent.</w:t>
            </w:r>
          </w:p>
          <w:p w:rsidR="00D64F2A" w:rsidRPr="00D20702" w:rsidRDefault="00D64F2A" w:rsidP="00ED69E8">
            <w:pPr>
              <w:rPr>
                <w:rFonts w:ascii="Arial" w:hAnsi="Arial"/>
              </w:rPr>
            </w:pPr>
            <w:r w:rsidRPr="00D20702">
              <w:rPr>
                <w:rFonts w:ascii="Arial" w:hAnsi="Arial"/>
              </w:rPr>
              <w:tab/>
            </w:r>
            <w:r w:rsidRPr="00D20702">
              <w:rPr>
                <w:rFonts w:ascii="Arial" w:hAnsi="Arial" w:cs="Arial"/>
              </w:rPr>
              <w:t>Δ</w:t>
            </w:r>
            <w:r w:rsidRPr="00D20702">
              <w:rPr>
                <w:rFonts w:ascii="Arial" w:hAnsi="Arial"/>
              </w:rPr>
              <w:sym w:font="Symbol" w:char="F071"/>
            </w:r>
            <w:r w:rsidRPr="00D20702">
              <w:rPr>
                <w:rFonts w:ascii="Arial" w:hAnsi="Arial"/>
              </w:rPr>
              <w:t> = (</w:t>
            </w:r>
            <w:r>
              <w:rPr>
                <w:rFonts w:ascii="Arial" w:hAnsi="Arial"/>
              </w:rPr>
              <w:t>R</w:t>
            </w:r>
            <w:r w:rsidRPr="00D20702">
              <w:rPr>
                <w:rFonts w:ascii="Arial" w:hAnsi="Arial"/>
                <w:vertAlign w:val="subscript"/>
              </w:rPr>
              <w:t>M</w:t>
            </w:r>
            <w:r w:rsidRPr="00D20702">
              <w:rPr>
                <w:rFonts w:ascii="Arial" w:hAnsi="Arial"/>
              </w:rPr>
              <w:t> + </w:t>
            </w:r>
            <w:r>
              <w:rPr>
                <w:rFonts w:ascii="Arial" w:hAnsi="Arial"/>
              </w:rPr>
              <w:t>R</w:t>
            </w:r>
            <w:r w:rsidRPr="00D20702">
              <w:rPr>
                <w:rFonts w:ascii="Arial" w:hAnsi="Arial"/>
                <w:vertAlign w:val="subscript"/>
              </w:rPr>
              <w:t>isol</w:t>
            </w:r>
            <w:r w:rsidRPr="00D20702">
              <w:rPr>
                <w:rFonts w:ascii="Arial" w:hAnsi="Arial"/>
              </w:rPr>
              <w:t>) </w:t>
            </w:r>
            <w:r w:rsidRPr="00D20702">
              <w:rPr>
                <w:rFonts w:ascii="Arial" w:hAnsi="Arial"/>
              </w:rPr>
              <w:sym w:font="Symbol" w:char="F046"/>
            </w:r>
            <w:r w:rsidRPr="00D20702">
              <w:rPr>
                <w:rFonts w:ascii="Arial" w:hAnsi="Arial"/>
              </w:rPr>
              <w:t>’</w:t>
            </w:r>
            <w:r w:rsidRPr="00D20702">
              <w:rPr>
                <w:rFonts w:ascii="Arial" w:hAnsi="Arial"/>
                <w:vertAlign w:val="subscript"/>
              </w:rPr>
              <w:t>M</w:t>
            </w:r>
            <w:r w:rsidRPr="00D20702">
              <w:rPr>
                <w:rFonts w:ascii="Arial" w:hAnsi="Arial"/>
              </w:rPr>
              <w:tab/>
              <w:t xml:space="preserve">où </w:t>
            </w:r>
            <w:r w:rsidRPr="00966078">
              <w:rPr>
                <w:rFonts w:ascii="Arial" w:hAnsi="Arial"/>
                <w:position w:val="-54"/>
              </w:rPr>
              <w:object w:dxaOrig="3140" w:dyaOrig="1180">
                <v:shape id="_x0000_i1033" type="#_x0000_t75" style="width:157.5pt;height:59.25pt" o:ole="">
                  <v:imagedata r:id="rId23" o:title=""/>
                </v:shape>
                <o:OLEObject Type="Embed" ProgID="Equation.3" ShapeID="_x0000_i1033" DrawAspect="Content" ObjectID="_1474664862" r:id="rId24"/>
              </w:object>
            </w:r>
          </w:p>
          <w:p w:rsidR="00D64F2A" w:rsidRPr="00ED69E8" w:rsidRDefault="00D64F2A" w:rsidP="004664AE">
            <w:pPr>
              <w:rPr>
                <w:rFonts w:ascii="Arial" w:hAnsi="Arial"/>
              </w:rPr>
            </w:pPr>
            <w:r w:rsidRPr="00D20702">
              <w:rPr>
                <w:rFonts w:ascii="Arial" w:hAnsi="Arial"/>
              </w:rPr>
              <w:tab/>
              <w:t xml:space="preserve">On déduit : </w:t>
            </w:r>
            <w:r w:rsidRPr="00966078">
              <w:rPr>
                <w:rFonts w:ascii="Arial" w:hAnsi="Arial"/>
                <w:position w:val="-26"/>
              </w:rPr>
              <w:object w:dxaOrig="3180" w:dyaOrig="580">
                <v:shape id="_x0000_i1034" type="#_x0000_t75" style="width:159pt;height:29.25pt" o:ole="">
                  <v:imagedata r:id="rId25" o:title=""/>
                </v:shape>
                <o:OLEObject Type="Embed" ProgID="Equation.3" ShapeID="_x0000_i1034" DrawAspect="Content" ObjectID="_1474664863" r:id="rId26"/>
              </w:objec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C56599" w:rsidRDefault="00D64F2A" w:rsidP="0096607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7</w:t>
            </w:r>
            <w:r w:rsidRPr="00C56599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</w:rPr>
              <w:t xml:space="preserve"> Le flux de la maison isolée : </w:t>
            </w:r>
            <w:r w:rsidRPr="00C56599">
              <w:rPr>
                <w:rFonts w:ascii="Arial" w:hAnsi="Arial" w:cs="Arial"/>
              </w:rPr>
              <w:sym w:font="Symbol" w:char="F046"/>
            </w:r>
            <w:r w:rsidRPr="00C56599">
              <w:rPr>
                <w:rFonts w:ascii="Arial" w:hAnsi="Arial" w:cs="Arial"/>
              </w:rPr>
              <w:t xml:space="preserve"> = </w:t>
            </w:r>
            <w:r w:rsidRPr="00C56599">
              <w:rPr>
                <w:rFonts w:ascii="Arial" w:hAnsi="Arial" w:cs="Arial"/>
              </w:rPr>
              <w:sym w:font="Symbol" w:char="F046"/>
            </w:r>
            <w:r w:rsidRPr="00C56599">
              <w:rPr>
                <w:rFonts w:ascii="Arial" w:hAnsi="Arial" w:cs="Arial"/>
              </w:rPr>
              <w:t>’</w:t>
            </w:r>
            <w:r w:rsidRPr="00C56599">
              <w:rPr>
                <w:rFonts w:ascii="Arial" w:hAnsi="Arial" w:cs="Arial"/>
                <w:vertAlign w:val="subscript"/>
              </w:rPr>
              <w:t>M</w:t>
            </w:r>
            <w:r w:rsidRPr="00C56599">
              <w:rPr>
                <w:rFonts w:ascii="Arial" w:hAnsi="Arial" w:cs="Arial"/>
              </w:rPr>
              <w:t> + </w:t>
            </w:r>
            <w:r w:rsidRPr="00C56599">
              <w:rPr>
                <w:rFonts w:ascii="Arial" w:hAnsi="Arial" w:cs="Arial"/>
              </w:rPr>
              <w:sym w:font="Symbol" w:char="F046"/>
            </w:r>
            <w:r w:rsidRPr="00C56599">
              <w:rPr>
                <w:rFonts w:ascii="Arial" w:hAnsi="Arial" w:cs="Arial"/>
                <w:vertAlign w:val="subscript"/>
              </w:rPr>
              <w:t>T</w:t>
            </w:r>
            <w:r w:rsidRPr="00C56599">
              <w:rPr>
                <w:rFonts w:ascii="Arial" w:hAnsi="Arial" w:cs="Arial"/>
              </w:rPr>
              <w:t> + </w:t>
            </w:r>
            <w:r w:rsidRPr="00C56599">
              <w:rPr>
                <w:rFonts w:ascii="Arial" w:hAnsi="Arial" w:cs="Arial"/>
              </w:rPr>
              <w:sym w:font="Symbol" w:char="F046"/>
            </w:r>
            <w:r w:rsidRPr="00C56599">
              <w:rPr>
                <w:rFonts w:ascii="Arial" w:hAnsi="Arial" w:cs="Arial"/>
                <w:vertAlign w:val="subscript"/>
              </w:rPr>
              <w:t>F</w:t>
            </w:r>
            <w:r w:rsidRPr="00C56599">
              <w:rPr>
                <w:rFonts w:ascii="Arial" w:hAnsi="Arial" w:cs="Arial"/>
              </w:rPr>
              <w:t> + </w:t>
            </w:r>
            <w:r w:rsidRPr="00C56599">
              <w:rPr>
                <w:rFonts w:ascii="Arial" w:hAnsi="Arial" w:cs="Arial"/>
              </w:rPr>
              <w:sym w:font="Symbol" w:char="F046"/>
            </w:r>
            <w:r w:rsidRPr="00C56599">
              <w:rPr>
                <w:rFonts w:ascii="Arial" w:hAnsi="Arial" w:cs="Arial"/>
                <w:vertAlign w:val="subscript"/>
              </w:rPr>
              <w:t>S</w:t>
            </w:r>
            <w:r w:rsidRPr="00C56599">
              <w:rPr>
                <w:rFonts w:ascii="Arial" w:hAnsi="Arial" w:cs="Arial"/>
              </w:rPr>
              <w:t> = 1</w:t>
            </w:r>
            <w:r>
              <w:rPr>
                <w:rFonts w:ascii="Arial" w:hAnsi="Arial" w:cs="Arial"/>
              </w:rPr>
              <w:t>,</w:t>
            </w:r>
            <w:r w:rsidRPr="00C5659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3</w:t>
            </w:r>
            <w:r w:rsidRPr="00C565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</w:t>
            </w:r>
            <w:r w:rsidRPr="00C56599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D64F2A" w:rsidRDefault="00D64F2A" w:rsidP="00920615">
            <w:pPr>
              <w:rPr>
                <w:vertAlign w:val="superscript"/>
                <w:lang w:val="en-US"/>
              </w:rPr>
            </w:pPr>
            <w:r w:rsidRPr="00D64F2A">
              <w:rPr>
                <w:rFonts w:ascii="Arial" w:hAnsi="Arial"/>
                <w:b/>
                <w:lang w:val="en-US"/>
              </w:rPr>
              <w:t xml:space="preserve">8. </w:t>
            </w:r>
            <w:r w:rsidRPr="00D64F2A">
              <w:rPr>
                <w:rFonts w:ascii="Arial" w:hAnsi="Arial"/>
                <w:lang w:val="en-US"/>
              </w:rPr>
              <w:t xml:space="preserve">DPE’ = </w:t>
            </w:r>
            <w:r w:rsidRPr="00966078">
              <w:rPr>
                <w:position w:val="-6"/>
              </w:rPr>
              <w:object w:dxaOrig="260" w:dyaOrig="260">
                <v:shape id="_x0000_i1035" type="#_x0000_t75" style="width:12.75pt;height:12.75pt" o:ole="">
                  <v:imagedata r:id="rId27" o:title=""/>
                </v:shape>
                <o:OLEObject Type="Embed" ProgID="Equation.3" ShapeID="_x0000_i1035" DrawAspect="Content" ObjectID="_1474664864" r:id="rId28"/>
              </w:object>
            </w:r>
            <w:r w:rsidRPr="00D64F2A">
              <w:rPr>
                <w:lang w:val="en-US"/>
              </w:rPr>
              <w:t>. t/S = (1,53</w:t>
            </w:r>
            <w:r w:rsidRPr="00966078">
              <w:sym w:font="Symbol" w:char="F0B4"/>
            </w:r>
            <w:r w:rsidRPr="00D64F2A">
              <w:rPr>
                <w:lang w:val="en-US"/>
              </w:rPr>
              <w:t>270</w:t>
            </w:r>
            <w:r w:rsidRPr="00966078">
              <w:sym w:font="Symbol" w:char="F0B4"/>
            </w:r>
            <w:r w:rsidRPr="00D64F2A">
              <w:rPr>
                <w:lang w:val="en-US"/>
              </w:rPr>
              <w:t>24)/120 = 82,6 kWh.m</w:t>
            </w:r>
            <w:r w:rsidRPr="00966078">
              <w:rPr>
                <w:vertAlign w:val="superscript"/>
              </w:rPr>
              <w:sym w:font="Symbol" w:char="F02D"/>
            </w:r>
            <w:r w:rsidRPr="00D64F2A">
              <w:rPr>
                <w:vertAlign w:val="superscript"/>
                <w:lang w:val="en-US"/>
              </w:rPr>
              <w:t>2</w:t>
            </w:r>
            <w:r w:rsidRPr="00D64F2A">
              <w:rPr>
                <w:lang w:val="en-US"/>
              </w:rPr>
              <w:t>.an</w:t>
            </w:r>
            <w:r w:rsidRPr="00966078">
              <w:rPr>
                <w:vertAlign w:val="superscript"/>
              </w:rPr>
              <w:sym w:font="Symbol" w:char="F02D"/>
            </w:r>
            <w:r w:rsidRPr="00D64F2A">
              <w:rPr>
                <w:vertAlign w:val="superscript"/>
                <w:lang w:val="en-US"/>
              </w:rPr>
              <w:t>1</w:t>
            </w:r>
          </w:p>
          <w:p w:rsidR="00D64F2A" w:rsidRPr="00D64F2A" w:rsidRDefault="00D64F2A" w:rsidP="00920615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D64F2A" w:rsidRPr="00966078" w:rsidRDefault="00D64F2A" w:rsidP="002148D3">
            <w:pPr>
              <w:rPr>
                <w:rFonts w:ascii="Arial" w:hAnsi="Arial"/>
              </w:rPr>
            </w:pPr>
            <w:r w:rsidRPr="00D64F2A">
              <w:rPr>
                <w:rFonts w:ascii="Arial" w:hAnsi="Arial"/>
                <w:lang w:val="en-US"/>
              </w:rPr>
              <w:t xml:space="preserve">     </w:t>
            </w:r>
            <w:r w:rsidRPr="00966078">
              <w:rPr>
                <w:rFonts w:ascii="Arial" w:hAnsi="Arial"/>
              </w:rPr>
              <w:t>L’habitation passe en classement par la lettre B.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2148D3" w:rsidRDefault="00D64F2A" w:rsidP="009E0477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Exercice 2 : i</w:t>
            </w:r>
            <w:r w:rsidRPr="002148D3">
              <w:rPr>
                <w:rFonts w:ascii="Arial" w:hAnsi="Arial"/>
                <w:b/>
              </w:rPr>
              <w:t>nstallation d’une pompe à chaleur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3D678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</w:t>
            </w:r>
            <w:r w:rsidRPr="00142567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</w:rPr>
              <w:t xml:space="preserve"> Voir document annexe.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F27CDB" w:rsidRDefault="00D64F2A" w:rsidP="00F27CDB">
            <w:pPr>
              <w:tabs>
                <w:tab w:val="left" w:pos="362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Pr="00142567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</w:rPr>
              <w:tab/>
            </w:r>
            <w:r w:rsidRPr="00D20702">
              <w:rPr>
                <w:rFonts w:ascii="Arial" w:hAnsi="Arial"/>
                <w:i/>
              </w:rPr>
              <w:t>h</w:t>
            </w:r>
            <w:r w:rsidRPr="00D20702">
              <w:rPr>
                <w:rFonts w:ascii="Arial" w:hAnsi="Arial"/>
                <w:vertAlign w:val="subscript"/>
              </w:rPr>
              <w:t>4</w:t>
            </w:r>
            <w:r>
              <w:rPr>
                <w:rFonts w:ascii="Arial" w:hAnsi="Arial"/>
              </w:rPr>
              <w:t> = 447 kJ.kg</w:t>
            </w:r>
            <w:r>
              <w:rPr>
                <w:rFonts w:ascii="Arial" w:hAnsi="Arial"/>
                <w:vertAlign w:val="superscript"/>
              </w:rPr>
              <w:sym w:font="Symbol" w:char="F02D"/>
            </w:r>
            <w:r>
              <w:rPr>
                <w:rFonts w:ascii="Arial" w:hAnsi="Arial"/>
                <w:vertAlign w:val="superscript"/>
              </w:rPr>
              <w:t>1</w:t>
            </w:r>
            <w:r>
              <w:rPr>
                <w:rFonts w:ascii="Arial" w:hAnsi="Arial"/>
              </w:rPr>
              <w:t>.</w:t>
            </w:r>
          </w:p>
          <w:p w:rsidR="00D64F2A" w:rsidRPr="00F27CDB" w:rsidRDefault="00D64F2A" w:rsidP="00F27CDB">
            <w:pPr>
              <w:tabs>
                <w:tab w:val="left" w:pos="362"/>
              </w:tabs>
              <w:spacing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/>
                <w:vertAlign w:val="superscript"/>
              </w:rPr>
              <w:tab/>
            </w:r>
            <w:r w:rsidRPr="00142567">
              <w:rPr>
                <w:rFonts w:ascii="Arial" w:hAnsi="Arial" w:cs="Arial"/>
              </w:rPr>
              <w:t>Δ</w:t>
            </w:r>
            <w:r w:rsidRPr="00142567">
              <w:rPr>
                <w:rFonts w:ascii="Arial" w:hAnsi="Arial" w:cs="Arial"/>
                <w:i/>
              </w:rPr>
              <w:t>h</w:t>
            </w:r>
            <w:r w:rsidRPr="00142567"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  <w:vertAlign w:val="subscript"/>
              </w:rPr>
              <w:sym w:font="Symbol" w:char="F0AE"/>
            </w:r>
            <w:r w:rsidRPr="00142567">
              <w:rPr>
                <w:rFonts w:ascii="Arial" w:hAnsi="Arial" w:cs="Arial"/>
                <w:vertAlign w:val="subscript"/>
              </w:rPr>
              <w:t>4</w:t>
            </w:r>
            <w:r w:rsidRPr="00142567">
              <w:rPr>
                <w:rFonts w:ascii="Arial" w:hAnsi="Arial" w:cs="Arial"/>
              </w:rPr>
              <w:t> = </w:t>
            </w:r>
            <w:r w:rsidRPr="00142567">
              <w:rPr>
                <w:rFonts w:ascii="Arial" w:hAnsi="Arial" w:cs="Arial"/>
                <w:i/>
              </w:rPr>
              <w:t>h</w:t>
            </w:r>
            <w:r w:rsidRPr="00142567">
              <w:rPr>
                <w:rFonts w:ascii="Arial" w:hAnsi="Arial" w:cs="Arial"/>
                <w:vertAlign w:val="subscript"/>
              </w:rPr>
              <w:t>4</w:t>
            </w:r>
            <w:r w:rsidRPr="0014256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–</w:t>
            </w:r>
            <w:r w:rsidRPr="00142567">
              <w:rPr>
                <w:rFonts w:ascii="Arial" w:hAnsi="Arial" w:cs="Arial"/>
                <w:i/>
              </w:rPr>
              <w:t>h</w:t>
            </w:r>
            <w:r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> = 27 kJ.kg</w:t>
            </w:r>
            <w:r>
              <w:rPr>
                <w:rFonts w:ascii="Arial" w:hAnsi="Arial" w:cs="Arial"/>
                <w:vertAlign w:val="superscript"/>
              </w:rPr>
              <w:sym w:font="Symbol" w:char="F02D"/>
            </w:r>
            <w:r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7630D9" w:rsidRDefault="00D64F2A" w:rsidP="00020C0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3</w:t>
            </w:r>
            <w:r w:rsidRPr="00742B18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i/>
              </w:rPr>
              <w:t>P</w:t>
            </w:r>
            <w:r>
              <w:rPr>
                <w:rFonts w:ascii="Arial" w:hAnsi="Arial"/>
              </w:rPr>
              <w:t> = D</w:t>
            </w:r>
            <w:r>
              <w:rPr>
                <w:rFonts w:ascii="Arial" w:hAnsi="Arial"/>
                <w:vertAlign w:val="subscript"/>
              </w:rPr>
              <w:t>m</w:t>
            </w:r>
            <w:r>
              <w:rPr>
                <w:rFonts w:ascii="Arial" w:hAnsi="Arial"/>
              </w:rPr>
              <w:t xml:space="preserve"> .</w:t>
            </w:r>
            <w:r>
              <w:rPr>
                <w:rFonts w:ascii="Arial" w:hAnsi="Arial" w:cs="Arial"/>
              </w:rPr>
              <w:t>Δ</w:t>
            </w:r>
            <w:r>
              <w:rPr>
                <w:rFonts w:ascii="Arial" w:hAnsi="Arial"/>
                <w:i/>
              </w:rPr>
              <w:t>h</w:t>
            </w:r>
            <w:r>
              <w:rPr>
                <w:rFonts w:ascii="Arial" w:hAnsi="Arial"/>
                <w:vertAlign w:val="subscript"/>
              </w:rPr>
              <w:t>3</w:t>
            </w:r>
            <w:r>
              <w:rPr>
                <w:rFonts w:ascii="Arial" w:hAnsi="Arial"/>
                <w:vertAlign w:val="subscript"/>
              </w:rPr>
              <w:sym w:font="Symbol" w:char="F0AE"/>
            </w:r>
            <w:r>
              <w:rPr>
                <w:rFonts w:ascii="Arial" w:hAnsi="Arial"/>
                <w:vertAlign w:val="subscript"/>
              </w:rPr>
              <w:t>4</w:t>
            </w:r>
            <w:r>
              <w:rPr>
                <w:rFonts w:ascii="Arial" w:hAnsi="Arial"/>
              </w:rPr>
              <w:t> = 1620 W.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243A3C" w:rsidRDefault="00D64F2A" w:rsidP="004664A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4</w:t>
            </w:r>
            <w:r w:rsidRPr="00742B18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 xml:space="preserve"> </w:t>
            </w:r>
            <w:r w:rsidRPr="00243A3C">
              <w:rPr>
                <w:rFonts w:ascii="Arial" w:hAnsi="Arial"/>
                <w:position w:val="-30"/>
              </w:rPr>
              <w:object w:dxaOrig="1760" w:dyaOrig="680">
                <v:shape id="_x0000_i1036" type="#_x0000_t75" style="width:87.75pt;height:33.75pt" o:ole="">
                  <v:imagedata r:id="rId29" o:title=""/>
                </v:shape>
                <o:OLEObject Type="Embed" ProgID="Equation.DSMT4" ShapeID="_x0000_i1036" DrawAspect="Content" ObjectID="_1474664865" r:id="rId30"/>
              </w:object>
            </w:r>
            <w:r w:rsidRPr="005F215C">
              <w:rPr>
                <w:rFonts w:ascii="Arial" w:hAnsi="Arial"/>
              </w:rPr>
              <w:t>.</w:t>
            </w:r>
          </w:p>
        </w:tc>
      </w:tr>
      <w:tr w:rsidR="00D64F2A" w:rsidRPr="00920615" w:rsidTr="004D028B">
        <w:trPr>
          <w:trHeight w:val="624"/>
          <w:jc w:val="center"/>
        </w:trPr>
        <w:tc>
          <w:tcPr>
            <w:tcW w:w="8220" w:type="dxa"/>
          </w:tcPr>
          <w:p w:rsidR="00D64F2A" w:rsidRPr="005F215C" w:rsidRDefault="00D64F2A" w:rsidP="0092061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5</w:t>
            </w:r>
            <w:r w:rsidRPr="00742B18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La transformation </w:t>
            </w:r>
            <w:r w:rsidRPr="008774F6">
              <w:rPr>
                <w:rFonts w:ascii="Arial" w:hAnsi="Arial"/>
              </w:rPr>
              <w:t xml:space="preserve">5 </w:t>
            </w:r>
            <w:r w:rsidRPr="008774F6">
              <w:rPr>
                <w:rFonts w:ascii="Arial" w:hAnsi="Arial"/>
              </w:rPr>
              <w:sym w:font="Wingdings" w:char="F0E0"/>
            </w:r>
            <w:r w:rsidRPr="008774F6">
              <w:rPr>
                <w:rFonts w:ascii="Arial" w:hAnsi="Arial"/>
              </w:rPr>
              <w:t xml:space="preserve"> 1 </w:t>
            </w:r>
            <w:r>
              <w:rPr>
                <w:rFonts w:ascii="Arial" w:hAnsi="Arial"/>
              </w:rPr>
              <w:t xml:space="preserve">est une isenthalpique : </w:t>
            </w:r>
            <w:r>
              <w:rPr>
                <w:rFonts w:ascii="Arial" w:hAnsi="Arial"/>
                <w:i/>
              </w:rPr>
              <w:t>h</w:t>
            </w:r>
            <w:r>
              <w:rPr>
                <w:rFonts w:ascii="Arial" w:hAnsi="Arial"/>
                <w:vertAlign w:val="subscript"/>
              </w:rPr>
              <w:t>5</w:t>
            </w:r>
            <w:r>
              <w:rPr>
                <w:rFonts w:ascii="Arial" w:hAnsi="Arial"/>
              </w:rPr>
              <w:t> = 240 kJ.kg</w:t>
            </w:r>
            <w:r>
              <w:rPr>
                <w:rFonts w:ascii="Arial" w:hAnsi="Arial"/>
                <w:vertAlign w:val="superscript"/>
              </w:rPr>
              <w:sym w:font="Symbol" w:char="F02D"/>
            </w:r>
            <w:r>
              <w:rPr>
                <w:rFonts w:ascii="Arial" w:hAnsi="Arial"/>
                <w:vertAlign w:val="superscript"/>
              </w:rPr>
              <w:t>1</w:t>
            </w:r>
            <w:r>
              <w:rPr>
                <w:rFonts w:ascii="Arial" w:hAnsi="Arial"/>
              </w:rPr>
              <w:t>.</w:t>
            </w:r>
          </w:p>
          <w:p w:rsidR="00D64F2A" w:rsidRPr="005F215C" w:rsidRDefault="00D64F2A" w:rsidP="00020C0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On déduit </w:t>
            </w:r>
            <w:r>
              <w:rPr>
                <w:rFonts w:ascii="Arial" w:hAnsi="Arial" w:cs="Arial"/>
              </w:rPr>
              <w:t>Δ</w:t>
            </w:r>
            <w:r>
              <w:rPr>
                <w:rFonts w:ascii="Arial" w:hAnsi="Arial"/>
                <w:i/>
              </w:rPr>
              <w:t>h</w:t>
            </w:r>
            <w:r>
              <w:rPr>
                <w:rFonts w:ascii="Arial" w:hAnsi="Arial"/>
                <w:vertAlign w:val="subscript"/>
              </w:rPr>
              <w:t>4</w:t>
            </w:r>
            <w:r>
              <w:rPr>
                <w:rFonts w:ascii="Arial" w:hAnsi="Arial"/>
                <w:vertAlign w:val="subscript"/>
              </w:rPr>
              <w:sym w:font="Symbol" w:char="F0AE"/>
            </w:r>
            <w:r>
              <w:rPr>
                <w:rFonts w:ascii="Arial" w:hAnsi="Arial"/>
                <w:vertAlign w:val="subscript"/>
              </w:rPr>
              <w:t>5</w:t>
            </w:r>
            <w:r>
              <w:rPr>
                <w:rFonts w:ascii="Arial" w:hAnsi="Arial"/>
              </w:rPr>
              <w:t> = -207 kJ.kg</w:t>
            </w:r>
            <w:r>
              <w:rPr>
                <w:rFonts w:ascii="Arial" w:hAnsi="Arial"/>
                <w:vertAlign w:val="superscript"/>
              </w:rPr>
              <w:sym w:font="Symbol" w:char="F02D"/>
            </w:r>
            <w:r>
              <w:rPr>
                <w:rFonts w:ascii="Arial" w:hAnsi="Arial"/>
                <w:vertAlign w:val="superscript"/>
              </w:rPr>
              <w:t>1</w:t>
            </w:r>
            <w:r>
              <w:rPr>
                <w:rFonts w:ascii="Arial" w:hAnsi="Arial"/>
              </w:rPr>
              <w:t>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4664A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6</w:t>
            </w:r>
            <w:r w:rsidRPr="00B64554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</w:rPr>
              <w:t xml:space="preserve"> L’efficacité est le rapport de l’énergie recherchée par le procédé sur l’énergie consommée.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92061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7</w:t>
            </w:r>
            <w:r w:rsidRPr="009F1D9F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 xml:space="preserve"> </w:t>
            </w:r>
            <w:r w:rsidRPr="00E65D0A">
              <w:rPr>
                <w:rFonts w:ascii="Arial" w:hAnsi="Arial"/>
                <w:position w:val="-30"/>
              </w:rPr>
              <w:object w:dxaOrig="1560" w:dyaOrig="680">
                <v:shape id="_x0000_i1037" type="#_x0000_t75" style="width:78pt;height:33.75pt" o:ole="">
                  <v:imagedata r:id="rId31" o:title=""/>
                </v:shape>
                <o:OLEObject Type="Embed" ProgID="Equation.DSMT4" ShapeID="_x0000_i1037" DrawAspect="Content" ObjectID="_1474664866" r:id="rId32"/>
              </w:object>
            </w:r>
            <w:r w:rsidRPr="00F27CDB">
              <w:rPr>
                <w:rFonts w:ascii="Arial" w:hAnsi="Arial"/>
              </w:rPr>
              <w:t>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E4866" w:rsidRDefault="00D64F2A" w:rsidP="009E486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8</w:t>
            </w:r>
            <w:r w:rsidRPr="009F1D9F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i/>
              </w:rPr>
              <w:t>P</w:t>
            </w:r>
            <w:r>
              <w:rPr>
                <w:rFonts w:ascii="Arial" w:hAnsi="Arial"/>
                <w:vertAlign w:val="subscript"/>
              </w:rPr>
              <w:t>ch</w:t>
            </w:r>
            <w:r>
              <w:rPr>
                <w:rFonts w:ascii="Arial" w:hAnsi="Arial"/>
              </w:rPr>
              <w:t> = </w:t>
            </w:r>
            <w:r w:rsidRPr="009E4866">
              <w:rPr>
                <w:rFonts w:ascii="Arial" w:hAnsi="Arial"/>
                <w:i/>
              </w:rPr>
              <w:t>e</w:t>
            </w:r>
            <w:r>
              <w:rPr>
                <w:rFonts w:ascii="Arial" w:hAnsi="Arial"/>
                <w:i/>
              </w:rPr>
              <w:t>.P </w:t>
            </w:r>
            <w:r w:rsidRPr="009E4866">
              <w:rPr>
                <w:rFonts w:ascii="Arial" w:hAnsi="Arial"/>
              </w:rPr>
              <w:t>=</w:t>
            </w:r>
            <w:r>
              <w:rPr>
                <w:rFonts w:ascii="Arial" w:hAnsi="Arial"/>
              </w:rPr>
              <w:t> </w:t>
            </w:r>
            <w:r w:rsidRPr="009E4866">
              <w:rPr>
                <w:rFonts w:ascii="Arial" w:hAnsi="Arial"/>
              </w:rPr>
              <w:t>12,5</w:t>
            </w:r>
            <w:r>
              <w:rPr>
                <w:rFonts w:ascii="Arial" w:hAnsi="Arial"/>
              </w:rPr>
              <w:t xml:space="preserve"> kW.</w:t>
            </w:r>
          </w:p>
        </w:tc>
      </w:tr>
      <w:tr w:rsidR="00D64F2A" w:rsidRPr="00920615" w:rsidTr="009E0477">
        <w:trPr>
          <w:jc w:val="center"/>
        </w:trPr>
        <w:tc>
          <w:tcPr>
            <w:tcW w:w="8220" w:type="dxa"/>
          </w:tcPr>
          <w:p w:rsidR="00D64F2A" w:rsidRPr="00920615" w:rsidRDefault="00D64F2A" w:rsidP="009F1D9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9</w:t>
            </w:r>
            <w:r w:rsidRPr="009F1D9F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</w:rPr>
              <w:t xml:space="preserve"> Comparée aux 5 kW nécessaires pour assurer l’équilibre thermique de la maison, la puissance de 12,5 kW est largement suffisante. De plus, quand elle fonctionne elle ne consomme que 2 kW d’électricité comparés aux 5 kW de l’installation précédente.</w:t>
            </w:r>
          </w:p>
        </w:tc>
      </w:tr>
    </w:tbl>
    <w:p w:rsidR="007A1FB1" w:rsidRDefault="007A1FB1" w:rsidP="00D07CFF">
      <w:pPr>
        <w:jc w:val="center"/>
      </w:pPr>
    </w:p>
    <w:p w:rsidR="007A1FB1" w:rsidRDefault="007A1FB1">
      <w:r>
        <w:br w:type="page"/>
      </w:r>
    </w:p>
    <w:p w:rsidR="00920615" w:rsidRDefault="00920615" w:rsidP="00D07CFF">
      <w:pPr>
        <w:jc w:val="center"/>
      </w:pPr>
    </w:p>
    <w:p w:rsidR="00CE298C" w:rsidRPr="00CE298C" w:rsidRDefault="00CE298C" w:rsidP="00D07CFF">
      <w:pPr>
        <w:jc w:val="center"/>
        <w:rPr>
          <w:rFonts w:ascii="Arial" w:hAnsi="Arial" w:cs="Arial"/>
        </w:rPr>
      </w:pPr>
      <w:r w:rsidRPr="00CE298C">
        <w:rPr>
          <w:rFonts w:ascii="Arial" w:hAnsi="Arial" w:cs="Arial"/>
        </w:rPr>
        <w:t>Placement des points et tracé du cycle</w:t>
      </w:r>
    </w:p>
    <w:p w:rsidR="00CE298C" w:rsidRDefault="007C6396" w:rsidP="00D07CFF">
      <w:pPr>
        <w:jc w:val="center"/>
      </w:pPr>
      <w:r>
        <w:rPr>
          <w:noProof/>
        </w:rPr>
        <w:pict>
          <v:group id="Groupe 28" o:spid="_x0000_s1032" style="position:absolute;left:0;text-align:left;margin-left:94pt;margin-top:145.55pt;width:255.7pt;height:163.8pt;z-index:252063232" coordsize="32536,20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<v:oval id="Ellipse 4" o:spid="_x0000_s1033" style="position:absolute;left:1178;top:15483;width:463;height:4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bDtMUA&#10;AADaAAAADwAAAGRycy9kb3ducmV2LnhtbESPQWsCMRSE74L/ITyhN83W2tWuRpFSQWgPaqXF22Pz&#10;ulncvCybqOu/N0LB4zAz3zCzRWsrcabGl44VPA8SEMS50yUXCvbfq/4EhA/IGivHpOBKHhbzbmeG&#10;mXYX3tJ5FwoRIewzVGBCqDMpfW7Ioh+4mjh6f66xGKJsCqkbvES4reQwSVJpseS4YLCmd0P5cXey&#10;Cl5Mutl//Lavh83PcTv5XH2N39Jcqadeu5yCCNSGR/i/vdYKR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sO0xQAAANoAAAAPAAAAAAAAAAAAAAAAAJgCAABkcnMv&#10;ZG93bnJldi54bWxQSwUGAAAAAAQABAD1AAAAigMAAAAA&#10;" fillcolor="black [3213]" strokecolor="#4579b8 [3044]">
              <v:shadow on="t" color="black" opacity="22937f" origin=",.5" offset="0,.63889mm"/>
            </v:oval>
            <v:group id="Groupe 27" o:spid="_x0000_s1034" style="position:absolute;width:32536;height:20076" coordsize="32536,20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line id="Connecteur droit 15" o:spid="_x0000_s1035" style="position:absolute;flip:x;visibility:visible" from="1458,3478" to="1508,15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ikGMIAAADbAAAADwAAAGRycy9kb3ducmV2LnhtbERPPW/CMBDdK/EfrENiI06LCG2KQS1Q&#10;gdgaWLqd4mscNT6nsYHw72skpG739D5vvuxtI87U+dqxgsckBUFcOl1zpeB4+Bg/g/ABWWPjmBRc&#10;ycNyMXiYY67dhT/pXIRKxBD2OSowIbS5lL40ZNEnriWO3LfrLIYIu0rqDi8x3DbyKU0zabHm2GCw&#10;pZWh8qc4WQXTzPxu7PvqJZt8bdfZflb4lmqlRsP+7RVEoD78i+/unY7zp3D7JR4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WikGMIAAADbAAAADwAAAAAAAAAAAAAA&#10;AAChAgAAZHJzL2Rvd25yZXYueG1sUEsFBgAAAAAEAAQA+QAAAJADAAAAAA==&#10;" strokecolor="black [3213]" strokeweight="1pt">
                <v:shadow on="t" color="black" opacity="24903f" origin=",.5" offset="0,.55556mm"/>
              </v:line>
              <v:group id="Groupe 26" o:spid="_x0000_s1036" style="position:absolute;width:32536;height:20076" coordsize="32536,20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oval id="Ellipse 10" o:spid="_x0000_s1037" style="position:absolute;left:20419;top:16997;width:2412;height:24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jGvsAA&#10;AADbAAAADwAAAGRycy9kb3ducmV2LnhtbESPzYrCQBCE7wu+w9CCl0UnyiISHUVE3b368wBNpk1i&#10;Mj0hM5r49tsHwVsXXV919WrTu1o9qQ2lZwPTSQKKOPO25NzA9XIYL0CFiGyx9kwGXhRgsx58rTC1&#10;vuMTPc8xVxLCIUUDRYxNqnXICnIYJr4hlt3Ntw6jyDbXtsVOwl2tZ0ky1w5LlgsFNrQrKKvOD2eA&#10;d7/d8TviRbDkXi2Ovjrsf4wZDfvtElSkPn7Mb/rPSn1pL7/IAHr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ajGvsAAAADbAAAADwAAAAAAAAAAAAAAAACYAgAAZHJzL2Rvd25y&#10;ZXYueG1sUEsFBgAAAAAEAAQA9QAAAIUDAAAAAA==&#10;" filled="f" strokecolor="black [3040]">
                  <v:shadow color="black" opacity="22937f" origin=",.5" offset="0,.63889mm"/>
                  <v:textbox style="mso-next-textbox:#Ellipse 10" inset="0,0,0,0">
                    <w:txbxContent>
                      <w:p w:rsidR="00D02DF9" w:rsidRPr="00D02DF9" w:rsidRDefault="00D02DF9" w:rsidP="00D02DF9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</w:rPr>
                          <w:t>2</w:t>
                        </w:r>
                      </w:p>
                    </w:txbxContent>
                  </v:textbox>
                </v:oval>
                <v:group id="Groupe 24" o:spid="_x0000_s1038" style="position:absolute;width:32536;height:20076" coordsize="32536,20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oval id="Ellipse 7" o:spid="_x0000_s1039" style="position:absolute;left:24795;top:15651;width:463;height:4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Rdw8QA&#10;AADaAAAADwAAAGRycy9kb3ducmV2LnhtbESPQWsCMRSE70L/Q3gFb5ptxdVujVJEQdCDWmnp7bF5&#10;3SxuXpZN1PXfG0HwOMzMN8xk1tpKnKnxpWMFb/0EBHHudMmFgsP3sjcG4QOyxsoxKbiSh9n0pTPB&#10;TLsL7+i8D4WIEPYZKjAh1JmUPjdk0fddTRy9f9dYDFE2hdQNXiLcVvI9SVJpseS4YLCmuaH8uD9Z&#10;BQOTbg+L33b4t/057sbr5Wb0keZKdV/br08QgdrwDD/aK61gBPcr8Qb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0XcPEAAAA2gAAAA8AAAAAAAAAAAAAAAAAmAIAAGRycy9k&#10;b3ducmV2LnhtbFBLBQYAAAAABAAEAPUAAACJAwAAAAA=&#10;" fillcolor="black [3213]" strokecolor="#4579b8 [3044]">
                    <v:shadow on="t" color="black" opacity="22937f" origin=",.5" offset="0,.63889mm"/>
                  </v:oval>
                  <v:group id="Groupe 23" o:spid="_x0000_s1040" style="position:absolute;width:32536;height:20076" coordsize="32536,20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oval id="Ellipse 9" o:spid="_x0000_s1041" style="position:absolute;left:224;top:17614;width:2411;height:24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3Y+MAA&#10;AADaAAAADwAAAGRycy9kb3ducmV2LnhtbESP0WrCQBRE3wv+w3IFX4rZKKVozCoiJu1r1Q+4ZK9J&#10;TPZuyK4m/r1bKPRxmDkzTLobTSse1LvasoJFFIMgLqyuuVRwOWfzFQjnkTW2lknBkxzstpO3FBNt&#10;B/6hx8mXIpSwS1BB5X2XSOmKigy6yHbEwbva3qAPsi+l7nEI5aaVyzj+lAZrDgsVdnSoqGhOd6OA&#10;D19D/u7xHLD41qxy22THD6Vm03G/AeFp9P/hP/pbK1jD75VwA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3Y+MAAAADaAAAADwAAAAAAAAAAAAAAAACYAgAAZHJzL2Rvd25y&#10;ZXYueG1sUEsFBgAAAAAEAAQA9QAAAIUDAAAAAA==&#10;" filled="f" strokecolor="black [3040]">
                      <v:shadow color="black" opacity="22937f" origin=",.5" offset="0,.63889mm"/>
                      <v:textbox style="mso-next-textbox:#Ellipse 9" inset="0,0,0,0">
                        <w:txbxContent>
                          <w:p w:rsidR="00D02DF9" w:rsidRPr="00D02DF9" w:rsidRDefault="00D02DF9" w:rsidP="00D02DF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02DF9">
                              <w:rPr>
                                <w:color w:val="000000" w:themeColor="text1"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  <v:oval id="Ellipse 12" o:spid="_x0000_s1042" style="position:absolute;left:30124;top:2412;width:2412;height:23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b9Ur4A&#10;AADbAAAADwAAAGRycy9kb3ducmV2LnhtbESPzQrCMBCE74LvEFbwIpoqIlKNIuLf1Z8HWJq1rW02&#10;pYm2vr0RBG+7zHyzs8t1a0rxotrllhWMRxEI4sTqnFMFt+t+OAfhPLLG0jIpeJOD9arbWWKsbcNn&#10;el18KkIIuxgVZN5XsZQuycigG9mKOGh3Wxv0Ya1TqWtsQrgp5SSKZtJgzuFChhVtM0qKy9Mo4O2x&#10;OQw8XgMWPYr5wRb73VSpfq/dLEB4av3f/KNPOtSfwPeXMI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Y2/VK+AAAA2wAAAA8AAAAAAAAAAAAAAAAAmAIAAGRycy9kb3ducmV2&#10;LnhtbFBLBQYAAAAABAAEAPUAAACDAwAAAAA=&#10;" filled="f" strokecolor="black [3040]">
                      <v:shadow color="black" opacity="22937f" origin=",.5" offset="0,.63889mm"/>
                      <v:textbox style="mso-next-textbox:#Ellipse 12" inset="0,0,0,0">
                        <w:txbxContent>
                          <w:p w:rsidR="00D02DF9" w:rsidRPr="00D02DF9" w:rsidRDefault="00D02DF9" w:rsidP="00D02DF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</v:oval>
                    <v:oval id="Ellipse 13" o:spid="_x0000_s1043" style="position:absolute;width:2411;height:23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pYycEA&#10;AADbAAAADwAAAGRycy9kb3ducmV2LnhtbESP3YrCMBCF7wXfIYywN7Kmu4pINS2L+Hdr9QGGZrat&#10;bSalibb79htB8G6Gc74zZzbpYBrxoM5VlhV8zSIQxLnVFRcKrpf95wqE88gaG8uk4I8cpMl4tMFY&#10;257P9Mh8IUIIuxgVlN63sZQuL8mgm9mWOGi/tjPow9oVUnfYh3DTyO8oWkqDFYcLJba0LSmvs7tR&#10;wNtjf5h6vAQsutWrg633u4VSH5PhZw3C0+Df5hd90qH+HJ6/hAF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6WMnBAAAA2wAAAA8AAAAAAAAAAAAAAAAAmAIAAGRycy9kb3du&#10;cmV2LnhtbFBLBQYAAAAABAAEAPUAAACGAwAAAAA=&#10;" filled="f" strokecolor="black [3040]">
                      <v:shadow color="black" opacity="22937f" origin=",.5" offset="0,.63889mm"/>
                      <v:textbox style="mso-next-textbox:#Ellipse 13" inset="0,0,0,0">
                        <w:txbxContent>
                          <w:p w:rsidR="00D02DF9" w:rsidRPr="00D02DF9" w:rsidRDefault="00D02DF9" w:rsidP="00D02DF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5</w:t>
                            </w:r>
                          </w:p>
                        </w:txbxContent>
                      </v:textbox>
                    </v:oval>
                    <v:line id="Connecteur droit 14" o:spid="_x0000_s1044" style="position:absolute;visibility:visible" from="1346,15819" to="24948,15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J9Y8AAAADbAAAADwAAAGRycy9kb3ducmV2LnhtbERPS4vCMBC+C/6HMII3TX0g0jXKIgrC&#10;elBX2OvQzLZhm0lpom331xtB8DYf33NWm9aW4k61N44VTMYJCOLMacO5guv3frQE4QOyxtIxKejI&#10;w2bd760w1a7hM90vIRcxhH2KCooQqlRKnxVk0Y9dRRy5X1dbDBHWudQ1NjHclnKaJAtp0XBsKLCi&#10;bUHZ3+VmFRwr33WnZvlV/rSz88yYXaD/q1LDQfv5ASJQG97il/ug4/w5PH+JB8j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RyfWPAAAAA2wAAAA8AAAAAAAAAAAAAAAAA&#10;oQIAAGRycy9kb3ducmV2LnhtbFBLBQYAAAAABAAEAPkAAACOAwAAAAA=&#10;" strokecolor="black [3213]" strokeweight="1pt">
                      <v:stroke startarrow="oval" endarrow="oval"/>
                      <v:shadow color="black" opacity="24903f" origin=",.5" offset="0,.55556mm"/>
                    </v:line>
                    <v:line id="Connecteur droit 17" o:spid="_x0000_s1045" style="position:absolute;flip:x;visibility:visible" from="25019,3421" to="28687,1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af9MEAAADbAAAADwAAAGRycy9kb3ducmV2LnhtbERPPW/CMBDdkfofrKvUDRyoGiBgEKVF&#10;oG4EFrZTfMQR8TmNXQj/vq6E1O2e3ufNl52txZVaXzlWMBwkIIgLpysuFRwPm/4EhA/IGmvHpOBO&#10;HpaLp94cM+1uvKdrHkoRQ9hnqMCE0GRS+sKQRT9wDXHkzq61GCJsS6lbvMVwW8tRkqTSYsWxwWBD&#10;a0PFJf+xCt5S8/1p39fT9PW0/Ui/xrlvqFLq5blbzUAE6sK/+OHe6Th/DH+/xAPk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9p/0wQAAANsAAAAPAAAAAAAAAAAAAAAA&#10;AKECAABkcnMvZG93bnJldi54bWxQSwUGAAAAAAQABAD5AAAAjwMAAAAA&#10;" strokecolor="black [3213]" strokeweight="1pt">
                      <v:shadow on="t" color="black" opacity="24903f" origin=",.5" offset="0,.55556mm"/>
                    </v:lin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9" o:spid="_x0000_s1046" type="#_x0000_t32" style="position:absolute;left:11275;top:15875;width:50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fZC8IAAADbAAAADwAAAGRycy9kb3ducmV2LnhtbERPTWsCMRC9C/6HMII3zdqD1K1RRLQW&#10;6sVVWnobN2N2cTNZNqmu/nojFHqbx/uc6by1lbhQ40vHCkbDBARx7nTJRsFhvx68gvABWWPlmBTc&#10;yMN81u1MMdXuyju6ZMGIGMI+RQVFCHUqpc8LsuiHriaO3Mk1FkOEjZG6wWsMt5V8SZKxtFhybCiw&#10;pmVB+Tn7tQq22X2ld19Yfbqf27sZHzcTbb6V6vfaxRuIQG34F/+5P3ScP4HnL/EA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3fZC8IAAADbAAAADwAAAAAAAAAAAAAA&#10;AAChAgAAZHJzL2Rvd25yZXYueG1sUEsFBgAAAAAEAAQA+QAAAJADAAAAAA==&#10;" strokecolor="#4f81bd [3204]" strokeweight="2pt">
                      <v:stroke endarrow="block"/>
                      <v:shadow on="t" color="black" opacity="24903f" origin=",.5" offset="0,.55556mm"/>
                    </v:shape>
                    <v:shape id="Connecteur droit avec flèche 20" o:spid="_x0000_s1047" type="#_x0000_t32" style="position:absolute;left:26422;top:10209;width:298;height:90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pu7cIAAADbAAAADwAAAGRycy9kb3ducmV2LnhtbERPTWvCQBC9F/wPywheRDcVWjS6SggI&#10;glBq9OJtyI5JNDsbs9sk/vvuodDj431vdoOpRUetqywreJ9HIIhzqysuFFzO+9kShPPIGmvLpOBF&#10;Dnbb0dsGY217PlGX+UKEEHYxKii9b2IpXV6SQTe3DXHgbrY16ANsC6lb7EO4qeUiij6lwYpDQ4kN&#10;pSXlj+zHKEj69GtapPfvBKfdxzE7Nav986rUZDwkaxCeBv8v/nMftIJFWB++hB8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8pu7cIAAADbAAAADwAAAAAAAAAAAAAA&#10;AAChAgAAZHJzL2Rvd25yZXYueG1sUEsFBgAAAAAEAAQA+QAAAJADAAAAAA==&#10;" strokecolor="#4f81bd [3204]" strokeweight="2pt">
                      <v:stroke endarrow="block"/>
                      <v:shadow on="t" color="black" opacity="24903f" origin=",.5" offset="0,.55556mm"/>
                    </v:shape>
                    <v:shape id="Connecteur droit avec flèche 21" o:spid="_x0000_s1048" type="#_x0000_t32" style="position:absolute;left:14557;top:3169;width:0;height:468;rotation:-9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ZYPsIAAADbAAAADwAAAGRycy9kb3ducmV2LnhtbESP3YrCMBSE7wXfIZyFvdPUXixaTWVZ&#10;UPRiBX8e4NicbUObk9KkWt9+IwheDjPzDbNaD7YRN+q8caxgNk1AEBdOGy4VXM6byRyED8gaG8ek&#10;4EEe1vl4tMJMuzsf6XYKpYgQ9hkqqEJoMyl9UZFFP3UtcfT+XGcxRNmVUnd4j3DbyDRJvqRFw3Gh&#10;wpZ+KirqU28VDIv9b92gNNf9HLf9IzmkJvRKfX4M30sQgYbwDr/aO60gncHzS/wBMv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ZYPsIAAADbAAAADwAAAAAAAAAAAAAA&#10;AAChAgAAZHJzL2Rvd25yZXYueG1sUEsFBgAAAAAEAAQA+QAAAJADAAAAAA==&#10;" strokecolor="#4f81bd [3204]" strokeweight="2pt">
                      <v:stroke endarrow="block"/>
                      <v:shadow on="t" color="black" opacity="24903f" origin=",.5" offset="0,.55556mm"/>
                    </v:shape>
                  </v:group>
                </v:group>
                <v:oval id="Ellipse 25" o:spid="_x0000_s1049" style="position:absolute;left:25244;top:16829;width:2411;height:24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Ovm8AA&#10;AADbAAAADwAAAGRycy9kb3ducmV2LnhtbESP3YrCMBSE7xd8h3AEbxZNFVekGkXEv9utPsChOba1&#10;zUlpoq1vbwTBy2Hmm2GW685U4kGNKywrGI8iEMSp1QVnCi7n/XAOwnlkjZVlUvAkB+tV72eJsbYt&#10;/9Mj8ZkIJexiVJB7X8dSujQng25ka+LgXW1j0AfZZFI32IZyU8lJFM2kwYLDQo41bXNKy+RuFPD2&#10;2B5+PZ4DFt3K+cGW+91UqUG/2yxAeOr8N/yhT1rB5A/eX8IP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7Ovm8AAAADbAAAADwAAAAAAAAAAAAAAAACYAgAAZHJzL2Rvd25y&#10;ZXYueG1sUEsFBgAAAAAEAAQA9QAAAIUDAAAAAA==&#10;" filled="f" strokecolor="black [3040]">
                  <v:shadow color="black" opacity="22937f" origin=",.5" offset="0,.63889mm"/>
                  <v:textbox style="mso-next-textbox:#Ellipse 25" inset="0,0,0,0">
                    <w:txbxContent>
                      <w:p w:rsidR="00776431" w:rsidRPr="00D02DF9" w:rsidRDefault="00776431" w:rsidP="00776431">
                        <w:pPr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</w:rPr>
                          <w:t>3</w:t>
                        </w:r>
                      </w:p>
                    </w:txbxContent>
                  </v:textbox>
                </v:oval>
              </v:group>
            </v:group>
          </v:group>
        </w:pict>
      </w:r>
      <w:r>
        <w:rPr>
          <w:noProof/>
        </w:rPr>
        <w:pict>
          <v:shape id="Connecteur droit avec flèche 18" o:spid="_x0000_s1031" type="#_x0000_t32" style="position:absolute;left:0;text-align:left;margin-left:105.9pt;margin-top:217.4pt;width:0;height:4.5pt;z-index:25206220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t8kMUAAADbAAAADwAAAGRycy9kb3ducmV2LnhtbESPT2/CMAzF75P2HSIjcRspOyBWCGhC&#10;+ydtFwoC7eY1XlrROFUToPDp58Mkbrbe83s/z5e9b9SJulgHNjAeZaCIy2Brdga2m9eHKaiYkC02&#10;gcnAhSIsF/d3c8xtOPOaTkVySkI45migSqnNtY5lRR7jKLTEov2GzmOStXPadniWcN/oxyybaI81&#10;S0OFLa0qKg/F0Rv4Kq4vdr3D5jN8X97c5Of9ybq9McNB/zwDlahPN/P/9YcVfIGVX2QAv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t8kMUAAADbAAAADwAAAAAAAAAA&#10;AAAAAAChAgAAZHJzL2Rvd25yZXYueG1sUEsFBgAAAAAEAAQA+QAAAJMDAAAAAA==&#10;" strokecolor="#4f81bd [3204]" strokeweight="2pt">
            <v:stroke endarrow="block"/>
            <v:shadow on="t" color="black" opacity="24903f" origin=",.5" offset="0,.55556mm"/>
          </v:shape>
        </w:pict>
      </w:r>
      <w:r>
        <w:rPr>
          <w:noProof/>
        </w:rPr>
        <w:pict>
          <v:line id="Connecteur droit 16" o:spid="_x0000_s1029" style="position:absolute;left:0;text-align:left;z-index:252060160;visibility:visible" from="105.45pt,173.95pt" to="319.05pt,174.7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xGj8EAAADbAAAADwAAAGRycy9kb3ducmV2LnhtbERPTWvCQBC9F/wPywi9NRsrBIlZpYiC&#10;YA/GCr0O2TFZmp0N2a1J+uu7QqG3ebzPKbajbcWdem8cK1gkKQjiymnDtYLrx+FlBcIHZI2tY1Iw&#10;kYftZvZUYK7dwCXdL6EWMYR9jgqaELpcSl81ZNEnriOO3M31FkOEfS11j0MMt618TdNMWjQcGxrs&#10;aNdQ9XX5tgreOz9N52F1aj/HZbk0Zh/o56rU83x8W4MINIZ/8Z/7qOP8DB6/xAP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7EaPwQAAANsAAAAPAAAAAAAAAAAAAAAA&#10;AKECAABkcnMvZG93bnJldi54bWxQSwUGAAAAAAQABAD5AAAAjwMAAAAA&#10;" strokecolor="black [3213]" strokeweight="1pt">
            <v:stroke startarrow="oval" endarrow="oval"/>
            <v:shadow color="black" opacity="24903f" origin=",.5" offset="0,.55556mm"/>
          </v:line>
        </w:pict>
      </w:r>
      <w:r>
        <w:rPr>
          <w:noProof/>
        </w:rPr>
        <w:pict>
          <v:oval id="Ellipse 5" o:spid="_x0000_s1027" style="position:absolute;left:0;text-align:left;margin-left:268.05pt;margin-top:273.2pt;width:3.65pt;height:3.7pt;z-index:2520581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mL8QA&#10;AADaAAAADwAAAGRycy9kb3ducmV2LnhtbESPQWsCMRSE70L/Q3gFb5qt4la3RimiILQHtaJ4e2xe&#10;N4ubl2UTdf33TUHwOMzMN8x03tpKXKnxpWMFb/0EBHHudMmFgv3PqjcG4QOyxsoxKbiTh/nspTPF&#10;TLsbb+m6C4WIEPYZKjAh1JmUPjdk0fddTRy9X9dYDFE2hdQN3iLcVnKQJKm0WHJcMFjTwlB+3l2s&#10;gqFJN/vlsR2dNofzdvy1+n6fpLlS3df28wNEoDY8w4/2WisYwf+Ve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qZi/EAAAA2gAAAA8AAAAAAAAAAAAAAAAAmAIAAGRycy9k&#10;b3ducmV2LnhtbFBLBQYAAAAABAAEAPUAAACJAwAAAAA=&#10;" fillcolor="black [3213]" strokecolor="#4579b8 [3044]">
            <v:shadow on="t" color="black" opacity="22937f" origin=",.5" offset="0,.63889mm"/>
          </v:oval>
        </w:pict>
      </w:r>
      <w:r>
        <w:rPr>
          <w:noProof/>
        </w:rPr>
        <w:pict>
          <v:oval id="Ellipse 11" o:spid="_x0000_s1050" style="position:absolute;left:0;text-align:left;margin-left:321.7pt;margin-top:774.6pt;width:19pt;height:18.2pt;z-index:25131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" filled="f" strokecolor="black [3040]">
            <v:shadow on="t" color="black" opacity="22937f" origin=",.5" offset="0,.63889mm"/>
            <v:textbox inset="0,0,0,0">
              <w:txbxContent>
                <w:p w:rsidR="00D02DF9" w:rsidRPr="00D02DF9" w:rsidRDefault="00D02DF9" w:rsidP="00D02DF9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>
                    <w:rPr>
                      <w:color w:val="000000" w:themeColor="text1"/>
                      <w:sz w:val="18"/>
                    </w:rPr>
                    <w:t>3</w:t>
                  </w:r>
                </w:p>
              </w:txbxContent>
            </v:textbox>
          </v:oval>
        </w:pict>
      </w:r>
      <w:r w:rsidR="00CE298C">
        <w:rPr>
          <w:noProof/>
        </w:rPr>
        <w:drawing>
          <wp:inline distT="0" distB="0" distL="0" distR="0">
            <wp:extent cx="4744800" cy="6120000"/>
            <wp:effectExtent l="0" t="1588" r="0" b="0"/>
            <wp:docPr id="1" name="Image 1" descr="mollierr13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ollierr134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44800" cy="61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98C" w:rsidSect="009E0477">
      <w:headerReference w:type="default" r:id="rId34"/>
      <w:footerReference w:type="default" r:id="rId35"/>
      <w:pgSz w:w="11900" w:h="16840" w:code="9"/>
      <w:pgMar w:top="1021" w:right="1077" w:bottom="1021" w:left="1077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396" w:rsidRDefault="007C6396" w:rsidP="00D156FC">
      <w:r>
        <w:separator/>
      </w:r>
    </w:p>
  </w:endnote>
  <w:endnote w:type="continuationSeparator" w:id="0">
    <w:p w:rsidR="007C6396" w:rsidRDefault="007C6396" w:rsidP="00D1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477" w:rsidRPr="009E0477" w:rsidRDefault="00A17925" w:rsidP="009E0477">
    <w:pPr>
      <w:pStyle w:val="Pieddepage"/>
      <w:jc w:val="center"/>
      <w:rPr>
        <w:rFonts w:ascii="Arial" w:hAnsi="Arial" w:cs="Arial"/>
      </w:rPr>
    </w:pPr>
    <w:r w:rsidRPr="009E0477">
      <w:rPr>
        <w:rFonts w:ascii="Arial" w:hAnsi="Arial" w:cs="Arial"/>
      </w:rPr>
      <w:fldChar w:fldCharType="begin"/>
    </w:r>
    <w:r w:rsidR="009E0477" w:rsidRPr="009E0477">
      <w:rPr>
        <w:rFonts w:ascii="Arial" w:hAnsi="Arial" w:cs="Arial"/>
      </w:rPr>
      <w:instrText xml:space="preserve"> PAGE   \* MERGEFORMAT </w:instrText>
    </w:r>
    <w:r w:rsidRPr="009E0477">
      <w:rPr>
        <w:rFonts w:ascii="Arial" w:hAnsi="Arial" w:cs="Arial"/>
      </w:rPr>
      <w:fldChar w:fldCharType="separate"/>
    </w:r>
    <w:r w:rsidR="00D64F2A">
      <w:rPr>
        <w:rFonts w:ascii="Arial" w:hAnsi="Arial" w:cs="Arial"/>
        <w:noProof/>
      </w:rPr>
      <w:t>3</w:t>
    </w:r>
    <w:r w:rsidRPr="009E0477">
      <w:rPr>
        <w:rFonts w:ascii="Arial" w:hAnsi="Arial" w:cs="Arial"/>
      </w:rPr>
      <w:fldChar w:fldCharType="end"/>
    </w:r>
    <w:r w:rsidR="009E0477">
      <w:rPr>
        <w:rFonts w:ascii="Arial" w:hAnsi="Arial" w:cs="Arial"/>
      </w:rPr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396" w:rsidRDefault="007C6396" w:rsidP="00D156FC">
      <w:r>
        <w:separator/>
      </w:r>
    </w:p>
  </w:footnote>
  <w:footnote w:type="continuationSeparator" w:id="0">
    <w:p w:rsidR="007C6396" w:rsidRDefault="007C6396" w:rsidP="00D15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477" w:rsidRPr="009E0477" w:rsidRDefault="009E0477">
    <w:pPr>
      <w:pStyle w:val="En-tte"/>
      <w:rPr>
        <w:rFonts w:ascii="Arial" w:hAnsi="Arial" w:cs="Arial"/>
        <w:sz w:val="16"/>
        <w:szCs w:val="16"/>
      </w:rPr>
    </w:pPr>
    <w:r w:rsidRPr="009E0477">
      <w:rPr>
        <w:rFonts w:ascii="Arial" w:hAnsi="Arial" w:cs="Arial"/>
        <w:b/>
      </w:rPr>
      <w:t>CAE3CI</w:t>
    </w:r>
    <w:r>
      <w:rPr>
        <w:rFonts w:ascii="Arial" w:hAnsi="Arial" w:cs="Arial"/>
        <w:b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176D3"/>
    <w:multiLevelType w:val="hybridMultilevel"/>
    <w:tmpl w:val="3A8A0B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50F5"/>
    <w:rsid w:val="00020C02"/>
    <w:rsid w:val="00051AB5"/>
    <w:rsid w:val="00100E94"/>
    <w:rsid w:val="00142567"/>
    <w:rsid w:val="0015536C"/>
    <w:rsid w:val="001C1C54"/>
    <w:rsid w:val="002148D3"/>
    <w:rsid w:val="002414D3"/>
    <w:rsid w:val="00243A3C"/>
    <w:rsid w:val="002476ED"/>
    <w:rsid w:val="0026234C"/>
    <w:rsid w:val="0028249E"/>
    <w:rsid w:val="00293C43"/>
    <w:rsid w:val="00321D9B"/>
    <w:rsid w:val="00332BFA"/>
    <w:rsid w:val="00367060"/>
    <w:rsid w:val="003D678E"/>
    <w:rsid w:val="004225A1"/>
    <w:rsid w:val="004350F5"/>
    <w:rsid w:val="00454FE8"/>
    <w:rsid w:val="004664AE"/>
    <w:rsid w:val="004A7D7C"/>
    <w:rsid w:val="004D028B"/>
    <w:rsid w:val="00511278"/>
    <w:rsid w:val="005A18F4"/>
    <w:rsid w:val="005B6980"/>
    <w:rsid w:val="005C6F2C"/>
    <w:rsid w:val="005E47C3"/>
    <w:rsid w:val="005F215C"/>
    <w:rsid w:val="00664637"/>
    <w:rsid w:val="00674FE3"/>
    <w:rsid w:val="00742B18"/>
    <w:rsid w:val="007630D9"/>
    <w:rsid w:val="00776431"/>
    <w:rsid w:val="00793FFD"/>
    <w:rsid w:val="007A1FB1"/>
    <w:rsid w:val="007A2BD5"/>
    <w:rsid w:val="007B68E0"/>
    <w:rsid w:val="007C6396"/>
    <w:rsid w:val="00821A3C"/>
    <w:rsid w:val="008532F5"/>
    <w:rsid w:val="008774F6"/>
    <w:rsid w:val="008E3E0F"/>
    <w:rsid w:val="009111CF"/>
    <w:rsid w:val="00920615"/>
    <w:rsid w:val="009251F6"/>
    <w:rsid w:val="00966078"/>
    <w:rsid w:val="009B5259"/>
    <w:rsid w:val="009E0477"/>
    <w:rsid w:val="009E4866"/>
    <w:rsid w:val="009F1D9F"/>
    <w:rsid w:val="00A17925"/>
    <w:rsid w:val="00AC3FDA"/>
    <w:rsid w:val="00B64554"/>
    <w:rsid w:val="00BB4633"/>
    <w:rsid w:val="00BD23BC"/>
    <w:rsid w:val="00BE2A89"/>
    <w:rsid w:val="00C56599"/>
    <w:rsid w:val="00CA1344"/>
    <w:rsid w:val="00CE298C"/>
    <w:rsid w:val="00CE46B6"/>
    <w:rsid w:val="00D02DF9"/>
    <w:rsid w:val="00D07CFF"/>
    <w:rsid w:val="00D156FC"/>
    <w:rsid w:val="00D20702"/>
    <w:rsid w:val="00D560C6"/>
    <w:rsid w:val="00D64F2A"/>
    <w:rsid w:val="00D77906"/>
    <w:rsid w:val="00DA3294"/>
    <w:rsid w:val="00DD7E82"/>
    <w:rsid w:val="00DE28E8"/>
    <w:rsid w:val="00DE4308"/>
    <w:rsid w:val="00E65D0A"/>
    <w:rsid w:val="00EB7F3D"/>
    <w:rsid w:val="00ED327D"/>
    <w:rsid w:val="00ED69E8"/>
    <w:rsid w:val="00F11740"/>
    <w:rsid w:val="00F27CDB"/>
    <w:rsid w:val="00F56102"/>
    <w:rsid w:val="00F85156"/>
    <w:rsid w:val="00FE3AF3"/>
    <w:rsid w:val="00FE7DF6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ules v:ext="edit">
        <o:r id="V:Rule1" type="connector" idref="#Connecteur droit avec flèche 18"/>
        <o:r id="V:Rule2" type="connector" idref="#Connecteur droit avec flèche 20"/>
        <o:r id="V:Rule3" type="connector" idref="#Connecteur droit avec flèche 19"/>
        <o:r id="V:Rule4" type="connector" idref="#Connecteur droit avec flèche 21"/>
      </o:rules>
    </o:shapelayout>
  </w:shapeDefaults>
  <w:decimalSymbol w:val=","/>
  <w:listSeparator w:val=";"/>
  <w15:docId w15:val="{4EC86585-4B0F-4612-8A85-3A962736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4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0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156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56FC"/>
  </w:style>
  <w:style w:type="paragraph" w:styleId="Pieddepage">
    <w:name w:val="footer"/>
    <w:basedOn w:val="Normal"/>
    <w:link w:val="PieddepageCar"/>
    <w:uiPriority w:val="99"/>
    <w:unhideWhenUsed/>
    <w:rsid w:val="00D156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56FC"/>
  </w:style>
  <w:style w:type="paragraph" w:styleId="Paragraphedeliste">
    <w:name w:val="List Paragraph"/>
    <w:basedOn w:val="Normal"/>
    <w:uiPriority w:val="34"/>
    <w:qFormat/>
    <w:rsid w:val="0066463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1AB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1A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bonnamy</dc:creator>
  <cp:keywords/>
  <dc:description/>
  <cp:lastModifiedBy>mtrossat</cp:lastModifiedBy>
  <cp:revision>13</cp:revision>
  <cp:lastPrinted>2014-01-20T17:04:00Z</cp:lastPrinted>
  <dcterms:created xsi:type="dcterms:W3CDTF">2013-12-10T13:29:00Z</dcterms:created>
  <dcterms:modified xsi:type="dcterms:W3CDTF">2014-10-12T22:21:00Z</dcterms:modified>
</cp:coreProperties>
</file>