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2" w:rightFromText="142" w:horzAnchor="margin" w:tblpXSpec="right" w:tblpYSpec="top"/>
        <w:tblOverlap w:val="never"/>
        <w:tblW w:w="0" w:type="auto"/>
        <w:tblLayout w:type="fixed"/>
        <w:tblCellMar>
          <w:left w:w="70" w:type="dxa"/>
          <w:right w:w="70" w:type="dxa"/>
        </w:tblCellMar>
        <w:tblLook w:val="0000"/>
      </w:tblPr>
      <w:tblGrid>
        <w:gridCol w:w="5742"/>
        <w:gridCol w:w="4536"/>
      </w:tblGrid>
      <w:tr w:rsidR="00981B9C">
        <w:trPr>
          <w:trHeight w:val="567"/>
        </w:trPr>
        <w:tc>
          <w:tcPr>
            <w:tcW w:w="10278" w:type="dxa"/>
            <w:gridSpan w:val="2"/>
          </w:tcPr>
          <w:p w:rsidR="00981B9C" w:rsidRDefault="00981B9C" w:rsidP="009E2665">
            <w:pPr>
              <w:jc w:val="center"/>
              <w:rPr>
                <w:rFonts w:cs="Arial"/>
                <w:b/>
                <w:bCs/>
                <w:sz w:val="40"/>
                <w:szCs w:val="44"/>
              </w:rPr>
            </w:pPr>
            <w:bookmarkStart w:id="0" w:name="_Toc89356248"/>
          </w:p>
          <w:p w:rsidR="00981B9C" w:rsidRDefault="00E50704" w:rsidP="009E2665">
            <w:pPr>
              <w:jc w:val="center"/>
              <w:rPr>
                <w:rFonts w:cs="Arial"/>
                <w:sz w:val="40"/>
                <w:szCs w:val="44"/>
              </w:rPr>
            </w:pPr>
            <w:r>
              <w:rPr>
                <w:rFonts w:cs="Arial"/>
                <w:b/>
                <w:bCs/>
                <w:sz w:val="40"/>
                <w:szCs w:val="44"/>
              </w:rPr>
              <w:t>B</w:t>
            </w:r>
            <w:r>
              <w:rPr>
                <w:rFonts w:cs="Arial"/>
                <w:sz w:val="40"/>
                <w:szCs w:val="44"/>
              </w:rPr>
              <w:t>reve</w:t>
            </w:r>
            <w:r w:rsidR="00981B9C">
              <w:rPr>
                <w:rFonts w:cs="Arial"/>
                <w:sz w:val="40"/>
                <w:szCs w:val="44"/>
              </w:rPr>
              <w:t>t d’</w:t>
            </w:r>
            <w:r>
              <w:rPr>
                <w:rFonts w:cs="Arial"/>
                <w:b/>
                <w:bCs/>
                <w:sz w:val="40"/>
                <w:szCs w:val="44"/>
              </w:rPr>
              <w:t>E</w:t>
            </w:r>
            <w:r w:rsidR="00981B9C">
              <w:rPr>
                <w:rFonts w:cs="Arial"/>
                <w:sz w:val="40"/>
                <w:szCs w:val="44"/>
              </w:rPr>
              <w:t>tude</w:t>
            </w:r>
            <w:r>
              <w:rPr>
                <w:rFonts w:cs="Arial"/>
                <w:sz w:val="40"/>
                <w:szCs w:val="44"/>
              </w:rPr>
              <w:t>s</w:t>
            </w:r>
            <w:r w:rsidR="00981B9C">
              <w:rPr>
                <w:rFonts w:cs="Arial"/>
                <w:sz w:val="40"/>
                <w:szCs w:val="44"/>
              </w:rPr>
              <w:t xml:space="preserve"> </w:t>
            </w:r>
            <w:r w:rsidR="00981B9C">
              <w:rPr>
                <w:rFonts w:cs="Arial"/>
                <w:b/>
                <w:bCs/>
                <w:sz w:val="40"/>
                <w:szCs w:val="44"/>
              </w:rPr>
              <w:t>P</w:t>
            </w:r>
            <w:r w:rsidR="00981B9C">
              <w:rPr>
                <w:rFonts w:cs="Arial"/>
                <w:sz w:val="40"/>
                <w:szCs w:val="44"/>
              </w:rPr>
              <w:t>rofessionnel</w:t>
            </w:r>
            <w:bookmarkEnd w:id="0"/>
            <w:r w:rsidR="00981B9C">
              <w:rPr>
                <w:rFonts w:cs="Arial"/>
                <w:sz w:val="40"/>
                <w:szCs w:val="44"/>
              </w:rPr>
              <w:t>le</w:t>
            </w:r>
            <w:r>
              <w:rPr>
                <w:rFonts w:cs="Arial"/>
                <w:sz w:val="40"/>
                <w:szCs w:val="44"/>
              </w:rPr>
              <w:t>s</w:t>
            </w:r>
          </w:p>
          <w:p w:rsidR="00981B9C" w:rsidRDefault="00981B9C" w:rsidP="009E2665">
            <w:pPr>
              <w:jc w:val="center"/>
              <w:rPr>
                <w:rFonts w:cs="Arial"/>
                <w:sz w:val="40"/>
                <w:szCs w:val="44"/>
              </w:rPr>
            </w:pPr>
          </w:p>
          <w:p w:rsidR="00981B9C" w:rsidRDefault="0024034D" w:rsidP="009E2665">
            <w:pPr>
              <w:pStyle w:val="Pieddepage"/>
              <w:jc w:val="center"/>
              <w:rPr>
                <w:sz w:val="40"/>
              </w:rPr>
            </w:pPr>
            <w:r>
              <w:rPr>
                <w:rFonts w:cs="Arial"/>
                <w:b/>
                <w:bCs/>
                <w:sz w:val="40"/>
              </w:rPr>
              <w:t xml:space="preserve">BOIS option C : </w:t>
            </w:r>
            <w:r w:rsidR="00E50704">
              <w:rPr>
                <w:rFonts w:cs="Arial"/>
                <w:b/>
                <w:bCs/>
                <w:sz w:val="40"/>
              </w:rPr>
              <w:t>CONSTRUCTION</w:t>
            </w:r>
            <w:r w:rsidR="00981B9C">
              <w:rPr>
                <w:rFonts w:cs="Arial"/>
                <w:b/>
                <w:bCs/>
                <w:sz w:val="40"/>
              </w:rPr>
              <w:t xml:space="preserve">  BOIS</w:t>
            </w:r>
          </w:p>
        </w:tc>
      </w:tr>
      <w:tr w:rsidR="00981B9C">
        <w:trPr>
          <w:trHeight w:val="567"/>
        </w:trPr>
        <w:tc>
          <w:tcPr>
            <w:tcW w:w="10278" w:type="dxa"/>
            <w:gridSpan w:val="2"/>
          </w:tcPr>
          <w:p w:rsidR="00981B9C" w:rsidRDefault="00981B9C" w:rsidP="009E2665">
            <w:pPr>
              <w:pStyle w:val="Corpsdetexte"/>
              <w:spacing w:after="120"/>
              <w:jc w:val="center"/>
              <w:rPr>
                <w:rFonts w:ascii="Arial" w:hAnsi="Arial" w:cs="Arial"/>
                <w:b/>
                <w:bCs/>
                <w:sz w:val="40"/>
              </w:rPr>
            </w:pPr>
          </w:p>
          <w:p w:rsidR="00981B9C" w:rsidRDefault="00981B9C" w:rsidP="009E2665">
            <w:pPr>
              <w:pStyle w:val="Corpsdetexte"/>
              <w:spacing w:after="120"/>
              <w:jc w:val="center"/>
              <w:rPr>
                <w:rFonts w:ascii="Arial" w:hAnsi="Arial" w:cs="Arial"/>
                <w:b/>
                <w:bCs/>
                <w:sz w:val="40"/>
              </w:rPr>
            </w:pPr>
            <w:r>
              <w:rPr>
                <w:rFonts w:ascii="Arial" w:hAnsi="Arial" w:cs="Arial"/>
                <w:b/>
                <w:bCs/>
                <w:sz w:val="40"/>
              </w:rPr>
              <w:t>Epreuve EP1</w:t>
            </w:r>
          </w:p>
          <w:p w:rsidR="00981B9C" w:rsidRDefault="0024034D" w:rsidP="009E2665">
            <w:pPr>
              <w:pStyle w:val="Pieddepage"/>
              <w:jc w:val="center"/>
              <w:rPr>
                <w:rFonts w:cs="Arial"/>
                <w:bCs/>
                <w:sz w:val="40"/>
              </w:rPr>
            </w:pPr>
            <w:r>
              <w:rPr>
                <w:rFonts w:cs="Arial"/>
                <w:bCs/>
                <w:sz w:val="40"/>
              </w:rPr>
              <w:t>Etude technologique et préparation</w:t>
            </w:r>
          </w:p>
          <w:p w:rsidR="00981B9C" w:rsidRDefault="00981B9C" w:rsidP="009E2665">
            <w:pPr>
              <w:pStyle w:val="Pieddepage"/>
              <w:jc w:val="center"/>
              <w:rPr>
                <w:sz w:val="40"/>
              </w:rPr>
            </w:pPr>
          </w:p>
        </w:tc>
      </w:tr>
      <w:tr w:rsidR="00981B9C">
        <w:trPr>
          <w:trHeight w:val="567"/>
        </w:trPr>
        <w:tc>
          <w:tcPr>
            <w:tcW w:w="10278" w:type="dxa"/>
            <w:gridSpan w:val="2"/>
            <w:tcBorders>
              <w:bottom w:val="single" w:sz="12" w:space="0" w:color="auto"/>
            </w:tcBorders>
          </w:tcPr>
          <w:p w:rsidR="00981B9C" w:rsidRDefault="00981B9C" w:rsidP="009E2665">
            <w:pPr>
              <w:pStyle w:val="Pieddepage"/>
              <w:jc w:val="center"/>
              <w:rPr>
                <w:b/>
                <w:bCs/>
                <w:sz w:val="40"/>
              </w:rPr>
            </w:pPr>
          </w:p>
          <w:p w:rsidR="00981B9C" w:rsidRDefault="00981B9C" w:rsidP="009E2665">
            <w:pPr>
              <w:pStyle w:val="Pieddepage"/>
              <w:jc w:val="center"/>
              <w:rPr>
                <w:b/>
                <w:bCs/>
                <w:sz w:val="40"/>
              </w:rPr>
            </w:pPr>
          </w:p>
          <w:p w:rsidR="00981B9C" w:rsidRDefault="00981B9C" w:rsidP="009E2665">
            <w:pPr>
              <w:pStyle w:val="Pieddepage"/>
              <w:jc w:val="center"/>
              <w:rPr>
                <w:b/>
                <w:bCs/>
                <w:sz w:val="40"/>
              </w:rPr>
            </w:pPr>
          </w:p>
          <w:p w:rsidR="00981B9C" w:rsidRDefault="00981B9C" w:rsidP="009E2665">
            <w:pPr>
              <w:pStyle w:val="Pieddepage"/>
              <w:spacing w:after="60"/>
              <w:jc w:val="center"/>
              <w:rPr>
                <w:b/>
                <w:bCs/>
                <w:sz w:val="40"/>
              </w:rPr>
            </w:pPr>
            <w:r>
              <w:rPr>
                <w:b/>
                <w:bCs/>
                <w:sz w:val="40"/>
              </w:rPr>
              <w:t>DOSSIER TECHNIQUE</w:t>
            </w:r>
          </w:p>
          <w:p w:rsidR="00981B9C" w:rsidRDefault="00BC09C5" w:rsidP="009E2665">
            <w:pPr>
              <w:pStyle w:val="Pieddepage"/>
              <w:jc w:val="center"/>
              <w:rPr>
                <w:b/>
                <w:bCs/>
                <w:sz w:val="40"/>
              </w:rPr>
            </w:pPr>
            <w:r>
              <w:rPr>
                <w:b/>
                <w:bCs/>
                <w:sz w:val="40"/>
              </w:rPr>
              <w:t>DOSSIER RESSOURCE</w:t>
            </w:r>
          </w:p>
          <w:p w:rsidR="00981B9C" w:rsidRDefault="00981B9C" w:rsidP="009E2665">
            <w:pPr>
              <w:pStyle w:val="Pieddepage"/>
              <w:jc w:val="center"/>
              <w:rPr>
                <w:sz w:val="40"/>
              </w:rPr>
            </w:pPr>
          </w:p>
          <w:p w:rsidR="00981B9C" w:rsidRDefault="00981B9C" w:rsidP="009E2665">
            <w:pPr>
              <w:pStyle w:val="Pieddepage"/>
              <w:jc w:val="center"/>
              <w:rPr>
                <w:sz w:val="40"/>
              </w:rPr>
            </w:pPr>
          </w:p>
        </w:tc>
      </w:tr>
      <w:tr w:rsidR="00981B9C">
        <w:trPr>
          <w:trHeight w:val="510"/>
        </w:trPr>
        <w:tc>
          <w:tcPr>
            <w:tcW w:w="5742" w:type="dxa"/>
            <w:tcBorders>
              <w:top w:val="single" w:sz="12" w:space="0" w:color="auto"/>
              <w:left w:val="single" w:sz="12" w:space="0" w:color="auto"/>
              <w:bottom w:val="single" w:sz="6" w:space="0" w:color="auto"/>
              <w:right w:val="single" w:sz="6" w:space="0" w:color="auto"/>
            </w:tcBorders>
            <w:vAlign w:val="center"/>
          </w:tcPr>
          <w:p w:rsidR="00981B9C" w:rsidRDefault="00981B9C" w:rsidP="009E2665">
            <w:pPr>
              <w:pStyle w:val="Pieddepage"/>
              <w:jc w:val="center"/>
              <w:rPr>
                <w:b/>
                <w:bCs/>
                <w:sz w:val="28"/>
              </w:rPr>
            </w:pPr>
            <w:r>
              <w:rPr>
                <w:b/>
                <w:bCs/>
                <w:sz w:val="28"/>
              </w:rPr>
              <w:t>Composition du dossier</w:t>
            </w:r>
          </w:p>
        </w:tc>
        <w:tc>
          <w:tcPr>
            <w:tcW w:w="4536" w:type="dxa"/>
            <w:tcBorders>
              <w:top w:val="single" w:sz="12" w:space="0" w:color="auto"/>
              <w:left w:val="single" w:sz="6" w:space="0" w:color="auto"/>
              <w:bottom w:val="single" w:sz="6" w:space="0" w:color="auto"/>
              <w:right w:val="single" w:sz="12" w:space="0" w:color="auto"/>
            </w:tcBorders>
            <w:vAlign w:val="center"/>
          </w:tcPr>
          <w:p w:rsidR="00981B9C" w:rsidRDefault="00981B9C" w:rsidP="009E2665">
            <w:pPr>
              <w:pStyle w:val="Pieddepage"/>
              <w:jc w:val="center"/>
              <w:rPr>
                <w:b/>
                <w:bCs/>
                <w:sz w:val="28"/>
              </w:rPr>
            </w:pPr>
            <w:r>
              <w:rPr>
                <w:b/>
                <w:bCs/>
                <w:sz w:val="28"/>
              </w:rPr>
              <w:t>Pages</w:t>
            </w:r>
          </w:p>
        </w:tc>
      </w:tr>
      <w:tr w:rsidR="00981B9C">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981B9C" w:rsidRDefault="00B72A16" w:rsidP="009E2665">
            <w:pPr>
              <w:pStyle w:val="Pieddepage"/>
              <w:ind w:left="284"/>
              <w:rPr>
                <w:sz w:val="24"/>
              </w:rPr>
            </w:pPr>
            <w:r>
              <w:rPr>
                <w:sz w:val="24"/>
              </w:rPr>
              <w:t>Présentation du projet</w:t>
            </w:r>
          </w:p>
        </w:tc>
        <w:tc>
          <w:tcPr>
            <w:tcW w:w="4536" w:type="dxa"/>
            <w:tcBorders>
              <w:top w:val="single" w:sz="6" w:space="0" w:color="auto"/>
              <w:left w:val="single" w:sz="6" w:space="0" w:color="auto"/>
              <w:bottom w:val="single" w:sz="6" w:space="0" w:color="auto"/>
              <w:right w:val="single" w:sz="12" w:space="0" w:color="auto"/>
            </w:tcBorders>
            <w:vAlign w:val="center"/>
          </w:tcPr>
          <w:p w:rsidR="00981B9C" w:rsidRDefault="000051A2" w:rsidP="009E2665">
            <w:pPr>
              <w:pStyle w:val="Pieddepage"/>
              <w:ind w:left="284"/>
              <w:jc w:val="center"/>
              <w:rPr>
                <w:sz w:val="24"/>
              </w:rPr>
            </w:pPr>
            <w:r>
              <w:rPr>
                <w:sz w:val="24"/>
              </w:rPr>
              <w:t>1/</w:t>
            </w:r>
            <w:r w:rsidR="00B72A16">
              <w:rPr>
                <w:sz w:val="24"/>
              </w:rPr>
              <w:t>13</w:t>
            </w:r>
          </w:p>
        </w:tc>
      </w:tr>
      <w:tr w:rsidR="00981B9C">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981B9C" w:rsidRDefault="00B72A16" w:rsidP="009E2665">
            <w:pPr>
              <w:pStyle w:val="Pieddepage"/>
              <w:ind w:left="284"/>
              <w:rPr>
                <w:sz w:val="24"/>
              </w:rPr>
            </w:pPr>
            <w:r>
              <w:rPr>
                <w:sz w:val="24"/>
              </w:rPr>
              <w:t>Plan de masse du projet</w:t>
            </w:r>
          </w:p>
        </w:tc>
        <w:tc>
          <w:tcPr>
            <w:tcW w:w="4536" w:type="dxa"/>
            <w:tcBorders>
              <w:top w:val="single" w:sz="6" w:space="0" w:color="auto"/>
              <w:left w:val="single" w:sz="6" w:space="0" w:color="auto"/>
              <w:bottom w:val="single" w:sz="6" w:space="0" w:color="auto"/>
              <w:right w:val="single" w:sz="12" w:space="0" w:color="auto"/>
            </w:tcBorders>
            <w:vAlign w:val="center"/>
          </w:tcPr>
          <w:p w:rsidR="00981B9C" w:rsidRDefault="00B72A16" w:rsidP="009E2665">
            <w:pPr>
              <w:pStyle w:val="Pieddepage"/>
              <w:ind w:left="284"/>
              <w:jc w:val="center"/>
              <w:rPr>
                <w:sz w:val="24"/>
              </w:rPr>
            </w:pPr>
            <w:r>
              <w:rPr>
                <w:sz w:val="24"/>
              </w:rPr>
              <w:t>2/13</w:t>
            </w:r>
          </w:p>
        </w:tc>
      </w:tr>
      <w:tr w:rsidR="00B714BE">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B714BE" w:rsidRDefault="00B72A16" w:rsidP="009E2665">
            <w:pPr>
              <w:pStyle w:val="Pieddepage"/>
              <w:ind w:left="284"/>
              <w:rPr>
                <w:sz w:val="24"/>
              </w:rPr>
            </w:pPr>
            <w:r>
              <w:rPr>
                <w:sz w:val="24"/>
              </w:rPr>
              <w:t>Façades</w:t>
            </w:r>
          </w:p>
        </w:tc>
        <w:tc>
          <w:tcPr>
            <w:tcW w:w="4536" w:type="dxa"/>
            <w:tcBorders>
              <w:top w:val="single" w:sz="6" w:space="0" w:color="auto"/>
              <w:left w:val="single" w:sz="6" w:space="0" w:color="auto"/>
              <w:bottom w:val="single" w:sz="6" w:space="0" w:color="auto"/>
              <w:right w:val="single" w:sz="12" w:space="0" w:color="auto"/>
            </w:tcBorders>
            <w:vAlign w:val="center"/>
          </w:tcPr>
          <w:p w:rsidR="00B714BE" w:rsidRDefault="00B72A16" w:rsidP="009E2665">
            <w:pPr>
              <w:pStyle w:val="Pieddepage"/>
              <w:ind w:left="284"/>
              <w:jc w:val="center"/>
              <w:rPr>
                <w:sz w:val="24"/>
              </w:rPr>
            </w:pPr>
            <w:r>
              <w:rPr>
                <w:sz w:val="24"/>
              </w:rPr>
              <w:t>3/13</w:t>
            </w:r>
          </w:p>
        </w:tc>
      </w:tr>
      <w:tr w:rsidR="00981B9C">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981B9C" w:rsidRDefault="00B72A16" w:rsidP="009E2665">
            <w:pPr>
              <w:pStyle w:val="Pieddepage"/>
              <w:ind w:left="284"/>
              <w:rPr>
                <w:sz w:val="24"/>
              </w:rPr>
            </w:pPr>
            <w:r>
              <w:rPr>
                <w:sz w:val="24"/>
              </w:rPr>
              <w:t xml:space="preserve">Plan du rez </w:t>
            </w:r>
            <w:r w:rsidR="006D11A4">
              <w:rPr>
                <w:sz w:val="24"/>
              </w:rPr>
              <w:t>–</w:t>
            </w:r>
            <w:r>
              <w:rPr>
                <w:sz w:val="24"/>
              </w:rPr>
              <w:t>de</w:t>
            </w:r>
            <w:r w:rsidR="006D11A4">
              <w:rPr>
                <w:sz w:val="24"/>
              </w:rPr>
              <w:t>-</w:t>
            </w:r>
            <w:r>
              <w:rPr>
                <w:sz w:val="24"/>
              </w:rPr>
              <w:t xml:space="preserve"> chaussée</w:t>
            </w:r>
          </w:p>
        </w:tc>
        <w:tc>
          <w:tcPr>
            <w:tcW w:w="4536" w:type="dxa"/>
            <w:tcBorders>
              <w:top w:val="single" w:sz="6" w:space="0" w:color="auto"/>
              <w:left w:val="single" w:sz="6" w:space="0" w:color="auto"/>
              <w:bottom w:val="single" w:sz="6" w:space="0" w:color="auto"/>
              <w:right w:val="single" w:sz="12" w:space="0" w:color="auto"/>
            </w:tcBorders>
            <w:vAlign w:val="center"/>
          </w:tcPr>
          <w:p w:rsidR="00981B9C" w:rsidRDefault="00B72A16" w:rsidP="009E2665">
            <w:pPr>
              <w:pStyle w:val="Pieddepage"/>
              <w:ind w:left="284"/>
              <w:jc w:val="center"/>
              <w:rPr>
                <w:sz w:val="24"/>
              </w:rPr>
            </w:pPr>
            <w:r>
              <w:rPr>
                <w:sz w:val="24"/>
              </w:rPr>
              <w:t>4/13</w:t>
            </w:r>
          </w:p>
        </w:tc>
      </w:tr>
      <w:tr w:rsidR="00981B9C">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981B9C" w:rsidRDefault="00B72A16" w:rsidP="009E2665">
            <w:pPr>
              <w:pStyle w:val="Pieddepage"/>
              <w:ind w:left="284"/>
              <w:rPr>
                <w:sz w:val="24"/>
              </w:rPr>
            </w:pPr>
            <w:r>
              <w:rPr>
                <w:sz w:val="24"/>
              </w:rPr>
              <w:t>Plan de l’étage</w:t>
            </w:r>
          </w:p>
        </w:tc>
        <w:tc>
          <w:tcPr>
            <w:tcW w:w="4536" w:type="dxa"/>
            <w:tcBorders>
              <w:top w:val="single" w:sz="6" w:space="0" w:color="auto"/>
              <w:left w:val="single" w:sz="6" w:space="0" w:color="auto"/>
              <w:bottom w:val="single" w:sz="6" w:space="0" w:color="auto"/>
              <w:right w:val="single" w:sz="12" w:space="0" w:color="auto"/>
            </w:tcBorders>
            <w:vAlign w:val="center"/>
          </w:tcPr>
          <w:p w:rsidR="00981B9C" w:rsidRDefault="00B72A16" w:rsidP="009E2665">
            <w:pPr>
              <w:pStyle w:val="Pieddepage"/>
              <w:ind w:left="284"/>
              <w:jc w:val="center"/>
              <w:rPr>
                <w:sz w:val="24"/>
              </w:rPr>
            </w:pPr>
            <w:r>
              <w:rPr>
                <w:sz w:val="24"/>
              </w:rPr>
              <w:t>5/13</w:t>
            </w:r>
          </w:p>
        </w:tc>
      </w:tr>
      <w:tr w:rsidR="00981B9C">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981B9C" w:rsidRDefault="00B72A16" w:rsidP="009E2665">
            <w:pPr>
              <w:pStyle w:val="Pieddepage"/>
              <w:ind w:left="284"/>
              <w:rPr>
                <w:sz w:val="24"/>
              </w:rPr>
            </w:pPr>
            <w:r>
              <w:rPr>
                <w:sz w:val="24"/>
              </w:rPr>
              <w:t>Coupes A-B et C-D</w:t>
            </w:r>
          </w:p>
        </w:tc>
        <w:tc>
          <w:tcPr>
            <w:tcW w:w="4536" w:type="dxa"/>
            <w:tcBorders>
              <w:top w:val="single" w:sz="6" w:space="0" w:color="auto"/>
              <w:left w:val="single" w:sz="6" w:space="0" w:color="auto"/>
              <w:bottom w:val="single" w:sz="6" w:space="0" w:color="auto"/>
              <w:right w:val="single" w:sz="12" w:space="0" w:color="auto"/>
            </w:tcBorders>
            <w:vAlign w:val="center"/>
          </w:tcPr>
          <w:p w:rsidR="00981B9C" w:rsidRDefault="00B72A16" w:rsidP="009E2665">
            <w:pPr>
              <w:pStyle w:val="Pieddepage"/>
              <w:ind w:left="284"/>
              <w:jc w:val="center"/>
              <w:rPr>
                <w:sz w:val="24"/>
              </w:rPr>
            </w:pPr>
            <w:r>
              <w:rPr>
                <w:sz w:val="24"/>
              </w:rPr>
              <w:t>6/13</w:t>
            </w:r>
          </w:p>
        </w:tc>
      </w:tr>
      <w:tr w:rsidR="000051A2">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0051A2" w:rsidRDefault="00B72A16" w:rsidP="009E2665">
            <w:pPr>
              <w:pStyle w:val="Pieddepage"/>
              <w:ind w:left="284"/>
              <w:rPr>
                <w:sz w:val="24"/>
              </w:rPr>
            </w:pPr>
            <w:r>
              <w:rPr>
                <w:sz w:val="24"/>
              </w:rPr>
              <w:t>Extraits du CCTP</w:t>
            </w:r>
          </w:p>
        </w:tc>
        <w:tc>
          <w:tcPr>
            <w:tcW w:w="4536" w:type="dxa"/>
            <w:tcBorders>
              <w:top w:val="single" w:sz="6" w:space="0" w:color="auto"/>
              <w:left w:val="single" w:sz="6" w:space="0" w:color="auto"/>
              <w:bottom w:val="single" w:sz="6" w:space="0" w:color="auto"/>
              <w:right w:val="single" w:sz="12" w:space="0" w:color="auto"/>
            </w:tcBorders>
            <w:vAlign w:val="center"/>
          </w:tcPr>
          <w:p w:rsidR="000051A2" w:rsidRDefault="00B72A16" w:rsidP="009E2665">
            <w:pPr>
              <w:pStyle w:val="Pieddepage"/>
              <w:ind w:left="284"/>
              <w:jc w:val="center"/>
              <w:rPr>
                <w:sz w:val="24"/>
              </w:rPr>
            </w:pPr>
            <w:r>
              <w:rPr>
                <w:sz w:val="24"/>
              </w:rPr>
              <w:t>7/13</w:t>
            </w:r>
          </w:p>
        </w:tc>
      </w:tr>
      <w:tr w:rsidR="000051A2">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0051A2" w:rsidRDefault="00B72A16" w:rsidP="009E2665">
            <w:pPr>
              <w:pStyle w:val="Pieddepage"/>
              <w:ind w:left="284"/>
              <w:rPr>
                <w:sz w:val="24"/>
              </w:rPr>
            </w:pPr>
            <w:r>
              <w:rPr>
                <w:sz w:val="24"/>
              </w:rPr>
              <w:t>Plans de fabrication du garage</w:t>
            </w:r>
          </w:p>
        </w:tc>
        <w:tc>
          <w:tcPr>
            <w:tcW w:w="4536" w:type="dxa"/>
            <w:tcBorders>
              <w:top w:val="single" w:sz="6" w:space="0" w:color="auto"/>
              <w:left w:val="single" w:sz="6" w:space="0" w:color="auto"/>
              <w:bottom w:val="single" w:sz="6" w:space="0" w:color="auto"/>
              <w:right w:val="single" w:sz="12" w:space="0" w:color="auto"/>
            </w:tcBorders>
            <w:vAlign w:val="center"/>
          </w:tcPr>
          <w:p w:rsidR="000051A2" w:rsidRDefault="00B72A16" w:rsidP="009E2665">
            <w:pPr>
              <w:pStyle w:val="Pieddepage"/>
              <w:ind w:left="284"/>
              <w:jc w:val="center"/>
              <w:rPr>
                <w:sz w:val="24"/>
              </w:rPr>
            </w:pPr>
            <w:r>
              <w:rPr>
                <w:sz w:val="24"/>
              </w:rPr>
              <w:t>8/13</w:t>
            </w:r>
          </w:p>
        </w:tc>
      </w:tr>
      <w:tr w:rsidR="000051A2">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0051A2" w:rsidRDefault="00B72A16" w:rsidP="009E2665">
            <w:pPr>
              <w:pStyle w:val="Pieddepage"/>
              <w:ind w:left="284"/>
              <w:rPr>
                <w:sz w:val="24"/>
              </w:rPr>
            </w:pPr>
            <w:r>
              <w:rPr>
                <w:sz w:val="24"/>
              </w:rPr>
              <w:t>Fiches de taille de la ferme du garage</w:t>
            </w:r>
          </w:p>
        </w:tc>
        <w:tc>
          <w:tcPr>
            <w:tcW w:w="4536" w:type="dxa"/>
            <w:tcBorders>
              <w:top w:val="single" w:sz="6" w:space="0" w:color="auto"/>
              <w:left w:val="single" w:sz="6" w:space="0" w:color="auto"/>
              <w:bottom w:val="single" w:sz="6" w:space="0" w:color="auto"/>
              <w:right w:val="single" w:sz="12" w:space="0" w:color="auto"/>
            </w:tcBorders>
            <w:vAlign w:val="center"/>
          </w:tcPr>
          <w:p w:rsidR="000051A2" w:rsidRDefault="005D648E" w:rsidP="005D648E">
            <w:pPr>
              <w:pStyle w:val="Pieddepage"/>
              <w:ind w:left="284"/>
              <w:jc w:val="center"/>
              <w:rPr>
                <w:sz w:val="24"/>
              </w:rPr>
            </w:pPr>
            <w:r>
              <w:rPr>
                <w:sz w:val="24"/>
              </w:rPr>
              <w:t xml:space="preserve">9/13, </w:t>
            </w:r>
            <w:r w:rsidR="00B72A16">
              <w:rPr>
                <w:sz w:val="24"/>
              </w:rPr>
              <w:t>10</w:t>
            </w:r>
            <w:r>
              <w:rPr>
                <w:sz w:val="24"/>
              </w:rPr>
              <w:t>/13, 11</w:t>
            </w:r>
            <w:r w:rsidR="00B72A16">
              <w:rPr>
                <w:sz w:val="24"/>
              </w:rPr>
              <w:t>/13</w:t>
            </w:r>
            <w:r w:rsidR="00B72A16">
              <w:rPr>
                <w:sz w:val="24"/>
              </w:rPr>
              <w:tab/>
            </w:r>
          </w:p>
        </w:tc>
      </w:tr>
      <w:tr w:rsidR="005D648E">
        <w:trPr>
          <w:trHeight w:val="397"/>
        </w:trPr>
        <w:tc>
          <w:tcPr>
            <w:tcW w:w="5742" w:type="dxa"/>
            <w:tcBorders>
              <w:top w:val="single" w:sz="6" w:space="0" w:color="auto"/>
              <w:left w:val="single" w:sz="12" w:space="0" w:color="auto"/>
              <w:bottom w:val="single" w:sz="6" w:space="0" w:color="auto"/>
              <w:right w:val="single" w:sz="6" w:space="0" w:color="auto"/>
            </w:tcBorders>
            <w:vAlign w:val="center"/>
          </w:tcPr>
          <w:p w:rsidR="005D648E" w:rsidRDefault="005D648E" w:rsidP="009E2665">
            <w:pPr>
              <w:pStyle w:val="Pieddepage"/>
              <w:ind w:left="284"/>
              <w:rPr>
                <w:sz w:val="24"/>
              </w:rPr>
            </w:pPr>
            <w:r>
              <w:rPr>
                <w:sz w:val="24"/>
              </w:rPr>
              <w:t>Documentation produit d’isolation</w:t>
            </w:r>
          </w:p>
        </w:tc>
        <w:tc>
          <w:tcPr>
            <w:tcW w:w="4536" w:type="dxa"/>
            <w:tcBorders>
              <w:top w:val="single" w:sz="6" w:space="0" w:color="auto"/>
              <w:left w:val="single" w:sz="6" w:space="0" w:color="auto"/>
              <w:bottom w:val="single" w:sz="6" w:space="0" w:color="auto"/>
              <w:right w:val="single" w:sz="12" w:space="0" w:color="auto"/>
            </w:tcBorders>
            <w:vAlign w:val="center"/>
          </w:tcPr>
          <w:p w:rsidR="005D648E" w:rsidRDefault="005D648E" w:rsidP="005D648E">
            <w:pPr>
              <w:pStyle w:val="Pieddepage"/>
              <w:ind w:left="284"/>
              <w:jc w:val="center"/>
              <w:rPr>
                <w:sz w:val="24"/>
              </w:rPr>
            </w:pPr>
            <w:r>
              <w:rPr>
                <w:sz w:val="24"/>
              </w:rPr>
              <w:t>12/13</w:t>
            </w:r>
          </w:p>
        </w:tc>
      </w:tr>
      <w:tr w:rsidR="005D648E">
        <w:trPr>
          <w:trHeight w:val="397"/>
        </w:trPr>
        <w:tc>
          <w:tcPr>
            <w:tcW w:w="5742" w:type="dxa"/>
            <w:tcBorders>
              <w:top w:val="single" w:sz="6" w:space="0" w:color="auto"/>
              <w:left w:val="single" w:sz="12" w:space="0" w:color="auto"/>
              <w:bottom w:val="single" w:sz="12" w:space="0" w:color="auto"/>
              <w:right w:val="single" w:sz="6" w:space="0" w:color="auto"/>
            </w:tcBorders>
            <w:vAlign w:val="center"/>
          </w:tcPr>
          <w:p w:rsidR="005D648E" w:rsidRDefault="005D648E" w:rsidP="009E2665">
            <w:pPr>
              <w:pStyle w:val="Pieddepage"/>
              <w:ind w:left="284"/>
              <w:rPr>
                <w:sz w:val="24"/>
              </w:rPr>
            </w:pPr>
            <w:r>
              <w:rPr>
                <w:sz w:val="24"/>
              </w:rPr>
              <w:t>Plan de fabrication du mur coté Sud-Est</w:t>
            </w:r>
          </w:p>
        </w:tc>
        <w:tc>
          <w:tcPr>
            <w:tcW w:w="4536" w:type="dxa"/>
            <w:tcBorders>
              <w:top w:val="single" w:sz="6" w:space="0" w:color="auto"/>
              <w:left w:val="single" w:sz="6" w:space="0" w:color="auto"/>
              <w:bottom w:val="single" w:sz="12" w:space="0" w:color="auto"/>
              <w:right w:val="single" w:sz="12" w:space="0" w:color="auto"/>
            </w:tcBorders>
            <w:vAlign w:val="center"/>
          </w:tcPr>
          <w:p w:rsidR="005D648E" w:rsidRDefault="005D648E" w:rsidP="005D648E">
            <w:pPr>
              <w:pStyle w:val="Pieddepage"/>
              <w:ind w:left="284"/>
              <w:jc w:val="center"/>
              <w:rPr>
                <w:sz w:val="24"/>
              </w:rPr>
            </w:pPr>
            <w:r>
              <w:rPr>
                <w:sz w:val="24"/>
              </w:rPr>
              <w:t>13/13</w:t>
            </w:r>
          </w:p>
        </w:tc>
      </w:tr>
    </w:tbl>
    <w:p w:rsidR="00981B9C" w:rsidRPr="009143BD" w:rsidRDefault="00981B9C">
      <w:pPr>
        <w:pStyle w:val="Pieddepage"/>
        <w:rPr>
          <w:sz w:val="22"/>
          <w:szCs w:val="22"/>
        </w:rPr>
      </w:pPr>
    </w:p>
    <w:p w:rsidR="00981B9C" w:rsidRPr="009143BD" w:rsidRDefault="00981B9C">
      <w:pPr>
        <w:pStyle w:val="Pieddepage"/>
        <w:rPr>
          <w:sz w:val="22"/>
          <w:szCs w:val="22"/>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E7AF4" w:rsidP="009143BD">
      <w:pPr>
        <w:rPr>
          <w:rStyle w:val="Style11pt"/>
        </w:rPr>
      </w:pPr>
      <w:r>
        <w:rPr>
          <w:noProof/>
        </w:rPr>
        <w:drawing>
          <wp:anchor distT="0" distB="0" distL="114300" distR="114300" simplePos="0" relativeHeight="251633152" behindDoc="1" locked="0" layoutInCell="1" allowOverlap="1">
            <wp:simplePos x="0" y="0"/>
            <wp:positionH relativeFrom="page">
              <wp:align>left</wp:align>
            </wp:positionH>
            <wp:positionV relativeFrom="margin">
              <wp:align>center</wp:align>
            </wp:positionV>
            <wp:extent cx="7388860" cy="7101205"/>
            <wp:effectExtent l="19050" t="0" r="2540" b="0"/>
            <wp:wrapNone/>
            <wp:docPr id="23"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7" cstate="print"/>
                    <a:srcRect/>
                    <a:stretch>
                      <a:fillRect/>
                    </a:stretch>
                  </pic:blipFill>
                  <pic:spPr bwMode="auto">
                    <a:xfrm>
                      <a:off x="0" y="0"/>
                      <a:ext cx="7388860" cy="7101205"/>
                    </a:xfrm>
                    <a:prstGeom prst="rect">
                      <a:avLst/>
                    </a:prstGeom>
                    <a:noFill/>
                    <a:ln w="9525">
                      <a:noFill/>
                      <a:miter lim="800000"/>
                      <a:headEnd/>
                      <a:tailEnd/>
                    </a:ln>
                  </pic:spPr>
                </pic:pic>
              </a:graphicData>
            </a:graphic>
          </wp:anchor>
        </w:drawing>
      </w: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18305D" w:rsidRDefault="0018305D">
      <w:pPr>
        <w:rPr>
          <w:rStyle w:val="Style11pt"/>
        </w:rPr>
      </w:pPr>
      <w:r>
        <w:rPr>
          <w:rStyle w:val="Style11pt"/>
        </w:rPr>
        <w:br w:type="page"/>
      </w:r>
    </w:p>
    <w:p w:rsidR="009143BD" w:rsidRDefault="009143BD" w:rsidP="009143BD">
      <w:pPr>
        <w:rPr>
          <w:rStyle w:val="Style11pt"/>
        </w:rPr>
      </w:pPr>
    </w:p>
    <w:p w:rsidR="0018305D" w:rsidRDefault="0018305D" w:rsidP="009143BD">
      <w:pPr>
        <w:rPr>
          <w:rStyle w:val="Style11pt"/>
        </w:rPr>
      </w:pPr>
    </w:p>
    <w:p w:rsidR="0018305D" w:rsidRDefault="0018305D" w:rsidP="009143BD">
      <w:pPr>
        <w:rPr>
          <w:rStyle w:val="Style11pt"/>
        </w:rPr>
      </w:pPr>
    </w:p>
    <w:p w:rsidR="009143BD" w:rsidRDefault="009E7AF4" w:rsidP="0018305D">
      <w:pPr>
        <w:jc w:val="center"/>
        <w:rPr>
          <w:rStyle w:val="Style11pt"/>
        </w:rPr>
      </w:pPr>
      <w:r>
        <w:rPr>
          <w:noProof/>
          <w:sz w:val="22"/>
        </w:rPr>
        <w:drawing>
          <wp:inline distT="0" distB="0" distL="0" distR="0">
            <wp:extent cx="11937365" cy="8317230"/>
            <wp:effectExtent l="19050" t="0" r="6985" b="0"/>
            <wp:docPr id="2"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4"/>
                    <pic:cNvPicPr>
                      <a:picLocks noChangeAspect="1" noChangeArrowheads="1"/>
                    </pic:cNvPicPr>
                  </pic:nvPicPr>
                  <pic:blipFill>
                    <a:blip r:embed="rId8" cstate="print"/>
                    <a:srcRect t="1459"/>
                    <a:stretch>
                      <a:fillRect/>
                    </a:stretch>
                  </pic:blipFill>
                  <pic:spPr bwMode="auto">
                    <a:xfrm>
                      <a:off x="0" y="0"/>
                      <a:ext cx="11937365" cy="8317230"/>
                    </a:xfrm>
                    <a:prstGeom prst="rect">
                      <a:avLst/>
                    </a:prstGeom>
                    <a:noFill/>
                    <a:ln w="9525">
                      <a:noFill/>
                      <a:miter lim="800000"/>
                      <a:headEnd/>
                      <a:tailEnd/>
                    </a:ln>
                  </pic:spPr>
                </pic:pic>
              </a:graphicData>
            </a:graphic>
          </wp:inline>
        </w:drawing>
      </w:r>
    </w:p>
    <w:p w:rsidR="009143BD" w:rsidRDefault="009143BD" w:rsidP="009143BD">
      <w:pPr>
        <w:rPr>
          <w:rStyle w:val="Style11pt"/>
        </w:rPr>
      </w:pPr>
    </w:p>
    <w:p w:rsidR="0018305D" w:rsidRDefault="0018305D">
      <w:pPr>
        <w:rPr>
          <w:rStyle w:val="Style11pt"/>
        </w:rPr>
      </w:pPr>
      <w:r>
        <w:rPr>
          <w:rStyle w:val="Style11pt"/>
        </w:rPr>
        <w:br w:type="page"/>
      </w:r>
    </w:p>
    <w:p w:rsidR="0018305D" w:rsidRDefault="0018305D">
      <w:pPr>
        <w:rPr>
          <w:rStyle w:val="Style11pt"/>
        </w:rPr>
      </w:pPr>
    </w:p>
    <w:p w:rsidR="009143BD" w:rsidRDefault="009E7AF4" w:rsidP="009143BD">
      <w:pPr>
        <w:rPr>
          <w:rStyle w:val="Style11pt"/>
        </w:rPr>
      </w:pPr>
      <w:r>
        <w:rPr>
          <w:noProof/>
        </w:rPr>
        <w:drawing>
          <wp:anchor distT="0" distB="0" distL="114300" distR="114300" simplePos="0" relativeHeight="251634176" behindDoc="0" locked="0" layoutInCell="1" allowOverlap="1">
            <wp:simplePos x="0" y="0"/>
            <wp:positionH relativeFrom="page">
              <wp:posOffset>0</wp:posOffset>
            </wp:positionH>
            <wp:positionV relativeFrom="page">
              <wp:posOffset>720090</wp:posOffset>
            </wp:positionV>
            <wp:extent cx="7665085" cy="6031230"/>
            <wp:effectExtent l="0" t="0" r="0" b="0"/>
            <wp:wrapNone/>
            <wp:docPr id="2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pic:cNvPicPr>
                      <a:picLocks noChangeAspect="1" noChangeArrowheads="1"/>
                    </pic:cNvPicPr>
                  </pic:nvPicPr>
                  <pic:blipFill>
                    <a:blip r:embed="rId9" cstate="print"/>
                    <a:srcRect l="6667" t="6935" r="14999" b="7526"/>
                    <a:stretch>
                      <a:fillRect/>
                    </a:stretch>
                  </pic:blipFill>
                  <pic:spPr bwMode="auto">
                    <a:xfrm>
                      <a:off x="0" y="0"/>
                      <a:ext cx="7665085" cy="6031230"/>
                    </a:xfrm>
                    <a:prstGeom prst="rect">
                      <a:avLst/>
                    </a:prstGeom>
                    <a:noFill/>
                    <a:ln w="9525">
                      <a:noFill/>
                      <a:miter lim="800000"/>
                      <a:headEnd/>
                      <a:tailEnd/>
                    </a:ln>
                  </pic:spPr>
                </pic:pic>
              </a:graphicData>
            </a:graphic>
          </wp:anchor>
        </w:drawing>
      </w: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9143BD" w:rsidRDefault="009143B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9E7AF4" w:rsidP="009143BD">
      <w:pPr>
        <w:rPr>
          <w:rStyle w:val="Style11pt"/>
        </w:rPr>
      </w:pPr>
      <w:r>
        <w:rPr>
          <w:noProof/>
        </w:rPr>
        <w:drawing>
          <wp:anchor distT="0" distB="0" distL="114300" distR="114300" simplePos="0" relativeHeight="251635200" behindDoc="0" locked="0" layoutInCell="1" allowOverlap="1">
            <wp:simplePos x="0" y="0"/>
            <wp:positionH relativeFrom="page">
              <wp:posOffset>7266305</wp:posOffset>
            </wp:positionH>
            <wp:positionV relativeFrom="page">
              <wp:posOffset>2884170</wp:posOffset>
            </wp:positionV>
            <wp:extent cx="7315200" cy="5758180"/>
            <wp:effectExtent l="0" t="0" r="0" b="0"/>
            <wp:wrapNone/>
            <wp:docPr id="2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10" cstate="print"/>
                    <a:srcRect l="13239" t="6145" r="10272" b="9888"/>
                    <a:stretch>
                      <a:fillRect/>
                    </a:stretch>
                  </pic:blipFill>
                  <pic:spPr bwMode="auto">
                    <a:xfrm>
                      <a:off x="0" y="0"/>
                      <a:ext cx="7315200" cy="5758180"/>
                    </a:xfrm>
                    <a:prstGeom prst="rect">
                      <a:avLst/>
                    </a:prstGeom>
                    <a:noFill/>
                    <a:ln w="9525">
                      <a:noFill/>
                      <a:miter lim="800000"/>
                      <a:headEnd/>
                      <a:tailEnd/>
                    </a:ln>
                  </pic:spPr>
                </pic:pic>
              </a:graphicData>
            </a:graphic>
          </wp:anchor>
        </w:drawing>
      </w: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rsidP="009143BD">
      <w:pPr>
        <w:rPr>
          <w:rStyle w:val="Style11pt"/>
        </w:rPr>
      </w:pPr>
    </w:p>
    <w:p w:rsidR="0018305D" w:rsidRDefault="0018305D">
      <w:pPr>
        <w:rPr>
          <w:rStyle w:val="Style11pt"/>
        </w:rPr>
      </w:pPr>
      <w:r>
        <w:rPr>
          <w:rStyle w:val="Style11pt"/>
        </w:rPr>
        <w:br w:type="page"/>
      </w:r>
    </w:p>
    <w:p w:rsidR="0018305D" w:rsidRDefault="009E7AF4" w:rsidP="009143BD">
      <w:pPr>
        <w:rPr>
          <w:rStyle w:val="Style11pt"/>
        </w:rPr>
      </w:pPr>
      <w:r>
        <w:rPr>
          <w:noProof/>
        </w:rPr>
        <w:drawing>
          <wp:anchor distT="0" distB="0" distL="114300" distR="114300" simplePos="0" relativeHeight="251665920" behindDoc="0" locked="0" layoutInCell="1" allowOverlap="1">
            <wp:simplePos x="0" y="0"/>
            <wp:positionH relativeFrom="column">
              <wp:posOffset>1800225</wp:posOffset>
            </wp:positionH>
            <wp:positionV relativeFrom="paragraph">
              <wp:posOffset>-520700</wp:posOffset>
            </wp:positionV>
            <wp:extent cx="9810750" cy="9601200"/>
            <wp:effectExtent l="19050" t="0" r="0" b="0"/>
            <wp:wrapNone/>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1" cstate="print"/>
                    <a:srcRect/>
                    <a:stretch>
                      <a:fillRect/>
                    </a:stretch>
                  </pic:blipFill>
                  <pic:spPr bwMode="auto">
                    <a:xfrm>
                      <a:off x="0" y="0"/>
                      <a:ext cx="9810750" cy="9601200"/>
                    </a:xfrm>
                    <a:prstGeom prst="rect">
                      <a:avLst/>
                    </a:prstGeom>
                    <a:noFill/>
                    <a:ln w="9525">
                      <a:noFill/>
                      <a:miter lim="800000"/>
                      <a:headEnd/>
                      <a:tailEnd/>
                    </a:ln>
                  </pic:spPr>
                </pic:pic>
              </a:graphicData>
            </a:graphic>
          </wp:anchor>
        </w:drawing>
      </w:r>
    </w:p>
    <w:p w:rsidR="0018305D" w:rsidRPr="00E03F79" w:rsidRDefault="0018305D" w:rsidP="00C258FB">
      <w:pPr>
        <w:jc w:val="center"/>
        <w:rPr>
          <w:rStyle w:val="Style11pt"/>
          <w:noProof/>
        </w:rPr>
      </w:pPr>
    </w:p>
    <w:p w:rsidR="00C258FB" w:rsidRDefault="00C258FB">
      <w:pPr>
        <w:rPr>
          <w:rStyle w:val="Style11pt"/>
        </w:rPr>
      </w:pPr>
      <w:r>
        <w:rPr>
          <w:rStyle w:val="Style11pt"/>
        </w:rPr>
        <w:br w:type="page"/>
      </w:r>
    </w:p>
    <w:p w:rsidR="009143BD" w:rsidRDefault="009143BD" w:rsidP="009143BD">
      <w:pPr>
        <w:rPr>
          <w:rStyle w:val="Style11pt"/>
        </w:rPr>
      </w:pPr>
    </w:p>
    <w:p w:rsidR="00C258FB" w:rsidRDefault="009E7AF4" w:rsidP="00C258FB">
      <w:pPr>
        <w:jc w:val="center"/>
        <w:rPr>
          <w:rStyle w:val="Style11pt"/>
        </w:rPr>
      </w:pPr>
      <w:r>
        <w:rPr>
          <w:noProof/>
        </w:rPr>
        <w:drawing>
          <wp:anchor distT="0" distB="0" distL="114300" distR="114300" simplePos="0" relativeHeight="251666944" behindDoc="0" locked="0" layoutInCell="1" allowOverlap="1">
            <wp:simplePos x="0" y="0"/>
            <wp:positionH relativeFrom="column">
              <wp:posOffset>1440180</wp:posOffset>
            </wp:positionH>
            <wp:positionV relativeFrom="paragraph">
              <wp:posOffset>38735</wp:posOffset>
            </wp:positionV>
            <wp:extent cx="10515600" cy="8881110"/>
            <wp:effectExtent l="19050" t="0" r="0" b="0"/>
            <wp:wrapNone/>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 cstate="print"/>
                    <a:srcRect t="7500"/>
                    <a:stretch>
                      <a:fillRect/>
                    </a:stretch>
                  </pic:blipFill>
                  <pic:spPr bwMode="auto">
                    <a:xfrm>
                      <a:off x="0" y="0"/>
                      <a:ext cx="10515600" cy="8881110"/>
                    </a:xfrm>
                    <a:prstGeom prst="rect">
                      <a:avLst/>
                    </a:prstGeom>
                    <a:noFill/>
                    <a:ln w="9525">
                      <a:noFill/>
                      <a:miter lim="800000"/>
                      <a:headEnd/>
                      <a:tailEnd/>
                    </a:ln>
                  </pic:spPr>
                </pic:pic>
              </a:graphicData>
            </a:graphic>
          </wp:anchor>
        </w:drawing>
      </w:r>
    </w:p>
    <w:p w:rsidR="00C258FB" w:rsidRDefault="00C258FB">
      <w:pPr>
        <w:rPr>
          <w:rStyle w:val="Style11pt"/>
        </w:rPr>
      </w:pPr>
      <w:r>
        <w:rPr>
          <w:rStyle w:val="Style11pt"/>
        </w:rPr>
        <w:br w:type="page"/>
      </w:r>
    </w:p>
    <w:p w:rsidR="00C258FB" w:rsidRDefault="00C258FB" w:rsidP="009143BD">
      <w:pPr>
        <w:rPr>
          <w:rStyle w:val="Style11pt"/>
        </w:rPr>
      </w:pPr>
    </w:p>
    <w:p w:rsidR="00C258FB" w:rsidRDefault="009E7AF4" w:rsidP="0029393A">
      <w:pPr>
        <w:jc w:val="center"/>
        <w:rPr>
          <w:rStyle w:val="Style11pt"/>
        </w:rPr>
      </w:pPr>
      <w:r>
        <w:rPr>
          <w:noProof/>
          <w:sz w:val="22"/>
        </w:rPr>
        <w:drawing>
          <wp:inline distT="0" distB="0" distL="0" distR="0">
            <wp:extent cx="10259060" cy="8881110"/>
            <wp:effectExtent l="19050" t="0" r="8890" b="0"/>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3" cstate="print"/>
                    <a:srcRect/>
                    <a:stretch>
                      <a:fillRect/>
                    </a:stretch>
                  </pic:blipFill>
                  <pic:spPr bwMode="auto">
                    <a:xfrm>
                      <a:off x="0" y="0"/>
                      <a:ext cx="10259060" cy="8881110"/>
                    </a:xfrm>
                    <a:prstGeom prst="rect">
                      <a:avLst/>
                    </a:prstGeom>
                    <a:noFill/>
                    <a:ln w="9525">
                      <a:noFill/>
                      <a:miter lim="800000"/>
                      <a:headEnd/>
                      <a:tailEnd/>
                    </a:ln>
                  </pic:spPr>
                </pic:pic>
              </a:graphicData>
            </a:graphic>
          </wp:inline>
        </w:drawing>
      </w:r>
    </w:p>
    <w:p w:rsidR="00C55C2D" w:rsidRDefault="00C55C2D" w:rsidP="009143BD">
      <w:pPr>
        <w:rPr>
          <w:rStyle w:val="Style11pt"/>
        </w:rPr>
        <w:sectPr w:rsidR="00C55C2D" w:rsidSect="00EF05C4">
          <w:footerReference w:type="even" r:id="rId14"/>
          <w:footerReference w:type="default" r:id="rId15"/>
          <w:footerReference w:type="first" r:id="rId16"/>
          <w:type w:val="continuous"/>
          <w:pgSz w:w="23814" w:h="16840" w:orient="landscape" w:code="8"/>
          <w:pgMar w:top="851" w:right="851" w:bottom="851" w:left="851" w:header="851" w:footer="851" w:gutter="0"/>
          <w:cols w:sep="1" w:space="709"/>
          <w:titlePg/>
          <w:docGrid w:linePitch="360"/>
        </w:sectPr>
      </w:pPr>
    </w:p>
    <w:p w:rsidR="00C55C2D" w:rsidRPr="00C55C2D" w:rsidRDefault="00C55C2D" w:rsidP="00C55C2D">
      <w:pPr>
        <w:rPr>
          <w:rFonts w:cs="Arial"/>
          <w:b/>
          <w:i/>
          <w:sz w:val="28"/>
          <w:szCs w:val="28"/>
        </w:rPr>
      </w:pPr>
      <w:r w:rsidRPr="00C55C2D">
        <w:rPr>
          <w:rFonts w:cs="Arial"/>
          <w:b/>
          <w:i/>
          <w:sz w:val="28"/>
          <w:szCs w:val="28"/>
        </w:rPr>
        <w:lastRenderedPageBreak/>
        <w:t>EXTRAIT DU CCTP</w:t>
      </w:r>
    </w:p>
    <w:p w:rsidR="00C55C2D" w:rsidRPr="00C55C2D" w:rsidRDefault="00C55C2D" w:rsidP="00C55C2D">
      <w:pPr>
        <w:rPr>
          <w:rFonts w:cs="Arial"/>
          <w:sz w:val="22"/>
          <w:szCs w:val="22"/>
        </w:rPr>
      </w:pPr>
    </w:p>
    <w:p w:rsidR="00C55C2D" w:rsidRPr="00C55C2D" w:rsidRDefault="00C55C2D" w:rsidP="00C55C2D">
      <w:pPr>
        <w:jc w:val="center"/>
        <w:rPr>
          <w:rFonts w:cs="Arial"/>
          <w:b/>
          <w:sz w:val="28"/>
          <w:szCs w:val="28"/>
        </w:rPr>
      </w:pPr>
      <w:r w:rsidRPr="00C55C2D">
        <w:rPr>
          <w:rFonts w:cs="Arial"/>
          <w:b/>
          <w:sz w:val="28"/>
          <w:szCs w:val="28"/>
        </w:rPr>
        <w:t>01 Lot : Charpente - Construction Bois</w:t>
      </w:r>
    </w:p>
    <w:p w:rsidR="00C55C2D" w:rsidRPr="00C55C2D" w:rsidRDefault="00C55C2D" w:rsidP="00C55C2D">
      <w:pPr>
        <w:jc w:val="center"/>
        <w:rPr>
          <w:rFonts w:cs="Arial"/>
          <w:b/>
          <w:i/>
          <w:sz w:val="22"/>
          <w:szCs w:val="22"/>
        </w:rPr>
      </w:pPr>
    </w:p>
    <w:p w:rsidR="00C55C2D" w:rsidRDefault="00C55C2D" w:rsidP="00C55C2D">
      <w:pPr>
        <w:rPr>
          <w:rFonts w:cs="Arial"/>
          <w:b/>
          <w:bCs/>
          <w:sz w:val="22"/>
          <w:szCs w:val="22"/>
        </w:rPr>
      </w:pPr>
      <w:r w:rsidRPr="00C55C2D">
        <w:rPr>
          <w:rFonts w:cs="Arial"/>
          <w:b/>
          <w:bCs/>
          <w:sz w:val="22"/>
          <w:szCs w:val="22"/>
        </w:rPr>
        <w:t>Généralités</w:t>
      </w:r>
    </w:p>
    <w:p w:rsidR="00C55C2D" w:rsidRPr="00C55C2D" w:rsidRDefault="00C55C2D" w:rsidP="00C55C2D">
      <w:pPr>
        <w:rPr>
          <w:rFonts w:cs="Arial"/>
          <w:b/>
          <w:bCs/>
          <w:sz w:val="22"/>
          <w:szCs w:val="22"/>
        </w:rPr>
      </w:pPr>
    </w:p>
    <w:p w:rsidR="00C55C2D" w:rsidRPr="00C55C2D" w:rsidRDefault="00C55C2D" w:rsidP="00B87342">
      <w:pPr>
        <w:rPr>
          <w:rFonts w:cs="Arial"/>
          <w:sz w:val="22"/>
          <w:szCs w:val="22"/>
        </w:rPr>
      </w:pPr>
      <w:r w:rsidRPr="00C55C2D">
        <w:rPr>
          <w:rFonts w:cs="Arial"/>
          <w:sz w:val="22"/>
          <w:szCs w:val="22"/>
        </w:rPr>
        <w:t xml:space="preserve">Les qualités technologiques des bois utilisés doivent correspondre au minimum à </w:t>
      </w:r>
      <w:smartTag w:uri="urn:schemas-microsoft-com:office:smarttags" w:element="PersonName">
        <w:smartTagPr>
          <w:attr w:name="ProductID" w:val="la classe C"/>
        </w:smartTagPr>
        <w:r w:rsidRPr="00C55C2D">
          <w:rPr>
            <w:rFonts w:cs="Arial"/>
            <w:sz w:val="22"/>
            <w:szCs w:val="22"/>
          </w:rPr>
          <w:t>la classe C</w:t>
        </w:r>
      </w:smartTag>
      <w:r w:rsidRPr="00C55C2D">
        <w:rPr>
          <w:rFonts w:cs="Arial"/>
          <w:sz w:val="22"/>
          <w:szCs w:val="22"/>
        </w:rPr>
        <w:t xml:space="preserve">24. Le taux d’humidité pour les bois d’ossature ne doit pas être supérieur à 15 %. </w:t>
      </w:r>
    </w:p>
    <w:p w:rsidR="00C55C2D" w:rsidRPr="00C55C2D" w:rsidRDefault="00C55C2D" w:rsidP="00B87342">
      <w:pPr>
        <w:rPr>
          <w:rFonts w:cs="Arial"/>
          <w:sz w:val="22"/>
          <w:szCs w:val="22"/>
        </w:rPr>
      </w:pPr>
      <w:r w:rsidRPr="00C55C2D">
        <w:rPr>
          <w:rFonts w:cs="Arial"/>
          <w:sz w:val="22"/>
          <w:szCs w:val="22"/>
        </w:rPr>
        <w:t>Les bois d’ossature doivent être traités en classe II. Tous les bois en usage extérieur seront traités au minimum en classe III.</w:t>
      </w:r>
    </w:p>
    <w:p w:rsidR="00C55C2D" w:rsidRPr="00C55C2D" w:rsidRDefault="00C55C2D" w:rsidP="00B87342">
      <w:pPr>
        <w:rPr>
          <w:rFonts w:cs="Arial"/>
          <w:iCs/>
          <w:sz w:val="22"/>
          <w:szCs w:val="22"/>
        </w:rPr>
      </w:pPr>
      <w:r w:rsidRPr="00C55C2D">
        <w:rPr>
          <w:rFonts w:cs="Arial"/>
          <w:sz w:val="22"/>
          <w:szCs w:val="22"/>
        </w:rPr>
        <w:t xml:space="preserve">Les travaux de charpente et de structure seront réalisés </w:t>
      </w:r>
      <w:r w:rsidR="00D60E8D">
        <w:rPr>
          <w:rFonts w:cs="Arial"/>
          <w:sz w:val="22"/>
          <w:szCs w:val="22"/>
        </w:rPr>
        <w:t>conformément au DTU 31.2</w:t>
      </w:r>
    </w:p>
    <w:p w:rsidR="00C55C2D" w:rsidRPr="00C55C2D" w:rsidRDefault="00C55C2D" w:rsidP="00B87342">
      <w:pPr>
        <w:rPr>
          <w:rFonts w:cs="Arial"/>
          <w:sz w:val="22"/>
          <w:szCs w:val="22"/>
        </w:rPr>
      </w:pPr>
    </w:p>
    <w:p w:rsidR="00C55C2D" w:rsidRPr="00C55C2D" w:rsidRDefault="00C55C2D" w:rsidP="00B87342">
      <w:pPr>
        <w:rPr>
          <w:rFonts w:cs="Arial"/>
          <w:sz w:val="22"/>
          <w:szCs w:val="22"/>
        </w:rPr>
      </w:pPr>
      <w:r w:rsidRPr="00C55C2D">
        <w:rPr>
          <w:rFonts w:cs="Arial"/>
          <w:sz w:val="22"/>
          <w:szCs w:val="22"/>
        </w:rPr>
        <w:t xml:space="preserve"> Les bois de lucarne apparents seront en chêne, les jouets des lucarnes seront habillés d’ardoise. Les choix des sections, les ancrages seront de la responsabilité de l’entreprise et devront respecter les règles EUROCODE 5</w:t>
      </w:r>
      <w:r w:rsidRPr="00C55C2D">
        <w:rPr>
          <w:rFonts w:cs="Arial"/>
          <w:iCs/>
          <w:sz w:val="22"/>
          <w:szCs w:val="22"/>
        </w:rPr>
        <w:t>.</w:t>
      </w:r>
    </w:p>
    <w:p w:rsidR="00C55C2D" w:rsidRPr="00C55C2D" w:rsidRDefault="00C55C2D" w:rsidP="00B87342">
      <w:pPr>
        <w:rPr>
          <w:rFonts w:cs="Arial"/>
          <w:sz w:val="22"/>
          <w:szCs w:val="22"/>
        </w:rPr>
      </w:pPr>
    </w:p>
    <w:p w:rsidR="00C55C2D" w:rsidRPr="00C55C2D" w:rsidRDefault="00C55C2D" w:rsidP="00B87342">
      <w:pPr>
        <w:rPr>
          <w:rFonts w:cs="Arial"/>
          <w:b/>
          <w:sz w:val="22"/>
          <w:szCs w:val="22"/>
        </w:rPr>
      </w:pPr>
      <w:r w:rsidRPr="00C55C2D">
        <w:rPr>
          <w:rFonts w:cs="Arial"/>
          <w:b/>
          <w:sz w:val="22"/>
          <w:szCs w:val="22"/>
        </w:rPr>
        <w:t>01.01 Charpente sur garage.</w:t>
      </w:r>
    </w:p>
    <w:p w:rsidR="00C55C2D" w:rsidRPr="00C55C2D" w:rsidRDefault="00C55C2D" w:rsidP="00B87342">
      <w:pPr>
        <w:rPr>
          <w:rFonts w:cs="Arial"/>
          <w:sz w:val="22"/>
          <w:szCs w:val="22"/>
        </w:rPr>
      </w:pPr>
    </w:p>
    <w:p w:rsidR="00C55C2D" w:rsidRPr="00C55C2D" w:rsidRDefault="00C55C2D" w:rsidP="00B87342">
      <w:pPr>
        <w:rPr>
          <w:rFonts w:cs="Arial"/>
          <w:sz w:val="22"/>
          <w:szCs w:val="22"/>
        </w:rPr>
      </w:pPr>
      <w:r w:rsidRPr="00C55C2D">
        <w:rPr>
          <w:rFonts w:cs="Arial"/>
          <w:sz w:val="22"/>
          <w:szCs w:val="22"/>
        </w:rPr>
        <w:t xml:space="preserve">Les bois de la ferme seront rabotés tous les autres seront bruts de sciage. La couverture sera en tuile mécanique. La pente de toit sera de 45°. Les saillies de chevrons et de pannes seront de </w:t>
      </w:r>
      <w:smartTag w:uri="urn:schemas-microsoft-com:office:smarttags" w:element="metricconverter">
        <w:smartTagPr>
          <w:attr w:name="ProductID" w:val="30 cm"/>
        </w:smartTagPr>
        <w:r w:rsidRPr="00C55C2D">
          <w:rPr>
            <w:rFonts w:cs="Arial"/>
            <w:sz w:val="22"/>
            <w:szCs w:val="22"/>
          </w:rPr>
          <w:t>30 cm</w:t>
        </w:r>
      </w:smartTag>
      <w:r w:rsidRPr="00C55C2D">
        <w:rPr>
          <w:rFonts w:cs="Arial"/>
          <w:sz w:val="22"/>
          <w:szCs w:val="22"/>
        </w:rPr>
        <w:t xml:space="preserve"> de niveau.</w:t>
      </w:r>
    </w:p>
    <w:p w:rsidR="00C55C2D" w:rsidRPr="00C55C2D" w:rsidRDefault="00C55C2D" w:rsidP="00B87342">
      <w:pPr>
        <w:rPr>
          <w:rFonts w:cs="Arial"/>
          <w:sz w:val="22"/>
          <w:szCs w:val="22"/>
        </w:rPr>
      </w:pPr>
    </w:p>
    <w:p w:rsidR="00C55C2D" w:rsidRPr="00C55C2D" w:rsidRDefault="00C55C2D" w:rsidP="00B87342">
      <w:pPr>
        <w:rPr>
          <w:rFonts w:cs="Arial"/>
          <w:b/>
          <w:sz w:val="22"/>
          <w:szCs w:val="22"/>
        </w:rPr>
      </w:pPr>
      <w:r w:rsidRPr="00C55C2D">
        <w:rPr>
          <w:rFonts w:cs="Arial"/>
          <w:b/>
          <w:sz w:val="22"/>
          <w:szCs w:val="22"/>
        </w:rPr>
        <w:t>01.02 Charpente sur habitation.</w:t>
      </w:r>
    </w:p>
    <w:p w:rsidR="00C55C2D" w:rsidRPr="00C55C2D" w:rsidRDefault="00C55C2D" w:rsidP="00B87342">
      <w:pPr>
        <w:rPr>
          <w:rFonts w:cs="Arial"/>
          <w:sz w:val="22"/>
          <w:szCs w:val="22"/>
        </w:rPr>
      </w:pPr>
    </w:p>
    <w:p w:rsidR="00C55C2D" w:rsidRPr="00C55C2D" w:rsidRDefault="00C55C2D" w:rsidP="00B87342">
      <w:pPr>
        <w:rPr>
          <w:rFonts w:cs="Arial"/>
          <w:sz w:val="22"/>
          <w:szCs w:val="22"/>
        </w:rPr>
      </w:pPr>
      <w:r w:rsidRPr="00C55C2D">
        <w:rPr>
          <w:rFonts w:cs="Arial"/>
          <w:sz w:val="22"/>
          <w:szCs w:val="22"/>
        </w:rPr>
        <w:t>Les bois</w:t>
      </w:r>
      <w:r>
        <w:rPr>
          <w:rFonts w:cs="Arial"/>
          <w:sz w:val="22"/>
          <w:szCs w:val="22"/>
        </w:rPr>
        <w:t xml:space="preserve"> apparents devront être blanchi</w:t>
      </w:r>
      <w:r w:rsidRPr="00C55C2D">
        <w:rPr>
          <w:rFonts w:cs="Arial"/>
          <w:sz w:val="22"/>
          <w:szCs w:val="22"/>
        </w:rPr>
        <w:t>s. La pente et les tuiles seront les mêmes que sur le garage. Un solivage sera prévu pour reprendre les plafonds. Les saillies de toiture en égout seront habillées d’une planche reprenant un lambris de niveau de 9mm. Tous les chevêtres seront réalisés (conduit de fumée etc.).</w:t>
      </w:r>
    </w:p>
    <w:p w:rsidR="00C55C2D" w:rsidRPr="00C55C2D" w:rsidRDefault="00C55C2D" w:rsidP="00B87342">
      <w:pPr>
        <w:rPr>
          <w:rFonts w:cs="Arial"/>
          <w:sz w:val="22"/>
          <w:szCs w:val="22"/>
        </w:rPr>
      </w:pPr>
      <w:r w:rsidRPr="00C55C2D">
        <w:rPr>
          <w:rFonts w:cs="Arial"/>
          <w:sz w:val="22"/>
          <w:szCs w:val="22"/>
        </w:rPr>
        <w:t>Les fenêtres de toit seront de marque Velux.</w:t>
      </w:r>
    </w:p>
    <w:p w:rsidR="00C55C2D" w:rsidRPr="00C55C2D" w:rsidRDefault="00C55C2D" w:rsidP="00B87342">
      <w:pPr>
        <w:rPr>
          <w:rFonts w:cs="Arial"/>
          <w:sz w:val="22"/>
          <w:szCs w:val="22"/>
        </w:rPr>
      </w:pPr>
      <w:r w:rsidRPr="00C55C2D">
        <w:rPr>
          <w:rFonts w:cs="Arial"/>
          <w:sz w:val="22"/>
          <w:szCs w:val="22"/>
        </w:rPr>
        <w:t>Les bois de lucarne a</w:t>
      </w:r>
      <w:r w:rsidR="002406AC">
        <w:rPr>
          <w:rFonts w:cs="Arial"/>
          <w:sz w:val="22"/>
          <w:szCs w:val="22"/>
        </w:rPr>
        <w:t>pparents seront en chêne raboté</w:t>
      </w:r>
      <w:r w:rsidRPr="00C55C2D">
        <w:rPr>
          <w:rFonts w:cs="Arial"/>
          <w:sz w:val="22"/>
          <w:szCs w:val="22"/>
        </w:rPr>
        <w:t>.</w:t>
      </w:r>
    </w:p>
    <w:p w:rsidR="00C55C2D" w:rsidRPr="00C55C2D" w:rsidRDefault="00C55C2D" w:rsidP="00C55C2D">
      <w:pPr>
        <w:ind w:left="709"/>
        <w:rPr>
          <w:rFonts w:cs="Arial"/>
          <w:iCs/>
          <w:sz w:val="22"/>
          <w:szCs w:val="22"/>
        </w:rPr>
      </w:pPr>
      <w:bookmarkStart w:id="1" w:name="OLE_LINK1"/>
      <w:bookmarkStart w:id="2" w:name="OLE_LINK2"/>
    </w:p>
    <w:p w:rsidR="00C55C2D" w:rsidRPr="00C55C2D" w:rsidRDefault="00C55C2D" w:rsidP="00C55C2D">
      <w:pPr>
        <w:rPr>
          <w:rFonts w:cs="Arial"/>
          <w:b/>
          <w:sz w:val="22"/>
          <w:szCs w:val="22"/>
        </w:rPr>
      </w:pPr>
      <w:r w:rsidRPr="00C55C2D">
        <w:rPr>
          <w:rFonts w:cs="Arial"/>
          <w:b/>
          <w:sz w:val="22"/>
          <w:szCs w:val="22"/>
        </w:rPr>
        <w:t xml:space="preserve">02.01 Ossature bois : </w:t>
      </w:r>
    </w:p>
    <w:p w:rsidR="00C55C2D" w:rsidRPr="00C55C2D" w:rsidRDefault="00C55C2D" w:rsidP="00C55C2D">
      <w:pPr>
        <w:rPr>
          <w:rFonts w:cs="Arial"/>
          <w:b/>
          <w:sz w:val="22"/>
          <w:szCs w:val="22"/>
        </w:rPr>
      </w:pPr>
    </w:p>
    <w:p w:rsidR="00C55C2D" w:rsidRPr="00C55C2D" w:rsidRDefault="00C55C2D" w:rsidP="00B87342">
      <w:pPr>
        <w:rPr>
          <w:rFonts w:cs="Arial"/>
          <w:sz w:val="22"/>
          <w:szCs w:val="22"/>
        </w:rPr>
      </w:pPr>
      <w:r w:rsidRPr="00C55C2D">
        <w:rPr>
          <w:rFonts w:cs="Arial"/>
          <w:sz w:val="22"/>
          <w:szCs w:val="22"/>
        </w:rPr>
        <w:tab/>
        <w:t>L’entrepreneur titulaire du présent lot aura à sa charge la fourniture et mise en œuvre d’un ensemble de murs extérieurs à ossature bois (hauteur suivant plan) composés :</w:t>
      </w:r>
    </w:p>
    <w:p w:rsidR="00C55C2D" w:rsidRPr="00C55C2D" w:rsidRDefault="00C55C2D" w:rsidP="00B87342">
      <w:pPr>
        <w:rPr>
          <w:rFonts w:cs="Arial"/>
          <w:sz w:val="22"/>
          <w:szCs w:val="22"/>
        </w:rPr>
      </w:pPr>
    </w:p>
    <w:p w:rsidR="00C55C2D" w:rsidRPr="00C55C2D" w:rsidRDefault="00C55C2D" w:rsidP="00B87342">
      <w:pPr>
        <w:numPr>
          <w:ilvl w:val="0"/>
          <w:numId w:val="2"/>
        </w:numPr>
        <w:rPr>
          <w:rFonts w:cs="Arial"/>
          <w:sz w:val="22"/>
          <w:szCs w:val="22"/>
        </w:rPr>
      </w:pPr>
      <w:r w:rsidRPr="00C55C2D">
        <w:rPr>
          <w:rFonts w:cs="Arial"/>
          <w:sz w:val="22"/>
          <w:szCs w:val="22"/>
        </w:rPr>
        <w:t xml:space="preserve">d’un parement intérieur en Lambris </w:t>
      </w:r>
      <w:smartTag w:uri="urn:schemas-microsoft-com:office:smarttags" w:element="metricconverter">
        <w:smartTagPr>
          <w:attr w:name="ProductID" w:val="21 mm"/>
        </w:smartTagPr>
        <w:r w:rsidRPr="00C55C2D">
          <w:rPr>
            <w:rFonts w:cs="Arial"/>
            <w:sz w:val="22"/>
            <w:szCs w:val="22"/>
          </w:rPr>
          <w:t>21 mm</w:t>
        </w:r>
      </w:smartTag>
      <w:r w:rsidRPr="00C55C2D">
        <w:rPr>
          <w:rFonts w:cs="Arial"/>
          <w:sz w:val="22"/>
          <w:szCs w:val="22"/>
        </w:rPr>
        <w:t xml:space="preserve"> en châtaignier</w:t>
      </w:r>
    </w:p>
    <w:p w:rsidR="00C55C2D" w:rsidRPr="00C55C2D" w:rsidRDefault="00C55C2D" w:rsidP="00B87342">
      <w:pPr>
        <w:widowControl w:val="0"/>
        <w:numPr>
          <w:ilvl w:val="0"/>
          <w:numId w:val="2"/>
        </w:numPr>
        <w:autoSpaceDE w:val="0"/>
        <w:autoSpaceDN w:val="0"/>
        <w:rPr>
          <w:rFonts w:cs="Arial"/>
          <w:sz w:val="22"/>
          <w:szCs w:val="22"/>
        </w:rPr>
      </w:pPr>
      <w:r w:rsidRPr="00C55C2D">
        <w:rPr>
          <w:rFonts w:cs="Arial"/>
          <w:sz w:val="22"/>
          <w:szCs w:val="22"/>
        </w:rPr>
        <w:t>d’un tasseau intérieur de 38 x 45</w:t>
      </w:r>
    </w:p>
    <w:p w:rsidR="00C55C2D" w:rsidRPr="00C55C2D" w:rsidRDefault="00C55C2D" w:rsidP="00B87342">
      <w:pPr>
        <w:widowControl w:val="0"/>
        <w:numPr>
          <w:ilvl w:val="0"/>
          <w:numId w:val="2"/>
        </w:numPr>
        <w:autoSpaceDE w:val="0"/>
        <w:autoSpaceDN w:val="0"/>
        <w:rPr>
          <w:rFonts w:cs="Arial"/>
          <w:sz w:val="22"/>
          <w:szCs w:val="22"/>
        </w:rPr>
      </w:pPr>
      <w:r w:rsidRPr="00C55C2D">
        <w:rPr>
          <w:rFonts w:cs="Arial"/>
          <w:sz w:val="22"/>
          <w:szCs w:val="22"/>
        </w:rPr>
        <w:t>d’un pare vapeur continu</w:t>
      </w:r>
    </w:p>
    <w:p w:rsidR="00C55C2D" w:rsidRPr="00C55C2D" w:rsidRDefault="00C55C2D" w:rsidP="00B87342">
      <w:pPr>
        <w:widowControl w:val="0"/>
        <w:numPr>
          <w:ilvl w:val="0"/>
          <w:numId w:val="2"/>
        </w:numPr>
        <w:autoSpaceDE w:val="0"/>
        <w:autoSpaceDN w:val="0"/>
        <w:rPr>
          <w:rFonts w:cs="Arial"/>
          <w:sz w:val="22"/>
          <w:szCs w:val="22"/>
        </w:rPr>
      </w:pPr>
      <w:r w:rsidRPr="00C55C2D">
        <w:rPr>
          <w:rFonts w:cs="Arial"/>
          <w:sz w:val="22"/>
          <w:szCs w:val="22"/>
        </w:rPr>
        <w:t>d’une ossature avec montants en 45x145</w:t>
      </w:r>
    </w:p>
    <w:p w:rsidR="00C55C2D" w:rsidRPr="00C55C2D" w:rsidRDefault="00C55C2D" w:rsidP="00B87342">
      <w:pPr>
        <w:widowControl w:val="0"/>
        <w:numPr>
          <w:ilvl w:val="0"/>
          <w:numId w:val="2"/>
        </w:numPr>
        <w:autoSpaceDE w:val="0"/>
        <w:autoSpaceDN w:val="0"/>
        <w:rPr>
          <w:rFonts w:cs="Arial"/>
          <w:sz w:val="22"/>
          <w:szCs w:val="22"/>
        </w:rPr>
      </w:pPr>
      <w:r w:rsidRPr="00C55C2D">
        <w:rPr>
          <w:rFonts w:cs="Arial"/>
          <w:sz w:val="22"/>
          <w:szCs w:val="22"/>
        </w:rPr>
        <w:t xml:space="preserve">d’une isolation </w:t>
      </w:r>
    </w:p>
    <w:p w:rsidR="00C55C2D" w:rsidRPr="00C55C2D" w:rsidRDefault="00C55C2D" w:rsidP="00B87342">
      <w:pPr>
        <w:widowControl w:val="0"/>
        <w:numPr>
          <w:ilvl w:val="0"/>
          <w:numId w:val="2"/>
        </w:numPr>
        <w:autoSpaceDE w:val="0"/>
        <w:autoSpaceDN w:val="0"/>
        <w:rPr>
          <w:rFonts w:cs="Arial"/>
          <w:sz w:val="22"/>
          <w:szCs w:val="22"/>
        </w:rPr>
      </w:pPr>
      <w:r w:rsidRPr="00C55C2D">
        <w:rPr>
          <w:rFonts w:cs="Arial"/>
          <w:sz w:val="22"/>
          <w:szCs w:val="22"/>
        </w:rPr>
        <w:t>d’un OSB  de 12mm qui assure le contreventement du mur par l’extérieur</w:t>
      </w:r>
    </w:p>
    <w:p w:rsidR="00C55C2D" w:rsidRPr="00C55C2D" w:rsidRDefault="00C55C2D" w:rsidP="00B87342">
      <w:pPr>
        <w:widowControl w:val="0"/>
        <w:numPr>
          <w:ilvl w:val="0"/>
          <w:numId w:val="2"/>
        </w:numPr>
        <w:autoSpaceDE w:val="0"/>
        <w:autoSpaceDN w:val="0"/>
        <w:rPr>
          <w:rFonts w:cs="Arial"/>
          <w:sz w:val="22"/>
          <w:szCs w:val="22"/>
        </w:rPr>
      </w:pPr>
      <w:r w:rsidRPr="00C55C2D">
        <w:rPr>
          <w:rFonts w:cs="Arial"/>
          <w:sz w:val="22"/>
          <w:szCs w:val="22"/>
        </w:rPr>
        <w:t>d’un pare pluie</w:t>
      </w:r>
    </w:p>
    <w:p w:rsidR="00C55C2D" w:rsidRPr="00C55C2D" w:rsidRDefault="00C55C2D" w:rsidP="00B87342">
      <w:pPr>
        <w:widowControl w:val="0"/>
        <w:numPr>
          <w:ilvl w:val="0"/>
          <w:numId w:val="3"/>
        </w:numPr>
        <w:autoSpaceDE w:val="0"/>
        <w:autoSpaceDN w:val="0"/>
        <w:rPr>
          <w:rFonts w:cs="Arial"/>
          <w:sz w:val="22"/>
          <w:szCs w:val="22"/>
        </w:rPr>
      </w:pPr>
      <w:r w:rsidRPr="00C55C2D">
        <w:rPr>
          <w:rFonts w:cs="Arial"/>
          <w:sz w:val="22"/>
          <w:szCs w:val="22"/>
        </w:rPr>
        <w:t>d’un tasseau de 27 x 40</w:t>
      </w:r>
    </w:p>
    <w:p w:rsidR="00C55C2D" w:rsidRPr="00C55C2D" w:rsidRDefault="00C55C2D" w:rsidP="00B87342">
      <w:pPr>
        <w:widowControl w:val="0"/>
        <w:numPr>
          <w:ilvl w:val="0"/>
          <w:numId w:val="3"/>
        </w:numPr>
        <w:autoSpaceDE w:val="0"/>
        <w:autoSpaceDN w:val="0"/>
        <w:rPr>
          <w:rFonts w:cs="Arial"/>
          <w:sz w:val="22"/>
          <w:szCs w:val="22"/>
        </w:rPr>
      </w:pPr>
      <w:r w:rsidRPr="00C55C2D">
        <w:rPr>
          <w:rFonts w:cs="Arial"/>
          <w:sz w:val="22"/>
          <w:szCs w:val="22"/>
        </w:rPr>
        <w:t xml:space="preserve">d’un bardage de 21 x 116 </w:t>
      </w:r>
    </w:p>
    <w:p w:rsidR="002406AC" w:rsidRDefault="002406AC" w:rsidP="00B87342">
      <w:pPr>
        <w:widowControl w:val="0"/>
        <w:autoSpaceDE w:val="0"/>
        <w:autoSpaceDN w:val="0"/>
        <w:rPr>
          <w:rFonts w:cs="Arial"/>
          <w:sz w:val="22"/>
          <w:szCs w:val="22"/>
        </w:rPr>
      </w:pPr>
    </w:p>
    <w:p w:rsidR="00C55C2D" w:rsidRPr="00C55C2D" w:rsidRDefault="00C55C2D" w:rsidP="00B87342">
      <w:pPr>
        <w:widowControl w:val="0"/>
        <w:autoSpaceDE w:val="0"/>
        <w:autoSpaceDN w:val="0"/>
        <w:rPr>
          <w:rFonts w:cs="Arial"/>
          <w:sz w:val="22"/>
          <w:szCs w:val="22"/>
        </w:rPr>
      </w:pPr>
      <w:r w:rsidRPr="00C55C2D">
        <w:rPr>
          <w:rFonts w:cs="Arial"/>
          <w:sz w:val="22"/>
          <w:szCs w:val="22"/>
        </w:rPr>
        <w:t>L’ensemble du mur sera posé sur une lisse d’assise fixé</w:t>
      </w:r>
      <w:r w:rsidR="002406AC">
        <w:rPr>
          <w:rFonts w:cs="Arial"/>
          <w:sz w:val="22"/>
          <w:szCs w:val="22"/>
        </w:rPr>
        <w:t>e</w:t>
      </w:r>
      <w:r w:rsidRPr="00C55C2D">
        <w:rPr>
          <w:rFonts w:cs="Arial"/>
          <w:sz w:val="22"/>
          <w:szCs w:val="22"/>
        </w:rPr>
        <w:t xml:space="preserve"> selon </w:t>
      </w:r>
      <w:smartTag w:uri="urn:schemas-microsoft-com:office:smarttags" w:element="PersonName">
        <w:smartTagPr>
          <w:attr w:name="ProductID" w:val="la r￩glementation DTU"/>
        </w:smartTagPr>
        <w:r w:rsidRPr="00C55C2D">
          <w:rPr>
            <w:rFonts w:cs="Arial"/>
            <w:sz w:val="22"/>
            <w:szCs w:val="22"/>
          </w:rPr>
          <w:t>la réglementation DTU</w:t>
        </w:r>
      </w:smartTag>
      <w:r w:rsidRPr="00C55C2D">
        <w:rPr>
          <w:rFonts w:cs="Arial"/>
          <w:sz w:val="22"/>
          <w:szCs w:val="22"/>
        </w:rPr>
        <w:t xml:space="preserve"> en vigueur et d’une lisse de chaînage permettant la jonction des murs</w:t>
      </w:r>
    </w:p>
    <w:p w:rsidR="00C55C2D" w:rsidRPr="00C55C2D" w:rsidRDefault="00C55C2D" w:rsidP="00B87342">
      <w:pPr>
        <w:ind w:left="567"/>
        <w:rPr>
          <w:rFonts w:cs="Arial"/>
          <w:b/>
          <w:sz w:val="22"/>
          <w:szCs w:val="22"/>
        </w:rPr>
      </w:pPr>
    </w:p>
    <w:p w:rsidR="00C55C2D" w:rsidRPr="00C55C2D" w:rsidRDefault="00C55C2D" w:rsidP="00B87342">
      <w:pPr>
        <w:ind w:left="567"/>
        <w:rPr>
          <w:rFonts w:cs="Arial"/>
          <w:sz w:val="22"/>
          <w:szCs w:val="22"/>
        </w:rPr>
      </w:pPr>
      <w:r w:rsidRPr="00C55C2D">
        <w:rPr>
          <w:rFonts w:cs="Arial"/>
          <w:sz w:val="22"/>
          <w:szCs w:val="22"/>
        </w:rPr>
        <w:t xml:space="preserve">On exige un coefficient </w:t>
      </w:r>
      <w:r w:rsidRPr="00C55C2D">
        <w:rPr>
          <w:rFonts w:cs="Arial"/>
          <w:b/>
          <w:sz w:val="22"/>
          <w:szCs w:val="22"/>
        </w:rPr>
        <w:t>U</w:t>
      </w:r>
      <w:r w:rsidR="00AF73CE">
        <w:rPr>
          <w:rFonts w:cs="Arial"/>
          <w:sz w:val="22"/>
          <w:szCs w:val="22"/>
        </w:rPr>
        <w:t xml:space="preserve"> ≤</w:t>
      </w:r>
      <w:r w:rsidRPr="00C55C2D">
        <w:rPr>
          <w:rFonts w:cs="Arial"/>
          <w:sz w:val="22"/>
          <w:szCs w:val="22"/>
        </w:rPr>
        <w:t>0,2 W/m².C, en fin de travaux</w:t>
      </w:r>
    </w:p>
    <w:p w:rsidR="00C55C2D" w:rsidRPr="00C55C2D" w:rsidRDefault="00C55C2D" w:rsidP="00C55C2D">
      <w:pPr>
        <w:ind w:left="567"/>
        <w:jc w:val="both"/>
        <w:rPr>
          <w:rFonts w:cs="Arial"/>
          <w:sz w:val="22"/>
          <w:szCs w:val="22"/>
        </w:rPr>
      </w:pPr>
    </w:p>
    <w:p w:rsidR="00C55C2D" w:rsidRPr="00C55C2D" w:rsidRDefault="00C55C2D" w:rsidP="00C55C2D">
      <w:pPr>
        <w:rPr>
          <w:rFonts w:cs="Arial"/>
          <w:b/>
          <w:sz w:val="22"/>
          <w:szCs w:val="22"/>
        </w:rPr>
      </w:pPr>
      <w:r w:rsidRPr="00C55C2D">
        <w:rPr>
          <w:rFonts w:cs="Arial"/>
          <w:b/>
          <w:sz w:val="22"/>
          <w:szCs w:val="22"/>
        </w:rPr>
        <w:t xml:space="preserve">01.02 Bardage : </w:t>
      </w:r>
    </w:p>
    <w:p w:rsidR="00C55C2D" w:rsidRPr="00C55C2D" w:rsidRDefault="00C55C2D" w:rsidP="00C55C2D">
      <w:pPr>
        <w:ind w:left="709"/>
        <w:jc w:val="both"/>
        <w:rPr>
          <w:rFonts w:cs="Arial"/>
          <w:sz w:val="22"/>
          <w:szCs w:val="22"/>
        </w:rPr>
      </w:pPr>
    </w:p>
    <w:p w:rsidR="00C55C2D" w:rsidRPr="00C55C2D" w:rsidRDefault="00C55C2D" w:rsidP="00B87342">
      <w:pPr>
        <w:ind w:left="709"/>
        <w:rPr>
          <w:rFonts w:cs="Arial"/>
          <w:sz w:val="22"/>
          <w:szCs w:val="22"/>
        </w:rPr>
      </w:pPr>
      <w:r w:rsidRPr="00C55C2D">
        <w:rPr>
          <w:rFonts w:cs="Arial"/>
          <w:sz w:val="22"/>
          <w:szCs w:val="22"/>
        </w:rPr>
        <w:t>Bardage en clins de bois résineux massif en pose horizontale</w:t>
      </w:r>
    </w:p>
    <w:p w:rsidR="00C55C2D" w:rsidRPr="00C55C2D" w:rsidRDefault="00C55C2D" w:rsidP="00B87342">
      <w:pPr>
        <w:ind w:left="709"/>
        <w:rPr>
          <w:rFonts w:cs="Arial"/>
          <w:sz w:val="22"/>
          <w:szCs w:val="22"/>
        </w:rPr>
      </w:pPr>
      <w:r w:rsidRPr="00C55C2D">
        <w:rPr>
          <w:rFonts w:cs="Arial"/>
          <w:sz w:val="22"/>
          <w:szCs w:val="22"/>
        </w:rPr>
        <w:t xml:space="preserve">Fixation des lames par des pointes annelées, à tête bombée, à définir. </w:t>
      </w:r>
    </w:p>
    <w:p w:rsidR="00C55C2D" w:rsidRPr="00C55C2D" w:rsidRDefault="00C55C2D" w:rsidP="00B87342">
      <w:pPr>
        <w:ind w:left="709"/>
        <w:rPr>
          <w:rFonts w:cs="Arial"/>
          <w:sz w:val="22"/>
          <w:szCs w:val="22"/>
        </w:rPr>
      </w:pPr>
      <w:r w:rsidRPr="00C55C2D">
        <w:rPr>
          <w:rFonts w:cs="Arial"/>
          <w:sz w:val="22"/>
          <w:szCs w:val="22"/>
        </w:rPr>
        <w:t xml:space="preserve">Garantie 10 ans. </w:t>
      </w:r>
    </w:p>
    <w:p w:rsidR="00C55C2D" w:rsidRPr="00C55C2D" w:rsidRDefault="00C55C2D" w:rsidP="00B87342">
      <w:pPr>
        <w:ind w:left="709"/>
        <w:rPr>
          <w:rFonts w:cs="Arial"/>
          <w:sz w:val="22"/>
          <w:szCs w:val="22"/>
        </w:rPr>
      </w:pPr>
      <w:r w:rsidRPr="00C55C2D">
        <w:rPr>
          <w:rFonts w:cs="Arial"/>
          <w:sz w:val="22"/>
          <w:szCs w:val="22"/>
        </w:rPr>
        <w:t xml:space="preserve">Mise en œuvre avec emploi de tous les éléments accessoires nécessaires, dont notamment planches de bout. Avec toutes découpes, orifices et dispositions de </w:t>
      </w:r>
      <w:r w:rsidRPr="00C55C2D">
        <w:rPr>
          <w:rFonts w:cs="Arial"/>
          <w:sz w:val="22"/>
          <w:szCs w:val="22"/>
        </w:rPr>
        <w:tab/>
        <w:t>pose nécessaires, pour assurer la ventilation réglementaire.</w:t>
      </w:r>
    </w:p>
    <w:bookmarkEnd w:id="1"/>
    <w:bookmarkEnd w:id="2"/>
    <w:p w:rsidR="00C55C2D" w:rsidRDefault="00C55C2D" w:rsidP="00C55C2D">
      <w:pPr>
        <w:rPr>
          <w:rFonts w:cs="Arial"/>
          <w:sz w:val="22"/>
          <w:szCs w:val="22"/>
        </w:rPr>
      </w:pPr>
    </w:p>
    <w:p w:rsidR="00C55C2D" w:rsidRPr="00C55C2D" w:rsidRDefault="00C55C2D" w:rsidP="00C55C2D">
      <w:pPr>
        <w:rPr>
          <w:rFonts w:cs="Arial"/>
          <w:sz w:val="22"/>
          <w:szCs w:val="22"/>
        </w:rPr>
      </w:pPr>
    </w:p>
    <w:p w:rsidR="00C55C2D" w:rsidRPr="00C55C2D" w:rsidRDefault="00C55C2D" w:rsidP="00C55C2D">
      <w:pPr>
        <w:jc w:val="center"/>
        <w:rPr>
          <w:rFonts w:cs="Arial"/>
          <w:b/>
          <w:sz w:val="28"/>
          <w:szCs w:val="28"/>
        </w:rPr>
      </w:pPr>
      <w:r w:rsidRPr="00C55C2D">
        <w:rPr>
          <w:rFonts w:cs="Arial"/>
          <w:b/>
          <w:sz w:val="28"/>
          <w:szCs w:val="28"/>
        </w:rPr>
        <w:t>02 Lot : Menuiserie extérieur</w:t>
      </w:r>
      <w:r>
        <w:rPr>
          <w:rFonts w:cs="Arial"/>
          <w:b/>
          <w:sz w:val="28"/>
          <w:szCs w:val="28"/>
        </w:rPr>
        <w:t>e</w:t>
      </w:r>
    </w:p>
    <w:p w:rsidR="00C55C2D" w:rsidRPr="00C55C2D" w:rsidRDefault="00C55C2D" w:rsidP="00C55C2D">
      <w:pPr>
        <w:rPr>
          <w:rFonts w:cs="Arial"/>
          <w:b/>
          <w:bCs/>
          <w:sz w:val="22"/>
          <w:szCs w:val="22"/>
        </w:rPr>
      </w:pPr>
      <w:r w:rsidRPr="00C55C2D">
        <w:rPr>
          <w:rFonts w:cs="Arial"/>
          <w:b/>
          <w:bCs/>
          <w:sz w:val="22"/>
          <w:szCs w:val="22"/>
        </w:rPr>
        <w:t>Généralités</w:t>
      </w:r>
    </w:p>
    <w:p w:rsidR="00C55C2D" w:rsidRPr="00C55C2D" w:rsidRDefault="00C55C2D" w:rsidP="00B87342">
      <w:pPr>
        <w:rPr>
          <w:rFonts w:cs="Arial"/>
          <w:sz w:val="22"/>
          <w:szCs w:val="22"/>
        </w:rPr>
      </w:pPr>
      <w:r w:rsidRPr="00C55C2D">
        <w:rPr>
          <w:rFonts w:cs="Arial"/>
          <w:sz w:val="22"/>
          <w:szCs w:val="22"/>
        </w:rPr>
        <w:t>L'entreprise est tenue de prévoir dans son prix toutes les sujétions pour les réservations dans les profils aluminium, et la fourniture et pose des entrées d'air auto</w:t>
      </w:r>
      <w:r w:rsidR="002406AC">
        <w:rPr>
          <w:rFonts w:cs="Arial"/>
          <w:sz w:val="22"/>
          <w:szCs w:val="22"/>
        </w:rPr>
        <w:t>-</w:t>
      </w:r>
      <w:r w:rsidR="002406AC" w:rsidRPr="00C55C2D">
        <w:rPr>
          <w:rFonts w:cs="Arial"/>
          <w:sz w:val="22"/>
          <w:szCs w:val="22"/>
        </w:rPr>
        <w:t>réglables</w:t>
      </w:r>
    </w:p>
    <w:p w:rsidR="00C55C2D" w:rsidRPr="00C55C2D" w:rsidRDefault="00C55C2D" w:rsidP="00B87342">
      <w:pPr>
        <w:rPr>
          <w:rFonts w:cs="Arial"/>
          <w:sz w:val="22"/>
          <w:szCs w:val="22"/>
        </w:rPr>
      </w:pPr>
    </w:p>
    <w:p w:rsidR="00C55C2D" w:rsidRPr="00C55C2D" w:rsidRDefault="00C55C2D" w:rsidP="00B87342">
      <w:pPr>
        <w:rPr>
          <w:rFonts w:cs="Arial"/>
          <w:b/>
          <w:bCs/>
          <w:sz w:val="22"/>
          <w:szCs w:val="22"/>
        </w:rPr>
      </w:pPr>
      <w:r w:rsidRPr="00C55C2D">
        <w:rPr>
          <w:rFonts w:cs="Arial"/>
          <w:b/>
          <w:bCs/>
          <w:sz w:val="22"/>
          <w:szCs w:val="22"/>
        </w:rPr>
        <w:t>Description générale</w:t>
      </w:r>
    </w:p>
    <w:p w:rsidR="00C55C2D" w:rsidRPr="00C55C2D" w:rsidRDefault="00C55C2D" w:rsidP="00B87342">
      <w:pPr>
        <w:rPr>
          <w:rFonts w:cs="Arial"/>
          <w:sz w:val="22"/>
          <w:szCs w:val="22"/>
        </w:rPr>
      </w:pPr>
      <w:r w:rsidRPr="00C55C2D">
        <w:rPr>
          <w:rFonts w:cs="Arial"/>
          <w:sz w:val="22"/>
          <w:szCs w:val="22"/>
        </w:rPr>
        <w:t>Menuiseries extérieures en aluminium laqué RAL 9001</w:t>
      </w:r>
      <w:r w:rsidR="006D11A4">
        <w:rPr>
          <w:rFonts w:cs="Arial"/>
          <w:sz w:val="22"/>
          <w:szCs w:val="22"/>
        </w:rPr>
        <w:t xml:space="preserve"> </w:t>
      </w:r>
      <w:r w:rsidRPr="00C55C2D">
        <w:rPr>
          <w:rFonts w:cs="Arial"/>
          <w:sz w:val="22"/>
          <w:szCs w:val="22"/>
        </w:rPr>
        <w:t>pour les faces extérieures et intérieures.</w:t>
      </w:r>
    </w:p>
    <w:p w:rsidR="00C55C2D" w:rsidRPr="00C55C2D" w:rsidRDefault="00C55C2D" w:rsidP="00B87342">
      <w:pPr>
        <w:rPr>
          <w:rFonts w:cs="Arial"/>
          <w:sz w:val="22"/>
          <w:szCs w:val="22"/>
        </w:rPr>
      </w:pPr>
      <w:r w:rsidRPr="00C55C2D">
        <w:rPr>
          <w:rFonts w:cs="Arial"/>
          <w:sz w:val="22"/>
          <w:szCs w:val="22"/>
        </w:rPr>
        <w:t>Seuil PRM en aluminium laqué pour les portes et porte</w:t>
      </w:r>
      <w:r w:rsidR="006D11A4">
        <w:rPr>
          <w:rFonts w:cs="Arial"/>
          <w:sz w:val="22"/>
          <w:szCs w:val="22"/>
        </w:rPr>
        <w:t>-</w:t>
      </w:r>
      <w:r w:rsidRPr="00C55C2D">
        <w:rPr>
          <w:rFonts w:cs="Arial"/>
          <w:sz w:val="22"/>
          <w:szCs w:val="22"/>
        </w:rPr>
        <w:t>fenêtre, formant jet d'eau à poser sur un seuil en béton avec rejingot (plan de détail à fournir au lot gros oeuvre).</w:t>
      </w:r>
      <w:r w:rsidR="006D11A4">
        <w:rPr>
          <w:rFonts w:cs="Arial"/>
          <w:sz w:val="22"/>
          <w:szCs w:val="22"/>
        </w:rPr>
        <w:t xml:space="preserve"> </w:t>
      </w:r>
      <w:r w:rsidRPr="00C55C2D">
        <w:rPr>
          <w:rFonts w:cs="Arial"/>
          <w:sz w:val="22"/>
          <w:szCs w:val="22"/>
        </w:rPr>
        <w:t>Largeur suivant doublage et type de pose.</w:t>
      </w:r>
    </w:p>
    <w:p w:rsidR="00C55C2D" w:rsidRPr="00C55C2D" w:rsidRDefault="00C55C2D" w:rsidP="00B87342">
      <w:pPr>
        <w:rPr>
          <w:rFonts w:cs="Arial"/>
          <w:sz w:val="22"/>
          <w:szCs w:val="22"/>
        </w:rPr>
      </w:pPr>
      <w:r w:rsidRPr="00C55C2D">
        <w:rPr>
          <w:rFonts w:cs="Arial"/>
          <w:sz w:val="22"/>
          <w:szCs w:val="22"/>
        </w:rPr>
        <w:t xml:space="preserve">Pièce d'appui en aluminium laqué, formant jet </w:t>
      </w:r>
    </w:p>
    <w:p w:rsidR="00C55C2D" w:rsidRPr="00C55C2D" w:rsidRDefault="00C55C2D" w:rsidP="00B87342">
      <w:pPr>
        <w:rPr>
          <w:rFonts w:cs="Arial"/>
          <w:sz w:val="22"/>
          <w:szCs w:val="22"/>
        </w:rPr>
      </w:pPr>
      <w:r w:rsidRPr="00C55C2D">
        <w:rPr>
          <w:rFonts w:cs="Arial"/>
          <w:sz w:val="22"/>
          <w:szCs w:val="22"/>
        </w:rPr>
        <w:t>Double</w:t>
      </w:r>
      <w:r w:rsidR="006D11A4">
        <w:rPr>
          <w:rFonts w:cs="Arial"/>
          <w:sz w:val="22"/>
          <w:szCs w:val="22"/>
        </w:rPr>
        <w:t>-</w:t>
      </w:r>
      <w:r w:rsidRPr="00C55C2D">
        <w:rPr>
          <w:rFonts w:cs="Arial"/>
          <w:sz w:val="22"/>
          <w:szCs w:val="22"/>
        </w:rPr>
        <w:t>vitrage isolant classé peu émissif, posé sur cale dans feuillure ventilée et drainée.</w:t>
      </w:r>
    </w:p>
    <w:p w:rsidR="00C55C2D" w:rsidRPr="00C55C2D" w:rsidRDefault="00C55C2D" w:rsidP="00B87342">
      <w:pPr>
        <w:rPr>
          <w:rFonts w:cs="Arial"/>
          <w:sz w:val="22"/>
          <w:szCs w:val="22"/>
        </w:rPr>
      </w:pPr>
      <w:r w:rsidRPr="00C55C2D">
        <w:rPr>
          <w:rFonts w:cs="Arial"/>
          <w:sz w:val="22"/>
          <w:szCs w:val="22"/>
        </w:rPr>
        <w:t xml:space="preserve">Traitement de l'étanchéité à l'eau et à l'air suivant </w:t>
      </w:r>
      <w:smartTag w:uri="urn:schemas-microsoft-com:office:smarttags" w:element="PersonName">
        <w:smartTagPr>
          <w:attr w:name="ProductID" w:val="la norme NFP"/>
        </w:smartTagPr>
        <w:r w:rsidRPr="00C55C2D">
          <w:rPr>
            <w:rFonts w:cs="Arial"/>
            <w:sz w:val="22"/>
            <w:szCs w:val="22"/>
          </w:rPr>
          <w:t>la norme NFP</w:t>
        </w:r>
      </w:smartTag>
      <w:r w:rsidRPr="00C55C2D">
        <w:rPr>
          <w:rFonts w:cs="Arial"/>
          <w:sz w:val="22"/>
          <w:szCs w:val="22"/>
        </w:rPr>
        <w:t xml:space="preserve"> 85.301.é</w:t>
      </w:r>
    </w:p>
    <w:p w:rsidR="002406AC" w:rsidRDefault="002406AC" w:rsidP="00B87342">
      <w:pPr>
        <w:rPr>
          <w:rFonts w:cs="Arial"/>
          <w:sz w:val="22"/>
          <w:szCs w:val="22"/>
        </w:rPr>
      </w:pPr>
    </w:p>
    <w:p w:rsidR="00C55C2D" w:rsidRPr="00C55C2D" w:rsidRDefault="00C55C2D" w:rsidP="00B87342">
      <w:pPr>
        <w:rPr>
          <w:rFonts w:cs="Arial"/>
          <w:sz w:val="22"/>
          <w:szCs w:val="22"/>
        </w:rPr>
      </w:pPr>
      <w:r w:rsidRPr="00C55C2D">
        <w:rPr>
          <w:rFonts w:cs="Arial"/>
          <w:sz w:val="22"/>
          <w:szCs w:val="22"/>
        </w:rPr>
        <w:t>NOTA : Vitrage anti effraction SP10 en extérieur pour l'ensemble des menuiserie extérieures</w:t>
      </w:r>
    </w:p>
    <w:p w:rsidR="00C55C2D" w:rsidRPr="00C55C2D" w:rsidRDefault="00C55C2D" w:rsidP="00B87342">
      <w:pPr>
        <w:rPr>
          <w:rFonts w:cs="Arial"/>
          <w:sz w:val="22"/>
          <w:szCs w:val="22"/>
        </w:rPr>
      </w:pPr>
    </w:p>
    <w:p w:rsidR="00C55C2D" w:rsidRPr="00C55C2D" w:rsidRDefault="00C55C2D" w:rsidP="00B87342">
      <w:pPr>
        <w:rPr>
          <w:rFonts w:cs="Arial"/>
          <w:sz w:val="22"/>
          <w:szCs w:val="22"/>
        </w:rPr>
      </w:pPr>
    </w:p>
    <w:p w:rsidR="00C55C2D" w:rsidRPr="00C55C2D" w:rsidRDefault="00C55C2D" w:rsidP="00B87342">
      <w:pPr>
        <w:rPr>
          <w:rFonts w:cs="Arial"/>
          <w:b/>
          <w:sz w:val="22"/>
          <w:szCs w:val="22"/>
        </w:rPr>
      </w:pPr>
      <w:r w:rsidRPr="00C55C2D">
        <w:rPr>
          <w:rFonts w:cs="Arial"/>
          <w:b/>
          <w:sz w:val="22"/>
          <w:szCs w:val="22"/>
        </w:rPr>
        <w:t>02.01 Menuiserie de l’habitation</w:t>
      </w:r>
    </w:p>
    <w:p w:rsidR="00C55C2D" w:rsidRPr="00C55C2D" w:rsidRDefault="00C55C2D" w:rsidP="00B87342">
      <w:pPr>
        <w:ind w:left="360"/>
        <w:rPr>
          <w:rFonts w:cs="Arial"/>
          <w:sz w:val="22"/>
          <w:szCs w:val="22"/>
        </w:rPr>
      </w:pPr>
      <w:r w:rsidRPr="00C55C2D">
        <w:rPr>
          <w:rFonts w:cs="Arial"/>
          <w:sz w:val="22"/>
          <w:szCs w:val="22"/>
        </w:rPr>
        <w:t>Menuiserie bois posé en applique sur maçonnerie (voir plan)</w:t>
      </w:r>
    </w:p>
    <w:p w:rsidR="00C55C2D" w:rsidRPr="00C55C2D" w:rsidRDefault="00C55C2D" w:rsidP="00B87342">
      <w:pPr>
        <w:ind w:left="360"/>
        <w:rPr>
          <w:rFonts w:cs="Arial"/>
          <w:sz w:val="22"/>
          <w:szCs w:val="22"/>
        </w:rPr>
      </w:pPr>
    </w:p>
    <w:p w:rsidR="00C55C2D" w:rsidRPr="00C55C2D" w:rsidRDefault="00C55C2D" w:rsidP="00B87342">
      <w:pPr>
        <w:rPr>
          <w:rFonts w:cs="Arial"/>
          <w:sz w:val="22"/>
          <w:szCs w:val="22"/>
        </w:rPr>
      </w:pPr>
      <w:r w:rsidRPr="00C55C2D">
        <w:rPr>
          <w:rFonts w:cs="Arial"/>
          <w:b/>
          <w:sz w:val="22"/>
          <w:szCs w:val="22"/>
        </w:rPr>
        <w:t>02.02 Menuiserie du garage</w:t>
      </w:r>
      <w:r w:rsidRPr="00C55C2D">
        <w:rPr>
          <w:rFonts w:cs="Arial"/>
          <w:sz w:val="22"/>
          <w:szCs w:val="22"/>
        </w:rPr>
        <w:t xml:space="preserve"> </w:t>
      </w:r>
    </w:p>
    <w:p w:rsidR="00C55C2D" w:rsidRPr="00C55C2D" w:rsidRDefault="00C55C2D" w:rsidP="00B87342">
      <w:pPr>
        <w:ind w:left="360"/>
        <w:rPr>
          <w:rFonts w:cs="Arial"/>
          <w:sz w:val="22"/>
          <w:szCs w:val="22"/>
        </w:rPr>
      </w:pPr>
      <w:r w:rsidRPr="00C55C2D">
        <w:rPr>
          <w:rFonts w:cs="Arial"/>
          <w:sz w:val="22"/>
          <w:szCs w:val="22"/>
        </w:rPr>
        <w:t>Menuiserie bois posé en feuillure dans la maçonnerie (voir plan)</w:t>
      </w:r>
    </w:p>
    <w:p w:rsidR="00C55C2D" w:rsidRPr="00C55C2D" w:rsidRDefault="00C55C2D" w:rsidP="00B87342">
      <w:pPr>
        <w:ind w:left="360"/>
        <w:rPr>
          <w:rFonts w:cs="Arial"/>
          <w:sz w:val="22"/>
          <w:szCs w:val="22"/>
        </w:rPr>
      </w:pPr>
    </w:p>
    <w:p w:rsidR="00C55C2D" w:rsidRPr="00C55C2D" w:rsidRDefault="00C55C2D" w:rsidP="00B87342">
      <w:pPr>
        <w:rPr>
          <w:rFonts w:cs="Arial"/>
          <w:sz w:val="22"/>
          <w:szCs w:val="22"/>
        </w:rPr>
      </w:pPr>
      <w:r w:rsidRPr="00C55C2D">
        <w:rPr>
          <w:rFonts w:cs="Arial"/>
          <w:b/>
          <w:sz w:val="22"/>
          <w:szCs w:val="22"/>
        </w:rPr>
        <w:t>02.03 Menuiserie du couloir</w:t>
      </w:r>
    </w:p>
    <w:p w:rsidR="00C55C2D" w:rsidRPr="00C55C2D" w:rsidRDefault="00C55C2D" w:rsidP="00B87342">
      <w:pPr>
        <w:ind w:left="360"/>
        <w:rPr>
          <w:rFonts w:cs="Arial"/>
          <w:sz w:val="22"/>
          <w:szCs w:val="22"/>
        </w:rPr>
      </w:pPr>
      <w:r w:rsidRPr="00C55C2D">
        <w:rPr>
          <w:rFonts w:cs="Arial"/>
          <w:sz w:val="22"/>
          <w:szCs w:val="22"/>
        </w:rPr>
        <w:t>Menuiserie bois posé en applique sur l’ossature bois  (voir plan)</w:t>
      </w:r>
    </w:p>
    <w:p w:rsidR="00C55C2D" w:rsidRPr="00C55C2D" w:rsidRDefault="00C55C2D" w:rsidP="00C55C2D">
      <w:pPr>
        <w:rPr>
          <w:rFonts w:cs="Arial"/>
          <w:sz w:val="22"/>
          <w:szCs w:val="22"/>
        </w:rPr>
      </w:pPr>
    </w:p>
    <w:p w:rsidR="00C55C2D" w:rsidRDefault="00C55C2D" w:rsidP="00C55C2D">
      <w:pPr>
        <w:rPr>
          <w:rFonts w:ascii="Times New Roman" w:hAnsi="Times New Roman"/>
          <w:sz w:val="24"/>
        </w:rPr>
      </w:pPr>
    </w:p>
    <w:p w:rsidR="00C55C2D" w:rsidRPr="00C55C2D" w:rsidRDefault="00C55C2D" w:rsidP="00C55C2D">
      <w:pPr>
        <w:rPr>
          <w:rFonts w:cs="Arial"/>
          <w:bCs/>
          <w:iCs/>
          <w:sz w:val="24"/>
        </w:rPr>
      </w:pPr>
    </w:p>
    <w:p w:rsidR="00C55C2D" w:rsidRPr="00C55C2D" w:rsidRDefault="00C55C2D" w:rsidP="00C55C2D">
      <w:pPr>
        <w:rPr>
          <w:rFonts w:cs="Arial"/>
          <w:bCs/>
          <w:iCs/>
          <w:sz w:val="24"/>
        </w:rPr>
      </w:pPr>
    </w:p>
    <w:p w:rsidR="002406AC" w:rsidRDefault="002406AC" w:rsidP="009143BD">
      <w:pPr>
        <w:rPr>
          <w:rStyle w:val="Style11pt"/>
        </w:rPr>
        <w:sectPr w:rsidR="002406AC" w:rsidSect="00C55C2D">
          <w:pgSz w:w="23814" w:h="16840" w:orient="landscape" w:code="8"/>
          <w:pgMar w:top="851" w:right="851" w:bottom="851" w:left="851" w:header="851" w:footer="851" w:gutter="0"/>
          <w:cols w:num="2" w:sep="1" w:space="709"/>
          <w:docGrid w:linePitch="360"/>
        </w:sectPr>
      </w:pPr>
    </w:p>
    <w:p w:rsidR="00C258FB" w:rsidRDefault="00C258FB" w:rsidP="009143BD">
      <w:pPr>
        <w:rPr>
          <w:rStyle w:val="Style11pt"/>
        </w:rPr>
      </w:pPr>
    </w:p>
    <w:p w:rsidR="002406AC" w:rsidRDefault="002406AC" w:rsidP="009143BD">
      <w:pPr>
        <w:rPr>
          <w:rStyle w:val="Style11pt"/>
        </w:rPr>
      </w:pPr>
    </w:p>
    <w:p w:rsidR="002406AC" w:rsidRDefault="009E7AF4" w:rsidP="009143BD">
      <w:pPr>
        <w:rPr>
          <w:rStyle w:val="Style11pt"/>
        </w:rPr>
      </w:pPr>
      <w:r>
        <w:rPr>
          <w:noProof/>
        </w:rPr>
        <w:drawing>
          <wp:anchor distT="0" distB="0" distL="114300" distR="114300" simplePos="0" relativeHeight="251636224" behindDoc="0" locked="0" layoutInCell="1" allowOverlap="1">
            <wp:simplePos x="0" y="0"/>
            <wp:positionH relativeFrom="column">
              <wp:posOffset>1933575</wp:posOffset>
            </wp:positionH>
            <wp:positionV relativeFrom="paragraph">
              <wp:posOffset>102235</wp:posOffset>
            </wp:positionV>
            <wp:extent cx="3528695" cy="2279650"/>
            <wp:effectExtent l="19050" t="0" r="0" b="0"/>
            <wp:wrapNone/>
            <wp:docPr id="20"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9"/>
                    <pic:cNvPicPr>
                      <a:picLocks noChangeAspect="1" noChangeArrowheads="1"/>
                    </pic:cNvPicPr>
                  </pic:nvPicPr>
                  <pic:blipFill>
                    <a:blip r:embed="rId17" cstate="print"/>
                    <a:srcRect l="21236" t="13733" r="24519" b="24281"/>
                    <a:stretch>
                      <a:fillRect/>
                    </a:stretch>
                  </pic:blipFill>
                  <pic:spPr bwMode="auto">
                    <a:xfrm>
                      <a:off x="0" y="0"/>
                      <a:ext cx="3528695" cy="2279650"/>
                    </a:xfrm>
                    <a:prstGeom prst="rect">
                      <a:avLst/>
                    </a:prstGeom>
                    <a:noFill/>
                    <a:ln w="9525">
                      <a:noFill/>
                      <a:miter lim="800000"/>
                      <a:headEnd/>
                      <a:tailEnd/>
                    </a:ln>
                  </pic:spPr>
                </pic:pic>
              </a:graphicData>
            </a:graphic>
          </wp:anchor>
        </w:drawing>
      </w:r>
      <w:r>
        <w:rPr>
          <w:noProof/>
        </w:rPr>
        <w:drawing>
          <wp:anchor distT="0" distB="0" distL="114300" distR="114300" simplePos="0" relativeHeight="251637248" behindDoc="0" locked="0" layoutInCell="1" allowOverlap="1">
            <wp:simplePos x="0" y="0"/>
            <wp:positionH relativeFrom="column">
              <wp:posOffset>9148445</wp:posOffset>
            </wp:positionH>
            <wp:positionV relativeFrom="paragraph">
              <wp:posOffset>102235</wp:posOffset>
            </wp:positionV>
            <wp:extent cx="4683760" cy="4108450"/>
            <wp:effectExtent l="19050" t="0" r="2540" b="0"/>
            <wp:wrapNone/>
            <wp:docPr id="19"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8"/>
                    <pic:cNvPicPr>
                      <a:picLocks noChangeAspect="1" noChangeArrowheads="1"/>
                    </pic:cNvPicPr>
                  </pic:nvPicPr>
                  <pic:blipFill>
                    <a:blip r:embed="rId18" cstate="print">
                      <a:lum bright="-40000" contrast="40000"/>
                      <a:grayscl/>
                    </a:blip>
                    <a:srcRect l="20480" t="17259" r="33331" b="10835"/>
                    <a:stretch>
                      <a:fillRect/>
                    </a:stretch>
                  </pic:blipFill>
                  <pic:spPr bwMode="auto">
                    <a:xfrm>
                      <a:off x="0" y="0"/>
                      <a:ext cx="4683760" cy="4108450"/>
                    </a:xfrm>
                    <a:prstGeom prst="rect">
                      <a:avLst/>
                    </a:prstGeom>
                    <a:noFill/>
                    <a:ln w="9525">
                      <a:noFill/>
                      <a:miter lim="800000"/>
                      <a:headEnd/>
                      <a:tailEnd/>
                    </a:ln>
                  </pic:spPr>
                </pic:pic>
              </a:graphicData>
            </a:graphic>
          </wp:anchor>
        </w:drawing>
      </w:r>
    </w:p>
    <w:p w:rsidR="002406AC" w:rsidRDefault="002406AC" w:rsidP="009143BD">
      <w:pPr>
        <w:rPr>
          <w:rStyle w:val="Style11pt"/>
        </w:rPr>
      </w:pPr>
    </w:p>
    <w:p w:rsidR="002406AC" w:rsidRDefault="000263A1" w:rsidP="009143BD">
      <w:pPr>
        <w:rPr>
          <w:rStyle w:val="Style11pt"/>
        </w:rPr>
      </w:pPr>
      <w:r>
        <w:rPr>
          <w:noProof/>
          <w:sz w:val="22"/>
        </w:rPr>
        <w:pict>
          <v:shapetype id="_x0000_t202" coordsize="21600,21600" o:spt="202" path="m,l,21600r21600,l21600,xe">
            <v:stroke joinstyle="miter"/>
            <v:path gradientshapeok="t" o:connecttype="rect"/>
          </v:shapetype>
          <v:shape id="_x0000_s1026" type="#_x0000_t202" style="position:absolute;margin-left:488.95pt;margin-top:.3pt;width:275.7pt;height:33.5pt;z-index:251639296">
            <v:textbox>
              <w:txbxContent>
                <w:p w:rsidR="002406AC" w:rsidRPr="009E54E2" w:rsidRDefault="002406AC" w:rsidP="002406AC">
                  <w:pPr>
                    <w:jc w:val="center"/>
                    <w:rPr>
                      <w:rFonts w:cs="Arial"/>
                      <w:b/>
                      <w:sz w:val="36"/>
                      <w:szCs w:val="36"/>
                    </w:rPr>
                  </w:pPr>
                  <w:r w:rsidRPr="009E54E2">
                    <w:rPr>
                      <w:rFonts w:cs="Arial"/>
                      <w:b/>
                      <w:sz w:val="36"/>
                      <w:szCs w:val="36"/>
                    </w:rPr>
                    <w:t>Détail de la ferme du garage</w:t>
                  </w:r>
                </w:p>
              </w:txbxContent>
            </v:textbox>
          </v:shape>
        </w:pict>
      </w: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2406AC" w:rsidP="009143BD">
      <w:pPr>
        <w:rPr>
          <w:rStyle w:val="Style11pt"/>
        </w:rPr>
      </w:pPr>
    </w:p>
    <w:p w:rsidR="002406AC" w:rsidRDefault="000263A1" w:rsidP="009143BD">
      <w:pPr>
        <w:rPr>
          <w:rStyle w:val="Style11pt"/>
        </w:rPr>
      </w:pPr>
      <w:r>
        <w:rPr>
          <w:noProof/>
          <w:sz w:val="22"/>
        </w:rPr>
        <w:pict>
          <v:shape id="_x0000_s1027" type="#_x0000_t202" style="position:absolute;margin-left:806.65pt;margin-top:115.4pt;width:214.05pt;height:27pt;z-index:251640320">
            <v:textbox>
              <w:txbxContent>
                <w:p w:rsidR="002406AC" w:rsidRPr="009E54E2" w:rsidRDefault="00B72A16" w:rsidP="002406AC">
                  <w:pPr>
                    <w:jc w:val="center"/>
                    <w:rPr>
                      <w:rFonts w:cs="Arial"/>
                      <w:b/>
                      <w:sz w:val="36"/>
                      <w:szCs w:val="36"/>
                    </w:rPr>
                  </w:pPr>
                  <w:r>
                    <w:rPr>
                      <w:rFonts w:cs="Arial"/>
                      <w:b/>
                      <w:sz w:val="36"/>
                      <w:szCs w:val="36"/>
                    </w:rPr>
                    <w:t>COUPE SUR GARAGE</w:t>
                  </w:r>
                </w:p>
              </w:txbxContent>
            </v:textbox>
          </v:shape>
        </w:pict>
      </w:r>
      <w:r>
        <w:rPr>
          <w:noProof/>
          <w:sz w:val="22"/>
        </w:rPr>
        <w:pict>
          <v:shape id="_x0000_s1029" type="#_x0000_t202" style="position:absolute;margin-left:18.25pt;margin-top:350pt;width:258.9pt;height:30.05pt;z-index:251642368">
            <v:textbox>
              <w:txbxContent>
                <w:p w:rsidR="006E281F" w:rsidRPr="005651FB" w:rsidRDefault="006E281F" w:rsidP="006E281F">
                  <w:pPr>
                    <w:jc w:val="center"/>
                    <w:rPr>
                      <w:rFonts w:cs="Arial"/>
                      <w:b/>
                      <w:sz w:val="36"/>
                      <w:szCs w:val="36"/>
                    </w:rPr>
                  </w:pPr>
                  <w:r w:rsidRPr="005651FB">
                    <w:rPr>
                      <w:rFonts w:cs="Arial"/>
                      <w:b/>
                      <w:sz w:val="36"/>
                      <w:szCs w:val="36"/>
                    </w:rPr>
                    <w:t>VUE DU PLAN DE FAITAGE</w:t>
                  </w:r>
                </w:p>
              </w:txbxContent>
            </v:textbox>
          </v:shape>
        </w:pict>
      </w:r>
      <w:r>
        <w:rPr>
          <w:noProof/>
          <w:sz w:val="22"/>
        </w:rPr>
        <w:pict>
          <v:shape id="_x0000_s1028" type="#_x0000_t202" style="position:absolute;margin-left:806.65pt;margin-top:413.1pt;width:241.5pt;height:30.1pt;z-index:251641344">
            <v:textbox>
              <w:txbxContent>
                <w:p w:rsidR="006E281F" w:rsidRPr="009E54E2" w:rsidRDefault="006E281F" w:rsidP="006E281F">
                  <w:pPr>
                    <w:jc w:val="center"/>
                    <w:rPr>
                      <w:rFonts w:cs="Arial"/>
                      <w:b/>
                      <w:sz w:val="36"/>
                      <w:szCs w:val="36"/>
                    </w:rPr>
                  </w:pPr>
                  <w:r w:rsidRPr="009E54E2">
                    <w:rPr>
                      <w:rFonts w:cs="Arial"/>
                      <w:b/>
                      <w:sz w:val="36"/>
                      <w:szCs w:val="36"/>
                    </w:rPr>
                    <w:t>Détail d’about de sablière</w:t>
                  </w:r>
                </w:p>
              </w:txbxContent>
            </v:textbox>
          </v:shape>
        </w:pict>
      </w:r>
      <w:r w:rsidR="009E7AF4">
        <w:rPr>
          <w:noProof/>
        </w:rPr>
        <w:drawing>
          <wp:anchor distT="0" distB="0" distL="114300" distR="114300" simplePos="0" relativeHeight="251638272" behindDoc="0" locked="0" layoutInCell="1" allowOverlap="1">
            <wp:simplePos x="0" y="0"/>
            <wp:positionH relativeFrom="column">
              <wp:posOffset>9658985</wp:posOffset>
            </wp:positionH>
            <wp:positionV relativeFrom="paragraph">
              <wp:posOffset>2496820</wp:posOffset>
            </wp:positionV>
            <wp:extent cx="3816985" cy="2404745"/>
            <wp:effectExtent l="19050" t="0" r="0" b="0"/>
            <wp:wrapNone/>
            <wp:docPr id="18"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4"/>
                    <pic:cNvPicPr>
                      <a:picLocks noChangeAspect="1" noChangeArrowheads="1"/>
                    </pic:cNvPicPr>
                  </pic:nvPicPr>
                  <pic:blipFill>
                    <a:blip r:embed="rId19" cstate="print"/>
                    <a:srcRect/>
                    <a:stretch>
                      <a:fillRect/>
                    </a:stretch>
                  </pic:blipFill>
                  <pic:spPr bwMode="auto">
                    <a:xfrm>
                      <a:off x="0" y="0"/>
                      <a:ext cx="3816985" cy="2404745"/>
                    </a:xfrm>
                    <a:prstGeom prst="rect">
                      <a:avLst/>
                    </a:prstGeom>
                    <a:noFill/>
                    <a:ln w="9525">
                      <a:noFill/>
                      <a:miter lim="800000"/>
                      <a:headEnd/>
                      <a:tailEnd/>
                    </a:ln>
                  </pic:spPr>
                </pic:pic>
              </a:graphicData>
            </a:graphic>
          </wp:anchor>
        </w:drawing>
      </w:r>
      <w:r w:rsidR="009E7AF4">
        <w:rPr>
          <w:noProof/>
          <w:sz w:val="22"/>
        </w:rPr>
        <w:drawing>
          <wp:inline distT="0" distB="0" distL="0" distR="0">
            <wp:extent cx="9682480" cy="5737225"/>
            <wp:effectExtent l="19050" t="0" r="0" b="0"/>
            <wp:docPr id="4" name="Image 3042" descr="dessin f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42" descr="dessin fab"/>
                    <pic:cNvPicPr>
                      <a:picLocks noChangeAspect="1" noChangeArrowheads="1"/>
                    </pic:cNvPicPr>
                  </pic:nvPicPr>
                  <pic:blipFill>
                    <a:blip r:embed="rId20" cstate="print">
                      <a:lum bright="-6000" contrast="18000"/>
                    </a:blip>
                    <a:srcRect t="7550" b="8472"/>
                    <a:stretch>
                      <a:fillRect/>
                    </a:stretch>
                  </pic:blipFill>
                  <pic:spPr bwMode="auto">
                    <a:xfrm>
                      <a:off x="0" y="0"/>
                      <a:ext cx="9682480" cy="5737225"/>
                    </a:xfrm>
                    <a:prstGeom prst="rect">
                      <a:avLst/>
                    </a:prstGeom>
                    <a:noFill/>
                    <a:ln w="9525">
                      <a:noFill/>
                      <a:miter lim="800000"/>
                      <a:headEnd/>
                      <a:tailEnd/>
                    </a:ln>
                  </pic:spPr>
                </pic:pic>
              </a:graphicData>
            </a:graphic>
          </wp:inline>
        </w:drawing>
      </w:r>
    </w:p>
    <w:p w:rsidR="002406AC" w:rsidRDefault="002406AC">
      <w:pPr>
        <w:rPr>
          <w:rStyle w:val="Style11pt"/>
        </w:rPr>
      </w:pPr>
      <w:r>
        <w:rPr>
          <w:rStyle w:val="Style11pt"/>
        </w:rPr>
        <w:br w:type="page"/>
      </w:r>
    </w:p>
    <w:p w:rsidR="002406AC" w:rsidRPr="006646B2" w:rsidRDefault="006646B2" w:rsidP="00ED3EBF">
      <w:pPr>
        <w:jc w:val="center"/>
        <w:rPr>
          <w:rStyle w:val="Style11pt"/>
          <w:b/>
          <w:sz w:val="28"/>
          <w:szCs w:val="28"/>
        </w:rPr>
      </w:pPr>
      <w:r w:rsidRPr="006646B2">
        <w:rPr>
          <w:rStyle w:val="Style11pt"/>
          <w:b/>
          <w:sz w:val="28"/>
          <w:szCs w:val="28"/>
        </w:rPr>
        <w:t>Fiches de taille de la ferme du garage</w:t>
      </w:r>
    </w:p>
    <w:p w:rsidR="00ED3EBF" w:rsidRDefault="00ED3EBF" w:rsidP="009143BD">
      <w:pPr>
        <w:rPr>
          <w:rStyle w:val="Style11pt"/>
        </w:rPr>
      </w:pPr>
    </w:p>
    <w:tbl>
      <w:tblPr>
        <w:tblW w:w="21445"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528"/>
        <w:gridCol w:w="10917"/>
      </w:tblGrid>
      <w:tr w:rsidR="0048262E">
        <w:trPr>
          <w:trHeight w:val="6914"/>
          <w:jc w:val="center"/>
        </w:trPr>
        <w:tc>
          <w:tcPr>
            <w:tcW w:w="10528" w:type="dxa"/>
          </w:tcPr>
          <w:p w:rsidR="0048262E" w:rsidRPr="005974DA" w:rsidRDefault="0089641F" w:rsidP="005974DA">
            <w:pPr>
              <w:jc w:val="center"/>
              <w:rPr>
                <w:rFonts w:cs="Arial"/>
                <w:bCs/>
                <w:iCs/>
              </w:rPr>
            </w:pPr>
            <w:r>
              <w:rPr>
                <w:noProof/>
                <w:sz w:val="22"/>
              </w:rPr>
              <w:pict>
                <v:shape id="_x0000_s1108" type="#_x0000_t202" style="position:absolute;left:0;text-align:left;margin-left:175.25pt;margin-top:148.45pt;width:48pt;height:18.7pt;z-index:251668992;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sidP="0089641F">
                        <w:r>
                          <w:t>348.00</w:t>
                        </w:r>
                      </w:p>
                    </w:txbxContent>
                  </v:textbox>
                </v:shape>
              </w:pict>
            </w:r>
            <w:r>
              <w:rPr>
                <w:noProof/>
              </w:rPr>
              <w:pict>
                <v:shape id="Zone de texte 2" o:spid="_x0000_s1107" type="#_x0000_t202" style="position:absolute;left:0;text-align:left;margin-left:182.75pt;margin-top:31.05pt;width:48pt;height:18.7pt;z-index:25166796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
                          <w:t>348.00</w:t>
                        </w:r>
                      </w:p>
                    </w:txbxContent>
                  </v:textbox>
                </v:shape>
              </w:pict>
            </w:r>
            <w:r w:rsidR="00AB15E7">
              <w:rPr>
                <w:b/>
                <w:noProof/>
                <w:sz w:val="28"/>
                <w:szCs w:val="28"/>
              </w:rPr>
              <w:pict>
                <v:shape id="_x0000_s1047" type="#_x0000_t202" style="position:absolute;left:0;text-align:left;margin-left:422.8pt;margin-top:148.45pt;width:11.35pt;height:11.35pt;z-index:251648512" stroked="f">
                  <v:textbox style="mso-next-textbox:#_x0000_s1047" inset="2mm,0,0,0">
                    <w:txbxContent>
                      <w:p w:rsidR="00FC3C8C" w:rsidRDefault="00FC3C8C" w:rsidP="00FC3C8C">
                        <w:r>
                          <w:t>8</w:t>
                        </w:r>
                      </w:p>
                      <w:p w:rsidR="00FC3C8C" w:rsidRDefault="00FC3C8C" w:rsidP="00FC3C8C"/>
                    </w:txbxContent>
                  </v:textbox>
                </v:shape>
              </w:pict>
            </w:r>
            <w:r w:rsidR="00FC3C8C">
              <w:rPr>
                <w:b/>
                <w:noProof/>
                <w:sz w:val="28"/>
                <w:szCs w:val="28"/>
              </w:rPr>
              <w:pict>
                <v:shape id="_x0000_s1049" type="#_x0000_t202" style="position:absolute;left:0;text-align:left;margin-left:448.7pt;margin-top:101.2pt;width:13.9pt;height:12pt;z-index:251650560" stroked="f">
                  <v:textbox style="layout-flow:vertical;mso-layout-flow-alt:bottom-to-top;mso-next-textbox:#_x0000_s1049" inset="0,0,0,0">
                    <w:txbxContent>
                      <w:p w:rsidR="00FC3C8C" w:rsidRDefault="00FC3C8C" w:rsidP="00FC3C8C">
                        <w:r>
                          <w:t>22</w:t>
                        </w:r>
                      </w:p>
                      <w:p w:rsidR="00FC3C8C" w:rsidRDefault="00FC3C8C" w:rsidP="00FC3C8C"/>
                    </w:txbxContent>
                  </v:textbox>
                </v:shape>
              </w:pict>
            </w:r>
            <w:r w:rsidR="009E7AF4">
              <w:rPr>
                <w:noProof/>
              </w:rPr>
              <w:drawing>
                <wp:anchor distT="0" distB="0" distL="114300" distR="114300" simplePos="0" relativeHeight="251649536" behindDoc="1" locked="0" layoutInCell="1" allowOverlap="1">
                  <wp:simplePos x="0" y="0"/>
                  <wp:positionH relativeFrom="column">
                    <wp:posOffset>234315</wp:posOffset>
                  </wp:positionH>
                  <wp:positionV relativeFrom="paragraph">
                    <wp:posOffset>0</wp:posOffset>
                  </wp:positionV>
                  <wp:extent cx="6076950" cy="4295775"/>
                  <wp:effectExtent l="19050" t="0" r="0" b="0"/>
                  <wp:wrapNone/>
                  <wp:docPr id="2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21" cstate="print"/>
                          <a:srcRect/>
                          <a:stretch>
                            <a:fillRect/>
                          </a:stretch>
                        </pic:blipFill>
                        <pic:spPr bwMode="auto">
                          <a:xfrm>
                            <a:off x="0" y="0"/>
                            <a:ext cx="6076950" cy="4295775"/>
                          </a:xfrm>
                          <a:prstGeom prst="rect">
                            <a:avLst/>
                          </a:prstGeom>
                          <a:noFill/>
                          <a:ln w="9525">
                            <a:noFill/>
                            <a:miter lim="800000"/>
                            <a:headEnd/>
                            <a:tailEnd/>
                          </a:ln>
                        </pic:spPr>
                      </pic:pic>
                    </a:graphicData>
                  </a:graphic>
                </wp:anchor>
              </w:drawing>
            </w:r>
          </w:p>
        </w:tc>
        <w:tc>
          <w:tcPr>
            <w:tcW w:w="10917" w:type="dxa"/>
          </w:tcPr>
          <w:p w:rsidR="0048262E" w:rsidRPr="005974DA" w:rsidRDefault="0089641F" w:rsidP="005974DA">
            <w:pPr>
              <w:jc w:val="center"/>
              <w:rPr>
                <w:rFonts w:cs="Arial"/>
                <w:bCs/>
                <w:iCs/>
              </w:rPr>
            </w:pPr>
            <w:r>
              <w:rPr>
                <w:b/>
                <w:noProof/>
                <w:sz w:val="28"/>
                <w:szCs w:val="28"/>
              </w:rPr>
              <w:pict>
                <v:shape id="_x0000_s1110" type="#_x0000_t202" style="position:absolute;left:0;text-align:left;margin-left:164.85pt;margin-top:154.25pt;width:48pt;height:18.7pt;z-index:251671040;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sidP="0089641F">
                        <w:r>
                          <w:t>470.45</w:t>
                        </w:r>
                      </w:p>
                    </w:txbxContent>
                  </v:textbox>
                </v:shape>
              </w:pict>
            </w:r>
            <w:r>
              <w:rPr>
                <w:noProof/>
                <w:sz w:val="22"/>
              </w:rPr>
              <w:pict>
                <v:shape id="_x0000_s1109" type="#_x0000_t202" style="position:absolute;left:0;text-align:left;margin-left:179.85pt;margin-top:43.05pt;width:48pt;height:18.7pt;z-index:251670016;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sidP="0089641F">
                        <w:r>
                          <w:t>470.45</w:t>
                        </w:r>
                      </w:p>
                    </w:txbxContent>
                  </v:textbox>
                </v:shape>
              </w:pict>
            </w:r>
            <w:r w:rsidR="00265B53">
              <w:rPr>
                <w:noProof/>
              </w:rPr>
              <w:pict>
                <v:shape id="_x0000_s1050" type="#_x0000_t202" style="position:absolute;left:0;text-align:left;margin-left:432.1pt;margin-top:109.55pt;width:13.9pt;height:12pt;z-index:251651584;mso-position-horizontal-relative:text;mso-position-vertical-relative:text" stroked="f">
                  <v:textbox style="layout-flow:vertical;mso-layout-flow-alt:bottom-to-top;mso-next-textbox:#_x0000_s1050" inset="0,0,0,0">
                    <w:txbxContent>
                      <w:p w:rsidR="00265B53" w:rsidRDefault="00265B53" w:rsidP="00265B53">
                        <w:r>
                          <w:t>8</w:t>
                        </w:r>
                      </w:p>
                      <w:p w:rsidR="00265B53" w:rsidRDefault="00265B53" w:rsidP="00265B53"/>
                    </w:txbxContent>
                  </v:textbox>
                </v:shape>
              </w:pict>
            </w:r>
            <w:r w:rsidR="00265B53">
              <w:rPr>
                <w:b/>
                <w:noProof/>
                <w:sz w:val="28"/>
                <w:szCs w:val="28"/>
              </w:rPr>
              <w:pict>
                <v:shape id="_x0000_s1051" type="#_x0000_t202" style="position:absolute;left:0;text-align:left;margin-left:393.1pt;margin-top:154.25pt;width:11.35pt;height:11.35pt;z-index:251652608;mso-position-horizontal-relative:text;mso-position-vertical-relative:text" stroked="f">
                  <v:textbox style="mso-next-textbox:#_x0000_s1051" inset="2mm,0,0,0">
                    <w:txbxContent>
                      <w:p w:rsidR="00265B53" w:rsidRDefault="00265B53" w:rsidP="00265B53">
                        <w:r>
                          <w:t>6</w:t>
                        </w:r>
                      </w:p>
                      <w:p w:rsidR="00265B53" w:rsidRDefault="00265B53" w:rsidP="00265B53"/>
                    </w:txbxContent>
                  </v:textbox>
                </v:shape>
              </w:pict>
            </w:r>
            <w:r w:rsidR="009E7AF4">
              <w:rPr>
                <w:noProof/>
              </w:rPr>
              <w:drawing>
                <wp:inline distT="0" distB="0" distL="0" distR="0">
                  <wp:extent cx="6100445" cy="4321175"/>
                  <wp:effectExtent l="19050" t="0" r="0" b="0"/>
                  <wp:docPr id="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2" cstate="print"/>
                          <a:srcRect/>
                          <a:stretch>
                            <a:fillRect/>
                          </a:stretch>
                        </pic:blipFill>
                        <pic:spPr bwMode="auto">
                          <a:xfrm>
                            <a:off x="0" y="0"/>
                            <a:ext cx="6100445" cy="4321175"/>
                          </a:xfrm>
                          <a:prstGeom prst="rect">
                            <a:avLst/>
                          </a:prstGeom>
                          <a:noFill/>
                          <a:ln w="9525">
                            <a:noFill/>
                            <a:miter lim="800000"/>
                            <a:headEnd/>
                            <a:tailEnd/>
                          </a:ln>
                        </pic:spPr>
                      </pic:pic>
                    </a:graphicData>
                  </a:graphic>
                </wp:inline>
              </w:drawing>
            </w:r>
          </w:p>
        </w:tc>
      </w:tr>
      <w:tr w:rsidR="0048262E">
        <w:trPr>
          <w:trHeight w:val="6933"/>
          <w:jc w:val="center"/>
        </w:trPr>
        <w:tc>
          <w:tcPr>
            <w:tcW w:w="10528" w:type="dxa"/>
          </w:tcPr>
          <w:p w:rsidR="0048262E" w:rsidRPr="005974DA" w:rsidRDefault="0089641F" w:rsidP="005974DA">
            <w:pPr>
              <w:jc w:val="center"/>
              <w:rPr>
                <w:rFonts w:cs="Arial"/>
                <w:bCs/>
                <w:iCs/>
              </w:rPr>
            </w:pPr>
            <w:r>
              <w:rPr>
                <w:noProof/>
                <w:sz w:val="22"/>
              </w:rPr>
              <w:pict>
                <v:shape id="_x0000_s1112" type="#_x0000_t202" style="position:absolute;left:0;text-align:left;margin-left:140.75pt;margin-top:157.4pt;width:48pt;height:18.7pt;z-index:251673088;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sidP="0089641F">
                        <w:r>
                          <w:t>144.93</w:t>
                        </w:r>
                      </w:p>
                    </w:txbxContent>
                  </v:textbox>
                </v:shape>
              </w:pict>
            </w:r>
            <w:r>
              <w:rPr>
                <w:noProof/>
                <w:sz w:val="22"/>
              </w:rPr>
              <w:pict>
                <v:shape id="_x0000_s1111" type="#_x0000_t202" style="position:absolute;left:0;text-align:left;margin-left:148.25pt;margin-top:21.65pt;width:48pt;height:18.7pt;z-index:251672064;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sidP="0089641F">
                        <w:r>
                          <w:t>144.93</w:t>
                        </w:r>
                      </w:p>
                    </w:txbxContent>
                  </v:textbox>
                </v:shape>
              </w:pict>
            </w:r>
            <w:r w:rsidR="00DE1C9B">
              <w:rPr>
                <w:noProof/>
              </w:rPr>
              <w:pict>
                <v:shape id="_x0000_s1062" type="#_x0000_t202" style="position:absolute;left:0;text-align:left;margin-left:443.4pt;margin-top:93.85pt;width:14.15pt;height:19.85pt;z-index:251654656;mso-position-horizontal-relative:text;mso-position-vertical-relative:text" stroked="f">
                  <v:textbox style="layout-flow:vertical;mso-layout-flow-alt:bottom-to-top" inset="0,0,.5mm,0">
                    <w:txbxContent>
                      <w:p w:rsidR="00DE1C9B" w:rsidRPr="00DE1C9B" w:rsidRDefault="0089641F" w:rsidP="00DE1C9B">
                        <w:r>
                          <w:t>11</w:t>
                        </w:r>
                      </w:p>
                    </w:txbxContent>
                  </v:textbox>
                </v:shape>
              </w:pict>
            </w:r>
            <w:r w:rsidR="00DE1C9B">
              <w:rPr>
                <w:noProof/>
              </w:rPr>
              <w:pict>
                <v:shape id="_x0000_s1061" type="#_x0000_t202" style="position:absolute;left:0;text-align:left;margin-left:396.35pt;margin-top:150.55pt;width:19.85pt;height:17pt;z-index:251653632;mso-position-horizontal-relative:text;mso-position-vertical-relative:text" stroked="f">
                  <v:textbox inset=",,,0">
                    <w:txbxContent>
                      <w:p w:rsidR="00DE1C9B" w:rsidRDefault="00DE1C9B">
                        <w:r>
                          <w:t>8</w:t>
                        </w:r>
                      </w:p>
                    </w:txbxContent>
                  </v:textbox>
                </v:shape>
              </w:pict>
            </w:r>
            <w:r w:rsidR="009E7AF4">
              <w:rPr>
                <w:noProof/>
              </w:rPr>
              <w:drawing>
                <wp:inline distT="0" distB="0" distL="0" distR="0">
                  <wp:extent cx="6075045" cy="4296410"/>
                  <wp:effectExtent l="19050" t="0" r="1905" b="0"/>
                  <wp:docPr id="6"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3" cstate="print"/>
                          <a:srcRect/>
                          <a:stretch>
                            <a:fillRect/>
                          </a:stretch>
                        </pic:blipFill>
                        <pic:spPr bwMode="auto">
                          <a:xfrm>
                            <a:off x="0" y="0"/>
                            <a:ext cx="6075045" cy="4296410"/>
                          </a:xfrm>
                          <a:prstGeom prst="rect">
                            <a:avLst/>
                          </a:prstGeom>
                          <a:noFill/>
                          <a:ln w="9525">
                            <a:noFill/>
                            <a:miter lim="800000"/>
                            <a:headEnd/>
                            <a:tailEnd/>
                          </a:ln>
                        </pic:spPr>
                      </pic:pic>
                    </a:graphicData>
                  </a:graphic>
                </wp:inline>
              </w:drawing>
            </w:r>
          </w:p>
        </w:tc>
        <w:tc>
          <w:tcPr>
            <w:tcW w:w="10917" w:type="dxa"/>
          </w:tcPr>
          <w:p w:rsidR="0048262E" w:rsidRPr="005974DA" w:rsidRDefault="009E7AF4" w:rsidP="005974DA">
            <w:pPr>
              <w:jc w:val="center"/>
              <w:rPr>
                <w:rFonts w:cs="Arial"/>
                <w:bCs/>
                <w:iCs/>
              </w:rPr>
            </w:pPr>
            <w:r>
              <w:rPr>
                <w:noProof/>
              </w:rPr>
              <w:drawing>
                <wp:inline distT="0" distB="0" distL="0" distR="0">
                  <wp:extent cx="6100445" cy="4321175"/>
                  <wp:effectExtent l="19050" t="0" r="0" b="0"/>
                  <wp:docPr id="7"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4" cstate="print"/>
                          <a:srcRect/>
                          <a:stretch>
                            <a:fillRect/>
                          </a:stretch>
                        </pic:blipFill>
                        <pic:spPr bwMode="auto">
                          <a:xfrm>
                            <a:off x="0" y="0"/>
                            <a:ext cx="6100445" cy="4321175"/>
                          </a:xfrm>
                          <a:prstGeom prst="rect">
                            <a:avLst/>
                          </a:prstGeom>
                          <a:noFill/>
                          <a:ln w="9525">
                            <a:noFill/>
                            <a:miter lim="800000"/>
                            <a:headEnd/>
                            <a:tailEnd/>
                          </a:ln>
                        </pic:spPr>
                      </pic:pic>
                    </a:graphicData>
                  </a:graphic>
                </wp:inline>
              </w:drawing>
            </w:r>
          </w:p>
        </w:tc>
      </w:tr>
    </w:tbl>
    <w:p w:rsidR="0048262E" w:rsidRDefault="0048262E">
      <w:pPr>
        <w:rPr>
          <w:rStyle w:val="Style11pt"/>
        </w:rPr>
      </w:pPr>
      <w:r>
        <w:rPr>
          <w:rStyle w:val="Style11pt"/>
        </w:rPr>
        <w:br w:type="page"/>
      </w:r>
    </w:p>
    <w:p w:rsidR="006646B2" w:rsidRPr="006646B2" w:rsidRDefault="006646B2" w:rsidP="006646B2">
      <w:pPr>
        <w:jc w:val="center"/>
        <w:rPr>
          <w:rStyle w:val="Style11pt"/>
          <w:b/>
          <w:sz w:val="28"/>
          <w:szCs w:val="28"/>
        </w:rPr>
      </w:pPr>
      <w:r w:rsidRPr="006646B2">
        <w:rPr>
          <w:rStyle w:val="Style11pt"/>
          <w:b/>
          <w:sz w:val="28"/>
          <w:szCs w:val="28"/>
        </w:rPr>
        <w:t>Fiches de taille de la ferme du garage</w:t>
      </w:r>
    </w:p>
    <w:p w:rsidR="00ED3EBF" w:rsidRDefault="00ED3EBF">
      <w:pPr>
        <w:rPr>
          <w:rStyle w:val="Style11p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537"/>
        <w:gridCol w:w="10915"/>
      </w:tblGrid>
      <w:tr w:rsidR="0048262E">
        <w:trPr>
          <w:trHeight w:val="6804"/>
          <w:jc w:val="center"/>
        </w:trPr>
        <w:tc>
          <w:tcPr>
            <w:tcW w:w="10537" w:type="dxa"/>
          </w:tcPr>
          <w:p w:rsidR="0048262E" w:rsidRPr="005974DA" w:rsidRDefault="000A2FDD" w:rsidP="005974DA">
            <w:pPr>
              <w:jc w:val="center"/>
              <w:rPr>
                <w:rFonts w:cs="Arial"/>
                <w:bCs/>
                <w:iCs/>
                <w:noProof/>
              </w:rPr>
            </w:pPr>
            <w:r>
              <w:rPr>
                <w:noProof/>
              </w:rPr>
              <w:pict>
                <v:shape id="_x0000_s1076" type="#_x0000_t202" style="position:absolute;left:0;text-align:left;margin-left:451.35pt;margin-top:95.2pt;width:14.15pt;height:22.7pt;z-index:251658752" stroked="f">
                  <v:textbox style="layout-flow:vertical;mso-layout-flow-alt:bottom-to-top" inset="0,0,0,0">
                    <w:txbxContent>
                      <w:p w:rsidR="000A2FDD" w:rsidRDefault="000A2FDD">
                        <w:r>
                          <w:t xml:space="preserve">22  </w:t>
                        </w:r>
                      </w:p>
                    </w:txbxContent>
                  </v:textbox>
                </v:shape>
              </w:pict>
            </w:r>
            <w:r w:rsidR="00834297">
              <w:rPr>
                <w:noProof/>
              </w:rPr>
              <w:pict>
                <v:shape id="_x0000_s1063" type="#_x0000_t202" style="position:absolute;left:0;text-align:left;margin-left:433.2pt;margin-top:133.2pt;width:28.3pt;height:11.35pt;z-index:251655680" stroked="f">
                  <v:textbox style="mso-next-textbox:#_x0000_s1063" inset="2mm,0,3mm,0">
                    <w:txbxContent>
                      <w:p w:rsidR="00834297" w:rsidRDefault="00A37236">
                        <w:r>
                          <w:t xml:space="preserve">8 </w:t>
                        </w:r>
                      </w:p>
                    </w:txbxContent>
                  </v:textbox>
                </v:shape>
              </w:pict>
            </w:r>
            <w:r w:rsidR="009E7AF4">
              <w:rPr>
                <w:noProof/>
              </w:rPr>
              <w:drawing>
                <wp:anchor distT="0" distB="0" distL="114300" distR="114300" simplePos="0" relativeHeight="251646464" behindDoc="1" locked="0" layoutInCell="1" allowOverlap="1">
                  <wp:simplePos x="0" y="0"/>
                  <wp:positionH relativeFrom="column">
                    <wp:posOffset>227965</wp:posOffset>
                  </wp:positionH>
                  <wp:positionV relativeFrom="paragraph">
                    <wp:posOffset>-5715</wp:posOffset>
                  </wp:positionV>
                  <wp:extent cx="6116320" cy="4333875"/>
                  <wp:effectExtent l="19050" t="0" r="0" b="0"/>
                  <wp:wrapNone/>
                  <wp:docPr id="1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25" cstate="print"/>
                          <a:srcRect/>
                          <a:stretch>
                            <a:fillRect/>
                          </a:stretch>
                        </pic:blipFill>
                        <pic:spPr bwMode="auto">
                          <a:xfrm>
                            <a:off x="0" y="0"/>
                            <a:ext cx="6116320" cy="4333875"/>
                          </a:xfrm>
                          <a:prstGeom prst="rect">
                            <a:avLst/>
                          </a:prstGeom>
                          <a:noFill/>
                          <a:ln w="9525">
                            <a:noFill/>
                            <a:miter lim="800000"/>
                            <a:headEnd/>
                            <a:tailEnd/>
                          </a:ln>
                        </pic:spPr>
                      </pic:pic>
                    </a:graphicData>
                  </a:graphic>
                </wp:anchor>
              </w:drawing>
            </w:r>
          </w:p>
        </w:tc>
        <w:tc>
          <w:tcPr>
            <w:tcW w:w="10915" w:type="dxa"/>
          </w:tcPr>
          <w:p w:rsidR="0048262E" w:rsidRPr="005974DA" w:rsidRDefault="009E7AF4" w:rsidP="005974DA">
            <w:pPr>
              <w:jc w:val="center"/>
              <w:rPr>
                <w:b/>
              </w:rPr>
            </w:pPr>
            <w:r>
              <w:rPr>
                <w:b/>
                <w:noProof/>
              </w:rPr>
              <w:drawing>
                <wp:anchor distT="0" distB="0" distL="114300" distR="114300" simplePos="0" relativeHeight="251645440" behindDoc="1" locked="0" layoutInCell="1" allowOverlap="1">
                  <wp:simplePos x="0" y="0"/>
                  <wp:positionH relativeFrom="column">
                    <wp:posOffset>313055</wp:posOffset>
                  </wp:positionH>
                  <wp:positionV relativeFrom="paragraph">
                    <wp:posOffset>-5715</wp:posOffset>
                  </wp:positionV>
                  <wp:extent cx="6193790" cy="4333875"/>
                  <wp:effectExtent l="19050" t="0" r="0" b="0"/>
                  <wp:wrapNone/>
                  <wp:docPr id="1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26" cstate="print"/>
                          <a:srcRect/>
                          <a:stretch>
                            <a:fillRect/>
                          </a:stretch>
                        </pic:blipFill>
                        <pic:spPr bwMode="auto">
                          <a:xfrm>
                            <a:off x="0" y="0"/>
                            <a:ext cx="6193790" cy="4333875"/>
                          </a:xfrm>
                          <a:prstGeom prst="rect">
                            <a:avLst/>
                          </a:prstGeom>
                          <a:noFill/>
                          <a:ln w="9525">
                            <a:noFill/>
                            <a:miter lim="800000"/>
                            <a:headEnd/>
                            <a:tailEnd/>
                          </a:ln>
                        </pic:spPr>
                      </pic:pic>
                    </a:graphicData>
                  </a:graphic>
                </wp:anchor>
              </w:drawing>
            </w:r>
          </w:p>
        </w:tc>
      </w:tr>
      <w:tr w:rsidR="0048262E">
        <w:trPr>
          <w:trHeight w:val="6804"/>
          <w:jc w:val="center"/>
        </w:trPr>
        <w:tc>
          <w:tcPr>
            <w:tcW w:w="10537" w:type="dxa"/>
          </w:tcPr>
          <w:p w:rsidR="0048262E" w:rsidRPr="005974DA" w:rsidRDefault="000263A1" w:rsidP="005974DA">
            <w:pPr>
              <w:tabs>
                <w:tab w:val="left" w:pos="1080"/>
                <w:tab w:val="center" w:pos="4986"/>
              </w:tabs>
              <w:jc w:val="both"/>
              <w:rPr>
                <w:rFonts w:cs="Arial"/>
              </w:rPr>
            </w:pPr>
            <w:r w:rsidRPr="005974DA">
              <w:rPr>
                <w:rFonts w:cs="Arial"/>
                <w:noProof/>
              </w:rPr>
              <w:pict>
                <v:shape id="_x0000_s1031" type="#_x0000_t202" style="position:absolute;left:0;text-align:left;margin-left:-451.35pt;margin-top:287.8pt;width:120.4pt;height:21pt;z-index:251644416;mso-position-horizontal-relative:text;mso-position-vertical-relative:text">
                  <v:textbox style="mso-next-textbox:#_x0000_s1031">
                    <w:txbxContent>
                      <w:p w:rsidR="0048262E" w:rsidRPr="00ED3EBF" w:rsidRDefault="0048262E" w:rsidP="0048262E">
                        <w:pPr>
                          <w:rPr>
                            <w:rFonts w:cs="Arial"/>
                            <w:b/>
                            <w:sz w:val="24"/>
                          </w:rPr>
                        </w:pPr>
                        <w:r w:rsidRPr="00ED3EBF">
                          <w:rPr>
                            <w:rFonts w:cs="Arial"/>
                            <w:b/>
                            <w:sz w:val="24"/>
                          </w:rPr>
                          <w:t>About de sablière</w:t>
                        </w:r>
                      </w:p>
                    </w:txbxContent>
                  </v:textbox>
                </v:shape>
              </w:pict>
            </w:r>
            <w:r w:rsidR="009E7AF4">
              <w:rPr>
                <w:rFonts w:cs="Arial"/>
                <w:noProof/>
              </w:rPr>
              <w:drawing>
                <wp:anchor distT="0" distB="0" distL="114300" distR="114300" simplePos="0" relativeHeight="251643392" behindDoc="1" locked="0" layoutInCell="1" allowOverlap="1">
                  <wp:simplePos x="0" y="0"/>
                  <wp:positionH relativeFrom="column">
                    <wp:posOffset>64770</wp:posOffset>
                  </wp:positionH>
                  <wp:positionV relativeFrom="paragraph">
                    <wp:posOffset>635</wp:posOffset>
                  </wp:positionV>
                  <wp:extent cx="5930265" cy="4170680"/>
                  <wp:effectExtent l="19050" t="0" r="0" b="0"/>
                  <wp:wrapTight wrapText="bothSides">
                    <wp:wrapPolygon edited="0">
                      <wp:start x="-69" y="0"/>
                      <wp:lineTo x="-69" y="21508"/>
                      <wp:lineTo x="21579" y="21508"/>
                      <wp:lineTo x="21579" y="0"/>
                      <wp:lineTo x="-69" y="0"/>
                    </wp:wrapPolygon>
                  </wp:wrapTight>
                  <wp:docPr id="15" name="Image 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87"/>
                          <pic:cNvPicPr>
                            <a:picLocks noChangeAspect="1" noChangeArrowheads="1"/>
                          </pic:cNvPicPr>
                        </pic:nvPicPr>
                        <pic:blipFill>
                          <a:blip r:embed="rId27" cstate="print"/>
                          <a:srcRect r="2893" b="3409"/>
                          <a:stretch>
                            <a:fillRect/>
                          </a:stretch>
                        </pic:blipFill>
                        <pic:spPr bwMode="auto">
                          <a:xfrm>
                            <a:off x="0" y="0"/>
                            <a:ext cx="5930265" cy="4170680"/>
                          </a:xfrm>
                          <a:prstGeom prst="rect">
                            <a:avLst/>
                          </a:prstGeom>
                          <a:noFill/>
                          <a:ln w="9525">
                            <a:noFill/>
                            <a:miter lim="800000"/>
                            <a:headEnd/>
                            <a:tailEnd/>
                          </a:ln>
                        </pic:spPr>
                      </pic:pic>
                    </a:graphicData>
                  </a:graphic>
                </wp:anchor>
              </w:drawing>
            </w:r>
          </w:p>
        </w:tc>
        <w:tc>
          <w:tcPr>
            <w:tcW w:w="10915" w:type="dxa"/>
          </w:tcPr>
          <w:p w:rsidR="0048262E" w:rsidRPr="005974DA" w:rsidRDefault="0089641F" w:rsidP="005974DA">
            <w:pPr>
              <w:jc w:val="center"/>
              <w:rPr>
                <w:rFonts w:cs="Arial"/>
                <w:bCs/>
                <w:iCs/>
              </w:rPr>
            </w:pPr>
            <w:r>
              <w:rPr>
                <w:rFonts w:cs="Arial"/>
                <w:noProof/>
              </w:rPr>
              <w:pict>
                <v:shape id="_x0000_s1114" type="#_x0000_t202" style="position:absolute;left:0;text-align:left;margin-left:175.8pt;margin-top:153.15pt;width:48pt;height:18.7pt;z-index:251675136;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sidP="0089641F">
                        <w:r>
                          <w:t>108.85</w:t>
                        </w:r>
                      </w:p>
                    </w:txbxContent>
                  </v:textbox>
                </v:shape>
              </w:pict>
            </w:r>
            <w:r>
              <w:rPr>
                <w:rFonts w:cs="Arial"/>
                <w:noProof/>
              </w:rPr>
              <w:pict>
                <v:shape id="_x0000_s1113" type="#_x0000_t202" style="position:absolute;left:0;text-align:left;margin-left:192.3pt;margin-top:67.65pt;width:48pt;height:18.7pt;z-index:251674112;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9641F" w:rsidRDefault="0089641F" w:rsidP="0089641F">
                        <w:r>
                          <w:t>108.85</w:t>
                        </w:r>
                      </w:p>
                    </w:txbxContent>
                  </v:textbox>
                </v:shape>
              </w:pict>
            </w:r>
            <w:r w:rsidR="003C259C">
              <w:rPr>
                <w:rFonts w:cs="Arial"/>
                <w:noProof/>
              </w:rPr>
              <w:pict>
                <v:shape id="_x0000_s1083" type="#_x0000_t202" style="position:absolute;left:0;text-align:left;margin-left:460.85pt;margin-top:116.2pt;width:22.7pt;height:21.25pt;z-index:251660800;mso-position-horizontal-relative:text;mso-position-vertical-relative:text" stroked="f">
                  <v:textbox style="layout-flow:vertical;mso-layout-flow-alt:bottom-to-top;mso-next-textbox:#_x0000_s1083">
                    <w:txbxContent>
                      <w:p w:rsidR="003C259C" w:rsidRDefault="003C259C">
                        <w:r>
                          <w:t>11</w:t>
                        </w:r>
                      </w:p>
                    </w:txbxContent>
                  </v:textbox>
                </v:shape>
              </w:pict>
            </w:r>
            <w:r w:rsidR="003C259C">
              <w:rPr>
                <w:b/>
                <w:noProof/>
              </w:rPr>
              <w:pict>
                <v:shape id="_x0000_s1079" type="#_x0000_t202" style="position:absolute;left:0;text-align:left;margin-left:438.2pt;margin-top:145.15pt;width:17pt;height:17pt;z-index:251659776;mso-position-horizontal-relative:text;mso-position-vertical-relative:text" stroked="f">
                  <v:textbox style="mso-next-textbox:#_x0000_s1079" inset=",,,0">
                    <w:txbxContent>
                      <w:p w:rsidR="003C259C" w:rsidRDefault="003C259C">
                        <w:r>
                          <w:t>8</w:t>
                        </w:r>
                      </w:p>
                    </w:txbxContent>
                  </v:textbox>
                </v:shape>
              </w:pict>
            </w:r>
            <w:r w:rsidR="009E7AF4">
              <w:rPr>
                <w:noProof/>
              </w:rPr>
              <w:drawing>
                <wp:inline distT="0" distB="0" distL="0" distR="0">
                  <wp:extent cx="6212840" cy="4346575"/>
                  <wp:effectExtent l="19050" t="0" r="0" b="0"/>
                  <wp:docPr id="8"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28" cstate="print"/>
                          <a:srcRect/>
                          <a:stretch>
                            <a:fillRect/>
                          </a:stretch>
                        </pic:blipFill>
                        <pic:spPr bwMode="auto">
                          <a:xfrm>
                            <a:off x="0" y="0"/>
                            <a:ext cx="6212840" cy="4346575"/>
                          </a:xfrm>
                          <a:prstGeom prst="rect">
                            <a:avLst/>
                          </a:prstGeom>
                          <a:noFill/>
                          <a:ln w="9525">
                            <a:noFill/>
                            <a:miter lim="800000"/>
                            <a:headEnd/>
                            <a:tailEnd/>
                          </a:ln>
                        </pic:spPr>
                      </pic:pic>
                    </a:graphicData>
                  </a:graphic>
                </wp:inline>
              </w:drawing>
            </w:r>
          </w:p>
        </w:tc>
      </w:tr>
    </w:tbl>
    <w:p w:rsidR="0048262E" w:rsidRDefault="0048262E">
      <w:pPr>
        <w:rPr>
          <w:rStyle w:val="Style11pt"/>
        </w:rPr>
      </w:pPr>
      <w:r>
        <w:rPr>
          <w:rStyle w:val="Style11pt"/>
        </w:rPr>
        <w:br w:type="page"/>
      </w:r>
    </w:p>
    <w:p w:rsidR="006646B2" w:rsidRPr="006646B2" w:rsidRDefault="006646B2" w:rsidP="006646B2">
      <w:pPr>
        <w:jc w:val="center"/>
        <w:rPr>
          <w:rStyle w:val="Style11pt"/>
          <w:b/>
          <w:sz w:val="28"/>
          <w:szCs w:val="28"/>
        </w:rPr>
      </w:pPr>
      <w:r w:rsidRPr="006646B2">
        <w:rPr>
          <w:rStyle w:val="Style11pt"/>
          <w:b/>
          <w:sz w:val="28"/>
          <w:szCs w:val="28"/>
        </w:rPr>
        <w:t>Fiches de taille de la ferme du garage</w:t>
      </w:r>
    </w:p>
    <w:p w:rsidR="00ED3EBF" w:rsidRDefault="00ED3EBF" w:rsidP="00ED3EBF">
      <w:pPr>
        <w:rPr>
          <w:rStyle w:val="Style11p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188"/>
        <w:gridCol w:w="10980"/>
      </w:tblGrid>
      <w:tr w:rsidR="00ED3EBF">
        <w:trPr>
          <w:jc w:val="center"/>
        </w:trPr>
        <w:tc>
          <w:tcPr>
            <w:tcW w:w="10188" w:type="dxa"/>
          </w:tcPr>
          <w:p w:rsidR="00ED3EBF" w:rsidRPr="005974DA" w:rsidRDefault="008A3980" w:rsidP="005974DA">
            <w:pPr>
              <w:jc w:val="center"/>
              <w:rPr>
                <w:rFonts w:cs="Arial"/>
                <w:bCs/>
                <w:iCs/>
              </w:rPr>
            </w:pPr>
            <w:r>
              <w:rPr>
                <w:b/>
                <w:noProof/>
                <w:sz w:val="28"/>
                <w:szCs w:val="28"/>
              </w:rPr>
              <w:pict>
                <v:shape id="_x0000_s1116" type="#_x0000_t202" style="position:absolute;left:0;text-align:left;margin-left:162.3pt;margin-top:169.85pt;width:48pt;height:18.7pt;z-index:251677184;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A3980" w:rsidRDefault="008A3980" w:rsidP="008A3980">
                        <w:r>
                          <w:t>504.50</w:t>
                        </w:r>
                      </w:p>
                    </w:txbxContent>
                  </v:textbox>
                </v:shape>
              </w:pict>
            </w:r>
            <w:r>
              <w:rPr>
                <w:b/>
                <w:noProof/>
                <w:sz w:val="28"/>
                <w:szCs w:val="28"/>
              </w:rPr>
              <w:pict>
                <v:shape id="_x0000_s1115" type="#_x0000_t202" style="position:absolute;left:0;text-align:left;margin-left:179.55pt;margin-top:46.85pt;width:48pt;height:18.7pt;z-index:25167616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A3980" w:rsidRDefault="008A3980" w:rsidP="008A3980">
                        <w:r>
                          <w:t>504.50</w:t>
                        </w:r>
                      </w:p>
                    </w:txbxContent>
                  </v:textbox>
                </v:shape>
              </w:pict>
            </w:r>
            <w:r w:rsidR="00CF080F">
              <w:rPr>
                <w:noProof/>
              </w:rPr>
              <w:pict>
                <v:shape id="_x0000_s1091" type="#_x0000_t202" style="position:absolute;left:0;text-align:left;margin-left:435.45pt;margin-top:118.2pt;width:14.15pt;height:12.45pt;z-index:251662848" stroked="f">
                  <v:textbox style="layout-flow:vertical;mso-layout-flow-alt:bottom-to-top;mso-next-textbox:#_x0000_s1091" inset="0,0,0,0">
                    <w:txbxContent>
                      <w:p w:rsidR="00CF080F" w:rsidRDefault="00CF080F" w:rsidP="00CF080F">
                        <w:r>
                          <w:t>22</w:t>
                        </w:r>
                      </w:p>
                    </w:txbxContent>
                  </v:textbox>
                </v:shape>
              </w:pict>
            </w:r>
            <w:r w:rsidR="00206711">
              <w:rPr>
                <w:noProof/>
              </w:rPr>
              <w:pict>
                <v:shape id="_x0000_s1087" type="#_x0000_t202" style="position:absolute;left:0;text-align:left;margin-left:411.25pt;margin-top:163.75pt;width:8.5pt;height:12.45pt;z-index:251661824" stroked="f">
                  <v:textbox style="mso-next-textbox:#_x0000_s1087" inset="0,0,0,0">
                    <w:txbxContent>
                      <w:p w:rsidR="00206711" w:rsidRDefault="00CF080F">
                        <w:r>
                          <w:t>8</w:t>
                        </w:r>
                      </w:p>
                    </w:txbxContent>
                  </v:textbox>
                </v:shape>
              </w:pict>
            </w:r>
            <w:r w:rsidR="009E7AF4">
              <w:rPr>
                <w:noProof/>
              </w:rPr>
              <w:drawing>
                <wp:inline distT="0" distB="0" distL="0" distR="0">
                  <wp:extent cx="6125210" cy="4321175"/>
                  <wp:effectExtent l="19050" t="0" r="8890" b="0"/>
                  <wp:docPr id="9"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29" cstate="print"/>
                          <a:srcRect/>
                          <a:stretch>
                            <a:fillRect/>
                          </a:stretch>
                        </pic:blipFill>
                        <pic:spPr bwMode="auto">
                          <a:xfrm>
                            <a:off x="0" y="0"/>
                            <a:ext cx="6125210" cy="4321175"/>
                          </a:xfrm>
                          <a:prstGeom prst="rect">
                            <a:avLst/>
                          </a:prstGeom>
                          <a:noFill/>
                          <a:ln w="9525">
                            <a:noFill/>
                            <a:miter lim="800000"/>
                            <a:headEnd/>
                            <a:tailEnd/>
                          </a:ln>
                        </pic:spPr>
                      </pic:pic>
                    </a:graphicData>
                  </a:graphic>
                </wp:inline>
              </w:drawing>
            </w:r>
          </w:p>
        </w:tc>
        <w:tc>
          <w:tcPr>
            <w:tcW w:w="10980" w:type="dxa"/>
          </w:tcPr>
          <w:p w:rsidR="00ED3EBF" w:rsidRPr="005974DA" w:rsidRDefault="008A3980" w:rsidP="005974DA">
            <w:pPr>
              <w:jc w:val="center"/>
              <w:rPr>
                <w:rFonts w:cs="Arial"/>
                <w:bCs/>
                <w:iCs/>
              </w:rPr>
            </w:pPr>
            <w:r>
              <w:rPr>
                <w:b/>
                <w:noProof/>
                <w:sz w:val="28"/>
                <w:szCs w:val="28"/>
              </w:rPr>
              <w:pict>
                <v:shape id="_x0000_s1117" type="#_x0000_t202" style="position:absolute;left:0;text-align:left;margin-left:215.4pt;margin-top:176.55pt;width:48pt;height:18.7pt;z-index:251678208;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A3980" w:rsidRDefault="008A3980" w:rsidP="008A3980">
                        <w:r>
                          <w:t>504.50</w:t>
                        </w:r>
                      </w:p>
                    </w:txbxContent>
                  </v:textbox>
                </v:shape>
              </w:pict>
            </w:r>
            <w:r>
              <w:rPr>
                <w:noProof/>
                <w:sz w:val="22"/>
              </w:rPr>
              <w:pict>
                <v:shape id="_x0000_s1118" type="#_x0000_t202" style="position:absolute;left:0;text-align:left;margin-left:205.8pt;margin-top:46.9pt;width:48pt;height:18.7pt;z-index:251679232;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A3980" w:rsidRDefault="008A3980" w:rsidP="008A3980">
                        <w:r>
                          <w:t>504.50</w:t>
                        </w:r>
                      </w:p>
                    </w:txbxContent>
                  </v:textbox>
                </v:shape>
              </w:pict>
            </w:r>
            <w:r w:rsidR="000F15A5">
              <w:rPr>
                <w:noProof/>
              </w:rPr>
              <w:pict>
                <v:shape id="_x0000_s1103" type="#_x0000_t202" style="position:absolute;left:0;text-align:left;margin-left:460.35pt;margin-top:120.2pt;width:14.15pt;height:11.35pt;z-index:251664896;mso-position-horizontal-relative:text;mso-position-vertical-relative:text" stroked="f">
                  <v:textbox style="layout-flow:vertical;mso-layout-flow-alt:bottom-to-top" inset="0,0,0,0">
                    <w:txbxContent>
                      <w:p w:rsidR="000F15A5" w:rsidRDefault="000F15A5" w:rsidP="000F15A5">
                        <w:r>
                          <w:t>22</w:t>
                        </w:r>
                      </w:p>
                    </w:txbxContent>
                  </v:textbox>
                </v:shape>
              </w:pict>
            </w:r>
            <w:r w:rsidR="00F72550">
              <w:rPr>
                <w:noProof/>
              </w:rPr>
              <w:pict>
                <v:shape id="_x0000_s1102" type="#_x0000_t202" style="position:absolute;left:0;text-align:left;margin-left:435.5pt;margin-top:165.2pt;width:8.5pt;height:11.35pt;z-index:251663872;mso-position-horizontal-relative:text;mso-position-vertical-relative:text" stroked="f">
                  <v:textbox inset="0,0,0,0">
                    <w:txbxContent>
                      <w:p w:rsidR="00F72550" w:rsidRDefault="00F72550">
                        <w:r>
                          <w:t>8</w:t>
                        </w:r>
                      </w:p>
                    </w:txbxContent>
                  </v:textbox>
                </v:shape>
              </w:pict>
            </w:r>
            <w:r w:rsidR="009E7AF4">
              <w:rPr>
                <w:noProof/>
              </w:rPr>
              <w:drawing>
                <wp:inline distT="0" distB="0" distL="0" distR="0">
                  <wp:extent cx="6125210" cy="4321175"/>
                  <wp:effectExtent l="19050" t="0" r="8890" b="0"/>
                  <wp:docPr id="1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30" cstate="print"/>
                          <a:srcRect/>
                          <a:stretch>
                            <a:fillRect/>
                          </a:stretch>
                        </pic:blipFill>
                        <pic:spPr bwMode="auto">
                          <a:xfrm>
                            <a:off x="0" y="0"/>
                            <a:ext cx="6125210" cy="4321175"/>
                          </a:xfrm>
                          <a:prstGeom prst="rect">
                            <a:avLst/>
                          </a:prstGeom>
                          <a:noFill/>
                          <a:ln w="9525">
                            <a:noFill/>
                            <a:miter lim="800000"/>
                            <a:headEnd/>
                            <a:tailEnd/>
                          </a:ln>
                        </pic:spPr>
                      </pic:pic>
                    </a:graphicData>
                  </a:graphic>
                </wp:inline>
              </w:drawing>
            </w:r>
          </w:p>
        </w:tc>
      </w:tr>
      <w:tr w:rsidR="00ED3EBF">
        <w:trPr>
          <w:jc w:val="center"/>
        </w:trPr>
        <w:tc>
          <w:tcPr>
            <w:tcW w:w="10188" w:type="dxa"/>
          </w:tcPr>
          <w:p w:rsidR="007675C9" w:rsidRDefault="007675C9" w:rsidP="005974DA">
            <w:pPr>
              <w:jc w:val="center"/>
              <w:rPr>
                <w:noProof/>
              </w:rPr>
            </w:pPr>
          </w:p>
          <w:p w:rsidR="007675C9" w:rsidRPr="00EC3656" w:rsidRDefault="009E7AF4" w:rsidP="005974DA">
            <w:pPr>
              <w:jc w:val="center"/>
              <w:rPr>
                <w:noProof/>
              </w:rPr>
            </w:pPr>
            <w:r>
              <w:rPr>
                <w:noProof/>
              </w:rPr>
              <w:drawing>
                <wp:inline distT="0" distB="0" distL="0" distR="0">
                  <wp:extent cx="5887085" cy="4158615"/>
                  <wp:effectExtent l="19050" t="0" r="0" b="0"/>
                  <wp:docPr id="11"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31" cstate="print"/>
                          <a:srcRect/>
                          <a:stretch>
                            <a:fillRect/>
                          </a:stretch>
                        </pic:blipFill>
                        <pic:spPr bwMode="auto">
                          <a:xfrm>
                            <a:off x="0" y="0"/>
                            <a:ext cx="5887085" cy="4158615"/>
                          </a:xfrm>
                          <a:prstGeom prst="rect">
                            <a:avLst/>
                          </a:prstGeom>
                          <a:noFill/>
                          <a:ln w="9525">
                            <a:noFill/>
                            <a:miter lim="800000"/>
                            <a:headEnd/>
                            <a:tailEnd/>
                          </a:ln>
                        </pic:spPr>
                      </pic:pic>
                    </a:graphicData>
                  </a:graphic>
                </wp:inline>
              </w:drawing>
            </w:r>
          </w:p>
          <w:p w:rsidR="00ED3EBF" w:rsidRPr="005974DA" w:rsidRDefault="00ED3EBF" w:rsidP="005974DA">
            <w:pPr>
              <w:jc w:val="center"/>
              <w:rPr>
                <w:rFonts w:cs="Arial"/>
                <w:bCs/>
                <w:iCs/>
              </w:rPr>
            </w:pPr>
          </w:p>
        </w:tc>
        <w:tc>
          <w:tcPr>
            <w:tcW w:w="10980" w:type="dxa"/>
          </w:tcPr>
          <w:p w:rsidR="00ED3EBF" w:rsidRPr="005974DA" w:rsidRDefault="008A3980" w:rsidP="005974DA">
            <w:pPr>
              <w:jc w:val="center"/>
              <w:rPr>
                <w:rFonts w:cs="Arial"/>
                <w:bCs/>
                <w:iCs/>
              </w:rPr>
            </w:pPr>
            <w:r>
              <w:rPr>
                <w:noProof/>
              </w:rPr>
              <w:pict>
                <v:shape id="_x0000_s1120" type="#_x0000_t202" style="position:absolute;left:0;text-align:left;margin-left:148.65pt;margin-top:141.4pt;width:48pt;height:18.7pt;z-index:251681280;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A3980" w:rsidRDefault="008A3980" w:rsidP="008A3980">
                        <w:r>
                          <w:t>348.00</w:t>
                        </w:r>
                      </w:p>
                    </w:txbxContent>
                  </v:textbox>
                </v:shape>
              </w:pict>
            </w:r>
            <w:r>
              <w:rPr>
                <w:noProof/>
              </w:rPr>
              <w:pict>
                <v:shape id="_x0000_s1119" type="#_x0000_t202" style="position:absolute;left:0;text-align:left;margin-left:148.65pt;margin-top:32pt;width:48pt;height:18.7pt;z-index:251680256;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9ovLgIAAFQ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CsuAu1AnJBaB0Ob41jipgH3jZIOW7yi&#10;/uuBOUmJfmNQnuV4Oo0zkYzpbF6g4a49u2sPMxyhKhooGbabkOYoEWfvUMatSgRHvYdMzjlj6ybe&#10;z2MWZ+PaTlE/fgbr7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yy9ovLgIAAFQEAAAOAAAAAAAAAAAAAAAAAC4CAABkcnMv&#10;ZTJvRG9jLnhtbFBLAQItABQABgAIAAAAIQD9LzLW2wAAAAUBAAAPAAAAAAAAAAAAAAAAAIgEAABk&#10;cnMvZG93bnJldi54bWxQSwUGAAAAAAQABADzAAAAkAUAAAAA&#10;" stroked="f">
                  <v:textbox style="mso-fit-shape-to-text:t">
                    <w:txbxContent>
                      <w:p w:rsidR="008A3980" w:rsidRDefault="008A3980" w:rsidP="008A3980">
                        <w:r>
                          <w:t>348.00</w:t>
                        </w:r>
                      </w:p>
                    </w:txbxContent>
                  </v:textbox>
                </v:shape>
              </w:pict>
            </w:r>
            <w:r w:rsidR="00DC7F6A">
              <w:rPr>
                <w:noProof/>
              </w:rPr>
              <w:pict>
                <v:shape id="_x0000_s1067" type="#_x0000_t202" style="position:absolute;left:0;text-align:left;margin-left:441.25pt;margin-top:99.55pt;width:17pt;height:14.15pt;z-index:251657728;mso-position-horizontal-relative:text;mso-position-vertical-relative:text" stroked="f">
                  <v:textbox style="layout-flow:vertical;mso-layout-flow-alt:bottom-to-top" inset="0,0,0,0">
                    <w:txbxContent>
                      <w:p w:rsidR="00DC7F6A" w:rsidRDefault="00DC7F6A" w:rsidP="00DC7F6A">
                        <w:r>
                          <w:t>8</w:t>
                        </w:r>
                      </w:p>
                    </w:txbxContent>
                  </v:textbox>
                </v:shape>
              </w:pict>
            </w:r>
            <w:r w:rsidR="00DC7F6A">
              <w:rPr>
                <w:noProof/>
              </w:rPr>
              <w:pict>
                <v:shape id="_x0000_s1064" type="#_x0000_t202" style="position:absolute;left:0;text-align:left;margin-left:382.3pt;margin-top:141.4pt;width:17pt;height:14.15pt;z-index:251656704;mso-position-horizontal-relative:text;mso-position-vertical-relative:text" stroked="f">
                  <v:textbox inset="0,0,0,0">
                    <w:txbxContent>
                      <w:p w:rsidR="00DC7F6A" w:rsidRDefault="00DC7F6A">
                        <w:r>
                          <w:t>11</w:t>
                        </w:r>
                      </w:p>
                    </w:txbxContent>
                  </v:textbox>
                </v:shape>
              </w:pict>
            </w:r>
            <w:r w:rsidR="009E7AF4">
              <w:rPr>
                <w:noProof/>
              </w:rPr>
              <w:drawing>
                <wp:inline distT="0" distB="0" distL="0" distR="0">
                  <wp:extent cx="6125210" cy="4321175"/>
                  <wp:effectExtent l="19050" t="0" r="8890" b="0"/>
                  <wp:docPr id="1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32" cstate="print"/>
                          <a:srcRect/>
                          <a:stretch>
                            <a:fillRect/>
                          </a:stretch>
                        </pic:blipFill>
                        <pic:spPr bwMode="auto">
                          <a:xfrm>
                            <a:off x="0" y="0"/>
                            <a:ext cx="6125210" cy="4321175"/>
                          </a:xfrm>
                          <a:prstGeom prst="rect">
                            <a:avLst/>
                          </a:prstGeom>
                          <a:noFill/>
                          <a:ln w="9525">
                            <a:noFill/>
                            <a:miter lim="800000"/>
                            <a:headEnd/>
                            <a:tailEnd/>
                          </a:ln>
                        </pic:spPr>
                      </pic:pic>
                    </a:graphicData>
                  </a:graphic>
                </wp:inline>
              </w:drawing>
            </w:r>
          </w:p>
        </w:tc>
      </w:tr>
    </w:tbl>
    <w:p w:rsidR="00ED3EBF" w:rsidRDefault="00ED3EBF">
      <w:pPr>
        <w:rPr>
          <w:rStyle w:val="Style11pt"/>
        </w:rPr>
      </w:pPr>
      <w:r>
        <w:rPr>
          <w:rStyle w:val="Style11pt"/>
        </w:rPr>
        <w:br w:type="page"/>
      </w:r>
    </w:p>
    <w:p w:rsidR="002406AC" w:rsidRDefault="002406AC" w:rsidP="009143BD">
      <w:pPr>
        <w:rPr>
          <w:rStyle w:val="Style11pt"/>
        </w:rPr>
      </w:pPr>
    </w:p>
    <w:p w:rsidR="00ED3EBF" w:rsidRPr="00ED3EBF" w:rsidRDefault="00ED3EBF" w:rsidP="00ED3EBF">
      <w:pPr>
        <w:rPr>
          <w:rFonts w:cs="Arial"/>
          <w:b/>
          <w:bCs/>
          <w:iCs/>
          <w:sz w:val="28"/>
          <w:szCs w:val="28"/>
          <w:u w:val="single"/>
        </w:rPr>
      </w:pPr>
      <w:r w:rsidRPr="00ED3EBF">
        <w:rPr>
          <w:rFonts w:cs="Arial"/>
          <w:b/>
          <w:bCs/>
          <w:iCs/>
          <w:sz w:val="28"/>
          <w:szCs w:val="28"/>
          <w:u w:val="single"/>
        </w:rPr>
        <w:t>DOCUMENTATION TECHNIQUE</w:t>
      </w:r>
    </w:p>
    <w:p w:rsidR="002406AC" w:rsidRDefault="009E7AF4" w:rsidP="009143BD">
      <w:pPr>
        <w:rPr>
          <w:rStyle w:val="Style11pt"/>
        </w:rPr>
      </w:pPr>
      <w:r>
        <w:rPr>
          <w:rFonts w:cs="Arial"/>
          <w:b/>
          <w:bCs/>
          <w:iCs/>
          <w:noProof/>
          <w:sz w:val="28"/>
          <w:szCs w:val="28"/>
          <w:u w:val="single"/>
        </w:rPr>
        <w:drawing>
          <wp:anchor distT="0" distB="0" distL="114300" distR="114300" simplePos="0" relativeHeight="251647488" behindDoc="0" locked="0" layoutInCell="1" allowOverlap="1">
            <wp:simplePos x="0" y="0"/>
            <wp:positionH relativeFrom="column">
              <wp:posOffset>6689090</wp:posOffset>
            </wp:positionH>
            <wp:positionV relativeFrom="paragraph">
              <wp:posOffset>125730</wp:posOffset>
            </wp:positionV>
            <wp:extent cx="7265670" cy="7302500"/>
            <wp:effectExtent l="19050" t="0" r="0" b="0"/>
            <wp:wrapNone/>
            <wp:docPr id="1"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5"/>
                    <pic:cNvPicPr>
                      <a:picLocks noChangeAspect="1" noChangeArrowheads="1"/>
                    </pic:cNvPicPr>
                  </pic:nvPicPr>
                  <pic:blipFill>
                    <a:blip r:embed="rId33" cstate="print"/>
                    <a:srcRect b="28714"/>
                    <a:stretch>
                      <a:fillRect/>
                    </a:stretch>
                  </pic:blipFill>
                  <pic:spPr bwMode="auto">
                    <a:xfrm>
                      <a:off x="0" y="0"/>
                      <a:ext cx="7265670" cy="7302500"/>
                    </a:xfrm>
                    <a:prstGeom prst="rect">
                      <a:avLst/>
                    </a:prstGeom>
                    <a:noFill/>
                    <a:ln w="9525">
                      <a:noFill/>
                      <a:miter lim="800000"/>
                      <a:headEnd/>
                      <a:tailEnd/>
                    </a:ln>
                  </pic:spPr>
                </pic:pic>
              </a:graphicData>
            </a:graphic>
          </wp:anchor>
        </w:drawing>
      </w: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9E7AF4" w:rsidP="009143BD">
      <w:pPr>
        <w:rPr>
          <w:rStyle w:val="Style11pt"/>
        </w:rPr>
      </w:pPr>
      <w:r>
        <w:rPr>
          <w:noProof/>
          <w:sz w:val="22"/>
        </w:rPr>
        <w:drawing>
          <wp:inline distT="0" distB="0" distL="0" distR="0">
            <wp:extent cx="6764020" cy="1540510"/>
            <wp:effectExtent l="19050" t="0" r="0" b="0"/>
            <wp:docPr id="13"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
                    <pic:cNvPicPr>
                      <a:picLocks noChangeAspect="1" noChangeArrowheads="1"/>
                    </pic:cNvPicPr>
                  </pic:nvPicPr>
                  <pic:blipFill>
                    <a:blip r:embed="rId34" cstate="print"/>
                    <a:srcRect l="11893" r="2757" b="61763"/>
                    <a:stretch>
                      <a:fillRect/>
                    </a:stretch>
                  </pic:blipFill>
                  <pic:spPr bwMode="auto">
                    <a:xfrm>
                      <a:off x="0" y="0"/>
                      <a:ext cx="6764020" cy="1540510"/>
                    </a:xfrm>
                    <a:prstGeom prst="rect">
                      <a:avLst/>
                    </a:prstGeom>
                    <a:noFill/>
                    <a:ln w="9525">
                      <a:noFill/>
                      <a:miter lim="800000"/>
                      <a:headEnd/>
                      <a:tailEnd/>
                    </a:ln>
                  </pic:spPr>
                </pic:pic>
              </a:graphicData>
            </a:graphic>
          </wp:inline>
        </w:drawing>
      </w: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2406AC" w:rsidRDefault="002406AC"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0263A1" w:rsidP="009143BD">
      <w:pPr>
        <w:rPr>
          <w:rStyle w:val="Style11pt"/>
        </w:rPr>
      </w:pPr>
      <w:r w:rsidRPr="000263A1">
        <w:rPr>
          <w:rStyle w:val="Style11pt"/>
        </w:rPr>
      </w:r>
      <w:r>
        <w:rPr>
          <w:rStyle w:val="Style11pt"/>
        </w:rPr>
        <w:pict>
          <v:shape id="_x0000_s1032" type="#_x0000_t202" style="width:479.65pt;height:193.7pt;mso-position-horizontal-relative:char;mso-position-vertical-relative:line">
            <v:textbox>
              <w:txbxContent>
                <w:p w:rsidR="00037478" w:rsidRPr="00037478" w:rsidRDefault="00037478" w:rsidP="00037478">
                  <w:pPr>
                    <w:pStyle w:val="chapitre"/>
                    <w:numPr>
                      <w:ilvl w:val="0"/>
                      <w:numId w:val="0"/>
                    </w:numPr>
                    <w:ind w:left="180"/>
                    <w:rPr>
                      <w:rFonts w:ascii="Arial" w:hAnsi="Arial" w:cs="Arial"/>
                    </w:rPr>
                  </w:pPr>
                  <w:r w:rsidRPr="00037478">
                    <w:rPr>
                      <w:rFonts w:ascii="Arial" w:hAnsi="Arial" w:cs="Arial"/>
                    </w:rPr>
                    <w:t>Le</w:t>
                  </w:r>
                  <w:r w:rsidRPr="00037478">
                    <w:rPr>
                      <w:rFonts w:ascii="Arial" w:hAnsi="Arial" w:cs="Arial"/>
                      <w:b w:val="0"/>
                      <w:bCs w:val="0"/>
                    </w:rPr>
                    <w:t xml:space="preserve"> coefficient de transmission calorifique « U </w:t>
                  </w:r>
                </w:p>
                <w:p w:rsidR="00037478" w:rsidRPr="00037478" w:rsidRDefault="00037478" w:rsidP="00037478">
                  <w:pPr>
                    <w:pStyle w:val="chapitre"/>
                    <w:numPr>
                      <w:ilvl w:val="0"/>
                      <w:numId w:val="0"/>
                    </w:numPr>
                    <w:rPr>
                      <w:rFonts w:ascii="Arial" w:hAnsi="Arial" w:cs="Arial"/>
                    </w:rPr>
                  </w:pPr>
                </w:p>
                <w:p w:rsidR="00037478" w:rsidRPr="00037478" w:rsidRDefault="00037478" w:rsidP="00037478">
                  <w:pPr>
                    <w:pStyle w:val="En-tte"/>
                    <w:ind w:left="708"/>
                    <w:rPr>
                      <w:rFonts w:cs="Arial"/>
                      <w:sz w:val="22"/>
                      <w:szCs w:val="22"/>
                    </w:rPr>
                  </w:pPr>
                  <w:r w:rsidRPr="00037478">
                    <w:rPr>
                      <w:rFonts w:cs="Arial"/>
                      <w:smallCaps/>
                      <w:sz w:val="22"/>
                      <w:szCs w:val="22"/>
                      <w:u w:val="single"/>
                    </w:rPr>
                    <w:t>Définition :</w:t>
                  </w:r>
                  <w:r w:rsidRPr="00037478">
                    <w:rPr>
                      <w:rFonts w:cs="Arial"/>
                      <w:smallCaps/>
                      <w:sz w:val="22"/>
                      <w:szCs w:val="22"/>
                    </w:rPr>
                    <w:t xml:space="preserve"> </w:t>
                  </w:r>
                  <w:r w:rsidRPr="00037478">
                    <w:rPr>
                      <w:rFonts w:cs="Arial"/>
                      <w:sz w:val="22"/>
                      <w:szCs w:val="22"/>
                    </w:rPr>
                    <w:t xml:space="preserve">Le coefficient U définit l’aptitude d’un matériau à se laisser traverser par un flux de chaleur et cela par m² de surface en 1 heure pour </w:t>
                  </w:r>
                  <w:smartTag w:uri="urn:schemas-microsoft-com:office:smarttags" w:element="metricconverter">
                    <w:smartTagPr>
                      <w:attr w:name="ProductID" w:val="1ﾰC"/>
                    </w:smartTagPr>
                    <w:r w:rsidRPr="00037478">
                      <w:rPr>
                        <w:rFonts w:cs="Arial"/>
                        <w:sz w:val="22"/>
                        <w:szCs w:val="22"/>
                      </w:rPr>
                      <w:t>1°C</w:t>
                    </w:r>
                  </w:smartTag>
                  <w:r w:rsidRPr="00037478">
                    <w:rPr>
                      <w:rFonts w:cs="Arial"/>
                      <w:sz w:val="22"/>
                      <w:szCs w:val="22"/>
                    </w:rPr>
                    <w:t xml:space="preserve"> d’écart. Il s’exprime en W / m² °C.</w:t>
                  </w:r>
                </w:p>
                <w:p w:rsidR="00037478" w:rsidRPr="00037478" w:rsidRDefault="00037478" w:rsidP="00037478">
                  <w:pPr>
                    <w:pStyle w:val="En-tte"/>
                    <w:ind w:left="708"/>
                    <w:rPr>
                      <w:rFonts w:cs="Arial"/>
                      <w:sz w:val="22"/>
                      <w:szCs w:val="22"/>
                    </w:rPr>
                  </w:pPr>
                </w:p>
                <w:p w:rsidR="00037478" w:rsidRPr="00037478" w:rsidRDefault="00037478" w:rsidP="00037478">
                  <w:pPr>
                    <w:pStyle w:val="En-tte"/>
                    <w:ind w:left="708"/>
                    <w:jc w:val="center"/>
                    <w:rPr>
                      <w:rFonts w:cs="Arial"/>
                    </w:rPr>
                  </w:pPr>
                  <w:r w:rsidRPr="00037478">
                    <w:rPr>
                      <w:rFonts w:cs="Arial"/>
                      <w:b/>
                      <w:color w:val="FF0000"/>
                      <w:sz w:val="40"/>
                      <w:highlight w:val="yellow"/>
                    </w:rPr>
                    <w:t>U = 1 / R</w:t>
                  </w:r>
                </w:p>
                <w:p w:rsidR="00037478" w:rsidRPr="00037478" w:rsidRDefault="00037478" w:rsidP="00037478">
                  <w:pPr>
                    <w:pStyle w:val="En-tte"/>
                    <w:ind w:left="708"/>
                    <w:rPr>
                      <w:rFonts w:cs="Arial"/>
                      <w:sz w:val="22"/>
                      <w:szCs w:val="22"/>
                    </w:rPr>
                  </w:pPr>
                  <w:r w:rsidRPr="00037478">
                    <w:rPr>
                      <w:rFonts w:cs="Arial"/>
                      <w:sz w:val="22"/>
                      <w:szCs w:val="22"/>
                      <w:u w:val="single"/>
                    </w:rPr>
                    <w:t>Remarque :</w:t>
                  </w:r>
                  <w:r w:rsidRPr="00037478">
                    <w:rPr>
                      <w:rFonts w:cs="Arial"/>
                      <w:sz w:val="22"/>
                      <w:szCs w:val="22"/>
                    </w:rPr>
                    <w:t xml:space="preserve"> </w:t>
                  </w:r>
                </w:p>
                <w:p w:rsidR="00037478" w:rsidRPr="00037478" w:rsidRDefault="00037478" w:rsidP="00037478">
                  <w:pPr>
                    <w:jc w:val="center"/>
                    <w:rPr>
                      <w:rFonts w:cs="Arial"/>
                      <w:sz w:val="22"/>
                      <w:szCs w:val="22"/>
                    </w:rPr>
                  </w:pPr>
                  <w:r w:rsidRPr="00037478">
                    <w:rPr>
                      <w:rFonts w:cs="Arial"/>
                      <w:color w:val="003366"/>
                      <w:sz w:val="22"/>
                      <w:szCs w:val="22"/>
                    </w:rPr>
                    <w:t>plus « U » est petit, plus l’isolation est efficace</w:t>
                  </w:r>
                </w:p>
              </w:txbxContent>
            </v:textbox>
            <w10:anchorlock/>
          </v:shape>
        </w:pict>
      </w: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ED3EBF" w:rsidRDefault="00ED3EBF" w:rsidP="009143BD">
      <w:pPr>
        <w:rPr>
          <w:rStyle w:val="Style11pt"/>
        </w:rPr>
      </w:pPr>
    </w:p>
    <w:p w:rsidR="00037478" w:rsidRDefault="00037478">
      <w:pPr>
        <w:rPr>
          <w:rStyle w:val="Style11pt"/>
        </w:rPr>
      </w:pPr>
      <w:r>
        <w:rPr>
          <w:rStyle w:val="Style11pt"/>
        </w:rPr>
        <w:br w:type="page"/>
      </w:r>
    </w:p>
    <w:p w:rsidR="00037478" w:rsidRDefault="00037478" w:rsidP="009143BD">
      <w:pPr>
        <w:rPr>
          <w:rStyle w:val="Style11pt"/>
        </w:rPr>
      </w:pPr>
    </w:p>
    <w:p w:rsidR="00037478" w:rsidRPr="009143BD" w:rsidRDefault="009E7AF4" w:rsidP="0029393A">
      <w:pPr>
        <w:jc w:val="center"/>
        <w:rPr>
          <w:rStyle w:val="Style11pt"/>
        </w:rPr>
      </w:pPr>
      <w:r>
        <w:rPr>
          <w:noProof/>
          <w:sz w:val="22"/>
        </w:rPr>
        <w:drawing>
          <wp:inline distT="0" distB="0" distL="0" distR="0">
            <wp:extent cx="13465175" cy="8893175"/>
            <wp:effectExtent l="19050" t="0" r="3175" b="0"/>
            <wp:docPr id="14"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35" cstate="print"/>
                    <a:srcRect/>
                    <a:stretch>
                      <a:fillRect/>
                    </a:stretch>
                  </pic:blipFill>
                  <pic:spPr bwMode="auto">
                    <a:xfrm>
                      <a:off x="0" y="0"/>
                      <a:ext cx="13465175" cy="8893175"/>
                    </a:xfrm>
                    <a:prstGeom prst="rect">
                      <a:avLst/>
                    </a:prstGeom>
                    <a:noFill/>
                    <a:ln w="9525">
                      <a:noFill/>
                      <a:miter lim="800000"/>
                      <a:headEnd/>
                      <a:tailEnd/>
                    </a:ln>
                  </pic:spPr>
                </pic:pic>
              </a:graphicData>
            </a:graphic>
          </wp:inline>
        </w:drawing>
      </w:r>
    </w:p>
    <w:sectPr w:rsidR="00037478" w:rsidRPr="009143BD" w:rsidSect="002406AC">
      <w:pgSz w:w="23814" w:h="16840" w:orient="landscape" w:code="8"/>
      <w:pgMar w:top="851" w:right="851" w:bottom="851" w:left="851" w:header="851" w:footer="851" w:gutter="0"/>
      <w:cols w:sep="1" w:space="709"/>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4120" w:rsidRDefault="00534120">
      <w:r>
        <w:separator/>
      </w:r>
    </w:p>
  </w:endnote>
  <w:endnote w:type="continuationSeparator" w:id="0">
    <w:p w:rsidR="00534120" w:rsidRDefault="00534120">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1B9C" w:rsidRDefault="000263A1">
    <w:pPr>
      <w:pStyle w:val="Pieddepage"/>
      <w:framePr w:wrap="around" w:vAnchor="text" w:hAnchor="margin" w:xAlign="right" w:y="1"/>
      <w:rPr>
        <w:rStyle w:val="Numrodepage"/>
      </w:rPr>
    </w:pPr>
    <w:r>
      <w:rPr>
        <w:rStyle w:val="Numrodepage"/>
      </w:rPr>
      <w:fldChar w:fldCharType="begin"/>
    </w:r>
    <w:r w:rsidR="00981B9C">
      <w:rPr>
        <w:rStyle w:val="Numrodepage"/>
      </w:rPr>
      <w:instrText xml:space="preserve">PAGE  </w:instrText>
    </w:r>
    <w:r>
      <w:rPr>
        <w:rStyle w:val="Numrodepage"/>
      </w:rPr>
      <w:fldChar w:fldCharType="end"/>
    </w:r>
  </w:p>
  <w:p w:rsidR="00981B9C" w:rsidRDefault="00981B9C">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horzAnchor="margin" w:tblpXSpec="right" w:tblpYSpec="bottom"/>
      <w:tblOverlap w:val="neve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tblPr>
    <w:tblGrid>
      <w:gridCol w:w="2009"/>
      <w:gridCol w:w="2010"/>
      <w:gridCol w:w="5671"/>
      <w:gridCol w:w="8931"/>
      <w:gridCol w:w="2233"/>
      <w:gridCol w:w="1474"/>
    </w:tblGrid>
    <w:tr w:rsidR="0029393A">
      <w:trPr>
        <w:trHeight w:val="340"/>
      </w:trPr>
      <w:tc>
        <w:tcPr>
          <w:tcW w:w="450" w:type="pct"/>
          <w:vAlign w:val="center"/>
        </w:tcPr>
        <w:p w:rsidR="001913F7" w:rsidRPr="005974DA" w:rsidRDefault="001913F7" w:rsidP="005974DA">
          <w:pPr>
            <w:pStyle w:val="Pieddepage"/>
            <w:jc w:val="center"/>
            <w:rPr>
              <w:b/>
            </w:rPr>
          </w:pPr>
          <w:r w:rsidRPr="005974DA">
            <w:rPr>
              <w:b/>
            </w:rPr>
            <w:t>SUJET NATIONAL</w:t>
          </w:r>
        </w:p>
      </w:tc>
      <w:tc>
        <w:tcPr>
          <w:tcW w:w="450" w:type="pct"/>
          <w:vAlign w:val="center"/>
        </w:tcPr>
        <w:p w:rsidR="001913F7" w:rsidRPr="005974DA" w:rsidRDefault="009E2665" w:rsidP="005974DA">
          <w:pPr>
            <w:pStyle w:val="Pieddepage"/>
            <w:jc w:val="center"/>
            <w:rPr>
              <w:b/>
            </w:rPr>
          </w:pPr>
          <w:r w:rsidRPr="005974DA">
            <w:rPr>
              <w:rFonts w:cs="Arial"/>
              <w:b/>
            </w:rPr>
            <w:t>Session 201</w:t>
          </w:r>
          <w:r w:rsidR="0069482E">
            <w:rPr>
              <w:rFonts w:cs="Arial"/>
              <w:b/>
            </w:rPr>
            <w:t>2</w:t>
          </w:r>
        </w:p>
      </w:tc>
      <w:tc>
        <w:tcPr>
          <w:tcW w:w="1270" w:type="pct"/>
          <w:vAlign w:val="center"/>
        </w:tcPr>
        <w:p w:rsidR="001913F7" w:rsidRPr="005974DA" w:rsidRDefault="009E2665" w:rsidP="005974DA">
          <w:pPr>
            <w:pStyle w:val="Pieddepage"/>
            <w:jc w:val="center"/>
            <w:rPr>
              <w:b/>
            </w:rPr>
          </w:pPr>
          <w:r w:rsidRPr="005974DA">
            <w:rPr>
              <w:rFonts w:cs="Arial"/>
              <w:b/>
              <w:bCs/>
              <w:sz w:val="24"/>
            </w:rPr>
            <w:t>BE</w:t>
          </w:r>
          <w:r w:rsidR="001913F7" w:rsidRPr="005974DA">
            <w:rPr>
              <w:rFonts w:cs="Arial"/>
              <w:b/>
              <w:bCs/>
              <w:sz w:val="24"/>
            </w:rPr>
            <w:t xml:space="preserve">P </w:t>
          </w:r>
          <w:r w:rsidR="006E212D" w:rsidRPr="005974DA">
            <w:rPr>
              <w:rFonts w:cs="Arial"/>
              <w:b/>
              <w:bCs/>
              <w:sz w:val="24"/>
            </w:rPr>
            <w:t>BOIS o</w:t>
          </w:r>
          <w:r w:rsidRPr="005974DA">
            <w:rPr>
              <w:rFonts w:cs="Arial"/>
              <w:b/>
              <w:bCs/>
              <w:sz w:val="24"/>
            </w:rPr>
            <w:t>ption</w:t>
          </w:r>
          <w:r w:rsidR="006E212D" w:rsidRPr="005974DA">
            <w:rPr>
              <w:rFonts w:cs="Arial"/>
              <w:b/>
              <w:bCs/>
              <w:sz w:val="24"/>
            </w:rPr>
            <w:t xml:space="preserve"> C :</w:t>
          </w:r>
          <w:r w:rsidRPr="005974DA">
            <w:rPr>
              <w:rFonts w:cs="Arial"/>
              <w:b/>
              <w:bCs/>
              <w:sz w:val="24"/>
            </w:rPr>
            <w:t xml:space="preserve"> </w:t>
          </w:r>
          <w:r w:rsidRPr="005974DA">
            <w:rPr>
              <w:b/>
              <w:bCs/>
              <w:sz w:val="24"/>
            </w:rPr>
            <w:t>CONSTRUCTION</w:t>
          </w:r>
          <w:r w:rsidR="001913F7" w:rsidRPr="005974DA">
            <w:rPr>
              <w:b/>
              <w:bCs/>
              <w:sz w:val="24"/>
            </w:rPr>
            <w:t xml:space="preserve"> BOIS</w:t>
          </w:r>
        </w:p>
      </w:tc>
      <w:tc>
        <w:tcPr>
          <w:tcW w:w="2000" w:type="pct"/>
          <w:vAlign w:val="center"/>
        </w:tcPr>
        <w:p w:rsidR="001913F7" w:rsidRPr="005974DA" w:rsidRDefault="001913F7" w:rsidP="005974DA">
          <w:pPr>
            <w:pStyle w:val="Pieddepage"/>
            <w:jc w:val="center"/>
            <w:rPr>
              <w:b/>
            </w:rPr>
          </w:pPr>
          <w:r w:rsidRPr="005974DA">
            <w:rPr>
              <w:rFonts w:cs="Arial"/>
              <w:b/>
              <w:sz w:val="24"/>
            </w:rPr>
            <w:t xml:space="preserve">EP1: </w:t>
          </w:r>
          <w:r w:rsidR="009E2665" w:rsidRPr="005974DA">
            <w:rPr>
              <w:rFonts w:cs="Arial"/>
              <w:b/>
              <w:sz w:val="24"/>
            </w:rPr>
            <w:t>Etude technologique et préparation</w:t>
          </w:r>
          <w:r w:rsidRPr="005974DA">
            <w:rPr>
              <w:rFonts w:cs="Arial"/>
              <w:b/>
              <w:sz w:val="24"/>
            </w:rPr>
            <w:t xml:space="preserve"> / </w:t>
          </w:r>
          <w:r w:rsidR="0064062B" w:rsidRPr="005974DA">
            <w:rPr>
              <w:rFonts w:cs="Arial"/>
              <w:b/>
              <w:i/>
              <w:iCs/>
              <w:sz w:val="22"/>
            </w:rPr>
            <w:t>dossier technique</w:t>
          </w:r>
          <w:r w:rsidR="009E2665" w:rsidRPr="005974DA">
            <w:rPr>
              <w:rFonts w:cs="Arial"/>
              <w:b/>
              <w:i/>
              <w:iCs/>
              <w:sz w:val="22"/>
            </w:rPr>
            <w:t xml:space="preserve"> et ressource</w:t>
          </w:r>
        </w:p>
      </w:tc>
      <w:tc>
        <w:tcPr>
          <w:tcW w:w="500" w:type="pct"/>
          <w:vAlign w:val="center"/>
        </w:tcPr>
        <w:p w:rsidR="001913F7" w:rsidRPr="005974DA" w:rsidRDefault="001913F7" w:rsidP="005974DA">
          <w:pPr>
            <w:pStyle w:val="Pieddepage"/>
            <w:rPr>
              <w:b/>
            </w:rPr>
          </w:pPr>
          <w:r w:rsidRPr="005974DA">
            <w:rPr>
              <w:b/>
            </w:rPr>
            <w:t>Code :</w:t>
          </w:r>
        </w:p>
      </w:tc>
      <w:tc>
        <w:tcPr>
          <w:tcW w:w="330" w:type="pct"/>
          <w:vAlign w:val="center"/>
        </w:tcPr>
        <w:p w:rsidR="001913F7" w:rsidRPr="005974DA" w:rsidRDefault="001913F7" w:rsidP="005974DA">
          <w:pPr>
            <w:pStyle w:val="Pieddepage"/>
            <w:jc w:val="center"/>
            <w:rPr>
              <w:b/>
              <w:sz w:val="24"/>
            </w:rPr>
          </w:pPr>
          <w:r w:rsidRPr="005974DA">
            <w:rPr>
              <w:rFonts w:cs="Arial"/>
              <w:b/>
              <w:sz w:val="24"/>
            </w:rPr>
            <w:t xml:space="preserve">Page </w:t>
          </w:r>
          <w:r w:rsidR="000263A1" w:rsidRPr="005974DA">
            <w:rPr>
              <w:rStyle w:val="Numrodepage"/>
              <w:b/>
              <w:sz w:val="24"/>
            </w:rPr>
            <w:fldChar w:fldCharType="begin"/>
          </w:r>
          <w:r w:rsidRPr="005974DA">
            <w:rPr>
              <w:rStyle w:val="Numrodepage"/>
              <w:b/>
              <w:sz w:val="24"/>
            </w:rPr>
            <w:instrText xml:space="preserve"> PAGE </w:instrText>
          </w:r>
          <w:r w:rsidR="000263A1" w:rsidRPr="005974DA">
            <w:rPr>
              <w:rStyle w:val="Numrodepage"/>
              <w:b/>
              <w:sz w:val="24"/>
            </w:rPr>
            <w:fldChar w:fldCharType="separate"/>
          </w:r>
          <w:r w:rsidR="009E7AF4">
            <w:rPr>
              <w:rStyle w:val="Numrodepage"/>
              <w:b/>
              <w:noProof/>
              <w:sz w:val="24"/>
            </w:rPr>
            <w:t>13</w:t>
          </w:r>
          <w:r w:rsidR="000263A1" w:rsidRPr="005974DA">
            <w:rPr>
              <w:rStyle w:val="Numrodepage"/>
              <w:b/>
              <w:sz w:val="24"/>
            </w:rPr>
            <w:fldChar w:fldCharType="end"/>
          </w:r>
          <w:r w:rsidRPr="005974DA">
            <w:rPr>
              <w:rStyle w:val="Numrodepage"/>
              <w:b/>
              <w:sz w:val="24"/>
            </w:rPr>
            <w:t>/</w:t>
          </w:r>
          <w:r w:rsidR="000263A1" w:rsidRPr="005974DA">
            <w:rPr>
              <w:rStyle w:val="Numrodepage"/>
              <w:b/>
              <w:sz w:val="24"/>
            </w:rPr>
            <w:fldChar w:fldCharType="begin"/>
          </w:r>
          <w:r w:rsidRPr="005974DA">
            <w:rPr>
              <w:rStyle w:val="Numrodepage"/>
              <w:b/>
              <w:sz w:val="24"/>
            </w:rPr>
            <w:instrText xml:space="preserve"> NUMPAGES </w:instrText>
          </w:r>
          <w:r w:rsidR="000263A1" w:rsidRPr="005974DA">
            <w:rPr>
              <w:rStyle w:val="Numrodepage"/>
              <w:b/>
              <w:sz w:val="24"/>
            </w:rPr>
            <w:fldChar w:fldCharType="separate"/>
          </w:r>
          <w:r w:rsidR="009E7AF4">
            <w:rPr>
              <w:rStyle w:val="Numrodepage"/>
              <w:b/>
              <w:noProof/>
              <w:sz w:val="24"/>
            </w:rPr>
            <w:t>13</w:t>
          </w:r>
          <w:r w:rsidR="000263A1" w:rsidRPr="005974DA">
            <w:rPr>
              <w:rStyle w:val="Numrodepage"/>
              <w:b/>
              <w:sz w:val="24"/>
            </w:rPr>
            <w:fldChar w:fldCharType="end"/>
          </w:r>
        </w:p>
      </w:tc>
    </w:tr>
  </w:tbl>
  <w:p w:rsidR="00981B9C" w:rsidRDefault="00981B9C" w:rsidP="001913F7">
    <w:pPr>
      <w:pStyle w:val="Pieddepage"/>
      <w:ind w:right="360"/>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horzAnchor="margin" w:tblpXSpec="right" w:tblpYSpec="bottom"/>
      <w:tblOverlap w:val="never"/>
      <w:tblW w:w="1027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70" w:type="dxa"/>
        <w:right w:w="70" w:type="dxa"/>
      </w:tblCellMar>
      <w:tblLook w:val="0000"/>
    </w:tblPr>
    <w:tblGrid>
      <w:gridCol w:w="4645"/>
      <w:gridCol w:w="1662"/>
      <w:gridCol w:w="1134"/>
      <w:gridCol w:w="1197"/>
      <w:gridCol w:w="1640"/>
    </w:tblGrid>
    <w:tr w:rsidR="0074356A" w:rsidRPr="00B8634F">
      <w:trPr>
        <w:trHeight w:val="397"/>
      </w:trPr>
      <w:tc>
        <w:tcPr>
          <w:tcW w:w="4645" w:type="dxa"/>
          <w:vAlign w:val="center"/>
        </w:tcPr>
        <w:p w:rsidR="0074356A" w:rsidRPr="00B8634F" w:rsidRDefault="0074356A" w:rsidP="0074356A">
          <w:pPr>
            <w:pStyle w:val="Titre2"/>
            <w:framePr w:hSpace="0" w:wrap="auto" w:vAnchor="margin" w:hAnchor="text" w:xAlign="left" w:yAlign="inline"/>
            <w:jc w:val="center"/>
          </w:pPr>
          <w:r w:rsidRPr="00B8634F">
            <w:t>Sujet national</w:t>
          </w:r>
        </w:p>
      </w:tc>
      <w:tc>
        <w:tcPr>
          <w:tcW w:w="2796" w:type="dxa"/>
          <w:gridSpan w:val="2"/>
          <w:vAlign w:val="center"/>
        </w:tcPr>
        <w:p w:rsidR="0074356A" w:rsidRPr="00B8634F" w:rsidRDefault="0074356A" w:rsidP="0074356A">
          <w:pPr>
            <w:ind w:left="113"/>
            <w:rPr>
              <w:rFonts w:cs="Arial"/>
            </w:rPr>
          </w:pPr>
          <w:r w:rsidRPr="00B8634F">
            <w:rPr>
              <w:rFonts w:cs="Arial"/>
            </w:rPr>
            <w:t>Session :</w:t>
          </w:r>
          <w:r w:rsidRPr="00B8634F">
            <w:rPr>
              <w:rFonts w:cs="Arial"/>
            </w:rPr>
            <w:tab/>
          </w:r>
          <w:r w:rsidR="00B8634F" w:rsidRPr="00B8634F">
            <w:rPr>
              <w:rFonts w:cs="Arial"/>
              <w:b/>
              <w:bCs/>
              <w:sz w:val="24"/>
            </w:rPr>
            <w:t>201</w:t>
          </w:r>
          <w:r w:rsidR="0069482E">
            <w:rPr>
              <w:rFonts w:cs="Arial"/>
              <w:b/>
              <w:bCs/>
              <w:sz w:val="24"/>
            </w:rPr>
            <w:t>2</w:t>
          </w:r>
        </w:p>
      </w:tc>
      <w:tc>
        <w:tcPr>
          <w:tcW w:w="2837" w:type="dxa"/>
          <w:gridSpan w:val="2"/>
          <w:vAlign w:val="center"/>
        </w:tcPr>
        <w:p w:rsidR="0074356A" w:rsidRPr="00B8634F" w:rsidRDefault="0074356A" w:rsidP="0074356A">
          <w:pPr>
            <w:ind w:left="113"/>
            <w:rPr>
              <w:rFonts w:cs="Arial"/>
            </w:rPr>
          </w:pPr>
          <w:r w:rsidRPr="00B8634F">
            <w:rPr>
              <w:rFonts w:cs="Arial"/>
            </w:rPr>
            <w:t>Code :</w:t>
          </w:r>
        </w:p>
      </w:tc>
    </w:tr>
    <w:tr w:rsidR="0074356A" w:rsidRPr="00B8634F">
      <w:trPr>
        <w:trHeight w:val="397"/>
      </w:trPr>
      <w:tc>
        <w:tcPr>
          <w:tcW w:w="10278" w:type="dxa"/>
          <w:gridSpan w:val="5"/>
          <w:vAlign w:val="center"/>
        </w:tcPr>
        <w:p w:rsidR="0074356A" w:rsidRPr="00B8634F" w:rsidRDefault="0074356A" w:rsidP="00B8634F">
          <w:pPr>
            <w:pStyle w:val="Titre1"/>
            <w:framePr w:hSpace="0" w:wrap="auto" w:vAnchor="margin" w:hAnchor="text" w:xAlign="left" w:yAlign="inline"/>
            <w:ind w:left="113"/>
            <w:rPr>
              <w:sz w:val="20"/>
            </w:rPr>
          </w:pPr>
          <w:r w:rsidRPr="00B8634F">
            <w:rPr>
              <w:b w:val="0"/>
              <w:bCs w:val="0"/>
              <w:sz w:val="20"/>
            </w:rPr>
            <w:t>Examen et spécialité :</w:t>
          </w:r>
          <w:r w:rsidRPr="00B8634F">
            <w:tab/>
          </w:r>
          <w:r w:rsidRPr="00B8634F">
            <w:tab/>
          </w:r>
          <w:r w:rsidR="00B8634F" w:rsidRPr="00B8634F">
            <w:rPr>
              <w:sz w:val="24"/>
            </w:rPr>
            <w:t>BEP  BOIS option C : CONSTRUCTION</w:t>
          </w:r>
          <w:r w:rsidRPr="00B8634F">
            <w:rPr>
              <w:sz w:val="24"/>
            </w:rPr>
            <w:t xml:space="preserve"> BOIS</w:t>
          </w:r>
        </w:p>
      </w:tc>
    </w:tr>
    <w:tr w:rsidR="0074356A" w:rsidRPr="00B8634F">
      <w:trPr>
        <w:trHeight w:val="397"/>
      </w:trPr>
      <w:tc>
        <w:tcPr>
          <w:tcW w:w="10278" w:type="dxa"/>
          <w:gridSpan w:val="5"/>
          <w:vAlign w:val="center"/>
        </w:tcPr>
        <w:p w:rsidR="0074356A" w:rsidRPr="00B8634F" w:rsidRDefault="0074356A" w:rsidP="0074356A">
          <w:pPr>
            <w:ind w:left="113"/>
          </w:pPr>
          <w:r w:rsidRPr="00B8634F">
            <w:rPr>
              <w:rFonts w:cs="Arial"/>
            </w:rPr>
            <w:t>Intitulé de l’épreuve :</w:t>
          </w:r>
          <w:r w:rsidRPr="00B8634F">
            <w:rPr>
              <w:rFonts w:cs="Arial"/>
            </w:rPr>
            <w:tab/>
          </w:r>
          <w:r w:rsidRPr="00B8634F">
            <w:rPr>
              <w:rFonts w:cs="Arial"/>
            </w:rPr>
            <w:tab/>
          </w:r>
          <w:r w:rsidR="00B8634F" w:rsidRPr="00B8634F">
            <w:rPr>
              <w:b/>
              <w:sz w:val="24"/>
            </w:rPr>
            <w:t>EP1 :  ETUDE TECHNOLOGIQUE ET PREPARATION</w:t>
          </w:r>
        </w:p>
      </w:tc>
    </w:tr>
    <w:tr w:rsidR="0074356A" w:rsidRPr="00B8634F">
      <w:trPr>
        <w:trHeight w:val="397"/>
      </w:trPr>
      <w:tc>
        <w:tcPr>
          <w:tcW w:w="4645" w:type="dxa"/>
        </w:tcPr>
        <w:p w:rsidR="0074356A" w:rsidRPr="00B8634F" w:rsidRDefault="0074356A" w:rsidP="0074356A">
          <w:pPr>
            <w:spacing w:after="60"/>
            <w:ind w:left="113"/>
          </w:pPr>
          <w:r w:rsidRPr="00B8634F">
            <w:t>Type :</w:t>
          </w:r>
          <w:r w:rsidRPr="00B8634F">
            <w:tab/>
          </w:r>
          <w:r w:rsidRPr="00B8634F">
            <w:tab/>
          </w:r>
        </w:p>
        <w:p w:rsidR="0074356A" w:rsidRPr="00B8634F" w:rsidRDefault="00B8634F" w:rsidP="0074356A">
          <w:pPr>
            <w:pStyle w:val="Titre3"/>
            <w:framePr w:hSpace="0" w:wrap="auto" w:vAnchor="margin" w:hAnchor="text" w:xAlign="left" w:yAlign="inline"/>
          </w:pPr>
          <w:r w:rsidRPr="00B8634F">
            <w:t>Dossier Technique et Ressource</w:t>
          </w:r>
        </w:p>
        <w:p w:rsidR="0074356A" w:rsidRPr="00B8634F" w:rsidRDefault="0074356A" w:rsidP="0074356A"/>
      </w:tc>
      <w:tc>
        <w:tcPr>
          <w:tcW w:w="1662" w:type="dxa"/>
        </w:tcPr>
        <w:p w:rsidR="0074356A" w:rsidRPr="00B8634F" w:rsidRDefault="0074356A" w:rsidP="0074356A">
          <w:pPr>
            <w:spacing w:after="60"/>
            <w:rPr>
              <w:rFonts w:cs="Arial"/>
            </w:rPr>
          </w:pPr>
          <w:r w:rsidRPr="00B8634F">
            <w:rPr>
              <w:rFonts w:cs="Arial"/>
            </w:rPr>
            <w:t>Date et heure :</w:t>
          </w:r>
        </w:p>
        <w:p w:rsidR="0074356A" w:rsidRPr="00B8634F" w:rsidRDefault="0074356A" w:rsidP="0074356A">
          <w:pPr>
            <w:spacing w:after="60"/>
            <w:jc w:val="center"/>
            <w:rPr>
              <w:rFonts w:cs="Arial"/>
            </w:rPr>
          </w:pPr>
        </w:p>
      </w:tc>
      <w:tc>
        <w:tcPr>
          <w:tcW w:w="1134" w:type="dxa"/>
        </w:tcPr>
        <w:p w:rsidR="0074356A" w:rsidRPr="00B8634F" w:rsidRDefault="0074356A" w:rsidP="0074356A">
          <w:pPr>
            <w:spacing w:after="60"/>
            <w:rPr>
              <w:rFonts w:cs="Arial"/>
            </w:rPr>
          </w:pPr>
          <w:r w:rsidRPr="00B8634F">
            <w:rPr>
              <w:rFonts w:cs="Arial"/>
            </w:rPr>
            <w:t>Durée :</w:t>
          </w:r>
        </w:p>
        <w:p w:rsidR="0074356A" w:rsidRPr="00B8634F" w:rsidRDefault="00B8634F" w:rsidP="00B8634F">
          <w:pPr>
            <w:pStyle w:val="Titre8"/>
            <w:spacing w:before="0" w:after="0"/>
            <w:jc w:val="center"/>
            <w:rPr>
              <w:rFonts w:ascii="Arial" w:hAnsi="Arial" w:cs="Arial"/>
              <w:b/>
              <w:i w:val="0"/>
              <w:sz w:val="20"/>
            </w:rPr>
          </w:pPr>
          <w:r w:rsidRPr="00B8634F">
            <w:rPr>
              <w:rFonts w:ascii="Arial" w:hAnsi="Arial" w:cs="Arial"/>
              <w:b/>
              <w:i w:val="0"/>
            </w:rPr>
            <w:t>4</w:t>
          </w:r>
          <w:r w:rsidR="0074356A" w:rsidRPr="00B8634F">
            <w:rPr>
              <w:rFonts w:ascii="Arial" w:hAnsi="Arial" w:cs="Arial"/>
              <w:b/>
              <w:i w:val="0"/>
              <w:sz w:val="20"/>
            </w:rPr>
            <w:t xml:space="preserve"> Heures</w:t>
          </w:r>
        </w:p>
      </w:tc>
      <w:tc>
        <w:tcPr>
          <w:tcW w:w="1197" w:type="dxa"/>
        </w:tcPr>
        <w:p w:rsidR="0074356A" w:rsidRPr="00B8634F" w:rsidRDefault="0074356A" w:rsidP="0074356A">
          <w:pPr>
            <w:spacing w:after="60"/>
            <w:rPr>
              <w:rFonts w:cs="Arial"/>
            </w:rPr>
          </w:pPr>
          <w:r w:rsidRPr="00B8634F">
            <w:rPr>
              <w:rFonts w:cs="Arial"/>
            </w:rPr>
            <w:t>Coefficient :</w:t>
          </w:r>
        </w:p>
        <w:p w:rsidR="0074356A" w:rsidRPr="00B8634F" w:rsidRDefault="0074356A" w:rsidP="0074356A">
          <w:pPr>
            <w:pStyle w:val="Titre8"/>
            <w:spacing w:before="0" w:after="0"/>
            <w:jc w:val="center"/>
            <w:rPr>
              <w:rFonts w:ascii="Arial" w:hAnsi="Arial" w:cs="Arial"/>
              <w:i w:val="0"/>
            </w:rPr>
          </w:pPr>
          <w:r w:rsidRPr="00B8634F">
            <w:rPr>
              <w:rFonts w:ascii="Arial" w:hAnsi="Arial" w:cs="Arial"/>
              <w:b/>
              <w:i w:val="0"/>
            </w:rPr>
            <w:t>4</w:t>
          </w:r>
        </w:p>
      </w:tc>
      <w:tc>
        <w:tcPr>
          <w:tcW w:w="1640" w:type="dxa"/>
        </w:tcPr>
        <w:p w:rsidR="0074356A" w:rsidRPr="00B8634F" w:rsidRDefault="0074356A" w:rsidP="0074356A">
          <w:pPr>
            <w:spacing w:after="60"/>
            <w:rPr>
              <w:rFonts w:cs="Arial"/>
              <w:b/>
              <w:bCs/>
            </w:rPr>
          </w:pPr>
          <w:r w:rsidRPr="00B8634F">
            <w:rPr>
              <w:rFonts w:cs="Arial"/>
            </w:rPr>
            <w:t>N° de page/total</w:t>
          </w:r>
        </w:p>
        <w:p w:rsidR="0074356A" w:rsidRPr="00B8634F" w:rsidRDefault="000263A1" w:rsidP="0074356A">
          <w:pPr>
            <w:pStyle w:val="Titre8"/>
            <w:spacing w:before="0" w:after="0"/>
            <w:jc w:val="center"/>
            <w:rPr>
              <w:rFonts w:ascii="Arial" w:hAnsi="Arial" w:cs="Arial"/>
              <w:b/>
              <w:bCs/>
              <w:i w:val="0"/>
            </w:rPr>
          </w:pPr>
          <w:r w:rsidRPr="00B8634F">
            <w:rPr>
              <w:rStyle w:val="Numrodepage"/>
              <w:b/>
              <w:i w:val="0"/>
              <w:iCs w:val="0"/>
            </w:rPr>
            <w:fldChar w:fldCharType="begin"/>
          </w:r>
          <w:r w:rsidR="0074356A" w:rsidRPr="00B8634F">
            <w:rPr>
              <w:rStyle w:val="Numrodepage"/>
              <w:b/>
              <w:i w:val="0"/>
              <w:iCs w:val="0"/>
            </w:rPr>
            <w:instrText xml:space="preserve"> PAGE </w:instrText>
          </w:r>
          <w:r w:rsidRPr="00B8634F">
            <w:rPr>
              <w:rStyle w:val="Numrodepage"/>
              <w:b/>
              <w:i w:val="0"/>
              <w:iCs w:val="0"/>
            </w:rPr>
            <w:fldChar w:fldCharType="separate"/>
          </w:r>
          <w:r w:rsidR="009E7AF4">
            <w:rPr>
              <w:rStyle w:val="Numrodepage"/>
              <w:b/>
              <w:i w:val="0"/>
              <w:iCs w:val="0"/>
              <w:noProof/>
            </w:rPr>
            <w:t>1</w:t>
          </w:r>
          <w:r w:rsidRPr="00B8634F">
            <w:rPr>
              <w:rStyle w:val="Numrodepage"/>
              <w:b/>
              <w:i w:val="0"/>
              <w:iCs w:val="0"/>
            </w:rPr>
            <w:fldChar w:fldCharType="end"/>
          </w:r>
          <w:r w:rsidR="0074356A" w:rsidRPr="00B8634F">
            <w:rPr>
              <w:rStyle w:val="Numrodepage"/>
              <w:b/>
              <w:i w:val="0"/>
              <w:iCs w:val="0"/>
            </w:rPr>
            <w:t>/</w:t>
          </w:r>
          <w:r w:rsidRPr="00B8634F">
            <w:rPr>
              <w:rStyle w:val="Numrodepage"/>
              <w:b/>
              <w:i w:val="0"/>
              <w:iCs w:val="0"/>
            </w:rPr>
            <w:fldChar w:fldCharType="begin"/>
          </w:r>
          <w:r w:rsidR="0074356A" w:rsidRPr="00B8634F">
            <w:rPr>
              <w:rStyle w:val="Numrodepage"/>
              <w:b/>
              <w:i w:val="0"/>
              <w:iCs w:val="0"/>
            </w:rPr>
            <w:instrText xml:space="preserve"> NUMPAGES </w:instrText>
          </w:r>
          <w:r w:rsidRPr="00B8634F">
            <w:rPr>
              <w:rStyle w:val="Numrodepage"/>
              <w:b/>
              <w:i w:val="0"/>
              <w:iCs w:val="0"/>
            </w:rPr>
            <w:fldChar w:fldCharType="separate"/>
          </w:r>
          <w:r w:rsidR="009E7AF4">
            <w:rPr>
              <w:rStyle w:val="Numrodepage"/>
              <w:b/>
              <w:i w:val="0"/>
              <w:iCs w:val="0"/>
              <w:noProof/>
            </w:rPr>
            <w:t>1</w:t>
          </w:r>
          <w:r w:rsidRPr="00B8634F">
            <w:rPr>
              <w:rStyle w:val="Numrodepage"/>
              <w:b/>
              <w:i w:val="0"/>
              <w:iCs w:val="0"/>
            </w:rPr>
            <w:fldChar w:fldCharType="end"/>
          </w:r>
        </w:p>
      </w:tc>
    </w:tr>
  </w:tbl>
  <w:p w:rsidR="00234A40" w:rsidRDefault="00234A40">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4120" w:rsidRDefault="00534120">
      <w:r>
        <w:separator/>
      </w:r>
    </w:p>
  </w:footnote>
  <w:footnote w:type="continuationSeparator" w:id="0">
    <w:p w:rsidR="00534120" w:rsidRDefault="0053412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0E03934"/>
    <w:multiLevelType w:val="hybridMultilevel"/>
    <w:tmpl w:val="F0743084"/>
    <w:lvl w:ilvl="0" w:tplc="7E26ED04">
      <w:numFmt w:val="bullet"/>
      <w:lvlText w:val="-"/>
      <w:lvlJc w:val="left"/>
      <w:pPr>
        <w:ind w:left="1785" w:hanging="360"/>
      </w:pPr>
      <w:rPr>
        <w:rFonts w:ascii="Arial" w:eastAsia="Times New Roman" w:hAnsi="Arial" w:cs="Aria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1">
    <w:nsid w:val="3ECB3301"/>
    <w:multiLevelType w:val="hybridMultilevel"/>
    <w:tmpl w:val="AD22A364"/>
    <w:lvl w:ilvl="0" w:tplc="7E26ED04">
      <w:numFmt w:val="bullet"/>
      <w:lvlText w:val="-"/>
      <w:lvlJc w:val="left"/>
      <w:pPr>
        <w:ind w:left="1785" w:hanging="360"/>
      </w:pPr>
      <w:rPr>
        <w:rFonts w:ascii="Arial" w:eastAsia="Times New Roman" w:hAnsi="Arial" w:cs="Aria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2">
    <w:nsid w:val="416B7A33"/>
    <w:multiLevelType w:val="hybridMultilevel"/>
    <w:tmpl w:val="49DA8800"/>
    <w:lvl w:ilvl="0" w:tplc="15AE2CA6">
      <w:numFmt w:val="bullet"/>
      <w:lvlText w:val="-"/>
      <w:lvlJc w:val="left"/>
      <w:pPr>
        <w:tabs>
          <w:tab w:val="num" w:pos="1494"/>
        </w:tabs>
        <w:ind w:left="1494" w:hanging="360"/>
      </w:pPr>
      <w:rPr>
        <w:rFonts w:ascii="Times New Roman" w:eastAsia="Times New Roman" w:hAnsi="Times New Roman" w:cs="Times New Roman" w:hint="default"/>
      </w:rPr>
    </w:lvl>
    <w:lvl w:ilvl="1" w:tplc="040C0003" w:tentative="1">
      <w:start w:val="1"/>
      <w:numFmt w:val="bullet"/>
      <w:lvlText w:val="o"/>
      <w:lvlJc w:val="left"/>
      <w:pPr>
        <w:tabs>
          <w:tab w:val="num" w:pos="2214"/>
        </w:tabs>
        <w:ind w:left="2214" w:hanging="360"/>
      </w:pPr>
      <w:rPr>
        <w:rFonts w:ascii="Courier New" w:hAnsi="Courier New" w:hint="default"/>
      </w:rPr>
    </w:lvl>
    <w:lvl w:ilvl="2" w:tplc="040C0005" w:tentative="1">
      <w:start w:val="1"/>
      <w:numFmt w:val="bullet"/>
      <w:lvlText w:val=""/>
      <w:lvlJc w:val="left"/>
      <w:pPr>
        <w:tabs>
          <w:tab w:val="num" w:pos="2934"/>
        </w:tabs>
        <w:ind w:left="2934" w:hanging="360"/>
      </w:pPr>
      <w:rPr>
        <w:rFonts w:ascii="Wingdings" w:hAnsi="Wingdings" w:hint="default"/>
      </w:rPr>
    </w:lvl>
    <w:lvl w:ilvl="3" w:tplc="040C0001" w:tentative="1">
      <w:start w:val="1"/>
      <w:numFmt w:val="bullet"/>
      <w:lvlText w:val=""/>
      <w:lvlJc w:val="left"/>
      <w:pPr>
        <w:tabs>
          <w:tab w:val="num" w:pos="3654"/>
        </w:tabs>
        <w:ind w:left="3654" w:hanging="360"/>
      </w:pPr>
      <w:rPr>
        <w:rFonts w:ascii="Symbol" w:hAnsi="Symbol" w:hint="default"/>
      </w:rPr>
    </w:lvl>
    <w:lvl w:ilvl="4" w:tplc="040C0003" w:tentative="1">
      <w:start w:val="1"/>
      <w:numFmt w:val="bullet"/>
      <w:lvlText w:val="o"/>
      <w:lvlJc w:val="left"/>
      <w:pPr>
        <w:tabs>
          <w:tab w:val="num" w:pos="4374"/>
        </w:tabs>
        <w:ind w:left="4374" w:hanging="360"/>
      </w:pPr>
      <w:rPr>
        <w:rFonts w:ascii="Courier New" w:hAnsi="Courier New" w:hint="default"/>
      </w:rPr>
    </w:lvl>
    <w:lvl w:ilvl="5" w:tplc="040C0005" w:tentative="1">
      <w:start w:val="1"/>
      <w:numFmt w:val="bullet"/>
      <w:lvlText w:val=""/>
      <w:lvlJc w:val="left"/>
      <w:pPr>
        <w:tabs>
          <w:tab w:val="num" w:pos="5094"/>
        </w:tabs>
        <w:ind w:left="5094" w:hanging="360"/>
      </w:pPr>
      <w:rPr>
        <w:rFonts w:ascii="Wingdings" w:hAnsi="Wingdings" w:hint="default"/>
      </w:rPr>
    </w:lvl>
    <w:lvl w:ilvl="6" w:tplc="040C0001" w:tentative="1">
      <w:start w:val="1"/>
      <w:numFmt w:val="bullet"/>
      <w:lvlText w:val=""/>
      <w:lvlJc w:val="left"/>
      <w:pPr>
        <w:tabs>
          <w:tab w:val="num" w:pos="5814"/>
        </w:tabs>
        <w:ind w:left="5814" w:hanging="360"/>
      </w:pPr>
      <w:rPr>
        <w:rFonts w:ascii="Symbol" w:hAnsi="Symbol" w:hint="default"/>
      </w:rPr>
    </w:lvl>
    <w:lvl w:ilvl="7" w:tplc="040C0003" w:tentative="1">
      <w:start w:val="1"/>
      <w:numFmt w:val="bullet"/>
      <w:lvlText w:val="o"/>
      <w:lvlJc w:val="left"/>
      <w:pPr>
        <w:tabs>
          <w:tab w:val="num" w:pos="6534"/>
        </w:tabs>
        <w:ind w:left="6534" w:hanging="360"/>
      </w:pPr>
      <w:rPr>
        <w:rFonts w:ascii="Courier New" w:hAnsi="Courier New" w:hint="default"/>
      </w:rPr>
    </w:lvl>
    <w:lvl w:ilvl="8" w:tplc="040C0005" w:tentative="1">
      <w:start w:val="1"/>
      <w:numFmt w:val="bullet"/>
      <w:lvlText w:val=""/>
      <w:lvlJc w:val="left"/>
      <w:pPr>
        <w:tabs>
          <w:tab w:val="num" w:pos="7254"/>
        </w:tabs>
        <w:ind w:left="7254" w:hanging="360"/>
      </w:pPr>
      <w:rPr>
        <w:rFonts w:ascii="Wingdings" w:hAnsi="Wingdings" w:hint="default"/>
      </w:rPr>
    </w:lvl>
  </w:abstractNum>
  <w:abstractNum w:abstractNumId="3">
    <w:nsid w:val="635C0376"/>
    <w:multiLevelType w:val="multilevel"/>
    <w:tmpl w:val="39F4A304"/>
    <w:lvl w:ilvl="0">
      <w:start w:val="1"/>
      <w:numFmt w:val="decimal"/>
      <w:pStyle w:val="chapitre"/>
      <w:lvlText w:val="%1."/>
      <w:lvlJc w:val="left"/>
      <w:pPr>
        <w:tabs>
          <w:tab w:val="num" w:pos="540"/>
        </w:tabs>
        <w:ind w:left="540" w:hanging="360"/>
      </w:pPr>
      <w:rPr>
        <w:rFonts w:hint="default"/>
      </w:rPr>
    </w:lvl>
    <w:lvl w:ilvl="1">
      <w:start w:val="1"/>
      <w:numFmt w:val="upperLetter"/>
      <w:pStyle w:val="souschapitre"/>
      <w:lvlText w:val="%2."/>
      <w:lvlJc w:val="left"/>
      <w:pPr>
        <w:tabs>
          <w:tab w:val="num" w:pos="972"/>
        </w:tabs>
        <w:ind w:left="972" w:hanging="432"/>
      </w:pPr>
      <w:rPr>
        <w:rFonts w:hint="default"/>
      </w:rPr>
    </w:lvl>
    <w:lvl w:ilvl="2">
      <w:start w:val="1"/>
      <w:numFmt w:val="lowerLetter"/>
      <w:pStyle w:val="soussouschapitre"/>
      <w:lvlText w:val="%3."/>
      <w:lvlJc w:val="left"/>
      <w:pPr>
        <w:tabs>
          <w:tab w:val="num" w:pos="1224"/>
        </w:tabs>
        <w:ind w:left="1224" w:hanging="504"/>
      </w:pPr>
      <w:rPr>
        <w:rFonts w:hint="default"/>
      </w:rPr>
    </w:lvl>
    <w:lvl w:ilvl="3">
      <w:start w:val="1"/>
      <w:numFmt w:val="bullet"/>
      <w:lvlText w:val=""/>
      <w:lvlJc w:val="left"/>
      <w:pPr>
        <w:tabs>
          <w:tab w:val="num" w:pos="1728"/>
        </w:tabs>
        <w:ind w:left="1728" w:hanging="648"/>
      </w:pPr>
      <w:rPr>
        <w:rFonts w:ascii="Symbol" w:hAnsi="Symbol" w:hint="default"/>
        <w:color w:val="auto"/>
      </w:rPr>
    </w:lvl>
    <w:lvl w:ilvl="4">
      <w:start w:val="1"/>
      <w:numFmt w:val="bullet"/>
      <w:lvlText w:val=""/>
      <w:lvlJc w:val="left"/>
      <w:pPr>
        <w:tabs>
          <w:tab w:val="num" w:pos="2232"/>
        </w:tabs>
        <w:ind w:left="2232" w:hanging="792"/>
      </w:pPr>
      <w:rPr>
        <w:rFonts w:ascii="Symbol" w:hAnsi="Symbol" w:hint="default"/>
        <w:color w:val="auto"/>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2"/>
  </w:num>
  <w:num w:numId="2">
    <w:abstractNumId w:val="1"/>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76"/>
  <w:stylePaneFormatFilter w:val="3F01"/>
  <w:defaultTabStop w:val="708"/>
  <w:hyphenationZone w:val="425"/>
  <w:drawingGridHorizontalSpacing w:val="567"/>
  <w:drawingGridVerticalSpacing w:val="567"/>
  <w:noPunctuationKerning/>
  <w:characterSpacingControl w:val="doNotCompress"/>
  <w:hdrShapeDefaults>
    <o:shapedefaults v:ext="edit" spidmax="3074"/>
  </w:hdrShapeDefaults>
  <w:footnotePr>
    <w:footnote w:id="-1"/>
    <w:footnote w:id="0"/>
  </w:footnotePr>
  <w:endnotePr>
    <w:endnote w:id="-1"/>
    <w:endnote w:id="0"/>
  </w:endnotePr>
  <w:compat/>
  <w:rsids>
    <w:rsidRoot w:val="009606AD"/>
    <w:rsid w:val="000051A2"/>
    <w:rsid w:val="000263A1"/>
    <w:rsid w:val="00032E31"/>
    <w:rsid w:val="00037478"/>
    <w:rsid w:val="000376EE"/>
    <w:rsid w:val="00097BD5"/>
    <w:rsid w:val="000A2FDD"/>
    <w:rsid w:val="000F15A5"/>
    <w:rsid w:val="000F49A4"/>
    <w:rsid w:val="001459EB"/>
    <w:rsid w:val="0018305D"/>
    <w:rsid w:val="001913F7"/>
    <w:rsid w:val="001F0AE2"/>
    <w:rsid w:val="00206711"/>
    <w:rsid w:val="0022245F"/>
    <w:rsid w:val="00224BD1"/>
    <w:rsid w:val="00225D69"/>
    <w:rsid w:val="00234A40"/>
    <w:rsid w:val="0024034D"/>
    <w:rsid w:val="002406AC"/>
    <w:rsid w:val="00261E90"/>
    <w:rsid w:val="00265B53"/>
    <w:rsid w:val="0029393A"/>
    <w:rsid w:val="002B03DE"/>
    <w:rsid w:val="002B1612"/>
    <w:rsid w:val="002E7742"/>
    <w:rsid w:val="002F7A6F"/>
    <w:rsid w:val="00307B7D"/>
    <w:rsid w:val="003655BF"/>
    <w:rsid w:val="00386F2A"/>
    <w:rsid w:val="003C0E5D"/>
    <w:rsid w:val="003C259C"/>
    <w:rsid w:val="00425D1B"/>
    <w:rsid w:val="0048262E"/>
    <w:rsid w:val="004A2549"/>
    <w:rsid w:val="004F436B"/>
    <w:rsid w:val="00534120"/>
    <w:rsid w:val="005974DA"/>
    <w:rsid w:val="005D648E"/>
    <w:rsid w:val="00600108"/>
    <w:rsid w:val="0064062B"/>
    <w:rsid w:val="00651DD7"/>
    <w:rsid w:val="006646B2"/>
    <w:rsid w:val="0069482E"/>
    <w:rsid w:val="006D11A4"/>
    <w:rsid w:val="006E212D"/>
    <w:rsid w:val="006E281F"/>
    <w:rsid w:val="0074356A"/>
    <w:rsid w:val="00746C6F"/>
    <w:rsid w:val="00751B33"/>
    <w:rsid w:val="00752116"/>
    <w:rsid w:val="007631F3"/>
    <w:rsid w:val="007675C9"/>
    <w:rsid w:val="0077113E"/>
    <w:rsid w:val="007F610D"/>
    <w:rsid w:val="008028DB"/>
    <w:rsid w:val="008323A0"/>
    <w:rsid w:val="00834297"/>
    <w:rsid w:val="008511D8"/>
    <w:rsid w:val="00883344"/>
    <w:rsid w:val="0089641F"/>
    <w:rsid w:val="008A3980"/>
    <w:rsid w:val="008C5B73"/>
    <w:rsid w:val="008D75A3"/>
    <w:rsid w:val="008D7D72"/>
    <w:rsid w:val="008E4649"/>
    <w:rsid w:val="009143BD"/>
    <w:rsid w:val="009606AD"/>
    <w:rsid w:val="00981B9C"/>
    <w:rsid w:val="009A4BC0"/>
    <w:rsid w:val="009A75DE"/>
    <w:rsid w:val="009E2665"/>
    <w:rsid w:val="009E7AF4"/>
    <w:rsid w:val="009E7EC0"/>
    <w:rsid w:val="00A01878"/>
    <w:rsid w:val="00A17276"/>
    <w:rsid w:val="00A25B17"/>
    <w:rsid w:val="00A31492"/>
    <w:rsid w:val="00A37236"/>
    <w:rsid w:val="00AB15E7"/>
    <w:rsid w:val="00AF73CE"/>
    <w:rsid w:val="00B052A4"/>
    <w:rsid w:val="00B64A46"/>
    <w:rsid w:val="00B714BE"/>
    <w:rsid w:val="00B72A16"/>
    <w:rsid w:val="00B8430F"/>
    <w:rsid w:val="00B8634F"/>
    <w:rsid w:val="00B87342"/>
    <w:rsid w:val="00BC09C5"/>
    <w:rsid w:val="00BD2C87"/>
    <w:rsid w:val="00BF30BA"/>
    <w:rsid w:val="00BF4DE6"/>
    <w:rsid w:val="00C00520"/>
    <w:rsid w:val="00C258FB"/>
    <w:rsid w:val="00C55C2D"/>
    <w:rsid w:val="00C63C90"/>
    <w:rsid w:val="00CF080F"/>
    <w:rsid w:val="00D3176E"/>
    <w:rsid w:val="00D330D5"/>
    <w:rsid w:val="00D57476"/>
    <w:rsid w:val="00D60E8D"/>
    <w:rsid w:val="00D7130E"/>
    <w:rsid w:val="00D84A70"/>
    <w:rsid w:val="00DC7F6A"/>
    <w:rsid w:val="00DE1C9B"/>
    <w:rsid w:val="00DE2D82"/>
    <w:rsid w:val="00E03F79"/>
    <w:rsid w:val="00E50704"/>
    <w:rsid w:val="00E97C89"/>
    <w:rsid w:val="00ED3EBF"/>
    <w:rsid w:val="00EF05C4"/>
    <w:rsid w:val="00F65325"/>
    <w:rsid w:val="00F72550"/>
    <w:rsid w:val="00F759EB"/>
    <w:rsid w:val="00FA53EA"/>
    <w:rsid w:val="00FB2A4C"/>
    <w:rsid w:val="00FB2F59"/>
    <w:rsid w:val="00FC3C8C"/>
    <w:rsid w:val="00FF5F72"/>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E4649"/>
    <w:rPr>
      <w:rFonts w:ascii="Arial" w:hAnsi="Arial"/>
      <w:szCs w:val="24"/>
    </w:rPr>
  </w:style>
  <w:style w:type="paragraph" w:styleId="Titre1">
    <w:name w:val="heading 1"/>
    <w:basedOn w:val="Normal"/>
    <w:next w:val="Normal"/>
    <w:qFormat/>
    <w:rsid w:val="008E4649"/>
    <w:pPr>
      <w:keepNext/>
      <w:framePr w:hSpace="142" w:wrap="around" w:vAnchor="page" w:hAnchor="margin" w:xAlign="right" w:y="13326"/>
      <w:outlineLvl w:val="0"/>
    </w:pPr>
    <w:rPr>
      <w:rFonts w:cs="Arial"/>
      <w:b/>
      <w:bCs/>
      <w:sz w:val="22"/>
    </w:rPr>
  </w:style>
  <w:style w:type="paragraph" w:styleId="Titre2">
    <w:name w:val="heading 2"/>
    <w:basedOn w:val="Normal"/>
    <w:next w:val="Normal"/>
    <w:qFormat/>
    <w:rsid w:val="008E4649"/>
    <w:pPr>
      <w:keepNext/>
      <w:framePr w:hSpace="142" w:wrap="around" w:vAnchor="page" w:hAnchor="margin" w:xAlign="right" w:y="13326"/>
      <w:ind w:left="113"/>
      <w:outlineLvl w:val="1"/>
    </w:pPr>
    <w:rPr>
      <w:rFonts w:cs="Arial"/>
      <w:b/>
      <w:bCs/>
      <w:sz w:val="24"/>
    </w:rPr>
  </w:style>
  <w:style w:type="paragraph" w:styleId="Titre3">
    <w:name w:val="heading 3"/>
    <w:basedOn w:val="Normal"/>
    <w:next w:val="Normal"/>
    <w:qFormat/>
    <w:rsid w:val="008E4649"/>
    <w:pPr>
      <w:keepNext/>
      <w:framePr w:hSpace="142" w:wrap="around" w:vAnchor="page" w:hAnchor="margin" w:xAlign="right" w:y="13326"/>
      <w:ind w:left="113"/>
      <w:jc w:val="center"/>
      <w:outlineLvl w:val="2"/>
    </w:pPr>
    <w:rPr>
      <w:b/>
      <w:bCs/>
      <w:sz w:val="24"/>
    </w:rPr>
  </w:style>
  <w:style w:type="paragraph" w:styleId="Titre4">
    <w:name w:val="heading 4"/>
    <w:basedOn w:val="Normal"/>
    <w:next w:val="Normal"/>
    <w:qFormat/>
    <w:rsid w:val="008E4649"/>
    <w:pPr>
      <w:keepNext/>
      <w:jc w:val="center"/>
      <w:outlineLvl w:val="3"/>
    </w:pPr>
    <w:rPr>
      <w:rFonts w:cs="Arial"/>
      <w:sz w:val="40"/>
    </w:rPr>
  </w:style>
  <w:style w:type="paragraph" w:styleId="Titre5">
    <w:name w:val="heading 5"/>
    <w:basedOn w:val="Normal"/>
    <w:next w:val="Normal"/>
    <w:qFormat/>
    <w:rsid w:val="008E4649"/>
    <w:pPr>
      <w:keepNext/>
      <w:outlineLvl w:val="4"/>
    </w:pPr>
    <w:rPr>
      <w:rFonts w:cs="Arial"/>
      <w:b/>
      <w:bCs/>
      <w:sz w:val="24"/>
      <w:u w:val="single"/>
    </w:rPr>
  </w:style>
  <w:style w:type="paragraph" w:styleId="Titre6">
    <w:name w:val="heading 6"/>
    <w:basedOn w:val="Normal"/>
    <w:next w:val="Normal"/>
    <w:qFormat/>
    <w:rsid w:val="008E4649"/>
    <w:pPr>
      <w:keepNext/>
      <w:jc w:val="center"/>
      <w:outlineLvl w:val="5"/>
    </w:pPr>
    <w:rPr>
      <w:rFonts w:cs="Arial"/>
      <w:b/>
      <w:bCs/>
      <w:sz w:val="28"/>
      <w:u w:val="single"/>
    </w:rPr>
  </w:style>
  <w:style w:type="paragraph" w:styleId="Titre7">
    <w:name w:val="heading 7"/>
    <w:basedOn w:val="Normal"/>
    <w:next w:val="Normal"/>
    <w:qFormat/>
    <w:rsid w:val="008E4649"/>
    <w:pPr>
      <w:spacing w:before="240" w:after="60"/>
      <w:outlineLvl w:val="6"/>
    </w:pPr>
    <w:rPr>
      <w:rFonts w:ascii="Times New Roman" w:hAnsi="Times New Roman"/>
      <w:sz w:val="24"/>
    </w:rPr>
  </w:style>
  <w:style w:type="paragraph" w:styleId="Titre8">
    <w:name w:val="heading 8"/>
    <w:basedOn w:val="Normal"/>
    <w:next w:val="Normal"/>
    <w:qFormat/>
    <w:rsid w:val="008E4649"/>
    <w:pPr>
      <w:spacing w:before="240" w:after="60"/>
      <w:outlineLvl w:val="7"/>
    </w:pPr>
    <w:rPr>
      <w:rFonts w:ascii="Times New Roman" w:hAnsi="Times New Roman"/>
      <w:i/>
      <w:iCs/>
      <w:sz w:val="24"/>
    </w:rPr>
  </w:style>
  <w:style w:type="paragraph" w:styleId="Titre9">
    <w:name w:val="heading 9"/>
    <w:basedOn w:val="Normal"/>
    <w:next w:val="Normal"/>
    <w:qFormat/>
    <w:rsid w:val="008E4649"/>
    <w:p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rsid w:val="008E4649"/>
    <w:pPr>
      <w:tabs>
        <w:tab w:val="center" w:pos="1134"/>
      </w:tabs>
    </w:pPr>
    <w:rPr>
      <w:lang/>
    </w:rPr>
  </w:style>
  <w:style w:type="paragraph" w:styleId="Pieddepage">
    <w:name w:val="footer"/>
    <w:basedOn w:val="Normal"/>
    <w:rsid w:val="008E4649"/>
    <w:pPr>
      <w:tabs>
        <w:tab w:val="left" w:pos="1134"/>
      </w:tabs>
    </w:pPr>
  </w:style>
  <w:style w:type="character" w:styleId="Numrodepage">
    <w:name w:val="page number"/>
    <w:rsid w:val="008E4649"/>
    <w:rPr>
      <w:rFonts w:ascii="Arial" w:hAnsi="Arial"/>
    </w:rPr>
  </w:style>
  <w:style w:type="paragraph" w:styleId="Corpsdetexte">
    <w:name w:val="Body Text"/>
    <w:basedOn w:val="Normal"/>
    <w:rsid w:val="008E4649"/>
    <w:rPr>
      <w:rFonts w:ascii="Times New Roman" w:hAnsi="Times New Roman"/>
      <w:sz w:val="44"/>
    </w:rPr>
  </w:style>
  <w:style w:type="paragraph" w:styleId="Retraitcorpsdetexte">
    <w:name w:val="Body Text Indent"/>
    <w:basedOn w:val="Normal"/>
    <w:rsid w:val="008E4649"/>
    <w:pPr>
      <w:ind w:left="567" w:firstLine="567"/>
    </w:pPr>
    <w:rPr>
      <w:rFonts w:cs="Arial"/>
      <w:sz w:val="24"/>
    </w:rPr>
  </w:style>
  <w:style w:type="paragraph" w:styleId="Retraitcorpsdetexte2">
    <w:name w:val="Body Text Indent 2"/>
    <w:basedOn w:val="Normal"/>
    <w:rsid w:val="008E4649"/>
    <w:pPr>
      <w:ind w:left="567"/>
    </w:pPr>
    <w:rPr>
      <w:rFonts w:cs="Arial"/>
      <w:sz w:val="24"/>
    </w:rPr>
  </w:style>
  <w:style w:type="table" w:styleId="Grilledutableau">
    <w:name w:val="Table Grid"/>
    <w:basedOn w:val="TableauNormal"/>
    <w:rsid w:val="001913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rsid w:val="00E50704"/>
    <w:rPr>
      <w:rFonts w:ascii="Tahoma" w:hAnsi="Tahoma"/>
      <w:sz w:val="16"/>
      <w:szCs w:val="16"/>
      <w:lang/>
    </w:rPr>
  </w:style>
  <w:style w:type="character" w:customStyle="1" w:styleId="TextedebullesCar">
    <w:name w:val="Texte de bulles Car"/>
    <w:link w:val="Textedebulles"/>
    <w:rsid w:val="00E50704"/>
    <w:rPr>
      <w:rFonts w:ascii="Tahoma" w:hAnsi="Tahoma" w:cs="Tahoma"/>
      <w:sz w:val="16"/>
      <w:szCs w:val="16"/>
    </w:rPr>
  </w:style>
  <w:style w:type="character" w:customStyle="1" w:styleId="Style11pt">
    <w:name w:val="Style 11 pt"/>
    <w:rsid w:val="009143BD"/>
    <w:rPr>
      <w:sz w:val="22"/>
    </w:rPr>
  </w:style>
  <w:style w:type="character" w:customStyle="1" w:styleId="En-tteCar">
    <w:name w:val="En-tête Car"/>
    <w:link w:val="En-tte"/>
    <w:rsid w:val="00ED3EBF"/>
    <w:rPr>
      <w:rFonts w:ascii="Arial" w:hAnsi="Arial"/>
      <w:szCs w:val="24"/>
    </w:rPr>
  </w:style>
  <w:style w:type="paragraph" w:customStyle="1" w:styleId="chapitre">
    <w:name w:val="chapitre"/>
    <w:basedOn w:val="Normal"/>
    <w:autoRedefine/>
    <w:rsid w:val="00ED3EBF"/>
    <w:pPr>
      <w:numPr>
        <w:numId w:val="4"/>
      </w:numPr>
    </w:pPr>
    <w:rPr>
      <w:rFonts w:ascii="Times New Roman" w:hAnsi="Times New Roman"/>
      <w:b/>
      <w:bCs/>
      <w:color w:val="008000"/>
      <w:sz w:val="28"/>
      <w:u w:val="single"/>
    </w:rPr>
  </w:style>
  <w:style w:type="paragraph" w:customStyle="1" w:styleId="souschapitre">
    <w:name w:val="sous chapitre"/>
    <w:basedOn w:val="Normal"/>
    <w:autoRedefine/>
    <w:rsid w:val="00ED3EBF"/>
    <w:pPr>
      <w:numPr>
        <w:ilvl w:val="1"/>
        <w:numId w:val="4"/>
      </w:numPr>
    </w:pPr>
    <w:rPr>
      <w:rFonts w:ascii="Times New Roman" w:hAnsi="Times New Roman"/>
      <w:color w:val="0000FF"/>
      <w:sz w:val="28"/>
      <w:u w:val="single"/>
    </w:rPr>
  </w:style>
  <w:style w:type="paragraph" w:customStyle="1" w:styleId="soussouschapitre">
    <w:name w:val="sous sous chapitre"/>
    <w:basedOn w:val="Normal"/>
    <w:rsid w:val="00ED3EBF"/>
    <w:pPr>
      <w:numPr>
        <w:ilvl w:val="2"/>
        <w:numId w:val="4"/>
      </w:numPr>
    </w:pPr>
    <w:rPr>
      <w:rFonts w:ascii="Times New Roman" w:hAnsi="Times New Roman"/>
      <w:sz w:val="24"/>
    </w:rPr>
  </w:style>
</w:styles>
</file>

<file path=word/webSettings.xml><?xml version="1.0" encoding="utf-8"?>
<w:webSettings xmlns:r="http://schemas.openxmlformats.org/officeDocument/2006/relationships" xmlns:w="http://schemas.openxmlformats.org/wordprocessingml/2006/main">
  <w:divs>
    <w:div w:id="75354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9.png"/><Relationship Id="rId26" Type="http://schemas.openxmlformats.org/officeDocument/2006/relationships/image" Target="media/image17.emf"/><Relationship Id="rId3" Type="http://schemas.openxmlformats.org/officeDocument/2006/relationships/settings" Target="settings.xml"/><Relationship Id="rId21" Type="http://schemas.openxmlformats.org/officeDocument/2006/relationships/image" Target="media/image12.emf"/><Relationship Id="rId34" Type="http://schemas.openxmlformats.org/officeDocument/2006/relationships/image" Target="media/image25.emf"/><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8.png"/><Relationship Id="rId25" Type="http://schemas.openxmlformats.org/officeDocument/2006/relationships/image" Target="media/image16.emf"/><Relationship Id="rId33" Type="http://schemas.openxmlformats.org/officeDocument/2006/relationships/image" Target="media/image24.emf"/><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image" Target="media/image11.png"/><Relationship Id="rId29" Type="http://schemas.openxmlformats.org/officeDocument/2006/relationships/image" Target="media/image2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0.png"/><Relationship Id="rId31" Type="http://schemas.openxmlformats.org/officeDocument/2006/relationships/image" Target="media/image22.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1.xml"/><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712</Words>
  <Characters>3921</Characters>
  <Application>Microsoft Office Word</Application>
  <DocSecurity>0</DocSecurity>
  <Lines>32</Lines>
  <Paragraphs>9</Paragraphs>
  <ScaleCrop>false</ScaleCrop>
  <HeadingPairs>
    <vt:vector size="2" baseType="variant">
      <vt:variant>
        <vt:lpstr>Titre</vt:lpstr>
      </vt:variant>
      <vt:variant>
        <vt:i4>1</vt:i4>
      </vt:variant>
    </vt:vector>
  </HeadingPairs>
  <TitlesOfParts>
    <vt:vector size="1" baseType="lpstr">
      <vt:lpstr>Groupement inter académique II</vt:lpstr>
    </vt:vector>
  </TitlesOfParts>
  <Company/>
  <LinksUpToDate>false</LinksUpToDate>
  <CharactersWithSpaces>4624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BEP Construction bois</dc:title>
  <dc:creator>Rectorat d'Orléans-Tours</dc:creator>
  <cp:lastModifiedBy>ien</cp:lastModifiedBy>
  <cp:revision>2</cp:revision>
  <cp:lastPrinted>2012-02-16T15:06:00Z</cp:lastPrinted>
  <dcterms:created xsi:type="dcterms:W3CDTF">2012-02-17T10:36:00Z</dcterms:created>
  <dcterms:modified xsi:type="dcterms:W3CDTF">2012-02-17T10:36:00Z</dcterms:modified>
</cp:coreProperties>
</file>