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984"/>
        <w:gridCol w:w="2694"/>
        <w:gridCol w:w="992"/>
        <w:gridCol w:w="1559"/>
        <w:gridCol w:w="284"/>
        <w:gridCol w:w="2409"/>
      </w:tblGrid>
      <w:tr w:rsidR="00BD4972" w:rsidTr="00BD4972">
        <w:tblPrEx>
          <w:tblCellMar>
            <w:top w:w="0" w:type="dxa"/>
            <w:bottom w:w="0" w:type="dxa"/>
          </w:tblCellMar>
        </w:tblPrEx>
        <w:trPr>
          <w:trHeight w:val="527"/>
          <w:jc w:val="center"/>
        </w:trPr>
        <w:tc>
          <w:tcPr>
            <w:tcW w:w="1077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pStyle w:val="Titre1"/>
              <w:jc w:val="center"/>
              <w:rPr>
                <w:rFonts w:ascii="Arial" w:hAnsi="Arial" w:cs="Arial"/>
                <w:b/>
                <w:noProof/>
                <w:szCs w:val="24"/>
              </w:rPr>
            </w:pPr>
            <w:r w:rsidRPr="00B31618">
              <w:rPr>
                <w:rFonts w:ascii="Arial" w:hAnsi="Arial" w:cs="Arial"/>
                <w:b/>
                <w:szCs w:val="24"/>
              </w:rPr>
              <w:t xml:space="preserve">GAMME DE </w:t>
            </w:r>
            <w:r>
              <w:rPr>
                <w:rFonts w:ascii="Arial" w:hAnsi="Arial" w:cs="Arial"/>
                <w:b/>
                <w:szCs w:val="24"/>
              </w:rPr>
              <w:t>MONTAGE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val="534"/>
          <w:jc w:val="center"/>
        </w:trPr>
        <w:tc>
          <w:tcPr>
            <w:tcW w:w="1077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pStyle w:val="Titre1"/>
              <w:rPr>
                <w:rFonts w:ascii="Arial" w:hAnsi="Arial" w:cs="Arial"/>
                <w:b/>
                <w:sz w:val="22"/>
                <w:szCs w:val="22"/>
              </w:rPr>
            </w:pPr>
            <w:r w:rsidRPr="00B31618">
              <w:rPr>
                <w:rFonts w:ascii="Arial" w:hAnsi="Arial" w:cs="Arial"/>
                <w:b/>
                <w:sz w:val="22"/>
                <w:szCs w:val="22"/>
              </w:rPr>
              <w:t>Type de produit 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POCHE FENDUE 2 PASSEPOILS AVEC RABAT et FERMETURE A GLISSIERE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val="533"/>
          <w:jc w:val="center"/>
        </w:trPr>
        <w:tc>
          <w:tcPr>
            <w:tcW w:w="1077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pStyle w:val="Titre1"/>
              <w:rPr>
                <w:rFonts w:ascii="Arial" w:hAnsi="Arial" w:cs="Arial"/>
                <w:b/>
                <w:sz w:val="22"/>
                <w:szCs w:val="22"/>
              </w:rPr>
            </w:pPr>
            <w:r w:rsidRPr="00B31618">
              <w:rPr>
                <w:rFonts w:ascii="Arial" w:hAnsi="Arial" w:cs="Arial"/>
                <w:b/>
                <w:sz w:val="22"/>
                <w:szCs w:val="22"/>
              </w:rPr>
              <w:t>Collection 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2012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 du modèle</w:t>
            </w:r>
          </w:p>
          <w:p w:rsidR="00BD4972" w:rsidRPr="00B31618" w:rsidRDefault="00BD4972" w:rsidP="00BD4972">
            <w:pPr>
              <w:spacing w:before="60"/>
              <w:ind w:left="113"/>
              <w:rPr>
                <w:rFonts w:ascii="Arial" w:hAnsi="Arial" w:cs="Arial"/>
                <w:sz w:val="22"/>
                <w:szCs w:val="22"/>
              </w:rPr>
            </w:pPr>
          </w:p>
          <w:p w:rsidR="00BD4972" w:rsidRPr="00B31618" w:rsidRDefault="00BD4972" w:rsidP="00BD4972">
            <w:pPr>
              <w:spacing w:before="60"/>
              <w:ind w:left="113"/>
              <w:rPr>
                <w:rFonts w:ascii="Arial" w:hAnsi="Arial" w:cs="Arial"/>
                <w:sz w:val="22"/>
                <w:szCs w:val="22"/>
              </w:rPr>
            </w:pPr>
          </w:p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« THABOR »</w:t>
            </w:r>
          </w:p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1214F" w:rsidRDefault="00BD4972" w:rsidP="00BD4972">
            <w:pPr>
              <w:pStyle w:val="Titre2"/>
              <w:spacing w:before="60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B1214F">
              <w:rPr>
                <w:rFonts w:ascii="Arial" w:hAnsi="Arial" w:cs="Arial"/>
                <w:b w:val="0"/>
                <w:i w:val="0"/>
                <w:sz w:val="22"/>
                <w:szCs w:val="22"/>
              </w:rPr>
              <w:t>Conditions technologiques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283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1214F" w:rsidRDefault="00BD4972" w:rsidP="00BD4972">
            <w:pPr>
              <w:pStyle w:val="Titre7"/>
              <w:spacing w:before="60" w:afterLines="60"/>
              <w:rPr>
                <w:rFonts w:ascii="Arial" w:hAnsi="Arial" w:cs="Arial"/>
                <w:sz w:val="22"/>
                <w:szCs w:val="22"/>
              </w:rPr>
            </w:pPr>
            <w:r w:rsidRPr="00B1214F">
              <w:rPr>
                <w:rFonts w:ascii="Arial" w:hAnsi="Arial" w:cs="Arial"/>
                <w:sz w:val="22"/>
                <w:szCs w:val="22"/>
              </w:rPr>
              <w:t>Désignation machine</w:t>
            </w:r>
          </w:p>
          <w:p w:rsidR="00BD4972" w:rsidRPr="00B1214F" w:rsidRDefault="00BD4972" w:rsidP="00BD4972">
            <w:pPr>
              <w:pStyle w:val="Titre7"/>
              <w:spacing w:before="60" w:afterLines="60"/>
              <w:rPr>
                <w:rFonts w:ascii="Arial" w:hAnsi="Arial" w:cs="Arial"/>
                <w:sz w:val="22"/>
                <w:szCs w:val="22"/>
              </w:rPr>
            </w:pPr>
            <w:r w:rsidRPr="00B1214F">
              <w:rPr>
                <w:rFonts w:ascii="Arial" w:hAnsi="Arial" w:cs="Arial"/>
                <w:sz w:val="22"/>
                <w:szCs w:val="22"/>
              </w:rPr>
              <w:t>Schéma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 w:afterLines="60"/>
              <w:rPr>
                <w:rFonts w:ascii="Arial" w:hAnsi="Arial" w:cs="Arial"/>
                <w:sz w:val="22"/>
                <w:szCs w:val="22"/>
              </w:rPr>
            </w:pPr>
            <w:r w:rsidRPr="00B31618">
              <w:rPr>
                <w:rFonts w:ascii="Arial" w:hAnsi="Arial" w:cs="Arial"/>
                <w:sz w:val="22"/>
                <w:szCs w:val="22"/>
              </w:rPr>
              <w:t>Norme du point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1618">
              <w:rPr>
                <w:rFonts w:ascii="Arial" w:hAnsi="Arial" w:cs="Arial"/>
                <w:sz w:val="22"/>
                <w:szCs w:val="22"/>
              </w:rPr>
              <w:t>Outillage divers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83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83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83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83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28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pct10" w:color="auto" w:fill="FFFFFF"/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 w:afterLines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73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BD4972" w:rsidRPr="00B31618" w:rsidRDefault="00BD4972" w:rsidP="00BD49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B31618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618">
              <w:rPr>
                <w:rFonts w:ascii="Arial" w:hAnsi="Arial" w:cs="Arial"/>
                <w:b/>
                <w:sz w:val="22"/>
                <w:szCs w:val="22"/>
              </w:rPr>
              <w:t>Opérations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618">
              <w:rPr>
                <w:rFonts w:ascii="Arial" w:hAnsi="Arial" w:cs="Arial"/>
                <w:b/>
                <w:sz w:val="22"/>
                <w:szCs w:val="22"/>
              </w:rPr>
              <w:t>Sections / schémas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618">
              <w:rPr>
                <w:rFonts w:ascii="Arial" w:hAnsi="Arial" w:cs="Arial"/>
                <w:b/>
                <w:sz w:val="22"/>
                <w:szCs w:val="22"/>
              </w:rPr>
              <w:t>Directives complémentaires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pStyle w:val="Titre3"/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Pr="00B31618" w:rsidRDefault="00BD4972" w:rsidP="00BD4972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Pr="00B31618" w:rsidRDefault="00BD4972" w:rsidP="00BD4972">
            <w:pPr>
              <w:spacing w:before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4972" w:rsidRDefault="00BD4972" w:rsidP="00103D9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BD4972" w:rsidRDefault="00BD4972" w:rsidP="00103D9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  <w:sectPr w:rsidR="00BD4972" w:rsidSect="00BD4972">
          <w:headerReference w:type="default" r:id="rId6"/>
          <w:footerReference w:type="default" r:id="rId7"/>
          <w:pgSz w:w="11906" w:h="16838"/>
          <w:pgMar w:top="3229" w:right="680" w:bottom="567" w:left="680" w:header="416" w:footer="304" w:gutter="0"/>
          <w:cols w:space="720"/>
        </w:sectPr>
      </w:pPr>
    </w:p>
    <w:p w:rsidR="00103D9F" w:rsidRDefault="00103D9F" w:rsidP="00BD4972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678"/>
        <w:gridCol w:w="2551"/>
        <w:gridCol w:w="2693"/>
      </w:tblGrid>
      <w:tr w:rsidR="00BD4972" w:rsidTr="00BD4972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851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  <w:r>
              <w:t>N°</w:t>
            </w:r>
          </w:p>
        </w:tc>
        <w:tc>
          <w:tcPr>
            <w:tcW w:w="4678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Opérations</w:t>
            </w:r>
          </w:p>
        </w:tc>
        <w:tc>
          <w:tcPr>
            <w:tcW w:w="2551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Sections / schémas</w:t>
            </w:r>
          </w:p>
        </w:tc>
        <w:tc>
          <w:tcPr>
            <w:tcW w:w="2693" w:type="dxa"/>
            <w:tcBorders>
              <w:top w:val="doub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Directives complémentaires</w:t>
            </w: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D4972" w:rsidTr="00BD4972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pStyle w:val="Titre3"/>
              <w:spacing w:before="240"/>
            </w:pP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972" w:rsidRDefault="00BD4972" w:rsidP="00BD4972">
            <w:pPr>
              <w:spacing w:before="240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D4972" w:rsidRDefault="00BD4972" w:rsidP="00BD4972">
            <w:pPr>
              <w:spacing w:before="60"/>
              <w:jc w:val="center"/>
              <w:rPr>
                <w:b/>
                <w:sz w:val="24"/>
              </w:rPr>
            </w:pPr>
          </w:p>
        </w:tc>
      </w:tr>
    </w:tbl>
    <w:p w:rsidR="00093AB2" w:rsidRDefault="00093AB2" w:rsidP="00BD4972"/>
    <w:sectPr w:rsidR="00093AB2" w:rsidSect="00BD497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72" w:rsidRDefault="00BD4972" w:rsidP="00103D9F">
      <w:r>
        <w:separator/>
      </w:r>
    </w:p>
  </w:endnote>
  <w:endnote w:type="continuationSeparator" w:id="0">
    <w:p w:rsidR="00BD4972" w:rsidRDefault="00BD4972" w:rsidP="00103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472"/>
      <w:gridCol w:w="1814"/>
      <w:gridCol w:w="1474"/>
      <w:gridCol w:w="2409"/>
      <w:gridCol w:w="1542"/>
    </w:tblGrid>
    <w:tr w:rsidR="00BD4972" w:rsidRPr="00DA6412" w:rsidTr="00BD4972">
      <w:trPr>
        <w:trHeight w:val="794"/>
        <w:jc w:val="center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DA6412">
            <w:rPr>
              <w:rFonts w:ascii="Arial" w:hAnsi="Arial" w:cs="Arial"/>
              <w:b/>
              <w:sz w:val="20"/>
            </w:rPr>
            <w:t xml:space="preserve">Baccalauréat Professionnel </w:t>
          </w:r>
        </w:p>
        <w:p w:rsidR="00BD4972" w:rsidRPr="00DA6412" w:rsidRDefault="00BD4972" w:rsidP="00BD4972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DA6412">
            <w:rPr>
              <w:rFonts w:ascii="Arial" w:hAnsi="Arial" w:cs="Arial"/>
              <w:b/>
              <w:sz w:val="20"/>
            </w:rPr>
            <w:t xml:space="preserve"> Métiers de la Mode - Vêtements</w:t>
          </w:r>
        </w:p>
      </w:tc>
      <w:tc>
        <w:tcPr>
          <w:tcW w:w="181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Dossier R</w:t>
          </w:r>
          <w:r w:rsidRPr="00DA6412">
            <w:rPr>
              <w:rFonts w:ascii="Arial" w:hAnsi="Arial" w:cs="Arial"/>
              <w:b/>
            </w:rPr>
            <w:t>éponses</w:t>
          </w:r>
        </w:p>
      </w:tc>
      <w:tc>
        <w:tcPr>
          <w:tcW w:w="147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>Session 201</w:t>
          </w:r>
          <w:r>
            <w:rPr>
              <w:rFonts w:ascii="Arial" w:hAnsi="Arial" w:cs="Arial"/>
              <w:b/>
            </w:rPr>
            <w:t>2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 xml:space="preserve">EPREUVE : E31  Industrialisation </w:t>
          </w:r>
        </w:p>
        <w:p w:rsidR="00BD4972" w:rsidRPr="00DA6412" w:rsidRDefault="00BD4972" w:rsidP="00BD4972">
          <w:pPr>
            <w:spacing w:after="20"/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>du produit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</w:t>
          </w:r>
          <w:r w:rsidRPr="00DA6412">
            <w:rPr>
              <w:rFonts w:ascii="Arial" w:hAnsi="Arial" w:cs="Arial"/>
              <w:b/>
            </w:rPr>
            <w:t>R.</w:t>
          </w:r>
          <w:r>
            <w:rPr>
              <w:rFonts w:ascii="Arial" w:hAnsi="Arial" w:cs="Arial"/>
              <w:b/>
            </w:rPr>
            <w:t xml:space="preserve"> 21</w:t>
          </w:r>
          <w:r>
            <w:rPr>
              <w:rStyle w:val="Numrodepage"/>
              <w:rFonts w:ascii="Arial" w:hAnsi="Arial" w:cs="Arial"/>
              <w:b/>
            </w:rPr>
            <w:t>/23</w:t>
          </w:r>
        </w:p>
      </w:tc>
    </w:tr>
  </w:tbl>
  <w:p w:rsidR="00BD4972" w:rsidRDefault="00BD497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472"/>
      <w:gridCol w:w="1814"/>
      <w:gridCol w:w="1474"/>
      <w:gridCol w:w="2409"/>
      <w:gridCol w:w="1542"/>
    </w:tblGrid>
    <w:tr w:rsidR="00BD4972" w:rsidRPr="00DA6412" w:rsidTr="00BD4972">
      <w:trPr>
        <w:trHeight w:val="794"/>
        <w:jc w:val="center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DA6412">
            <w:rPr>
              <w:rFonts w:ascii="Arial" w:hAnsi="Arial" w:cs="Arial"/>
              <w:b/>
              <w:sz w:val="20"/>
            </w:rPr>
            <w:t xml:space="preserve">Baccalauréat Professionnel </w:t>
          </w:r>
        </w:p>
        <w:p w:rsidR="00BD4972" w:rsidRPr="00DA6412" w:rsidRDefault="00BD4972" w:rsidP="00BD4972">
          <w:pPr>
            <w:pStyle w:val="Titre1"/>
            <w:spacing w:before="0"/>
            <w:jc w:val="center"/>
            <w:rPr>
              <w:rFonts w:ascii="Arial" w:hAnsi="Arial" w:cs="Arial"/>
              <w:b/>
              <w:sz w:val="20"/>
            </w:rPr>
          </w:pPr>
          <w:r w:rsidRPr="00DA6412">
            <w:rPr>
              <w:rFonts w:ascii="Arial" w:hAnsi="Arial" w:cs="Arial"/>
              <w:b/>
              <w:sz w:val="20"/>
            </w:rPr>
            <w:t xml:space="preserve"> Métiers de la Mode - Vêtements</w:t>
          </w:r>
        </w:p>
      </w:tc>
      <w:tc>
        <w:tcPr>
          <w:tcW w:w="181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Dossier R</w:t>
          </w:r>
          <w:r w:rsidRPr="00DA6412">
            <w:rPr>
              <w:rFonts w:ascii="Arial" w:hAnsi="Arial" w:cs="Arial"/>
              <w:b/>
            </w:rPr>
            <w:t>éponses</w:t>
          </w:r>
        </w:p>
      </w:tc>
      <w:tc>
        <w:tcPr>
          <w:tcW w:w="147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>Session 201</w:t>
          </w:r>
          <w:r>
            <w:rPr>
              <w:rFonts w:ascii="Arial" w:hAnsi="Arial" w:cs="Arial"/>
              <w:b/>
            </w:rPr>
            <w:t>2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 xml:space="preserve">EPREUVE : E31  Industrialisation </w:t>
          </w:r>
        </w:p>
        <w:p w:rsidR="00BD4972" w:rsidRPr="00DA6412" w:rsidRDefault="00BD4972" w:rsidP="00BD4972">
          <w:pPr>
            <w:spacing w:after="20"/>
            <w:jc w:val="center"/>
            <w:rPr>
              <w:rFonts w:ascii="Arial" w:hAnsi="Arial" w:cs="Arial"/>
              <w:b/>
            </w:rPr>
          </w:pPr>
          <w:r w:rsidRPr="00DA6412">
            <w:rPr>
              <w:rFonts w:ascii="Arial" w:hAnsi="Arial" w:cs="Arial"/>
              <w:b/>
            </w:rPr>
            <w:t>du produit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4972" w:rsidRPr="00DA6412" w:rsidRDefault="00BD4972" w:rsidP="00BD497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</w:t>
          </w:r>
          <w:r w:rsidRPr="00DA6412">
            <w:rPr>
              <w:rFonts w:ascii="Arial" w:hAnsi="Arial" w:cs="Arial"/>
              <w:b/>
            </w:rPr>
            <w:t>R.</w:t>
          </w:r>
          <w:r>
            <w:rPr>
              <w:rFonts w:ascii="Arial" w:hAnsi="Arial" w:cs="Arial"/>
              <w:b/>
            </w:rPr>
            <w:t xml:space="preserve"> 22</w:t>
          </w:r>
          <w:r w:rsidRPr="00DA6412">
            <w:rPr>
              <w:rStyle w:val="Numrodepage"/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23</w:t>
          </w:r>
        </w:p>
      </w:tc>
    </w:tr>
  </w:tbl>
  <w:p w:rsidR="00BD4972" w:rsidRDefault="00BD497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72" w:rsidRDefault="00BD4972" w:rsidP="00103D9F">
      <w:r>
        <w:separator/>
      </w:r>
    </w:p>
  </w:footnote>
  <w:footnote w:type="continuationSeparator" w:id="0">
    <w:p w:rsidR="00BD4972" w:rsidRDefault="00BD4972" w:rsidP="00103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72" w:rsidRDefault="00BD4972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26.1pt;width:530.1pt;height:119.05pt;z-index:251659264;mso-position-horizontal:center;mso-position-horizontal-relative:margin;mso-position-vertical-relative:page" o:allowincell="f">
          <v:textbox style="mso-next-textbox:#_x0000_s2052">
            <w:txbxContent>
              <w:p w:rsidR="00BD4972" w:rsidRDefault="00BD4972" w:rsidP="00BD4972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BD4972" w:rsidRDefault="00BD4972" w:rsidP="00BD4972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BD4972" w:rsidRDefault="00BD4972" w:rsidP="00BD4972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margin" anchory="page"/>
        </v:shape>
      </w:pict>
    </w: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  <w:p w:rsidR="00BD4972" w:rsidRDefault="00BD497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03D9F"/>
    <w:rsid w:val="00093AB2"/>
    <w:rsid w:val="00103D9F"/>
    <w:rsid w:val="004A1659"/>
    <w:rsid w:val="005227B7"/>
    <w:rsid w:val="00BD4972"/>
    <w:rsid w:val="00BE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103D9F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103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103D9F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6">
    <w:name w:val="heading 6"/>
    <w:basedOn w:val="Normal"/>
    <w:next w:val="Normal"/>
    <w:link w:val="Titre6Car"/>
    <w:qFormat/>
    <w:rsid w:val="00103D9F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103D9F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03D9F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103D9F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103D9F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103D9F"/>
    <w:rPr>
      <w:rFonts w:ascii="Calibri" w:eastAsia="Times New Roman" w:hAnsi="Calibri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103D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03D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03D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3D9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103D9F"/>
  </w:style>
  <w:style w:type="character" w:customStyle="1" w:styleId="Titre6Car">
    <w:name w:val="Titre 6 Car"/>
    <w:basedOn w:val="Policepardfaut"/>
    <w:link w:val="Titre6"/>
    <w:rsid w:val="00103D9F"/>
    <w:rPr>
      <w:rFonts w:ascii="Times New Roman" w:eastAsia="Times New Roman" w:hAnsi="Times New Roman" w:cs="Times New Roman"/>
      <w:b/>
      <w:sz w:val="4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Lycee Malraux</dc:creator>
  <cp:keywords/>
  <dc:description/>
  <cp:lastModifiedBy>Lycee Malraux</cp:lastModifiedBy>
  <cp:revision>3</cp:revision>
  <dcterms:created xsi:type="dcterms:W3CDTF">2011-12-08T07:57:00Z</dcterms:created>
  <dcterms:modified xsi:type="dcterms:W3CDTF">2012-02-02T09:37:00Z</dcterms:modified>
</cp:coreProperties>
</file>