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5B11C" w14:textId="49A05EC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1D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1E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1F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0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1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2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3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4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5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6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7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8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9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24"/>
        </w:rPr>
      </w:pPr>
    </w:p>
    <w:p w14:paraId="3255B12A" w14:textId="77777777" w:rsidR="007B7004" w:rsidRDefault="004A238F">
      <w:pPr>
        <w:pStyle w:val="DiapositivedetitreLTTitel"/>
        <w:spacing w:line="216" w:lineRule="auto"/>
        <w:jc w:val="center"/>
        <w:rPr>
          <w:rFonts w:ascii="Arial" w:hAnsi="Arial"/>
          <w:b/>
          <w:bCs/>
          <w:sz w:val="96"/>
          <w:szCs w:val="96"/>
        </w:rPr>
      </w:pPr>
      <w:r>
        <w:rPr>
          <w:rFonts w:ascii="Arial" w:hAnsi="Arial"/>
          <w:b/>
          <w:bCs/>
          <w:sz w:val="96"/>
          <w:szCs w:val="96"/>
        </w:rPr>
        <w:t>BTS Maintenance des véhicules</w:t>
      </w:r>
    </w:p>
    <w:p w14:paraId="3255B12B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</w:p>
    <w:p w14:paraId="3255B12C" w14:textId="7A91E237" w:rsidR="007B7004" w:rsidRDefault="000F0F03">
      <w:pPr>
        <w:pStyle w:val="DiapositivedetitreLTTitel"/>
        <w:spacing w:line="216" w:lineRule="auto"/>
        <w:jc w:val="center"/>
        <w:rPr>
          <w:rFonts w:ascii="Arial" w:hAnsi="Arial"/>
          <w:sz w:val="72"/>
          <w:szCs w:val="72"/>
        </w:rPr>
      </w:pPr>
      <w:r>
        <w:rPr>
          <w:rFonts w:ascii="Arial" w:hAnsi="Arial"/>
          <w:sz w:val="72"/>
          <w:szCs w:val="72"/>
        </w:rPr>
        <w:t>E</w:t>
      </w:r>
      <w:r w:rsidR="004A238F">
        <w:rPr>
          <w:rFonts w:ascii="Arial" w:hAnsi="Arial"/>
          <w:sz w:val="72"/>
          <w:szCs w:val="72"/>
        </w:rPr>
        <w:t xml:space="preserve">preuve E4 session </w:t>
      </w:r>
      <w:r w:rsidR="00947DB2">
        <w:rPr>
          <w:rFonts w:ascii="Arial" w:hAnsi="Arial"/>
          <w:color w:val="auto"/>
          <w:sz w:val="72"/>
          <w:szCs w:val="72"/>
        </w:rPr>
        <w:t>2025</w:t>
      </w:r>
    </w:p>
    <w:p w14:paraId="3255B12D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</w:p>
    <w:p w14:paraId="3255B12E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</w:p>
    <w:p w14:paraId="3255B12F" w14:textId="228907F1" w:rsidR="007B7004" w:rsidRDefault="00C50297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  <w:r>
        <w:rPr>
          <w:rFonts w:ascii="Arial" w:hAnsi="Arial"/>
          <w:sz w:val="48"/>
          <w:szCs w:val="48"/>
        </w:rPr>
        <w:t xml:space="preserve">Éléments de </w:t>
      </w:r>
      <w:r w:rsidR="00263C1A">
        <w:rPr>
          <w:rFonts w:ascii="Arial" w:hAnsi="Arial"/>
          <w:sz w:val="48"/>
          <w:szCs w:val="48"/>
        </w:rPr>
        <w:t>correction</w:t>
      </w:r>
    </w:p>
    <w:p w14:paraId="3255B130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</w:p>
    <w:p w14:paraId="3255B131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</w:p>
    <w:p w14:paraId="3255B132" w14:textId="77777777" w:rsidR="007B7004" w:rsidRDefault="007B7004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</w:p>
    <w:p w14:paraId="3255B133" w14:textId="77777777" w:rsidR="007B7004" w:rsidRDefault="004A238F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  <w:r>
        <w:rPr>
          <w:rFonts w:ascii="Arial" w:hAnsi="Arial"/>
          <w:sz w:val="48"/>
          <w:szCs w:val="48"/>
        </w:rPr>
        <w:t>Académie de Rennes</w:t>
      </w:r>
      <w:r>
        <w:br w:type="page"/>
      </w:r>
    </w:p>
    <w:p w14:paraId="3255B134" w14:textId="77777777" w:rsidR="007B7004" w:rsidRDefault="007B7004">
      <w:pPr>
        <w:rPr>
          <w:rFonts w:ascii="Arial" w:hAnsi="Arial"/>
          <w:b/>
          <w:bCs/>
          <w:sz w:val="72"/>
          <w:szCs w:val="72"/>
        </w:rPr>
      </w:pPr>
    </w:p>
    <w:p w14:paraId="3255B13C" w14:textId="77777777" w:rsidR="007B7004" w:rsidRDefault="004A238F">
      <w:pPr>
        <w:tabs>
          <w:tab w:val="center" w:pos="12465"/>
        </w:tabs>
        <w:spacing w:line="360" w:lineRule="auto"/>
        <w:rPr>
          <w:rFonts w:ascii="Arial" w:hAnsi="Arial"/>
          <w:b/>
          <w:bCs/>
          <w:sz w:val="52"/>
          <w:szCs w:val="52"/>
        </w:rPr>
      </w:pPr>
      <w:r>
        <w:rPr>
          <w:rFonts w:ascii="Arial" w:hAnsi="Arial"/>
          <w:b/>
          <w:bCs/>
          <w:sz w:val="64"/>
          <w:szCs w:val="64"/>
        </w:rPr>
        <w:t>Structure du sujet</w:t>
      </w:r>
      <w:r>
        <w:rPr>
          <w:rFonts w:ascii="Arial" w:hAnsi="Arial"/>
          <w:b/>
          <w:bCs/>
          <w:sz w:val="52"/>
          <w:szCs w:val="52"/>
        </w:rPr>
        <w:tab/>
      </w:r>
      <w:r>
        <w:rPr>
          <w:rFonts w:ascii="Arial" w:hAnsi="Arial"/>
          <w:b/>
          <w:bCs/>
          <w:sz w:val="48"/>
          <w:szCs w:val="48"/>
        </w:rPr>
        <w:t>Support de l’étude</w:t>
      </w:r>
    </w:p>
    <w:p w14:paraId="3255B13D" w14:textId="75CC4569" w:rsidR="007B7004" w:rsidRDefault="004A238F">
      <w:pPr>
        <w:tabs>
          <w:tab w:val="center" w:pos="12465"/>
        </w:tabs>
        <w:spacing w:line="360" w:lineRule="auto"/>
        <w:rPr>
          <w:rFonts w:ascii="Arial" w:hAnsi="Arial"/>
          <w:sz w:val="48"/>
          <w:szCs w:val="48"/>
        </w:rPr>
      </w:pPr>
      <w:r>
        <w:rPr>
          <w:rFonts w:ascii="Arial" w:hAnsi="Arial"/>
          <w:sz w:val="48"/>
          <w:szCs w:val="48"/>
        </w:rPr>
        <w:tab/>
      </w:r>
      <w:r w:rsidR="00FD19D5">
        <w:rPr>
          <w:rFonts w:ascii="Arial" w:hAnsi="Arial"/>
          <w:sz w:val="72"/>
          <w:szCs w:val="72"/>
          <w:bdr w:val="single" w:sz="18" w:space="1" w:color="000000" w:shadow="1"/>
        </w:rPr>
        <w:t> </w:t>
      </w:r>
      <w:r w:rsidR="0017715A" w:rsidRPr="0017715A">
        <w:rPr>
          <w:rFonts w:ascii="Arial" w:hAnsi="Arial"/>
          <w:b/>
          <w:bCs/>
          <w:sz w:val="72"/>
          <w:szCs w:val="72"/>
          <w:bdr w:val="single" w:sz="18" w:space="1" w:color="000000" w:shadow="1"/>
        </w:rPr>
        <w:t>MOTEUR DTI 8</w:t>
      </w:r>
      <w:r w:rsidR="00FD19D5" w:rsidRPr="0017715A">
        <w:rPr>
          <w:rFonts w:ascii="Arial" w:hAnsi="Arial"/>
          <w:b/>
          <w:bCs/>
          <w:sz w:val="72"/>
          <w:szCs w:val="72"/>
          <w:bdr w:val="single" w:sz="18" w:space="1" w:color="000000" w:shadow="1"/>
        </w:rPr>
        <w:t> </w:t>
      </w:r>
    </w:p>
    <w:p w14:paraId="5DB85486" w14:textId="77777777" w:rsidR="00F7087E" w:rsidRDefault="00F7087E" w:rsidP="00F7087E">
      <w:pPr>
        <w:pStyle w:val="Corpsdetexte"/>
      </w:pPr>
    </w:p>
    <w:p w14:paraId="13FBC685" w14:textId="1C3B6C4E" w:rsidR="00FB0B36" w:rsidRPr="002B59D4" w:rsidRDefault="00FB0B36" w:rsidP="002B59D4">
      <w:pPr>
        <w:pStyle w:val="Corpsdetexte"/>
        <w:spacing w:line="480" w:lineRule="auto"/>
        <w:rPr>
          <w:rFonts w:ascii="Arial" w:hAnsi="Arial"/>
          <w:b/>
          <w:bCs/>
          <w:sz w:val="40"/>
          <w:szCs w:val="40"/>
        </w:rPr>
      </w:pPr>
      <w:r w:rsidRPr="002B59D4">
        <w:rPr>
          <w:rFonts w:ascii="Arial" w:hAnsi="Arial"/>
          <w:b/>
          <w:bCs/>
          <w:sz w:val="40"/>
          <w:szCs w:val="40"/>
        </w:rPr>
        <w:t>Partie 1 : Analyse systèmes d’aliment</w:t>
      </w:r>
      <w:r w:rsidR="00947DB2">
        <w:rPr>
          <w:rFonts w:ascii="Arial" w:hAnsi="Arial"/>
          <w:b/>
          <w:bCs/>
          <w:sz w:val="40"/>
          <w:szCs w:val="40"/>
        </w:rPr>
        <w:t xml:space="preserve">ation en carburant et en air </w:t>
      </w:r>
      <w:r w:rsidRPr="002B59D4">
        <w:rPr>
          <w:rFonts w:ascii="Arial" w:hAnsi="Arial"/>
          <w:b/>
          <w:bCs/>
          <w:sz w:val="40"/>
          <w:szCs w:val="40"/>
        </w:rPr>
        <w:t>Partie 2 : Analy</w:t>
      </w:r>
      <w:r w:rsidR="00947DB2">
        <w:rPr>
          <w:rFonts w:ascii="Arial" w:hAnsi="Arial"/>
          <w:b/>
          <w:bCs/>
          <w:sz w:val="40"/>
          <w:szCs w:val="40"/>
        </w:rPr>
        <w:t xml:space="preserve">se du système d’échappement </w:t>
      </w:r>
    </w:p>
    <w:p w14:paraId="1B605E0E" w14:textId="5A377161" w:rsidR="00FB0B36" w:rsidRPr="002B59D4" w:rsidRDefault="00FB0B36" w:rsidP="002B59D4">
      <w:pPr>
        <w:pStyle w:val="Corpsdetexte"/>
        <w:spacing w:line="480" w:lineRule="auto"/>
        <w:rPr>
          <w:rFonts w:ascii="Arial" w:hAnsi="Arial"/>
          <w:b/>
          <w:bCs/>
          <w:sz w:val="40"/>
          <w:szCs w:val="40"/>
        </w:rPr>
      </w:pPr>
      <w:r w:rsidRPr="002B59D4">
        <w:rPr>
          <w:rFonts w:ascii="Arial" w:hAnsi="Arial"/>
          <w:b/>
          <w:bCs/>
          <w:sz w:val="40"/>
          <w:szCs w:val="40"/>
        </w:rPr>
        <w:t>Partie </w:t>
      </w:r>
      <w:r w:rsidR="002B59D4" w:rsidRPr="002B59D4">
        <w:rPr>
          <w:rFonts w:ascii="Arial" w:hAnsi="Arial"/>
          <w:b/>
          <w:bCs/>
          <w:sz w:val="40"/>
          <w:szCs w:val="40"/>
        </w:rPr>
        <w:t>3</w:t>
      </w:r>
      <w:r w:rsidRPr="002B59D4">
        <w:rPr>
          <w:rFonts w:ascii="Arial" w:hAnsi="Arial"/>
          <w:b/>
          <w:bCs/>
          <w:sz w:val="40"/>
          <w:szCs w:val="40"/>
        </w:rPr>
        <w:t> : </w:t>
      </w:r>
      <w:r w:rsidR="002B59D4" w:rsidRPr="002B59D4">
        <w:rPr>
          <w:rFonts w:ascii="Arial" w:hAnsi="Arial"/>
          <w:b/>
          <w:bCs/>
          <w:sz w:val="40"/>
          <w:szCs w:val="40"/>
        </w:rPr>
        <w:t>Étude</w:t>
      </w:r>
      <w:r w:rsidRPr="002B59D4">
        <w:rPr>
          <w:rFonts w:ascii="Arial" w:hAnsi="Arial"/>
          <w:b/>
          <w:bCs/>
          <w:sz w:val="40"/>
          <w:szCs w:val="40"/>
        </w:rPr>
        <w:t xml:space="preserve"> thermodynamique des performances du moteur DTI8 </w:t>
      </w:r>
    </w:p>
    <w:p w14:paraId="34A6D6D4" w14:textId="2EB6AA14" w:rsidR="00FB0B36" w:rsidRPr="002B59D4" w:rsidRDefault="00FB0B36" w:rsidP="002B59D4">
      <w:pPr>
        <w:pStyle w:val="Corpsdetexte"/>
        <w:spacing w:line="480" w:lineRule="auto"/>
        <w:rPr>
          <w:rFonts w:ascii="Arial" w:hAnsi="Arial"/>
          <w:b/>
          <w:bCs/>
          <w:sz w:val="40"/>
          <w:szCs w:val="40"/>
        </w:rPr>
      </w:pPr>
      <w:r w:rsidRPr="002B59D4">
        <w:rPr>
          <w:rFonts w:ascii="Arial" w:hAnsi="Arial"/>
          <w:b/>
          <w:bCs/>
          <w:sz w:val="40"/>
          <w:szCs w:val="40"/>
        </w:rPr>
        <w:t>Partie </w:t>
      </w:r>
      <w:r w:rsidR="00947DB2">
        <w:rPr>
          <w:rFonts w:ascii="Arial" w:hAnsi="Arial"/>
          <w:b/>
          <w:bCs/>
          <w:sz w:val="40"/>
          <w:szCs w:val="40"/>
        </w:rPr>
        <w:t>4</w:t>
      </w:r>
      <w:r w:rsidRPr="002B59D4">
        <w:rPr>
          <w:rFonts w:ascii="Arial" w:hAnsi="Arial"/>
          <w:b/>
          <w:bCs/>
          <w:sz w:val="40"/>
          <w:szCs w:val="40"/>
        </w:rPr>
        <w:t xml:space="preserve"> : Analyse du système « AdBlue » Partie </w:t>
      </w:r>
      <w:r w:rsidR="00947DB2">
        <w:rPr>
          <w:rFonts w:ascii="Arial" w:hAnsi="Arial"/>
          <w:b/>
          <w:bCs/>
          <w:sz w:val="40"/>
          <w:szCs w:val="40"/>
        </w:rPr>
        <w:t>5</w:t>
      </w:r>
      <w:r w:rsidRPr="002B59D4">
        <w:rPr>
          <w:rFonts w:ascii="Arial" w:hAnsi="Arial"/>
          <w:b/>
          <w:bCs/>
          <w:sz w:val="40"/>
          <w:szCs w:val="40"/>
        </w:rPr>
        <w:t xml:space="preserve"> : Analyse du système EGR </w:t>
      </w:r>
    </w:p>
    <w:p w14:paraId="2ABF5283" w14:textId="77777777" w:rsidR="00AA44B5" w:rsidRDefault="00AA44B5" w:rsidP="00AA44B5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7F8C44B9" w14:textId="77777777" w:rsidR="00FB0B36" w:rsidRDefault="00FB0B36" w:rsidP="00AA44B5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433578E0" w14:textId="77777777" w:rsidR="00FB0B36" w:rsidRDefault="00FB0B36" w:rsidP="00AA44B5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756AF307" w14:textId="77777777" w:rsidR="00FB0B36" w:rsidRDefault="00FB0B36" w:rsidP="00AA44B5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22FA4297" w14:textId="77777777" w:rsidR="00FB0B36" w:rsidRPr="00A0380D" w:rsidRDefault="00FB0B36" w:rsidP="00AA44B5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703E7E93" w14:textId="5189AAC5" w:rsidR="00D2298B" w:rsidRPr="005F3D13" w:rsidRDefault="00D2298B" w:rsidP="00D2298B">
      <w:pPr>
        <w:pStyle w:val="Corpsdetexte"/>
        <w:rPr>
          <w:rFonts w:ascii="Arial" w:hAnsi="Arial"/>
          <w:b/>
          <w:bCs/>
          <w:sz w:val="48"/>
          <w:szCs w:val="48"/>
        </w:rPr>
      </w:pPr>
      <w:r>
        <w:rPr>
          <w:rFonts w:ascii="Arial" w:hAnsi="Arial"/>
          <w:b/>
          <w:bCs/>
          <w:sz w:val="48"/>
          <w:szCs w:val="48"/>
        </w:rPr>
        <w:t>Partie 1</w:t>
      </w:r>
      <w:r w:rsidRPr="00FA08B2">
        <w:rPr>
          <w:rFonts w:ascii="Arial" w:hAnsi="Arial"/>
          <w:b/>
          <w:bCs/>
          <w:sz w:val="48"/>
          <w:szCs w:val="48"/>
        </w:rPr>
        <w:t xml:space="preserve"> : Analyse </w:t>
      </w:r>
      <w:r w:rsidR="005D6537">
        <w:rPr>
          <w:rFonts w:ascii="Arial" w:hAnsi="Arial"/>
          <w:b/>
          <w:bCs/>
          <w:sz w:val="48"/>
          <w:szCs w:val="48"/>
        </w:rPr>
        <w:t xml:space="preserve">des </w:t>
      </w:r>
      <w:r w:rsidRPr="00FA08B2">
        <w:rPr>
          <w:rFonts w:ascii="Arial" w:hAnsi="Arial"/>
          <w:b/>
          <w:bCs/>
          <w:sz w:val="48"/>
          <w:szCs w:val="48"/>
        </w:rPr>
        <w:t>systèmes d’alim</w:t>
      </w:r>
      <w:r>
        <w:rPr>
          <w:rFonts w:ascii="Arial" w:hAnsi="Arial"/>
          <w:b/>
          <w:bCs/>
          <w:sz w:val="48"/>
          <w:szCs w:val="48"/>
        </w:rPr>
        <w:t>entation en carburant et en air</w:t>
      </w:r>
    </w:p>
    <w:tbl>
      <w:tblPr>
        <w:tblW w:w="2663" w:type="pct"/>
        <w:tblInd w:w="113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2484"/>
        <w:gridCol w:w="1466"/>
        <w:gridCol w:w="1466"/>
        <w:gridCol w:w="1466"/>
        <w:gridCol w:w="1466"/>
      </w:tblGrid>
      <w:tr w:rsidR="00D2298B" w14:paraId="2F11B719" w14:textId="77777777" w:rsidTr="00D2298B">
        <w:trPr>
          <w:gridAfter w:val="1"/>
          <w:wAfter w:w="1489" w:type="dxa"/>
        </w:trPr>
        <w:tc>
          <w:tcPr>
            <w:tcW w:w="2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288AC238" w14:textId="77777777" w:rsidR="00D2298B" w:rsidRDefault="00D2298B" w:rsidP="00D2298B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E4998B6" w14:textId="28AC04C0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1-1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8746B11" w14:textId="0D3EE34E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1-2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53C22D9" w14:textId="40E2640E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1-3</w:t>
            </w:r>
          </w:p>
        </w:tc>
      </w:tr>
      <w:tr w:rsidR="00D2298B" w14:paraId="018877B2" w14:textId="77777777" w:rsidTr="00D2298B">
        <w:tc>
          <w:tcPr>
            <w:tcW w:w="2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AA12DF" w14:textId="77777777" w:rsidR="00D2298B" w:rsidRDefault="00D2298B" w:rsidP="00D2298B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A2D837" w14:textId="2BCCB910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4DA2B4" w14:textId="28DFC672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679C72" w14:textId="27134236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E99F13" w14:textId="30A78E85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</w:tbl>
    <w:p w14:paraId="2DE3AD02" w14:textId="77777777" w:rsidR="00D2298B" w:rsidRDefault="00D2298B" w:rsidP="00D2298B">
      <w:pPr>
        <w:pStyle w:val="Corpsdetexte"/>
        <w:rPr>
          <w:rFonts w:ascii="Arial" w:hAnsi="Arial"/>
          <w:sz w:val="32"/>
          <w:szCs w:val="32"/>
        </w:rPr>
      </w:pPr>
    </w:p>
    <w:p w14:paraId="729192B5" w14:textId="77777777" w:rsidR="00D2298B" w:rsidRDefault="00D2298B" w:rsidP="00D2298B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D2298B" w14:paraId="65618981" w14:textId="77777777" w:rsidTr="00D2298B">
        <w:tc>
          <w:tcPr>
            <w:tcW w:w="15704" w:type="dxa"/>
            <w:gridSpan w:val="2"/>
          </w:tcPr>
          <w:p w14:paraId="1270F6BA" w14:textId="4DE133A1" w:rsidR="00D2298B" w:rsidRPr="00FA7172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lastRenderedPageBreak/>
              <w:t xml:space="preserve">Q 1-1 </w:t>
            </w: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Colorier le schéma du circuit de carburant selon la légende suivante :</w:t>
            </w:r>
          </w:p>
          <w:p w14:paraId="12B5FE9C" w14:textId="2F14765E" w:rsidR="00D2298B" w:rsidRPr="00FA7172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 xml:space="preserve"> R</w:t>
            </w:r>
            <w:r w:rsidR="00283110">
              <w:rPr>
                <w:rFonts w:ascii="Arial" w:hAnsi="Arial"/>
                <w:b/>
                <w:bCs/>
                <w:sz w:val="32"/>
                <w:szCs w:val="32"/>
              </w:rPr>
              <w:t xml:space="preserve">ouge : haute pression       </w:t>
            </w:r>
            <w:r w:rsidR="00FA2485">
              <w:rPr>
                <w:rFonts w:ascii="Arial" w:hAnsi="Arial"/>
                <w:b/>
                <w:bCs/>
                <w:sz w:val="32"/>
                <w:szCs w:val="32"/>
              </w:rPr>
              <w:t>Bleu</w:t>
            </w: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 : basse pression</w:t>
            </w:r>
          </w:p>
          <w:p w14:paraId="6AF5739F" w14:textId="77777777" w:rsidR="00D2298B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 xml:space="preserve"> Vert : retour réserv</w:t>
            </w:r>
            <w:r>
              <w:rPr>
                <w:rFonts w:ascii="Arial" w:hAnsi="Arial"/>
                <w:b/>
                <w:bCs/>
                <w:sz w:val="32"/>
                <w:szCs w:val="32"/>
              </w:rPr>
              <w:t>oir          Jaune : aspiration</w:t>
            </w:r>
          </w:p>
        </w:tc>
      </w:tr>
      <w:tr w:rsidR="00D2298B" w14:paraId="2AF1CEC8" w14:textId="77777777" w:rsidTr="00D2298B">
        <w:tc>
          <w:tcPr>
            <w:tcW w:w="3855" w:type="dxa"/>
          </w:tcPr>
          <w:p w14:paraId="1217F307" w14:textId="67E476BF" w:rsidR="00D2298B" w:rsidRPr="000A4006" w:rsidRDefault="00D2298B" w:rsidP="00D2298B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p w14:paraId="3BD30EF6" w14:textId="10C9C941" w:rsidR="00D2298B" w:rsidRDefault="00B03190" w:rsidP="00D2298B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>
              <w:rPr>
                <w:noProof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4A4D37D7" wp14:editId="707065BF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1564640</wp:posOffset>
                      </wp:positionV>
                      <wp:extent cx="2217420" cy="620395"/>
                      <wp:effectExtent l="76200" t="95250" r="30480" b="27305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7420" cy="620395"/>
                                <a:chOff x="0" y="0"/>
                                <a:chExt cx="2344511" cy="620667"/>
                              </a:xfrm>
                            </wpg:grpSpPr>
                            <wpg:grpSp>
                              <wpg:cNvPr id="23" name="Groupe 23"/>
                              <wpg:cNvGrpSpPr/>
                              <wpg:grpSpPr>
                                <a:xfrm>
                                  <a:off x="144236" y="166007"/>
                                  <a:ext cx="2200275" cy="454660"/>
                                  <a:chOff x="144236" y="166007"/>
                                  <a:chExt cx="2200275" cy="454660"/>
                                </a:xfrm>
                              </wpg:grpSpPr>
                              <wps:wsp>
                                <wps:cNvPr id="24" name="Connecteur droit 24"/>
                                <wps:cNvCnPr/>
                                <wps:spPr>
                                  <a:xfrm>
                                    <a:off x="144236" y="296636"/>
                                    <a:ext cx="1497602" cy="762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" name="Connecteur droit 25"/>
                                <wps:cNvCnPr/>
                                <wps:spPr>
                                  <a:xfrm flipV="1">
                                    <a:off x="201386" y="459921"/>
                                    <a:ext cx="1219200" cy="381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" name="Connecteur droit 26"/>
                                <wps:cNvCnPr/>
                                <wps:spPr>
                                  <a:xfrm>
                                    <a:off x="1646464" y="470807"/>
                                    <a:ext cx="556895" cy="1905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" name="Connecteur droit 27"/>
                                <wps:cNvCnPr/>
                                <wps:spPr>
                                  <a:xfrm flipH="1">
                                    <a:off x="1638300" y="304800"/>
                                    <a:ext cx="3810" cy="184785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" name="Connecteur droit 28"/>
                                <wps:cNvCnPr/>
                                <wps:spPr>
                                  <a:xfrm flipV="1">
                                    <a:off x="1406979" y="174171"/>
                                    <a:ext cx="6985" cy="28575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" name="Connecteur droit 29"/>
                                <wps:cNvCnPr/>
                                <wps:spPr>
                                  <a:xfrm flipV="1">
                                    <a:off x="1415143" y="168729"/>
                                    <a:ext cx="664210" cy="381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" name="Connecteur droit 30"/>
                                <wps:cNvCnPr/>
                                <wps:spPr>
                                  <a:xfrm>
                                    <a:off x="2087336" y="166007"/>
                                    <a:ext cx="257175" cy="45466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" name="Connecteur droit avec flèche 31"/>
                                <wps:cNvCnPr/>
                                <wps:spPr>
                                  <a:xfrm flipH="1">
                                    <a:off x="1170214" y="304800"/>
                                    <a:ext cx="431800" cy="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Connecteur droit avec flèche 32"/>
                                <wps:cNvCnPr/>
                                <wps:spPr>
                                  <a:xfrm flipV="1">
                                    <a:off x="1426029" y="168729"/>
                                    <a:ext cx="464185" cy="381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Connecteur droit avec flèche 33"/>
                                <wps:cNvCnPr/>
                                <wps:spPr>
                                  <a:xfrm flipH="1">
                                    <a:off x="1787979" y="470807"/>
                                    <a:ext cx="373380" cy="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" name="Connecteur droit avec flèche 34"/>
                                <wps:cNvCnPr/>
                                <wps:spPr>
                                  <a:xfrm flipV="1">
                                    <a:off x="247650" y="462643"/>
                                    <a:ext cx="261620" cy="381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5" name="Connecteur droit avec flèche 35"/>
                              <wps:cNvCnPr/>
                              <wps:spPr>
                                <a:xfrm flipH="1" flipV="1">
                                  <a:off x="0" y="0"/>
                                  <a:ext cx="144236" cy="13607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Connecteur droit avec flèche 36"/>
                              <wps:cNvCnPr/>
                              <wps:spPr>
                                <a:xfrm flipV="1">
                                  <a:off x="152400" y="152400"/>
                                  <a:ext cx="0" cy="1524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Connecteur droit avec flèche 37"/>
                              <wps:cNvCnPr/>
                              <wps:spPr>
                                <a:xfrm flipH="1">
                                  <a:off x="29936" y="68036"/>
                                  <a:ext cx="13607" cy="20701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Connecteur droit avec flèche 38"/>
                              <wps:cNvCnPr/>
                              <wps:spPr>
                                <a:xfrm>
                                  <a:off x="43543" y="459921"/>
                                  <a:ext cx="149860" cy="9084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Connecteur droit 39"/>
                              <wps:cNvCnPr/>
                              <wps:spPr>
                                <a:xfrm>
                                  <a:off x="29936" y="307521"/>
                                  <a:ext cx="0" cy="16328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Connecteur droit 41"/>
                              <wps:cNvCnPr/>
                              <wps:spPr>
                                <a:xfrm>
                                  <a:off x="152400" y="0"/>
                                  <a:ext cx="0" cy="198120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4E647CF" id="Groupe 14" o:spid="_x0000_s1026" style="position:absolute;margin-left:52.8pt;margin-top:123.2pt;width:174.6pt;height:48.85pt;z-index:251718656;mso-width-relative:margin" coordsize="23445,6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">
                      <v:group id="Groupe 23" o:spid="_x0000_s1027" style="position:absolute;left:1442;top:1660;width:22003;height:4546" coordorigin="1442,1660" coordsize="22002,4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line id="Connecteur droit 24" o:spid="_x0000_s1028" style="position:absolute;visibility:visible;mso-wrap-style:square" from="1442,2966" to="16418,3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qAFcQAAADbAAAADwAAAGRycy9kb3ducmV2LnhtbESPzWrDMBCE74W8g9hAbo1sE0JxooSQ&#10;H+ipELdQclusje3WWhlJjV0/fRQo9DjMzDfMejuYVtzI+caygnSegCAurW64UvDxfnp+AeEDssbW&#10;Min4JQ/bzeRpjbm2PZ/pVoRKRAj7HBXUIXS5lL6syaCf2444elfrDIYoXSW1wz7CTSuzJFlKgw3H&#10;hRo72tdUfhc/RsH1c3n4Ss5lVbhjim9UdONpvCg1mw67FYhAQ/gP/7VftYJsAY8v8Qf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oAVxAAAANsAAAAPAAAAAAAAAAAA&#10;AAAAAKECAABkcnMvZG93bnJldi54bWxQSwUGAAAAAAQABAD5AAAAkgMAAAAA&#10;" strokecolor="#0070c0" strokeweight="3pt"/>
                        <v:line id="Connecteur droit 25" o:spid="_x0000_s1029" style="position:absolute;flip:y;visibility:visible;mso-wrap-style:square" from="2013,4599" to="14205,4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58cMAAADbAAAADwAAAGRycy9kb3ducmV2LnhtbESPQWvCQBSE7wX/w/KE3upGQZHoKiJa&#10;eynSqOjxkX0mwezbJbs16b93hYLHYWa+YebLztTiTo2vLCsYDhIQxLnVFRcKjoftxxSED8gaa8uk&#10;4I88LBe9tzmm2rb8Q/csFCJC2KeooAzBpVL6vCSDfmAdcfSutjEYomwKqRtsI9zUcpQkE2mw4rhQ&#10;oqN1Sfkt+zUKsnV12hcXrNvTdHjcfm/ceffplHrvd6sZiEBdeIX/219awWgMzy/x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SOfHDAAAA2wAAAA8AAAAAAAAAAAAA&#10;AAAAoQIAAGRycy9kb3ducmV2LnhtbFBLBQYAAAAABAAEAPkAAACRAwAAAAA=&#10;" strokecolor="#4579b8 [3044]" strokeweight="3pt"/>
                        <v:line id="Connecteur droit 26" o:spid="_x0000_s1030" style="position:absolute;visibility:visible;mso-wrap-style:square" from="16464,4708" to="22033,4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IBjsQAAADbAAAADwAAAGRycy9kb3ducmV2LnhtbESPwW7CMBBE75X4B2uRuBWbHFCbYlBV&#10;KSpQLg18wCreJlHitYldCHx9XalSj6OZeaNZbUbbiwsNoXWsYTFXIIgrZ1quNZyOxeMTiBCRDfaO&#10;ScONAmzWk4cV5sZd+ZMuZaxFgnDIUUMTo8+lDFVDFsPceeLkfbnBYkxyqKUZ8JrgtpeZUktpseW0&#10;0KCnt4aqrvy2GrrSF+dD558/Mrc/4P1dFWrXaT2bjq8vICKN8T/8194aDdkSfr+kH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MgGOxAAAANsAAAAPAAAAAAAAAAAA&#10;AAAAAKECAABkcnMvZG93bnJldi54bWxQSwUGAAAAAAQABAD5AAAAkgMAAAAA&#10;" strokecolor="#4579b8 [3044]" strokeweight="3pt"/>
                        <v:line id="Connecteur droit 27" o:spid="_x0000_s1031" style="position:absolute;flip:x;visibility:visible;mso-wrap-style:square" from="16383,3048" to="16421,4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fllsUAAADbAAAADwAAAGRycy9kb3ducmV2LnhtbESPT2sCMRTE7wW/Q3iCt5qtB6urUUrB&#10;P0UoqJV6fGxed7fdvCxJGrff3hQEj8PM/IaZLzvTiEjO15YVPA0zEMSF1TWXCj6Oq8cJCB+QNTaW&#10;ScEfeVgueg9zzLW98J7iIZQiQdjnqKAKoc2l9EVFBv3QtsTJ+7LOYEjSlVI7vCS4aeQoy8bSYM1p&#10;ocKWXisqfg6/RsHn8T3Et2bnpptVPJ2/y208ra1Sg373MgMRqAv38K291QpGz/D/Jf0A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fllsUAAADbAAAADwAAAAAAAAAA&#10;AAAAAAChAgAAZHJzL2Rvd25yZXYueG1sUEsFBgAAAAAEAAQA+QAAAJMDAAAAAA==&#10;" strokecolor="#0070c0" strokeweight="3pt"/>
                        <v:line id="Connecteur droit 28" o:spid="_x0000_s1032" style="position:absolute;flip:y;visibility:visible;mso-wrap-style:square" from="14069,1741" to="14139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OWb8AAAADbAAAADwAAAGRycy9kb3ducmV2LnhtbERPTYvCMBC9C/6HMAt701QPi1SjiKy6&#10;l0WsFfc4NLNtsZmEJtr6781B8Ph434tVbxpxp9bXlhVMxgkI4sLqmksF+Wk7moHwAVljY5kUPMjD&#10;ajkcLDDVtuMj3bNQihjCPkUFVQguldIXFRn0Y+uII/dvW4MhwraUusUuhptGTpPkSxqsOTZU6GhT&#10;UXHNbkZBtqnPh/IPm+48m+Tb32932e+cUp8f/XoOIlAf3uKX+0crmMax8Uv8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Tlm/AAAAA2wAAAA8AAAAAAAAAAAAAAAAA&#10;oQIAAGRycy9kb3ducmV2LnhtbFBLBQYAAAAABAAEAPkAAACOAwAAAAA=&#10;" strokecolor="#4579b8 [3044]" strokeweight="3pt"/>
                        <v:line id="Connecteur droit 29" o:spid="_x0000_s1033" style="position:absolute;flip:y;visibility:visible;mso-wrap-style:square" from="14151,1687" to="20793,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8z9MQAAADbAAAADwAAAGRycy9kb3ducmV2LnhtbESPQWvCQBSE70L/w/IK3nSjh6KpqxSp&#10;1ouIaaQ9PrKvSWj27ZJdTfz3riB4HGbmG2ax6k0jLtT62rKCyTgBQVxYXXOpIP/ejGYgfEDW2Fgm&#10;BVfysFq+DBaYatvxkS5ZKEWEsE9RQRWCS6X0RUUG/dg64uj92dZgiLItpW6xi3DTyGmSvEmDNceF&#10;Ch2tKyr+s7NRkK3r06H8xaY7zSb5Zv/pfr62Tqnha//xDiJQH57hR3unFUzn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zP0xAAAANsAAAAPAAAAAAAAAAAA&#10;AAAAAKECAABkcnMvZG93bnJldi54bWxQSwUGAAAAAAQABAD5AAAAkgMAAAAA&#10;" strokecolor="#4579b8 [3044]" strokeweight="3pt"/>
                        <v:line id="Connecteur droit 30" o:spid="_x0000_s1034" style="position:absolute;visibility:visible;mso-wrap-style:square" from="20873,1660" to="23445,6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6qvMEAAADbAAAADwAAAGRycy9kb3ducmV2LnhtbERP3WrCMBS+F3yHcITd2UQHw3VGEaFs&#10;c97Y7QEOzbEtbU6yJtPOp18uBl5+fP/r7Wh7caEhtI41LDIFgrhypuVaw9dnMV+BCBHZYO+YNPxS&#10;gO1mOlljbtyVT3QpYy1SCIccNTQx+lzKUDVkMWTOEyfu7AaLMcGhlmbAawq3vVwq9SQttpwaGvS0&#10;b6jqyh+roSt98X3s/PPH0h2OeHtVhXrvtH6YjbsXEJHGeBf/u9+Mhse0Pn1JP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Tqq8wQAAANsAAAAPAAAAAAAAAAAAAAAA&#10;AKECAABkcnMvZG93bnJldi54bWxQSwUGAAAAAAQABAD5AAAAjwMAAAAA&#10;" strokecolor="#4579b8 [3044]" strokeweight="3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cteur droit avec flèche 31" o:spid="_x0000_s1035" type="#_x0000_t32" style="position:absolute;left:11702;top:3048;width:43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Pi4rwAAADbAAAADwAAAGRycy9kb3ducmV2LnhtbESPTQrCMBCF94J3CCO4EU1VUKlGEaGo&#10;S6sHGJqxLTaT0kRbb28EweXj/Xy8za4zlXhR40rLCqaTCARxZnXJuYLbNRmvQDiPrLGyTAre5GC3&#10;7fc2GGvb8oVeqc9FGGEXo4LC+zqW0mUFGXQTWxMH724bgz7IJpe6wTaMm0rOomghDZYcCAXWdCgo&#10;e6RP8+XmSdrVx0QvXXs22ePgcPRWajjo9msQnjr/D//aJ61gPoXvl/AD5PY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NPi4rwAAADbAAAADwAAAAAAAAAAAAAAAAChAgAA&#10;ZHJzL2Rvd25yZXYueG1sUEsFBgAAAAAEAAQA+QAAAIoDAAAAAA==&#10;" strokecolor="#4579b8 [3044]" strokeweight="3pt">
                          <v:stroke endarrow="block"/>
                        </v:shape>
                        <v:shape id="Connecteur droit avec flèche 32" o:spid="_x0000_s1036" type="#_x0000_t32" style="position:absolute;left:14260;top:1687;width:4642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F8lbwAAADbAAAADwAAAGRycy9kb3ducmV2LnhtbESPTQrCMBCF94J3CCO4EU1VUKlGEaGo&#10;S6sHGJqxLTaT0kRbb28EweXj/Xy8za4zlXhR40rLCqaTCARxZnXJuYLbNRmvQDiPrLGyTAre5GC3&#10;7fc2GGvb8oVeqc9FGGEXo4LC+zqW0mUFGXQTWxMH724bgz7IJpe6wTaMm0rOomghDZYcCAXWdCgo&#10;e6RP8+XmSdrVx0QvXXs22ePgcPRWajjo9msQnjr/D//aJ61gPoPvl/AD5PY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AF8lbwAAADbAAAADwAAAAAAAAAAAAAAAAChAgAA&#10;ZHJzL2Rvd25yZXYueG1sUEsFBgAAAAAEAAQA+QAAAIoDAAAAAA==&#10;" strokecolor="#4579b8 [3044]" strokeweight="3pt">
                          <v:stroke endarrow="block"/>
                        </v:shape>
                        <v:shape id="Connecteur droit avec flèche 33" o:spid="_x0000_s1037" type="#_x0000_t32" style="position:absolute;left:17879;top:4708;width:373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3ZDrwAAADbAAAADwAAAGRycy9kb3ducmV2LnhtbESPTQrCMBCF94J3CCO4EU1VUKlGEaGo&#10;S6sHGJqxLTaT0kRbb28EweXj/Xy8za4zlXhR40rLCqaTCARxZnXJuYLbNRmvQDiPrLGyTAre5GC3&#10;7fc2GGvb8oVeqc9FGGEXo4LC+zqW0mUFGXQTWxMH724bgz7IJpe6wTaMm0rOomghDZYcCAXWdCgo&#10;e6RP8+XmSdrVx0QvXXs22ePgcPRWajjo9msQnjr/D//aJ61gPofvl/AD5PY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03ZDrwAAADbAAAADwAAAAAAAAAAAAAAAAChAgAA&#10;ZHJzL2Rvd25yZXYueG1sUEsFBgAAAAAEAAQA+QAAAIoDAAAAAA==&#10;" strokecolor="#4579b8 [3044]" strokeweight="3pt">
                          <v:stroke endarrow="block"/>
                        </v:shape>
                        <v:shape id="Connecteur droit avec flèche 34" o:spid="_x0000_s1038" type="#_x0000_t32" style="position:absolute;left:2476;top:4626;width:2616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RBesAAAADbAAAADwAAAGRycy9kb3ducmV2LnhtbESP3YrCMBCF74V9hzAL3ohNV8WValoW&#10;oex6ad0HGJqxLTaT0kRb394IgpeH8/NxdtloWnGj3jWWFXxFMQji0uqGKwX/p3y+AeE8ssbWMim4&#10;k4Ms/ZjsMNF24CPdCl+JMMIuQQW1910ipStrMugi2xEH72x7gz7IvpK6xyGMm1Yu4ngtDTYcCDV2&#10;tK+pvBRX8+RWeTF2v7n+dsPBlJe9w9ldqenn+LMF4Wn07/Cr/acVLFfw/BJ+gEw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kQXrAAAAA2wAAAA8AAAAAAAAAAAAAAAAA&#10;oQIAAGRycy9kb3ducmV2LnhtbFBLBQYAAAAABAAEAPkAAACOAwAAAAA=&#10;" strokecolor="#4579b8 [3044]" strokeweight="3pt">
                          <v:stroke endarrow="block"/>
                        </v:shape>
                      </v:group>
                      <v:shape id="Connecteur droit avec flèche 35" o:spid="_x0000_s1039" type="#_x0000_t32" style="position:absolute;width:1442;height:1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obPcUAAADbAAAADwAAAGRycy9kb3ducmV2LnhtbESPzYvCMBTE74L/Q3iCN5u6HyJdo7gL&#10;yu5B/FgPHh/Nsyk2L6WJWv3rN8KCx2FmfsNMZq2txIUaXzpWMExSEMS50yUXCva/i8EYhA/IGivH&#10;pOBGHmbTbmeCmXZX3tJlFwoRIewzVGBCqDMpfW7Iok9cTRy9o2sshiibQuoGrxFuK/mSpiNpseS4&#10;YLCmL0P5aXe2CpYbdx/vNz9m6z+X64VevZlDOCjV77XzDxCB2vAM/7e/tYLXd3h8iT9AT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obPcUAAADbAAAADwAAAAAAAAAA&#10;AAAAAAChAgAAZHJzL2Rvd25yZXYueG1sUEsFBgAAAAAEAAQA+QAAAJMDAAAAAA==&#10;" strokecolor="#4579b8 [3044]" strokeweight="3pt">
                        <v:stroke endarrow="block"/>
                      </v:shape>
                      <v:shape id="Connecteur droit avec flèche 36" o:spid="_x0000_s1040" type="#_x0000_t32" style="position:absolute;left:1524;top:1524;width:0;height:1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6lrwAAADbAAAADwAAAGRycy9kb3ducmV2LnhtbESPTQrCMBCF94J3CCO4EU1VUKlGEaGo&#10;S6sHGJqxLTaT0kRbb28EweXj/Xy8za4zlXhR40rLCqaTCARxZnXJuYLbNRmvQDiPrLGyTAre5GC3&#10;7fc2GGvb8oVeqc9FGGEXo4LC+zqW0mUFGXQTWxMH724bgz7IJpe6wTaMm0rOomghDZYcCAXWdCgo&#10;e6RP8+XmSdrVx0QvXXs22ePgcPRWajjo9msQnjr/D//aJ61gvoDvl/AD5PY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zp6lrwAAADbAAAADwAAAAAAAAAAAAAAAAChAgAA&#10;ZHJzL2Rvd25yZXYueG1sUEsFBgAAAAAEAAQA+QAAAIoDAAAAAA==&#10;" strokecolor="#4579b8 [3044]" strokeweight="3pt">
                        <v:stroke endarrow="block"/>
                      </v:shape>
                      <v:shape id="Connecteur droit avec flèche 37" o:spid="_x0000_s1041" type="#_x0000_t32" style="position:absolute;left:299;top:680;width:136;height:20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bfDbwAAADbAAAADwAAAGRycy9kb3ducmV2LnhtbESPTQrCMBCF94J3CCO4EU1VUKlGEaGo&#10;S6sHGJqxLTaT0kRbb28EweXj/Xy8za4zlXhR40rLCqaTCARxZnXJuYLbNRmvQDiPrLGyTAre5GC3&#10;7fc2GGvb8oVeqc9FGGEXo4LC+zqW0mUFGXQTWxMH724bgz7IJpe6wTaMm0rOomghDZYcCAXWdCgo&#10;e6RP8+XmSdrVx0QvXXs22ePgcPRWajjo9msQnjr/D//aJ61gvoTvl/AD5PY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HbfDbwAAADbAAAADwAAAAAAAAAAAAAAAAChAgAA&#10;ZHJzL2Rvd25yZXYueG1sUEsFBgAAAAAEAAQA+QAAAIoDAAAAAA==&#10;" strokecolor="#4579b8 [3044]" strokeweight="3pt">
                        <v:stroke endarrow="block"/>
                      </v:shape>
                      <v:shape id="Connecteur droit avec flèche 38" o:spid="_x0000_s1042" type="#_x0000_t32" style="position:absolute;left:435;top:4599;width:1499;height: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L54LoAAADbAAAADwAAAGRycy9kb3ducmV2LnhtbERPSwrCMBDdC94hjOBOU6uIVFMRRdCl&#10;1QMMzdiWNpPSRFtvbxaCy8f77/aDacSbOldZVrCYRyCIc6srLhQ87ufZBoTzyBoby6TgQw726Xi0&#10;w0Tbnm/0znwhQgi7BBWU3reJlC4vyaCb25Y4cE/bGfQBdoXUHfYh3DQyjqK1NFhxaCixpWNJeZ29&#10;jAKXxUO0quPT55WZzTVekXz2pNR0Mhy2IDwN/i/+uS9awTKMDV/CD5Dp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Dny+eC6AAAA2wAAAA8AAAAAAAAAAAAAAAAAoQIAAGRy&#10;cy9kb3ducmV2LnhtbFBLBQYAAAAABAAEAPkAAACIAwAAAAA=&#10;" strokecolor="#4579b8 [3044]" strokeweight="3pt">
                        <v:stroke endarrow="block"/>
                      </v:shape>
                      <v:line id="Connecteur droit 39" o:spid="_x0000_s1043" style="position:absolute;visibility:visible;mso-wrap-style:square" from="299,3075" to="299,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QDIcQAAADbAAAADwAAAGRycy9kb3ducmV2LnhtbESPUWvCMBSF3wX/Q7iDvWkyBzI7owyh&#10;bFNfrPsBl+auLW1usibTzl9vhIGPh3POdzjL9WA7caI+NI41PE0VCOLSmYYrDV/HfPICIkRkg51j&#10;0vBHAdar8WiJmXFnPtCpiJVIEA4Zaqhj9JmUoazJYpg6T5y8b9dbjEn2lTQ9nhPcdnKm1FxabDgt&#10;1OhpU1PZFr9WQ1v4/Gff+sVu5rZ7vLyrXH22Wj8+DG+vICIN8R7+b38YDc8LuH1JP0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dAMhxAAAANsAAAAPAAAAAAAAAAAA&#10;AAAAAKECAABkcnMvZG93bnJldi54bWxQSwUGAAAAAAQABAD5AAAAkgMAAAAA&#10;" strokecolor="#4579b8 [3044]" strokeweight="3pt"/>
                      <v:line id="Connecteur droit 41" o:spid="_x0000_s1044" style="position:absolute;visibility:visible;mso-wrap-style:square" from="1524,0" to="1524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R8WsQAAADbAAAADwAAAGRycy9kb3ducmV2LnhtbESPUWvCMBSF3wf+h3CFvc1EGbJVo4hQ&#10;tqkvdv6AS3NtS5ub2GTa7debwWCPh3POdzjL9WA7caU+NI41TCcKBHHpTMOVhtNn/vQCIkRkg51j&#10;0vBNAdar0cMSM+NufKRrESuRIBwy1FDH6DMpQ1mTxTBxnjh5Z9dbjEn2lTQ93hLcdnKm1FxabDgt&#10;1OhpW1PZFl9WQ1v4/HJo/et+5nYH/HlTufpotX4cD5sFiEhD/A//td+Nhucp/H5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BHxaxAAAANsAAAAPAAAAAAAAAAAA&#10;AAAAAKECAABkcnMvZG93bnJldi54bWxQSwUGAAAAAAQABAD5AAAAkgMAAAAA&#10;" strokecolor="#4579b8 [3044]" strokeweight="3pt"/>
                    </v:group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w:drawing>
                <wp:inline distT="0" distB="0" distL="0" distR="0" wp14:anchorId="335523B2" wp14:editId="3C321316">
                  <wp:extent cx="6013450" cy="3718560"/>
                  <wp:effectExtent l="0" t="0" r="6350" b="0"/>
                  <wp:docPr id="67" name="Imag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 rotWithShape="1">
                          <a:blip r:embed="rId8"/>
                          <a:srcRect l="13775" t="12472" r="17219" b="12181"/>
                          <a:stretch/>
                        </pic:blipFill>
                        <pic:spPr bwMode="auto">
                          <a:xfrm>
                            <a:off x="0" y="0"/>
                            <a:ext cx="6013450" cy="371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69936" w14:textId="77777777" w:rsidR="00D2298B" w:rsidRDefault="00D2298B" w:rsidP="00D2298B">
      <w:pPr>
        <w:rPr>
          <w:sz w:val="32"/>
          <w:szCs w:val="32"/>
        </w:rPr>
      </w:pPr>
    </w:p>
    <w:p w14:paraId="41807C31" w14:textId="77777777" w:rsidR="00D2298B" w:rsidRDefault="00D2298B" w:rsidP="00D2298B">
      <w:pPr>
        <w:rPr>
          <w:sz w:val="32"/>
          <w:szCs w:val="32"/>
        </w:rPr>
      </w:pPr>
    </w:p>
    <w:p w14:paraId="792939E4" w14:textId="77777777" w:rsidR="00D2298B" w:rsidRDefault="00D2298B" w:rsidP="00D2298B">
      <w:pPr>
        <w:rPr>
          <w:sz w:val="32"/>
          <w:szCs w:val="32"/>
        </w:rPr>
      </w:pPr>
    </w:p>
    <w:p w14:paraId="3D9ED4B7" w14:textId="77777777" w:rsidR="00D2298B" w:rsidRDefault="00D2298B" w:rsidP="00D2298B">
      <w:pPr>
        <w:rPr>
          <w:sz w:val="32"/>
          <w:szCs w:val="32"/>
        </w:rPr>
      </w:pPr>
    </w:p>
    <w:p w14:paraId="1153581C" w14:textId="77777777" w:rsidR="00D2298B" w:rsidRDefault="00D2298B" w:rsidP="00D2298B">
      <w:pPr>
        <w:rPr>
          <w:sz w:val="32"/>
          <w:szCs w:val="32"/>
        </w:rPr>
      </w:pPr>
    </w:p>
    <w:p w14:paraId="4567E5AA" w14:textId="77777777" w:rsidR="00D2298B" w:rsidRDefault="00D2298B" w:rsidP="00D2298B">
      <w:pPr>
        <w:rPr>
          <w:sz w:val="32"/>
          <w:szCs w:val="32"/>
        </w:rPr>
      </w:pPr>
    </w:p>
    <w:p w14:paraId="3DE28D24" w14:textId="77777777" w:rsidR="00D2298B" w:rsidRDefault="00D2298B" w:rsidP="00D2298B">
      <w:pPr>
        <w:rPr>
          <w:sz w:val="32"/>
          <w:szCs w:val="32"/>
        </w:rPr>
      </w:pPr>
    </w:p>
    <w:p w14:paraId="374D6483" w14:textId="77777777" w:rsidR="00D2298B" w:rsidRDefault="00D2298B" w:rsidP="00D2298B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D2298B" w14:paraId="64834FB1" w14:textId="77777777" w:rsidTr="00D2298B">
        <w:tc>
          <w:tcPr>
            <w:tcW w:w="15814" w:type="dxa"/>
            <w:gridSpan w:val="2"/>
          </w:tcPr>
          <w:p w14:paraId="2F15C58A" w14:textId="6BF6A6D9" w:rsidR="00D2298B" w:rsidRPr="00FA7172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lastRenderedPageBreak/>
              <w:t xml:space="preserve">Q 1-2 </w:t>
            </w: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Compléter 4 cases de la colonne des fonctions avec les propositions suivantes :</w:t>
            </w:r>
          </w:p>
          <w:p w14:paraId="714811B3" w14:textId="77777777" w:rsidR="00D2298B" w:rsidRPr="00FA7172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Amorcer le circuit</w:t>
            </w:r>
          </w:p>
          <w:p w14:paraId="74DC06AC" w14:textId="095F67B2" w:rsidR="00D2298B" w:rsidRPr="00FA7172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Stocke</w:t>
            </w:r>
            <w:r w:rsidR="00FA2485">
              <w:rPr>
                <w:rFonts w:ascii="Arial" w:hAnsi="Arial"/>
                <w:b/>
                <w:bCs/>
                <w:sz w:val="32"/>
                <w:szCs w:val="32"/>
              </w:rPr>
              <w:t>r le carburant à la pression atmosphérique</w:t>
            </w:r>
          </w:p>
          <w:p w14:paraId="37F8DE0F" w14:textId="77777777" w:rsidR="00D2298B" w:rsidRPr="00FA7172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Stocker le carburant en haute pression</w:t>
            </w:r>
          </w:p>
          <w:p w14:paraId="616BBCBD" w14:textId="77777777" w:rsidR="00D2298B" w:rsidRPr="00FA7172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Isoler le circuit</w:t>
            </w:r>
          </w:p>
          <w:p w14:paraId="7D348FF3" w14:textId="77777777" w:rsidR="00D2298B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</w:tr>
      <w:tr w:rsidR="00D2298B" w14:paraId="1DAF7F2D" w14:textId="77777777" w:rsidTr="00D2298B">
        <w:tc>
          <w:tcPr>
            <w:tcW w:w="3882" w:type="dxa"/>
          </w:tcPr>
          <w:p w14:paraId="20288570" w14:textId="42AC78B8" w:rsidR="00D2298B" w:rsidRPr="000A4006" w:rsidRDefault="00D2298B" w:rsidP="00D2298B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932" w:type="dxa"/>
          </w:tcPr>
          <w:tbl>
            <w:tblPr>
              <w:tblW w:w="11140" w:type="dxa"/>
              <w:tblInd w:w="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85"/>
              <w:gridCol w:w="5455"/>
            </w:tblGrid>
            <w:tr w:rsidR="00D2298B" w:rsidRPr="00735C54" w14:paraId="255A9476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</w:tcPr>
                <w:p w14:paraId="4D93EB95" w14:textId="77777777" w:rsidR="00D2298B" w:rsidRPr="00735C54" w:rsidRDefault="00D2298B" w:rsidP="00D2298B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Désignation</w:t>
                  </w:r>
                </w:p>
              </w:tc>
              <w:tc>
                <w:tcPr>
                  <w:tcW w:w="5455" w:type="dxa"/>
                </w:tcPr>
                <w:p w14:paraId="3EC1A16C" w14:textId="77777777" w:rsidR="00D2298B" w:rsidRPr="00735C54" w:rsidRDefault="00D2298B" w:rsidP="00D2298B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Fonction</w:t>
                  </w:r>
                </w:p>
              </w:tc>
            </w:tr>
            <w:tr w:rsidR="00D2298B" w:rsidRPr="00735C54" w14:paraId="2895D8E7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1EFE3FBF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1. Réservoir </w:t>
                  </w:r>
                </w:p>
              </w:tc>
              <w:tc>
                <w:tcPr>
                  <w:tcW w:w="5455" w:type="dxa"/>
                </w:tcPr>
                <w:p w14:paraId="1AE043CD" w14:textId="3B0AD480" w:rsidR="00D2298B" w:rsidRPr="00E6352B" w:rsidRDefault="00D2298B" w:rsidP="00D2298B">
                  <w:pPr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Stocker le carbur</w:t>
                  </w:r>
                  <w:r w:rsidR="00FA2485">
                    <w:rPr>
                      <w:rFonts w:ascii="Arial" w:hAnsi="Arial" w:cs="Arial"/>
                      <w:color w:val="FF0000"/>
                    </w:rPr>
                    <w:t>ant à la pression atmosphérique</w:t>
                  </w:r>
                </w:p>
              </w:tc>
            </w:tr>
            <w:tr w:rsidR="00D2298B" w:rsidRPr="00735C54" w14:paraId="7A08ADC1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17AEF00F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2. Vanne d'arrêt </w:t>
                  </w:r>
                </w:p>
              </w:tc>
              <w:tc>
                <w:tcPr>
                  <w:tcW w:w="5455" w:type="dxa"/>
                </w:tcPr>
                <w:p w14:paraId="2D3C36A2" w14:textId="77777777" w:rsidR="00D2298B" w:rsidRPr="00E6352B" w:rsidRDefault="00D2298B" w:rsidP="00D2298B">
                  <w:pPr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Isoler le circuit</w:t>
                  </w:r>
                </w:p>
              </w:tc>
            </w:tr>
            <w:tr w:rsidR="00D2298B" w:rsidRPr="00735C54" w14:paraId="1BD76F3C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39FEBB33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3. Préfiltre avec séparateur d'eau et pompe à main </w:t>
                  </w:r>
                </w:p>
              </w:tc>
              <w:tc>
                <w:tcPr>
                  <w:tcW w:w="5455" w:type="dxa"/>
                </w:tcPr>
                <w:p w14:paraId="7C60778E" w14:textId="77777777" w:rsidR="00D2298B" w:rsidRPr="00E6352B" w:rsidRDefault="00D2298B" w:rsidP="00D2298B">
                  <w:pPr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Amorcer le circuit</w:t>
                  </w:r>
                </w:p>
              </w:tc>
            </w:tr>
            <w:tr w:rsidR="00D2298B" w:rsidRPr="00735C54" w14:paraId="03CDA869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32D312F6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4. Boucle de refroidissement EMS </w:t>
                  </w:r>
                </w:p>
              </w:tc>
              <w:tc>
                <w:tcPr>
                  <w:tcW w:w="5455" w:type="dxa"/>
                </w:tcPr>
                <w:p w14:paraId="668B29C0" w14:textId="77777777" w:rsidR="00D2298B" w:rsidRPr="00E6352B" w:rsidRDefault="00D2298B" w:rsidP="00D2298B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D2298B" w:rsidRPr="00735C54" w14:paraId="7DB98B78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03C268B7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5. Pompe d'alimentation </w:t>
                  </w:r>
                </w:p>
              </w:tc>
              <w:tc>
                <w:tcPr>
                  <w:tcW w:w="5455" w:type="dxa"/>
                </w:tcPr>
                <w:p w14:paraId="5437DA2B" w14:textId="77777777" w:rsidR="00D2298B" w:rsidRPr="00E6352B" w:rsidRDefault="00D2298B" w:rsidP="00D2298B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D2298B" w:rsidRPr="00735C54" w14:paraId="0DD454B2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5228715B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6. Filtre principal </w:t>
                  </w:r>
                </w:p>
              </w:tc>
              <w:tc>
                <w:tcPr>
                  <w:tcW w:w="5455" w:type="dxa"/>
                </w:tcPr>
                <w:p w14:paraId="74918626" w14:textId="77777777" w:rsidR="00D2298B" w:rsidRPr="00E6352B" w:rsidRDefault="00D2298B" w:rsidP="00D2298B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D2298B" w:rsidRPr="00735C54" w14:paraId="4DF75D05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25C1F1EE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7. Vanne de contrôle aspiration </w:t>
                  </w:r>
                </w:p>
              </w:tc>
              <w:tc>
                <w:tcPr>
                  <w:tcW w:w="5455" w:type="dxa"/>
                </w:tcPr>
                <w:p w14:paraId="1C6AF2F5" w14:textId="77777777" w:rsidR="00D2298B" w:rsidRPr="00E6352B" w:rsidRDefault="00D2298B" w:rsidP="00D2298B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D2298B" w:rsidRPr="00735C54" w14:paraId="735EB11D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25B8759D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8. Pompe haute pression </w:t>
                  </w:r>
                </w:p>
              </w:tc>
              <w:tc>
                <w:tcPr>
                  <w:tcW w:w="5455" w:type="dxa"/>
                </w:tcPr>
                <w:p w14:paraId="3084D7FC" w14:textId="77777777" w:rsidR="00D2298B" w:rsidRPr="00E6352B" w:rsidRDefault="00D2298B" w:rsidP="00D2298B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D2298B" w:rsidRPr="00735C54" w14:paraId="74C5A9BC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12BDAC2F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9. Rampe commune </w:t>
                  </w:r>
                </w:p>
              </w:tc>
              <w:tc>
                <w:tcPr>
                  <w:tcW w:w="5455" w:type="dxa"/>
                </w:tcPr>
                <w:p w14:paraId="11834A4A" w14:textId="77777777" w:rsidR="00D2298B" w:rsidRPr="00E6352B" w:rsidRDefault="00D2298B" w:rsidP="00D2298B">
                  <w:pPr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Stocker le carburant en haute pression</w:t>
                  </w:r>
                </w:p>
              </w:tc>
            </w:tr>
            <w:tr w:rsidR="00D2298B" w:rsidRPr="00735C54" w14:paraId="7919622B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5E0D7B9E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10. Injecteur </w:t>
                  </w:r>
                </w:p>
              </w:tc>
              <w:tc>
                <w:tcPr>
                  <w:tcW w:w="5455" w:type="dxa"/>
                </w:tcPr>
                <w:p w14:paraId="464C5303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D2298B" w:rsidRPr="00735C54" w14:paraId="3DC50F10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5DD801C8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 xml:space="preserve">11. </w:t>
                  </w:r>
                  <w:proofErr w:type="spellStart"/>
                  <w:r w:rsidRPr="00735C54">
                    <w:rPr>
                      <w:rFonts w:ascii="Arial" w:hAnsi="Arial" w:cs="Arial"/>
                      <w:color w:val="000000"/>
                    </w:rPr>
                    <w:t>ePRV</w:t>
                  </w:r>
                  <w:proofErr w:type="spellEnd"/>
                  <w:r w:rsidRPr="00735C54">
                    <w:rPr>
                      <w:rFonts w:ascii="Arial" w:hAnsi="Arial" w:cs="Arial"/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5455" w:type="dxa"/>
                </w:tcPr>
                <w:p w14:paraId="42C940BB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D2298B" w:rsidRPr="00735C54" w14:paraId="2491AD41" w14:textId="77777777" w:rsidTr="00FA2485">
              <w:trPr>
                <w:trHeight w:val="300"/>
              </w:trPr>
              <w:tc>
                <w:tcPr>
                  <w:tcW w:w="5685" w:type="dxa"/>
                  <w:noWrap/>
                  <w:vAlign w:val="center"/>
                  <w:hideMark/>
                </w:tcPr>
                <w:p w14:paraId="4BDFBD71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735C54">
                    <w:rPr>
                      <w:rFonts w:ascii="Arial" w:hAnsi="Arial" w:cs="Arial"/>
                      <w:color w:val="000000"/>
                    </w:rPr>
                    <w:t>12. Capteur de pression de carburant</w:t>
                  </w:r>
                </w:p>
              </w:tc>
              <w:tc>
                <w:tcPr>
                  <w:tcW w:w="5455" w:type="dxa"/>
                </w:tcPr>
                <w:p w14:paraId="61736FB7" w14:textId="77777777" w:rsidR="00D2298B" w:rsidRPr="00735C54" w:rsidRDefault="00D2298B" w:rsidP="00D2298B">
                  <w:pPr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</w:tbl>
          <w:p w14:paraId="03B04E10" w14:textId="77777777" w:rsidR="00D2298B" w:rsidRDefault="00D2298B" w:rsidP="00D2298B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70AEA023" w14:textId="77777777" w:rsidR="00D2298B" w:rsidRDefault="00D2298B" w:rsidP="00D2298B">
      <w:pPr>
        <w:pStyle w:val="Corpsdetexte"/>
        <w:rPr>
          <w:rFonts w:ascii="Arial" w:hAnsi="Arial"/>
          <w:sz w:val="32"/>
          <w:szCs w:val="32"/>
        </w:rPr>
      </w:pPr>
    </w:p>
    <w:p w14:paraId="764240CB" w14:textId="77777777" w:rsidR="00D2298B" w:rsidRDefault="00D2298B" w:rsidP="00D2298B">
      <w:pPr>
        <w:pStyle w:val="Corpsdetexte"/>
        <w:rPr>
          <w:rFonts w:ascii="Arial" w:hAnsi="Arial"/>
          <w:sz w:val="32"/>
          <w:szCs w:val="32"/>
        </w:rPr>
      </w:pPr>
    </w:p>
    <w:p w14:paraId="66BCA31B" w14:textId="77777777" w:rsidR="00D2298B" w:rsidRDefault="00D2298B" w:rsidP="00D2298B">
      <w:pPr>
        <w:pStyle w:val="Corpsdetexte"/>
        <w:rPr>
          <w:rFonts w:ascii="Arial" w:hAnsi="Arial"/>
          <w:sz w:val="32"/>
          <w:szCs w:val="32"/>
        </w:rPr>
      </w:pPr>
    </w:p>
    <w:p w14:paraId="6DCA2A48" w14:textId="77777777" w:rsidR="00D2298B" w:rsidRDefault="00D2298B" w:rsidP="00D2298B">
      <w:pPr>
        <w:pStyle w:val="Corpsdetexte"/>
        <w:rPr>
          <w:rFonts w:ascii="Arial" w:hAnsi="Arial"/>
          <w:sz w:val="32"/>
          <w:szCs w:val="32"/>
        </w:rPr>
      </w:pPr>
    </w:p>
    <w:p w14:paraId="7FC50670" w14:textId="77777777" w:rsidR="00D2298B" w:rsidRDefault="00D2298B" w:rsidP="00D2298B">
      <w:pPr>
        <w:pStyle w:val="Corpsdetexte"/>
        <w:rPr>
          <w:rFonts w:ascii="Arial" w:hAnsi="Arial"/>
          <w:sz w:val="32"/>
          <w:szCs w:val="32"/>
        </w:rPr>
      </w:pPr>
    </w:p>
    <w:p w14:paraId="4494E14F" w14:textId="77777777" w:rsidR="00D2298B" w:rsidRDefault="00D2298B" w:rsidP="00D2298B">
      <w:pPr>
        <w:pStyle w:val="Corpsdetexte"/>
        <w:rPr>
          <w:rFonts w:ascii="Arial" w:hAnsi="Arial"/>
          <w:sz w:val="32"/>
          <w:szCs w:val="32"/>
        </w:rPr>
      </w:pPr>
    </w:p>
    <w:p w14:paraId="41F87940" w14:textId="77777777" w:rsidR="00D2298B" w:rsidRDefault="00D2298B" w:rsidP="00D2298B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D2298B" w14:paraId="71CB0068" w14:textId="77777777" w:rsidTr="00D2298B">
        <w:tc>
          <w:tcPr>
            <w:tcW w:w="15704" w:type="dxa"/>
            <w:gridSpan w:val="2"/>
          </w:tcPr>
          <w:p w14:paraId="74505D8B" w14:textId="73B41034" w:rsidR="00D2298B" w:rsidRPr="00FA7172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lastRenderedPageBreak/>
              <w:t xml:space="preserve">Q 1-3 </w:t>
            </w: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Sur le schéma de principe de l’alimentation en air, colorier les circuits selon la légende suivante :</w:t>
            </w:r>
          </w:p>
          <w:p w14:paraId="4A21A0C5" w14:textId="77777777" w:rsidR="00D2298B" w:rsidRPr="00FA7172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Admission d’air : Bleu</w:t>
            </w:r>
          </w:p>
          <w:p w14:paraId="07218867" w14:textId="2928396F" w:rsidR="00D2298B" w:rsidRPr="00FA7172" w:rsidRDefault="009144D8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É</w:t>
            </w:r>
            <w:r w:rsidR="00D2298B" w:rsidRPr="00FA7172">
              <w:rPr>
                <w:rFonts w:ascii="Arial" w:hAnsi="Arial"/>
                <w:b/>
                <w:bCs/>
                <w:sz w:val="32"/>
                <w:szCs w:val="32"/>
              </w:rPr>
              <w:t>chappement : Rouge</w:t>
            </w:r>
          </w:p>
          <w:p w14:paraId="2C7A7AEF" w14:textId="77777777" w:rsidR="00D2298B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Recyclage : Vert</w:t>
            </w:r>
          </w:p>
        </w:tc>
      </w:tr>
      <w:tr w:rsidR="00D2298B" w14:paraId="585F0BEF" w14:textId="77777777" w:rsidTr="00D2298B">
        <w:tc>
          <w:tcPr>
            <w:tcW w:w="3855" w:type="dxa"/>
          </w:tcPr>
          <w:p w14:paraId="56CEE949" w14:textId="77777777" w:rsidR="00CC3717" w:rsidRDefault="00CC3717" w:rsidP="00D2298B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  <w:p w14:paraId="69551EE2" w14:textId="542058DA" w:rsidR="00B43535" w:rsidRPr="000A4006" w:rsidRDefault="00B43535" w:rsidP="00D2298B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  <w:r>
              <w:rPr>
                <w:rFonts w:ascii="Arial" w:hAnsi="Arial"/>
                <w:color w:val="00B050"/>
                <w:sz w:val="32"/>
                <w:szCs w:val="32"/>
              </w:rPr>
              <w:t>Dans le collecteur d’admission accepter bleu, vert, mélange de ces 2 couleurs ou pas de couleur.</w:t>
            </w:r>
          </w:p>
        </w:tc>
        <w:tc>
          <w:tcPr>
            <w:tcW w:w="11849" w:type="dxa"/>
          </w:tcPr>
          <w:p w14:paraId="018EA510" w14:textId="77777777" w:rsidR="00D2298B" w:rsidRDefault="00D2298B" w:rsidP="00D2298B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 w:rsidRPr="00CE3CF9">
              <w:rPr>
                <w:noProof/>
                <w:lang w:eastAsia="fr-FR" w:bidi="ar-SA"/>
              </w:rPr>
              <w:drawing>
                <wp:inline distT="0" distB="0" distL="0" distR="0" wp14:anchorId="5B374693" wp14:editId="729B6258">
                  <wp:extent cx="6400618" cy="5234559"/>
                  <wp:effectExtent l="0" t="0" r="635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783" cy="523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9C7B6" w14:textId="77777777" w:rsidR="00D2298B" w:rsidRDefault="00D2298B" w:rsidP="00D2298B">
      <w:pPr>
        <w:rPr>
          <w:sz w:val="32"/>
          <w:szCs w:val="32"/>
        </w:rPr>
      </w:pPr>
    </w:p>
    <w:p w14:paraId="331AB79E" w14:textId="77777777" w:rsidR="00B43535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2302EBB0" w14:textId="77777777" w:rsidR="00B43535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421876C2" w14:textId="77777777" w:rsidR="00B43535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3F90D6AE" w14:textId="77777777" w:rsidR="00B43535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3288A1C3" w14:textId="77777777" w:rsidR="00B43535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3E78BA32" w14:textId="694FB8CC" w:rsidR="00D2298B" w:rsidRPr="005F3D13" w:rsidRDefault="00D2298B" w:rsidP="00D2298B">
      <w:pPr>
        <w:pStyle w:val="Corpsdetexte"/>
        <w:rPr>
          <w:rFonts w:ascii="Arial" w:hAnsi="Arial"/>
          <w:b/>
          <w:bCs/>
          <w:sz w:val="48"/>
          <w:szCs w:val="48"/>
        </w:rPr>
      </w:pPr>
      <w:r>
        <w:rPr>
          <w:rFonts w:ascii="Arial" w:hAnsi="Arial"/>
          <w:b/>
          <w:bCs/>
          <w:sz w:val="48"/>
          <w:szCs w:val="48"/>
        </w:rPr>
        <w:t>Partie 2</w:t>
      </w:r>
      <w:r w:rsidRPr="00A0380D">
        <w:rPr>
          <w:rFonts w:ascii="Arial" w:hAnsi="Arial"/>
          <w:b/>
          <w:bCs/>
          <w:sz w:val="48"/>
          <w:szCs w:val="48"/>
        </w:rPr>
        <w:t> : A</w:t>
      </w:r>
      <w:r>
        <w:rPr>
          <w:rFonts w:ascii="Arial" w:hAnsi="Arial"/>
          <w:b/>
          <w:bCs/>
          <w:sz w:val="48"/>
          <w:szCs w:val="48"/>
        </w:rPr>
        <w:t>nalyse du système d’échappement</w:t>
      </w:r>
    </w:p>
    <w:tbl>
      <w:tblPr>
        <w:tblW w:w="2195" w:type="pct"/>
        <w:tblInd w:w="113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2483"/>
        <w:gridCol w:w="1466"/>
        <w:gridCol w:w="1466"/>
        <w:gridCol w:w="1466"/>
      </w:tblGrid>
      <w:tr w:rsidR="00D2298B" w14:paraId="6188B1EA" w14:textId="77777777" w:rsidTr="00D2298B">
        <w:trPr>
          <w:gridAfter w:val="1"/>
          <w:wAfter w:w="1489" w:type="dxa"/>
        </w:trPr>
        <w:tc>
          <w:tcPr>
            <w:tcW w:w="2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88BD6E6" w14:textId="77777777" w:rsidR="00D2298B" w:rsidRDefault="00D2298B" w:rsidP="00D2298B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7BFFB03" w14:textId="413C90F0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2-1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B0D8A8A" w14:textId="1828CCAD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2-2</w:t>
            </w:r>
          </w:p>
        </w:tc>
      </w:tr>
      <w:tr w:rsidR="00D2298B" w14:paraId="4049E09B" w14:textId="77777777" w:rsidTr="00D2298B">
        <w:tc>
          <w:tcPr>
            <w:tcW w:w="2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1E396B" w14:textId="77777777" w:rsidR="00D2298B" w:rsidRDefault="00D2298B" w:rsidP="00D2298B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8DAECA" w14:textId="26BE4A5F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774AF5" w14:textId="2EC3C08A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836F1A" w14:textId="6DA003EE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</w:tbl>
    <w:p w14:paraId="6D3A81EF" w14:textId="77777777" w:rsidR="00D2298B" w:rsidRDefault="00D2298B" w:rsidP="00D2298B">
      <w:pPr>
        <w:rPr>
          <w:sz w:val="32"/>
          <w:szCs w:val="32"/>
        </w:rPr>
      </w:pPr>
    </w:p>
    <w:p w14:paraId="1C0FB91B" w14:textId="77777777" w:rsidR="00D2298B" w:rsidRDefault="00D2298B" w:rsidP="00D2298B">
      <w:pPr>
        <w:rPr>
          <w:sz w:val="32"/>
          <w:szCs w:val="32"/>
        </w:rPr>
      </w:pPr>
    </w:p>
    <w:p w14:paraId="3EB2736E" w14:textId="77777777" w:rsidR="00B43535" w:rsidRDefault="00B43535" w:rsidP="00D2298B">
      <w:pPr>
        <w:rPr>
          <w:sz w:val="32"/>
          <w:szCs w:val="32"/>
        </w:rPr>
      </w:pPr>
    </w:p>
    <w:p w14:paraId="5F0328A3" w14:textId="77777777" w:rsidR="00B43535" w:rsidRDefault="00B43535" w:rsidP="00D2298B">
      <w:pPr>
        <w:rPr>
          <w:sz w:val="32"/>
          <w:szCs w:val="32"/>
        </w:rPr>
      </w:pPr>
    </w:p>
    <w:p w14:paraId="173AE1B7" w14:textId="77777777" w:rsidR="00B43535" w:rsidRDefault="00B43535" w:rsidP="00D2298B">
      <w:pPr>
        <w:rPr>
          <w:sz w:val="32"/>
          <w:szCs w:val="32"/>
        </w:rPr>
      </w:pPr>
    </w:p>
    <w:p w14:paraId="48F1DD8E" w14:textId="77777777" w:rsidR="00B43535" w:rsidRDefault="00B43535" w:rsidP="00D2298B">
      <w:pPr>
        <w:rPr>
          <w:sz w:val="32"/>
          <w:szCs w:val="32"/>
        </w:rPr>
      </w:pPr>
    </w:p>
    <w:p w14:paraId="01CD73A5" w14:textId="77777777" w:rsidR="00B43535" w:rsidRDefault="00B43535" w:rsidP="00D2298B">
      <w:pPr>
        <w:rPr>
          <w:sz w:val="32"/>
          <w:szCs w:val="32"/>
        </w:rPr>
      </w:pPr>
    </w:p>
    <w:p w14:paraId="41DA395D" w14:textId="77777777" w:rsidR="00B43535" w:rsidRDefault="00B43535" w:rsidP="00D2298B">
      <w:pPr>
        <w:rPr>
          <w:sz w:val="32"/>
          <w:szCs w:val="32"/>
        </w:rPr>
      </w:pPr>
    </w:p>
    <w:p w14:paraId="6BD77602" w14:textId="77777777" w:rsidR="00B43535" w:rsidRDefault="00B43535" w:rsidP="00D2298B">
      <w:pPr>
        <w:rPr>
          <w:sz w:val="32"/>
          <w:szCs w:val="32"/>
        </w:rPr>
      </w:pPr>
    </w:p>
    <w:p w14:paraId="43D717AC" w14:textId="77777777" w:rsidR="00B43535" w:rsidRDefault="00B43535" w:rsidP="00D2298B">
      <w:pPr>
        <w:rPr>
          <w:sz w:val="32"/>
          <w:szCs w:val="32"/>
        </w:rPr>
      </w:pPr>
    </w:p>
    <w:p w14:paraId="2DB3FF85" w14:textId="77777777" w:rsidR="00B43535" w:rsidRDefault="00B43535" w:rsidP="00D2298B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D2298B" w14:paraId="1C1620D9" w14:textId="77777777" w:rsidTr="00D2298B">
        <w:tc>
          <w:tcPr>
            <w:tcW w:w="15814" w:type="dxa"/>
            <w:gridSpan w:val="2"/>
          </w:tcPr>
          <w:p w14:paraId="223D1332" w14:textId="01570D5E" w:rsidR="00D2298B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lastRenderedPageBreak/>
              <w:t xml:space="preserve">Q 2-1 </w:t>
            </w: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Compléter par des croix la nomenclature du circuit des gaz d’échappement.</w:t>
            </w:r>
          </w:p>
        </w:tc>
      </w:tr>
      <w:tr w:rsidR="00D2298B" w14:paraId="6941276C" w14:textId="77777777" w:rsidTr="00D2298B">
        <w:tc>
          <w:tcPr>
            <w:tcW w:w="3882" w:type="dxa"/>
          </w:tcPr>
          <w:p w14:paraId="74D944AA" w14:textId="6D37E8FD" w:rsidR="002E7D02" w:rsidRPr="000A4006" w:rsidRDefault="002E7D02" w:rsidP="00D2298B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932" w:type="dxa"/>
          </w:tcPr>
          <w:tbl>
            <w:tblPr>
              <w:tblStyle w:val="Grilledutableau"/>
              <w:tblW w:w="893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983"/>
              <w:gridCol w:w="1911"/>
              <w:gridCol w:w="1070"/>
              <w:gridCol w:w="974"/>
            </w:tblGrid>
            <w:tr w:rsidR="002E7D02" w:rsidRPr="008553E9" w14:paraId="18CE39FC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</w:tcPr>
                <w:p w14:paraId="4E2C2501" w14:textId="77777777" w:rsidR="002E7D02" w:rsidRPr="00C353D6" w:rsidRDefault="002E7D02" w:rsidP="00D2298B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C353D6">
                    <w:rPr>
                      <w:rFonts w:ascii="Arial" w:hAnsi="Arial" w:cs="Arial"/>
                      <w:color w:val="000000"/>
                    </w:rPr>
                    <w:t>Repère et désignation</w:t>
                  </w:r>
                </w:p>
              </w:tc>
              <w:tc>
                <w:tcPr>
                  <w:tcW w:w="1911" w:type="dxa"/>
                </w:tcPr>
                <w:p w14:paraId="73204305" w14:textId="2C98E88C" w:rsidR="002E7D02" w:rsidRPr="00C353D6" w:rsidRDefault="002E7D02" w:rsidP="00D2298B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proofErr w:type="spellStart"/>
                  <w:r w:rsidRPr="00C353D6">
                    <w:rPr>
                      <w:rFonts w:ascii="Arial" w:hAnsi="Arial" w:cs="Arial"/>
                      <w:color w:val="000000"/>
                    </w:rPr>
                    <w:t>Préactionneur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br/>
                    <w:t>et a</w:t>
                  </w:r>
                  <w:r w:rsidRPr="00C353D6">
                    <w:rPr>
                      <w:rFonts w:ascii="Arial" w:hAnsi="Arial" w:cs="Arial"/>
                      <w:color w:val="000000"/>
                    </w:rPr>
                    <w:t>ctionneur</w:t>
                  </w:r>
                </w:p>
              </w:tc>
              <w:tc>
                <w:tcPr>
                  <w:tcW w:w="1070" w:type="dxa"/>
                </w:tcPr>
                <w:p w14:paraId="37B8161F" w14:textId="77777777" w:rsidR="002E7D02" w:rsidRPr="00C353D6" w:rsidRDefault="002E7D02" w:rsidP="00D2298B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C353D6">
                    <w:rPr>
                      <w:rFonts w:ascii="Arial" w:hAnsi="Arial" w:cs="Arial"/>
                      <w:color w:val="000000"/>
                    </w:rPr>
                    <w:t>Capteur</w:t>
                  </w:r>
                </w:p>
              </w:tc>
              <w:tc>
                <w:tcPr>
                  <w:tcW w:w="974" w:type="dxa"/>
                </w:tcPr>
                <w:p w14:paraId="2C356E1E" w14:textId="77777777" w:rsidR="002E7D02" w:rsidRPr="00C353D6" w:rsidRDefault="002E7D02" w:rsidP="00D2298B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C353D6">
                    <w:rPr>
                      <w:rFonts w:ascii="Arial" w:hAnsi="Arial" w:cs="Arial"/>
                      <w:color w:val="000000"/>
                    </w:rPr>
                    <w:t>Autre</w:t>
                  </w:r>
                </w:p>
              </w:tc>
            </w:tr>
            <w:tr w:rsidR="002E7D02" w:rsidRPr="008553E9" w14:paraId="0EAF5DEC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3A933E28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A Air comprimé</w:t>
                  </w:r>
                </w:p>
              </w:tc>
              <w:tc>
                <w:tcPr>
                  <w:tcW w:w="1911" w:type="dxa"/>
                </w:tcPr>
                <w:p w14:paraId="2FECA520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248798CA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974" w:type="dxa"/>
                </w:tcPr>
                <w:p w14:paraId="00FD40E6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</w:tr>
            <w:tr w:rsidR="002E7D02" w:rsidRPr="008553E9" w14:paraId="36B3FA7F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78B2DA35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B Carburant basse pression</w:t>
                  </w:r>
                  <w:r w:rsidRPr="008553E9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911" w:type="dxa"/>
                </w:tcPr>
                <w:p w14:paraId="035EFB76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6DE19CCE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974" w:type="dxa"/>
                </w:tcPr>
                <w:p w14:paraId="0349865B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</w:tr>
            <w:tr w:rsidR="002E7D02" w:rsidRPr="008553E9" w14:paraId="54497B35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319D9EC6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3 Électrovanne de dosage carburant </w:t>
                  </w:r>
                </w:p>
              </w:tc>
              <w:tc>
                <w:tcPr>
                  <w:tcW w:w="1911" w:type="dxa"/>
                </w:tcPr>
                <w:p w14:paraId="7DA7D766" w14:textId="2D0261AB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1070" w:type="dxa"/>
                </w:tcPr>
                <w:p w14:paraId="2AFF6289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974" w:type="dxa"/>
                </w:tcPr>
                <w:p w14:paraId="2273ECA0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1DD9DCA9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22088C3A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4 Capteur de pression carburant </w:t>
                  </w:r>
                </w:p>
              </w:tc>
              <w:tc>
                <w:tcPr>
                  <w:tcW w:w="1911" w:type="dxa"/>
                </w:tcPr>
                <w:p w14:paraId="1F183B43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7FA62F23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974" w:type="dxa"/>
                </w:tcPr>
                <w:p w14:paraId="256B3B97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3D5ADFC1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49F2F9D7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5 Papillon d’échappement </w:t>
                  </w:r>
                </w:p>
              </w:tc>
              <w:tc>
                <w:tcPr>
                  <w:tcW w:w="1911" w:type="dxa"/>
                </w:tcPr>
                <w:p w14:paraId="61D958CB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1070" w:type="dxa"/>
                </w:tcPr>
                <w:p w14:paraId="6A3054D0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974" w:type="dxa"/>
                </w:tcPr>
                <w:p w14:paraId="5B328D12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7DFC5515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6246BE63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6 Sonde température amont DOC </w:t>
                  </w:r>
                </w:p>
              </w:tc>
              <w:tc>
                <w:tcPr>
                  <w:tcW w:w="1911" w:type="dxa"/>
                </w:tcPr>
                <w:p w14:paraId="370825DF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4EA19BC6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974" w:type="dxa"/>
                </w:tcPr>
                <w:p w14:paraId="28E1EAE0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303F6489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5459124B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7 Sonde température aval DOC </w:t>
                  </w:r>
                </w:p>
              </w:tc>
              <w:tc>
                <w:tcPr>
                  <w:tcW w:w="1911" w:type="dxa"/>
                </w:tcPr>
                <w:p w14:paraId="73C67461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1F6BB4F0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974" w:type="dxa"/>
                </w:tcPr>
                <w:p w14:paraId="02090CDE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48A1C76C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0B00A4FB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8 Capteur de pression différentiel DPF </w:t>
                  </w:r>
                </w:p>
              </w:tc>
              <w:tc>
                <w:tcPr>
                  <w:tcW w:w="1911" w:type="dxa"/>
                </w:tcPr>
                <w:p w14:paraId="6D3DF4ED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7CEA1710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974" w:type="dxa"/>
                </w:tcPr>
                <w:p w14:paraId="3B83C177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2FD755B3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016C683C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9 Sonde température sortie DPF </w:t>
                  </w:r>
                </w:p>
              </w:tc>
              <w:tc>
                <w:tcPr>
                  <w:tcW w:w="1911" w:type="dxa"/>
                </w:tcPr>
                <w:p w14:paraId="671EDB61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25D309FB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974" w:type="dxa"/>
                </w:tcPr>
                <w:p w14:paraId="2C32B1AF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2B44DCEB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72FF86AC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>10 Sonde N</w:t>
                  </w:r>
                  <w:r>
                    <w:rPr>
                      <w:rFonts w:ascii="Arial" w:hAnsi="Arial" w:cs="Arial"/>
                      <w:color w:val="000000"/>
                    </w:rPr>
                    <w:t>O</w:t>
                  </w:r>
                  <w:r w:rsidRPr="008553E9">
                    <w:rPr>
                      <w:rFonts w:ascii="Arial" w:hAnsi="Arial" w:cs="Arial"/>
                      <w:color w:val="000000"/>
                    </w:rPr>
                    <w:t xml:space="preserve">x amont </w:t>
                  </w:r>
                </w:p>
              </w:tc>
              <w:tc>
                <w:tcPr>
                  <w:tcW w:w="1911" w:type="dxa"/>
                </w:tcPr>
                <w:p w14:paraId="207220D4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55621D36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974" w:type="dxa"/>
                </w:tcPr>
                <w:p w14:paraId="3007834D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2A1108EE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0BDBE2D7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11 Réservoir d’urée </w:t>
                  </w:r>
                </w:p>
              </w:tc>
              <w:tc>
                <w:tcPr>
                  <w:tcW w:w="1911" w:type="dxa"/>
                </w:tcPr>
                <w:p w14:paraId="67F7A0C2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21DF1649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974" w:type="dxa"/>
                </w:tcPr>
                <w:p w14:paraId="06669FE7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</w:tr>
            <w:tr w:rsidR="002E7D02" w:rsidRPr="008553E9" w14:paraId="2D223E7A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6A906C26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12 Sonde de niveau et température d’urée </w:t>
                  </w:r>
                </w:p>
              </w:tc>
              <w:tc>
                <w:tcPr>
                  <w:tcW w:w="1911" w:type="dxa"/>
                </w:tcPr>
                <w:p w14:paraId="13149A8D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1879E0B4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974" w:type="dxa"/>
                </w:tcPr>
                <w:p w14:paraId="16AE05D3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596E3ED8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15C3AB76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>13 Capteu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r de pression et </w:t>
                  </w:r>
                  <w:r w:rsidRPr="008553E9">
                    <w:rPr>
                      <w:rFonts w:ascii="Arial" w:hAnsi="Arial" w:cs="Arial"/>
                      <w:color w:val="000000"/>
                    </w:rPr>
                    <w:t xml:space="preserve">de température d’urée </w:t>
                  </w:r>
                </w:p>
              </w:tc>
              <w:tc>
                <w:tcPr>
                  <w:tcW w:w="1911" w:type="dxa"/>
                </w:tcPr>
                <w:p w14:paraId="174B0D42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35485553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974" w:type="dxa"/>
                </w:tcPr>
                <w:p w14:paraId="32FE1B68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2851963D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756DCB0B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14 Pompe de dosage d’urée </w:t>
                  </w:r>
                </w:p>
              </w:tc>
              <w:tc>
                <w:tcPr>
                  <w:tcW w:w="1911" w:type="dxa"/>
                </w:tcPr>
                <w:p w14:paraId="51329D50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1070" w:type="dxa"/>
                </w:tcPr>
                <w:p w14:paraId="1DC9ED9E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974" w:type="dxa"/>
                </w:tcPr>
                <w:p w14:paraId="66AD7AEC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3B5A8DEB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5CFD6837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15 Capteur de pression d’air </w:t>
                  </w:r>
                </w:p>
              </w:tc>
              <w:tc>
                <w:tcPr>
                  <w:tcW w:w="1911" w:type="dxa"/>
                </w:tcPr>
                <w:p w14:paraId="48C9B5BD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7D4DF211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974" w:type="dxa"/>
                </w:tcPr>
                <w:p w14:paraId="324C7CC0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38723CD4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1C0344BE" w14:textId="015D9AD5" w:rsidR="002E7D02" w:rsidRPr="008553E9" w:rsidRDefault="00D63651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16 É</w:t>
                  </w:r>
                  <w:r w:rsidR="002E7D02" w:rsidRPr="008553E9">
                    <w:rPr>
                      <w:rFonts w:ascii="Arial" w:hAnsi="Arial" w:cs="Arial"/>
                      <w:color w:val="000000"/>
                    </w:rPr>
                    <w:t>lectrova</w:t>
                  </w:r>
                  <w:r w:rsidR="002E7D02">
                    <w:rPr>
                      <w:rFonts w:ascii="Arial" w:hAnsi="Arial" w:cs="Arial"/>
                      <w:color w:val="000000"/>
                    </w:rPr>
                    <w:t>nn</w:t>
                  </w:r>
                  <w:r w:rsidR="002E7D02" w:rsidRPr="008553E9">
                    <w:rPr>
                      <w:rFonts w:ascii="Arial" w:hAnsi="Arial" w:cs="Arial"/>
                      <w:color w:val="000000"/>
                    </w:rPr>
                    <w:t xml:space="preserve">e d’air </w:t>
                  </w:r>
                </w:p>
              </w:tc>
              <w:tc>
                <w:tcPr>
                  <w:tcW w:w="1911" w:type="dxa"/>
                </w:tcPr>
                <w:p w14:paraId="3C697D41" w14:textId="4F69A4FA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1070" w:type="dxa"/>
                </w:tcPr>
                <w:p w14:paraId="35F6FFDB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974" w:type="dxa"/>
                </w:tcPr>
                <w:p w14:paraId="5FC234D8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3830BEFF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11945C3F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17 Réchauffage AdBlue </w:t>
                  </w:r>
                </w:p>
              </w:tc>
              <w:tc>
                <w:tcPr>
                  <w:tcW w:w="1911" w:type="dxa"/>
                </w:tcPr>
                <w:p w14:paraId="37027925" w14:textId="549E1DD3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1070" w:type="dxa"/>
                </w:tcPr>
                <w:p w14:paraId="74EE5256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974" w:type="dxa"/>
                </w:tcPr>
                <w:p w14:paraId="75D99B89" w14:textId="77FD89D8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4F5BD1EF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411C0997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 xml:space="preserve">18 Injecteur urée </w:t>
                  </w:r>
                </w:p>
              </w:tc>
              <w:tc>
                <w:tcPr>
                  <w:tcW w:w="1911" w:type="dxa"/>
                </w:tcPr>
                <w:p w14:paraId="41311F78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1070" w:type="dxa"/>
                </w:tcPr>
                <w:p w14:paraId="1491192F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974" w:type="dxa"/>
                </w:tcPr>
                <w:p w14:paraId="1D7FEAB5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2E7D02" w:rsidRPr="008553E9" w14:paraId="2D20C436" w14:textId="77777777" w:rsidTr="002E7D02">
              <w:trPr>
                <w:trHeight w:val="300"/>
                <w:jc w:val="center"/>
              </w:trPr>
              <w:tc>
                <w:tcPr>
                  <w:tcW w:w="4983" w:type="dxa"/>
                  <w:noWrap/>
                  <w:hideMark/>
                </w:tcPr>
                <w:p w14:paraId="10918FCD" w14:textId="77777777" w:rsidR="002E7D02" w:rsidRPr="008553E9" w:rsidRDefault="002E7D02" w:rsidP="00D2298B">
                  <w:pPr>
                    <w:rPr>
                      <w:rFonts w:ascii="Arial" w:hAnsi="Arial" w:cs="Arial"/>
                      <w:color w:val="000000"/>
                    </w:rPr>
                  </w:pPr>
                  <w:r w:rsidRPr="008553E9">
                    <w:rPr>
                      <w:rFonts w:ascii="Arial" w:hAnsi="Arial" w:cs="Arial"/>
                      <w:color w:val="000000"/>
                    </w:rPr>
                    <w:t>19 Sonde N</w:t>
                  </w:r>
                  <w:r>
                    <w:rPr>
                      <w:rFonts w:ascii="Arial" w:hAnsi="Arial" w:cs="Arial"/>
                      <w:color w:val="000000"/>
                    </w:rPr>
                    <w:t>O</w:t>
                  </w:r>
                  <w:r w:rsidRPr="008553E9">
                    <w:rPr>
                      <w:rFonts w:ascii="Arial" w:hAnsi="Arial" w:cs="Arial"/>
                      <w:color w:val="000000"/>
                    </w:rPr>
                    <w:t>x aval</w:t>
                  </w:r>
                </w:p>
              </w:tc>
              <w:tc>
                <w:tcPr>
                  <w:tcW w:w="1911" w:type="dxa"/>
                </w:tcPr>
                <w:p w14:paraId="1411B4D5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070" w:type="dxa"/>
                </w:tcPr>
                <w:p w14:paraId="06531CA2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6352B">
                    <w:rPr>
                      <w:rFonts w:ascii="Arial" w:hAnsi="Arial" w:cs="Arial"/>
                      <w:color w:val="FF0000"/>
                    </w:rPr>
                    <w:t>X</w:t>
                  </w:r>
                </w:p>
              </w:tc>
              <w:tc>
                <w:tcPr>
                  <w:tcW w:w="974" w:type="dxa"/>
                </w:tcPr>
                <w:p w14:paraId="3D7E30BE" w14:textId="77777777" w:rsidR="002E7D02" w:rsidRPr="00E6352B" w:rsidRDefault="002E7D02" w:rsidP="00D2298B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</w:tbl>
          <w:p w14:paraId="5D1427A1" w14:textId="77777777" w:rsidR="00D2298B" w:rsidRDefault="00D2298B" w:rsidP="00D2298B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6A841324" w14:textId="77777777" w:rsidR="00D2298B" w:rsidRDefault="00D2298B" w:rsidP="00D2298B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D2298B" w14:paraId="7ABDCC00" w14:textId="77777777" w:rsidTr="00D2298B">
        <w:tc>
          <w:tcPr>
            <w:tcW w:w="15704" w:type="dxa"/>
            <w:gridSpan w:val="2"/>
          </w:tcPr>
          <w:p w14:paraId="67DF4097" w14:textId="72D043FC" w:rsidR="00D2298B" w:rsidRDefault="00D2298B" w:rsidP="00D2298B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lastRenderedPageBreak/>
              <w:t xml:space="preserve">Q 2-2 </w:t>
            </w: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Compléter les autres lignes en traçant les graphes et en indiquant les pourcentages et les évolutions (</w:t>
            </w:r>
            <w:r w:rsidRPr="00DA6686">
              <w:rPr>
                <w:rFonts w:ascii="Segoe UI Symbol" w:hAnsi="Segoe UI Symbol"/>
                <w:sz w:val="40"/>
                <w:szCs w:val="40"/>
              </w:rPr>
              <w:t>↘</w:t>
            </w: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 xml:space="preserve"> ou </w:t>
            </w:r>
            <w:r w:rsidRPr="00FA7172">
              <w:rPr>
                <w:rFonts w:ascii="Cambria Math" w:hAnsi="Cambria Math" w:cs="Cambria Math"/>
                <w:b/>
                <w:bCs/>
                <w:sz w:val="32"/>
                <w:szCs w:val="32"/>
              </w:rPr>
              <w:t>↗</w:t>
            </w:r>
            <w:r w:rsidRPr="00FA7172">
              <w:rPr>
                <w:rFonts w:ascii="Arial" w:hAnsi="Arial"/>
                <w:b/>
                <w:bCs/>
                <w:sz w:val="32"/>
                <w:szCs w:val="32"/>
              </w:rPr>
              <w:t>) pour chaque constituant.</w:t>
            </w:r>
          </w:p>
        </w:tc>
      </w:tr>
      <w:tr w:rsidR="00D2298B" w14:paraId="42AB3362" w14:textId="77777777" w:rsidTr="00D2298B">
        <w:tc>
          <w:tcPr>
            <w:tcW w:w="3855" w:type="dxa"/>
          </w:tcPr>
          <w:p w14:paraId="5DECD1B0" w14:textId="77777777" w:rsidR="005D6537" w:rsidRDefault="005D6537" w:rsidP="005D6537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  <w:p w14:paraId="61353A8E" w14:textId="77777777" w:rsidR="005D6537" w:rsidRDefault="005D6537" w:rsidP="005D6537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  <w:r>
              <w:rPr>
                <w:rFonts w:ascii="Arial" w:hAnsi="Arial"/>
                <w:color w:val="00B050"/>
                <w:sz w:val="32"/>
                <w:szCs w:val="32"/>
              </w:rPr>
              <w:t>Pour la courbe NH3 :</w:t>
            </w:r>
          </w:p>
          <w:p w14:paraId="52144FD2" w14:textId="77777777" w:rsidR="005D6537" w:rsidRDefault="005D6537" w:rsidP="005D6537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  <w:r>
              <w:rPr>
                <w:rFonts w:ascii="Arial" w:hAnsi="Arial"/>
                <w:color w:val="00B050"/>
                <w:sz w:val="32"/>
                <w:szCs w:val="32"/>
              </w:rPr>
              <w:t>- dans la chambre de mixage toute courbe croissante de 0 à 100% admise</w:t>
            </w:r>
          </w:p>
          <w:p w14:paraId="70471D41" w14:textId="77777777" w:rsidR="005D6537" w:rsidRDefault="005D6537" w:rsidP="005D6537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  <w:r>
              <w:rPr>
                <w:rFonts w:ascii="Arial" w:hAnsi="Arial"/>
                <w:color w:val="00B050"/>
                <w:sz w:val="32"/>
                <w:szCs w:val="32"/>
              </w:rPr>
              <w:t>- dans le SCR toute courbe décroissante de 100% à 5% admise.</w:t>
            </w:r>
          </w:p>
          <w:p w14:paraId="28522FCA" w14:textId="694309E4" w:rsidR="00D2298B" w:rsidRPr="000A4006" w:rsidRDefault="005D6537" w:rsidP="005D6537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  <w:r>
              <w:rPr>
                <w:rFonts w:ascii="Arial" w:hAnsi="Arial"/>
                <w:color w:val="00B050"/>
                <w:kern w:val="0"/>
                <w:sz w:val="32"/>
                <w:szCs w:val="32"/>
              </w:rPr>
              <w:t>- dans l’ASC toute courbe décroissante de 5% à 0% admise.</w:t>
            </w:r>
          </w:p>
        </w:tc>
        <w:tc>
          <w:tcPr>
            <w:tcW w:w="11849" w:type="dxa"/>
          </w:tcPr>
          <w:p w14:paraId="74001825" w14:textId="001D97EC" w:rsidR="00D2298B" w:rsidRDefault="005D6537" w:rsidP="005D6537">
            <w:pPr>
              <w:pStyle w:val="Contenudetableau"/>
              <w:jc w:val="center"/>
              <w:rPr>
                <w:rFonts w:ascii="Arial" w:hAnsi="Arial"/>
                <w:color w:val="FF0000"/>
                <w:sz w:val="32"/>
                <w:szCs w:val="32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0A59E459" wp14:editId="3599D2DF">
                  <wp:extent cx="3488055" cy="4318000"/>
                  <wp:effectExtent l="0" t="0" r="0" b="6350"/>
                  <wp:docPr id="42" name="Imag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 rotWithShape="1">
                          <a:blip r:embed="rId10"/>
                          <a:srcRect l="17220" t="19502" r="51147" b="10885"/>
                          <a:stretch/>
                        </pic:blipFill>
                        <pic:spPr bwMode="auto">
                          <a:xfrm>
                            <a:off x="0" y="0"/>
                            <a:ext cx="3488055" cy="431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F1ED4" w14:textId="77777777" w:rsidR="00D2298B" w:rsidRDefault="00D2298B" w:rsidP="00D2298B">
      <w:pPr>
        <w:pStyle w:val="Corpsdetexte"/>
        <w:rPr>
          <w:sz w:val="32"/>
          <w:szCs w:val="32"/>
        </w:rPr>
      </w:pPr>
    </w:p>
    <w:p w14:paraId="0CCB59BE" w14:textId="77777777" w:rsidR="00D2298B" w:rsidRDefault="00D2298B">
      <w:pPr>
        <w:pStyle w:val="Corpsdetexte"/>
      </w:pPr>
    </w:p>
    <w:p w14:paraId="6D5E6994" w14:textId="77777777" w:rsidR="00B43535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5A0551EB" w14:textId="77777777" w:rsidR="00B43535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11DD6336" w14:textId="77777777" w:rsidR="00B43535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7533CEFA" w14:textId="77777777" w:rsidR="00B43535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5F984E25" w14:textId="77777777" w:rsidR="00B43535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45CB2C7A" w14:textId="2C8FA14B" w:rsidR="00D2298B" w:rsidRPr="005F3D13" w:rsidRDefault="00B43535" w:rsidP="00D2298B">
      <w:pPr>
        <w:pStyle w:val="Corpsdetexte"/>
        <w:rPr>
          <w:rFonts w:ascii="Arial" w:hAnsi="Arial"/>
          <w:b/>
          <w:bCs/>
          <w:sz w:val="48"/>
          <w:szCs w:val="48"/>
        </w:rPr>
      </w:pPr>
      <w:r>
        <w:rPr>
          <w:rFonts w:ascii="Arial" w:hAnsi="Arial"/>
          <w:b/>
          <w:bCs/>
          <w:sz w:val="48"/>
          <w:szCs w:val="48"/>
        </w:rPr>
        <w:t>P</w:t>
      </w:r>
      <w:r w:rsidR="00D2298B">
        <w:rPr>
          <w:rFonts w:ascii="Arial" w:hAnsi="Arial"/>
          <w:b/>
          <w:bCs/>
          <w:sz w:val="48"/>
          <w:szCs w:val="48"/>
        </w:rPr>
        <w:t>artie </w:t>
      </w:r>
      <w:r w:rsidR="002E7D02">
        <w:rPr>
          <w:rFonts w:ascii="Arial" w:hAnsi="Arial"/>
          <w:b/>
          <w:bCs/>
          <w:sz w:val="48"/>
          <w:szCs w:val="48"/>
        </w:rPr>
        <w:t>3</w:t>
      </w:r>
      <w:r w:rsidR="0012797C">
        <w:rPr>
          <w:rFonts w:ascii="Arial" w:hAnsi="Arial"/>
          <w:b/>
          <w:bCs/>
          <w:sz w:val="48"/>
          <w:szCs w:val="48"/>
        </w:rPr>
        <w:t> : É</w:t>
      </w:r>
      <w:r w:rsidR="00D2298B" w:rsidRPr="005F3D13">
        <w:rPr>
          <w:rFonts w:ascii="Arial" w:hAnsi="Arial"/>
          <w:b/>
          <w:bCs/>
          <w:sz w:val="48"/>
          <w:szCs w:val="48"/>
        </w:rPr>
        <w:t>tude thermodynamique des performances du moteur DTI8</w:t>
      </w:r>
    </w:p>
    <w:p w14:paraId="1E7616E5" w14:textId="77777777" w:rsidR="00D2298B" w:rsidRPr="005F3D13" w:rsidRDefault="00D2298B" w:rsidP="00D2298B">
      <w:pPr>
        <w:pStyle w:val="Corpsdetexte"/>
        <w:rPr>
          <w:rFonts w:ascii="Arial" w:hAnsi="Arial"/>
          <w:b/>
          <w:bCs/>
          <w:sz w:val="48"/>
          <w:szCs w:val="48"/>
        </w:rPr>
      </w:pPr>
    </w:p>
    <w:tbl>
      <w:tblPr>
        <w:tblW w:w="4532" w:type="pct"/>
        <w:tblInd w:w="113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2485"/>
        <w:gridCol w:w="1466"/>
        <w:gridCol w:w="1465"/>
        <w:gridCol w:w="1465"/>
        <w:gridCol w:w="1466"/>
        <w:gridCol w:w="1465"/>
        <w:gridCol w:w="1465"/>
        <w:gridCol w:w="1465"/>
        <w:gridCol w:w="1465"/>
      </w:tblGrid>
      <w:tr w:rsidR="00D2298B" w14:paraId="51AE9B5C" w14:textId="77777777" w:rsidTr="00D2298B">
        <w:tc>
          <w:tcPr>
            <w:tcW w:w="2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359091D" w14:textId="77777777" w:rsidR="00D2298B" w:rsidRDefault="00D2298B" w:rsidP="00D2298B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9BF60AB" w14:textId="2AE9F15E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-1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DEC76BC" w14:textId="27BB0DFE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-2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393D274" w14:textId="08272832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-3</w:t>
            </w:r>
          </w:p>
        </w:tc>
        <w:tc>
          <w:tcPr>
            <w:tcW w:w="1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8FD82E8" w14:textId="16D12838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-4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093E528" w14:textId="436425E8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-5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04CB186F" w14:textId="7E2907EF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-6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E751930" w14:textId="4BB2CFFB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-7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D542F7C" w14:textId="5CAC20B4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-8</w:t>
            </w:r>
          </w:p>
        </w:tc>
      </w:tr>
      <w:tr w:rsidR="00D2298B" w14:paraId="1A570C82" w14:textId="77777777" w:rsidTr="00D2298B">
        <w:tc>
          <w:tcPr>
            <w:tcW w:w="2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8B073E" w14:textId="77777777" w:rsidR="00D2298B" w:rsidRDefault="00D2298B" w:rsidP="00D2298B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A1A1CE" w14:textId="1110F0D5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C90BDD" w14:textId="474A8659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D907AF" w14:textId="05DB409D" w:rsidR="00D2298B" w:rsidRPr="00CA1000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89BB7" w14:textId="4523B4C8" w:rsidR="00D2298B" w:rsidRPr="00CA1000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4A9ED7" w14:textId="17AC396C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BC4C09" w14:textId="78600BA9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BDDC5F" w14:textId="27E43207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BBFFF3" w14:textId="14F220E2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  <w:tr w:rsidR="00D2298B" w14:paraId="4EED0D10" w14:textId="77777777" w:rsidTr="00D2298B">
        <w:trPr>
          <w:gridAfter w:val="4"/>
          <w:wAfter w:w="5956" w:type="dxa"/>
        </w:trPr>
        <w:tc>
          <w:tcPr>
            <w:tcW w:w="2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8879B30" w14:textId="77777777" w:rsidR="00D2298B" w:rsidRDefault="00D2298B" w:rsidP="00D2298B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2559509D" w14:textId="1C8FA2F9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-9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E765825" w14:textId="410AEA85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-10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D207DB9" w14:textId="07AC2CFA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-11</w:t>
            </w:r>
          </w:p>
        </w:tc>
        <w:tc>
          <w:tcPr>
            <w:tcW w:w="1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2840CD4" w14:textId="66829468" w:rsidR="00D2298B" w:rsidRDefault="002E7D02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</w:t>
            </w:r>
            <w:r w:rsidR="00D2298B">
              <w:rPr>
                <w:rFonts w:ascii="Arial" w:hAnsi="Arial"/>
                <w:sz w:val="48"/>
                <w:szCs w:val="48"/>
              </w:rPr>
              <w:t>-12</w:t>
            </w:r>
          </w:p>
        </w:tc>
      </w:tr>
      <w:tr w:rsidR="00D2298B" w14:paraId="3896A9BC" w14:textId="77777777" w:rsidTr="00D2298B">
        <w:trPr>
          <w:gridAfter w:val="3"/>
          <w:wAfter w:w="4467" w:type="dxa"/>
        </w:trPr>
        <w:tc>
          <w:tcPr>
            <w:tcW w:w="2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1AF5F3" w14:textId="77777777" w:rsidR="00D2298B" w:rsidRDefault="00D2298B" w:rsidP="00D2298B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5A74FE" w14:textId="26810772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472F16" w14:textId="466EDF80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E6074F" w14:textId="3C91F4F3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B30A89" w14:textId="116A7833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A80363" w14:textId="51F3CF74" w:rsidR="00D2298B" w:rsidRDefault="00D2298B" w:rsidP="00D2298B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</w:tbl>
    <w:p w14:paraId="55B61832" w14:textId="68A94F4B" w:rsidR="00D2298B" w:rsidRDefault="00D2298B">
      <w:pPr>
        <w:pStyle w:val="Corpsdetexte"/>
      </w:pPr>
      <w:r>
        <w:br w:type="page"/>
      </w: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201094" w14:paraId="60918927" w14:textId="77777777" w:rsidTr="00201094">
        <w:tc>
          <w:tcPr>
            <w:tcW w:w="1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6A51" w14:textId="779C5815" w:rsidR="00201094" w:rsidRDefault="00D2298B" w:rsidP="00201094">
            <w:pPr>
              <w:pStyle w:val="Contenudetableau"/>
              <w:keepNext/>
              <w:pageBreakBefore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lastRenderedPageBreak/>
              <w:t xml:space="preserve">Q </w:t>
            </w:r>
            <w:r w:rsidR="00043067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201094">
              <w:rPr>
                <w:rFonts w:ascii="Arial" w:hAnsi="Arial"/>
                <w:b/>
                <w:bCs/>
                <w:sz w:val="32"/>
                <w:szCs w:val="32"/>
              </w:rPr>
              <w:t xml:space="preserve">-1 </w:t>
            </w:r>
            <w:r w:rsidR="00201094" w:rsidRPr="005F3D13">
              <w:rPr>
                <w:rFonts w:ascii="Arial" w:hAnsi="Arial"/>
                <w:b/>
                <w:bCs/>
                <w:sz w:val="32"/>
                <w:szCs w:val="32"/>
              </w:rPr>
              <w:t>À partir des dimensions du moteur calculer sa cylindrée unitaire V</w:t>
            </w:r>
            <w:r w:rsidR="00201094" w:rsidRPr="007C49CF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u</w:t>
            </w:r>
            <w:r w:rsidR="00201094" w:rsidRPr="005F3D13">
              <w:rPr>
                <w:rFonts w:ascii="Arial" w:hAnsi="Arial"/>
                <w:b/>
                <w:bCs/>
                <w:sz w:val="32"/>
                <w:szCs w:val="32"/>
              </w:rPr>
              <w:t>, vérifier que sa cylindrée totale V correspond à celle donnée par le constructeur.</w:t>
            </w:r>
          </w:p>
        </w:tc>
      </w:tr>
      <w:tr w:rsidR="00201094" w14:paraId="1676CA47" w14:textId="77777777" w:rsidTr="00253319">
        <w:tc>
          <w:tcPr>
            <w:tcW w:w="3882" w:type="dxa"/>
          </w:tcPr>
          <w:p w14:paraId="4A47944E" w14:textId="3F076101" w:rsidR="00201094" w:rsidRPr="000A4006" w:rsidRDefault="00201094" w:rsidP="00201094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932" w:type="dxa"/>
          </w:tcPr>
          <w:p w14:paraId="3A597559" w14:textId="00664247" w:rsidR="00201094" w:rsidRDefault="00201094" w:rsidP="00201094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 w:rsidRPr="005F3D13">
              <w:rPr>
                <w:rFonts w:ascii="Arial" w:hAnsi="Arial"/>
                <w:color w:val="FF0000"/>
                <w:sz w:val="32"/>
                <w:szCs w:val="32"/>
              </w:rPr>
              <w:t>Cylindrée unitaire V</w:t>
            </w:r>
            <w:r w:rsidRPr="00201094">
              <w:rPr>
                <w:rFonts w:ascii="Arial" w:hAnsi="Arial"/>
                <w:color w:val="FF0000"/>
                <w:sz w:val="32"/>
                <w:szCs w:val="32"/>
                <w:vertAlign w:val="subscript"/>
              </w:rPr>
              <w:t>u</w:t>
            </w:r>
            <w:r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 = Course </w:t>
            </w:r>
            <w:r w:rsidR="002E7D02">
              <w:rPr>
                <w:rFonts w:ascii="Arial" w:hAnsi="Arial"/>
                <w:color w:val="FF0000"/>
                <w:sz w:val="32"/>
                <w:szCs w:val="32"/>
              </w:rPr>
              <w:t>×</w:t>
            </w:r>
            <w:r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 Surface du piston</w:t>
            </w:r>
          </w:p>
          <w:p w14:paraId="14F7B3DF" w14:textId="77777777" w:rsidR="00201094" w:rsidRPr="005F3D13" w:rsidRDefault="00201094" w:rsidP="00201094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7DBC31FF" w14:textId="30ECD604" w:rsidR="00201094" w:rsidRDefault="00201094" w:rsidP="00201094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                        V</w:t>
            </w:r>
            <w:r w:rsidRPr="00201094">
              <w:rPr>
                <w:rFonts w:ascii="Arial" w:hAnsi="Arial"/>
                <w:color w:val="FF0000"/>
                <w:sz w:val="32"/>
                <w:szCs w:val="32"/>
                <w:vertAlign w:val="subscript"/>
              </w:rPr>
              <w:t>u</w:t>
            </w:r>
            <w:r>
              <w:rPr>
                <w:rFonts w:ascii="Arial" w:hAnsi="Arial"/>
                <w:color w:val="FF0000"/>
                <w:sz w:val="32"/>
                <w:szCs w:val="32"/>
              </w:rPr>
              <w:t xml:space="preserve"> </w:t>
            </w:r>
            <w:r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= C </w:t>
            </w:r>
            <w:r w:rsidR="002E7D02">
              <w:rPr>
                <w:rFonts w:ascii="Arial" w:hAnsi="Arial"/>
                <w:color w:val="FF0000"/>
                <w:sz w:val="32"/>
                <w:szCs w:val="32"/>
              </w:rPr>
              <w:t>×</w:t>
            </w:r>
            <w:r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π×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4</m:t>
                  </m:r>
                </m:den>
              </m:f>
            </m:oMath>
            <w:r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 = 13,5</w:t>
            </w:r>
            <w:r w:rsidR="002E7D02">
              <w:rPr>
                <w:rFonts w:ascii="Arial" w:hAnsi="Arial"/>
                <w:color w:val="FF0000"/>
                <w:sz w:val="32"/>
                <w:szCs w:val="32"/>
              </w:rPr>
              <w:t xml:space="preserve"> × </w:t>
            </w:r>
            <m:oMath>
              <m:f>
                <m:fPr>
                  <m:ctrl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π×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11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4</m:t>
                  </m:r>
                </m:den>
              </m:f>
            </m:oMath>
            <w:r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 = 1282,9 cm</w:t>
            </w:r>
            <w:r w:rsidRPr="000A4006">
              <w:rPr>
                <w:rFonts w:ascii="Arial" w:hAnsi="Arial"/>
                <w:color w:val="FF0000"/>
                <w:sz w:val="32"/>
                <w:szCs w:val="32"/>
                <w:vertAlign w:val="superscript"/>
              </w:rPr>
              <w:t>3</w:t>
            </w:r>
          </w:p>
          <w:p w14:paraId="37D7087C" w14:textId="77777777" w:rsidR="00201094" w:rsidRPr="005F3D13" w:rsidRDefault="00201094" w:rsidP="00201094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4F6D58D5" w14:textId="5AC58A03" w:rsidR="00201094" w:rsidRDefault="00201094" w:rsidP="00201094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Cylindrée totale </w:t>
            </w:r>
            <w:r>
              <w:rPr>
                <w:rFonts w:ascii="Arial" w:hAnsi="Arial"/>
                <w:color w:val="FF0000"/>
                <w:sz w:val="32"/>
                <w:szCs w:val="32"/>
              </w:rPr>
              <w:t xml:space="preserve">V </w:t>
            </w:r>
            <w:r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= Cylindrée unitaire </w:t>
            </w:r>
            <w:r w:rsidR="002E7D02">
              <w:rPr>
                <w:rFonts w:ascii="Arial" w:hAnsi="Arial"/>
                <w:color w:val="FF0000"/>
                <w:sz w:val="32"/>
                <w:szCs w:val="32"/>
              </w:rPr>
              <w:t>×</w:t>
            </w:r>
            <w:r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 nombre de cylindres </w:t>
            </w:r>
          </w:p>
          <w:p w14:paraId="30F5D0C7" w14:textId="44CCEA33" w:rsidR="00201094" w:rsidRPr="005F3D13" w:rsidRDefault="00043067" w:rsidP="00201094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>
              <w:rPr>
                <w:rFonts w:ascii="Arial" w:hAnsi="Arial"/>
                <w:color w:val="FF0000"/>
                <w:sz w:val="32"/>
                <w:szCs w:val="32"/>
              </w:rPr>
              <w:t xml:space="preserve">V </w:t>
            </w:r>
            <w:r w:rsidR="00201094" w:rsidRPr="005F3D13">
              <w:rPr>
                <w:rFonts w:ascii="Arial" w:hAnsi="Arial"/>
                <w:color w:val="FF0000"/>
                <w:sz w:val="32"/>
                <w:szCs w:val="32"/>
              </w:rPr>
              <w:t>= 128</w:t>
            </w:r>
            <w:r>
              <w:rPr>
                <w:rFonts w:ascii="Arial" w:hAnsi="Arial"/>
                <w:color w:val="FF0000"/>
                <w:sz w:val="32"/>
                <w:szCs w:val="32"/>
              </w:rPr>
              <w:t>2</w:t>
            </w:r>
            <w:r w:rsidR="00201094" w:rsidRPr="005F3D13">
              <w:rPr>
                <w:rFonts w:ascii="Arial" w:hAnsi="Arial"/>
                <w:color w:val="FF0000"/>
                <w:sz w:val="32"/>
                <w:szCs w:val="32"/>
              </w:rPr>
              <w:t>,</w:t>
            </w:r>
            <w:r>
              <w:rPr>
                <w:rFonts w:ascii="Arial" w:hAnsi="Arial"/>
                <w:color w:val="FF0000"/>
                <w:sz w:val="32"/>
                <w:szCs w:val="32"/>
              </w:rPr>
              <w:t>9</w:t>
            </w:r>
            <w:r w:rsidR="00201094"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  <w:color w:val="FF0000"/>
                <w:sz w:val="32"/>
                <w:szCs w:val="32"/>
              </w:rPr>
              <w:t>×</w:t>
            </w:r>
            <w:r w:rsidR="00201094"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 6 = 7697,4 cm</w:t>
            </w:r>
            <w:r w:rsidR="00201094" w:rsidRPr="000A4006">
              <w:rPr>
                <w:rFonts w:ascii="Arial" w:hAnsi="Arial"/>
                <w:color w:val="FF0000"/>
                <w:sz w:val="32"/>
                <w:szCs w:val="32"/>
                <w:vertAlign w:val="superscript"/>
              </w:rPr>
              <w:t>3</w:t>
            </w:r>
            <w:r w:rsidR="00201094" w:rsidRPr="005F3D13">
              <w:rPr>
                <w:rFonts w:ascii="Arial" w:hAnsi="Arial"/>
                <w:color w:val="FF0000"/>
                <w:sz w:val="32"/>
                <w:szCs w:val="32"/>
              </w:rPr>
              <w:t xml:space="preserve"> = 7,7 L ce qui correspond à la donnée constructeur.</w:t>
            </w:r>
          </w:p>
          <w:p w14:paraId="3677369C" w14:textId="77777777" w:rsidR="00201094" w:rsidRDefault="00201094" w:rsidP="0025331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4EC8CB4D" w14:textId="77777777" w:rsidR="00201094" w:rsidRDefault="00201094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201094" w14:paraId="259E64D6" w14:textId="77777777" w:rsidTr="00253319">
        <w:tc>
          <w:tcPr>
            <w:tcW w:w="15704" w:type="dxa"/>
            <w:gridSpan w:val="2"/>
          </w:tcPr>
          <w:p w14:paraId="183ADF8A" w14:textId="555259EA" w:rsidR="00201094" w:rsidRDefault="00D2298B" w:rsidP="00253319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Q </w:t>
            </w:r>
            <w:r w:rsidR="00043067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201094">
              <w:rPr>
                <w:rFonts w:ascii="Arial" w:hAnsi="Arial"/>
                <w:b/>
                <w:bCs/>
                <w:sz w:val="32"/>
                <w:szCs w:val="32"/>
              </w:rPr>
              <w:t xml:space="preserve">-2 </w:t>
            </w:r>
            <w:r w:rsidR="00201094" w:rsidRPr="000A4006">
              <w:rPr>
                <w:rFonts w:ascii="Arial" w:hAnsi="Arial"/>
                <w:b/>
                <w:bCs/>
                <w:sz w:val="32"/>
                <w:szCs w:val="32"/>
              </w:rPr>
              <w:t>Déterminer les valeurs des volumes V</w:t>
            </w:r>
            <w:r w:rsidR="00201094" w:rsidRPr="007C49CF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1</w:t>
            </w:r>
            <w:r w:rsidR="00201094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(PMB) et V</w:t>
            </w:r>
            <w:r w:rsidR="00201094" w:rsidRPr="007C49CF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2</w:t>
            </w:r>
            <w:r w:rsidR="00201094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(PMH) à l'aide de la cylindrée unitaire et du rapport volumétrique.</w:t>
            </w:r>
          </w:p>
        </w:tc>
      </w:tr>
      <w:tr w:rsidR="00201094" w14:paraId="1053DBF2" w14:textId="77777777" w:rsidTr="00253319">
        <w:tc>
          <w:tcPr>
            <w:tcW w:w="3855" w:type="dxa"/>
          </w:tcPr>
          <w:p w14:paraId="488F25F5" w14:textId="19212CDF" w:rsidR="00201094" w:rsidRPr="000A4006" w:rsidRDefault="00201094" w:rsidP="00253319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p w14:paraId="6359ACF9" w14:textId="77777777" w:rsidR="00201094" w:rsidRPr="00C33A98" w:rsidRDefault="00201094" w:rsidP="00201094">
            <w:pPr>
              <w:tabs>
                <w:tab w:val="left" w:pos="6780"/>
              </w:tabs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>Pour 1 cylindre :</w:t>
            </w:r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ab/>
            </w:r>
          </w:p>
          <w:p w14:paraId="024DB643" w14:textId="09BA3F20" w:rsidR="00201094" w:rsidRPr="00C33A98" w:rsidRDefault="00201094" w:rsidP="002010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Rapport volumétrique </w:t>
            </w:r>
            <m:oMath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ε=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u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2</m:t>
                      </m:r>
                    </m:sub>
                  </m:sSub>
                </m:den>
              </m:f>
            </m:oMath>
          </w:p>
          <w:p w14:paraId="7A55C7BB" w14:textId="5EF4F2AF" w:rsidR="00201094" w:rsidRPr="00C33A98" w:rsidRDefault="00201094" w:rsidP="00201094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ε× 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u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2</m:t>
                    </m:r>
                  </m:sub>
                </m:sSub>
              </m:oMath>
            </m:oMathPara>
          </w:p>
          <w:p w14:paraId="47DC5542" w14:textId="05C7F994" w:rsidR="00201094" w:rsidRPr="00C33A98" w:rsidRDefault="00201094" w:rsidP="00201094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ε×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u</m:t>
                    </m:r>
                  </m:sub>
                </m:sSub>
              </m:oMath>
            </m:oMathPara>
          </w:p>
          <w:p w14:paraId="6ABFAD59" w14:textId="1E1BCC4A" w:rsidR="00201094" w:rsidRPr="000A4006" w:rsidRDefault="00000000" w:rsidP="00201094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× 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ε-1</m:t>
                    </m:r>
                  </m:e>
                </m:d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u</m:t>
                    </m:r>
                  </m:sub>
                </m:sSub>
              </m:oMath>
            </m:oMathPara>
          </w:p>
          <w:p w14:paraId="566A3082" w14:textId="77777777" w:rsidR="00201094" w:rsidRPr="00C33A98" w:rsidRDefault="00201094" w:rsidP="00201094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</w:p>
          <w:p w14:paraId="42D3CAC3" w14:textId="1578F9FE" w:rsidR="00201094" w:rsidRPr="000A4006" w:rsidRDefault="00000000" w:rsidP="00201094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 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u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ε-1</m:t>
                        </m:r>
                      </m:e>
                    </m:d>
                  </m:den>
                </m:f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1282,9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17,5-1</m:t>
                    </m:r>
                  </m:den>
                </m:f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=77,75 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3</m:t>
                    </m:r>
                  </m:sup>
                </m:sSup>
              </m:oMath>
            </m:oMathPara>
          </w:p>
          <w:p w14:paraId="52166505" w14:textId="77777777" w:rsidR="00201094" w:rsidRPr="00C33A98" w:rsidRDefault="00201094" w:rsidP="00201094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</w:p>
          <w:p w14:paraId="5A1C7225" w14:textId="402E43EA" w:rsidR="00201094" w:rsidRDefault="00000000" w:rsidP="00201094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u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=1282,9+77,8=1360,7 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082C2CDB" w14:textId="77777777" w:rsidR="00201094" w:rsidRDefault="00201094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201094" w14:paraId="0D8060BB" w14:textId="77777777" w:rsidTr="00253319">
        <w:tc>
          <w:tcPr>
            <w:tcW w:w="15814" w:type="dxa"/>
            <w:gridSpan w:val="2"/>
          </w:tcPr>
          <w:p w14:paraId="79FA2C3F" w14:textId="0A62C056" w:rsidR="00201094" w:rsidRDefault="00D2298B" w:rsidP="00253319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lastRenderedPageBreak/>
              <w:t xml:space="preserve">Q </w:t>
            </w:r>
            <w:r w:rsidR="00043067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201094">
              <w:rPr>
                <w:rFonts w:ascii="Arial" w:hAnsi="Arial"/>
                <w:b/>
                <w:bCs/>
                <w:sz w:val="32"/>
                <w:szCs w:val="32"/>
              </w:rPr>
              <w:t xml:space="preserve">-3 </w:t>
            </w:r>
            <w:r w:rsidR="008F704D" w:rsidRPr="008F704D">
              <w:rPr>
                <w:rFonts w:ascii="Arial" w:hAnsi="Arial"/>
                <w:b/>
                <w:bCs/>
                <w:sz w:val="32"/>
                <w:szCs w:val="32"/>
              </w:rPr>
              <w:t>À partir de l’équation des gaz parfaits (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p×V=m×r×T)</m:t>
              </m:r>
            </m:oMath>
            <w:r w:rsidR="008F704D" w:rsidRPr="008F704D">
              <w:rPr>
                <w:rFonts w:ascii="Arial" w:hAnsi="Arial"/>
                <w:b/>
                <w:bCs/>
                <w:sz w:val="32"/>
                <w:szCs w:val="32"/>
              </w:rPr>
              <w:t>, calculer la masse totale de gaz m</w:t>
            </w:r>
            <w:r w:rsidR="008F704D" w:rsidRPr="008F704D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T</w:t>
            </w:r>
            <w:r w:rsidR="008F704D" w:rsidRPr="008F704D">
              <w:rPr>
                <w:rFonts w:ascii="Arial" w:hAnsi="Arial"/>
                <w:b/>
                <w:bCs/>
                <w:sz w:val="32"/>
                <w:szCs w:val="32"/>
              </w:rPr>
              <w:t xml:space="preserve"> contenue dans un cylindre au PMB (point 1) (on suppose par la suite</w:t>
            </w:r>
            <w:r w:rsidR="003C0958">
              <w:rPr>
                <w:rFonts w:ascii="Arial" w:hAnsi="Arial"/>
                <w:b/>
                <w:bCs/>
                <w:sz w:val="32"/>
                <w:szCs w:val="32"/>
              </w:rPr>
              <w:t>,</w:t>
            </w:r>
            <w:r w:rsidR="008F704D" w:rsidRPr="008F704D">
              <w:rPr>
                <w:rFonts w:ascii="Arial" w:hAnsi="Arial"/>
                <w:b/>
                <w:bCs/>
                <w:sz w:val="32"/>
                <w:szCs w:val="32"/>
              </w:rPr>
              <w:t xml:space="preserve"> qu’en raison de la présence du turbo</w:t>
            </w:r>
            <w:r w:rsidR="003C0958">
              <w:rPr>
                <w:rFonts w:ascii="Arial" w:hAnsi="Arial"/>
                <w:b/>
                <w:bCs/>
                <w:sz w:val="32"/>
                <w:szCs w:val="32"/>
              </w:rPr>
              <w:t>,</w:t>
            </w:r>
            <w:r w:rsidR="008F704D" w:rsidRPr="008F704D">
              <w:rPr>
                <w:rFonts w:ascii="Arial" w:hAnsi="Arial"/>
                <w:b/>
                <w:bCs/>
                <w:sz w:val="32"/>
                <w:szCs w:val="32"/>
              </w:rPr>
              <w:t xml:space="preserve"> le cylindre est entièrement rempli d’air).</w:t>
            </w:r>
          </w:p>
        </w:tc>
      </w:tr>
      <w:tr w:rsidR="00201094" w14:paraId="1017C59A" w14:textId="77777777" w:rsidTr="00253319">
        <w:tc>
          <w:tcPr>
            <w:tcW w:w="3882" w:type="dxa"/>
          </w:tcPr>
          <w:p w14:paraId="110B9DE9" w14:textId="28C321C2" w:rsidR="00201094" w:rsidRPr="000A4006" w:rsidRDefault="00201094" w:rsidP="00253319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932" w:type="dxa"/>
          </w:tcPr>
          <w:p w14:paraId="71AC3053" w14:textId="77777777" w:rsidR="00043067" w:rsidRPr="00043067" w:rsidRDefault="00043067" w:rsidP="00201094">
            <w:pPr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69CAB288" w14:textId="77777777" w:rsidR="00043067" w:rsidRPr="00043067" w:rsidRDefault="00043067" w:rsidP="00201094">
            <w:pPr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5D01D4CD" w14:textId="75C6E1A0" w:rsidR="00201094" w:rsidRPr="00C33A98" w:rsidRDefault="00000000" w:rsidP="00201094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r×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  <w:lang w:val="en-US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×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2,5×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287×(25+273)</m:t>
                    </m:r>
                  </m:den>
                </m:f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×1361×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-6</m:t>
                    </m:r>
                  </m:sup>
                </m:sSup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=3,98×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-3</m:t>
                    </m:r>
                  </m:sup>
                </m:sSup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 kg</m:t>
                </m:r>
              </m:oMath>
            </m:oMathPara>
          </w:p>
          <w:p w14:paraId="7CD8468F" w14:textId="77777777" w:rsidR="00201094" w:rsidRDefault="00201094" w:rsidP="00043067">
            <w:pPr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10D2925F" w14:textId="77777777" w:rsidR="000A4006" w:rsidRDefault="000A4006" w:rsidP="000A4006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0A4006" w14:paraId="0BB3FAAC" w14:textId="77777777" w:rsidTr="009E2134">
        <w:tc>
          <w:tcPr>
            <w:tcW w:w="15704" w:type="dxa"/>
            <w:gridSpan w:val="2"/>
          </w:tcPr>
          <w:p w14:paraId="7945F424" w14:textId="69B2C45F" w:rsidR="000A4006" w:rsidRDefault="00D2298B" w:rsidP="000A4006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Q </w:t>
            </w:r>
            <w:r w:rsidR="00043067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0A4006">
              <w:rPr>
                <w:rFonts w:ascii="Arial" w:hAnsi="Arial"/>
                <w:b/>
                <w:bCs/>
                <w:sz w:val="32"/>
                <w:szCs w:val="32"/>
              </w:rPr>
              <w:t xml:space="preserve">-4 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En tenant compte de la richesse et du dosage stœchiométrique, calculer le dosage réel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</w:rPr>
                    <m:t>d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</w:rPr>
                    <m:t>réel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m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m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T</m:t>
                      </m:r>
                    </m:sub>
                  </m:sSub>
                </m:den>
              </m:f>
            </m:oMath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 puis calculer la masse de carburant m</w:t>
            </w:r>
            <w:r w:rsidR="000A4006" w:rsidRPr="00187D31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C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injectée au cours d’un cycle moteur pour un cylindre.</w:t>
            </w:r>
          </w:p>
        </w:tc>
      </w:tr>
      <w:tr w:rsidR="000A4006" w14:paraId="2CEDA52C" w14:textId="77777777" w:rsidTr="009E2134">
        <w:tc>
          <w:tcPr>
            <w:tcW w:w="3855" w:type="dxa"/>
          </w:tcPr>
          <w:p w14:paraId="5AE475E7" w14:textId="60F2D289" w:rsidR="000A4006" w:rsidRPr="000A4006" w:rsidRDefault="000A4006" w:rsidP="00253319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p w14:paraId="23FBF823" w14:textId="78427DB6" w:rsidR="000A4006" w:rsidRPr="00C33A98" w:rsidRDefault="000A4006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Ri= 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dosage réel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dosage stoëchiométrique</m:t>
                    </m:r>
                  </m:den>
                </m:f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color w:val="FF0000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color w:val="FF0000"/>
                                <w:sz w:val="32"/>
                                <w:szCs w:val="3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color w:val="FF0000"/>
                                <w:sz w:val="32"/>
                                <w:szCs w:val="32"/>
                              </w:rPr>
                              <m:t>c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color w:val="FF0000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color w:val="FF0000"/>
                                <w:sz w:val="32"/>
                                <w:szCs w:val="3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color w:val="FF0000"/>
                                <w:sz w:val="32"/>
                                <w:szCs w:val="32"/>
                              </w:rPr>
                              <m:t>T</m:t>
                            </m:r>
                          </m:sub>
                        </m:sSub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15</m:t>
                        </m:r>
                      </m:den>
                    </m:f>
                  </m:den>
                </m:f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=0,66</m:t>
                </m:r>
              </m:oMath>
            </m:oMathPara>
          </w:p>
          <w:p w14:paraId="146B234B" w14:textId="6FB1AC87" w:rsidR="000A4006" w:rsidRPr="00C33A98" w:rsidRDefault="00000000" w:rsidP="000A4006">
            <w:pPr>
              <w:jc w:val="center"/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réel</m:t>
                    </m:r>
                  </m:sub>
                </m:s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a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 xml:space="preserve">=0,66×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15</m:t>
                    </m:r>
                  </m:den>
                </m:f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=0,044</m:t>
                </m:r>
              </m:oMath>
            </m:oMathPara>
          </w:p>
          <w:p w14:paraId="6D35C025" w14:textId="788D63D4" w:rsidR="000A4006" w:rsidRPr="00C33A98" w:rsidRDefault="00000000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</m:t>
                </m:r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0,044</m:t>
                </m:r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×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</m:t>
                </m:r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0,044</m:t>
                </m:r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×3,98.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-3</m:t>
                    </m:r>
                  </m:sup>
                </m:sSup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=1,75×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-4</m:t>
                    </m:r>
                  </m:sup>
                </m:sSup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kg </m:t>
                </m:r>
              </m:oMath>
            </m:oMathPara>
          </w:p>
          <w:p w14:paraId="5E34DC20" w14:textId="77777777" w:rsidR="000A4006" w:rsidRDefault="000A4006" w:rsidP="000A4006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33E651E4" w14:textId="77777777" w:rsidR="000A4006" w:rsidRDefault="000A4006" w:rsidP="000A4006">
      <w:pPr>
        <w:rPr>
          <w:sz w:val="32"/>
          <w:szCs w:val="32"/>
        </w:rPr>
      </w:pPr>
    </w:p>
    <w:p w14:paraId="39E34B9C" w14:textId="77777777" w:rsidR="000A4006" w:rsidRDefault="000A4006" w:rsidP="000A4006">
      <w:pPr>
        <w:rPr>
          <w:sz w:val="32"/>
          <w:szCs w:val="32"/>
        </w:rPr>
      </w:pPr>
    </w:p>
    <w:p w14:paraId="1F3A3796" w14:textId="77777777" w:rsidR="007C49CF" w:rsidRDefault="007C49CF" w:rsidP="000A4006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0A4006" w14:paraId="2CF17041" w14:textId="77777777" w:rsidTr="009E2134">
        <w:tc>
          <w:tcPr>
            <w:tcW w:w="15814" w:type="dxa"/>
            <w:gridSpan w:val="2"/>
          </w:tcPr>
          <w:p w14:paraId="25E0678E" w14:textId="03C7D814" w:rsidR="000A4006" w:rsidRDefault="00D2298B" w:rsidP="000A4006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Q </w:t>
            </w:r>
            <w:r w:rsidR="00043067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0A4006">
              <w:rPr>
                <w:rFonts w:ascii="Arial" w:hAnsi="Arial"/>
                <w:b/>
                <w:bCs/>
                <w:sz w:val="32"/>
                <w:szCs w:val="32"/>
              </w:rPr>
              <w:t xml:space="preserve">-5 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Calculer</w:t>
            </w:r>
            <w:r w:rsidR="000A4006" w:rsidRPr="00B0529B">
              <w:t xml:space="preserve"> 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la pression p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2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et la température absolue T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2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au point 2.</w:t>
            </w:r>
          </w:p>
        </w:tc>
      </w:tr>
      <w:tr w:rsidR="000A4006" w14:paraId="7A7AB6F7" w14:textId="77777777" w:rsidTr="009E2134">
        <w:tc>
          <w:tcPr>
            <w:tcW w:w="3882" w:type="dxa"/>
          </w:tcPr>
          <w:p w14:paraId="5BABF4AF" w14:textId="3056D48B" w:rsidR="000A4006" w:rsidRPr="000A4006" w:rsidRDefault="000A4006" w:rsidP="00253319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932" w:type="dxa"/>
          </w:tcPr>
          <w:p w14:paraId="3BB76E62" w14:textId="0024A503" w:rsidR="000A4006" w:rsidRPr="00C33A98" w:rsidRDefault="000A4006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>De 1 à 2 : compression isentropique :</w:t>
            </w:r>
            <m:oMath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     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 xml:space="preserve">1 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× </m:t>
              </m:r>
              <m:sSubSup>
                <m:sSub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γ</m:t>
                  </m:r>
                </m:sup>
              </m:sSubSup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= 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 xml:space="preserve">2 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× </m:t>
              </m:r>
              <m:sSubSup>
                <m:sSub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γ</m:t>
                  </m:r>
                </m:sup>
              </m:sSubSup>
            </m:oMath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</w:t>
            </w:r>
          </w:p>
          <w:p w14:paraId="071271F5" w14:textId="77777777" w:rsidR="000A4006" w:rsidRPr="00C33A98" w:rsidRDefault="000A4006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</w:p>
          <w:p w14:paraId="69AA7B00" w14:textId="281770DB" w:rsidR="000A4006" w:rsidRPr="00C33A98" w:rsidRDefault="000A4006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lastRenderedPageBreak/>
              <w:t xml:space="preserve">soit  </w:t>
            </w:r>
            <m:oMath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 xml:space="preserve">1 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×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γ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γ</m:t>
                      </m:r>
                    </m:sup>
                  </m:sSubSup>
                </m:den>
              </m:f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ε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γ</m:t>
                  </m:r>
                </m:sup>
              </m:sSup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2,5×10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17,5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1,28</m:t>
                  </m:r>
                </m:sup>
              </m:sSup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=97,5×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 Pa</m:t>
              </m:r>
            </m:oMath>
          </w:p>
          <w:p w14:paraId="14B4E325" w14:textId="38481658" w:rsidR="000A4006" w:rsidRDefault="00000000" w:rsidP="00DE1329">
            <w:pPr>
              <w:rPr>
                <w:rFonts w:ascii="Arial" w:hAnsi="Arial"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2 ×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×r</m:t>
                    </m:r>
                  </m:den>
                </m:f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97,5.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×78.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-6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3,98.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color w:val="FF0000"/>
                            <w:sz w:val="32"/>
                            <w:szCs w:val="32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×287</m:t>
                    </m:r>
                  </m:den>
                </m:f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=665,8 K</m:t>
                </m:r>
              </m:oMath>
            </m:oMathPara>
          </w:p>
        </w:tc>
      </w:tr>
    </w:tbl>
    <w:p w14:paraId="50CA083B" w14:textId="77777777" w:rsidR="000A4006" w:rsidRDefault="000A4006" w:rsidP="000A4006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0A4006" w14:paraId="3B8FC408" w14:textId="77777777" w:rsidTr="009E2134">
        <w:tc>
          <w:tcPr>
            <w:tcW w:w="15704" w:type="dxa"/>
            <w:gridSpan w:val="2"/>
          </w:tcPr>
          <w:p w14:paraId="71AAABDA" w14:textId="234D07B1" w:rsidR="000A4006" w:rsidRDefault="00D2298B" w:rsidP="000A4006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Q </w:t>
            </w:r>
            <w:r w:rsidR="00043067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0A4006">
              <w:rPr>
                <w:rFonts w:ascii="Arial" w:hAnsi="Arial"/>
                <w:b/>
                <w:bCs/>
                <w:sz w:val="32"/>
                <w:szCs w:val="32"/>
              </w:rPr>
              <w:t xml:space="preserve">-6 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À l'aide du PCI et des données du problème, calculer la chaleur dégagée </w:t>
            </w:r>
            <w:proofErr w:type="spellStart"/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Q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comb</w:t>
            </w:r>
            <w:proofErr w:type="spellEnd"/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au cours de la combustion.</w:t>
            </w:r>
          </w:p>
        </w:tc>
      </w:tr>
      <w:tr w:rsidR="000A4006" w14:paraId="0524D741" w14:textId="77777777" w:rsidTr="009E2134">
        <w:tc>
          <w:tcPr>
            <w:tcW w:w="3855" w:type="dxa"/>
          </w:tcPr>
          <w:p w14:paraId="14BEB521" w14:textId="0E24A0A8" w:rsidR="000A4006" w:rsidRPr="000A4006" w:rsidRDefault="000A4006" w:rsidP="00253319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p w14:paraId="5D96F0B4" w14:textId="77777777" w:rsidR="00043067" w:rsidRDefault="000A4006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>De 2 à 4 : combustion</w:t>
            </w:r>
            <w:r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</w:t>
            </w:r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>:</w:t>
            </w:r>
          </w:p>
          <w:p w14:paraId="602F5676" w14:textId="77777777" w:rsidR="00043067" w:rsidRDefault="00043067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</w:p>
          <w:p w14:paraId="5792F6B7" w14:textId="7132700F" w:rsidR="000A4006" w:rsidRPr="00C33A98" w:rsidRDefault="00000000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comb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 × 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ci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η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comb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=0,175×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×43000×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×1=7525 J</m:t>
              </m:r>
            </m:oMath>
            <w:r w:rsidR="000A4006"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</w:t>
            </w:r>
          </w:p>
          <w:p w14:paraId="2473AF9D" w14:textId="77777777" w:rsidR="000A4006" w:rsidRDefault="000A4006" w:rsidP="000A4006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4455A84E" w14:textId="77777777" w:rsidR="00AA44B5" w:rsidRDefault="00AA44B5" w:rsidP="000A4006">
      <w:pPr>
        <w:rPr>
          <w:sz w:val="32"/>
          <w:szCs w:val="32"/>
        </w:rPr>
      </w:pPr>
    </w:p>
    <w:p w14:paraId="54AEF318" w14:textId="77777777" w:rsidR="00D2298B" w:rsidRDefault="00D2298B" w:rsidP="000A4006">
      <w:pPr>
        <w:rPr>
          <w:sz w:val="32"/>
          <w:szCs w:val="32"/>
        </w:rPr>
      </w:pPr>
    </w:p>
    <w:p w14:paraId="56B0C5FF" w14:textId="77777777" w:rsidR="00D2298B" w:rsidRDefault="00D2298B" w:rsidP="000A4006">
      <w:pPr>
        <w:rPr>
          <w:sz w:val="32"/>
          <w:szCs w:val="32"/>
        </w:rPr>
      </w:pPr>
    </w:p>
    <w:p w14:paraId="56A89F27" w14:textId="77777777" w:rsidR="00D2298B" w:rsidRDefault="00D2298B" w:rsidP="000A4006">
      <w:pPr>
        <w:rPr>
          <w:sz w:val="32"/>
          <w:szCs w:val="32"/>
        </w:rPr>
      </w:pPr>
    </w:p>
    <w:p w14:paraId="1DEE7B01" w14:textId="77777777" w:rsidR="00D2298B" w:rsidRDefault="00D2298B" w:rsidP="000A4006">
      <w:pPr>
        <w:rPr>
          <w:sz w:val="32"/>
          <w:szCs w:val="32"/>
        </w:rPr>
      </w:pPr>
    </w:p>
    <w:p w14:paraId="60F1950D" w14:textId="77777777" w:rsidR="00D2298B" w:rsidRDefault="00D2298B" w:rsidP="000A4006">
      <w:pPr>
        <w:rPr>
          <w:sz w:val="32"/>
          <w:szCs w:val="32"/>
        </w:rPr>
      </w:pPr>
    </w:p>
    <w:p w14:paraId="2EEFFCB3" w14:textId="77777777" w:rsidR="00D2298B" w:rsidRDefault="00D2298B" w:rsidP="000A4006">
      <w:pPr>
        <w:rPr>
          <w:sz w:val="32"/>
          <w:szCs w:val="32"/>
        </w:rPr>
      </w:pPr>
    </w:p>
    <w:p w14:paraId="47BE24DC" w14:textId="77777777" w:rsidR="00D2298B" w:rsidRDefault="00D2298B" w:rsidP="000A4006">
      <w:pPr>
        <w:rPr>
          <w:sz w:val="32"/>
          <w:szCs w:val="32"/>
        </w:rPr>
      </w:pPr>
    </w:p>
    <w:p w14:paraId="6498F0D9" w14:textId="77777777" w:rsidR="00D2298B" w:rsidRDefault="00D2298B" w:rsidP="000A4006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0A4006" w14:paraId="642D5197" w14:textId="77777777" w:rsidTr="009E2134">
        <w:tc>
          <w:tcPr>
            <w:tcW w:w="15814" w:type="dxa"/>
            <w:gridSpan w:val="2"/>
          </w:tcPr>
          <w:p w14:paraId="6EF26583" w14:textId="50CE263A" w:rsidR="000A4006" w:rsidRDefault="00D2298B" w:rsidP="00041918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Q </w:t>
            </w:r>
            <w:r w:rsidR="00043067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0A4006">
              <w:rPr>
                <w:rFonts w:ascii="Arial" w:hAnsi="Arial"/>
                <w:b/>
                <w:bCs/>
                <w:sz w:val="32"/>
                <w:szCs w:val="32"/>
              </w:rPr>
              <w:t xml:space="preserve">-7 </w:t>
            </w:r>
            <w:r w:rsidR="00041918">
              <w:rPr>
                <w:rFonts w:ascii="Arial" w:hAnsi="Arial"/>
                <w:b/>
                <w:bCs/>
                <w:sz w:val="32"/>
                <w:szCs w:val="32"/>
              </w:rPr>
              <w:t>Calculer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Q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23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et Q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34</w:t>
            </w:r>
            <w:r w:rsidR="00041918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.</w:t>
            </w:r>
            <w:r w:rsidR="00041918" w:rsidRPr="00041918">
              <w:rPr>
                <w:rFonts w:ascii="Arial" w:hAnsi="Arial"/>
                <w:b/>
                <w:bCs/>
                <w:sz w:val="32"/>
                <w:szCs w:val="32"/>
              </w:rPr>
              <w:t xml:space="preserve"> À</w:t>
            </w:r>
            <w:r w:rsidR="00041918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="00041918">
              <w:rPr>
                <w:rFonts w:ascii="Arial" w:hAnsi="Arial"/>
                <w:b/>
                <w:bCs/>
                <w:sz w:val="32"/>
                <w:szCs w:val="32"/>
              </w:rPr>
              <w:t xml:space="preserve">partir de la formule du type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Q=m×c×∆T</m:t>
              </m:r>
            </m:oMath>
            <w:r w:rsidR="00041918">
              <w:rPr>
                <w:rFonts w:ascii="Arial" w:hAnsi="Arial"/>
                <w:b/>
                <w:bCs/>
                <w:sz w:val="32"/>
                <w:szCs w:val="32"/>
              </w:rPr>
              <w:t>,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</w:t>
            </w:r>
            <w:r w:rsidR="00041918">
              <w:rPr>
                <w:rFonts w:ascii="Arial" w:hAnsi="Arial"/>
                <w:b/>
                <w:bCs/>
                <w:sz w:val="32"/>
                <w:szCs w:val="32"/>
              </w:rPr>
              <w:t>calculer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T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3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et T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4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.</w:t>
            </w:r>
          </w:p>
        </w:tc>
      </w:tr>
      <w:tr w:rsidR="000A4006" w14:paraId="4E806F9F" w14:textId="77777777" w:rsidTr="009E2134">
        <w:tc>
          <w:tcPr>
            <w:tcW w:w="3882" w:type="dxa"/>
          </w:tcPr>
          <w:p w14:paraId="26164E82" w14:textId="2E33FD70" w:rsidR="00253319" w:rsidRPr="00253319" w:rsidRDefault="00253319" w:rsidP="000A4006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932" w:type="dxa"/>
          </w:tcPr>
          <w:p w14:paraId="7146D57D" w14:textId="5ED40030" w:rsidR="000A4006" w:rsidRPr="00C33A98" w:rsidRDefault="00000000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23</m:t>
                    </m:r>
                  </m:sub>
                </m:s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 xml:space="preserve">=60% </m:t>
                </m:r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×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comb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=0,6 × 7525=4515 J</m:t>
                </m:r>
              </m:oMath>
            </m:oMathPara>
          </w:p>
          <w:p w14:paraId="457905D6" w14:textId="63AEF1E0" w:rsidR="000A4006" w:rsidRPr="00C33A98" w:rsidRDefault="00000000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34</m:t>
                    </m:r>
                  </m:sub>
                </m:s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 xml:space="preserve">=40% </m:t>
                </m:r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×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FF0000"/>
                        <w:sz w:val="32"/>
                        <w:szCs w:val="32"/>
                      </w:rPr>
                      <m:t>comb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FF0000"/>
                    <w:sz w:val="32"/>
                    <w:szCs w:val="32"/>
                  </w:rPr>
                  <m:t>=0,4 × 7525=3010 J</m:t>
                </m:r>
              </m:oMath>
            </m:oMathPara>
          </w:p>
          <w:p w14:paraId="4EE1AC19" w14:textId="77777777" w:rsidR="000A4006" w:rsidRPr="00C33A98" w:rsidRDefault="000A4006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</w:p>
          <w:p w14:paraId="42940E41" w14:textId="77777777" w:rsidR="000A4006" w:rsidRPr="00C33A98" w:rsidRDefault="000A4006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>De 2 à 3 combustion isochore :</w:t>
            </w:r>
          </w:p>
          <w:p w14:paraId="44F39EEB" w14:textId="0325C3DE" w:rsidR="000A4006" w:rsidRPr="00C33A98" w:rsidRDefault="00000000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Q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23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v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(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3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)</m:t>
              </m:r>
            </m:oMath>
            <w:r w:rsidR="000A4006"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</w:t>
            </w:r>
          </w:p>
          <w:p w14:paraId="512465E7" w14:textId="11145806" w:rsidR="000A4006" w:rsidRPr="00C33A98" w:rsidRDefault="00000000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3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23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v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4515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3,98×</m:t>
                  </m:r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-3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×1025</m:t>
                  </m:r>
                </m:den>
              </m:f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+666=1770 K</m:t>
              </m:r>
            </m:oMath>
            <w:r w:rsidR="000A4006"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</w:t>
            </w:r>
          </w:p>
          <w:p w14:paraId="7C662229" w14:textId="77777777" w:rsidR="000A4006" w:rsidRPr="00C33A98" w:rsidRDefault="000A4006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</w:p>
          <w:p w14:paraId="75397787" w14:textId="77777777" w:rsidR="000A4006" w:rsidRPr="00C33A98" w:rsidRDefault="000A4006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>De 3 à 4 combustion isobare :</w:t>
            </w:r>
          </w:p>
          <w:p w14:paraId="38AB60F7" w14:textId="56113ED4" w:rsidR="000A4006" w:rsidRPr="00C33A98" w:rsidRDefault="00000000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Q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34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 (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4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3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)</m:t>
              </m:r>
            </m:oMath>
            <w:r w:rsidR="000A4006"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</w:t>
            </w:r>
          </w:p>
          <w:p w14:paraId="6EFF2D79" w14:textId="58735561" w:rsidR="000A4006" w:rsidRDefault="00000000" w:rsidP="00DE1329">
            <w:pPr>
              <w:rPr>
                <w:rFonts w:ascii="Arial" w:hAnsi="Arial"/>
                <w:color w:val="FF0000"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4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34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3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3010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3,98×</m:t>
                  </m:r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-3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×1312</m:t>
                  </m:r>
                </m:den>
              </m:f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+1770=2346 K</m:t>
              </m:r>
            </m:oMath>
            <w:r w:rsidR="000A4006"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</w:t>
            </w:r>
          </w:p>
        </w:tc>
      </w:tr>
    </w:tbl>
    <w:p w14:paraId="3046F98F" w14:textId="77777777" w:rsidR="000A4006" w:rsidRDefault="000A4006" w:rsidP="000A4006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0A4006" w14:paraId="2010D611" w14:textId="77777777" w:rsidTr="009E2134">
        <w:tc>
          <w:tcPr>
            <w:tcW w:w="15704" w:type="dxa"/>
            <w:gridSpan w:val="2"/>
          </w:tcPr>
          <w:p w14:paraId="2DE0B1C6" w14:textId="08767FC5" w:rsidR="000A4006" w:rsidRDefault="00D2298B" w:rsidP="000A4006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Q </w:t>
            </w:r>
            <w:r w:rsidR="00E97280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0A4006">
              <w:rPr>
                <w:rFonts w:ascii="Arial" w:hAnsi="Arial"/>
                <w:b/>
                <w:bCs/>
                <w:sz w:val="32"/>
                <w:szCs w:val="32"/>
              </w:rPr>
              <w:t xml:space="preserve">-8 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Calculer le travail échangé au cours du cycle 12345 : W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123451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.</w:t>
            </w:r>
          </w:p>
        </w:tc>
      </w:tr>
      <w:tr w:rsidR="000A4006" w14:paraId="30661FE9" w14:textId="77777777" w:rsidTr="009E2134">
        <w:tc>
          <w:tcPr>
            <w:tcW w:w="3855" w:type="dxa"/>
          </w:tcPr>
          <w:p w14:paraId="20314145" w14:textId="1B8E7234" w:rsidR="00DE1329" w:rsidRPr="000A4006" w:rsidRDefault="00DE1329" w:rsidP="000A4006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p w14:paraId="49162586" w14:textId="77777777" w:rsidR="000A4006" w:rsidRPr="00C33A98" w:rsidRDefault="000A4006" w:rsidP="000A4006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>Travail du cycle : W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  <w:vertAlign w:val="subscript"/>
              </w:rPr>
              <w:t>123451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= W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  <w:vertAlign w:val="subscript"/>
              </w:rPr>
              <w:t>12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+ W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  <w:vertAlign w:val="subscript"/>
              </w:rPr>
              <w:t>23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+ W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  <w:vertAlign w:val="subscript"/>
              </w:rPr>
              <w:t>34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+ W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  <w:vertAlign w:val="subscript"/>
              </w:rPr>
              <w:t>45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+ W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  <w:vertAlign w:val="subscript"/>
              </w:rPr>
              <w:t>51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</w:p>
          <w:p w14:paraId="71AA5EEB" w14:textId="77777777" w:rsidR="000A4006" w:rsidRPr="00C33A98" w:rsidRDefault="000A4006" w:rsidP="000A4006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>W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  <w:vertAlign w:val="subscript"/>
              </w:rPr>
              <w:t>23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et W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  <w:vertAlign w:val="subscript"/>
              </w:rPr>
              <w:t>51</w:t>
            </w: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sont nuls car ce sont des isochores</w:t>
            </w:r>
          </w:p>
          <w:p w14:paraId="30084406" w14:textId="77777777" w:rsidR="000A4006" w:rsidRPr="00C33A98" w:rsidRDefault="000A4006" w:rsidP="000A4006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>Isentropique de 1 à 2 :</w:t>
            </w:r>
          </w:p>
          <w:p w14:paraId="48266E53" w14:textId="49588ACE" w:rsidR="000A4006" w:rsidRPr="00C33A98" w:rsidRDefault="000A4006" w:rsidP="000A4006">
            <w:pPr>
              <w:jc w:val="both"/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  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12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v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× 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=3,98×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×1025.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666-298</m:t>
                  </m:r>
                </m:e>
              </m:d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=1501 J </m:t>
              </m:r>
            </m:oMath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                       </w:t>
            </w:r>
          </w:p>
          <w:p w14:paraId="05633F52" w14:textId="77777777" w:rsidR="000A4006" w:rsidRPr="00C33A98" w:rsidRDefault="000A4006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Isobare de 3 à 4 :</w:t>
            </w:r>
          </w:p>
          <w:p w14:paraId="4B80E61C" w14:textId="2CCD4E74" w:rsidR="000A4006" w:rsidRPr="00C33A98" w:rsidRDefault="000A4006" w:rsidP="000A4006">
            <w:pPr>
              <w:jc w:val="both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  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34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- 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×r× 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4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=-3,98.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×287×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2346-1770</m:t>
                  </m:r>
                </m:e>
              </m:d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=-658 J </m:t>
              </m:r>
            </m:oMath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  </w:t>
            </w:r>
          </w:p>
          <w:p w14:paraId="2B08984A" w14:textId="77777777" w:rsidR="000A4006" w:rsidRPr="00C33A98" w:rsidRDefault="000A4006" w:rsidP="000A4006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>Isentropique de 4 à 5 :</w:t>
            </w:r>
          </w:p>
          <w:p w14:paraId="03C719BD" w14:textId="031C58AF" w:rsidR="000A4006" w:rsidRPr="00C33A98" w:rsidRDefault="000A4006" w:rsidP="000A4006">
            <w:pPr>
              <w:jc w:val="both"/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  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45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v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5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FF0000"/>
                          <w:sz w:val="32"/>
                          <w:szCs w:val="32"/>
                        </w:rPr>
                        <m:t>4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=3,98×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×1025×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1140-2346</m:t>
                  </m:r>
                </m:e>
              </m:d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=-4920 J </m:t>
              </m:r>
            </m:oMath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                       </w:t>
            </w:r>
          </w:p>
          <w:p w14:paraId="08332CBF" w14:textId="77777777" w:rsidR="000A4006" w:rsidRPr="00C33A98" w:rsidRDefault="000A4006" w:rsidP="000A4006">
            <w:pPr>
              <w:jc w:val="both"/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                    </w:t>
            </w:r>
          </w:p>
          <w:p w14:paraId="7C785BC9" w14:textId="555AAFFA" w:rsidR="000A4006" w:rsidRPr="00D2298B" w:rsidRDefault="000A4006" w:rsidP="00D2298B">
            <w:pPr>
              <w:jc w:val="both"/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  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123451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</m:t>
              </m:r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 xml:space="preserve">1501+0-658-4920+0=-4077  J </m:t>
              </m:r>
            </m:oMath>
            <w:r w:rsidRPr="00C33A98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                     </w:t>
            </w:r>
          </w:p>
        </w:tc>
      </w:tr>
    </w:tbl>
    <w:p w14:paraId="58E30B14" w14:textId="77777777" w:rsidR="000A4006" w:rsidRDefault="000A4006" w:rsidP="000A4006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0A4006" w14:paraId="6B53D3FC" w14:textId="77777777" w:rsidTr="009E2134">
        <w:tc>
          <w:tcPr>
            <w:tcW w:w="15814" w:type="dxa"/>
            <w:gridSpan w:val="2"/>
          </w:tcPr>
          <w:p w14:paraId="192CEB84" w14:textId="42C875DC" w:rsidR="000A4006" w:rsidRDefault="00D2298B" w:rsidP="000A4006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Q </w:t>
            </w:r>
            <w:r w:rsidR="00E97280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0A4006">
              <w:rPr>
                <w:rFonts w:ascii="Arial" w:hAnsi="Arial"/>
                <w:b/>
                <w:bCs/>
                <w:sz w:val="32"/>
                <w:szCs w:val="32"/>
              </w:rPr>
              <w:t xml:space="preserve">-9 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Calculer le travail W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01670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pour la boucle 01670, on donne : W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01670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 = - (p1 – p6) × V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u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avec p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6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= 10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perscript"/>
              </w:rPr>
              <w:t>5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Pa.</w:t>
            </w:r>
          </w:p>
        </w:tc>
      </w:tr>
      <w:tr w:rsidR="000A4006" w14:paraId="0035DDF8" w14:textId="77777777" w:rsidTr="009E2134">
        <w:tc>
          <w:tcPr>
            <w:tcW w:w="3882" w:type="dxa"/>
          </w:tcPr>
          <w:p w14:paraId="12AA2FB5" w14:textId="42BFF76D" w:rsidR="00DE1329" w:rsidRPr="000A4006" w:rsidRDefault="00DE1329" w:rsidP="000A4006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932" w:type="dxa"/>
          </w:tcPr>
          <w:p w14:paraId="02B8B713" w14:textId="77777777" w:rsidR="00E97280" w:rsidRDefault="00E97280" w:rsidP="000A4006">
            <w:pPr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226E656D" w14:textId="18F178EC" w:rsidR="000A4006" w:rsidRPr="00E97280" w:rsidRDefault="00000000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01670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-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(p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 xml:space="preserve">6)  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u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= -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2,5</m:t>
                  </m:r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- 1</m:t>
                  </m:r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5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 </m:t>
              </m:r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 1283.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-6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= -192 J</m:t>
              </m:r>
            </m:oMath>
            <w:r w:rsidR="000A4006"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</w:t>
            </w:r>
          </w:p>
        </w:tc>
      </w:tr>
    </w:tbl>
    <w:p w14:paraId="2D911EA1" w14:textId="77777777" w:rsidR="000A4006" w:rsidRDefault="000A4006" w:rsidP="000A4006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0A4006" w14:paraId="3E0BD57C" w14:textId="77777777" w:rsidTr="009E2134">
        <w:tc>
          <w:tcPr>
            <w:tcW w:w="15704" w:type="dxa"/>
            <w:gridSpan w:val="2"/>
          </w:tcPr>
          <w:p w14:paraId="3350CE6C" w14:textId="169514E8" w:rsidR="000A4006" w:rsidRDefault="00D2298B" w:rsidP="000A4006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lastRenderedPageBreak/>
              <w:t xml:space="preserve">Q </w:t>
            </w:r>
            <w:r w:rsidR="00E97280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0A4006">
              <w:rPr>
                <w:rFonts w:ascii="Arial" w:hAnsi="Arial"/>
                <w:b/>
                <w:bCs/>
                <w:sz w:val="32"/>
                <w:szCs w:val="32"/>
              </w:rPr>
              <w:t xml:space="preserve">-10 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En déduire le travail échangé pour l’ensemble du cycle W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bscript"/>
              </w:rPr>
              <w:t>012345670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 xml:space="preserve"> pour un cylindre.</w:t>
            </w:r>
          </w:p>
        </w:tc>
      </w:tr>
      <w:tr w:rsidR="000A4006" w14:paraId="51E36C1E" w14:textId="77777777" w:rsidTr="009E2134">
        <w:tc>
          <w:tcPr>
            <w:tcW w:w="3855" w:type="dxa"/>
          </w:tcPr>
          <w:p w14:paraId="50945C75" w14:textId="2EF29F53" w:rsidR="000A4006" w:rsidRDefault="00DE1329" w:rsidP="000A4006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 w:rsidRPr="00FB0B36">
              <w:rPr>
                <w:rFonts w:ascii="Arial" w:hAnsi="Arial"/>
                <w:color w:val="FF0000"/>
                <w:sz w:val="32"/>
                <w:szCs w:val="32"/>
              </w:rPr>
              <w:t>2 points</w:t>
            </w:r>
          </w:p>
          <w:p w14:paraId="1158D997" w14:textId="77777777" w:rsidR="003A2920" w:rsidRDefault="003A2920" w:rsidP="000A4006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62108607" w14:textId="77777777" w:rsidR="00DE1329" w:rsidRDefault="00DE1329" w:rsidP="000A4006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  <w:r>
              <w:rPr>
                <w:rFonts w:ascii="Arial" w:hAnsi="Arial"/>
                <w:color w:val="00B050"/>
                <w:sz w:val="32"/>
                <w:szCs w:val="32"/>
              </w:rPr>
              <w:t>1 pour l’expression et 1 pour le résultat.</w:t>
            </w:r>
          </w:p>
          <w:p w14:paraId="44F3F9A5" w14:textId="2CD6F265" w:rsidR="00DE1329" w:rsidRPr="000A4006" w:rsidRDefault="00DE1329" w:rsidP="000A4006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  <w:r>
              <w:rPr>
                <w:rFonts w:ascii="Arial" w:hAnsi="Arial"/>
                <w:color w:val="00B050"/>
                <w:sz w:val="32"/>
                <w:szCs w:val="32"/>
              </w:rPr>
              <w:t>-0,5 point si unité absente.</w:t>
            </w:r>
          </w:p>
        </w:tc>
        <w:tc>
          <w:tcPr>
            <w:tcW w:w="11849" w:type="dxa"/>
          </w:tcPr>
          <w:p w14:paraId="4F8C90B3" w14:textId="77777777" w:rsidR="00E97280" w:rsidRDefault="00E97280" w:rsidP="000A4006">
            <w:pPr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09F7695D" w14:textId="77777777" w:rsidR="00E97280" w:rsidRDefault="00E97280" w:rsidP="000A4006">
            <w:pPr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22D9B537" w14:textId="5E980B53" w:rsidR="000A4006" w:rsidRPr="00C33A98" w:rsidRDefault="00000000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012345670</m:t>
                    </m:r>
                  </m:sub>
                </m:s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 xml:space="preserve">123451 </m:t>
                    </m:r>
                  </m:sub>
                </m:s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01670</m:t>
                    </m:r>
                  </m:sub>
                </m:s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= -4077-192= -4269 J</m:t>
                </m:r>
              </m:oMath>
            </m:oMathPara>
          </w:p>
          <w:p w14:paraId="417573AC" w14:textId="77777777" w:rsidR="000A4006" w:rsidRDefault="000A4006" w:rsidP="000A4006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1CB7A48D" w14:textId="77777777" w:rsidR="000A4006" w:rsidRDefault="000A4006" w:rsidP="000A4006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0A4006" w14:paraId="78D42532" w14:textId="77777777" w:rsidTr="009E2134">
        <w:tc>
          <w:tcPr>
            <w:tcW w:w="15814" w:type="dxa"/>
            <w:gridSpan w:val="2"/>
          </w:tcPr>
          <w:p w14:paraId="4C306D0B" w14:textId="3EE2A7A4" w:rsidR="000A4006" w:rsidRDefault="00D2298B" w:rsidP="000A4006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Q </w:t>
            </w:r>
            <w:r w:rsidR="00E97280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0A4006">
              <w:rPr>
                <w:rFonts w:ascii="Arial" w:hAnsi="Arial"/>
                <w:b/>
                <w:bCs/>
                <w:sz w:val="32"/>
                <w:szCs w:val="32"/>
              </w:rPr>
              <w:t xml:space="preserve">-11 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Au régime d'étude 2100 tr·min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  <w:vertAlign w:val="superscript"/>
              </w:rPr>
              <w:t>-1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, calculer la puissance théorique de ce moteur.</w:t>
            </w:r>
          </w:p>
        </w:tc>
      </w:tr>
      <w:tr w:rsidR="000A4006" w14:paraId="124047E8" w14:textId="77777777" w:rsidTr="009E2134">
        <w:tc>
          <w:tcPr>
            <w:tcW w:w="3882" w:type="dxa"/>
          </w:tcPr>
          <w:p w14:paraId="1A325634" w14:textId="5983F5D3" w:rsidR="000A4006" w:rsidRPr="000A4006" w:rsidRDefault="000A4006" w:rsidP="00DE1329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932" w:type="dxa"/>
          </w:tcPr>
          <w:p w14:paraId="59D931A1" w14:textId="77777777" w:rsidR="00E97280" w:rsidRPr="00E97280" w:rsidRDefault="00E97280" w:rsidP="000A4006">
            <w:pPr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6A66BB85" w14:textId="77777777" w:rsidR="00E97280" w:rsidRPr="00E97280" w:rsidRDefault="00E97280" w:rsidP="000A4006">
            <w:pPr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14967632" w14:textId="75D5A311" w:rsidR="000A4006" w:rsidRPr="00C33A98" w:rsidRDefault="00000000" w:rsidP="000A4006">
            <w:pPr>
              <w:rPr>
                <w:rFonts w:ascii="Arial" w:eastAsiaTheme="minorEastAsia" w:hAnsi="Arial" w:cs="Arial"/>
                <w:color w:val="FF0000"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th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32"/>
                          <w:szCs w:val="32"/>
                        </w:rPr>
                        <m:t>012345670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 n </m:t>
              </m:r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 χ=4,2</m:t>
              </m:r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6</m:t>
              </m:r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2100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2</m:t>
                  </m:r>
                  <m:r>
                    <w:rPr>
                      <w:rFonts w:ascii="Cambria Math" w:eastAsiaTheme="minorEastAsia" w:hAnsi="Cambria Math" w:cs="Arial"/>
                      <w:color w:val="FF0000"/>
                      <w:sz w:val="32"/>
                      <w:szCs w:val="32"/>
                    </w:rPr>
                    <m:t>×</m:t>
                  </m:r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60</m:t>
                  </m:r>
                </m:den>
              </m:f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=441 kW</m:t>
              </m:r>
            </m:oMath>
            <w:r w:rsidR="000A4006"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</w:t>
            </w:r>
          </w:p>
          <w:p w14:paraId="1FC98D59" w14:textId="77777777" w:rsidR="000A4006" w:rsidRDefault="000A4006" w:rsidP="000A4006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2FB421CC" w14:textId="77777777" w:rsidR="00D2298B" w:rsidRDefault="00D2298B" w:rsidP="000A4006">
      <w:pPr>
        <w:pStyle w:val="Corpsdetexte"/>
        <w:rPr>
          <w:rFonts w:ascii="Arial" w:hAnsi="Arial"/>
          <w:sz w:val="32"/>
          <w:szCs w:val="32"/>
        </w:rPr>
      </w:pPr>
    </w:p>
    <w:p w14:paraId="2A5C39E5" w14:textId="77777777" w:rsidR="00C949A9" w:rsidRDefault="00C949A9" w:rsidP="000A4006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0A4006" w14:paraId="0A828F6F" w14:textId="77777777" w:rsidTr="009E2134">
        <w:tc>
          <w:tcPr>
            <w:tcW w:w="15704" w:type="dxa"/>
            <w:gridSpan w:val="2"/>
          </w:tcPr>
          <w:p w14:paraId="49C0F4F7" w14:textId="50DC384E" w:rsidR="000A4006" w:rsidRDefault="00D2298B" w:rsidP="000A4006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Q </w:t>
            </w:r>
            <w:r w:rsidR="00E97280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  <w:r w:rsidR="000A4006">
              <w:rPr>
                <w:rFonts w:ascii="Arial" w:hAnsi="Arial"/>
                <w:b/>
                <w:bCs/>
                <w:sz w:val="32"/>
                <w:szCs w:val="32"/>
              </w:rPr>
              <w:t xml:space="preserve">-12 </w:t>
            </w:r>
            <w:r w:rsidR="000A4006" w:rsidRPr="000A4006">
              <w:rPr>
                <w:rFonts w:ascii="Arial" w:hAnsi="Arial"/>
                <w:b/>
                <w:bCs/>
                <w:sz w:val="32"/>
                <w:szCs w:val="32"/>
              </w:rPr>
              <w:t>Calculer la puissance maxi réellement fournie par le moteur. Comparer avec celle annoncée par le constructeur.</w:t>
            </w:r>
          </w:p>
        </w:tc>
      </w:tr>
      <w:tr w:rsidR="000A4006" w14:paraId="2DF357EF" w14:textId="77777777" w:rsidTr="009E2134">
        <w:tc>
          <w:tcPr>
            <w:tcW w:w="3855" w:type="dxa"/>
          </w:tcPr>
          <w:p w14:paraId="64777ADC" w14:textId="367A88B4" w:rsidR="000A4006" w:rsidRPr="000A4006" w:rsidRDefault="000A4006" w:rsidP="00DE1329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p w14:paraId="60CBA34E" w14:textId="77777777" w:rsidR="00E97280" w:rsidRDefault="00E97280" w:rsidP="00E97280">
            <w:pPr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5C6D626F" w14:textId="6DC19FAC" w:rsidR="00E231AE" w:rsidRDefault="00000000" w:rsidP="00E97280">
            <w:pPr>
              <w:rPr>
                <w:rFonts w:ascii="Arial" w:hAnsi="Arial"/>
                <w:color w:val="FF0000"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 xml:space="preserve">maxi 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th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f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 </m:t>
              </m:r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32"/>
                    </w:rPr>
                    <m:t>m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=441</m:t>
              </m:r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0,6</m:t>
              </m:r>
              <m:r>
                <w:rPr>
                  <w:rFonts w:ascii="Cambria Math" w:eastAsiaTheme="minorEastAsia" w:hAnsi="Cambria Math" w:cs="Arial"/>
                  <w:color w:val="FF0000"/>
                  <w:sz w:val="32"/>
                  <w:szCs w:val="32"/>
                </w:rPr>
                <m:t>×</m:t>
              </m:r>
              <m: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0,9=238 kW</m:t>
              </m:r>
            </m:oMath>
            <w:r w:rsidR="000A4006" w:rsidRPr="00C33A98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 xml:space="preserve"> conforme à la donnée constructeur qui est de 235 kW</w:t>
            </w:r>
            <w:r w:rsidR="00DE1329">
              <w:rPr>
                <w:rFonts w:ascii="Arial" w:eastAsiaTheme="minorEastAsia" w:hAnsi="Arial" w:cs="Arial"/>
                <w:color w:val="FF0000"/>
                <w:sz w:val="32"/>
                <w:szCs w:val="32"/>
              </w:rPr>
              <w:t>.</w:t>
            </w:r>
          </w:p>
          <w:p w14:paraId="77630CEA" w14:textId="77777777" w:rsidR="00E231AE" w:rsidRDefault="00E231AE" w:rsidP="000A4006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6CEC4808" w14:textId="77777777" w:rsidR="00B43535" w:rsidRDefault="00B43535" w:rsidP="00E231AE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7CEA15DC" w14:textId="6DD2FF7E" w:rsidR="00292154" w:rsidRDefault="00292154">
      <w:pPr>
        <w:rPr>
          <w:rFonts w:ascii="Arial" w:hAnsi="Arial"/>
          <w:b/>
          <w:bCs/>
          <w:sz w:val="48"/>
          <w:szCs w:val="48"/>
        </w:rPr>
      </w:pPr>
      <w:r>
        <w:rPr>
          <w:rFonts w:ascii="Arial" w:hAnsi="Arial"/>
          <w:b/>
          <w:bCs/>
          <w:sz w:val="48"/>
          <w:szCs w:val="48"/>
        </w:rPr>
        <w:br w:type="page"/>
      </w:r>
    </w:p>
    <w:p w14:paraId="52A0662E" w14:textId="77777777" w:rsidR="00292154" w:rsidRDefault="00292154" w:rsidP="00A0380D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37117DA3" w14:textId="13B008A6" w:rsidR="00A0380D" w:rsidRPr="005F3D13" w:rsidRDefault="00A0380D" w:rsidP="00A0380D">
      <w:pPr>
        <w:pStyle w:val="Corpsdetexte"/>
        <w:rPr>
          <w:rFonts w:ascii="Arial" w:hAnsi="Arial"/>
          <w:b/>
          <w:bCs/>
          <w:sz w:val="48"/>
          <w:szCs w:val="48"/>
        </w:rPr>
      </w:pPr>
      <w:r w:rsidRPr="00A0380D">
        <w:rPr>
          <w:rFonts w:ascii="Arial" w:hAnsi="Arial"/>
          <w:b/>
          <w:bCs/>
          <w:sz w:val="48"/>
          <w:szCs w:val="48"/>
        </w:rPr>
        <w:t>Partie </w:t>
      </w:r>
      <w:r w:rsidR="00292154">
        <w:rPr>
          <w:rFonts w:ascii="Arial" w:hAnsi="Arial"/>
          <w:b/>
          <w:bCs/>
          <w:sz w:val="48"/>
          <w:szCs w:val="48"/>
        </w:rPr>
        <w:t>4</w:t>
      </w:r>
      <w:r w:rsidRPr="00A0380D">
        <w:rPr>
          <w:rFonts w:ascii="Arial" w:hAnsi="Arial"/>
          <w:b/>
          <w:bCs/>
          <w:sz w:val="48"/>
          <w:szCs w:val="48"/>
        </w:rPr>
        <w:t> </w:t>
      </w:r>
      <w:r w:rsidR="000B4860">
        <w:rPr>
          <w:rFonts w:ascii="Arial" w:hAnsi="Arial"/>
          <w:b/>
          <w:bCs/>
          <w:sz w:val="48"/>
          <w:szCs w:val="48"/>
        </w:rPr>
        <w:t>: Analyse du système « AdBlue »</w:t>
      </w:r>
    </w:p>
    <w:tbl>
      <w:tblPr>
        <w:tblW w:w="2662" w:type="pct"/>
        <w:tblInd w:w="113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2482"/>
        <w:gridCol w:w="1465"/>
        <w:gridCol w:w="1466"/>
        <w:gridCol w:w="1466"/>
        <w:gridCol w:w="1466"/>
      </w:tblGrid>
      <w:tr w:rsidR="00A0380D" w14:paraId="7AF51369" w14:textId="77777777" w:rsidTr="00A0380D">
        <w:trPr>
          <w:gridAfter w:val="1"/>
          <w:wAfter w:w="1489" w:type="dxa"/>
        </w:trPr>
        <w:tc>
          <w:tcPr>
            <w:tcW w:w="2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50DBA3F" w14:textId="77777777" w:rsidR="00A0380D" w:rsidRDefault="00A0380D" w:rsidP="0017715A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AAEC92B" w14:textId="66E1F09C" w:rsidR="00A0380D" w:rsidRDefault="00292154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</w:t>
            </w:r>
            <w:r w:rsidR="00A0380D">
              <w:rPr>
                <w:rFonts w:ascii="Arial" w:hAnsi="Arial"/>
                <w:sz w:val="48"/>
                <w:szCs w:val="48"/>
              </w:rPr>
              <w:t>-1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E685EFF" w14:textId="3CDC2231" w:rsidR="00A0380D" w:rsidRDefault="00292154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</w:t>
            </w:r>
            <w:r w:rsidR="00A0380D">
              <w:rPr>
                <w:rFonts w:ascii="Arial" w:hAnsi="Arial"/>
                <w:sz w:val="48"/>
                <w:szCs w:val="48"/>
              </w:rPr>
              <w:t>-2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5113774" w14:textId="08FBBD28" w:rsidR="00A0380D" w:rsidRDefault="00292154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</w:t>
            </w:r>
            <w:r w:rsidR="00A0380D">
              <w:rPr>
                <w:rFonts w:ascii="Arial" w:hAnsi="Arial"/>
                <w:sz w:val="48"/>
                <w:szCs w:val="48"/>
              </w:rPr>
              <w:t>-3</w:t>
            </w:r>
          </w:p>
        </w:tc>
      </w:tr>
      <w:tr w:rsidR="00A0380D" w14:paraId="2C8C17D5" w14:textId="77777777" w:rsidTr="00A0380D">
        <w:tc>
          <w:tcPr>
            <w:tcW w:w="2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F6A299" w14:textId="77777777" w:rsidR="00A0380D" w:rsidRDefault="00A0380D" w:rsidP="0017715A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C8A05F" w14:textId="617DF878" w:rsidR="00A0380D" w:rsidRDefault="00A0380D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BD3FB7" w14:textId="3DD9A439" w:rsidR="00A0380D" w:rsidRDefault="00A0380D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C5E0A5" w14:textId="1487EE9C" w:rsidR="00A0380D" w:rsidRDefault="00A0380D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423C33" w14:textId="15DB2E32" w:rsidR="00A0380D" w:rsidRDefault="00A0380D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</w:tbl>
    <w:p w14:paraId="5D2FA354" w14:textId="77777777" w:rsidR="00315509" w:rsidRDefault="00315509" w:rsidP="00E231AE">
      <w:pPr>
        <w:rPr>
          <w:sz w:val="32"/>
          <w:szCs w:val="32"/>
        </w:rPr>
      </w:pPr>
    </w:p>
    <w:p w14:paraId="529635F1" w14:textId="77777777" w:rsidR="00A0380D" w:rsidRDefault="00A0380D" w:rsidP="00E231AE">
      <w:pPr>
        <w:rPr>
          <w:sz w:val="32"/>
          <w:szCs w:val="32"/>
        </w:rPr>
      </w:pPr>
    </w:p>
    <w:p w14:paraId="320B7DF6" w14:textId="77777777" w:rsidR="002A6020" w:rsidRDefault="002A6020" w:rsidP="00E231AE">
      <w:pPr>
        <w:rPr>
          <w:sz w:val="32"/>
          <w:szCs w:val="32"/>
        </w:rPr>
      </w:pPr>
    </w:p>
    <w:p w14:paraId="7DEC0E85" w14:textId="77777777" w:rsidR="002A6020" w:rsidRDefault="002A6020" w:rsidP="00E231AE">
      <w:pPr>
        <w:rPr>
          <w:sz w:val="32"/>
          <w:szCs w:val="32"/>
        </w:rPr>
      </w:pPr>
    </w:p>
    <w:p w14:paraId="63F60172" w14:textId="77777777" w:rsidR="002A6020" w:rsidRDefault="002A6020" w:rsidP="00E231AE">
      <w:pPr>
        <w:rPr>
          <w:sz w:val="32"/>
          <w:szCs w:val="32"/>
        </w:rPr>
      </w:pPr>
    </w:p>
    <w:p w14:paraId="6FA25970" w14:textId="77777777" w:rsidR="002A6020" w:rsidRDefault="002A6020" w:rsidP="00E231AE">
      <w:pPr>
        <w:rPr>
          <w:sz w:val="32"/>
          <w:szCs w:val="32"/>
        </w:rPr>
      </w:pPr>
    </w:p>
    <w:p w14:paraId="424E1486" w14:textId="77777777" w:rsidR="002A6020" w:rsidRDefault="002A6020" w:rsidP="00E231AE">
      <w:pPr>
        <w:rPr>
          <w:sz w:val="32"/>
          <w:szCs w:val="32"/>
        </w:rPr>
      </w:pPr>
    </w:p>
    <w:p w14:paraId="487635D1" w14:textId="77777777" w:rsidR="002A6020" w:rsidRDefault="002A6020" w:rsidP="00E231AE">
      <w:pPr>
        <w:rPr>
          <w:sz w:val="32"/>
          <w:szCs w:val="32"/>
        </w:rPr>
      </w:pPr>
    </w:p>
    <w:p w14:paraId="79FB644B" w14:textId="77777777" w:rsidR="002A6020" w:rsidRDefault="002A6020" w:rsidP="00E231AE">
      <w:pPr>
        <w:rPr>
          <w:sz w:val="32"/>
          <w:szCs w:val="32"/>
        </w:rPr>
      </w:pPr>
    </w:p>
    <w:p w14:paraId="3C439B7D" w14:textId="77777777" w:rsidR="002A6020" w:rsidRDefault="002A6020" w:rsidP="00E231AE">
      <w:pPr>
        <w:rPr>
          <w:sz w:val="32"/>
          <w:szCs w:val="32"/>
        </w:rPr>
      </w:pPr>
    </w:p>
    <w:p w14:paraId="08B0E933" w14:textId="77777777" w:rsidR="002A6020" w:rsidRDefault="002A6020" w:rsidP="00E231AE">
      <w:pPr>
        <w:rPr>
          <w:sz w:val="32"/>
          <w:szCs w:val="32"/>
        </w:rPr>
      </w:pPr>
    </w:p>
    <w:p w14:paraId="05EEF464" w14:textId="77777777" w:rsidR="002A6020" w:rsidRDefault="002A6020" w:rsidP="00E231AE">
      <w:pPr>
        <w:rPr>
          <w:sz w:val="32"/>
          <w:szCs w:val="32"/>
        </w:rPr>
      </w:pPr>
    </w:p>
    <w:p w14:paraId="420BED4D" w14:textId="77777777" w:rsidR="002A6020" w:rsidRDefault="002A6020" w:rsidP="00E231AE">
      <w:pPr>
        <w:rPr>
          <w:sz w:val="32"/>
          <w:szCs w:val="32"/>
        </w:rPr>
      </w:pPr>
    </w:p>
    <w:p w14:paraId="55B6D4A1" w14:textId="77777777" w:rsidR="002A08BF" w:rsidRDefault="002A08BF" w:rsidP="00E231AE">
      <w:pPr>
        <w:rPr>
          <w:sz w:val="32"/>
          <w:szCs w:val="32"/>
        </w:rPr>
      </w:pPr>
    </w:p>
    <w:p w14:paraId="620811A8" w14:textId="77777777" w:rsidR="002A08BF" w:rsidRDefault="002A08BF" w:rsidP="00E231AE">
      <w:pPr>
        <w:rPr>
          <w:sz w:val="32"/>
          <w:szCs w:val="32"/>
        </w:rPr>
      </w:pPr>
    </w:p>
    <w:p w14:paraId="6A9A4CD2" w14:textId="409067CF" w:rsidR="00292154" w:rsidRDefault="0029215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EEB3DD2" w14:textId="77777777" w:rsidR="002A08BF" w:rsidRDefault="002A08BF" w:rsidP="00E231AE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E231AE" w14:paraId="242EAF70" w14:textId="77777777" w:rsidTr="009E2134">
        <w:tc>
          <w:tcPr>
            <w:tcW w:w="15704" w:type="dxa"/>
            <w:gridSpan w:val="2"/>
          </w:tcPr>
          <w:p w14:paraId="77E4EB95" w14:textId="14C78F0B" w:rsidR="00E231AE" w:rsidRDefault="00292154" w:rsidP="00A0380D">
            <w:pPr>
              <w:pStyle w:val="Contenudetableau"/>
              <w:keepNext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Q 4</w:t>
            </w:r>
            <w:r w:rsidR="0073605E">
              <w:rPr>
                <w:rFonts w:ascii="Arial" w:hAnsi="Arial"/>
                <w:b/>
                <w:bCs/>
                <w:sz w:val="32"/>
                <w:szCs w:val="32"/>
              </w:rPr>
              <w:t>-</w:t>
            </w:r>
            <w:r w:rsidR="00A0380D">
              <w:rPr>
                <w:rFonts w:ascii="Arial" w:hAnsi="Arial"/>
                <w:b/>
                <w:bCs/>
                <w:sz w:val="32"/>
                <w:szCs w:val="32"/>
              </w:rPr>
              <w:t>1</w:t>
            </w:r>
            <w:r w:rsidR="00E231AE">
              <w:rPr>
                <w:rFonts w:ascii="Arial" w:hAnsi="Arial"/>
                <w:b/>
                <w:bCs/>
                <w:sz w:val="32"/>
                <w:szCs w:val="32"/>
              </w:rPr>
              <w:t xml:space="preserve"> </w:t>
            </w:r>
            <w:r w:rsidR="00FA7172" w:rsidRPr="00FA7172">
              <w:rPr>
                <w:rFonts w:ascii="Arial" w:hAnsi="Arial"/>
                <w:b/>
                <w:bCs/>
                <w:sz w:val="32"/>
                <w:szCs w:val="32"/>
              </w:rPr>
              <w:t>Entourer l’échelle concernant l’AdBlue et en déduire si l’échantillon examiné est conforme à la norme ou non en entourant votre réponse et en la justifiant.</w:t>
            </w:r>
          </w:p>
        </w:tc>
      </w:tr>
      <w:tr w:rsidR="00E231AE" w14:paraId="2CE240E2" w14:textId="77777777" w:rsidTr="009E2134">
        <w:tc>
          <w:tcPr>
            <w:tcW w:w="3855" w:type="dxa"/>
          </w:tcPr>
          <w:p w14:paraId="556FD66C" w14:textId="38B204A9" w:rsidR="00B228EE" w:rsidRPr="000A4006" w:rsidRDefault="00B228EE" w:rsidP="0017715A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p w14:paraId="0BDAC71F" w14:textId="77777777" w:rsidR="000236E9" w:rsidRDefault="000236E9" w:rsidP="000236E9">
            <w:pPr>
              <w:tabs>
                <w:tab w:val="left" w:pos="9170"/>
              </w:tabs>
              <w:jc w:val="center"/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16BC5D5" wp14:editId="2360A93E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142240</wp:posOffset>
                      </wp:positionV>
                      <wp:extent cx="7251700" cy="3746500"/>
                      <wp:effectExtent l="0" t="0" r="25400" b="25400"/>
                      <wp:wrapNone/>
                      <wp:docPr id="66" name="Zone de text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51700" cy="3746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E0A70" w14:textId="229CE119" w:rsidR="00292154" w:rsidRDefault="00292154" w:rsidP="000236E9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777439BF" wp14:editId="65F72C12">
                                        <wp:extent cx="3472180" cy="3648710"/>
                                        <wp:effectExtent l="0" t="0" r="0" b="8890"/>
                                        <wp:docPr id="80369220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3692204" name="Image 803692204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2180" cy="3648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6BC5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6" o:spid="_x0000_s1026" type="#_x0000_t202" style="position:absolute;left:0;text-align:left;margin-left:13.75pt;margin-top:11.2pt;width:571pt;height:2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" fillcolor="white [3201]" strokeweight=".5pt">
                      <v:textbox>
                        <w:txbxContent>
                          <w:p w14:paraId="474E0A70" w14:textId="229CE119" w:rsidR="00292154" w:rsidRDefault="00292154" w:rsidP="000236E9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777439BF" wp14:editId="65F72C12">
                                  <wp:extent cx="3472180" cy="3648710"/>
                                  <wp:effectExtent l="0" t="0" r="0" b="8890"/>
                                  <wp:docPr id="80369220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3692204" name="Image 80369220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2180" cy="364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15A8D5" w14:textId="013291E2" w:rsidR="000236E9" w:rsidRDefault="0073605E" w:rsidP="000236E9">
            <w:pPr>
              <w:tabs>
                <w:tab w:val="left" w:pos="9170"/>
              </w:tabs>
              <w:jc w:val="center"/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AB93C18" wp14:editId="7E40B402">
                      <wp:simplePos x="0" y="0"/>
                      <wp:positionH relativeFrom="column">
                        <wp:posOffset>5259070</wp:posOffset>
                      </wp:positionH>
                      <wp:positionV relativeFrom="paragraph">
                        <wp:posOffset>126365</wp:posOffset>
                      </wp:positionV>
                      <wp:extent cx="659567" cy="479425"/>
                      <wp:effectExtent l="19050" t="19050" r="26670" b="15875"/>
                      <wp:wrapNone/>
                      <wp:docPr id="550" name="Ellips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567" cy="4794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60759B" id="Ellipse 550" o:spid="_x0000_s1026" style="position:absolute;margin-left:414.1pt;margin-top:9.95pt;width:51.95pt;height:3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" filled="f" strokecolor="red" strokeweight="3pt"/>
                  </w:pict>
                </mc:Fallback>
              </mc:AlternateContent>
            </w:r>
          </w:p>
          <w:p w14:paraId="50FAD28A" w14:textId="0E69857C" w:rsidR="000236E9" w:rsidRDefault="0073605E" w:rsidP="000236E9">
            <w:pPr>
              <w:tabs>
                <w:tab w:val="left" w:pos="9170"/>
              </w:tabs>
              <w:jc w:val="center"/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CADA035" wp14:editId="60AD7EB2">
                      <wp:simplePos x="0" y="0"/>
                      <wp:positionH relativeFrom="column">
                        <wp:posOffset>3838575</wp:posOffset>
                      </wp:positionH>
                      <wp:positionV relativeFrom="paragraph">
                        <wp:posOffset>39370</wp:posOffset>
                      </wp:positionV>
                      <wp:extent cx="3175000" cy="2089150"/>
                      <wp:effectExtent l="0" t="0" r="6350" b="6350"/>
                      <wp:wrapNone/>
                      <wp:docPr id="69" name="Zone de text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5000" cy="208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19F7F" w14:textId="77777777" w:rsidR="00292154" w:rsidRPr="00392A0A" w:rsidRDefault="00292154" w:rsidP="000236E9">
                                  <w:pPr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 w:rsidRPr="00392A0A">
                                    <w:rPr>
                                      <w:rFonts w:ascii="Arial" w:hAnsi="Arial" w:cs="Arial"/>
                                      <w:noProof/>
                                    </w:rPr>
                                    <w:t>AdBlue conforme :       oui                non</w:t>
                                  </w:r>
                                </w:p>
                                <w:p w14:paraId="08807866" w14:textId="77777777" w:rsidR="00292154" w:rsidRPr="00392A0A" w:rsidRDefault="00292154" w:rsidP="000236E9">
                                  <w:pPr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14:paraId="43978971" w14:textId="77777777" w:rsidR="00292154" w:rsidRPr="00392A0A" w:rsidRDefault="00292154" w:rsidP="000236E9">
                                  <w:pPr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 w:rsidRPr="00392A0A">
                                    <w:rPr>
                                      <w:rFonts w:ascii="Arial" w:hAnsi="Arial" w:cs="Arial"/>
                                      <w:noProof/>
                                    </w:rPr>
                                    <w:t>Justification :</w:t>
                                  </w:r>
                                </w:p>
                                <w:p w14:paraId="27808A38" w14:textId="77777777" w:rsidR="00292154" w:rsidRPr="00392A0A" w:rsidRDefault="00292154" w:rsidP="000236E9">
                                  <w:pPr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14:paraId="09435BD7" w14:textId="022DE8CB" w:rsidR="00292154" w:rsidRDefault="00292154" w:rsidP="000236E9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392A0A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D’après le dossier technique l’AdBlue </w:t>
                                  </w:r>
                                  <w:r w:rsidRPr="00392A0A"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FFFFFF"/>
                                    </w:rPr>
                                    <w:t>est une </w:t>
                                  </w:r>
                                  <w:hyperlink r:id="rId12" w:tooltip="Solution aqueuse" w:history="1">
                                    <w:r w:rsidRPr="00392A0A">
                                      <w:rPr>
                                        <w:rFonts w:ascii="Arial" w:hAnsi="Arial" w:cs="Arial"/>
                                        <w:color w:val="FF0000"/>
                                      </w:rPr>
                                      <w:t>solution aqueuse</w:t>
                                    </w:r>
                                  </w:hyperlink>
                                  <w:r w:rsidRPr="00392A0A"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FFFFFF"/>
                                    </w:rPr>
                                    <w:t> d'</w:t>
                                  </w:r>
                                  <w:hyperlink r:id="rId13" w:tooltip="Urée" w:history="1">
                                    <w:r w:rsidRPr="00392A0A">
                                      <w:rPr>
                                        <w:rFonts w:ascii="Arial" w:hAnsi="Arial" w:cs="Arial"/>
                                        <w:color w:val="FF0000"/>
                                      </w:rPr>
                                      <w:t>urée</w:t>
                                    </w:r>
                                  </w:hyperlink>
                                  <w:r w:rsidRPr="00392A0A"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FFFFFF"/>
                                    </w:rPr>
                                    <w:t xml:space="preserve"> composée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FFFFFF"/>
                                    </w:rPr>
                                    <w:t xml:space="preserve">au minimum </w:t>
                                  </w:r>
                                  <w:r w:rsidRPr="00392A0A"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FFFFFF"/>
                                    </w:rPr>
                                    <w:t>de 32,5%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FFFFFF"/>
                                    </w:rPr>
                                    <w:t xml:space="preserve"> et au maximum de 36,5%</w:t>
                                  </w:r>
                                  <w:r w:rsidRPr="00392A0A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.</w:t>
                                  </w:r>
                                </w:p>
                                <w:p w14:paraId="7827043E" w14:textId="2049235E" w:rsidR="00292154" w:rsidRPr="00392A0A" w:rsidRDefault="00292154" w:rsidP="000236E9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392A0A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Sur l’échelle ADBLUE on lit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33,2%</w:t>
                                  </w:r>
                                  <w:r w:rsidRPr="00392A0A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 ce qui correspond bien à une solution conform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e</w:t>
                                  </w:r>
                                  <w:r w:rsidRPr="00392A0A"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DA035" id="Zone de texte 69" o:spid="_x0000_s1027" type="#_x0000_t202" style="position:absolute;left:0;text-align:left;margin-left:302.25pt;margin-top:3.1pt;width:250pt;height:164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" fillcolor="white [3201]" stroked="f" strokeweight=".5pt">
                      <v:textbox>
                        <w:txbxContent>
                          <w:p w14:paraId="18F19F7F" w14:textId="77777777" w:rsidR="00292154" w:rsidRPr="00392A0A" w:rsidRDefault="00292154" w:rsidP="000236E9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392A0A">
                              <w:rPr>
                                <w:rFonts w:ascii="Arial" w:hAnsi="Arial" w:cs="Arial"/>
                                <w:noProof/>
                              </w:rPr>
                              <w:t>AdBlue conforme :       oui                non</w:t>
                            </w:r>
                          </w:p>
                          <w:p w14:paraId="08807866" w14:textId="77777777" w:rsidR="00292154" w:rsidRPr="00392A0A" w:rsidRDefault="00292154" w:rsidP="000236E9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14:paraId="43978971" w14:textId="77777777" w:rsidR="00292154" w:rsidRPr="00392A0A" w:rsidRDefault="00292154" w:rsidP="000236E9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392A0A">
                              <w:rPr>
                                <w:rFonts w:ascii="Arial" w:hAnsi="Arial" w:cs="Arial"/>
                                <w:noProof/>
                              </w:rPr>
                              <w:t>Justification :</w:t>
                            </w:r>
                          </w:p>
                          <w:p w14:paraId="27808A38" w14:textId="77777777" w:rsidR="00292154" w:rsidRPr="00392A0A" w:rsidRDefault="00292154" w:rsidP="000236E9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14:paraId="09435BD7" w14:textId="022DE8CB" w:rsidR="00292154" w:rsidRDefault="00292154" w:rsidP="000236E9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92A0A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D’après le dossier technique l’AdBlue </w:t>
                            </w:r>
                            <w:r w:rsidRPr="00392A0A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>est une </w:t>
                            </w:r>
                            <w:hyperlink r:id="rId14" w:tooltip="Solution aqueuse" w:history="1">
                              <w:r w:rsidRPr="00392A0A">
                                <w:rPr>
                                  <w:rFonts w:ascii="Arial" w:hAnsi="Arial" w:cs="Arial"/>
                                  <w:color w:val="FF0000"/>
                                </w:rPr>
                                <w:t>solution aqueuse</w:t>
                              </w:r>
                            </w:hyperlink>
                            <w:r w:rsidRPr="00392A0A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> d'</w:t>
                            </w:r>
                            <w:hyperlink r:id="rId15" w:tooltip="Urée" w:history="1">
                              <w:r w:rsidRPr="00392A0A">
                                <w:rPr>
                                  <w:rFonts w:ascii="Arial" w:hAnsi="Arial" w:cs="Arial"/>
                                  <w:color w:val="FF0000"/>
                                </w:rPr>
                                <w:t>urée</w:t>
                              </w:r>
                            </w:hyperlink>
                            <w:r w:rsidRPr="00392A0A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 xml:space="preserve"> composée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 xml:space="preserve">au minimum </w:t>
                            </w:r>
                            <w:r w:rsidRPr="00392A0A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>de 32,5%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 xml:space="preserve"> et au maximum de 36,5%</w:t>
                            </w:r>
                            <w:r w:rsidRPr="00392A0A">
                              <w:rPr>
                                <w:rFonts w:ascii="Arial" w:hAnsi="Arial" w:cs="Arial"/>
                                <w:color w:val="FF0000"/>
                              </w:rPr>
                              <w:t>.</w:t>
                            </w:r>
                          </w:p>
                          <w:p w14:paraId="7827043E" w14:textId="2049235E" w:rsidR="00292154" w:rsidRPr="00392A0A" w:rsidRDefault="00292154" w:rsidP="000236E9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92A0A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Sur l’échelle ADBLUE on lit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33,2%</w:t>
                            </w:r>
                            <w:r w:rsidRPr="00392A0A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ce qui correspond bien à une solution conform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e</w:t>
                            </w:r>
                            <w:r w:rsidRPr="00392A0A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8BB2C5" w14:textId="77777777" w:rsidR="00E231AE" w:rsidRDefault="00E231AE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2956001E" w14:textId="1B4AC77B" w:rsidR="000236E9" w:rsidRDefault="0073605E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D9DB213" wp14:editId="5CBA77F1">
                      <wp:simplePos x="0" y="0"/>
                      <wp:positionH relativeFrom="column">
                        <wp:posOffset>2397125</wp:posOffset>
                      </wp:positionH>
                      <wp:positionV relativeFrom="paragraph">
                        <wp:posOffset>144780</wp:posOffset>
                      </wp:positionV>
                      <wp:extent cx="659567" cy="889000"/>
                      <wp:effectExtent l="19050" t="19050" r="26670" b="25400"/>
                      <wp:wrapNone/>
                      <wp:docPr id="100454941" name="Ellipse 100454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567" cy="8890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EF50F9" id="Ellipse 100454941" o:spid="_x0000_s1026" style="position:absolute;margin-left:188.75pt;margin-top:11.4pt;width:51.95pt;height:7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" filled="f" strokecolor="red" strokeweight="3pt"/>
                  </w:pict>
                </mc:Fallback>
              </mc:AlternateContent>
            </w:r>
          </w:p>
          <w:p w14:paraId="634F3C7D" w14:textId="3A46D2EB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71D06D16" w14:textId="6C597391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63F5D17D" w14:textId="120BD8A9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687282D9" w14:textId="1121D465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0C12A1E4" w14:textId="0053E79F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41D96040" w14:textId="5AD240CD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4B4E4879" w14:textId="47C2E7FE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153F1FE7" w14:textId="77777777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31B7A182" w14:textId="77777777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6CBBC1BB" w14:textId="77777777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7A04040A" w14:textId="77777777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071BDD10" w14:textId="77777777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  <w:p w14:paraId="7982E042" w14:textId="77777777" w:rsidR="000236E9" w:rsidRDefault="000236E9" w:rsidP="000236E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7958079D" w14:textId="77777777" w:rsidR="002A6020" w:rsidRDefault="002A6020" w:rsidP="00E231AE">
      <w:pPr>
        <w:rPr>
          <w:sz w:val="32"/>
          <w:szCs w:val="32"/>
        </w:rPr>
      </w:pPr>
    </w:p>
    <w:p w14:paraId="4128FFE1" w14:textId="0C11DA0D" w:rsidR="00292154" w:rsidRDefault="0029215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3E6D49B" w14:textId="77777777" w:rsidR="002A6020" w:rsidRDefault="002A6020" w:rsidP="00E231AE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E231AE" w:rsidRPr="00FA2485" w14:paraId="37D85FC8" w14:textId="77777777" w:rsidTr="009E2134">
        <w:tc>
          <w:tcPr>
            <w:tcW w:w="15704" w:type="dxa"/>
            <w:gridSpan w:val="2"/>
          </w:tcPr>
          <w:p w14:paraId="0B51922D" w14:textId="4A5ACE25" w:rsidR="00FA2485" w:rsidRPr="00FA2485" w:rsidRDefault="00292154" w:rsidP="00FA248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Q 4</w:t>
            </w:r>
            <w:r w:rsidR="0073605E">
              <w:rPr>
                <w:rFonts w:ascii="Arial" w:hAnsi="Arial" w:cs="Arial"/>
                <w:b/>
                <w:bCs/>
                <w:sz w:val="32"/>
                <w:szCs w:val="32"/>
              </w:rPr>
              <w:t>-</w:t>
            </w:r>
            <w:r w:rsidR="00E231AE" w:rsidRPr="00FA248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2 </w:t>
            </w:r>
            <w:r w:rsidR="00FA2485" w:rsidRPr="00FA2485">
              <w:rPr>
                <w:rFonts w:ascii="Arial" w:hAnsi="Arial" w:cs="Arial"/>
                <w:b/>
                <w:sz w:val="32"/>
                <w:szCs w:val="32"/>
              </w:rPr>
              <w:t>Compléter la nomenclature comme pour l’exemple donné pour le repère B88.</w:t>
            </w:r>
          </w:p>
          <w:p w14:paraId="3ADFD418" w14:textId="438239F8" w:rsidR="00E231AE" w:rsidRPr="00FA2485" w:rsidRDefault="00FA2485" w:rsidP="00FA2485">
            <w:pPr>
              <w:pStyle w:val="Contenudetableau"/>
              <w:keepNext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A2485">
              <w:rPr>
                <w:rFonts w:ascii="Arial" w:hAnsi="Arial" w:cs="Arial"/>
                <w:b/>
                <w:sz w:val="32"/>
                <w:szCs w:val="32"/>
              </w:rPr>
              <w:t>Remarque : pour la seconde colonne, seules 4 cases sont à compléter</w:t>
            </w:r>
            <w:r w:rsidR="00720BD6" w:rsidRPr="00720BD6">
              <w:rPr>
                <w:rFonts w:ascii="Arial" w:eastAsia="Times New Roman" w:hAnsi="Arial" w:cs="Arial"/>
                <w:kern w:val="0"/>
                <w:lang w:eastAsia="fr-FR" w:bidi="he-IL"/>
              </w:rPr>
              <w:t xml:space="preserve"> </w:t>
            </w:r>
            <w:r w:rsidR="00720BD6" w:rsidRPr="00720BD6">
              <w:rPr>
                <w:rFonts w:ascii="Arial" w:hAnsi="Arial" w:cs="Arial"/>
                <w:b/>
                <w:sz w:val="32"/>
                <w:szCs w:val="32"/>
              </w:rPr>
              <w:t xml:space="preserve">avec les repères </w:t>
            </w:r>
            <w:r w:rsidR="00720BD6" w:rsidRPr="00720BD6">
              <w:rPr>
                <w:rFonts w:ascii="Arial" w:hAnsi="Arial" w:cs="Arial"/>
                <w:b/>
                <w:sz w:val="32"/>
                <w:szCs w:val="32"/>
              </w:rPr>
              <w:sym w:font="Wingdings" w:char="F081"/>
            </w:r>
            <w:r w:rsidR="00720BD6" w:rsidRPr="00720BD6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="00720BD6" w:rsidRPr="00720BD6">
              <w:rPr>
                <w:rFonts w:ascii="Arial" w:hAnsi="Arial" w:cs="Arial"/>
                <w:b/>
                <w:sz w:val="32"/>
                <w:szCs w:val="32"/>
              </w:rPr>
              <w:sym w:font="Wingdings" w:char="F082"/>
            </w:r>
            <w:r w:rsidR="00720BD6" w:rsidRPr="00720BD6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="00720BD6" w:rsidRPr="00720BD6">
              <w:rPr>
                <w:rFonts w:ascii="Arial" w:hAnsi="Arial" w:cs="Arial"/>
                <w:b/>
                <w:sz w:val="32"/>
                <w:szCs w:val="32"/>
              </w:rPr>
              <w:sym w:font="Wingdings" w:char="F083"/>
            </w:r>
            <w:r w:rsidR="00FF619C">
              <w:rPr>
                <w:rFonts w:ascii="Arial" w:hAnsi="Arial" w:cs="Arial"/>
                <w:b/>
                <w:sz w:val="32"/>
                <w:szCs w:val="32"/>
              </w:rPr>
              <w:t xml:space="preserve"> ,</w:t>
            </w:r>
            <w:r w:rsidR="00720BD6" w:rsidRPr="00720BD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720BD6" w:rsidRPr="00720BD6">
              <w:rPr>
                <w:rFonts w:ascii="Arial" w:hAnsi="Arial" w:cs="Arial"/>
                <w:b/>
                <w:sz w:val="32"/>
                <w:szCs w:val="32"/>
              </w:rPr>
              <w:sym w:font="Wingdings" w:char="F085"/>
            </w:r>
            <w:r w:rsidR="00FF619C">
              <w:rPr>
                <w:rFonts w:ascii="Arial" w:hAnsi="Arial" w:cs="Arial"/>
                <w:b/>
                <w:sz w:val="32"/>
                <w:szCs w:val="32"/>
              </w:rPr>
              <w:t xml:space="preserve"> et </w:t>
            </w:r>
            <w:r w:rsidR="00FF619C">
              <w:rPr>
                <w:rFonts w:ascii="Arial" w:hAnsi="Arial" w:cs="Arial"/>
                <w:b/>
                <w:sz w:val="32"/>
                <w:szCs w:val="32"/>
              </w:rPr>
              <w:sym w:font="Wingdings" w:char="F086"/>
            </w:r>
            <w:r w:rsidRPr="00FA2485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E231AE" w14:paraId="71B38D9C" w14:textId="77777777" w:rsidTr="009E2134">
        <w:tc>
          <w:tcPr>
            <w:tcW w:w="3855" w:type="dxa"/>
          </w:tcPr>
          <w:p w14:paraId="7607C021" w14:textId="2069A4E8" w:rsidR="00B228EE" w:rsidRPr="000A4006" w:rsidRDefault="00B228EE" w:rsidP="0017715A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50"/>
              <w:gridCol w:w="3544"/>
              <w:gridCol w:w="2268"/>
              <w:gridCol w:w="2121"/>
            </w:tblGrid>
            <w:tr w:rsidR="000236E9" w:rsidRPr="00475344" w14:paraId="4731BA7E" w14:textId="77777777" w:rsidTr="00253319">
              <w:trPr>
                <w:jc w:val="center"/>
              </w:trPr>
              <w:tc>
                <w:tcPr>
                  <w:tcW w:w="1350" w:type="dxa"/>
                  <w:vAlign w:val="center"/>
                </w:tcPr>
                <w:p w14:paraId="26EC2EEB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Repère schéma électrique</w:t>
                  </w:r>
                </w:p>
              </w:tc>
              <w:tc>
                <w:tcPr>
                  <w:tcW w:w="3544" w:type="dxa"/>
                  <w:vAlign w:val="center"/>
                </w:tcPr>
                <w:p w14:paraId="4DD0A7BD" w14:textId="77777777" w:rsidR="000236E9" w:rsidRPr="006B6355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B6355">
                    <w:rPr>
                      <w:rFonts w:ascii="Arial" w:hAnsi="Arial" w:cs="Arial"/>
                      <w:b/>
                      <w:bCs/>
                    </w:rPr>
                    <w:t>Désignation</w:t>
                  </w:r>
                </w:p>
              </w:tc>
              <w:tc>
                <w:tcPr>
                  <w:tcW w:w="2268" w:type="dxa"/>
                  <w:vAlign w:val="center"/>
                </w:tcPr>
                <w:p w14:paraId="58BFEA9B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Repère sur le schéma du circuit d’AdBlue</w:t>
                  </w:r>
                </w:p>
              </w:tc>
              <w:tc>
                <w:tcPr>
                  <w:tcW w:w="2121" w:type="dxa"/>
                  <w:vAlign w:val="center"/>
                </w:tcPr>
                <w:p w14:paraId="55981A31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Repère sur l’ensemble « ALBONAIR »</w:t>
                  </w:r>
                </w:p>
              </w:tc>
            </w:tr>
            <w:tr w:rsidR="000236E9" w:rsidRPr="00475344" w14:paraId="59CA9A4C" w14:textId="77777777" w:rsidTr="00253319">
              <w:trPr>
                <w:jc w:val="center"/>
              </w:trPr>
              <w:tc>
                <w:tcPr>
                  <w:tcW w:w="1350" w:type="dxa"/>
                  <w:vAlign w:val="center"/>
                </w:tcPr>
                <w:p w14:paraId="59CC54CE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  <w:b/>
                      <w:bCs/>
                    </w:rPr>
                    <w:t>A174</w:t>
                  </w:r>
                </w:p>
              </w:tc>
              <w:tc>
                <w:tcPr>
                  <w:tcW w:w="3544" w:type="dxa"/>
                </w:tcPr>
                <w:p w14:paraId="0EDE454C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</w:rPr>
                    <w:t>Calculateur de gestion du post-traitement des gaz d'échappement (ACM)</w:t>
                  </w:r>
                </w:p>
              </w:tc>
              <w:tc>
                <w:tcPr>
                  <w:tcW w:w="2268" w:type="dxa"/>
                  <w:vAlign w:val="center"/>
                </w:tcPr>
                <w:p w14:paraId="00151BA7" w14:textId="77777777" w:rsidR="000236E9" w:rsidRPr="00710E1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710E14">
                    <w:rPr>
                      <w:rFonts w:ascii="Arial" w:hAnsi="Arial" w:cs="Arial"/>
                      <w:b/>
                      <w:bCs/>
                      <w:color w:val="FF0000"/>
                    </w:rPr>
                    <w:t>3</w:t>
                  </w:r>
                </w:p>
              </w:tc>
              <w:tc>
                <w:tcPr>
                  <w:tcW w:w="2121" w:type="dxa"/>
                  <w:vAlign w:val="center"/>
                </w:tcPr>
                <w:p w14:paraId="44D27B22" w14:textId="77777777" w:rsidR="000236E9" w:rsidRPr="00710E1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</w:p>
              </w:tc>
            </w:tr>
            <w:tr w:rsidR="000236E9" w:rsidRPr="00475344" w14:paraId="7E3A3D21" w14:textId="77777777" w:rsidTr="00253319">
              <w:trPr>
                <w:jc w:val="center"/>
              </w:trPr>
              <w:tc>
                <w:tcPr>
                  <w:tcW w:w="1350" w:type="dxa"/>
                  <w:vAlign w:val="center"/>
                </w:tcPr>
                <w:p w14:paraId="4C8E4002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  <w:b/>
                      <w:bCs/>
                    </w:rPr>
                    <w:t>B06</w:t>
                  </w:r>
                </w:p>
              </w:tc>
              <w:tc>
                <w:tcPr>
                  <w:tcW w:w="3544" w:type="dxa"/>
                </w:tcPr>
                <w:p w14:paraId="083A63DF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</w:rPr>
                    <w:t>Capteur de pression d'air dans le réservoir d'apport d'</w:t>
                  </w:r>
                  <w:r>
                    <w:rPr>
                      <w:rFonts w:ascii="Arial" w:hAnsi="Arial" w:cs="Arial"/>
                    </w:rPr>
                    <w:t>AdBlue</w:t>
                  </w:r>
                </w:p>
              </w:tc>
              <w:tc>
                <w:tcPr>
                  <w:tcW w:w="2268" w:type="dxa"/>
                  <w:vAlign w:val="center"/>
                </w:tcPr>
                <w:p w14:paraId="43161F01" w14:textId="77777777" w:rsidR="000236E9" w:rsidRPr="00710E1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710E14">
                    <w:rPr>
                      <w:rFonts w:ascii="Arial" w:hAnsi="Arial" w:cs="Arial"/>
                      <w:b/>
                      <w:bCs/>
                      <w:color w:val="FF0000"/>
                    </w:rPr>
                    <w:t>15</w:t>
                  </w:r>
                </w:p>
              </w:tc>
              <w:tc>
                <w:tcPr>
                  <w:tcW w:w="2121" w:type="dxa"/>
                  <w:vAlign w:val="center"/>
                </w:tcPr>
                <w:p w14:paraId="42B03DA8" w14:textId="77777777" w:rsidR="000236E9" w:rsidRPr="00FE6C12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FE6C12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sym w:font="Wingdings" w:char="F083"/>
                  </w:r>
                </w:p>
              </w:tc>
            </w:tr>
            <w:tr w:rsidR="000236E9" w:rsidRPr="00475344" w14:paraId="2EF49D2C" w14:textId="77777777" w:rsidTr="00253319">
              <w:trPr>
                <w:jc w:val="center"/>
              </w:trPr>
              <w:tc>
                <w:tcPr>
                  <w:tcW w:w="1350" w:type="dxa"/>
                  <w:vAlign w:val="center"/>
                </w:tcPr>
                <w:p w14:paraId="1B4818CC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  <w:b/>
                      <w:bCs/>
                    </w:rPr>
                    <w:t>B88</w:t>
                  </w:r>
                </w:p>
              </w:tc>
              <w:tc>
                <w:tcPr>
                  <w:tcW w:w="3544" w:type="dxa"/>
                </w:tcPr>
                <w:p w14:paraId="37EBFCB0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</w:rPr>
                    <w:t>Ensemble électrovanne et capteur de température d'apport d'</w:t>
                  </w:r>
                  <w:r>
                    <w:rPr>
                      <w:rFonts w:ascii="Arial" w:hAnsi="Arial" w:cs="Arial"/>
                    </w:rPr>
                    <w:t>AdBlue</w:t>
                  </w:r>
                </w:p>
              </w:tc>
              <w:tc>
                <w:tcPr>
                  <w:tcW w:w="2268" w:type="dxa"/>
                  <w:vAlign w:val="center"/>
                </w:tcPr>
                <w:p w14:paraId="7349B6B7" w14:textId="77777777" w:rsidR="000236E9" w:rsidRPr="00757221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757221">
                    <w:rPr>
                      <w:rFonts w:ascii="Arial" w:hAnsi="Arial" w:cs="Arial"/>
                      <w:b/>
                      <w:bCs/>
                    </w:rPr>
                    <w:t>11 et 16</w:t>
                  </w:r>
                </w:p>
              </w:tc>
              <w:tc>
                <w:tcPr>
                  <w:tcW w:w="2121" w:type="dxa"/>
                  <w:vAlign w:val="center"/>
                </w:tcPr>
                <w:p w14:paraId="6DF36EF5" w14:textId="77777777" w:rsidR="000236E9" w:rsidRPr="00FE6C12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FE6C12">
                    <w:rPr>
                      <w:rFonts w:ascii="Arial" w:hAnsi="Arial" w:cs="Arial"/>
                      <w:b/>
                      <w:sz w:val="36"/>
                      <w:szCs w:val="36"/>
                    </w:rPr>
                    <w:sym w:font="Wingdings" w:char="F084"/>
                  </w:r>
                </w:p>
              </w:tc>
            </w:tr>
            <w:tr w:rsidR="000236E9" w:rsidRPr="00475344" w14:paraId="35410455" w14:textId="77777777" w:rsidTr="00253319">
              <w:trPr>
                <w:jc w:val="center"/>
              </w:trPr>
              <w:tc>
                <w:tcPr>
                  <w:tcW w:w="1350" w:type="dxa"/>
                  <w:vAlign w:val="center"/>
                </w:tcPr>
                <w:p w14:paraId="793E77AC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  <w:b/>
                      <w:bCs/>
                    </w:rPr>
                    <w:t>B125</w:t>
                  </w:r>
                </w:p>
              </w:tc>
              <w:tc>
                <w:tcPr>
                  <w:tcW w:w="3544" w:type="dxa"/>
                </w:tcPr>
                <w:p w14:paraId="6C8207C1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</w:rPr>
                    <w:t>Capteur de pression d'apport d'</w:t>
                  </w:r>
                  <w:r>
                    <w:rPr>
                      <w:rFonts w:ascii="Arial" w:hAnsi="Arial" w:cs="Arial"/>
                    </w:rPr>
                    <w:t>AdBlue</w:t>
                  </w:r>
                </w:p>
              </w:tc>
              <w:tc>
                <w:tcPr>
                  <w:tcW w:w="2268" w:type="dxa"/>
                  <w:vAlign w:val="center"/>
                </w:tcPr>
                <w:p w14:paraId="53706422" w14:textId="77777777" w:rsidR="000236E9" w:rsidRPr="00710E1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710E14">
                    <w:rPr>
                      <w:rFonts w:ascii="Arial" w:hAnsi="Arial" w:cs="Arial"/>
                      <w:b/>
                      <w:bCs/>
                      <w:color w:val="FF0000"/>
                    </w:rPr>
                    <w:t>17</w:t>
                  </w:r>
                </w:p>
              </w:tc>
              <w:tc>
                <w:tcPr>
                  <w:tcW w:w="2121" w:type="dxa"/>
                  <w:vAlign w:val="center"/>
                </w:tcPr>
                <w:p w14:paraId="19BE5148" w14:textId="77777777" w:rsidR="000236E9" w:rsidRPr="00FE6C12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FE6C12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sym w:font="Wingdings" w:char="F082"/>
                  </w:r>
                </w:p>
              </w:tc>
            </w:tr>
            <w:tr w:rsidR="000236E9" w:rsidRPr="00475344" w14:paraId="73E3CA0A" w14:textId="77777777" w:rsidTr="00253319">
              <w:trPr>
                <w:jc w:val="center"/>
              </w:trPr>
              <w:tc>
                <w:tcPr>
                  <w:tcW w:w="1350" w:type="dxa"/>
                  <w:vAlign w:val="center"/>
                </w:tcPr>
                <w:p w14:paraId="1A500E2B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  <w:b/>
                      <w:bCs/>
                    </w:rPr>
                    <w:t>B142</w:t>
                  </w:r>
                </w:p>
              </w:tc>
              <w:tc>
                <w:tcPr>
                  <w:tcW w:w="3544" w:type="dxa"/>
                </w:tcPr>
                <w:p w14:paraId="0C3C4092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</w:rPr>
                    <w:t>Ensemble de capteurs de température et de niveau d'</w:t>
                  </w:r>
                  <w:r>
                    <w:rPr>
                      <w:rFonts w:ascii="Arial" w:hAnsi="Arial" w:cs="Arial"/>
                    </w:rPr>
                    <w:t>AdBlue</w:t>
                  </w:r>
                  <w:r w:rsidRPr="00475344">
                    <w:rPr>
                      <w:rFonts w:ascii="Arial" w:hAnsi="Arial" w:cs="Arial"/>
                    </w:rPr>
                    <w:t xml:space="preserve"> dans le réservoir</w:t>
                  </w:r>
                </w:p>
              </w:tc>
              <w:tc>
                <w:tcPr>
                  <w:tcW w:w="2268" w:type="dxa"/>
                  <w:vAlign w:val="center"/>
                </w:tcPr>
                <w:p w14:paraId="7E85D64F" w14:textId="77777777" w:rsidR="000236E9" w:rsidRPr="00710E1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710E14">
                    <w:rPr>
                      <w:rFonts w:ascii="Arial" w:hAnsi="Arial" w:cs="Arial"/>
                      <w:b/>
                      <w:bCs/>
                      <w:color w:val="FF0000"/>
                    </w:rPr>
                    <w:t>2</w:t>
                  </w:r>
                </w:p>
              </w:tc>
              <w:tc>
                <w:tcPr>
                  <w:tcW w:w="2121" w:type="dxa"/>
                  <w:vAlign w:val="center"/>
                </w:tcPr>
                <w:p w14:paraId="6F7B9A85" w14:textId="61BC7174" w:rsidR="000236E9" w:rsidRPr="00FE6C12" w:rsidRDefault="00292154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6"/>
                      <w:szCs w:val="36"/>
                    </w:rPr>
                    <w:sym w:font="Wingdings" w:char="F086"/>
                  </w:r>
                </w:p>
              </w:tc>
            </w:tr>
            <w:tr w:rsidR="000236E9" w:rsidRPr="00475344" w14:paraId="11B6FB98" w14:textId="77777777" w:rsidTr="00253319">
              <w:trPr>
                <w:jc w:val="center"/>
              </w:trPr>
              <w:tc>
                <w:tcPr>
                  <w:tcW w:w="1350" w:type="dxa"/>
                  <w:vAlign w:val="center"/>
                </w:tcPr>
                <w:p w14:paraId="04CAC6DD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  <w:b/>
                      <w:bCs/>
                    </w:rPr>
                    <w:t>M49</w:t>
                  </w:r>
                </w:p>
              </w:tc>
              <w:tc>
                <w:tcPr>
                  <w:tcW w:w="3544" w:type="dxa"/>
                </w:tcPr>
                <w:p w14:paraId="723BCF0B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</w:rPr>
                    <w:t>Ensemble module pompe d'apport d'</w:t>
                  </w:r>
                  <w:r>
                    <w:rPr>
                      <w:rFonts w:ascii="Arial" w:hAnsi="Arial" w:cs="Arial"/>
                    </w:rPr>
                    <w:t>AdBlue</w:t>
                  </w:r>
                </w:p>
              </w:tc>
              <w:tc>
                <w:tcPr>
                  <w:tcW w:w="2268" w:type="dxa"/>
                  <w:vAlign w:val="center"/>
                </w:tcPr>
                <w:p w14:paraId="7B82D320" w14:textId="77777777" w:rsidR="000236E9" w:rsidRPr="00710E1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710E14">
                    <w:rPr>
                      <w:rFonts w:ascii="Arial" w:hAnsi="Arial" w:cs="Arial"/>
                      <w:b/>
                      <w:bCs/>
                      <w:color w:val="FF0000"/>
                    </w:rPr>
                    <w:t>27</w:t>
                  </w:r>
                </w:p>
              </w:tc>
              <w:tc>
                <w:tcPr>
                  <w:tcW w:w="2121" w:type="dxa"/>
                  <w:vAlign w:val="center"/>
                </w:tcPr>
                <w:p w14:paraId="64EA75D3" w14:textId="77777777" w:rsidR="000236E9" w:rsidRPr="00FE6C12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FE6C12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sym w:font="Wingdings" w:char="F081"/>
                  </w:r>
                </w:p>
              </w:tc>
            </w:tr>
            <w:tr w:rsidR="000236E9" w:rsidRPr="00475344" w14:paraId="1FCCC809" w14:textId="77777777" w:rsidTr="00253319">
              <w:trPr>
                <w:jc w:val="center"/>
              </w:trPr>
              <w:tc>
                <w:tcPr>
                  <w:tcW w:w="1350" w:type="dxa"/>
                  <w:vAlign w:val="center"/>
                </w:tcPr>
                <w:p w14:paraId="33DEA4D3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  <w:b/>
                      <w:bCs/>
                    </w:rPr>
                    <w:t>R23</w:t>
                  </w:r>
                </w:p>
              </w:tc>
              <w:tc>
                <w:tcPr>
                  <w:tcW w:w="3544" w:type="dxa"/>
                </w:tcPr>
                <w:p w14:paraId="7F660BBD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</w:rPr>
                    <w:t>Résistance de chauffage de l'</w:t>
                  </w:r>
                  <w:r>
                    <w:rPr>
                      <w:rFonts w:ascii="Arial" w:hAnsi="Arial" w:cs="Arial"/>
                    </w:rPr>
                    <w:t>AdBlue</w:t>
                  </w:r>
                  <w:r w:rsidRPr="00475344">
                    <w:rPr>
                      <w:rFonts w:ascii="Arial" w:hAnsi="Arial" w:cs="Arial"/>
                    </w:rPr>
                    <w:t xml:space="preserve"> (sur le circuit entre l'injecteur et le réservoir)</w:t>
                  </w:r>
                </w:p>
              </w:tc>
              <w:tc>
                <w:tcPr>
                  <w:tcW w:w="2268" w:type="dxa"/>
                  <w:vAlign w:val="center"/>
                </w:tcPr>
                <w:p w14:paraId="08DD50BE" w14:textId="77777777" w:rsidR="000236E9" w:rsidRPr="00710E1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710E14">
                    <w:rPr>
                      <w:rFonts w:ascii="Arial" w:hAnsi="Arial" w:cs="Arial"/>
                      <w:b/>
                      <w:bCs/>
                      <w:color w:val="FF0000"/>
                    </w:rPr>
                    <w:t>18</w:t>
                  </w:r>
                </w:p>
              </w:tc>
              <w:tc>
                <w:tcPr>
                  <w:tcW w:w="2121" w:type="dxa"/>
                  <w:vAlign w:val="center"/>
                </w:tcPr>
                <w:p w14:paraId="2D6F3EE6" w14:textId="77777777" w:rsidR="000236E9" w:rsidRPr="00FE6C12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</w:tc>
            </w:tr>
            <w:tr w:rsidR="000236E9" w:rsidRPr="00475344" w14:paraId="4DEFF5B0" w14:textId="77777777" w:rsidTr="00253319">
              <w:trPr>
                <w:jc w:val="center"/>
              </w:trPr>
              <w:tc>
                <w:tcPr>
                  <w:tcW w:w="1350" w:type="dxa"/>
                  <w:vAlign w:val="center"/>
                </w:tcPr>
                <w:p w14:paraId="0E22C9E1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  <w:b/>
                      <w:bCs/>
                    </w:rPr>
                    <w:t>R50</w:t>
                  </w:r>
                </w:p>
              </w:tc>
              <w:tc>
                <w:tcPr>
                  <w:tcW w:w="3544" w:type="dxa"/>
                </w:tcPr>
                <w:p w14:paraId="67A77096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</w:rPr>
                    <w:t>Résistance de chauffage d'apport d'</w:t>
                  </w:r>
                  <w:r>
                    <w:rPr>
                      <w:rFonts w:ascii="Arial" w:hAnsi="Arial" w:cs="Arial"/>
                    </w:rPr>
                    <w:t>AdBlue</w:t>
                  </w:r>
                  <w:r w:rsidRPr="00475344">
                    <w:rPr>
                      <w:rFonts w:ascii="Arial" w:hAnsi="Arial" w:cs="Arial"/>
                    </w:rPr>
                    <w:t xml:space="preserve"> (sur le circuit du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475344">
                    <w:rPr>
                      <w:rFonts w:ascii="Arial" w:hAnsi="Arial" w:cs="Arial"/>
                    </w:rPr>
                    <w:t>réservoir vers le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475344">
                    <w:rPr>
                      <w:rFonts w:ascii="Arial" w:hAnsi="Arial" w:cs="Arial"/>
                    </w:rPr>
                    <w:t>module pompe)</w:t>
                  </w:r>
                </w:p>
              </w:tc>
              <w:tc>
                <w:tcPr>
                  <w:tcW w:w="2268" w:type="dxa"/>
                  <w:vAlign w:val="center"/>
                </w:tcPr>
                <w:p w14:paraId="1D971F02" w14:textId="77777777" w:rsidR="000236E9" w:rsidRPr="00710E1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710E14">
                    <w:rPr>
                      <w:rFonts w:ascii="Arial" w:hAnsi="Arial" w:cs="Arial"/>
                      <w:b/>
                      <w:bCs/>
                      <w:color w:val="FF0000"/>
                    </w:rPr>
                    <w:t>18</w:t>
                  </w:r>
                </w:p>
              </w:tc>
              <w:tc>
                <w:tcPr>
                  <w:tcW w:w="2121" w:type="dxa"/>
                  <w:vAlign w:val="center"/>
                </w:tcPr>
                <w:p w14:paraId="498D5483" w14:textId="77777777" w:rsidR="000236E9" w:rsidRPr="00FE6C12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</w:tc>
            </w:tr>
            <w:tr w:rsidR="000236E9" w:rsidRPr="00475344" w14:paraId="0AFBFBC0" w14:textId="77777777" w:rsidTr="00253319">
              <w:trPr>
                <w:jc w:val="center"/>
              </w:trPr>
              <w:tc>
                <w:tcPr>
                  <w:tcW w:w="1350" w:type="dxa"/>
                  <w:vAlign w:val="center"/>
                </w:tcPr>
                <w:p w14:paraId="09B14173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  <w:b/>
                      <w:bCs/>
                    </w:rPr>
                    <w:t>Y81</w:t>
                  </w:r>
                </w:p>
              </w:tc>
              <w:tc>
                <w:tcPr>
                  <w:tcW w:w="3544" w:type="dxa"/>
                </w:tcPr>
                <w:p w14:paraId="70288A74" w14:textId="77777777" w:rsidR="000236E9" w:rsidRPr="00475344" w:rsidRDefault="000236E9" w:rsidP="002533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475344">
                    <w:rPr>
                      <w:rFonts w:ascii="Arial" w:hAnsi="Arial" w:cs="Arial"/>
                    </w:rPr>
                    <w:t>Électrovanne de refroidissement de l'</w:t>
                  </w:r>
                  <w:r>
                    <w:rPr>
                      <w:rFonts w:ascii="Arial" w:hAnsi="Arial" w:cs="Arial"/>
                    </w:rPr>
                    <w:t>AdBlue</w:t>
                  </w:r>
                </w:p>
              </w:tc>
              <w:tc>
                <w:tcPr>
                  <w:tcW w:w="2268" w:type="dxa"/>
                  <w:vAlign w:val="center"/>
                </w:tcPr>
                <w:p w14:paraId="5E546E63" w14:textId="77777777" w:rsidR="000236E9" w:rsidRPr="00710E14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710E14">
                    <w:rPr>
                      <w:rFonts w:ascii="Arial" w:hAnsi="Arial" w:cs="Arial"/>
                      <w:b/>
                      <w:bCs/>
                      <w:color w:val="FF0000"/>
                    </w:rPr>
                    <w:t>12</w:t>
                  </w:r>
                </w:p>
              </w:tc>
              <w:tc>
                <w:tcPr>
                  <w:tcW w:w="2121" w:type="dxa"/>
                  <w:vAlign w:val="center"/>
                </w:tcPr>
                <w:p w14:paraId="681BBBAE" w14:textId="77777777" w:rsidR="000236E9" w:rsidRPr="00FE6C12" w:rsidRDefault="000236E9" w:rsidP="002533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FE6C12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sym w:font="Wingdings" w:char="F085"/>
                  </w:r>
                </w:p>
              </w:tc>
            </w:tr>
          </w:tbl>
          <w:p w14:paraId="02CC465A" w14:textId="77777777" w:rsidR="00E231AE" w:rsidRDefault="00E231AE" w:rsidP="0017715A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104C8C3E" w14:textId="77777777" w:rsidR="00E231AE" w:rsidRDefault="00E231AE" w:rsidP="00E231AE">
      <w:pPr>
        <w:rPr>
          <w:sz w:val="32"/>
          <w:szCs w:val="32"/>
        </w:rPr>
      </w:pPr>
    </w:p>
    <w:p w14:paraId="5CED3FAA" w14:textId="77777777" w:rsidR="002A6020" w:rsidRDefault="002A6020" w:rsidP="00E231AE">
      <w:pPr>
        <w:rPr>
          <w:sz w:val="32"/>
          <w:szCs w:val="32"/>
        </w:rPr>
      </w:pPr>
    </w:p>
    <w:p w14:paraId="14B0504D" w14:textId="77777777" w:rsidR="002A6020" w:rsidRDefault="002A6020" w:rsidP="00E231AE">
      <w:pPr>
        <w:rPr>
          <w:sz w:val="32"/>
          <w:szCs w:val="32"/>
        </w:rPr>
      </w:pPr>
    </w:p>
    <w:p w14:paraId="1D6B7B3D" w14:textId="77777777" w:rsidR="003A2920" w:rsidRDefault="003A2920" w:rsidP="00E231AE">
      <w:pPr>
        <w:rPr>
          <w:sz w:val="32"/>
          <w:szCs w:val="32"/>
        </w:rPr>
      </w:pPr>
    </w:p>
    <w:p w14:paraId="4B0550E5" w14:textId="77777777" w:rsidR="002A6020" w:rsidRDefault="002A6020" w:rsidP="00E231AE">
      <w:pPr>
        <w:rPr>
          <w:sz w:val="32"/>
          <w:szCs w:val="32"/>
        </w:rPr>
      </w:pPr>
    </w:p>
    <w:p w14:paraId="1FFC513E" w14:textId="77777777" w:rsidR="00FA2485" w:rsidRDefault="00FA2485" w:rsidP="00E231AE">
      <w:pPr>
        <w:rPr>
          <w:sz w:val="32"/>
          <w:szCs w:val="32"/>
        </w:rPr>
      </w:pPr>
    </w:p>
    <w:p w14:paraId="2DC5774A" w14:textId="77777777" w:rsidR="00FA2485" w:rsidRDefault="00FA2485" w:rsidP="00E231AE">
      <w:pPr>
        <w:rPr>
          <w:sz w:val="32"/>
          <w:szCs w:val="32"/>
        </w:rPr>
      </w:pPr>
    </w:p>
    <w:p w14:paraId="0B7E1B77" w14:textId="77777777" w:rsidR="00FA2485" w:rsidRDefault="00FA2485" w:rsidP="00E231AE">
      <w:pPr>
        <w:rPr>
          <w:sz w:val="32"/>
          <w:szCs w:val="32"/>
        </w:rPr>
      </w:pPr>
    </w:p>
    <w:p w14:paraId="4C2FB7B5" w14:textId="77777777" w:rsidR="002A6020" w:rsidRDefault="002A6020" w:rsidP="00E231AE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E231AE" w:rsidRPr="00FA2485" w14:paraId="7B16EDF1" w14:textId="77777777" w:rsidTr="009E2134">
        <w:tc>
          <w:tcPr>
            <w:tcW w:w="15814" w:type="dxa"/>
            <w:gridSpan w:val="2"/>
          </w:tcPr>
          <w:p w14:paraId="52D38410" w14:textId="1896D90B" w:rsidR="00FA2485" w:rsidRPr="00FA2485" w:rsidRDefault="00292154" w:rsidP="00FA248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Q 4</w:t>
            </w:r>
            <w:r w:rsidR="0073605E">
              <w:rPr>
                <w:rFonts w:ascii="Arial" w:hAnsi="Arial" w:cs="Arial"/>
                <w:b/>
                <w:bCs/>
                <w:sz w:val="32"/>
                <w:szCs w:val="32"/>
              </w:rPr>
              <w:t>-</w:t>
            </w:r>
            <w:r w:rsidR="00E231AE" w:rsidRPr="00FA248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3 </w:t>
            </w:r>
            <w:r w:rsidR="00FA2485" w:rsidRPr="00FA2485">
              <w:rPr>
                <w:rFonts w:ascii="Arial" w:hAnsi="Arial" w:cs="Arial"/>
                <w:b/>
                <w:sz w:val="32"/>
                <w:szCs w:val="32"/>
              </w:rPr>
              <w:t>En prenant comme modèle les 2 fils reliant M49 et A174, colorier les fils qui relient les composants du système « ALBONAIR » au calculateur ACM selon la légende suivante :</w:t>
            </w:r>
          </w:p>
          <w:p w14:paraId="177E3F45" w14:textId="77777777" w:rsidR="00FA2485" w:rsidRPr="00FA2485" w:rsidRDefault="00FA2485" w:rsidP="00FA248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A2485">
              <w:rPr>
                <w:rFonts w:ascii="Arial" w:hAnsi="Arial" w:cs="Arial"/>
                <w:b/>
                <w:sz w:val="32"/>
                <w:szCs w:val="32"/>
              </w:rPr>
              <w:t>Alimentations : Rouge : +24V, Vert : +5V</w:t>
            </w:r>
          </w:p>
          <w:p w14:paraId="63ACE696" w14:textId="614DEB4B" w:rsidR="00E231AE" w:rsidRPr="00FA2485" w:rsidRDefault="00FA2485" w:rsidP="00FA2485">
            <w:pPr>
              <w:pStyle w:val="Contenudetableau"/>
              <w:keepNext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A2485">
              <w:rPr>
                <w:rFonts w:ascii="Arial" w:hAnsi="Arial" w:cs="Arial"/>
                <w:b/>
                <w:sz w:val="32"/>
                <w:szCs w:val="32"/>
              </w:rPr>
              <w:t>Masses : Bleu</w:t>
            </w:r>
          </w:p>
        </w:tc>
      </w:tr>
      <w:tr w:rsidR="00E231AE" w14:paraId="298D514A" w14:textId="77777777" w:rsidTr="00FA2485">
        <w:trPr>
          <w:trHeight w:val="8553"/>
        </w:trPr>
        <w:tc>
          <w:tcPr>
            <w:tcW w:w="3882" w:type="dxa"/>
          </w:tcPr>
          <w:p w14:paraId="274E61DC" w14:textId="0FE82623" w:rsidR="00F7087E" w:rsidRPr="000A4006" w:rsidRDefault="00F7087E" w:rsidP="0017715A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932" w:type="dxa"/>
          </w:tcPr>
          <w:p w14:paraId="0BC89874" w14:textId="05988EF9" w:rsidR="005F7CED" w:rsidRDefault="00272FDA" w:rsidP="00FA2485">
            <w:pPr>
              <w:pStyle w:val="Contenudetableau"/>
              <w:jc w:val="center"/>
              <w:rPr>
                <w:rFonts w:ascii="Arial" w:hAnsi="Arial"/>
                <w:color w:val="FF0000"/>
                <w:sz w:val="32"/>
                <w:szCs w:val="32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780A0C71" wp14:editId="6CC05E13">
                  <wp:extent cx="3793899" cy="5357446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8138" t="26759" r="40815" b="20407"/>
                          <a:stretch/>
                        </pic:blipFill>
                        <pic:spPr bwMode="auto">
                          <a:xfrm>
                            <a:off x="0" y="0"/>
                            <a:ext cx="3821279" cy="539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 w:bidi="ar-SA"/>
              </w:rPr>
              <w:t xml:space="preserve"> </w:t>
            </w:r>
          </w:p>
        </w:tc>
      </w:tr>
    </w:tbl>
    <w:p w14:paraId="5CFFB698" w14:textId="77777777" w:rsidR="002A6020" w:rsidRDefault="002A6020" w:rsidP="00A0380D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3DCC19AE" w14:textId="77777777" w:rsidR="00B43535" w:rsidRDefault="00B43535" w:rsidP="00A0380D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5A01ED5E" w14:textId="77777777" w:rsidR="00B43535" w:rsidRDefault="00B43535" w:rsidP="00A0380D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16FC2217" w14:textId="77777777" w:rsidR="00B43535" w:rsidRDefault="00B43535" w:rsidP="00A0380D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61B49842" w14:textId="77777777" w:rsidR="00B43535" w:rsidRDefault="00B43535" w:rsidP="00A0380D">
      <w:pPr>
        <w:pStyle w:val="Corpsdetexte"/>
        <w:rPr>
          <w:rFonts w:ascii="Arial" w:hAnsi="Arial"/>
          <w:b/>
          <w:bCs/>
          <w:sz w:val="48"/>
          <w:szCs w:val="48"/>
        </w:rPr>
      </w:pPr>
    </w:p>
    <w:p w14:paraId="51F3346F" w14:textId="44A026E1" w:rsidR="00A0380D" w:rsidRPr="005F3D13" w:rsidRDefault="00586C11" w:rsidP="00A0380D">
      <w:pPr>
        <w:pStyle w:val="Corpsdetexte"/>
        <w:rPr>
          <w:rFonts w:ascii="Arial" w:hAnsi="Arial"/>
          <w:b/>
          <w:bCs/>
          <w:sz w:val="48"/>
          <w:szCs w:val="48"/>
        </w:rPr>
      </w:pPr>
      <w:r w:rsidRPr="00586C11">
        <w:rPr>
          <w:rFonts w:ascii="Arial" w:hAnsi="Arial"/>
          <w:b/>
          <w:bCs/>
          <w:sz w:val="48"/>
          <w:szCs w:val="48"/>
        </w:rPr>
        <w:t>P</w:t>
      </w:r>
      <w:r w:rsidR="000B4860">
        <w:rPr>
          <w:rFonts w:ascii="Arial" w:hAnsi="Arial"/>
          <w:b/>
          <w:bCs/>
          <w:sz w:val="48"/>
          <w:szCs w:val="48"/>
        </w:rPr>
        <w:t xml:space="preserve">artie </w:t>
      </w:r>
      <w:r w:rsidR="00AB3F98">
        <w:rPr>
          <w:rFonts w:ascii="Arial" w:hAnsi="Arial"/>
          <w:b/>
          <w:bCs/>
          <w:sz w:val="48"/>
          <w:szCs w:val="48"/>
        </w:rPr>
        <w:t>5</w:t>
      </w:r>
      <w:r w:rsidR="000B4860">
        <w:rPr>
          <w:rFonts w:ascii="Arial" w:hAnsi="Arial"/>
          <w:b/>
          <w:bCs/>
          <w:sz w:val="48"/>
          <w:szCs w:val="48"/>
        </w:rPr>
        <w:t>- Analyse du système EGR</w:t>
      </w:r>
    </w:p>
    <w:tbl>
      <w:tblPr>
        <w:tblW w:w="3599" w:type="pct"/>
        <w:tblInd w:w="113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2484"/>
        <w:gridCol w:w="1465"/>
        <w:gridCol w:w="1466"/>
        <w:gridCol w:w="1466"/>
        <w:gridCol w:w="1467"/>
        <w:gridCol w:w="1467"/>
        <w:gridCol w:w="1467"/>
      </w:tblGrid>
      <w:tr w:rsidR="00A85024" w14:paraId="0B5C8DF9" w14:textId="555236F8" w:rsidTr="00A85024">
        <w:trPr>
          <w:gridAfter w:val="1"/>
          <w:wAfter w:w="1490" w:type="dxa"/>
        </w:trPr>
        <w:tc>
          <w:tcPr>
            <w:tcW w:w="2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A2F5E5D" w14:textId="77777777" w:rsidR="00A85024" w:rsidRDefault="00A85024" w:rsidP="0017715A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0644000A" w14:textId="576CFC5E" w:rsidR="00A85024" w:rsidRDefault="00AB3F98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5</w:t>
            </w:r>
            <w:r w:rsidR="00A85024">
              <w:rPr>
                <w:rFonts w:ascii="Arial" w:hAnsi="Arial"/>
                <w:sz w:val="48"/>
                <w:szCs w:val="48"/>
              </w:rPr>
              <w:t>-1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9C2229F" w14:textId="208BB175" w:rsidR="00A85024" w:rsidRDefault="00AB3F98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5</w:t>
            </w:r>
            <w:r w:rsidR="00A85024">
              <w:rPr>
                <w:rFonts w:ascii="Arial" w:hAnsi="Arial"/>
                <w:sz w:val="48"/>
                <w:szCs w:val="48"/>
              </w:rPr>
              <w:t>-2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27B7274C" w14:textId="2D21A632" w:rsidR="00A85024" w:rsidRDefault="00AB3F98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5</w:t>
            </w:r>
            <w:r w:rsidR="00A85024">
              <w:rPr>
                <w:rFonts w:ascii="Arial" w:hAnsi="Arial"/>
                <w:sz w:val="48"/>
                <w:szCs w:val="48"/>
              </w:rPr>
              <w:t>-3</w:t>
            </w:r>
          </w:p>
        </w:tc>
        <w:tc>
          <w:tcPr>
            <w:tcW w:w="1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86B5A10" w14:textId="2194C808" w:rsidR="00A85024" w:rsidRDefault="00AB3F98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5</w:t>
            </w:r>
            <w:r w:rsidR="00A85024">
              <w:rPr>
                <w:rFonts w:ascii="Arial" w:hAnsi="Arial"/>
                <w:sz w:val="48"/>
                <w:szCs w:val="48"/>
              </w:rPr>
              <w:t>-4</w:t>
            </w:r>
          </w:p>
        </w:tc>
        <w:tc>
          <w:tcPr>
            <w:tcW w:w="1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E139E56" w14:textId="3CF44AA9" w:rsidR="00A85024" w:rsidRDefault="00AB3F98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5</w:t>
            </w:r>
            <w:r w:rsidR="00A85024">
              <w:rPr>
                <w:rFonts w:ascii="Arial" w:hAnsi="Arial"/>
                <w:sz w:val="48"/>
                <w:szCs w:val="48"/>
              </w:rPr>
              <w:t>-5</w:t>
            </w:r>
          </w:p>
        </w:tc>
      </w:tr>
      <w:tr w:rsidR="00A85024" w14:paraId="721647C2" w14:textId="77777777" w:rsidTr="00A85024">
        <w:tc>
          <w:tcPr>
            <w:tcW w:w="2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BF4A58" w14:textId="77777777" w:rsidR="00A85024" w:rsidRDefault="00A85024" w:rsidP="0017715A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93F758" w14:textId="335C0490" w:rsidR="00A85024" w:rsidRDefault="00A85024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4E208" w14:textId="4C494EAC" w:rsidR="00A85024" w:rsidRDefault="00A85024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E0186F" w14:textId="1FE917F8" w:rsidR="00A85024" w:rsidRDefault="00A85024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084EAB" w14:textId="40B94DC3" w:rsidR="00A85024" w:rsidRDefault="00A85024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E949C6" w14:textId="54439BB5" w:rsidR="00A85024" w:rsidRDefault="00A85024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1637C3" w14:textId="580BB5A0" w:rsidR="00A85024" w:rsidRDefault="00A85024" w:rsidP="0017715A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</w:tbl>
    <w:p w14:paraId="027A3F66" w14:textId="77777777" w:rsidR="002A6020" w:rsidRDefault="002A6020" w:rsidP="00E231AE">
      <w:pPr>
        <w:pStyle w:val="Corpsdetexte"/>
        <w:rPr>
          <w:rFonts w:ascii="Arial" w:hAnsi="Arial"/>
          <w:sz w:val="32"/>
          <w:szCs w:val="32"/>
        </w:rPr>
      </w:pPr>
    </w:p>
    <w:p w14:paraId="70FACF0F" w14:textId="77777777" w:rsidR="00B43535" w:rsidRDefault="00B43535" w:rsidP="00E231AE">
      <w:pPr>
        <w:pStyle w:val="Corpsdetexte"/>
        <w:rPr>
          <w:rFonts w:ascii="Arial" w:hAnsi="Arial"/>
          <w:sz w:val="32"/>
          <w:szCs w:val="32"/>
        </w:rPr>
      </w:pPr>
    </w:p>
    <w:p w14:paraId="60E668AF" w14:textId="77777777" w:rsidR="00B43535" w:rsidRDefault="00B43535" w:rsidP="00E231AE">
      <w:pPr>
        <w:pStyle w:val="Corpsdetexte"/>
        <w:rPr>
          <w:rFonts w:ascii="Arial" w:hAnsi="Arial"/>
          <w:sz w:val="32"/>
          <w:szCs w:val="32"/>
        </w:rPr>
      </w:pPr>
    </w:p>
    <w:p w14:paraId="6841F5E3" w14:textId="77777777" w:rsidR="00B43535" w:rsidRDefault="00B43535" w:rsidP="00E231AE">
      <w:pPr>
        <w:pStyle w:val="Corpsdetexte"/>
        <w:rPr>
          <w:rFonts w:ascii="Arial" w:hAnsi="Arial"/>
          <w:sz w:val="32"/>
          <w:szCs w:val="32"/>
        </w:rPr>
      </w:pPr>
    </w:p>
    <w:p w14:paraId="45830478" w14:textId="77777777" w:rsidR="00B43535" w:rsidRDefault="00B43535" w:rsidP="00E231AE">
      <w:pPr>
        <w:pStyle w:val="Corpsdetexte"/>
        <w:rPr>
          <w:rFonts w:ascii="Arial" w:hAnsi="Arial"/>
          <w:sz w:val="32"/>
          <w:szCs w:val="32"/>
        </w:rPr>
      </w:pPr>
    </w:p>
    <w:p w14:paraId="4E4F44DD" w14:textId="77777777" w:rsidR="00B43535" w:rsidRDefault="00B43535" w:rsidP="00E231AE">
      <w:pPr>
        <w:pStyle w:val="Corpsdetexte"/>
        <w:rPr>
          <w:rFonts w:ascii="Arial" w:hAnsi="Arial"/>
          <w:sz w:val="32"/>
          <w:szCs w:val="32"/>
        </w:rPr>
      </w:pPr>
    </w:p>
    <w:p w14:paraId="40CFEACD" w14:textId="77777777" w:rsidR="003A2920" w:rsidRDefault="003A2920" w:rsidP="00E231AE">
      <w:pPr>
        <w:pStyle w:val="Corpsdetexte"/>
        <w:rPr>
          <w:rFonts w:ascii="Arial" w:hAnsi="Arial"/>
          <w:sz w:val="32"/>
          <w:szCs w:val="32"/>
        </w:rPr>
      </w:pPr>
    </w:p>
    <w:p w14:paraId="036F9AD6" w14:textId="77777777" w:rsidR="003A2920" w:rsidRDefault="003A2920" w:rsidP="00E231AE">
      <w:pPr>
        <w:pStyle w:val="Corpsdetexte"/>
        <w:rPr>
          <w:rFonts w:ascii="Arial" w:hAnsi="Arial"/>
          <w:sz w:val="32"/>
          <w:szCs w:val="32"/>
        </w:rPr>
      </w:pPr>
    </w:p>
    <w:p w14:paraId="6B93A77B" w14:textId="77777777" w:rsidR="003A2920" w:rsidRDefault="003A2920" w:rsidP="00E231AE">
      <w:pPr>
        <w:pStyle w:val="Corpsdetexte"/>
        <w:rPr>
          <w:rFonts w:ascii="Arial" w:hAnsi="Arial"/>
          <w:sz w:val="32"/>
          <w:szCs w:val="32"/>
        </w:rPr>
      </w:pPr>
    </w:p>
    <w:p w14:paraId="1A8D0C2D" w14:textId="77777777" w:rsidR="003A2920" w:rsidRDefault="003A2920" w:rsidP="00E231AE">
      <w:pPr>
        <w:pStyle w:val="Corpsdetexte"/>
        <w:rPr>
          <w:rFonts w:ascii="Arial" w:hAnsi="Arial"/>
          <w:sz w:val="32"/>
          <w:szCs w:val="32"/>
        </w:rPr>
      </w:pPr>
    </w:p>
    <w:p w14:paraId="3018E2CE" w14:textId="77777777" w:rsidR="003A2920" w:rsidRDefault="003A2920" w:rsidP="00E231AE">
      <w:pPr>
        <w:pStyle w:val="Corpsdetexte"/>
        <w:rPr>
          <w:rFonts w:ascii="Arial" w:hAnsi="Arial"/>
          <w:sz w:val="32"/>
          <w:szCs w:val="32"/>
        </w:rPr>
      </w:pPr>
    </w:p>
    <w:p w14:paraId="45C1C51D" w14:textId="77777777" w:rsidR="003A2920" w:rsidRDefault="003A2920" w:rsidP="00E231AE">
      <w:pPr>
        <w:pStyle w:val="Corpsdetexte"/>
        <w:rPr>
          <w:rFonts w:ascii="Arial" w:hAnsi="Arial"/>
          <w:sz w:val="32"/>
          <w:szCs w:val="32"/>
        </w:rPr>
      </w:pPr>
    </w:p>
    <w:p w14:paraId="024AF3B2" w14:textId="77777777" w:rsidR="00B43535" w:rsidRDefault="00B43535" w:rsidP="00E231AE">
      <w:pPr>
        <w:pStyle w:val="Corpsdetexte"/>
        <w:rPr>
          <w:rFonts w:ascii="Arial" w:hAnsi="Arial"/>
          <w:sz w:val="32"/>
          <w:szCs w:val="32"/>
        </w:rPr>
      </w:pPr>
    </w:p>
    <w:p w14:paraId="158EEE1A" w14:textId="77777777" w:rsidR="00CC3717" w:rsidRDefault="00CC3717" w:rsidP="00E231AE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E231AE" w14:paraId="0D6889A0" w14:textId="77777777" w:rsidTr="003A2920">
        <w:tc>
          <w:tcPr>
            <w:tcW w:w="15694" w:type="dxa"/>
            <w:gridSpan w:val="2"/>
          </w:tcPr>
          <w:p w14:paraId="6609EC6B" w14:textId="66392D20" w:rsidR="00C251D9" w:rsidRPr="00C251D9" w:rsidRDefault="00E231AE" w:rsidP="00C251D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251D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AB3F98">
              <w:rPr>
                <w:rFonts w:ascii="Arial" w:hAnsi="Arial" w:cs="Arial"/>
                <w:b/>
                <w:bCs/>
                <w:sz w:val="32"/>
                <w:szCs w:val="32"/>
              </w:rPr>
              <w:t>Q 5</w:t>
            </w:r>
            <w:r w:rsidR="00424237">
              <w:rPr>
                <w:rFonts w:ascii="Arial" w:hAnsi="Arial" w:cs="Arial"/>
                <w:b/>
                <w:bCs/>
                <w:sz w:val="32"/>
                <w:szCs w:val="32"/>
              </w:rPr>
              <w:t>-</w:t>
            </w:r>
            <w:r w:rsidR="00586C11" w:rsidRPr="00C251D9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Pr="00C251D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C251D9" w:rsidRPr="00C251D9">
              <w:rPr>
                <w:rFonts w:ascii="Arial" w:hAnsi="Arial" w:cs="Arial"/>
                <w:b/>
                <w:sz w:val="32"/>
                <w:szCs w:val="32"/>
              </w:rPr>
              <w:t>D</w:t>
            </w:r>
            <w:r w:rsidR="00B503B2">
              <w:rPr>
                <w:rFonts w:ascii="Arial" w:hAnsi="Arial" w:cs="Arial"/>
                <w:b/>
                <w:sz w:val="32"/>
                <w:szCs w:val="32"/>
              </w:rPr>
              <w:t>’après le schéma de câblage ci-</w:t>
            </w:r>
            <w:r w:rsidR="00C251D9" w:rsidRPr="00C251D9">
              <w:rPr>
                <w:rFonts w:ascii="Arial" w:hAnsi="Arial" w:cs="Arial"/>
                <w:b/>
                <w:sz w:val="32"/>
                <w:szCs w:val="32"/>
              </w:rPr>
              <w:t>dessous, calculer :</w:t>
            </w:r>
          </w:p>
          <w:p w14:paraId="25BFC321" w14:textId="77777777" w:rsidR="00C251D9" w:rsidRPr="00C251D9" w:rsidRDefault="00C251D9" w:rsidP="00C251D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251D9">
              <w:rPr>
                <w:rFonts w:ascii="Arial" w:hAnsi="Arial" w:cs="Arial"/>
                <w:b/>
                <w:sz w:val="32"/>
                <w:szCs w:val="32"/>
              </w:rPr>
              <w:t xml:space="preserve">La tension </w:t>
            </w:r>
            <w:proofErr w:type="spellStart"/>
            <w:r w:rsidRPr="00C251D9">
              <w:rPr>
                <w:rFonts w:ascii="Arial" w:hAnsi="Arial" w:cs="Arial"/>
                <w:b/>
                <w:sz w:val="32"/>
                <w:szCs w:val="32"/>
              </w:rPr>
              <w:t>Ui</w:t>
            </w:r>
            <w:proofErr w:type="spellEnd"/>
            <w:r w:rsidRPr="00C251D9">
              <w:rPr>
                <w:rFonts w:ascii="Arial" w:hAnsi="Arial" w:cs="Arial"/>
                <w:b/>
                <w:sz w:val="32"/>
                <w:szCs w:val="32"/>
              </w:rPr>
              <w:t xml:space="preserve"> ; l’intensité I et la valeur de la résistance </w:t>
            </w:r>
            <w:proofErr w:type="spellStart"/>
            <w:r w:rsidRPr="00C251D9">
              <w:rPr>
                <w:rFonts w:ascii="Arial" w:hAnsi="Arial" w:cs="Arial"/>
                <w:b/>
                <w:sz w:val="32"/>
                <w:szCs w:val="32"/>
              </w:rPr>
              <w:t>Rc</w:t>
            </w:r>
            <w:proofErr w:type="spellEnd"/>
            <w:r w:rsidRPr="00C251D9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14:paraId="62706892" w14:textId="48AD7EF0" w:rsidR="00E231AE" w:rsidRPr="00C251D9" w:rsidRDefault="00C251D9" w:rsidP="00C251D9">
            <w:pPr>
              <w:pStyle w:val="Contenudetableau"/>
              <w:keepNext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251D9">
              <w:rPr>
                <w:rFonts w:ascii="Arial" w:hAnsi="Arial" w:cs="Arial"/>
                <w:b/>
                <w:sz w:val="32"/>
                <w:szCs w:val="32"/>
              </w:rPr>
              <w:t>La valeur trouvée est-elle correcte pour la température de 34°C donnée par l’outil de diagnostic au ralenti ?</w:t>
            </w:r>
          </w:p>
        </w:tc>
      </w:tr>
      <w:tr w:rsidR="00E231AE" w14:paraId="1EB7ED7E" w14:textId="77777777" w:rsidTr="003A2920">
        <w:tc>
          <w:tcPr>
            <w:tcW w:w="3853" w:type="dxa"/>
          </w:tcPr>
          <w:p w14:paraId="7F624AC6" w14:textId="6C27C740" w:rsidR="00B17B42" w:rsidRPr="000A4006" w:rsidRDefault="00B17B42" w:rsidP="0017715A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1" w:type="dxa"/>
          </w:tcPr>
          <w:p w14:paraId="237AF8B7" w14:textId="411DB67A" w:rsidR="00E231AE" w:rsidRPr="00B03190" w:rsidRDefault="003C11CD" w:rsidP="0017715A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  <w:lang w:val="en-US"/>
              </w:rPr>
            </w:pPr>
            <w:r w:rsidRPr="00B03190">
              <w:rPr>
                <w:rFonts w:ascii="Arial" w:hAnsi="Arial"/>
                <w:color w:val="FF0000"/>
                <w:sz w:val="32"/>
                <w:szCs w:val="32"/>
                <w:lang w:val="en-US"/>
              </w:rPr>
              <w:t>Ui = 5 V – Uc = 3,4 V</w:t>
            </w:r>
          </w:p>
          <w:p w14:paraId="28F76D03" w14:textId="726D9182" w:rsidR="00E231AE" w:rsidRPr="00B03190" w:rsidRDefault="003C11CD" w:rsidP="0017715A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  <w:lang w:val="en-US"/>
              </w:rPr>
            </w:pPr>
            <w:r w:rsidRPr="00B03190">
              <w:rPr>
                <w:rFonts w:ascii="Arial" w:hAnsi="Arial"/>
                <w:color w:val="FF0000"/>
                <w:sz w:val="32"/>
                <w:szCs w:val="32"/>
                <w:lang w:val="en-US"/>
              </w:rPr>
              <w:t>I = Ui / Ri = 3,4 / 470 = 7,23</w:t>
            </w:r>
            <w:r w:rsidR="00424237">
              <w:rPr>
                <w:rFonts w:ascii="Arial" w:hAnsi="Arial"/>
                <w:color w:val="FF0000"/>
                <w:sz w:val="32"/>
                <w:szCs w:val="32"/>
                <w:lang w:val="en-US"/>
              </w:rPr>
              <w:t>×</w:t>
            </w:r>
            <w:r w:rsidRPr="00B03190">
              <w:rPr>
                <w:rFonts w:ascii="Arial" w:hAnsi="Arial"/>
                <w:color w:val="FF0000"/>
                <w:sz w:val="32"/>
                <w:szCs w:val="32"/>
                <w:lang w:val="en-US"/>
              </w:rPr>
              <w:t>10</w:t>
            </w:r>
            <w:r w:rsidRPr="00B03190">
              <w:rPr>
                <w:rFonts w:ascii="Arial" w:hAnsi="Arial"/>
                <w:color w:val="FF0000"/>
                <w:sz w:val="32"/>
                <w:szCs w:val="32"/>
                <w:vertAlign w:val="superscript"/>
                <w:lang w:val="en-US"/>
              </w:rPr>
              <w:t>-3</w:t>
            </w:r>
            <w:r w:rsidRPr="00B03190">
              <w:rPr>
                <w:rFonts w:ascii="Arial" w:hAnsi="Arial"/>
                <w:color w:val="FF0000"/>
                <w:sz w:val="32"/>
                <w:szCs w:val="32"/>
                <w:lang w:val="en-US"/>
              </w:rPr>
              <w:t xml:space="preserve"> A</w:t>
            </w:r>
          </w:p>
          <w:p w14:paraId="4D08F9EA" w14:textId="4C9E30F3" w:rsidR="003C11CD" w:rsidRPr="00B03190" w:rsidRDefault="003C11CD" w:rsidP="0017715A">
            <w:pPr>
              <w:pStyle w:val="Contenudetableau"/>
              <w:rPr>
                <w:rFonts w:ascii="Arial" w:hAnsi="Arial" w:cs="Arial"/>
                <w:color w:val="FF0000"/>
                <w:sz w:val="32"/>
                <w:szCs w:val="32"/>
                <w:lang w:val="en-US"/>
              </w:rPr>
            </w:pPr>
            <w:proofErr w:type="spellStart"/>
            <w:r w:rsidRPr="00B03190">
              <w:rPr>
                <w:rFonts w:ascii="Arial" w:hAnsi="Arial"/>
                <w:color w:val="FF0000"/>
                <w:sz w:val="32"/>
                <w:szCs w:val="32"/>
                <w:lang w:val="en-US"/>
              </w:rPr>
              <w:t>Rc</w:t>
            </w:r>
            <w:proofErr w:type="spellEnd"/>
            <w:r w:rsidRPr="00B03190">
              <w:rPr>
                <w:rFonts w:ascii="Arial" w:hAnsi="Arial"/>
                <w:color w:val="FF0000"/>
                <w:sz w:val="32"/>
                <w:szCs w:val="32"/>
                <w:lang w:val="en-US"/>
              </w:rPr>
              <w:t xml:space="preserve"> = Uc / I = 1,6 / 7,23</w:t>
            </w:r>
            <w:r w:rsidR="00424237">
              <w:rPr>
                <w:rFonts w:ascii="Arial" w:hAnsi="Arial"/>
                <w:color w:val="FF0000"/>
                <w:sz w:val="32"/>
                <w:szCs w:val="32"/>
                <w:lang w:val="en-US"/>
              </w:rPr>
              <w:t>×</w:t>
            </w:r>
            <w:r w:rsidRPr="00B03190">
              <w:rPr>
                <w:rFonts w:ascii="Arial" w:hAnsi="Arial"/>
                <w:color w:val="FF0000"/>
                <w:sz w:val="32"/>
                <w:szCs w:val="32"/>
                <w:lang w:val="en-US"/>
              </w:rPr>
              <w:t>10</w:t>
            </w:r>
            <w:r w:rsidRPr="00B03190">
              <w:rPr>
                <w:rFonts w:ascii="Arial" w:hAnsi="Arial"/>
                <w:color w:val="FF0000"/>
                <w:sz w:val="32"/>
                <w:szCs w:val="32"/>
                <w:vertAlign w:val="superscript"/>
                <w:lang w:val="en-US"/>
              </w:rPr>
              <w:t xml:space="preserve">-3 </w:t>
            </w:r>
            <w:r w:rsidRPr="00B03190">
              <w:rPr>
                <w:rFonts w:ascii="Arial" w:hAnsi="Arial"/>
                <w:color w:val="FF0000"/>
                <w:sz w:val="32"/>
                <w:szCs w:val="32"/>
                <w:lang w:val="en-US"/>
              </w:rPr>
              <w:t xml:space="preserve">= 221 </w:t>
            </w:r>
            <w:r w:rsidRPr="00B03190">
              <w:rPr>
                <w:rFonts w:ascii="Arial" w:hAnsi="Arial" w:cs="Arial"/>
                <w:color w:val="FF0000"/>
                <w:sz w:val="32"/>
                <w:szCs w:val="32"/>
                <w:lang w:val="en-US"/>
              </w:rPr>
              <w:t>Ω</w:t>
            </w:r>
          </w:p>
          <w:p w14:paraId="3FA4575A" w14:textId="0252DE39" w:rsidR="00B17B42" w:rsidRPr="003C11CD" w:rsidRDefault="00B17B42" w:rsidP="0017715A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D’après la courbe du dossier technique, la valeur de </w:t>
            </w:r>
            <w:proofErr w:type="spellStart"/>
            <w:r>
              <w:rPr>
                <w:rFonts w:ascii="Arial" w:hAnsi="Arial" w:cs="Arial"/>
                <w:color w:val="FF0000"/>
                <w:sz w:val="32"/>
                <w:szCs w:val="32"/>
              </w:rPr>
              <w:t>Rc</w:t>
            </w:r>
            <w:proofErr w:type="spellEnd"/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 calculée correspond </w:t>
            </w:r>
            <w:r w:rsidR="00A85024">
              <w:rPr>
                <w:rFonts w:ascii="Arial" w:hAnsi="Arial" w:cs="Arial"/>
                <w:color w:val="FF0000"/>
                <w:sz w:val="32"/>
                <w:szCs w:val="32"/>
              </w:rPr>
              <w:t xml:space="preserve">bien </w:t>
            </w:r>
            <w:r>
              <w:rPr>
                <w:rFonts w:ascii="Arial" w:hAnsi="Arial" w:cs="Arial"/>
                <w:color w:val="FF0000"/>
                <w:sz w:val="32"/>
                <w:szCs w:val="32"/>
              </w:rPr>
              <w:t>à une température de 34°C.</w:t>
            </w:r>
          </w:p>
        </w:tc>
      </w:tr>
    </w:tbl>
    <w:p w14:paraId="4B0D24C5" w14:textId="77777777" w:rsidR="00CC3717" w:rsidRDefault="00CC3717" w:rsidP="00E231AE">
      <w:pPr>
        <w:rPr>
          <w:sz w:val="32"/>
          <w:szCs w:val="32"/>
        </w:rPr>
      </w:pPr>
    </w:p>
    <w:p w14:paraId="724276D6" w14:textId="77777777" w:rsidR="003A2920" w:rsidRDefault="003A2920" w:rsidP="00E231AE">
      <w:pPr>
        <w:rPr>
          <w:sz w:val="32"/>
          <w:szCs w:val="32"/>
        </w:rPr>
      </w:pPr>
    </w:p>
    <w:p w14:paraId="7AD5EC0C" w14:textId="77777777" w:rsidR="003A2920" w:rsidRDefault="003A2920" w:rsidP="00E231AE">
      <w:pPr>
        <w:rPr>
          <w:sz w:val="32"/>
          <w:szCs w:val="32"/>
        </w:rPr>
      </w:pPr>
    </w:p>
    <w:p w14:paraId="7BCD6F62" w14:textId="77777777" w:rsidR="003A2920" w:rsidRDefault="003A2920" w:rsidP="00E231AE">
      <w:pPr>
        <w:rPr>
          <w:sz w:val="32"/>
          <w:szCs w:val="32"/>
        </w:rPr>
      </w:pPr>
    </w:p>
    <w:p w14:paraId="1336F984" w14:textId="77777777" w:rsidR="003A2920" w:rsidRDefault="003A2920" w:rsidP="00E231AE">
      <w:pPr>
        <w:rPr>
          <w:sz w:val="32"/>
          <w:szCs w:val="32"/>
        </w:rPr>
      </w:pPr>
    </w:p>
    <w:p w14:paraId="3F0EFA9F" w14:textId="77777777" w:rsidR="003A2920" w:rsidRDefault="003A2920" w:rsidP="00E231AE">
      <w:pPr>
        <w:rPr>
          <w:sz w:val="32"/>
          <w:szCs w:val="32"/>
        </w:rPr>
      </w:pPr>
    </w:p>
    <w:p w14:paraId="3CB16C0C" w14:textId="77777777" w:rsidR="003A2920" w:rsidRDefault="003A2920" w:rsidP="00E231AE">
      <w:pPr>
        <w:rPr>
          <w:sz w:val="32"/>
          <w:szCs w:val="32"/>
        </w:rPr>
      </w:pPr>
    </w:p>
    <w:p w14:paraId="7D8ACA5E" w14:textId="77777777" w:rsidR="003A2920" w:rsidRDefault="003A2920" w:rsidP="00E231AE">
      <w:pPr>
        <w:rPr>
          <w:sz w:val="32"/>
          <w:szCs w:val="32"/>
        </w:rPr>
      </w:pPr>
    </w:p>
    <w:p w14:paraId="50827953" w14:textId="77777777" w:rsidR="003A2920" w:rsidRDefault="003A2920" w:rsidP="00E231AE">
      <w:pPr>
        <w:rPr>
          <w:sz w:val="32"/>
          <w:szCs w:val="32"/>
        </w:rPr>
      </w:pPr>
    </w:p>
    <w:p w14:paraId="387544B0" w14:textId="77777777" w:rsidR="003A2920" w:rsidRDefault="003A2920" w:rsidP="00E231AE">
      <w:pPr>
        <w:rPr>
          <w:sz w:val="32"/>
          <w:szCs w:val="32"/>
        </w:rPr>
      </w:pPr>
    </w:p>
    <w:p w14:paraId="0929AB0C" w14:textId="77777777" w:rsidR="003A2920" w:rsidRDefault="003A2920" w:rsidP="00E231AE">
      <w:pPr>
        <w:rPr>
          <w:sz w:val="32"/>
          <w:szCs w:val="32"/>
        </w:rPr>
      </w:pPr>
    </w:p>
    <w:p w14:paraId="1E939ACB" w14:textId="77777777" w:rsidR="003A2920" w:rsidRDefault="003A2920" w:rsidP="00E231AE">
      <w:pPr>
        <w:rPr>
          <w:sz w:val="32"/>
          <w:szCs w:val="32"/>
        </w:rPr>
      </w:pPr>
    </w:p>
    <w:p w14:paraId="1FA61066" w14:textId="77777777" w:rsidR="003A2920" w:rsidRDefault="003A2920" w:rsidP="00E231AE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E231AE" w14:paraId="724A1053" w14:textId="77777777" w:rsidTr="009E2134">
        <w:tc>
          <w:tcPr>
            <w:tcW w:w="15814" w:type="dxa"/>
            <w:gridSpan w:val="2"/>
          </w:tcPr>
          <w:p w14:paraId="60F00058" w14:textId="627D3E5D" w:rsidR="00E231AE" w:rsidRPr="00C251D9" w:rsidRDefault="00AB3F98" w:rsidP="00586C11">
            <w:pPr>
              <w:pStyle w:val="Contenudetableau"/>
              <w:keepNext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Q 5</w:t>
            </w:r>
            <w:r w:rsidR="00424237">
              <w:rPr>
                <w:rFonts w:ascii="Arial" w:hAnsi="Arial" w:cs="Arial"/>
                <w:b/>
                <w:bCs/>
                <w:sz w:val="32"/>
                <w:szCs w:val="32"/>
              </w:rPr>
              <w:t>-</w:t>
            </w:r>
            <w:r w:rsidR="00586C11" w:rsidRPr="00C251D9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  <w:r w:rsidR="00E231AE" w:rsidRPr="00C251D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C340D9" w:rsidRPr="00C340D9">
              <w:rPr>
                <w:rFonts w:ascii="Arial" w:hAnsi="Arial" w:cs="Arial"/>
                <w:b/>
                <w:sz w:val="32"/>
                <w:szCs w:val="32"/>
              </w:rPr>
              <w:t>Entourer la bonne réponse en précisant si les valeurs sont normales (oui ou non) dans les cases « conclusions »</w:t>
            </w:r>
            <w:r w:rsidR="00FF619C">
              <w:rPr>
                <w:rFonts w:ascii="Arial" w:hAnsi="Arial" w:cs="Arial"/>
                <w:b/>
                <w:sz w:val="32"/>
                <w:szCs w:val="32"/>
              </w:rPr>
              <w:t xml:space="preserve"> du tableau de relevés page DR 7</w:t>
            </w:r>
            <w:r w:rsidR="00C340D9" w:rsidRPr="00C340D9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E231AE" w14:paraId="6074CA0C" w14:textId="77777777" w:rsidTr="009E2134">
        <w:tc>
          <w:tcPr>
            <w:tcW w:w="3882" w:type="dxa"/>
          </w:tcPr>
          <w:p w14:paraId="643F526A" w14:textId="4D13D244" w:rsidR="00A95700" w:rsidRPr="000A4006" w:rsidRDefault="00A95700" w:rsidP="0017715A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932" w:type="dxa"/>
          </w:tcPr>
          <w:tbl>
            <w:tblPr>
              <w:tblStyle w:val="Grilledutableau"/>
              <w:tblW w:w="1020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1134"/>
              <w:gridCol w:w="1701"/>
              <w:gridCol w:w="1134"/>
              <w:gridCol w:w="3402"/>
            </w:tblGrid>
            <w:tr w:rsidR="00A95700" w:rsidRPr="00FA0D50" w14:paraId="6D00740F" w14:textId="77777777" w:rsidTr="005151C2">
              <w:trPr>
                <w:jc w:val="center"/>
              </w:trPr>
              <w:tc>
                <w:tcPr>
                  <w:tcW w:w="2830" w:type="dxa"/>
                  <w:vMerge w:val="restart"/>
                  <w:vAlign w:val="center"/>
                </w:tcPr>
                <w:p w14:paraId="4701F33D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Valeurs attendues</w:t>
                  </w:r>
                </w:p>
              </w:tc>
              <w:tc>
                <w:tcPr>
                  <w:tcW w:w="3969" w:type="dxa"/>
                  <w:gridSpan w:val="3"/>
                  <w:vAlign w:val="center"/>
                </w:tcPr>
                <w:p w14:paraId="30DD4380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Valeurs mesurées</w:t>
                  </w:r>
                </w:p>
              </w:tc>
              <w:tc>
                <w:tcPr>
                  <w:tcW w:w="3402" w:type="dxa"/>
                  <w:vMerge w:val="restart"/>
                  <w:vAlign w:val="center"/>
                </w:tcPr>
                <w:p w14:paraId="33736542" w14:textId="77777777" w:rsidR="00A9570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Conclusions (entourer la bonne réponse)</w:t>
                  </w:r>
                </w:p>
              </w:tc>
            </w:tr>
            <w:tr w:rsidR="00A95700" w:rsidRPr="00FA0D50" w14:paraId="71293577" w14:textId="77777777" w:rsidTr="005151C2">
              <w:trPr>
                <w:jc w:val="center"/>
              </w:trPr>
              <w:tc>
                <w:tcPr>
                  <w:tcW w:w="2830" w:type="dxa"/>
                  <w:vMerge/>
                  <w:vAlign w:val="center"/>
                </w:tcPr>
                <w:p w14:paraId="4571508B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2BD052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Ralenti</w:t>
                  </w:r>
                </w:p>
              </w:tc>
              <w:tc>
                <w:tcPr>
                  <w:tcW w:w="1701" w:type="dxa"/>
                  <w:vAlign w:val="center"/>
                </w:tcPr>
                <w:p w14:paraId="56E39BE0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1500 tr·</w:t>
                  </w:r>
                  <w:r w:rsidRPr="00FA0D50">
                    <w:rPr>
                      <w:rFonts w:ascii="Arial" w:hAnsi="Arial" w:cs="Arial"/>
                    </w:rPr>
                    <w:t>min</w:t>
                  </w:r>
                  <w:r w:rsidRPr="005408F1">
                    <w:rPr>
                      <w:rFonts w:ascii="Arial" w:hAnsi="Arial" w:cs="Arial"/>
                      <w:vertAlign w:val="superscript"/>
                    </w:rPr>
                    <w:t>-1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vAlign w:val="center"/>
                </w:tcPr>
                <w:p w14:paraId="74DFC227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Tension</w:t>
                  </w:r>
                </w:p>
              </w:tc>
              <w:tc>
                <w:tcPr>
                  <w:tcW w:w="3402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14:paraId="472853F2" w14:textId="77777777" w:rsidR="00A9570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A95700" w:rsidRPr="00FA0D50" w14:paraId="685919BD" w14:textId="77777777" w:rsidTr="005151C2">
              <w:trPr>
                <w:trHeight w:val="851"/>
                <w:jc w:val="center"/>
              </w:trPr>
              <w:tc>
                <w:tcPr>
                  <w:tcW w:w="2830" w:type="dxa"/>
                  <w:vAlign w:val="center"/>
                </w:tcPr>
                <w:p w14:paraId="54F50C2B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Temp. Echappement</w:t>
                  </w:r>
                </w:p>
                <w:p w14:paraId="57E0A3DD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&gt; 200°C moteur chaud</w:t>
                  </w:r>
                </w:p>
              </w:tc>
              <w:tc>
                <w:tcPr>
                  <w:tcW w:w="1134" w:type="dxa"/>
                  <w:vAlign w:val="center"/>
                </w:tcPr>
                <w:p w14:paraId="5FFB31BF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205°C</w:t>
                  </w:r>
                </w:p>
              </w:tc>
              <w:tc>
                <w:tcPr>
                  <w:tcW w:w="1701" w:type="dxa"/>
                  <w:vAlign w:val="center"/>
                </w:tcPr>
                <w:p w14:paraId="42B04BC5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224°C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0057A72D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3DB51E53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27E8AD8" wp14:editId="7BA1834A">
                            <wp:simplePos x="0" y="0"/>
                            <wp:positionH relativeFrom="column">
                              <wp:posOffset>341630</wp:posOffset>
                            </wp:positionH>
                            <wp:positionV relativeFrom="paragraph">
                              <wp:posOffset>-97155</wp:posOffset>
                            </wp:positionV>
                            <wp:extent cx="561975" cy="422910"/>
                            <wp:effectExtent l="0" t="0" r="28575" b="15240"/>
                            <wp:wrapNone/>
                            <wp:docPr id="18" name="Ellipse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2022" cy="4229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A114CCA" id="Ellipse 18" o:spid="_x0000_s1026" style="position:absolute;margin-left:26.9pt;margin-top:-7.65pt;width:44.25pt;height:3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" filled="f" strokecolor="red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>OUI           NON</w:t>
                  </w:r>
                </w:p>
              </w:tc>
            </w:tr>
            <w:tr w:rsidR="00A95700" w:rsidRPr="00FA0D50" w14:paraId="59BD4EF0" w14:textId="77777777" w:rsidTr="005151C2">
              <w:trPr>
                <w:trHeight w:val="851"/>
                <w:jc w:val="center"/>
              </w:trPr>
              <w:tc>
                <w:tcPr>
                  <w:tcW w:w="2830" w:type="dxa"/>
                  <w:vAlign w:val="center"/>
                </w:tcPr>
                <w:p w14:paraId="3D3D49BE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Temp. eau moteur</w:t>
                  </w:r>
                </w:p>
                <w:p w14:paraId="7342CEF1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80°C &lt;Temp.&lt; 105°C moteur chaud</w:t>
                  </w:r>
                </w:p>
              </w:tc>
              <w:tc>
                <w:tcPr>
                  <w:tcW w:w="1134" w:type="dxa"/>
                  <w:vAlign w:val="center"/>
                </w:tcPr>
                <w:p w14:paraId="6509FA58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88°C</w:t>
                  </w:r>
                </w:p>
              </w:tc>
              <w:tc>
                <w:tcPr>
                  <w:tcW w:w="1701" w:type="dxa"/>
                  <w:vAlign w:val="center"/>
                </w:tcPr>
                <w:p w14:paraId="4AD5F97B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89°C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0DD0B2A9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1A62C21B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7E36B3C7" wp14:editId="139BC9EA">
                            <wp:simplePos x="0" y="0"/>
                            <wp:positionH relativeFrom="column">
                              <wp:posOffset>343535</wp:posOffset>
                            </wp:positionH>
                            <wp:positionV relativeFrom="paragraph">
                              <wp:posOffset>-75565</wp:posOffset>
                            </wp:positionV>
                            <wp:extent cx="561975" cy="422910"/>
                            <wp:effectExtent l="0" t="0" r="28575" b="15240"/>
                            <wp:wrapNone/>
                            <wp:docPr id="555" name="Ellipse 5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1975" cy="4229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89D0FC5" id="Ellipse 555" o:spid="_x0000_s1026" style="position:absolute;margin-left:27.05pt;margin-top:-5.95pt;width:44.25pt;height:3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" filled="f" strokecolor="red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>OUI           NON</w:t>
                  </w:r>
                </w:p>
              </w:tc>
            </w:tr>
            <w:tr w:rsidR="00A95700" w:rsidRPr="00FA0D50" w14:paraId="48A1CEE8" w14:textId="77777777" w:rsidTr="005151C2">
              <w:trPr>
                <w:trHeight w:val="851"/>
                <w:jc w:val="center"/>
              </w:trPr>
              <w:tc>
                <w:tcPr>
                  <w:tcW w:w="2830" w:type="dxa"/>
                  <w:vAlign w:val="center"/>
                </w:tcPr>
                <w:p w14:paraId="4E8A31D1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Temp. Gaz EGR</w:t>
                  </w:r>
                </w:p>
                <w:p w14:paraId="26A5F698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70°C &lt;Temp.&lt; 100°C vanne EGR ouverte</w:t>
                  </w:r>
                </w:p>
              </w:tc>
              <w:tc>
                <w:tcPr>
                  <w:tcW w:w="1134" w:type="dxa"/>
                  <w:vAlign w:val="center"/>
                </w:tcPr>
                <w:p w14:paraId="47F1ECA0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34°C</w:t>
                  </w:r>
                </w:p>
              </w:tc>
              <w:tc>
                <w:tcPr>
                  <w:tcW w:w="1701" w:type="dxa"/>
                  <w:vAlign w:val="center"/>
                </w:tcPr>
                <w:p w14:paraId="270F93F0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36°C</w:t>
                  </w:r>
                </w:p>
              </w:tc>
              <w:tc>
                <w:tcPr>
                  <w:tcW w:w="1134" w:type="dxa"/>
                  <w:vAlign w:val="center"/>
                </w:tcPr>
                <w:p w14:paraId="1BAB218D" w14:textId="77777777" w:rsidR="00A9570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1,60 V</w:t>
                  </w:r>
                </w:p>
                <w:p w14:paraId="0F32DD04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au ralenti</w:t>
                  </w:r>
                </w:p>
              </w:tc>
              <w:tc>
                <w:tcPr>
                  <w:tcW w:w="3402" w:type="dxa"/>
                  <w:vAlign w:val="center"/>
                </w:tcPr>
                <w:p w14:paraId="2D559E2C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5A9DC9C8" wp14:editId="7252EB33">
                            <wp:simplePos x="0" y="0"/>
                            <wp:positionH relativeFrom="column">
                              <wp:posOffset>1035685</wp:posOffset>
                            </wp:positionH>
                            <wp:positionV relativeFrom="paragraph">
                              <wp:posOffset>-117475</wp:posOffset>
                            </wp:positionV>
                            <wp:extent cx="561975" cy="422910"/>
                            <wp:effectExtent l="0" t="0" r="28575" b="15240"/>
                            <wp:wrapNone/>
                            <wp:docPr id="556" name="Ellipse 5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1975" cy="4229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5B0E050" id="Ellipse 556" o:spid="_x0000_s1026" style="position:absolute;margin-left:81.55pt;margin-top:-9.25pt;width:44.25pt;height:3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" filled="f" strokecolor="red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>OUI           NON</w:t>
                  </w:r>
                </w:p>
              </w:tc>
            </w:tr>
            <w:tr w:rsidR="00A95700" w:rsidRPr="00FA0D50" w14:paraId="73D23501" w14:textId="77777777" w:rsidTr="005151C2">
              <w:trPr>
                <w:trHeight w:val="851"/>
                <w:jc w:val="center"/>
              </w:trPr>
              <w:tc>
                <w:tcPr>
                  <w:tcW w:w="2830" w:type="dxa"/>
                  <w:vAlign w:val="center"/>
                </w:tcPr>
                <w:p w14:paraId="028B7AB8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Pression diff. EGR</w:t>
                  </w:r>
                </w:p>
                <w:p w14:paraId="3BEF8F8E" w14:textId="699C387A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 xml:space="preserve">5 &lt; P diff. &lt; 16 </w:t>
                  </w:r>
                  <w:r w:rsidR="00014EC2">
                    <w:rPr>
                      <w:rFonts w:ascii="Arial" w:hAnsi="Arial" w:cs="Arial"/>
                    </w:rPr>
                    <w:t>kPa</w:t>
                  </w:r>
                  <w:r w:rsidRPr="00FA0D50">
                    <w:rPr>
                      <w:rFonts w:ascii="Arial" w:hAnsi="Arial" w:cs="Arial"/>
                    </w:rPr>
                    <w:t xml:space="preserve"> *</w:t>
                  </w:r>
                </w:p>
              </w:tc>
              <w:tc>
                <w:tcPr>
                  <w:tcW w:w="1134" w:type="dxa"/>
                  <w:vAlign w:val="center"/>
                </w:tcPr>
                <w:p w14:paraId="70630297" w14:textId="3100C581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  <w:r w:rsidR="00014EC2">
                    <w:rPr>
                      <w:rFonts w:ascii="Arial" w:hAnsi="Arial" w:cs="Arial"/>
                    </w:rPr>
                    <w:t>,</w:t>
                  </w:r>
                  <w:r w:rsidRPr="00FA0D50">
                    <w:rPr>
                      <w:rFonts w:ascii="Arial" w:hAnsi="Arial" w:cs="Arial"/>
                    </w:rPr>
                    <w:t xml:space="preserve">18 </w:t>
                  </w:r>
                  <w:r w:rsidR="00014EC2">
                    <w:rPr>
                      <w:rFonts w:ascii="Arial" w:hAnsi="Arial" w:cs="Arial"/>
                    </w:rPr>
                    <w:t>kPa</w:t>
                  </w:r>
                </w:p>
              </w:tc>
              <w:tc>
                <w:tcPr>
                  <w:tcW w:w="1701" w:type="dxa"/>
                  <w:vAlign w:val="center"/>
                </w:tcPr>
                <w:p w14:paraId="2167610E" w14:textId="61E78265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  <w:r w:rsidR="00014EC2">
                    <w:rPr>
                      <w:rFonts w:ascii="Arial" w:hAnsi="Arial" w:cs="Arial"/>
                    </w:rPr>
                    <w:t>,</w:t>
                  </w:r>
                  <w:r w:rsidRPr="00FA0D50">
                    <w:rPr>
                      <w:rFonts w:ascii="Arial" w:hAnsi="Arial" w:cs="Arial"/>
                    </w:rPr>
                    <w:t xml:space="preserve">214 </w:t>
                  </w:r>
                  <w:r w:rsidR="00014EC2">
                    <w:rPr>
                      <w:rFonts w:ascii="Arial" w:hAnsi="Arial" w:cs="Arial"/>
                    </w:rPr>
                    <w:t>kPa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vAlign w:val="center"/>
                </w:tcPr>
                <w:p w14:paraId="160315DA" w14:textId="252D0101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0,61 V au ralenti</w:t>
                  </w:r>
                </w:p>
              </w:tc>
              <w:tc>
                <w:tcPr>
                  <w:tcW w:w="3402" w:type="dxa"/>
                  <w:tcBorders>
                    <w:bottom w:val="single" w:sz="4" w:space="0" w:color="auto"/>
                  </w:tcBorders>
                  <w:vAlign w:val="center"/>
                </w:tcPr>
                <w:p w14:paraId="0F6A15C7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7215F2CB" wp14:editId="4F104BE8">
                            <wp:simplePos x="0" y="0"/>
                            <wp:positionH relativeFrom="column">
                              <wp:posOffset>1036955</wp:posOffset>
                            </wp:positionH>
                            <wp:positionV relativeFrom="paragraph">
                              <wp:posOffset>-92075</wp:posOffset>
                            </wp:positionV>
                            <wp:extent cx="561975" cy="422910"/>
                            <wp:effectExtent l="0" t="0" r="28575" b="15240"/>
                            <wp:wrapNone/>
                            <wp:docPr id="557" name="Ellipse 5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1975" cy="4229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3FEFA24" id="Ellipse 557" o:spid="_x0000_s1026" style="position:absolute;margin-left:81.65pt;margin-top:-7.25pt;width:44.25pt;height:33.3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" filled="f" strokecolor="red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>OUI           NON</w:t>
                  </w:r>
                </w:p>
              </w:tc>
            </w:tr>
            <w:tr w:rsidR="00A95700" w:rsidRPr="00FA0D50" w14:paraId="59467DF4" w14:textId="77777777" w:rsidTr="005151C2">
              <w:trPr>
                <w:trHeight w:val="851"/>
                <w:jc w:val="center"/>
              </w:trPr>
              <w:tc>
                <w:tcPr>
                  <w:tcW w:w="2830" w:type="dxa"/>
                  <w:vAlign w:val="center"/>
                </w:tcPr>
                <w:p w14:paraId="62484CAA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Position vanne EGR</w:t>
                  </w:r>
                </w:p>
                <w:p w14:paraId="0AB205C7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de 15% à 40% *</w:t>
                  </w:r>
                </w:p>
              </w:tc>
              <w:tc>
                <w:tcPr>
                  <w:tcW w:w="1134" w:type="dxa"/>
                  <w:vAlign w:val="center"/>
                </w:tcPr>
                <w:p w14:paraId="6A946BF9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0 %</w:t>
                  </w:r>
                </w:p>
              </w:tc>
              <w:tc>
                <w:tcPr>
                  <w:tcW w:w="1701" w:type="dxa"/>
                  <w:vAlign w:val="center"/>
                </w:tcPr>
                <w:p w14:paraId="5AFF10A3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29 %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62E2D9C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34987ED5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3F3CEE5B" wp14:editId="1F90E231">
                            <wp:simplePos x="0" y="0"/>
                            <wp:positionH relativeFrom="column">
                              <wp:posOffset>343535</wp:posOffset>
                            </wp:positionH>
                            <wp:positionV relativeFrom="paragraph">
                              <wp:posOffset>-81915</wp:posOffset>
                            </wp:positionV>
                            <wp:extent cx="561975" cy="422910"/>
                            <wp:effectExtent l="0" t="0" r="28575" b="15240"/>
                            <wp:wrapNone/>
                            <wp:docPr id="558" name="Ellipse 5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1975" cy="4229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C00632B" id="Ellipse 558" o:spid="_x0000_s1026" style="position:absolute;margin-left:27.05pt;margin-top:-6.45pt;width:44.25pt;height:3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" filled="f" strokecolor="red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>OUI           NON</w:t>
                  </w:r>
                </w:p>
              </w:tc>
            </w:tr>
            <w:tr w:rsidR="00A95700" w:rsidRPr="00FA0D50" w14:paraId="1915788B" w14:textId="77777777" w:rsidTr="005151C2">
              <w:trPr>
                <w:trHeight w:val="851"/>
                <w:jc w:val="center"/>
              </w:trPr>
              <w:tc>
                <w:tcPr>
                  <w:tcW w:w="2830" w:type="dxa"/>
                  <w:vAlign w:val="center"/>
                </w:tcPr>
                <w:p w14:paraId="005AEBE9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Position volet</w:t>
                  </w:r>
                  <w:r w:rsidRPr="00FA0D50">
                    <w:rPr>
                      <w:rFonts w:ascii="Arial" w:hAnsi="Arial" w:cs="Arial"/>
                    </w:rPr>
                    <w:t xml:space="preserve"> EGR</w:t>
                  </w:r>
                </w:p>
                <w:p w14:paraId="3B18FD32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de 0% à 100% </w:t>
                  </w:r>
                </w:p>
              </w:tc>
              <w:tc>
                <w:tcPr>
                  <w:tcW w:w="1134" w:type="dxa"/>
                  <w:vAlign w:val="center"/>
                </w:tcPr>
                <w:p w14:paraId="48B63FCE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50 %</w:t>
                  </w:r>
                </w:p>
              </w:tc>
              <w:tc>
                <w:tcPr>
                  <w:tcW w:w="1701" w:type="dxa"/>
                  <w:vAlign w:val="center"/>
                </w:tcPr>
                <w:p w14:paraId="12BAA57E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60 %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  <w:vAlign w:val="center"/>
                </w:tcPr>
                <w:p w14:paraId="1D6B9C95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2,55 V au ralenti</w:t>
                  </w:r>
                </w:p>
              </w:tc>
              <w:tc>
                <w:tcPr>
                  <w:tcW w:w="3402" w:type="dxa"/>
                  <w:vAlign w:val="center"/>
                </w:tcPr>
                <w:p w14:paraId="4462B062" w14:textId="28EBA1BC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4DDDCCE0" wp14:editId="42D608C1">
                            <wp:simplePos x="0" y="0"/>
                            <wp:positionH relativeFrom="column">
                              <wp:posOffset>343535</wp:posOffset>
                            </wp:positionH>
                            <wp:positionV relativeFrom="paragraph">
                              <wp:posOffset>-74930</wp:posOffset>
                            </wp:positionV>
                            <wp:extent cx="561975" cy="422910"/>
                            <wp:effectExtent l="0" t="0" r="28575" b="15240"/>
                            <wp:wrapNone/>
                            <wp:docPr id="559" name="Ellipse 5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1975" cy="4229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8F643DC" id="Ellipse 559" o:spid="_x0000_s1026" style="position:absolute;margin-left:27.05pt;margin-top:-5.9pt;width:44.25pt;height:3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" filled="f" strokecolor="red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>OUI           NON</w:t>
                  </w:r>
                </w:p>
              </w:tc>
            </w:tr>
            <w:tr w:rsidR="00A95700" w:rsidRPr="00FA0D50" w14:paraId="55F6A757" w14:textId="77777777" w:rsidTr="005151C2">
              <w:trPr>
                <w:trHeight w:val="851"/>
                <w:jc w:val="center"/>
              </w:trPr>
              <w:tc>
                <w:tcPr>
                  <w:tcW w:w="2830" w:type="dxa"/>
                  <w:vAlign w:val="center"/>
                </w:tcPr>
                <w:p w14:paraId="67BE3746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>Masse de gaz EGR</w:t>
                  </w:r>
                </w:p>
                <w:p w14:paraId="075B5CEA" w14:textId="77777777" w:rsidR="00A95700" w:rsidRPr="00FA0D50" w:rsidRDefault="00A95700" w:rsidP="00A95700">
                  <w:pPr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 xml:space="preserve">de 70 à 190 </w:t>
                  </w:r>
                  <w:r>
                    <w:rPr>
                      <w:rFonts w:ascii="Arial" w:hAnsi="Arial" w:cs="Arial"/>
                    </w:rPr>
                    <w:t>kg·</w:t>
                  </w:r>
                  <w:r w:rsidRPr="00FA0D50">
                    <w:rPr>
                      <w:rFonts w:ascii="Arial" w:hAnsi="Arial" w:cs="Arial"/>
                    </w:rPr>
                    <w:t>h</w:t>
                  </w:r>
                  <w:r w:rsidRPr="006362BC">
                    <w:rPr>
                      <w:rFonts w:ascii="Arial" w:hAnsi="Arial" w:cs="Arial"/>
                      <w:vertAlign w:val="superscript"/>
                    </w:rPr>
                    <w:t>-1</w:t>
                  </w:r>
                  <w:r>
                    <w:rPr>
                      <w:rFonts w:ascii="Arial" w:hAnsi="Arial" w:cs="Arial"/>
                      <w:vertAlign w:val="superscript"/>
                    </w:rPr>
                    <w:t xml:space="preserve"> </w:t>
                  </w:r>
                  <w:r w:rsidRPr="00FA0D50">
                    <w:rPr>
                      <w:rFonts w:ascii="Arial" w:hAnsi="Arial" w:cs="Arial"/>
                    </w:rPr>
                    <w:t>*</w:t>
                  </w:r>
                </w:p>
              </w:tc>
              <w:tc>
                <w:tcPr>
                  <w:tcW w:w="1134" w:type="dxa"/>
                  <w:vAlign w:val="center"/>
                </w:tcPr>
                <w:p w14:paraId="5708205F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 w:rsidRPr="00FA0D50">
                    <w:rPr>
                      <w:rFonts w:ascii="Arial" w:hAnsi="Arial" w:cs="Arial"/>
                    </w:rPr>
                    <w:t xml:space="preserve">0 </w:t>
                  </w:r>
                  <w:r>
                    <w:rPr>
                      <w:rFonts w:ascii="Arial" w:hAnsi="Arial" w:cs="Arial"/>
                    </w:rPr>
                    <w:t>kg·</w:t>
                  </w:r>
                  <w:r w:rsidRPr="00FA0D50">
                    <w:rPr>
                      <w:rFonts w:ascii="Arial" w:hAnsi="Arial" w:cs="Arial"/>
                    </w:rPr>
                    <w:t>h</w:t>
                  </w:r>
                  <w:r w:rsidRPr="006362BC">
                    <w:rPr>
                      <w:rFonts w:ascii="Arial" w:hAnsi="Arial" w:cs="Arial"/>
                      <w:vertAlign w:val="superscript"/>
                    </w:rPr>
                    <w:t>-1</w:t>
                  </w:r>
                </w:p>
              </w:tc>
              <w:tc>
                <w:tcPr>
                  <w:tcW w:w="1701" w:type="dxa"/>
                  <w:vAlign w:val="center"/>
                </w:tcPr>
                <w:p w14:paraId="6DCED285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21,25 kg·</w:t>
                  </w:r>
                  <w:r w:rsidRPr="00FA0D50">
                    <w:rPr>
                      <w:rFonts w:ascii="Arial" w:hAnsi="Arial" w:cs="Arial"/>
                    </w:rPr>
                    <w:t>h</w:t>
                  </w:r>
                  <w:r w:rsidRPr="006362BC">
                    <w:rPr>
                      <w:rFonts w:ascii="Arial" w:hAnsi="Arial" w:cs="Arial"/>
                      <w:vertAlign w:val="superscript"/>
                    </w:rPr>
                    <w:t>-1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326F3BBE" w14:textId="77777777" w:rsidR="00A95700" w:rsidRPr="00FA0D50" w:rsidRDefault="00A95700" w:rsidP="00A9570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7053B293" w14:textId="72A86FCD" w:rsidR="00A95700" w:rsidRPr="00FA0D50" w:rsidRDefault="001A0204" w:rsidP="00A957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14423012" wp14:editId="463705D8">
                            <wp:simplePos x="0" y="0"/>
                            <wp:positionH relativeFrom="column">
                              <wp:posOffset>1076325</wp:posOffset>
                            </wp:positionH>
                            <wp:positionV relativeFrom="paragraph">
                              <wp:posOffset>-86360</wp:posOffset>
                            </wp:positionV>
                            <wp:extent cx="561975" cy="422910"/>
                            <wp:effectExtent l="0" t="0" r="28575" b="15240"/>
                            <wp:wrapNone/>
                            <wp:docPr id="560" name="Ellipse 5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1975" cy="4229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FBAD052" id="Ellipse 560" o:spid="_x0000_s1026" style="position:absolute;margin-left:84.75pt;margin-top:-6.8pt;width:44.25pt;height:3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" filled="f" strokecolor="red" strokeweight="2pt"/>
                        </w:pict>
                      </mc:Fallback>
                    </mc:AlternateContent>
                  </w:r>
                  <w:r w:rsidR="00A95700">
                    <w:rPr>
                      <w:rFonts w:ascii="Arial" w:hAnsi="Arial" w:cs="Arial"/>
                    </w:rPr>
                    <w:t>OUI           NON</w:t>
                  </w:r>
                </w:p>
              </w:tc>
            </w:tr>
          </w:tbl>
          <w:p w14:paraId="484D81AE" w14:textId="77777777" w:rsidR="00E231AE" w:rsidRDefault="00E231AE" w:rsidP="0017715A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7B782664" w14:textId="77777777" w:rsidR="00E231AE" w:rsidRDefault="00E231AE" w:rsidP="00E231AE">
      <w:pPr>
        <w:pStyle w:val="Corpsdetexte"/>
        <w:rPr>
          <w:rFonts w:ascii="Arial" w:hAnsi="Arial"/>
          <w:sz w:val="32"/>
          <w:szCs w:val="32"/>
        </w:rPr>
      </w:pPr>
    </w:p>
    <w:p w14:paraId="37428B0C" w14:textId="77777777" w:rsidR="009A5A7A" w:rsidRDefault="009A5A7A" w:rsidP="00E231AE">
      <w:pPr>
        <w:pStyle w:val="Corpsdetexte"/>
        <w:rPr>
          <w:rFonts w:ascii="Arial" w:hAnsi="Arial"/>
          <w:sz w:val="32"/>
          <w:szCs w:val="32"/>
        </w:rPr>
      </w:pPr>
    </w:p>
    <w:p w14:paraId="0EDD0A87" w14:textId="77777777" w:rsidR="009A5A7A" w:rsidRDefault="009A5A7A" w:rsidP="00E231AE">
      <w:pPr>
        <w:pStyle w:val="Corpsdetexte"/>
        <w:rPr>
          <w:rFonts w:ascii="Arial" w:hAnsi="Arial"/>
          <w:sz w:val="32"/>
          <w:szCs w:val="32"/>
        </w:rPr>
      </w:pPr>
    </w:p>
    <w:p w14:paraId="50E9953D" w14:textId="77777777" w:rsidR="009A5A7A" w:rsidRDefault="009A5A7A" w:rsidP="00E231AE">
      <w:pPr>
        <w:pStyle w:val="Corpsdetexte"/>
        <w:rPr>
          <w:rFonts w:ascii="Arial" w:hAnsi="Arial"/>
          <w:sz w:val="32"/>
          <w:szCs w:val="32"/>
        </w:rPr>
      </w:pPr>
    </w:p>
    <w:p w14:paraId="2C0F27D8" w14:textId="77777777" w:rsidR="009A5A7A" w:rsidRDefault="009A5A7A" w:rsidP="00E231AE">
      <w:pPr>
        <w:pStyle w:val="Corpsdetexte"/>
        <w:rPr>
          <w:rFonts w:ascii="Arial" w:hAnsi="Arial"/>
          <w:sz w:val="32"/>
          <w:szCs w:val="32"/>
        </w:rPr>
      </w:pPr>
    </w:p>
    <w:p w14:paraId="5C784569" w14:textId="77777777" w:rsidR="009A5A7A" w:rsidRDefault="009A5A7A" w:rsidP="00E231AE">
      <w:pPr>
        <w:pStyle w:val="Corpsdetexte"/>
        <w:rPr>
          <w:rFonts w:ascii="Arial" w:hAnsi="Arial"/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E231AE" w14:paraId="1B0655EE" w14:textId="77777777" w:rsidTr="009E2134">
        <w:tc>
          <w:tcPr>
            <w:tcW w:w="15704" w:type="dxa"/>
            <w:gridSpan w:val="2"/>
          </w:tcPr>
          <w:p w14:paraId="14DE22D5" w14:textId="23EC0693" w:rsidR="007C7BAB" w:rsidRDefault="00AB3F98" w:rsidP="00586C11">
            <w:pPr>
              <w:pStyle w:val="Contenudetableau"/>
              <w:keepNext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Q 5</w:t>
            </w:r>
            <w:r w:rsidR="00424237">
              <w:rPr>
                <w:rFonts w:ascii="Arial" w:hAnsi="Arial" w:cs="Arial"/>
                <w:b/>
                <w:bCs/>
                <w:sz w:val="32"/>
                <w:szCs w:val="32"/>
              </w:rPr>
              <w:t>-</w:t>
            </w:r>
            <w:r w:rsidR="00586C11" w:rsidRPr="00C251D9"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  <w:r w:rsidR="00E231AE" w:rsidRPr="00C251D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C251D9" w:rsidRPr="00C251D9">
              <w:rPr>
                <w:rFonts w:ascii="Arial" w:hAnsi="Arial" w:cs="Arial"/>
                <w:b/>
                <w:sz w:val="32"/>
                <w:szCs w:val="32"/>
              </w:rPr>
              <w:t>La valeur de tension du capteur de pression différentiel</w:t>
            </w:r>
            <w:r w:rsidR="0025642A">
              <w:rPr>
                <w:rFonts w:ascii="Arial" w:hAnsi="Arial" w:cs="Arial"/>
                <w:b/>
                <w:sz w:val="32"/>
                <w:szCs w:val="32"/>
              </w:rPr>
              <w:t>le</w:t>
            </w:r>
            <w:r w:rsidR="007C7BAB">
              <w:rPr>
                <w:rFonts w:ascii="Arial" w:hAnsi="Arial" w:cs="Arial"/>
                <w:b/>
                <w:sz w:val="32"/>
                <w:szCs w:val="32"/>
              </w:rPr>
              <w:t xml:space="preserve"> EGR est-elle cohérente ? </w:t>
            </w:r>
          </w:p>
          <w:p w14:paraId="4B65CA15" w14:textId="14442222" w:rsidR="00E231AE" w:rsidRPr="007C7BAB" w:rsidRDefault="007C7BAB" w:rsidP="00586C11">
            <w:pPr>
              <w:pStyle w:val="Contenudetableau"/>
              <w:keepNext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</w:t>
            </w:r>
            <w:r w:rsidR="00C251D9" w:rsidRPr="00C251D9">
              <w:rPr>
                <w:rFonts w:ascii="Arial" w:hAnsi="Arial" w:cs="Arial"/>
                <w:b/>
                <w:sz w:val="32"/>
                <w:szCs w:val="32"/>
              </w:rPr>
              <w:t>ustifier votre réponse.</w:t>
            </w:r>
          </w:p>
        </w:tc>
      </w:tr>
      <w:tr w:rsidR="00E231AE" w14:paraId="168DD129" w14:textId="77777777" w:rsidTr="009E2134">
        <w:tc>
          <w:tcPr>
            <w:tcW w:w="3855" w:type="dxa"/>
          </w:tcPr>
          <w:p w14:paraId="3BE9D140" w14:textId="0C7669D3" w:rsidR="00E231AE" w:rsidRPr="000A4006" w:rsidRDefault="00E231AE" w:rsidP="0017715A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p w14:paraId="316F5147" w14:textId="292F87B9" w:rsidR="00E231AE" w:rsidRDefault="00FA713B" w:rsidP="0017715A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D’après la courbe du dossier technique, la valeur de tension du capteur cor</w:t>
            </w:r>
            <w:r w:rsidR="00570278">
              <w:rPr>
                <w:rFonts w:ascii="Arial" w:hAnsi="Arial" w:cs="Arial"/>
                <w:color w:val="FF0000"/>
                <w:sz w:val="32"/>
                <w:szCs w:val="32"/>
              </w:rPr>
              <w:t>respond à une pression de 1,18 kP</w:t>
            </w:r>
            <w:r>
              <w:rPr>
                <w:rFonts w:ascii="Arial" w:hAnsi="Arial" w:cs="Arial"/>
                <w:color w:val="FF0000"/>
                <w:sz w:val="32"/>
                <w:szCs w:val="32"/>
              </w:rPr>
              <w:t>a.</w:t>
            </w:r>
          </w:p>
        </w:tc>
      </w:tr>
    </w:tbl>
    <w:p w14:paraId="599DC67E" w14:textId="77777777" w:rsidR="00E231AE" w:rsidRDefault="00E231AE" w:rsidP="00E231AE">
      <w:pPr>
        <w:rPr>
          <w:sz w:val="32"/>
          <w:szCs w:val="32"/>
        </w:rPr>
      </w:pPr>
    </w:p>
    <w:p w14:paraId="40857053" w14:textId="77777777" w:rsidR="00DA4BFE" w:rsidRDefault="00DA4BFE" w:rsidP="00E231AE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DA4BFE" w14:paraId="6B959CA1" w14:textId="77777777" w:rsidTr="00DA4BFE">
        <w:tc>
          <w:tcPr>
            <w:tcW w:w="15704" w:type="dxa"/>
            <w:gridSpan w:val="2"/>
          </w:tcPr>
          <w:p w14:paraId="6ECA8D24" w14:textId="0C50DF6E" w:rsidR="00DA4BFE" w:rsidRPr="00DA4BFE" w:rsidRDefault="00FF619C" w:rsidP="00DA4BFE">
            <w:pPr>
              <w:pStyle w:val="Contenudetableau"/>
              <w:keepNext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Q 5</w:t>
            </w:r>
            <w:r w:rsidR="00424237">
              <w:rPr>
                <w:rFonts w:ascii="Arial" w:hAnsi="Arial" w:cs="Arial"/>
                <w:b/>
                <w:bCs/>
                <w:sz w:val="32"/>
                <w:szCs w:val="32"/>
              </w:rPr>
              <w:t>-</w:t>
            </w:r>
            <w:r w:rsidR="00DA4BFE" w:rsidRPr="00DA4BF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4 </w:t>
            </w:r>
            <w:r w:rsidR="007C7BAB" w:rsidRPr="007C7BAB">
              <w:rPr>
                <w:rFonts w:ascii="Arial" w:hAnsi="Arial" w:cs="Arial"/>
                <w:b/>
                <w:sz w:val="32"/>
                <w:szCs w:val="32"/>
              </w:rPr>
              <w:t>Les résultats des relevés sur le capteur NOx amont peuvent-ils provoquer le message « défaillance pollution » au tableau de bord ? Pourquoi ?</w:t>
            </w:r>
          </w:p>
        </w:tc>
      </w:tr>
      <w:tr w:rsidR="00DA4BFE" w14:paraId="4ED3F84E" w14:textId="77777777" w:rsidTr="00DA4BFE">
        <w:tc>
          <w:tcPr>
            <w:tcW w:w="3855" w:type="dxa"/>
          </w:tcPr>
          <w:p w14:paraId="65A6C4BF" w14:textId="35C68571" w:rsidR="00DA4BFE" w:rsidRPr="000A4006" w:rsidRDefault="00DA4BFE" w:rsidP="00283110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p w14:paraId="79F85A73" w14:textId="47B2F9BE" w:rsidR="000D108A" w:rsidRDefault="00F53E98" w:rsidP="00DA4BFE">
            <w:pPr>
              <w:pStyle w:val="Contenudetableau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Les teneurs de NOx sont nettement plus élevées.</w:t>
            </w:r>
          </w:p>
          <w:p w14:paraId="49D6C1C1" w14:textId="17B1B187" w:rsidR="00DA4BFE" w:rsidRDefault="00DA4BFE" w:rsidP="00DA4BFE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Non, les valeurs de NOx restent inférieures à 1000 PPM</w:t>
            </w:r>
            <w:r w:rsidR="007C7BAB">
              <w:rPr>
                <w:rFonts w:ascii="Arial" w:hAnsi="Arial" w:cs="Arial"/>
                <w:color w:val="FF0000"/>
                <w:sz w:val="32"/>
                <w:szCs w:val="32"/>
              </w:rPr>
              <w:t>.</w:t>
            </w:r>
          </w:p>
        </w:tc>
      </w:tr>
    </w:tbl>
    <w:p w14:paraId="5A32E9BB" w14:textId="77777777" w:rsidR="00DA4BFE" w:rsidRDefault="00DA4BFE" w:rsidP="00E231AE">
      <w:pPr>
        <w:rPr>
          <w:sz w:val="32"/>
          <w:szCs w:val="32"/>
        </w:rPr>
      </w:pPr>
    </w:p>
    <w:p w14:paraId="0D0BB2FA" w14:textId="77777777" w:rsidR="009A5A7A" w:rsidRDefault="009A5A7A" w:rsidP="00E231AE">
      <w:pPr>
        <w:rPr>
          <w:sz w:val="32"/>
          <w:szCs w:val="32"/>
        </w:rPr>
      </w:pPr>
    </w:p>
    <w:p w14:paraId="14DDCE88" w14:textId="77777777" w:rsidR="009A5A7A" w:rsidRDefault="009A5A7A" w:rsidP="00E231AE">
      <w:pPr>
        <w:rPr>
          <w:sz w:val="32"/>
          <w:szCs w:val="32"/>
        </w:rPr>
      </w:pPr>
    </w:p>
    <w:p w14:paraId="1C48E33E" w14:textId="77777777" w:rsidR="009A5A7A" w:rsidRDefault="009A5A7A" w:rsidP="00E231AE">
      <w:pPr>
        <w:rPr>
          <w:sz w:val="32"/>
          <w:szCs w:val="32"/>
        </w:rPr>
      </w:pPr>
    </w:p>
    <w:p w14:paraId="6E3D9302" w14:textId="77777777" w:rsidR="00DA4BFE" w:rsidRDefault="00DA4BFE" w:rsidP="00E231AE">
      <w:pPr>
        <w:rPr>
          <w:sz w:val="32"/>
          <w:szCs w:val="3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3"/>
        <w:gridCol w:w="11841"/>
      </w:tblGrid>
      <w:tr w:rsidR="00E231AE" w:rsidRPr="00063F73" w14:paraId="406CDBD3" w14:textId="77777777" w:rsidTr="009E2134">
        <w:tc>
          <w:tcPr>
            <w:tcW w:w="15704" w:type="dxa"/>
            <w:gridSpan w:val="2"/>
          </w:tcPr>
          <w:p w14:paraId="14D4BD3F" w14:textId="65DCE430" w:rsidR="00E231AE" w:rsidRPr="00063F73" w:rsidRDefault="00AB3F98" w:rsidP="00B503B2">
            <w:pPr>
              <w:pStyle w:val="Contenudetableau"/>
              <w:keepNext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Q 5</w:t>
            </w:r>
            <w:r w:rsidR="00424237">
              <w:rPr>
                <w:rFonts w:ascii="Arial" w:hAnsi="Arial" w:cs="Arial"/>
                <w:b/>
                <w:bCs/>
                <w:sz w:val="32"/>
                <w:szCs w:val="32"/>
              </w:rPr>
              <w:t>-</w:t>
            </w:r>
            <w:r w:rsidR="007E3420" w:rsidRPr="00063F73"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  <w:r w:rsidR="00E231AE" w:rsidRPr="00063F7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063F73" w:rsidRPr="00063F73">
              <w:rPr>
                <w:rFonts w:ascii="Arial" w:hAnsi="Arial" w:cs="Arial"/>
                <w:b/>
                <w:sz w:val="32"/>
                <w:szCs w:val="32"/>
              </w:rPr>
              <w:t xml:space="preserve">D’après ces relevés ainsi que les réponses effectuées aux questions </w:t>
            </w:r>
            <w:r w:rsidR="00FF619C">
              <w:rPr>
                <w:rFonts w:ascii="Arial" w:hAnsi="Arial" w:cs="Arial"/>
                <w:b/>
                <w:sz w:val="32"/>
                <w:szCs w:val="32"/>
              </w:rPr>
              <w:t>5</w:t>
            </w:r>
            <w:r w:rsidR="00063F73" w:rsidRPr="00063F73">
              <w:rPr>
                <w:rFonts w:ascii="Arial" w:hAnsi="Arial" w:cs="Arial"/>
                <w:b/>
                <w:sz w:val="32"/>
                <w:szCs w:val="32"/>
              </w:rPr>
              <w:t xml:space="preserve">-1 à </w:t>
            </w:r>
            <w:r w:rsidR="00FF619C">
              <w:rPr>
                <w:rFonts w:ascii="Arial" w:hAnsi="Arial" w:cs="Arial"/>
                <w:b/>
                <w:sz w:val="32"/>
                <w:szCs w:val="32"/>
              </w:rPr>
              <w:t>5</w:t>
            </w:r>
            <w:r w:rsidR="00063F73" w:rsidRPr="00063F73">
              <w:rPr>
                <w:rFonts w:ascii="Arial" w:hAnsi="Arial" w:cs="Arial"/>
                <w:b/>
                <w:sz w:val="32"/>
                <w:szCs w:val="32"/>
              </w:rPr>
              <w:t>-4, donner une conclusion probable de la cause du dysfonctionnement présent sur ce véhicule en notant OUI ou NON pour chaque p</w:t>
            </w:r>
            <w:r w:rsidR="00FF619C">
              <w:rPr>
                <w:rFonts w:ascii="Arial" w:hAnsi="Arial" w:cs="Arial"/>
                <w:b/>
                <w:sz w:val="32"/>
                <w:szCs w:val="32"/>
              </w:rPr>
              <w:t>roposition du tableau page DR 8</w:t>
            </w:r>
            <w:r w:rsidR="00063F73" w:rsidRPr="00063F73">
              <w:rPr>
                <w:rFonts w:ascii="Arial" w:hAnsi="Arial" w:cs="Arial"/>
                <w:b/>
                <w:sz w:val="32"/>
                <w:szCs w:val="32"/>
              </w:rPr>
              <w:t xml:space="preserve"> en justifiant votre choix pour toutes les propositions de panne du tableau.</w:t>
            </w:r>
          </w:p>
        </w:tc>
      </w:tr>
      <w:tr w:rsidR="00E231AE" w14:paraId="3C60D3F3" w14:textId="77777777" w:rsidTr="00FA713B">
        <w:trPr>
          <w:trHeight w:val="3563"/>
        </w:trPr>
        <w:tc>
          <w:tcPr>
            <w:tcW w:w="3855" w:type="dxa"/>
          </w:tcPr>
          <w:p w14:paraId="638AEE07" w14:textId="79C42B9D" w:rsidR="00113C1D" w:rsidRPr="000A4006" w:rsidRDefault="00113C1D" w:rsidP="000F0F03">
            <w:pPr>
              <w:pStyle w:val="Contenudetableau"/>
              <w:rPr>
                <w:rFonts w:ascii="Arial" w:hAnsi="Arial"/>
                <w:color w:val="00B050"/>
                <w:sz w:val="32"/>
                <w:szCs w:val="32"/>
              </w:rPr>
            </w:pPr>
          </w:p>
        </w:tc>
        <w:tc>
          <w:tcPr>
            <w:tcW w:w="11849" w:type="dxa"/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657"/>
            </w:tblGrid>
            <w:tr w:rsidR="009A5A7A" w:rsidRPr="000A2696" w14:paraId="48A04A84" w14:textId="77777777" w:rsidTr="00063F73">
              <w:tc>
                <w:tcPr>
                  <w:tcW w:w="1413" w:type="dxa"/>
                </w:tcPr>
                <w:p w14:paraId="35D5D876" w14:textId="77777777" w:rsidR="009A5A7A" w:rsidRPr="000A2696" w:rsidRDefault="009A5A7A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OUI / NON</w:t>
                  </w:r>
                </w:p>
              </w:tc>
              <w:tc>
                <w:tcPr>
                  <w:tcW w:w="8657" w:type="dxa"/>
                </w:tcPr>
                <w:p w14:paraId="67DDF22B" w14:textId="77777777" w:rsidR="009A5A7A" w:rsidRPr="000A2696" w:rsidRDefault="009A5A7A" w:rsidP="009A5A7A">
                  <w:pPr>
                    <w:tabs>
                      <w:tab w:val="left" w:pos="9134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  <w:r w:rsidRPr="000A2696">
                    <w:rPr>
                      <w:rFonts w:ascii="Arial" w:hAnsi="Arial" w:cs="Arial"/>
                      <w:b/>
                    </w:rPr>
                    <w:t>Pannes proposées</w:t>
                  </w:r>
                </w:p>
              </w:tc>
            </w:tr>
            <w:tr w:rsidR="009A5A7A" w:rsidRPr="00E959CA" w14:paraId="22187FE2" w14:textId="77777777" w:rsidTr="00063F73">
              <w:trPr>
                <w:trHeight w:val="454"/>
              </w:trPr>
              <w:tc>
                <w:tcPr>
                  <w:tcW w:w="1413" w:type="dxa"/>
                  <w:vAlign w:val="center"/>
                </w:tcPr>
                <w:p w14:paraId="48577D33" w14:textId="466AA0F0" w:rsidR="009A5A7A" w:rsidRPr="00063F73" w:rsidRDefault="00063F73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63F7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NON</w:t>
                  </w:r>
                </w:p>
              </w:tc>
              <w:tc>
                <w:tcPr>
                  <w:tcW w:w="8657" w:type="dxa"/>
                  <w:vAlign w:val="center"/>
                </w:tcPr>
                <w:p w14:paraId="5F6ADFCC" w14:textId="77777777" w:rsidR="009A5A7A" w:rsidRPr="00E959CA" w:rsidRDefault="009A5A7A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</w:rPr>
                  </w:pPr>
                  <w:r w:rsidRPr="00E959CA">
                    <w:rPr>
                      <w:rFonts w:ascii="Arial" w:hAnsi="Arial" w:cs="Arial"/>
                    </w:rPr>
                    <w:t>Commande du volet EGR défaillante</w:t>
                  </w:r>
                </w:p>
              </w:tc>
            </w:tr>
            <w:tr w:rsidR="009A5A7A" w:rsidRPr="00E959CA" w14:paraId="05638BF6" w14:textId="77777777" w:rsidTr="00063F73">
              <w:trPr>
                <w:trHeight w:val="907"/>
              </w:trPr>
              <w:tc>
                <w:tcPr>
                  <w:tcW w:w="10070" w:type="dxa"/>
                  <w:gridSpan w:val="2"/>
                  <w:vAlign w:val="center"/>
                </w:tcPr>
                <w:p w14:paraId="20EED4B9" w14:textId="50C8F382" w:rsidR="009A5A7A" w:rsidRPr="00063F73" w:rsidRDefault="00275400" w:rsidP="00B503B2">
                  <w:pPr>
                    <w:tabs>
                      <w:tab w:val="left" w:pos="9134"/>
                    </w:tabs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275400">
                    <w:rPr>
                      <w:rFonts w:ascii="Arial" w:hAnsi="Arial" w:cs="Arial"/>
                      <w:sz w:val="24"/>
                      <w:szCs w:val="24"/>
                    </w:rPr>
                    <w:t>Justification :</w:t>
                  </w: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063F73" w:rsidRPr="00063F7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Position correcte du volet à la question </w:t>
                  </w:r>
                  <w:r w:rsidR="00FF619C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5</w:t>
                  </w:r>
                  <w:r w:rsidR="00063F73" w:rsidRPr="00063F7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-2</w:t>
                  </w:r>
                </w:p>
              </w:tc>
            </w:tr>
            <w:tr w:rsidR="009A5A7A" w:rsidRPr="00E959CA" w14:paraId="65E630D3" w14:textId="77777777" w:rsidTr="00063F73">
              <w:trPr>
                <w:trHeight w:val="454"/>
              </w:trPr>
              <w:tc>
                <w:tcPr>
                  <w:tcW w:w="1413" w:type="dxa"/>
                  <w:vAlign w:val="center"/>
                </w:tcPr>
                <w:p w14:paraId="56FD0C2C" w14:textId="60024EF0" w:rsidR="009A5A7A" w:rsidRPr="00063F73" w:rsidRDefault="00063F73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63F7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OUI</w:t>
                  </w:r>
                </w:p>
              </w:tc>
              <w:tc>
                <w:tcPr>
                  <w:tcW w:w="8657" w:type="dxa"/>
                  <w:vAlign w:val="center"/>
                </w:tcPr>
                <w:p w14:paraId="44C8C97A" w14:textId="77777777" w:rsidR="009A5A7A" w:rsidRPr="00E959CA" w:rsidRDefault="009A5A7A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</w:rPr>
                  </w:pPr>
                  <w:r w:rsidRPr="00E959CA">
                    <w:rPr>
                      <w:rFonts w:ascii="Arial" w:hAnsi="Arial" w:cs="Arial"/>
                    </w:rPr>
                    <w:t xml:space="preserve">Circuit de recirculation des gaz EGR obturé par des résidus solides </w:t>
                  </w:r>
                </w:p>
              </w:tc>
            </w:tr>
            <w:tr w:rsidR="009A5A7A" w:rsidRPr="00E959CA" w14:paraId="5884ECF6" w14:textId="77777777" w:rsidTr="00063F73">
              <w:trPr>
                <w:trHeight w:val="907"/>
              </w:trPr>
              <w:tc>
                <w:tcPr>
                  <w:tcW w:w="10070" w:type="dxa"/>
                  <w:gridSpan w:val="2"/>
                  <w:vAlign w:val="center"/>
                </w:tcPr>
                <w:p w14:paraId="4AEBF0E2" w14:textId="652DF17C" w:rsidR="009A5A7A" w:rsidRPr="00063F73" w:rsidRDefault="00275400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275400">
                    <w:rPr>
                      <w:rFonts w:ascii="Arial" w:hAnsi="Arial" w:cs="Arial"/>
                      <w:sz w:val="24"/>
                      <w:szCs w:val="24"/>
                    </w:rPr>
                    <w:t>Justification 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63F73" w:rsidRPr="00063F7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Malgré les valeurs cohérentes relevées des différe</w:t>
                  </w:r>
                  <w:r w:rsidR="00FF619C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nts capteurs, volet et vanne, l</w:t>
                  </w:r>
                  <w:r w:rsidR="00063F73" w:rsidRPr="00063F7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a masse de gaz EGR est beaucoup trop faible.</w:t>
                  </w:r>
                </w:p>
              </w:tc>
            </w:tr>
            <w:tr w:rsidR="009A5A7A" w:rsidRPr="00E959CA" w14:paraId="3A9608E5" w14:textId="77777777" w:rsidTr="00063F73">
              <w:trPr>
                <w:trHeight w:val="454"/>
              </w:trPr>
              <w:tc>
                <w:tcPr>
                  <w:tcW w:w="1413" w:type="dxa"/>
                  <w:vAlign w:val="center"/>
                </w:tcPr>
                <w:p w14:paraId="7E83718E" w14:textId="608AF11A" w:rsidR="009A5A7A" w:rsidRPr="00E959CA" w:rsidRDefault="00063F73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</w:rPr>
                  </w:pPr>
                  <w:r w:rsidRPr="00063F7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NON</w:t>
                  </w:r>
                </w:p>
              </w:tc>
              <w:tc>
                <w:tcPr>
                  <w:tcW w:w="8657" w:type="dxa"/>
                  <w:vAlign w:val="center"/>
                </w:tcPr>
                <w:p w14:paraId="13A84CC6" w14:textId="77777777" w:rsidR="009A5A7A" w:rsidRPr="00E959CA" w:rsidRDefault="009A5A7A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</w:rPr>
                  </w:pPr>
                  <w:r w:rsidRPr="00E959CA">
                    <w:rPr>
                      <w:rFonts w:ascii="Arial" w:hAnsi="Arial" w:cs="Arial"/>
                    </w:rPr>
                    <w:t>Capteur de pression différentiel défaillant</w:t>
                  </w:r>
                </w:p>
              </w:tc>
            </w:tr>
            <w:tr w:rsidR="009A5A7A" w:rsidRPr="00E959CA" w14:paraId="344D2DDA" w14:textId="77777777" w:rsidTr="00063F73">
              <w:trPr>
                <w:trHeight w:val="907"/>
              </w:trPr>
              <w:tc>
                <w:tcPr>
                  <w:tcW w:w="10070" w:type="dxa"/>
                  <w:gridSpan w:val="2"/>
                  <w:vAlign w:val="center"/>
                </w:tcPr>
                <w:p w14:paraId="28DFFF2D" w14:textId="490F67A5" w:rsidR="009A5A7A" w:rsidRPr="00063F73" w:rsidRDefault="00275400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275400">
                    <w:rPr>
                      <w:rFonts w:ascii="Arial" w:hAnsi="Arial" w:cs="Arial"/>
                      <w:sz w:val="24"/>
                      <w:szCs w:val="24"/>
                    </w:rPr>
                    <w:t>Justification 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63F73" w:rsidRPr="00063F7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La valeur donnée par le capteur est cohérente</w:t>
                  </w:r>
                  <w:r w:rsidR="00B503B2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.</w:t>
                  </w:r>
                </w:p>
              </w:tc>
            </w:tr>
            <w:tr w:rsidR="009A5A7A" w:rsidRPr="00E959CA" w14:paraId="6F6D1F71" w14:textId="77777777" w:rsidTr="00063F73">
              <w:trPr>
                <w:trHeight w:val="454"/>
              </w:trPr>
              <w:tc>
                <w:tcPr>
                  <w:tcW w:w="1413" w:type="dxa"/>
                  <w:vAlign w:val="center"/>
                </w:tcPr>
                <w:p w14:paraId="0FE4C922" w14:textId="4D506BFA" w:rsidR="009A5A7A" w:rsidRPr="00E959CA" w:rsidRDefault="00063F73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</w:rPr>
                  </w:pPr>
                  <w:r w:rsidRPr="00063F7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NON</w:t>
                  </w:r>
                </w:p>
              </w:tc>
              <w:tc>
                <w:tcPr>
                  <w:tcW w:w="8657" w:type="dxa"/>
                  <w:vAlign w:val="center"/>
                </w:tcPr>
                <w:p w14:paraId="5704D506" w14:textId="77777777" w:rsidR="009A5A7A" w:rsidRPr="00E959CA" w:rsidRDefault="009A5A7A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Capteur de température des gaz d’échappement défaillant</w:t>
                  </w:r>
                </w:p>
              </w:tc>
            </w:tr>
            <w:tr w:rsidR="009A5A7A" w:rsidRPr="00E959CA" w14:paraId="13D87B2C" w14:textId="77777777" w:rsidTr="00063F73">
              <w:trPr>
                <w:trHeight w:val="907"/>
              </w:trPr>
              <w:tc>
                <w:tcPr>
                  <w:tcW w:w="10070" w:type="dxa"/>
                  <w:gridSpan w:val="2"/>
                  <w:vAlign w:val="center"/>
                </w:tcPr>
                <w:p w14:paraId="485C3134" w14:textId="48E6FF1D" w:rsidR="009A5A7A" w:rsidRPr="00570278" w:rsidRDefault="00275400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275400">
                    <w:rPr>
                      <w:rFonts w:ascii="Arial" w:hAnsi="Arial" w:cs="Arial"/>
                      <w:sz w:val="24"/>
                      <w:szCs w:val="24"/>
                    </w:rPr>
                    <w:t>Justification 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63F73" w:rsidRPr="00570278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La valeur donnée par le capteur est cohérente</w:t>
                  </w:r>
                  <w:r w:rsidR="00B503B2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.</w:t>
                  </w:r>
                </w:p>
              </w:tc>
            </w:tr>
            <w:tr w:rsidR="009A5A7A" w:rsidRPr="00E959CA" w14:paraId="72F205E0" w14:textId="77777777" w:rsidTr="00063F73">
              <w:trPr>
                <w:trHeight w:val="454"/>
              </w:trPr>
              <w:tc>
                <w:tcPr>
                  <w:tcW w:w="1413" w:type="dxa"/>
                  <w:vAlign w:val="center"/>
                </w:tcPr>
                <w:p w14:paraId="72FA144F" w14:textId="214B477D" w:rsidR="009A5A7A" w:rsidRPr="00E959CA" w:rsidRDefault="00063F73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</w:rPr>
                  </w:pPr>
                  <w:r w:rsidRPr="00063F7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NON</w:t>
                  </w:r>
                </w:p>
              </w:tc>
              <w:tc>
                <w:tcPr>
                  <w:tcW w:w="8657" w:type="dxa"/>
                  <w:vAlign w:val="center"/>
                </w:tcPr>
                <w:p w14:paraId="7EEA05EB" w14:textId="77777777" w:rsidR="009A5A7A" w:rsidRPr="00E959CA" w:rsidRDefault="009A5A7A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</w:rPr>
                  </w:pPr>
                  <w:r w:rsidRPr="00E959CA">
                    <w:rPr>
                      <w:rFonts w:ascii="Arial" w:hAnsi="Arial" w:cs="Arial"/>
                    </w:rPr>
                    <w:t>Commande de la vanne EGR défaillante</w:t>
                  </w:r>
                </w:p>
              </w:tc>
            </w:tr>
            <w:tr w:rsidR="009A5A7A" w:rsidRPr="00E959CA" w14:paraId="08FACB2D" w14:textId="77777777" w:rsidTr="00063F73">
              <w:trPr>
                <w:trHeight w:val="907"/>
              </w:trPr>
              <w:tc>
                <w:tcPr>
                  <w:tcW w:w="10070" w:type="dxa"/>
                  <w:gridSpan w:val="2"/>
                  <w:vAlign w:val="center"/>
                </w:tcPr>
                <w:p w14:paraId="49D845CE" w14:textId="406E7226" w:rsidR="009A5A7A" w:rsidRPr="00570278" w:rsidRDefault="00275400" w:rsidP="009A5A7A">
                  <w:pPr>
                    <w:tabs>
                      <w:tab w:val="left" w:pos="9134"/>
                    </w:tabs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275400">
                    <w:rPr>
                      <w:rFonts w:ascii="Arial" w:hAnsi="Arial" w:cs="Arial"/>
                      <w:sz w:val="24"/>
                      <w:szCs w:val="24"/>
                    </w:rPr>
                    <w:t>Justification 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63F73" w:rsidRPr="00570278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La position relevée de la vanne EGR question </w:t>
                  </w:r>
                  <w:r w:rsidR="00FF619C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5</w:t>
                  </w:r>
                  <w:r w:rsidR="00063F73" w:rsidRPr="00570278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-2 est bonne</w:t>
                  </w:r>
                  <w:r w:rsidR="00B503B2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0335A753" w14:textId="4FFCF1D2" w:rsidR="00FA713B" w:rsidRDefault="00FA713B" w:rsidP="008E64A9">
            <w:pPr>
              <w:pStyle w:val="Contenudetableau"/>
              <w:rPr>
                <w:rFonts w:ascii="Arial" w:hAnsi="Arial"/>
                <w:color w:val="FF0000"/>
                <w:sz w:val="32"/>
                <w:szCs w:val="32"/>
              </w:rPr>
            </w:pPr>
          </w:p>
        </w:tc>
      </w:tr>
    </w:tbl>
    <w:p w14:paraId="1C415124" w14:textId="408C2F54" w:rsidR="000A4006" w:rsidRDefault="000A4006" w:rsidP="00586C11">
      <w:pPr>
        <w:rPr>
          <w:sz w:val="32"/>
          <w:szCs w:val="32"/>
        </w:rPr>
      </w:pPr>
    </w:p>
    <w:sectPr w:rsidR="000A4006" w:rsidSect="008A02F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567" w:right="567" w:bottom="567" w:left="567" w:header="0" w:footer="285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4D85B" w14:textId="77777777" w:rsidR="00071498" w:rsidRDefault="00071498" w:rsidP="00CC4B64">
      <w:r>
        <w:separator/>
      </w:r>
    </w:p>
  </w:endnote>
  <w:endnote w:type="continuationSeparator" w:id="0">
    <w:p w14:paraId="49398FE3" w14:textId="77777777" w:rsidR="00071498" w:rsidRDefault="00071498" w:rsidP="00CC4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Lohit Devanagari">
    <w:altName w:val="Times New Roman"/>
    <w:charset w:val="01"/>
    <w:family w:val="roman"/>
    <w:pitch w:val="variable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605C0" w14:textId="77777777" w:rsidR="00292154" w:rsidRDefault="0029215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2932C" w14:textId="5B701BE5" w:rsidR="00292154" w:rsidRPr="001D4BC7" w:rsidRDefault="00C50297" w:rsidP="008A02F5">
    <w:pPr>
      <w:pStyle w:val="Pieddepage"/>
      <w:ind w:left="420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  <w:t>25ML4ASCP</w:t>
    </w:r>
    <w:r w:rsidR="00292154">
      <w:rPr>
        <w:rFonts w:ascii="Arial" w:hAnsi="Arial" w:cs="Arial"/>
      </w:rPr>
      <w:t xml:space="preserve">-C </w:t>
    </w:r>
    <w:r w:rsidR="00292154">
      <w:rPr>
        <w:rFonts w:ascii="Arial" w:hAnsi="Arial" w:cs="Arial"/>
      </w:rPr>
      <w:tab/>
    </w:r>
    <w:r w:rsidR="00292154" w:rsidRPr="001D4BC7">
      <w:rPr>
        <w:rFonts w:ascii="Arial" w:hAnsi="Arial" w:cs="Arial"/>
      </w:rPr>
      <w:t xml:space="preserve">Corrigé page </w:t>
    </w:r>
    <w:r w:rsidR="00292154" w:rsidRPr="001D4BC7">
      <w:rPr>
        <w:rFonts w:ascii="Arial" w:hAnsi="Arial" w:cs="Arial"/>
      </w:rPr>
      <w:fldChar w:fldCharType="begin"/>
    </w:r>
    <w:r w:rsidR="00292154" w:rsidRPr="001D4BC7">
      <w:rPr>
        <w:rFonts w:ascii="Arial" w:hAnsi="Arial" w:cs="Arial"/>
      </w:rPr>
      <w:instrText xml:space="preserve"> PAGE   \* MERGEFORMAT </w:instrText>
    </w:r>
    <w:r w:rsidR="00292154" w:rsidRPr="001D4BC7">
      <w:rPr>
        <w:rFonts w:ascii="Arial" w:hAnsi="Arial" w:cs="Arial"/>
      </w:rPr>
      <w:fldChar w:fldCharType="separate"/>
    </w:r>
    <w:r w:rsidR="00FF619C">
      <w:rPr>
        <w:rFonts w:ascii="Arial" w:hAnsi="Arial" w:cs="Arial"/>
        <w:noProof/>
      </w:rPr>
      <w:t>24</w:t>
    </w:r>
    <w:r w:rsidR="00292154" w:rsidRPr="001D4BC7">
      <w:rPr>
        <w:rFonts w:ascii="Arial" w:hAnsi="Arial" w:cs="Arial"/>
      </w:rPr>
      <w:fldChar w:fldCharType="end"/>
    </w:r>
    <w:r w:rsidR="00292154" w:rsidRPr="001D4BC7">
      <w:rPr>
        <w:rFonts w:ascii="Arial" w:hAnsi="Arial" w:cs="Arial"/>
      </w:rPr>
      <w:t xml:space="preserve"> / </w:t>
    </w:r>
    <w:r w:rsidR="00292154" w:rsidRPr="001D4BC7">
      <w:rPr>
        <w:rFonts w:ascii="Arial" w:hAnsi="Arial" w:cs="Arial"/>
      </w:rPr>
      <w:fldChar w:fldCharType="begin"/>
    </w:r>
    <w:r w:rsidR="00292154" w:rsidRPr="001D4BC7">
      <w:rPr>
        <w:rFonts w:ascii="Arial" w:hAnsi="Arial" w:cs="Arial"/>
      </w:rPr>
      <w:instrText xml:space="preserve"> NUMPAGES   \* MERGEFORMAT </w:instrText>
    </w:r>
    <w:r w:rsidR="00292154" w:rsidRPr="001D4BC7">
      <w:rPr>
        <w:rFonts w:ascii="Arial" w:hAnsi="Arial" w:cs="Arial"/>
      </w:rPr>
      <w:fldChar w:fldCharType="separate"/>
    </w:r>
    <w:r w:rsidR="00FF619C">
      <w:rPr>
        <w:rFonts w:ascii="Arial" w:hAnsi="Arial" w:cs="Arial"/>
        <w:noProof/>
      </w:rPr>
      <w:t>26</w:t>
    </w:r>
    <w:r w:rsidR="00292154" w:rsidRPr="001D4BC7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4AB82" w14:textId="77777777" w:rsidR="00292154" w:rsidRDefault="002921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53DC7" w14:textId="77777777" w:rsidR="00071498" w:rsidRDefault="00071498" w:rsidP="00CC4B64">
      <w:r>
        <w:separator/>
      </w:r>
    </w:p>
  </w:footnote>
  <w:footnote w:type="continuationSeparator" w:id="0">
    <w:p w14:paraId="00206C23" w14:textId="77777777" w:rsidR="00071498" w:rsidRDefault="00071498" w:rsidP="00CC4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81044" w14:textId="77777777" w:rsidR="00292154" w:rsidRDefault="002921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7D0FB" w14:textId="77777777" w:rsidR="00292154" w:rsidRDefault="0029215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B8C57" w14:textId="77777777" w:rsidR="00292154" w:rsidRDefault="002921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73DE1"/>
    <w:multiLevelType w:val="hybridMultilevel"/>
    <w:tmpl w:val="D7E04082"/>
    <w:lvl w:ilvl="0" w:tplc="5C2ECC44">
      <w:numFmt w:val="bullet"/>
      <w:lvlText w:val="-"/>
      <w:lvlJc w:val="left"/>
      <w:pPr>
        <w:ind w:left="420" w:hanging="360"/>
      </w:pPr>
      <w:rPr>
        <w:rFonts w:ascii="Arial" w:eastAsia="Noto Serif CJK SC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3D31B3B"/>
    <w:multiLevelType w:val="multilevel"/>
    <w:tmpl w:val="DEE4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EBE726A"/>
    <w:multiLevelType w:val="hybridMultilevel"/>
    <w:tmpl w:val="5B486DB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F67C62"/>
    <w:multiLevelType w:val="hybridMultilevel"/>
    <w:tmpl w:val="38A20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C43D6"/>
    <w:multiLevelType w:val="multilevel"/>
    <w:tmpl w:val="7E24AC3A"/>
    <w:lvl w:ilvl="0">
      <w:start w:val="1"/>
      <w:numFmt w:val="decimal"/>
      <w:lvlText w:val="%1-0"/>
      <w:lvlJc w:val="left"/>
      <w:pPr>
        <w:ind w:left="420" w:hanging="420"/>
      </w:pPr>
      <w:rPr>
        <w:rFonts w:hint="default"/>
        <w:color w:val="000000" w:themeColor="text1"/>
      </w:rPr>
    </w:lvl>
    <w:lvl w:ilvl="1">
      <w:start w:val="1"/>
      <w:numFmt w:val="decimal"/>
      <w:lvlText w:val="%1-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6E7D0678"/>
    <w:multiLevelType w:val="singleLevel"/>
    <w:tmpl w:val="9B92C9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71CE44F8"/>
    <w:multiLevelType w:val="multilevel"/>
    <w:tmpl w:val="7F9C133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47229732">
    <w:abstractNumId w:val="6"/>
  </w:num>
  <w:num w:numId="2" w16cid:durableId="279189846">
    <w:abstractNumId w:val="1"/>
  </w:num>
  <w:num w:numId="3" w16cid:durableId="2022582703">
    <w:abstractNumId w:val="2"/>
  </w:num>
  <w:num w:numId="4" w16cid:durableId="1185902541">
    <w:abstractNumId w:val="5"/>
  </w:num>
  <w:num w:numId="5" w16cid:durableId="1400403322">
    <w:abstractNumId w:val="3"/>
  </w:num>
  <w:num w:numId="6" w16cid:durableId="244456604">
    <w:abstractNumId w:val="4"/>
  </w:num>
  <w:num w:numId="7" w16cid:durableId="800272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9D5"/>
    <w:rsid w:val="00014EC2"/>
    <w:rsid w:val="000236E9"/>
    <w:rsid w:val="00041918"/>
    <w:rsid w:val="00043067"/>
    <w:rsid w:val="00044CFB"/>
    <w:rsid w:val="00046D82"/>
    <w:rsid w:val="00063F73"/>
    <w:rsid w:val="0006579D"/>
    <w:rsid w:val="00071498"/>
    <w:rsid w:val="000A3784"/>
    <w:rsid w:val="000A4006"/>
    <w:rsid w:val="000B4860"/>
    <w:rsid w:val="000D108A"/>
    <w:rsid w:val="000D190B"/>
    <w:rsid w:val="000E3581"/>
    <w:rsid w:val="000F0F03"/>
    <w:rsid w:val="00113C1D"/>
    <w:rsid w:val="0012797C"/>
    <w:rsid w:val="00162CCB"/>
    <w:rsid w:val="0017715A"/>
    <w:rsid w:val="00187D31"/>
    <w:rsid w:val="001A0204"/>
    <w:rsid w:val="001C7239"/>
    <w:rsid w:val="001D08B6"/>
    <w:rsid w:val="001D4BC7"/>
    <w:rsid w:val="001E31E6"/>
    <w:rsid w:val="001F0525"/>
    <w:rsid w:val="00201094"/>
    <w:rsid w:val="00202B1C"/>
    <w:rsid w:val="00231EDB"/>
    <w:rsid w:val="00253319"/>
    <w:rsid w:val="0025642A"/>
    <w:rsid w:val="00263C1A"/>
    <w:rsid w:val="00264783"/>
    <w:rsid w:val="00272FDA"/>
    <w:rsid w:val="00275400"/>
    <w:rsid w:val="00283110"/>
    <w:rsid w:val="00292154"/>
    <w:rsid w:val="002A08BF"/>
    <w:rsid w:val="002A6020"/>
    <w:rsid w:val="002B59D4"/>
    <w:rsid w:val="002E2433"/>
    <w:rsid w:val="002E7D02"/>
    <w:rsid w:val="002F38A8"/>
    <w:rsid w:val="002F59D5"/>
    <w:rsid w:val="00315509"/>
    <w:rsid w:val="003749CE"/>
    <w:rsid w:val="00383EF0"/>
    <w:rsid w:val="003A103E"/>
    <w:rsid w:val="003A2920"/>
    <w:rsid w:val="003A71AF"/>
    <w:rsid w:val="003C0958"/>
    <w:rsid w:val="003C11CD"/>
    <w:rsid w:val="004002D8"/>
    <w:rsid w:val="004041AC"/>
    <w:rsid w:val="00405D53"/>
    <w:rsid w:val="00424237"/>
    <w:rsid w:val="004265E2"/>
    <w:rsid w:val="00427A6D"/>
    <w:rsid w:val="00457F27"/>
    <w:rsid w:val="0048163A"/>
    <w:rsid w:val="00483E63"/>
    <w:rsid w:val="00484B7D"/>
    <w:rsid w:val="004A238F"/>
    <w:rsid w:val="00504DE8"/>
    <w:rsid w:val="005105B1"/>
    <w:rsid w:val="005151C2"/>
    <w:rsid w:val="00570278"/>
    <w:rsid w:val="00586C11"/>
    <w:rsid w:val="00594CBE"/>
    <w:rsid w:val="005C0EA6"/>
    <w:rsid w:val="005D6537"/>
    <w:rsid w:val="005F1E73"/>
    <w:rsid w:val="005F3D13"/>
    <w:rsid w:val="005F7CED"/>
    <w:rsid w:val="00647E52"/>
    <w:rsid w:val="00654CFE"/>
    <w:rsid w:val="00720BD6"/>
    <w:rsid w:val="0073605E"/>
    <w:rsid w:val="00744500"/>
    <w:rsid w:val="007556EF"/>
    <w:rsid w:val="007665FC"/>
    <w:rsid w:val="007B7004"/>
    <w:rsid w:val="007C49CF"/>
    <w:rsid w:val="007C6149"/>
    <w:rsid w:val="007C7BAB"/>
    <w:rsid w:val="007E189E"/>
    <w:rsid w:val="007E3420"/>
    <w:rsid w:val="0081165A"/>
    <w:rsid w:val="00827015"/>
    <w:rsid w:val="00834357"/>
    <w:rsid w:val="0087325B"/>
    <w:rsid w:val="008A02F5"/>
    <w:rsid w:val="008D5D8F"/>
    <w:rsid w:val="008E64A9"/>
    <w:rsid w:val="008F704D"/>
    <w:rsid w:val="009144D8"/>
    <w:rsid w:val="00942744"/>
    <w:rsid w:val="00947DB2"/>
    <w:rsid w:val="0097286E"/>
    <w:rsid w:val="00977D5C"/>
    <w:rsid w:val="009A5A7A"/>
    <w:rsid w:val="009E2134"/>
    <w:rsid w:val="00A0380D"/>
    <w:rsid w:val="00A23283"/>
    <w:rsid w:val="00A2593E"/>
    <w:rsid w:val="00A31791"/>
    <w:rsid w:val="00A85024"/>
    <w:rsid w:val="00A95700"/>
    <w:rsid w:val="00AA1928"/>
    <w:rsid w:val="00AA4431"/>
    <w:rsid w:val="00AA44B5"/>
    <w:rsid w:val="00AA507C"/>
    <w:rsid w:val="00AA7DE6"/>
    <w:rsid w:val="00AB3F98"/>
    <w:rsid w:val="00AD578F"/>
    <w:rsid w:val="00B03190"/>
    <w:rsid w:val="00B17B42"/>
    <w:rsid w:val="00B228EE"/>
    <w:rsid w:val="00B415B6"/>
    <w:rsid w:val="00B43535"/>
    <w:rsid w:val="00B503B2"/>
    <w:rsid w:val="00B5111B"/>
    <w:rsid w:val="00BC6492"/>
    <w:rsid w:val="00BE1AF1"/>
    <w:rsid w:val="00C129B3"/>
    <w:rsid w:val="00C251D9"/>
    <w:rsid w:val="00C340D9"/>
    <w:rsid w:val="00C50297"/>
    <w:rsid w:val="00C52A6C"/>
    <w:rsid w:val="00C949A9"/>
    <w:rsid w:val="00CA1000"/>
    <w:rsid w:val="00CC3717"/>
    <w:rsid w:val="00CC4B64"/>
    <w:rsid w:val="00D07165"/>
    <w:rsid w:val="00D2298B"/>
    <w:rsid w:val="00D24FE7"/>
    <w:rsid w:val="00D5229C"/>
    <w:rsid w:val="00D63651"/>
    <w:rsid w:val="00DA4BFE"/>
    <w:rsid w:val="00DD7837"/>
    <w:rsid w:val="00DE0E73"/>
    <w:rsid w:val="00DE1329"/>
    <w:rsid w:val="00DF643F"/>
    <w:rsid w:val="00E231AE"/>
    <w:rsid w:val="00E33B1D"/>
    <w:rsid w:val="00E44D0A"/>
    <w:rsid w:val="00E463CB"/>
    <w:rsid w:val="00E579E6"/>
    <w:rsid w:val="00E57E32"/>
    <w:rsid w:val="00E94A2D"/>
    <w:rsid w:val="00E97280"/>
    <w:rsid w:val="00EC5660"/>
    <w:rsid w:val="00ED5C10"/>
    <w:rsid w:val="00EF13DF"/>
    <w:rsid w:val="00F11BAF"/>
    <w:rsid w:val="00F31CE9"/>
    <w:rsid w:val="00F3740D"/>
    <w:rsid w:val="00F53E98"/>
    <w:rsid w:val="00F57FCA"/>
    <w:rsid w:val="00F6299C"/>
    <w:rsid w:val="00F7087E"/>
    <w:rsid w:val="00F76CAE"/>
    <w:rsid w:val="00FA08B2"/>
    <w:rsid w:val="00FA2485"/>
    <w:rsid w:val="00FA713B"/>
    <w:rsid w:val="00FA7172"/>
    <w:rsid w:val="00FB0B36"/>
    <w:rsid w:val="00FB7884"/>
    <w:rsid w:val="00FB79CF"/>
    <w:rsid w:val="00FD19D5"/>
    <w:rsid w:val="00FD75A3"/>
    <w:rsid w:val="00FF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55B11C"/>
  <w15:docId w15:val="{7C7A9259-29D7-4085-AA20-B3519830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7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qFormat/>
    <w:rsid w:val="007B7004"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qFormat/>
    <w:rsid w:val="007B7004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sdetexte">
    <w:name w:val="Body Text"/>
    <w:basedOn w:val="Normal"/>
    <w:rsid w:val="007B7004"/>
    <w:pPr>
      <w:spacing w:after="140" w:line="276" w:lineRule="auto"/>
    </w:pPr>
  </w:style>
  <w:style w:type="paragraph" w:styleId="Liste">
    <w:name w:val="List"/>
    <w:basedOn w:val="Corpsdetexte"/>
    <w:rsid w:val="007B7004"/>
  </w:style>
  <w:style w:type="paragraph" w:customStyle="1" w:styleId="Lgende1">
    <w:name w:val="Légende1"/>
    <w:basedOn w:val="Normal"/>
    <w:qFormat/>
    <w:rsid w:val="007B700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B7004"/>
    <w:pPr>
      <w:suppressLineNumbers/>
    </w:pPr>
  </w:style>
  <w:style w:type="paragraph" w:customStyle="1" w:styleId="Stylededessinpardfaut">
    <w:name w:val="Style de dessin par défaut"/>
    <w:qFormat/>
    <w:rsid w:val="007B7004"/>
    <w:pPr>
      <w:spacing w:line="200" w:lineRule="atLeast"/>
    </w:pPr>
    <w:rPr>
      <w:rFonts w:ascii="Lohit Devanagari" w:eastAsia="DejaVu Sans" w:hAnsi="Lohit Devanagari" w:cs="Liberation Sans"/>
      <w:sz w:val="36"/>
    </w:rPr>
  </w:style>
  <w:style w:type="paragraph" w:customStyle="1" w:styleId="Objetsansremplissage">
    <w:name w:val="Objet sans remplissage"/>
    <w:basedOn w:val="Stylededessinpardfaut"/>
    <w:qFormat/>
    <w:rsid w:val="007B7004"/>
  </w:style>
  <w:style w:type="paragraph" w:customStyle="1" w:styleId="Objetsansremplissageetsansligne">
    <w:name w:val="Objet sans remplissage et sans ligne"/>
    <w:basedOn w:val="Stylededessinpardfaut"/>
    <w:qFormat/>
    <w:rsid w:val="007B7004"/>
  </w:style>
  <w:style w:type="paragraph" w:customStyle="1" w:styleId="A4">
    <w:name w:val="A4"/>
    <w:basedOn w:val="Texte"/>
    <w:qFormat/>
    <w:rsid w:val="007B7004"/>
    <w:rPr>
      <w:rFonts w:ascii="Noto Sans" w:hAnsi="Noto Sans"/>
      <w:sz w:val="36"/>
    </w:rPr>
  </w:style>
  <w:style w:type="paragraph" w:customStyle="1" w:styleId="Texte">
    <w:name w:val="Texte"/>
    <w:basedOn w:val="Lgende1"/>
    <w:qFormat/>
    <w:rsid w:val="007B7004"/>
  </w:style>
  <w:style w:type="paragraph" w:customStyle="1" w:styleId="TitreA4">
    <w:name w:val="Titre A4"/>
    <w:basedOn w:val="A4"/>
    <w:qFormat/>
    <w:rsid w:val="007B7004"/>
    <w:rPr>
      <w:sz w:val="87"/>
    </w:rPr>
  </w:style>
  <w:style w:type="paragraph" w:customStyle="1" w:styleId="En-tteA4">
    <w:name w:val="En-tête A4"/>
    <w:basedOn w:val="A4"/>
    <w:qFormat/>
    <w:rsid w:val="007B7004"/>
    <w:rPr>
      <w:sz w:val="48"/>
    </w:rPr>
  </w:style>
  <w:style w:type="paragraph" w:customStyle="1" w:styleId="TexteA4">
    <w:name w:val="Texte A4"/>
    <w:basedOn w:val="A4"/>
    <w:qFormat/>
    <w:rsid w:val="007B7004"/>
  </w:style>
  <w:style w:type="paragraph" w:customStyle="1" w:styleId="A0">
    <w:name w:val="A0"/>
    <w:basedOn w:val="Texte"/>
    <w:qFormat/>
    <w:rsid w:val="007B7004"/>
    <w:rPr>
      <w:rFonts w:ascii="Noto Sans" w:hAnsi="Noto Sans"/>
      <w:sz w:val="95"/>
    </w:rPr>
  </w:style>
  <w:style w:type="paragraph" w:customStyle="1" w:styleId="TitreA0">
    <w:name w:val="Titre A0"/>
    <w:basedOn w:val="A0"/>
    <w:qFormat/>
    <w:rsid w:val="007B7004"/>
    <w:rPr>
      <w:sz w:val="191"/>
    </w:rPr>
  </w:style>
  <w:style w:type="paragraph" w:customStyle="1" w:styleId="En-tteA0">
    <w:name w:val="En-tête A0"/>
    <w:basedOn w:val="A0"/>
    <w:qFormat/>
    <w:rsid w:val="007B7004"/>
    <w:rPr>
      <w:sz w:val="143"/>
    </w:rPr>
  </w:style>
  <w:style w:type="paragraph" w:customStyle="1" w:styleId="TexteA0">
    <w:name w:val="Texte A0"/>
    <w:basedOn w:val="A0"/>
    <w:qFormat/>
    <w:rsid w:val="007B7004"/>
  </w:style>
  <w:style w:type="paragraph" w:customStyle="1" w:styleId="Image">
    <w:name w:val="Image"/>
    <w:qFormat/>
    <w:rsid w:val="007B7004"/>
    <w:rPr>
      <w:rFonts w:ascii="Liberation Sans" w:eastAsia="DejaVu Sans" w:hAnsi="Liberation Sans" w:cs="Liberation Sans"/>
      <w:sz w:val="36"/>
    </w:rPr>
  </w:style>
  <w:style w:type="paragraph" w:customStyle="1" w:styleId="Formes">
    <w:name w:val="Formes"/>
    <w:basedOn w:val="Image"/>
    <w:qFormat/>
    <w:rsid w:val="007B7004"/>
    <w:rPr>
      <w:b/>
      <w:sz w:val="28"/>
    </w:rPr>
  </w:style>
  <w:style w:type="paragraph" w:customStyle="1" w:styleId="Plein">
    <w:name w:val="Plein"/>
    <w:basedOn w:val="Formes"/>
    <w:qFormat/>
    <w:rsid w:val="007B7004"/>
  </w:style>
  <w:style w:type="paragraph" w:customStyle="1" w:styleId="Pleinbleu">
    <w:name w:val="Plein bleu"/>
    <w:basedOn w:val="Plein"/>
    <w:qFormat/>
    <w:rsid w:val="007B7004"/>
    <w:rPr>
      <w:color w:val="FFFFFF"/>
    </w:rPr>
  </w:style>
  <w:style w:type="paragraph" w:customStyle="1" w:styleId="Pleinvert">
    <w:name w:val="Plein vert"/>
    <w:basedOn w:val="Plein"/>
    <w:qFormat/>
    <w:rsid w:val="007B7004"/>
    <w:rPr>
      <w:color w:val="FFFFFF"/>
    </w:rPr>
  </w:style>
  <w:style w:type="paragraph" w:customStyle="1" w:styleId="Pleinrouge">
    <w:name w:val="Plein rouge"/>
    <w:basedOn w:val="Plein"/>
    <w:qFormat/>
    <w:rsid w:val="007B7004"/>
    <w:rPr>
      <w:color w:val="FFFFFF"/>
    </w:rPr>
  </w:style>
  <w:style w:type="paragraph" w:customStyle="1" w:styleId="Pleinjaune">
    <w:name w:val="Plein jaune"/>
    <w:basedOn w:val="Plein"/>
    <w:qFormat/>
    <w:rsid w:val="007B7004"/>
    <w:rPr>
      <w:color w:val="FFFFFF"/>
    </w:rPr>
  </w:style>
  <w:style w:type="paragraph" w:customStyle="1" w:styleId="Contour">
    <w:name w:val="Contour"/>
    <w:basedOn w:val="Formes"/>
    <w:qFormat/>
    <w:rsid w:val="007B7004"/>
  </w:style>
  <w:style w:type="paragraph" w:customStyle="1" w:styleId="Contourbleu">
    <w:name w:val="Contour bleu"/>
    <w:basedOn w:val="Contour"/>
    <w:qFormat/>
    <w:rsid w:val="007B7004"/>
    <w:rPr>
      <w:color w:val="355269"/>
    </w:rPr>
  </w:style>
  <w:style w:type="paragraph" w:customStyle="1" w:styleId="Contourvert">
    <w:name w:val="Contour vert"/>
    <w:basedOn w:val="Contour"/>
    <w:qFormat/>
    <w:rsid w:val="007B7004"/>
    <w:rPr>
      <w:color w:val="127622"/>
    </w:rPr>
  </w:style>
  <w:style w:type="paragraph" w:customStyle="1" w:styleId="Contourrouge">
    <w:name w:val="Contour rouge"/>
    <w:basedOn w:val="Contour"/>
    <w:qFormat/>
    <w:rsid w:val="007B7004"/>
    <w:rPr>
      <w:color w:val="C9211E"/>
    </w:rPr>
  </w:style>
  <w:style w:type="paragraph" w:customStyle="1" w:styleId="Contourjaune">
    <w:name w:val="Contour jaune"/>
    <w:basedOn w:val="Contour"/>
    <w:qFormat/>
    <w:rsid w:val="007B7004"/>
    <w:rPr>
      <w:color w:val="B47804"/>
    </w:rPr>
  </w:style>
  <w:style w:type="paragraph" w:customStyle="1" w:styleId="Lignes">
    <w:name w:val="Lignes"/>
    <w:basedOn w:val="Image"/>
    <w:qFormat/>
    <w:rsid w:val="007B7004"/>
  </w:style>
  <w:style w:type="paragraph" w:customStyle="1" w:styleId="Ligneflche">
    <w:name w:val="Ligne fléchée"/>
    <w:basedOn w:val="Lignes"/>
    <w:qFormat/>
    <w:rsid w:val="007B7004"/>
  </w:style>
  <w:style w:type="paragraph" w:customStyle="1" w:styleId="Ligneenpointills">
    <w:name w:val="Ligne en pointillés"/>
    <w:basedOn w:val="Lignes"/>
    <w:qFormat/>
    <w:rsid w:val="007B7004"/>
  </w:style>
  <w:style w:type="paragraph" w:customStyle="1" w:styleId="DiapositivedetitreLTGliederung1">
    <w:name w:val="Diapositive de titre~LT~Gliederung 1"/>
    <w:qFormat/>
    <w:rsid w:val="007B7004"/>
    <w:pPr>
      <w:spacing w:before="283" w:line="216" w:lineRule="auto"/>
    </w:pPr>
    <w:rPr>
      <w:rFonts w:ascii="Lohit Devanagari" w:eastAsia="DejaVu Sans" w:hAnsi="Lohit Devanagari" w:cs="Liberation Sans"/>
      <w:color w:val="000000"/>
      <w:sz w:val="56"/>
    </w:rPr>
  </w:style>
  <w:style w:type="paragraph" w:customStyle="1" w:styleId="DiapositivedetitreLTGliederung2">
    <w:name w:val="Diapositive de titre~LT~Gliederung 2"/>
    <w:basedOn w:val="DiapositivedetitreLTGliederung1"/>
    <w:qFormat/>
    <w:rsid w:val="007B7004"/>
    <w:pPr>
      <w:spacing w:before="227"/>
    </w:pPr>
    <w:rPr>
      <w:sz w:val="40"/>
    </w:rPr>
  </w:style>
  <w:style w:type="paragraph" w:customStyle="1" w:styleId="DiapositivedetitreLTGliederung3">
    <w:name w:val="Diapositive de titre~LT~Gliederung 3"/>
    <w:basedOn w:val="DiapositivedetitreLTGliederung2"/>
    <w:qFormat/>
    <w:rsid w:val="007B7004"/>
    <w:pPr>
      <w:spacing w:before="170"/>
    </w:pPr>
    <w:rPr>
      <w:sz w:val="36"/>
    </w:rPr>
  </w:style>
  <w:style w:type="paragraph" w:customStyle="1" w:styleId="DiapositivedetitreLTGliederung4">
    <w:name w:val="Diapositive de titre~LT~Gliederung 4"/>
    <w:basedOn w:val="DiapositivedetitreLTGliederung3"/>
    <w:qFormat/>
    <w:rsid w:val="007B7004"/>
    <w:pPr>
      <w:spacing w:before="113"/>
    </w:pPr>
  </w:style>
  <w:style w:type="paragraph" w:customStyle="1" w:styleId="DiapositivedetitreLTGliederung5">
    <w:name w:val="Diapositive de titre~LT~Gliederung 5"/>
    <w:basedOn w:val="DiapositivedetitreLTGliederung4"/>
    <w:qFormat/>
    <w:rsid w:val="007B7004"/>
    <w:pPr>
      <w:spacing w:before="57"/>
    </w:pPr>
    <w:rPr>
      <w:sz w:val="40"/>
    </w:rPr>
  </w:style>
  <w:style w:type="paragraph" w:customStyle="1" w:styleId="DiapositivedetitreLTGliederung6">
    <w:name w:val="Diapositive de titre~LT~Gliederung 6"/>
    <w:basedOn w:val="DiapositivedetitreLTGliederung5"/>
    <w:qFormat/>
    <w:rsid w:val="007B7004"/>
  </w:style>
  <w:style w:type="paragraph" w:customStyle="1" w:styleId="DiapositivedetitreLTGliederung7">
    <w:name w:val="Diapositive de titre~LT~Gliederung 7"/>
    <w:basedOn w:val="DiapositivedetitreLTGliederung6"/>
    <w:qFormat/>
    <w:rsid w:val="007B7004"/>
  </w:style>
  <w:style w:type="paragraph" w:customStyle="1" w:styleId="DiapositivedetitreLTGliederung8">
    <w:name w:val="Diapositive de titre~LT~Gliederung 8"/>
    <w:basedOn w:val="DiapositivedetitreLTGliederung7"/>
    <w:qFormat/>
    <w:rsid w:val="007B7004"/>
  </w:style>
  <w:style w:type="paragraph" w:customStyle="1" w:styleId="DiapositivedetitreLTGliederung9">
    <w:name w:val="Diapositive de titre~LT~Gliederung 9"/>
    <w:basedOn w:val="DiapositivedetitreLTGliederung8"/>
    <w:qFormat/>
    <w:rsid w:val="007B7004"/>
  </w:style>
  <w:style w:type="paragraph" w:customStyle="1" w:styleId="DiapositivedetitreLTTitel">
    <w:name w:val="Diapositive de titre~LT~Titel"/>
    <w:qFormat/>
    <w:rsid w:val="007B7004"/>
    <w:pPr>
      <w:spacing w:line="200" w:lineRule="atLeast"/>
    </w:pPr>
    <w:rPr>
      <w:rFonts w:ascii="Lohit Devanagari" w:eastAsia="DejaVu Sans" w:hAnsi="Lohit Devanagari" w:cs="Liberation Sans"/>
      <w:color w:val="000000"/>
      <w:sz w:val="36"/>
    </w:rPr>
  </w:style>
  <w:style w:type="paragraph" w:customStyle="1" w:styleId="DiapositivedetitreLTUntertitel">
    <w:name w:val="Diapositive de titre~LT~Untertitel"/>
    <w:qFormat/>
    <w:rsid w:val="007B7004"/>
    <w:pPr>
      <w:jc w:val="center"/>
    </w:pPr>
    <w:rPr>
      <w:rFonts w:ascii="Lohit Devanagari" w:eastAsia="DejaVu Sans" w:hAnsi="Lohit Devanagari" w:cs="Liberation Sans"/>
      <w:sz w:val="64"/>
    </w:rPr>
  </w:style>
  <w:style w:type="paragraph" w:customStyle="1" w:styleId="DiapositivedetitreLTNotizen">
    <w:name w:val="Diapositive de titre~LT~Notizen"/>
    <w:qFormat/>
    <w:rsid w:val="007B7004"/>
    <w:pPr>
      <w:ind w:left="340" w:hanging="340"/>
    </w:pPr>
    <w:rPr>
      <w:rFonts w:ascii="Lohit Devanagari" w:eastAsia="DejaVu Sans" w:hAnsi="Lohit Devanagari" w:cs="Liberation Sans"/>
      <w:sz w:val="40"/>
    </w:rPr>
  </w:style>
  <w:style w:type="paragraph" w:customStyle="1" w:styleId="DiapositivedetitreLTHintergrundobjekte">
    <w:name w:val="Diapositive de titre~LT~Hintergrundobjekte"/>
    <w:qFormat/>
    <w:rsid w:val="007B7004"/>
    <w:rPr>
      <w:rFonts w:eastAsia="DejaVu Sans" w:cs="Liberation Sans"/>
    </w:rPr>
  </w:style>
  <w:style w:type="paragraph" w:customStyle="1" w:styleId="DiapositivedetitreLTHintergrund">
    <w:name w:val="Diapositive de titre~LT~Hintergrund"/>
    <w:qFormat/>
    <w:rsid w:val="007B7004"/>
    <w:rPr>
      <w:rFonts w:eastAsia="DejaVu Sans" w:cs="Liberation Sans"/>
    </w:rPr>
  </w:style>
  <w:style w:type="paragraph" w:customStyle="1" w:styleId="default">
    <w:name w:val="default"/>
    <w:qFormat/>
    <w:rsid w:val="007B7004"/>
    <w:pPr>
      <w:spacing w:line="200" w:lineRule="atLeast"/>
    </w:pPr>
    <w:rPr>
      <w:rFonts w:ascii="Lohit Devanagari" w:eastAsia="DejaVu Sans" w:hAnsi="Lohit Devanagari" w:cs="Liberation Sans"/>
      <w:sz w:val="36"/>
    </w:rPr>
  </w:style>
  <w:style w:type="paragraph" w:customStyle="1" w:styleId="gray1">
    <w:name w:val="gray1"/>
    <w:basedOn w:val="default"/>
    <w:qFormat/>
    <w:rsid w:val="007B7004"/>
  </w:style>
  <w:style w:type="paragraph" w:customStyle="1" w:styleId="gray2">
    <w:name w:val="gray2"/>
    <w:basedOn w:val="default"/>
    <w:qFormat/>
    <w:rsid w:val="007B7004"/>
  </w:style>
  <w:style w:type="paragraph" w:customStyle="1" w:styleId="gray3">
    <w:name w:val="gray3"/>
    <w:basedOn w:val="default"/>
    <w:qFormat/>
    <w:rsid w:val="007B7004"/>
  </w:style>
  <w:style w:type="paragraph" w:customStyle="1" w:styleId="bw1">
    <w:name w:val="bw1"/>
    <w:basedOn w:val="default"/>
    <w:qFormat/>
    <w:rsid w:val="007B7004"/>
  </w:style>
  <w:style w:type="paragraph" w:customStyle="1" w:styleId="bw2">
    <w:name w:val="bw2"/>
    <w:basedOn w:val="default"/>
    <w:qFormat/>
    <w:rsid w:val="007B7004"/>
  </w:style>
  <w:style w:type="paragraph" w:customStyle="1" w:styleId="bw3">
    <w:name w:val="bw3"/>
    <w:basedOn w:val="default"/>
    <w:qFormat/>
    <w:rsid w:val="007B7004"/>
  </w:style>
  <w:style w:type="paragraph" w:customStyle="1" w:styleId="orange1">
    <w:name w:val="orange1"/>
    <w:basedOn w:val="default"/>
    <w:qFormat/>
    <w:rsid w:val="007B7004"/>
  </w:style>
  <w:style w:type="paragraph" w:customStyle="1" w:styleId="orange2">
    <w:name w:val="orange2"/>
    <w:basedOn w:val="default"/>
    <w:qFormat/>
    <w:rsid w:val="007B7004"/>
  </w:style>
  <w:style w:type="paragraph" w:customStyle="1" w:styleId="orange3">
    <w:name w:val="orange3"/>
    <w:basedOn w:val="default"/>
    <w:qFormat/>
    <w:rsid w:val="007B7004"/>
  </w:style>
  <w:style w:type="paragraph" w:customStyle="1" w:styleId="turquoise1">
    <w:name w:val="turquoise1"/>
    <w:basedOn w:val="default"/>
    <w:qFormat/>
    <w:rsid w:val="007B7004"/>
  </w:style>
  <w:style w:type="paragraph" w:customStyle="1" w:styleId="turquoise2">
    <w:name w:val="turquoise2"/>
    <w:basedOn w:val="default"/>
    <w:qFormat/>
    <w:rsid w:val="007B7004"/>
  </w:style>
  <w:style w:type="paragraph" w:customStyle="1" w:styleId="turquoise3">
    <w:name w:val="turquoise3"/>
    <w:basedOn w:val="default"/>
    <w:qFormat/>
    <w:rsid w:val="007B7004"/>
  </w:style>
  <w:style w:type="paragraph" w:customStyle="1" w:styleId="blue1">
    <w:name w:val="blue1"/>
    <w:basedOn w:val="default"/>
    <w:qFormat/>
    <w:rsid w:val="007B7004"/>
  </w:style>
  <w:style w:type="paragraph" w:customStyle="1" w:styleId="blue2">
    <w:name w:val="blue2"/>
    <w:basedOn w:val="default"/>
    <w:qFormat/>
    <w:rsid w:val="007B7004"/>
  </w:style>
  <w:style w:type="paragraph" w:customStyle="1" w:styleId="blue3">
    <w:name w:val="blue3"/>
    <w:basedOn w:val="default"/>
    <w:qFormat/>
    <w:rsid w:val="007B7004"/>
  </w:style>
  <w:style w:type="paragraph" w:customStyle="1" w:styleId="sun1">
    <w:name w:val="sun1"/>
    <w:basedOn w:val="default"/>
    <w:qFormat/>
    <w:rsid w:val="007B7004"/>
  </w:style>
  <w:style w:type="paragraph" w:customStyle="1" w:styleId="sun2">
    <w:name w:val="sun2"/>
    <w:basedOn w:val="default"/>
    <w:qFormat/>
    <w:rsid w:val="007B7004"/>
  </w:style>
  <w:style w:type="paragraph" w:customStyle="1" w:styleId="sun3">
    <w:name w:val="sun3"/>
    <w:basedOn w:val="default"/>
    <w:qFormat/>
    <w:rsid w:val="007B7004"/>
  </w:style>
  <w:style w:type="paragraph" w:customStyle="1" w:styleId="earth1">
    <w:name w:val="earth1"/>
    <w:basedOn w:val="default"/>
    <w:qFormat/>
    <w:rsid w:val="007B7004"/>
  </w:style>
  <w:style w:type="paragraph" w:customStyle="1" w:styleId="earth2">
    <w:name w:val="earth2"/>
    <w:basedOn w:val="default"/>
    <w:qFormat/>
    <w:rsid w:val="007B7004"/>
  </w:style>
  <w:style w:type="paragraph" w:customStyle="1" w:styleId="earth3">
    <w:name w:val="earth3"/>
    <w:basedOn w:val="default"/>
    <w:qFormat/>
    <w:rsid w:val="007B7004"/>
  </w:style>
  <w:style w:type="paragraph" w:customStyle="1" w:styleId="green1">
    <w:name w:val="green1"/>
    <w:basedOn w:val="default"/>
    <w:qFormat/>
    <w:rsid w:val="007B7004"/>
  </w:style>
  <w:style w:type="paragraph" w:customStyle="1" w:styleId="green2">
    <w:name w:val="green2"/>
    <w:basedOn w:val="default"/>
    <w:qFormat/>
    <w:rsid w:val="007B7004"/>
  </w:style>
  <w:style w:type="paragraph" w:customStyle="1" w:styleId="green3">
    <w:name w:val="green3"/>
    <w:basedOn w:val="default"/>
    <w:qFormat/>
    <w:rsid w:val="007B7004"/>
  </w:style>
  <w:style w:type="paragraph" w:customStyle="1" w:styleId="seetang1">
    <w:name w:val="seetang1"/>
    <w:basedOn w:val="default"/>
    <w:qFormat/>
    <w:rsid w:val="007B7004"/>
  </w:style>
  <w:style w:type="paragraph" w:customStyle="1" w:styleId="seetang2">
    <w:name w:val="seetang2"/>
    <w:basedOn w:val="default"/>
    <w:qFormat/>
    <w:rsid w:val="007B7004"/>
  </w:style>
  <w:style w:type="paragraph" w:customStyle="1" w:styleId="seetang3">
    <w:name w:val="seetang3"/>
    <w:basedOn w:val="default"/>
    <w:qFormat/>
    <w:rsid w:val="007B7004"/>
  </w:style>
  <w:style w:type="paragraph" w:customStyle="1" w:styleId="lightblue1">
    <w:name w:val="lightblue1"/>
    <w:basedOn w:val="default"/>
    <w:qFormat/>
    <w:rsid w:val="007B7004"/>
  </w:style>
  <w:style w:type="paragraph" w:customStyle="1" w:styleId="lightblue2">
    <w:name w:val="lightblue2"/>
    <w:basedOn w:val="default"/>
    <w:qFormat/>
    <w:rsid w:val="007B7004"/>
  </w:style>
  <w:style w:type="paragraph" w:customStyle="1" w:styleId="lightblue3">
    <w:name w:val="lightblue3"/>
    <w:basedOn w:val="default"/>
    <w:qFormat/>
    <w:rsid w:val="007B7004"/>
  </w:style>
  <w:style w:type="paragraph" w:customStyle="1" w:styleId="yellow1">
    <w:name w:val="yellow1"/>
    <w:basedOn w:val="default"/>
    <w:qFormat/>
    <w:rsid w:val="007B7004"/>
  </w:style>
  <w:style w:type="paragraph" w:customStyle="1" w:styleId="yellow2">
    <w:name w:val="yellow2"/>
    <w:basedOn w:val="default"/>
    <w:qFormat/>
    <w:rsid w:val="007B7004"/>
  </w:style>
  <w:style w:type="paragraph" w:customStyle="1" w:styleId="yellow3">
    <w:name w:val="yellow3"/>
    <w:basedOn w:val="default"/>
    <w:qFormat/>
    <w:rsid w:val="007B7004"/>
  </w:style>
  <w:style w:type="paragraph" w:customStyle="1" w:styleId="Objetsdarrire-plan">
    <w:name w:val="Objets d'arrière-plan"/>
    <w:qFormat/>
    <w:rsid w:val="007B7004"/>
    <w:rPr>
      <w:rFonts w:eastAsia="DejaVu Sans" w:cs="Liberation Sans"/>
    </w:rPr>
  </w:style>
  <w:style w:type="paragraph" w:customStyle="1" w:styleId="Arrire-plan">
    <w:name w:val="Arrière-plan"/>
    <w:qFormat/>
    <w:rsid w:val="007B7004"/>
    <w:rPr>
      <w:rFonts w:eastAsia="DejaVu Sans" w:cs="Liberation Sans"/>
    </w:rPr>
  </w:style>
  <w:style w:type="paragraph" w:customStyle="1" w:styleId="Notes">
    <w:name w:val="Notes"/>
    <w:qFormat/>
    <w:rsid w:val="007B7004"/>
    <w:pPr>
      <w:ind w:left="340" w:hanging="340"/>
    </w:pPr>
    <w:rPr>
      <w:rFonts w:ascii="Lohit Devanagari" w:eastAsia="DejaVu Sans" w:hAnsi="Lohit Devanagari" w:cs="Liberation Sans"/>
      <w:sz w:val="40"/>
    </w:rPr>
  </w:style>
  <w:style w:type="paragraph" w:customStyle="1" w:styleId="Plan1">
    <w:name w:val="Plan 1"/>
    <w:qFormat/>
    <w:rsid w:val="007B7004"/>
    <w:pPr>
      <w:spacing w:before="283" w:line="216" w:lineRule="auto"/>
    </w:pPr>
    <w:rPr>
      <w:rFonts w:ascii="Lohit Devanagari" w:eastAsia="DejaVu Sans" w:hAnsi="Lohit Devanagari" w:cs="Liberation Sans"/>
      <w:color w:val="000000"/>
      <w:sz w:val="56"/>
    </w:rPr>
  </w:style>
  <w:style w:type="paragraph" w:customStyle="1" w:styleId="Plan2">
    <w:name w:val="Plan 2"/>
    <w:basedOn w:val="Plan1"/>
    <w:qFormat/>
    <w:rsid w:val="007B7004"/>
    <w:pPr>
      <w:spacing w:before="227"/>
    </w:pPr>
    <w:rPr>
      <w:sz w:val="40"/>
    </w:rPr>
  </w:style>
  <w:style w:type="paragraph" w:customStyle="1" w:styleId="Plan3">
    <w:name w:val="Plan 3"/>
    <w:basedOn w:val="Plan2"/>
    <w:qFormat/>
    <w:rsid w:val="007B7004"/>
    <w:pPr>
      <w:spacing w:before="170"/>
    </w:pPr>
    <w:rPr>
      <w:sz w:val="36"/>
    </w:rPr>
  </w:style>
  <w:style w:type="paragraph" w:customStyle="1" w:styleId="Plan4">
    <w:name w:val="Plan 4"/>
    <w:basedOn w:val="Plan3"/>
    <w:qFormat/>
    <w:rsid w:val="007B7004"/>
    <w:pPr>
      <w:spacing w:before="113"/>
    </w:pPr>
  </w:style>
  <w:style w:type="paragraph" w:customStyle="1" w:styleId="Plan5">
    <w:name w:val="Plan 5"/>
    <w:basedOn w:val="Plan4"/>
    <w:qFormat/>
    <w:rsid w:val="007B7004"/>
    <w:pPr>
      <w:spacing w:before="57"/>
    </w:pPr>
    <w:rPr>
      <w:sz w:val="40"/>
    </w:rPr>
  </w:style>
  <w:style w:type="paragraph" w:customStyle="1" w:styleId="Plan6">
    <w:name w:val="Plan 6"/>
    <w:basedOn w:val="Plan5"/>
    <w:qFormat/>
    <w:rsid w:val="007B7004"/>
  </w:style>
  <w:style w:type="paragraph" w:customStyle="1" w:styleId="Plan7">
    <w:name w:val="Plan 7"/>
    <w:basedOn w:val="Plan6"/>
    <w:qFormat/>
    <w:rsid w:val="007B7004"/>
  </w:style>
  <w:style w:type="paragraph" w:customStyle="1" w:styleId="Plan8">
    <w:name w:val="Plan 8"/>
    <w:basedOn w:val="Plan7"/>
    <w:qFormat/>
    <w:rsid w:val="007B7004"/>
  </w:style>
  <w:style w:type="paragraph" w:customStyle="1" w:styleId="Plan9">
    <w:name w:val="Plan 9"/>
    <w:basedOn w:val="Plan8"/>
    <w:qFormat/>
    <w:rsid w:val="007B7004"/>
  </w:style>
  <w:style w:type="paragraph" w:customStyle="1" w:styleId="TitreetcontenuLTGliederung1">
    <w:name w:val="Titre et contenu~LT~Gliederung 1"/>
    <w:qFormat/>
    <w:rsid w:val="007B7004"/>
    <w:pPr>
      <w:spacing w:before="283" w:line="216" w:lineRule="auto"/>
    </w:pPr>
    <w:rPr>
      <w:rFonts w:ascii="Lohit Devanagari" w:eastAsia="DejaVu Sans" w:hAnsi="Lohit Devanagari" w:cs="Liberation Sans"/>
      <w:color w:val="000000"/>
      <w:sz w:val="56"/>
    </w:rPr>
  </w:style>
  <w:style w:type="paragraph" w:customStyle="1" w:styleId="TitreetcontenuLTGliederung2">
    <w:name w:val="Titre et contenu~LT~Gliederung 2"/>
    <w:basedOn w:val="TitreetcontenuLTGliederung1"/>
    <w:qFormat/>
    <w:rsid w:val="007B7004"/>
    <w:pPr>
      <w:spacing w:before="227"/>
    </w:pPr>
    <w:rPr>
      <w:sz w:val="40"/>
    </w:rPr>
  </w:style>
  <w:style w:type="paragraph" w:customStyle="1" w:styleId="TitreetcontenuLTGliederung3">
    <w:name w:val="Titre et contenu~LT~Gliederung 3"/>
    <w:basedOn w:val="TitreetcontenuLTGliederung2"/>
    <w:qFormat/>
    <w:rsid w:val="007B7004"/>
    <w:pPr>
      <w:spacing w:before="170"/>
    </w:pPr>
    <w:rPr>
      <w:sz w:val="36"/>
    </w:rPr>
  </w:style>
  <w:style w:type="paragraph" w:customStyle="1" w:styleId="TitreetcontenuLTGliederung4">
    <w:name w:val="Titre et contenu~LT~Gliederung 4"/>
    <w:basedOn w:val="TitreetcontenuLTGliederung3"/>
    <w:qFormat/>
    <w:rsid w:val="007B7004"/>
    <w:pPr>
      <w:spacing w:before="113"/>
    </w:pPr>
  </w:style>
  <w:style w:type="paragraph" w:customStyle="1" w:styleId="TitreetcontenuLTGliederung5">
    <w:name w:val="Titre et contenu~LT~Gliederung 5"/>
    <w:basedOn w:val="TitreetcontenuLTGliederung4"/>
    <w:qFormat/>
    <w:rsid w:val="007B7004"/>
    <w:pPr>
      <w:spacing w:before="57"/>
    </w:pPr>
    <w:rPr>
      <w:sz w:val="40"/>
    </w:rPr>
  </w:style>
  <w:style w:type="paragraph" w:customStyle="1" w:styleId="TitreetcontenuLTGliederung6">
    <w:name w:val="Titre et contenu~LT~Gliederung 6"/>
    <w:basedOn w:val="TitreetcontenuLTGliederung5"/>
    <w:qFormat/>
    <w:rsid w:val="007B7004"/>
  </w:style>
  <w:style w:type="paragraph" w:customStyle="1" w:styleId="TitreetcontenuLTGliederung7">
    <w:name w:val="Titre et contenu~LT~Gliederung 7"/>
    <w:basedOn w:val="TitreetcontenuLTGliederung6"/>
    <w:qFormat/>
    <w:rsid w:val="007B7004"/>
  </w:style>
  <w:style w:type="paragraph" w:customStyle="1" w:styleId="TitreetcontenuLTGliederung8">
    <w:name w:val="Titre et contenu~LT~Gliederung 8"/>
    <w:basedOn w:val="TitreetcontenuLTGliederung7"/>
    <w:qFormat/>
    <w:rsid w:val="007B7004"/>
  </w:style>
  <w:style w:type="paragraph" w:customStyle="1" w:styleId="TitreetcontenuLTGliederung9">
    <w:name w:val="Titre et contenu~LT~Gliederung 9"/>
    <w:basedOn w:val="TitreetcontenuLTGliederung8"/>
    <w:qFormat/>
    <w:rsid w:val="007B7004"/>
  </w:style>
  <w:style w:type="paragraph" w:customStyle="1" w:styleId="TitreetcontenuLTTitel">
    <w:name w:val="Titre et contenu~LT~Titel"/>
    <w:qFormat/>
    <w:rsid w:val="007B7004"/>
    <w:pPr>
      <w:spacing w:line="200" w:lineRule="atLeast"/>
    </w:pPr>
    <w:rPr>
      <w:rFonts w:ascii="Lohit Devanagari" w:eastAsia="DejaVu Sans" w:hAnsi="Lohit Devanagari" w:cs="Liberation Sans"/>
      <w:color w:val="000000"/>
      <w:sz w:val="36"/>
    </w:rPr>
  </w:style>
  <w:style w:type="paragraph" w:customStyle="1" w:styleId="TitreetcontenuLTUntertitel">
    <w:name w:val="Titre et contenu~LT~Untertitel"/>
    <w:qFormat/>
    <w:rsid w:val="007B7004"/>
    <w:pPr>
      <w:jc w:val="center"/>
    </w:pPr>
    <w:rPr>
      <w:rFonts w:ascii="Lohit Devanagari" w:eastAsia="DejaVu Sans" w:hAnsi="Lohit Devanagari" w:cs="Liberation Sans"/>
      <w:sz w:val="64"/>
    </w:rPr>
  </w:style>
  <w:style w:type="paragraph" w:customStyle="1" w:styleId="TitreetcontenuLTNotizen">
    <w:name w:val="Titre et contenu~LT~Notizen"/>
    <w:qFormat/>
    <w:rsid w:val="007B7004"/>
    <w:pPr>
      <w:ind w:left="340" w:hanging="340"/>
    </w:pPr>
    <w:rPr>
      <w:rFonts w:ascii="Lohit Devanagari" w:eastAsia="DejaVu Sans" w:hAnsi="Lohit Devanagari" w:cs="Liberation Sans"/>
      <w:sz w:val="40"/>
    </w:rPr>
  </w:style>
  <w:style w:type="paragraph" w:customStyle="1" w:styleId="TitreetcontenuLTHintergrundobjekte">
    <w:name w:val="Titre et contenu~LT~Hintergrundobjekte"/>
    <w:qFormat/>
    <w:rsid w:val="007B7004"/>
    <w:rPr>
      <w:rFonts w:eastAsia="DejaVu Sans" w:cs="Liberation Sans"/>
    </w:rPr>
  </w:style>
  <w:style w:type="paragraph" w:customStyle="1" w:styleId="TitreetcontenuLTHintergrund">
    <w:name w:val="Titre et contenu~LT~Hintergrund"/>
    <w:qFormat/>
    <w:rsid w:val="007B7004"/>
    <w:rPr>
      <w:rFonts w:eastAsia="DejaVu Sans" w:cs="Liberation Sans"/>
    </w:rPr>
  </w:style>
  <w:style w:type="paragraph" w:customStyle="1" w:styleId="Contenudetableau">
    <w:name w:val="Contenu de tableau"/>
    <w:basedOn w:val="Normal"/>
    <w:qFormat/>
    <w:rsid w:val="007B7004"/>
    <w:pPr>
      <w:widowControl w:val="0"/>
      <w:suppressLineNumbers/>
    </w:pPr>
  </w:style>
  <w:style w:type="paragraph" w:customStyle="1" w:styleId="Titredetableau">
    <w:name w:val="Titre de tableau"/>
    <w:basedOn w:val="Contenudetableau"/>
    <w:qFormat/>
    <w:rsid w:val="007B7004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19D5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19D5"/>
    <w:rPr>
      <w:rFonts w:ascii="Tahoma" w:hAnsi="Tahoma" w:cs="Mangal"/>
      <w:sz w:val="16"/>
      <w:szCs w:val="14"/>
    </w:rPr>
  </w:style>
  <w:style w:type="table" w:styleId="Grilledutableau">
    <w:name w:val="Table Grid"/>
    <w:basedOn w:val="TableauNormal"/>
    <w:uiPriority w:val="59"/>
    <w:rsid w:val="000236E9"/>
    <w:pPr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7286E"/>
    <w:pPr>
      <w:suppressAutoHyphens w:val="0"/>
      <w:ind w:left="720"/>
      <w:contextualSpacing/>
    </w:pPr>
    <w:rPr>
      <w:rFonts w:asciiTheme="minorHAnsi" w:eastAsiaTheme="minorEastAsia" w:hAnsiTheme="minorHAnsi" w:cstheme="minorBidi"/>
      <w:kern w:val="0"/>
      <w:lang w:eastAsia="fr-FR" w:bidi="ar-SA"/>
    </w:rPr>
  </w:style>
  <w:style w:type="paragraph" w:styleId="En-tte">
    <w:name w:val="header"/>
    <w:basedOn w:val="Normal"/>
    <w:link w:val="En-tteCar"/>
    <w:unhideWhenUsed/>
    <w:rsid w:val="00AA1928"/>
    <w:pPr>
      <w:tabs>
        <w:tab w:val="center" w:pos="4536"/>
        <w:tab w:val="right" w:pos="9072"/>
      </w:tabs>
      <w:suppressAutoHyphens w:val="0"/>
    </w:pPr>
    <w:rPr>
      <w:rFonts w:ascii="Arial" w:eastAsia="Times New Roman" w:hAnsi="Arial" w:cs="Arial"/>
      <w:kern w:val="0"/>
      <w:lang w:eastAsia="fr-FR" w:bidi="he-IL"/>
    </w:rPr>
  </w:style>
  <w:style w:type="character" w:customStyle="1" w:styleId="En-tteCar">
    <w:name w:val="En-tête Car"/>
    <w:basedOn w:val="Policepardfaut"/>
    <w:link w:val="En-tte"/>
    <w:rsid w:val="00AA1928"/>
    <w:rPr>
      <w:rFonts w:ascii="Arial" w:eastAsia="Times New Roman" w:hAnsi="Arial" w:cs="Arial"/>
      <w:kern w:val="0"/>
      <w:lang w:eastAsia="fr-FR" w:bidi="he-IL"/>
    </w:rPr>
  </w:style>
  <w:style w:type="character" w:styleId="Textedelespacerserv">
    <w:name w:val="Placeholder Text"/>
    <w:basedOn w:val="Policepardfaut"/>
    <w:uiPriority w:val="99"/>
    <w:semiHidden/>
    <w:rsid w:val="00D07165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59"/>
    <w:rsid w:val="00654CFE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CC4B6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CC4B64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.wikipedia.org/wiki/Ur%C3%A9e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Solution_aqueus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Ur%C3%A9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fr.wikipedia.org/wiki/Solution_aqueuse" TargetMode="External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_la\Nextcloud\Documents\Commission%20BTS%20MV\Charte%20graphique%20Corrig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9A0F2-42E3-4FC8-A85F-353FE4053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Charte graphique Corrige.dotx</Template>
  <TotalTime>0</TotalTime>
  <Pages>24</Pages>
  <Words>1807</Words>
  <Characters>9941</Characters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2024-01-08T14:45:00Z</cp:lastPrinted>
  <dcterms:created xsi:type="dcterms:W3CDTF">2025-09-11T07:30:00Z</dcterms:created>
  <dcterms:modified xsi:type="dcterms:W3CDTF">2025-09-11T07:36:00Z</dcterms:modified>
</cp:coreProperties>
</file>