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F80644" w14:textId="4127A952" w:rsidR="002A1451" w:rsidRPr="00854C3A" w:rsidRDefault="002A1451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bookmarkStart w:id="0" w:name="_Hlk166058081"/>
      <w:bookmarkStart w:id="1" w:name="_Hlk166057993"/>
      <w:r w:rsidRPr="00854C3A"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3AF1D4" wp14:editId="503BB138">
                <wp:simplePos x="0" y="0"/>
                <wp:positionH relativeFrom="column">
                  <wp:posOffset>4552315</wp:posOffset>
                </wp:positionH>
                <wp:positionV relativeFrom="paragraph">
                  <wp:posOffset>99060</wp:posOffset>
                </wp:positionV>
                <wp:extent cx="1732915" cy="1117600"/>
                <wp:effectExtent l="0" t="0" r="19685" b="25400"/>
                <wp:wrapSquare wrapText="bothSides"/>
                <wp:docPr id="18211619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1117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CE8CAF" w14:textId="54BF839D" w:rsidR="002A1451" w:rsidRPr="00714D44" w:rsidRDefault="00E4056C" w:rsidP="002A1451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FF0000"/>
                                <w:lang w:eastAsia="fr-FR"/>
                                <w14:ligatures w14:val="standardContextual"/>
                              </w:rPr>
                              <w:drawing>
                                <wp:inline distT="0" distB="0" distL="0" distR="0" wp14:anchorId="76228E7C" wp14:editId="6530A1FE">
                                  <wp:extent cx="1543685" cy="953770"/>
                                  <wp:effectExtent l="0" t="0" r="0" b="0"/>
                                  <wp:docPr id="19" name="Imag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ANC V2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3685" cy="9537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3AF1D4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45pt;margin-top:7.8pt;width:136.45pt;height:8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8QvWQIAALAEAAAOAAAAZHJzL2Uyb0RvYy54bWysVN9v2jAQfp+0/8Hy+wimQEtEqBgV0yTU&#10;VqJTpb0ZxyHRHJ9nGxL21+/sAIVuT9NenDvfD999312m922tyF5aV4HOKOv1KZFaQF7pbUa/vSw/&#10;3VHiPNc5V6BlRg/S0fvZxw/TxqRyACWoXFqCSbRLG5PR0nuTJokTpay564GRGo0F2Jp7VO02yS1v&#10;MHutkkG/P04asLmxIKRzePvQGeks5i8KKfxTUTjpicoo1ubjaeO5CWcym/J0a7kpK3Esg/9DFTWv&#10;ND56TvXAPSc7W/2Rqq6EBQeF7wmoEyiKSsjYA3bD+u+6WZfcyNgLguPMGSb3/9KKx/2zJVWO3N0N&#10;GBuzCRtTonmNXH1HxkguiZetl4QFrBrjUgxZGwzy7WdoMe507/AyQNAWtg5fbI6gHVE/nJHGTESE&#10;oNubwYSNKBFoY4zdjvuRi+Qt3Fjnv0ioSRAyapHKiDDfr5zHUtD15BJec6CqfFkpFZUwPnKhLNlz&#10;JF75WCRGXHkpTZqMjm9G/Zj4yhZSn+M3iosfoc3rDKgpjZcBlK75IPl20x6R2kB+QKAsdGPnjFhW&#10;mHfFnX/mFucMscHd8U94FAqwGDhKlJRgf/3tPvgj/WilpMG5zaj7ueNWUqK+ahyMCRsOw6BHZTi6&#10;HaBiLy2bS4ve1QtAhBhuqRFRDP5encTCQv2KKzYPr6KJa4FvZ9SfxIXvtglXVMj5PDrhaBvuV3pt&#10;REgdGAl4vrSv3Jojn2GoHuE04Tx9R2vnGyI1zHceiipyHgDuUD3ijmsRaTmucNi7Sz16vf1oZr8B&#10;AAD//wMAUEsDBBQABgAIAAAAIQB+iQPv3AAAAAoBAAAPAAAAZHJzL2Rvd25yZXYueG1sTI/BTsMw&#10;EETvSP0Haytxo06QCHGIUwEqXDjRIs7b2LUjYjuy3TT8PcsJjjvzNDvTbhc3slnHNAQvodwUwLTv&#10;gxq8kfBxeLmpgaWMXuEYvJbwrRNsu9VVi40KF/+u5302jEJ8alCCzXlqOE+91Q7TJkzak3cK0WGm&#10;MxquIl4o3I38tigq7nDw9MHipJ+t7r/2Zydh92SE6WuMdlerYZiXz9ObeZXyer08PgDLesl/MPzW&#10;p+rQUadjOHuV2CjhvqwEoWTcVcAIELWgLUcSRFkB71r+f0L3AwAA//8DAFBLAQItABQABgAIAAAA&#10;IQC2gziS/gAAAOEBAAATAAAAAAAAAAAAAAAAAAAAAABbQ29udGVudF9UeXBlc10ueG1sUEsBAi0A&#10;FAAGAAgAAAAhADj9If/WAAAAlAEAAAsAAAAAAAAAAAAAAAAALwEAAF9yZWxzLy5yZWxzUEsBAi0A&#10;FAAGAAgAAAAhAO7vxC9ZAgAAsAQAAA4AAAAAAAAAAAAAAAAALgIAAGRycy9lMm9Eb2MueG1sUEsB&#10;Ai0AFAAGAAgAAAAhAH6JA+/cAAAACgEAAA8AAAAAAAAAAAAAAAAAswQAAGRycy9kb3ducmV2Lnht&#10;bFBLBQYAAAAABAAEAPMAAAC8BQAAAAA=&#10;" fillcolor="white [3201]" strokeweight=".5pt">
                <v:textbox>
                  <w:txbxContent>
                    <w:p w14:paraId="6BCE8CAF" w14:textId="54BF839D" w:rsidR="002A1451" w:rsidRPr="00714D44" w:rsidRDefault="00E4056C" w:rsidP="002A1451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FF0000"/>
                          <w:lang w:eastAsia="fr-FR"/>
                          <w14:ligatures w14:val="standardContextual"/>
                        </w:rPr>
                        <w:drawing>
                          <wp:inline distT="0" distB="0" distL="0" distR="0" wp14:anchorId="76228E7C" wp14:editId="6530A1FE">
                            <wp:extent cx="1543685" cy="953770"/>
                            <wp:effectExtent l="0" t="0" r="0" b="0"/>
                            <wp:docPr id="19" name="Imag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ANC V2.pn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3685" cy="9537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54C3A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r w:rsidR="00834E47">
        <w:rPr>
          <w:rFonts w:ascii="Arial" w:hAnsi="Arial" w:cs="Arial"/>
          <w:sz w:val="32"/>
          <w:szCs w:val="32"/>
        </w:rPr>
        <w:t>h</w:t>
      </w:r>
      <w:r w:rsidR="00481016" w:rsidRPr="00854C3A">
        <w:rPr>
          <w:rFonts w:ascii="Arial" w:hAnsi="Arial" w:cs="Arial"/>
          <w:sz w:val="32"/>
          <w:szCs w:val="32"/>
        </w:rPr>
        <w:t>overboard</w:t>
      </w:r>
    </w:p>
    <w:p w14:paraId="5F153FBC" w14:textId="177B91DE" w:rsidR="002A1451" w:rsidRPr="00854C3A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854C3A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FC46DA" w:rsidRPr="00854C3A">
        <w:rPr>
          <w:rFonts w:ascii="Arial" w:hAnsi="Arial" w:cs="Arial"/>
          <w:iCs/>
          <w:sz w:val="32"/>
          <w:szCs w:val="32"/>
        </w:rPr>
        <w:t>vitesse maximale</w:t>
      </w:r>
    </w:p>
    <w:bookmarkEnd w:id="0"/>
    <w:p w14:paraId="5E4E0829" w14:textId="77777777" w:rsidR="002A1451" w:rsidRPr="00172083" w:rsidRDefault="002A1451" w:rsidP="003108B9">
      <w:pPr>
        <w:pStyle w:val="Paragraphedeliste"/>
        <w:tabs>
          <w:tab w:val="left" w:pos="142"/>
          <w:tab w:val="left" w:pos="8647"/>
        </w:tabs>
        <w:spacing w:after="0" w:line="360" w:lineRule="auto"/>
        <w:ind w:left="0"/>
        <w:rPr>
          <w:rFonts w:ascii="Arial" w:hAnsi="Arial" w:cs="Arial"/>
          <w:iCs/>
          <w:sz w:val="20"/>
          <w:szCs w:val="32"/>
        </w:rPr>
      </w:pPr>
    </w:p>
    <w:bookmarkEnd w:id="1"/>
    <w:p w14:paraId="6A35F26E" w14:textId="34C0C38B" w:rsidR="004D2CA5" w:rsidRPr="00854C3A" w:rsidRDefault="004D2CA5" w:rsidP="001709D9">
      <w:pPr>
        <w:pStyle w:val="Sous-titre"/>
        <w:spacing w:before="120" w:after="240"/>
      </w:pPr>
      <w:r w:rsidRPr="00854C3A">
        <w:t xml:space="preserve">Prise en main du système </w:t>
      </w:r>
      <w:r w:rsidR="00100AA9" w:rsidRPr="00854C3A">
        <w:t>pluritechnologique</w:t>
      </w:r>
    </w:p>
    <w:p w14:paraId="32067FA5" w14:textId="62B73041" w:rsidR="001A4F55" w:rsidRPr="00854C3A" w:rsidRDefault="00726C63" w:rsidP="00554257">
      <w:pPr>
        <w:jc w:val="both"/>
        <w:rPr>
          <w:rFonts w:ascii="Arial" w:hAnsi="Arial" w:cs="Arial"/>
          <w:noProof/>
          <w:szCs w:val="24"/>
        </w:rPr>
      </w:pPr>
      <w:r w:rsidRPr="00554257">
        <w:rPr>
          <w:rFonts w:ascii="Arial" w:hAnsi="Arial" w:cs="Arial"/>
          <w:noProof/>
          <w:szCs w:val="24"/>
        </w:rPr>
        <w:t>Le poste de travail est constitué de l’hoverboard didactisé et d’un tachymètre.</w:t>
      </w:r>
    </w:p>
    <w:p w14:paraId="737B3A71" w14:textId="23DC5FD9" w:rsidR="008D6668" w:rsidRDefault="003108B9" w:rsidP="00726C63">
      <w:pPr>
        <w:jc w:val="center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noProof/>
          <w:szCs w:val="24"/>
          <w:shd w:val="clear" w:color="auto" w:fill="FFFFFF"/>
          <w:lang w:eastAsia="fr-FR"/>
        </w:rPr>
        <w:drawing>
          <wp:anchor distT="0" distB="0" distL="114300" distR="114300" simplePos="0" relativeHeight="251673600" behindDoc="0" locked="0" layoutInCell="1" allowOverlap="1" wp14:anchorId="723BF0FC" wp14:editId="4A459B86">
            <wp:simplePos x="0" y="0"/>
            <wp:positionH relativeFrom="column">
              <wp:posOffset>5257165</wp:posOffset>
            </wp:positionH>
            <wp:positionV relativeFrom="paragraph">
              <wp:posOffset>657225</wp:posOffset>
            </wp:positionV>
            <wp:extent cx="701040" cy="1158240"/>
            <wp:effectExtent l="0" t="0" r="3810" b="3810"/>
            <wp:wrapThrough wrapText="bothSides">
              <wp:wrapPolygon edited="0">
                <wp:start x="0" y="0"/>
                <wp:lineTo x="0" y="21316"/>
                <wp:lineTo x="21130" y="21316"/>
                <wp:lineTo x="21130" y="0"/>
                <wp:lineTo x="0" y="0"/>
              </wp:wrapPolygon>
            </wp:wrapThrough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54C3A">
        <w:rPr>
          <w:rFonts w:ascii="Arial" w:hAnsi="Arial" w:cs="Arial"/>
          <w:noProof/>
          <w:lang w:eastAsia="fr-FR"/>
          <w14:ligatures w14:val="standardContextual"/>
        </w:rPr>
        <w:drawing>
          <wp:inline distT="0" distB="0" distL="0" distR="0" wp14:anchorId="5BD5EDDB" wp14:editId="7457040E">
            <wp:extent cx="3713259" cy="2079109"/>
            <wp:effectExtent l="0" t="0" r="190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verboard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5825" cy="2080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27F2A" w14:textId="3269A34D" w:rsidR="00E4056C" w:rsidRPr="00854C3A" w:rsidRDefault="00554257" w:rsidP="00726C63">
      <w:pPr>
        <w:jc w:val="center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 xml:space="preserve">Figure 1 : </w:t>
      </w:r>
      <w:r w:rsidR="00E4056C" w:rsidRPr="00854C3A">
        <w:rPr>
          <w:rFonts w:ascii="Arial" w:hAnsi="Arial" w:cs="Arial"/>
          <w:szCs w:val="24"/>
          <w:shd w:val="clear" w:color="auto" w:fill="FFFFFF"/>
        </w:rPr>
        <w:t>poste de travail</w:t>
      </w:r>
    </w:p>
    <w:p w14:paraId="640F8CC3" w14:textId="7FFDF11C" w:rsidR="001A4F55" w:rsidRPr="00854C3A" w:rsidRDefault="000A6980" w:rsidP="00D8339E">
      <w:pPr>
        <w:jc w:val="both"/>
        <w:rPr>
          <w:rFonts w:ascii="Arial" w:hAnsi="Arial" w:cs="Arial"/>
          <w:szCs w:val="24"/>
          <w:shd w:val="clear" w:color="auto" w:fill="FFFFFF"/>
        </w:rPr>
      </w:pPr>
      <w:r w:rsidRPr="00854C3A">
        <w:rPr>
          <w:rFonts w:ascii="Arial" w:hAnsi="Arial" w:cs="Arial"/>
          <w:szCs w:val="24"/>
          <w:shd w:val="clear" w:color="auto" w:fill="FFFFFF"/>
        </w:rPr>
        <w:t>Description du système</w:t>
      </w:r>
    </w:p>
    <w:p w14:paraId="20598DF2" w14:textId="17A601E8" w:rsidR="00242438" w:rsidRPr="00854C3A" w:rsidRDefault="00242438" w:rsidP="00242438">
      <w:pPr>
        <w:jc w:val="both"/>
        <w:rPr>
          <w:rFonts w:ascii="Arial" w:hAnsi="Arial" w:cs="Arial"/>
          <w:noProof/>
          <w:szCs w:val="24"/>
        </w:rPr>
      </w:pPr>
      <w:r w:rsidRPr="00854C3A">
        <w:rPr>
          <w:rFonts w:ascii="Arial" w:hAnsi="Arial" w:cs="Arial"/>
          <w:noProof/>
          <w:szCs w:val="24"/>
        </w:rPr>
        <w:t xml:space="preserve">L’hoverboard est une sorte de skateboard électrique doté d’un moteur. Contrairement au skateboard, il a la capacité d’avancer sans que le pied ne pose sur le sol pour </w:t>
      </w:r>
      <w:r w:rsidR="00554257">
        <w:rPr>
          <w:rFonts w:ascii="Arial" w:hAnsi="Arial" w:cs="Arial"/>
          <w:noProof/>
          <w:szCs w:val="24"/>
        </w:rPr>
        <w:t>avancer.</w:t>
      </w:r>
      <w:r w:rsidRPr="00854C3A">
        <w:rPr>
          <w:rFonts w:ascii="Arial" w:hAnsi="Arial" w:cs="Arial"/>
          <w:noProof/>
          <w:szCs w:val="24"/>
        </w:rPr>
        <w:t xml:space="preserve"> </w:t>
      </w:r>
      <w:r w:rsidR="00554257">
        <w:rPr>
          <w:rFonts w:ascii="Arial" w:hAnsi="Arial" w:cs="Arial"/>
          <w:noProof/>
          <w:szCs w:val="24"/>
        </w:rPr>
        <w:t xml:space="preserve">L’utilisateur est face à la route et </w:t>
      </w:r>
      <w:r w:rsidRPr="00854C3A">
        <w:rPr>
          <w:rFonts w:ascii="Arial" w:hAnsi="Arial" w:cs="Arial"/>
          <w:noProof/>
          <w:szCs w:val="24"/>
        </w:rPr>
        <w:t xml:space="preserve">non </w:t>
      </w:r>
      <w:r w:rsidR="00554257">
        <w:rPr>
          <w:rFonts w:ascii="Arial" w:hAnsi="Arial" w:cs="Arial"/>
          <w:noProof/>
          <w:szCs w:val="24"/>
        </w:rPr>
        <w:t xml:space="preserve">de </w:t>
      </w:r>
      <w:r w:rsidRPr="00854C3A">
        <w:rPr>
          <w:rFonts w:ascii="Arial" w:hAnsi="Arial" w:cs="Arial"/>
          <w:noProof/>
          <w:szCs w:val="24"/>
        </w:rPr>
        <w:t>le côté. Son moteur fonctionne grâce au système gyroscopique qui privilégie l’équilibre.</w:t>
      </w:r>
    </w:p>
    <w:p w14:paraId="26A733B0" w14:textId="55CAA884" w:rsidR="00242438" w:rsidRPr="00854C3A" w:rsidRDefault="00242438" w:rsidP="00554257">
      <w:pPr>
        <w:jc w:val="both"/>
        <w:rPr>
          <w:rFonts w:ascii="Arial" w:hAnsi="Arial" w:cs="Arial"/>
          <w:noProof/>
          <w:szCs w:val="24"/>
        </w:rPr>
      </w:pPr>
      <w:r w:rsidRPr="00854C3A">
        <w:rPr>
          <w:rFonts w:ascii="Arial" w:hAnsi="Arial" w:cs="Arial"/>
          <w:noProof/>
          <w:szCs w:val="24"/>
        </w:rPr>
        <w:t>Cet engin électrique est constitué d’un châssis dont les deux côtés s’art</w:t>
      </w:r>
      <w:r w:rsidR="00554257">
        <w:rPr>
          <w:rFonts w:ascii="Arial" w:hAnsi="Arial" w:cs="Arial"/>
          <w:noProof/>
          <w:szCs w:val="24"/>
        </w:rPr>
        <w:t>iculent de manière indépendante et</w:t>
      </w:r>
      <w:r w:rsidRPr="00854C3A">
        <w:rPr>
          <w:rFonts w:ascii="Arial" w:hAnsi="Arial" w:cs="Arial"/>
          <w:noProof/>
          <w:szCs w:val="24"/>
        </w:rPr>
        <w:t xml:space="preserve"> de deux grosses roues motorisées. Les capteurs gyroscopiques de l’appareil adaptent la vitesse de rotation des roues afin que le conducteur ne perde pas l’équilibre.</w:t>
      </w:r>
    </w:p>
    <w:p w14:paraId="51717159" w14:textId="43955FE6" w:rsidR="00242438" w:rsidRPr="00854C3A" w:rsidRDefault="00242438" w:rsidP="00242438">
      <w:pPr>
        <w:jc w:val="both"/>
        <w:rPr>
          <w:rFonts w:ascii="Arial" w:hAnsi="Arial" w:cs="Arial"/>
          <w:noProof/>
          <w:szCs w:val="24"/>
        </w:rPr>
      </w:pPr>
      <w:r w:rsidRPr="00854C3A">
        <w:rPr>
          <w:rFonts w:ascii="Arial" w:hAnsi="Arial" w:cs="Arial"/>
          <w:noProof/>
          <w:szCs w:val="24"/>
        </w:rPr>
        <w:t>Plus qu’un simple mode de déplacement tendance, l’hoverboard constitue un moyen de transport idéal pour effectuer de courts itinéraires au quotidien. L’engin est rechargeable via une prise électrique.</w:t>
      </w:r>
    </w:p>
    <w:p w14:paraId="70710DAF" w14:textId="03F035F3" w:rsidR="001A4F55" w:rsidRPr="00854C3A" w:rsidRDefault="00554257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t>Procédure de mise en marche</w:t>
      </w:r>
    </w:p>
    <w:p w14:paraId="7D69F130" w14:textId="3DF3B7A9" w:rsidR="001709D9" w:rsidRDefault="006E4558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54C3A">
        <w:rPr>
          <w:rFonts w:ascii="Arial" w:hAnsi="Arial" w:cs="Arial"/>
          <w:noProof/>
        </w:rPr>
        <w:t xml:space="preserve">1. Appuyer sur le bouton </w:t>
      </w:r>
      <w:r w:rsidRPr="00554257">
        <w:rPr>
          <w:rFonts w:ascii="Arial" w:hAnsi="Arial" w:cs="Arial"/>
          <w:noProof/>
        </w:rPr>
        <w:t>marche/arret</w:t>
      </w:r>
      <w:r w:rsidRPr="00854C3A">
        <w:rPr>
          <w:rFonts w:ascii="Arial" w:hAnsi="Arial" w:cs="Arial"/>
          <w:noProof/>
        </w:rPr>
        <w:t xml:space="preserve"> situé à l’arrière de l’hoverboard</w:t>
      </w:r>
      <w:r w:rsidR="00554257">
        <w:rPr>
          <w:rFonts w:ascii="Arial" w:hAnsi="Arial" w:cs="Arial"/>
          <w:noProof/>
        </w:rPr>
        <w:t>.</w:t>
      </w:r>
    </w:p>
    <w:p w14:paraId="31874527" w14:textId="6003DF0D" w:rsidR="001709D9" w:rsidRDefault="001709D9" w:rsidP="001709D9">
      <w:pPr>
        <w:spacing w:after="0"/>
        <w:rPr>
          <w:rFonts w:ascii="Arial" w:hAnsi="Arial" w:cs="Arial"/>
          <w:noProof/>
        </w:rPr>
      </w:pPr>
      <w:r w:rsidRPr="00854C3A">
        <w:rPr>
          <w:rFonts w:ascii="Arial" w:hAnsi="Arial" w:cs="Arial"/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AFBCF76" wp14:editId="339B54F7">
                <wp:simplePos x="0" y="0"/>
                <wp:positionH relativeFrom="rightMargin">
                  <wp:posOffset>-4399363</wp:posOffset>
                </wp:positionH>
                <wp:positionV relativeFrom="paragraph">
                  <wp:posOffset>5660</wp:posOffset>
                </wp:positionV>
                <wp:extent cx="159026" cy="835743"/>
                <wp:effectExtent l="38100" t="0" r="31750" b="5969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9026" cy="835743"/>
                        </a:xfrm>
                        <a:prstGeom prst="straightConnector1">
                          <a:avLst/>
                        </a:prstGeom>
                        <a:ln w="22225">
                          <a:solidFill>
                            <a:schemeClr val="bg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55E7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-346.4pt;margin-top:.45pt;width:12.5pt;height:65.8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XMJAwIAAE8EAAAOAAAAZHJzL2Uyb0RvYy54bWysVNuO0zAQfUfiHyy/06RduixV033osvCA&#10;oOLyAa4zbiz5Jnu2af+I/+DHGDtplpuEQPTBiuM558w5nnR9e7KGHSEm7V3D57OaM3DSt9odGv75&#10;0/2zG84SCtcK4x00/AyJ326ePln3YQUL33nTQmRE4tKqDw3vEMOqqpLswIo08wEcHSofrUDaxkPV&#10;RtETuzXVoq6vq97HNkQvISV6ezcc8k3hVwokvlcqATLTcOoNyxrLus9rtVmL1SGK0Gk5tiH+oQsr&#10;tCPRiepOoGAPUf9CZbWMPnmFM+lt5ZXSEooHcjOvf3LzsRMBihcKJ4UppvT/aOW74y4y3TZ8wZkT&#10;lq5o652j3OAhsjZ6jUwcQTJlvn6hS2GLHFkf0oqQW7eL4y6FXcz+TypaqtXhDU1DSYQ8slMJ/DwF&#10;Didkkl7Oly/rxTVnko5urpYvnl9l9mqgyXQhJnwN3rL80PCEUehDh2OLPg4S4vg24QC8ADLYONaT&#10;L/otSyfJG93ea2PyYZkw2JrIjoJmY3+Yj9I/VKHQ5pVrGZ4DJZMQhMFuLDSOWs1JDN7LE54NDNIf&#10;QFGs2eOgnQf6UU5ICQ4vksZRdYYpam4C1n8GjvUZCmXY/wY8IYqydziBrXY+/k4dT5eW1VB/SWDw&#10;nSPY+/ZcpqJEQ1Nb7nP8wvJn8f2+wB//BzbfAAAA//8DAFBLAwQUAAYACAAAACEAKDr9M98AAAAK&#10;AQAADwAAAGRycy9kb3ducmV2LnhtbEyPzU7DMBCE70i8g7VIXKrUIQVDQpyqRAJV3GjL3Y2XJOCf&#10;KHbb0KdnOcFxNKOZb8rlZA074hh67yTczFNg6Bqve9dK2G2fkwdgISqnlfEOJXxjgGV1eVGqQvuT&#10;e8PjJraMSlwolIQuxqHgPDQdWhXmfkBH3ocfrYokx5brUZ2o3BqepangVvWOFjo1YN1h87U5WNqd&#10;fb7X+e36HM/1a7aamZenhcikvL6aVo/AIk7xLwy/+IQOFTHt/cHpwIyEROQZsUcJOTDyEyHuSe8p&#10;ucjugFcl/3+h+gEAAP//AwBQSwECLQAUAAYACAAAACEAtoM4kv4AAADhAQAAEwAAAAAAAAAAAAAA&#10;AAAAAAAAW0NvbnRlbnRfVHlwZXNdLnhtbFBLAQItABQABgAIAAAAIQA4/SH/1gAAAJQBAAALAAAA&#10;AAAAAAAAAAAAAC8BAABfcmVscy8ucmVsc1BLAQItABQABgAIAAAAIQATpXMJAwIAAE8EAAAOAAAA&#10;AAAAAAAAAAAAAC4CAABkcnMvZTJvRG9jLnhtbFBLAQItABQABgAIAAAAIQAoOv0z3wAAAAoBAAAP&#10;AAAAAAAAAAAAAAAAAF0EAABkcnMvZG93bnJldi54bWxQSwUGAAAAAAQABADzAAAAaQUAAAAA&#10;" strokecolor="white [3212]" strokeweight="1.75pt">
                <v:stroke endarrow="classic" joinstyle="miter"/>
                <w10:wrap anchorx="margin"/>
              </v:shape>
            </w:pict>
          </mc:Fallback>
        </mc:AlternateContent>
      </w: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6"/>
        <w:gridCol w:w="4536"/>
      </w:tblGrid>
      <w:tr w:rsidR="001709D9" w:rsidRPr="00854C3A" w14:paraId="59C14CA6" w14:textId="77777777" w:rsidTr="001709D9">
        <w:trPr>
          <w:jc w:val="center"/>
        </w:trPr>
        <w:tc>
          <w:tcPr>
            <w:tcW w:w="4536" w:type="dxa"/>
            <w:vAlign w:val="center"/>
          </w:tcPr>
          <w:p w14:paraId="01773794" w14:textId="77777777" w:rsidR="001709D9" w:rsidRPr="00854C3A" w:rsidRDefault="001709D9" w:rsidP="001709D9">
            <w:pPr>
              <w:spacing w:after="0"/>
              <w:jc w:val="center"/>
              <w:rPr>
                <w:rFonts w:ascii="Arial" w:hAnsi="Arial" w:cs="Arial"/>
                <w:noProof/>
              </w:rPr>
            </w:pPr>
            <w:bookmarkStart w:id="2" w:name="_GoBack"/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67A665BA" wp14:editId="79460F92">
                  <wp:extent cx="2981489" cy="1256306"/>
                  <wp:effectExtent l="0" t="0" r="0" b="127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rche_arret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5291" cy="1262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2"/>
          </w:p>
        </w:tc>
        <w:tc>
          <w:tcPr>
            <w:tcW w:w="4536" w:type="dxa"/>
            <w:vAlign w:val="center"/>
          </w:tcPr>
          <w:p w14:paraId="559BEC33" w14:textId="77777777" w:rsidR="001709D9" w:rsidRPr="00854C3A" w:rsidRDefault="001709D9" w:rsidP="001709D9">
            <w:pPr>
              <w:spacing w:after="0"/>
              <w:jc w:val="center"/>
              <w:rPr>
                <w:rFonts w:ascii="Arial" w:hAnsi="Arial" w:cs="Arial"/>
                <w:noProof/>
              </w:rPr>
            </w:pPr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1CD88A2F" wp14:editId="6DB9B791">
                  <wp:extent cx="2167692" cy="1184744"/>
                  <wp:effectExtent l="0" t="0" r="444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oin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6538" cy="1200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857CA9" w14:textId="77777777" w:rsidR="001709D9" w:rsidRDefault="001709D9" w:rsidP="001709D9">
      <w:pPr>
        <w:spacing w:after="120"/>
        <w:rPr>
          <w:rFonts w:ascii="Arial" w:hAnsi="Arial" w:cs="Arial"/>
          <w:noProof/>
        </w:rPr>
      </w:pPr>
    </w:p>
    <w:p w14:paraId="7DE9B5DB" w14:textId="2AF5A880" w:rsidR="006E4558" w:rsidRPr="00854C3A" w:rsidRDefault="0080705D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54C3A">
        <w:rPr>
          <w:rFonts w:ascii="Arial" w:hAnsi="Arial" w:cs="Arial"/>
          <w:noProof/>
        </w:rPr>
        <w:t>Le témoin de charge de la batterie s’allume en vert si la batterie est chargée.</w:t>
      </w:r>
    </w:p>
    <w:p w14:paraId="6E555153" w14:textId="0F87E85B" w:rsidR="00EB6B8E" w:rsidRPr="00854C3A" w:rsidRDefault="006244FA" w:rsidP="002A1451">
      <w:pPr>
        <w:shd w:val="clear" w:color="auto" w:fill="D9D9D9" w:themeFill="background1" w:themeFillShade="D9"/>
        <w:spacing w:after="120"/>
        <w:rPr>
          <w:rFonts w:ascii="Arial" w:hAnsi="Arial" w:cs="Arial"/>
          <w:noProof/>
        </w:rPr>
      </w:pPr>
      <w:r w:rsidRPr="00854C3A">
        <w:rPr>
          <w:rFonts w:ascii="Arial" w:hAnsi="Arial" w:cs="Arial"/>
          <w:noProof/>
        </w:rPr>
        <w:t>2. Appuyer su</w:t>
      </w:r>
      <w:r w:rsidR="00DD112B" w:rsidRPr="00854C3A">
        <w:rPr>
          <w:rFonts w:ascii="Arial" w:hAnsi="Arial" w:cs="Arial"/>
          <w:noProof/>
        </w:rPr>
        <w:t>r</w:t>
      </w:r>
      <w:r w:rsidR="00BF0EB4">
        <w:rPr>
          <w:rFonts w:ascii="Arial" w:hAnsi="Arial" w:cs="Arial"/>
          <w:noProof/>
        </w:rPr>
        <w:t xml:space="preserve"> la </w:t>
      </w:r>
      <w:r w:rsidRPr="00854C3A">
        <w:rPr>
          <w:rFonts w:ascii="Arial" w:hAnsi="Arial" w:cs="Arial"/>
          <w:noProof/>
        </w:rPr>
        <w:t>manette de droite et la faire pivoter dans les deux sens pour faire fonctionner le moteur.</w:t>
      </w:r>
    </w:p>
    <w:tbl>
      <w:tblPr>
        <w:tblStyle w:val="Grilledutableau"/>
        <w:tblpPr w:leftFromText="141" w:rightFromText="141" w:vertAnchor="text" w:horzAnchor="margin" w:tblpY="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2"/>
        <w:gridCol w:w="5002"/>
      </w:tblGrid>
      <w:tr w:rsidR="00854C3A" w:rsidRPr="00854C3A" w14:paraId="25FDBB01" w14:textId="77777777" w:rsidTr="00612B50">
        <w:tc>
          <w:tcPr>
            <w:tcW w:w="5002" w:type="dxa"/>
            <w:vAlign w:val="center"/>
          </w:tcPr>
          <w:p w14:paraId="11BAD4C0" w14:textId="77777777" w:rsidR="0038098B" w:rsidRPr="00854C3A" w:rsidRDefault="0038098B" w:rsidP="0038098B">
            <w:pPr>
              <w:spacing w:after="120"/>
              <w:jc w:val="center"/>
              <w:rPr>
                <w:rFonts w:ascii="Arial" w:hAnsi="Arial" w:cs="Arial"/>
                <w:noProof/>
              </w:rPr>
            </w:pPr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8AFD0B0" wp14:editId="2BE5A43D">
                      <wp:simplePos x="0" y="0"/>
                      <wp:positionH relativeFrom="column">
                        <wp:posOffset>1002665</wp:posOffset>
                      </wp:positionH>
                      <wp:positionV relativeFrom="paragraph">
                        <wp:posOffset>139065</wp:posOffset>
                      </wp:positionV>
                      <wp:extent cx="6350" cy="577850"/>
                      <wp:effectExtent l="133350" t="19050" r="69850" b="50800"/>
                      <wp:wrapNone/>
                      <wp:docPr id="14" name="Connecteur droit avec flèch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50" cy="577850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chemeClr val="tx1"/>
                                </a:solidFill>
                                <a:tailEnd type="triangle" w="lg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3755176" id="Connecteur droit avec flèche 14" o:spid="_x0000_s1026" type="#_x0000_t32" style="position:absolute;margin-left:78.95pt;margin-top:10.95pt;width:.5pt;height:45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BzdCAIAAFYEAAAOAAAAZHJzL2Uyb0RvYy54bWysVEtu2zAQ3RfoHQjua9lJEweG5Sycppui&#10;Nfo5AEMNJQL8YchY9o16j16sQ0qW62aVohuKQ86befNmqPX9wRq2B4zau5ovZnPOwEnfaNfW/Mf3&#10;x3d3nMUkXCOMd1DzI0R+v3n7Zt2HFVz5zpsGkFEQF1d9qHmXUlhVVZQdWBFnPoCjS+XRikQmtlWD&#10;oqfo1lRX8/lt1XtsAnoJMdLpw3DJNyW+UiDTF6UiJGZqTtxSWbGsT3mtNmuxalGETsuRhvgHFlZo&#10;R0mnUA8iCfaM+kUoqyX66FWaSW8rr5SWUGqgahbzv6r51okApRYSJ4ZJpvj/wsrP+x0y3VDv3nPm&#10;hKUebb1zJBw8I2vQ68TEHiRT5tdP6gojPxKtD3FF2K3b4WjFsMOswEGhzV+qjR2K0MdJaDgkJunw&#10;9vqGmiHp4ma5vKM9xajO0IAxfQRvWd7UPCYUuu3SyMvjokgt9p9iGoAnQM5rHOtrfr1YUthsR290&#10;86iNKUaeK9gaZHtBE5EOizH1hVcS2nxwDUvHQHIk1MK1BniOa1rODNCo02bIbRxxz3IMApRdOhoY&#10;uHwFRepSyQPnMtfn/EJKcOnEwTjyzjBFbCfgWMUl8Uvg6J+hUGb+NeAJUTJ7lyaw1c7joOFl9rNs&#10;avA/KTDUnSV48s2xjEaRhoa3NHh8aPl1/GkX+Pl3sPkNAAD//wMAUEsDBBQABgAIAAAAIQB9EUOZ&#10;4AAAAAoBAAAPAAAAZHJzL2Rvd25yZXYueG1sTI/NTsMwEITvSLyDtUjcqJOIliaNUyF+JAQX2iLU&#10;oxtvkwh7HWK3DW/P9gSnndGOZr8tl6Oz4ohD6DwpSCcJCKTam44aBR+b55s5iBA1GW09oYIfDLCs&#10;Li9KXRh/ohUe17ERXEKh0AraGPtCylC36HSY+B6Jd3s/OB3ZDo00gz5xubMyS5KZdLojvtDqHh9a&#10;rL/WB6dg++3ffbJ9eXrsbn2++bSzVf32qtT11Xi/ABFxjH9hOOMzOlTMtPMHMkFY9tO7nKMKspTn&#10;OTCds9ixSLMcZFXK/y9UvwAAAP//AwBQSwECLQAUAAYACAAAACEAtoM4kv4AAADhAQAAEwAAAAAA&#10;AAAAAAAAAAAAAAAAW0NvbnRlbnRfVHlwZXNdLnhtbFBLAQItABQABgAIAAAAIQA4/SH/1gAAAJQB&#10;AAALAAAAAAAAAAAAAAAAAC8BAABfcmVscy8ucmVsc1BLAQItABQABgAIAAAAIQCXqBzdCAIAAFYE&#10;AAAOAAAAAAAAAAAAAAAAAC4CAABkcnMvZTJvRG9jLnhtbFBLAQItABQABgAIAAAAIQB9EUOZ4AAA&#10;AAoBAAAPAAAAAAAAAAAAAAAAAGIEAABkcnMvZG93bnJldi54bWxQSwUGAAAAAAQABADzAAAAbwUA&#10;AAAA&#10;" strokecolor="black [3213]" strokeweight="2.5pt">
                      <v:stroke endarrow="block" endarrowwidth="wide" endarrowlength="long" joinstyle="miter"/>
                    </v:shape>
                  </w:pict>
                </mc:Fallback>
              </mc:AlternateContent>
            </w:r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23DA89C2" wp14:editId="11E3A9E7">
                  <wp:extent cx="1852532" cy="252000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nette1bis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532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02" w:type="dxa"/>
            <w:vAlign w:val="center"/>
          </w:tcPr>
          <w:p w14:paraId="47807462" w14:textId="77777777" w:rsidR="0038098B" w:rsidRPr="00854C3A" w:rsidRDefault="0038098B" w:rsidP="0038098B">
            <w:pPr>
              <w:spacing w:after="120"/>
              <w:jc w:val="center"/>
              <w:rPr>
                <w:rFonts w:ascii="Arial" w:hAnsi="Arial" w:cs="Arial"/>
                <w:noProof/>
              </w:rPr>
            </w:pPr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5F9AEE6" wp14:editId="36B79F4C">
                      <wp:simplePos x="0" y="0"/>
                      <wp:positionH relativeFrom="column">
                        <wp:posOffset>1841500</wp:posOffset>
                      </wp:positionH>
                      <wp:positionV relativeFrom="paragraph">
                        <wp:posOffset>194310</wp:posOffset>
                      </wp:positionV>
                      <wp:extent cx="615950" cy="0"/>
                      <wp:effectExtent l="0" t="133350" r="0" b="133350"/>
                      <wp:wrapNone/>
                      <wp:docPr id="17" name="Connecteur droit avec flèche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15950" cy="0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chemeClr val="tx1"/>
                                </a:solidFill>
                                <a:tailEnd type="triangle" w="lg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8AB89F" id="Connecteur droit avec flèche 17" o:spid="_x0000_s1026" type="#_x0000_t32" style="position:absolute;margin-left:145pt;margin-top:15.3pt;width:48.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FAlBgIAAFMEAAAOAAAAZHJzL2Uyb0RvYy54bWysVEtu2zAQ3RfoHQjua1kpkrSG5Sycppui&#10;Nfo5AEMNJQL8YchY9o16j16sQ0qW63aVoBuKI857M+9xpPXdwRq2B4zau4bXiyVn4KRvtesa/uP7&#10;w5t3nMUkXCuMd9DwI0R+t3n9aj2EFVz53psWkBGJi6shNLxPKayqKsoerIgLH8DRofJoRaIQu6pF&#10;MRC7NdXVcnlTDR7bgF5CjPT2fjzkm8KvFMj0RakIiZmGU2+prFjWx7xWm7VYdShCr+XUhnhBF1Zo&#10;R0VnqnuRBHtC/Q+V1RJ99CotpLeVV0pLKBpITb38S823XgQoWsicGGab4v+jlZ/3O2S6pbu75cwJ&#10;S3e09c6RcfCErEWvExN7kEyZXz/pVhjlkWlDiCvCbt0OpyiGHWYHDgptfpI2dihGH2ej4ZCYpJc3&#10;9fX7a7oOeTqqzriAMX0Eb1neNDwmFLrr09SUx7r4LPafYqLKBDwBclHj2NDwt/Utsec4eqPbB21M&#10;CfJQwdYg2wsah3SosxJiuMhKQpsPrmXpGMiLhFq4zgDPvKbjzADNOW1GpHFEkL0Y1ZddOhoYe/kK&#10;iqwlvWPPZajP9YWU4NKpB+MoO8MUdTsDJxWXjV8Cp/wMhTLwzwHPiFLZuzSDrXYeRw8vq59tU2P+&#10;yYFRd7bg0bfHMhfFGprc4vL0leVP48+4wM//gs1vAAAA//8DAFBLAwQUAAYACAAAACEAgIbj/98A&#10;AAAJAQAADwAAAGRycy9kb3ducmV2LnhtbEyPS0/DMBCE70j8B2uRuFGbFoU2xKkQDwnRC32o6tGN&#10;lyTCXofYbcO/ZxEHOO7saOabYj54J47YxzaQhuuRAoFUBdtSrWGzfr6agojJkDUuEGr4wgjz8vys&#10;MLkNJ1ricZVqwSEUc6OhSanLpYxVg97EUeiQ+Pceem8Sn30tbW9OHO6dHCuVSW9a4obGdPjQYPWx&#10;OngNu8/wFtTu5emxvQmz9dZly2rxqvXlxXB/ByLhkP7M8IPP6FAy0z4cyEbhNIxnirckDROVgWDD&#10;ZHrLwv5XkGUh/y8ovwEAAP//AwBQSwECLQAUAAYACAAAACEAtoM4kv4AAADhAQAAEwAAAAAAAAAA&#10;AAAAAAAAAAAAW0NvbnRlbnRfVHlwZXNdLnhtbFBLAQItABQABgAIAAAAIQA4/SH/1gAAAJQBAAAL&#10;AAAAAAAAAAAAAAAAAC8BAABfcmVscy8ucmVsc1BLAQItABQABgAIAAAAIQDReFAlBgIAAFMEAAAO&#10;AAAAAAAAAAAAAAAAAC4CAABkcnMvZTJvRG9jLnhtbFBLAQItABQABgAIAAAAIQCAhuP/3wAAAAkB&#10;AAAPAAAAAAAAAAAAAAAAAGAEAABkcnMvZG93bnJldi54bWxQSwUGAAAAAAQABADzAAAAbAUAAAAA&#10;" strokecolor="black [3213]" strokeweight="2.5pt">
                      <v:stroke endarrow="block" endarrowwidth="wide" endarrowlength="long" joinstyle="miter"/>
                    </v:shape>
                  </w:pict>
                </mc:Fallback>
              </mc:AlternateContent>
            </w:r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D66F61C" wp14:editId="31FC5F4C">
                      <wp:simplePos x="0" y="0"/>
                      <wp:positionH relativeFrom="column">
                        <wp:posOffset>561975</wp:posOffset>
                      </wp:positionH>
                      <wp:positionV relativeFrom="paragraph">
                        <wp:posOffset>191135</wp:posOffset>
                      </wp:positionV>
                      <wp:extent cx="615950" cy="0"/>
                      <wp:effectExtent l="0" t="133350" r="0" b="133350"/>
                      <wp:wrapNone/>
                      <wp:docPr id="18" name="Connecteur droit avec flèch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15950" cy="0"/>
                              </a:xfrm>
                              <a:prstGeom prst="straightConnector1">
                                <a:avLst/>
                              </a:prstGeom>
                              <a:ln w="31750">
                                <a:solidFill>
                                  <a:schemeClr val="tx1"/>
                                </a:solidFill>
                                <a:tailEnd type="triangle" w="lg" len="lg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621C2F" id="Connecteur droit avec flèche 18" o:spid="_x0000_s1026" type="#_x0000_t32" style="position:absolute;margin-left:44.25pt;margin-top:15.05pt;width:48.5pt;height:0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8yeDAIAAF0EAAAOAAAAZHJzL2Uyb0RvYy54bWysVM2O0zAQviPxDpbvNO2iXaBquocuCwcE&#10;K34ewOuME0uObY1nm/aNeA9ejLGTphROIC6Wx57v8zffTLK5PfRO7AGTDb6Wq8VSCvA6NNa3tfz2&#10;9f7FaykSKd8oFzzU8ghJ3m6fP9sMcQ1XoQuuARRM4tN6iLXsiOK6qpLuoFdpESJ4vjQBe0UcYls1&#10;qAZm7111tVzeVEPAJmLQkBKf3o2Xclv4jQFNn4xJQMLVkrVRWbGsj3mtthu1blHFzupJhvoHFb2y&#10;nh+dqe4UKfGE9g+q3moMKRha6NBXwRirodTA1ayWv1XzpVMRSi1sToqzTen/0eqP+wcUtuHecae8&#10;6rlHu+A9GwdPKBoMloTagxbG/fjOXRGcx6YNMa0Zu/MPOEUpPmB24GCw52Qb3zNn8YSrFIdi+XG2&#10;HA4kNB/erK7fXHNj9OmqGhkyU8RE7yD0Im9qmQiVbTua5AUc2dX+QyLWwMATIIOdF0MtX65eMXuO&#10;U3C2ubfOlSCPF+wcir3iwaDDKtfEDBdZpKx76xtBx8iuEFrlWwcy87pWCgc88bwZkc4zQXZl9KHs&#10;6Ohg1PIZDJvM9Y6ay3if31dag6eTBuc5O8MMq52BUxWXwi+BU36GQhn9vwHPiPJy8DSDe+sDjh5e&#10;vn62zYz5JwfGurMFj6E5lgkp1vAMF5en7y1/JL/GBX7+K2x/AgAA//8DAFBLAwQUAAYACAAAACEA&#10;q5mgntoAAAAIAQAADwAAAGRycy9kb3ducmV2LnhtbEyPwU7DMBBE70j8g7VI3KgT2qIoZFMBEpWA&#10;UwMf4NjbJGq8jmy3DX+PKw5w3JnR7JtqM9tRnMiHwTFCvshAEGtnBu4Qvj5f7woQISo2anRMCN8U&#10;YFNfX1WqNO7MOzo1sROphEOpEPoYp1LKoHuyKizcRJy8vfNWxXT6ThqvzqncjvI+yx6kVQOnD72a&#10;6KUnfWiOFuF529hhO/sPv3x796tVHlrtNOLtzfz0CCLSHP/CcMFP6FAnptYd2QQxIhTFOiURllkO&#10;4uIX6yS0v4KsK/l/QP0DAAD//wMAUEsBAi0AFAAGAAgAAAAhALaDOJL+AAAA4QEAABMAAAAAAAAA&#10;AAAAAAAAAAAAAFtDb250ZW50X1R5cGVzXS54bWxQSwECLQAUAAYACAAAACEAOP0h/9YAAACUAQAA&#10;CwAAAAAAAAAAAAAAAAAvAQAAX3JlbHMvLnJlbHNQSwECLQAUAAYACAAAACEAu/PMngwCAABdBAAA&#10;DgAAAAAAAAAAAAAAAAAuAgAAZHJzL2Uyb0RvYy54bWxQSwECLQAUAAYACAAAACEAq5mgntoAAAAI&#10;AQAADwAAAAAAAAAAAAAAAABmBAAAZHJzL2Rvd25yZXYueG1sUEsFBgAAAAAEAAQA8wAAAG0FAAAA&#10;AA==&#10;" strokecolor="black [3213]" strokeweight="2.5pt">
                      <v:stroke endarrow="block" endarrowwidth="wide" endarrowlength="long" joinstyle="miter"/>
                    </v:shape>
                  </w:pict>
                </mc:Fallback>
              </mc:AlternateContent>
            </w:r>
            <w:r w:rsidRPr="00854C3A">
              <w:rPr>
                <w:rFonts w:ascii="Arial" w:hAnsi="Arial" w:cs="Arial"/>
                <w:noProof/>
                <w:lang w:eastAsia="fr-FR"/>
                <w14:ligatures w14:val="standardContextual"/>
              </w:rPr>
              <w:drawing>
                <wp:inline distT="0" distB="0" distL="0" distR="0" wp14:anchorId="39E0B942" wp14:editId="7D2FD9DC">
                  <wp:extent cx="1811095" cy="252000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nette2bis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095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312B3F" w14:textId="77777777" w:rsidR="00DC6994" w:rsidRPr="00854C3A" w:rsidRDefault="00DC6994">
      <w:pPr>
        <w:spacing w:after="160" w:line="259" w:lineRule="auto"/>
        <w:rPr>
          <w:rFonts w:ascii="Arial" w:hAnsi="Arial" w:cs="Arial"/>
          <w:noProof/>
        </w:rPr>
      </w:pPr>
    </w:p>
    <w:p w14:paraId="1E3F3BC5" w14:textId="201A6FB7" w:rsidR="002D3827" w:rsidRPr="00854C3A" w:rsidRDefault="00BC5821" w:rsidP="001A4F55">
      <w:pPr>
        <w:pStyle w:val="Sous-titre"/>
      </w:pPr>
      <w:r w:rsidRPr="00854C3A">
        <w:t>Performance attendue</w:t>
      </w:r>
    </w:p>
    <w:p w14:paraId="79B75261" w14:textId="681CC254" w:rsidR="001A4F55" w:rsidRPr="00854C3A" w:rsidRDefault="00D700F5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  <w14:ligatures w14:val="standardContextual"/>
        </w:rPr>
        <w:drawing>
          <wp:inline distT="0" distB="0" distL="0" distR="0" wp14:anchorId="32581032" wp14:editId="6F871DEC">
            <wp:extent cx="6263640" cy="4504690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verboard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680B2" w14:textId="5F5E00CC" w:rsidR="001A4F55" w:rsidRDefault="00EE2144" w:rsidP="00D8339E">
      <w:pPr>
        <w:jc w:val="center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Figure </w:t>
      </w:r>
      <w:r w:rsidR="00172083">
        <w:rPr>
          <w:rFonts w:ascii="Arial" w:hAnsi="Arial" w:cs="Arial"/>
          <w:szCs w:val="24"/>
        </w:rPr>
        <w:t>2</w:t>
      </w:r>
      <w:r w:rsidRPr="00854C3A">
        <w:rPr>
          <w:rFonts w:ascii="Arial" w:hAnsi="Arial" w:cs="Arial"/>
          <w:szCs w:val="24"/>
        </w:rPr>
        <w:t xml:space="preserve"> : </w:t>
      </w:r>
      <w:r w:rsidR="00554257">
        <w:rPr>
          <w:rFonts w:ascii="Arial" w:hAnsi="Arial" w:cs="Arial"/>
          <w:szCs w:val="24"/>
        </w:rPr>
        <w:t>d</w:t>
      </w:r>
      <w:r w:rsidR="00FD3A83" w:rsidRPr="00854C3A">
        <w:rPr>
          <w:rFonts w:ascii="Arial" w:hAnsi="Arial" w:cs="Arial"/>
          <w:szCs w:val="24"/>
        </w:rPr>
        <w:t>iagramme des exigences</w:t>
      </w:r>
    </w:p>
    <w:p w14:paraId="14EDC4C3" w14:textId="77777777" w:rsidR="00546D1C" w:rsidRDefault="00546D1C" w:rsidP="00546D1C">
      <w:pPr>
        <w:rPr>
          <w:rFonts w:ascii="Arial" w:hAnsi="Arial" w:cs="Arial"/>
          <w:sz w:val="22"/>
        </w:rPr>
      </w:pPr>
    </w:p>
    <w:p w14:paraId="2D93D927" w14:textId="77777777" w:rsidR="00D700F5" w:rsidRPr="00854C3A" w:rsidRDefault="00D700F5" w:rsidP="00546D1C">
      <w:pPr>
        <w:rPr>
          <w:rFonts w:ascii="Arial" w:hAnsi="Arial" w:cs="Arial"/>
          <w:sz w:val="22"/>
        </w:rPr>
      </w:pPr>
    </w:p>
    <w:p w14:paraId="30CE2C93" w14:textId="1715C5AE" w:rsidR="00056521" w:rsidRPr="00854C3A" w:rsidRDefault="00056521" w:rsidP="00FF3C18">
      <w:pPr>
        <w:pStyle w:val="Sous-titre"/>
      </w:pPr>
      <w:r w:rsidRPr="00854C3A">
        <w:t xml:space="preserve">Performance mesurée </w:t>
      </w:r>
    </w:p>
    <w:p w14:paraId="521E388E" w14:textId="65D091BE" w:rsidR="001A4F55" w:rsidRPr="00854C3A" w:rsidRDefault="001A4F55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Mise en place </w:t>
      </w:r>
      <w:r w:rsidRPr="00854C3A">
        <w:rPr>
          <w:rStyle w:val="Emphaseple"/>
        </w:rPr>
        <w:t>du</w:t>
      </w:r>
      <w:r w:rsidRPr="00854C3A">
        <w:rPr>
          <w:rFonts w:ascii="Arial" w:hAnsi="Arial" w:cs="Arial"/>
          <w:szCs w:val="24"/>
        </w:rPr>
        <w:t xml:space="preserve"> protocole expérimental</w:t>
      </w:r>
    </w:p>
    <w:p w14:paraId="3497BB8E" w14:textId="77777777" w:rsidR="008D6668" w:rsidRPr="00854C3A" w:rsidRDefault="008D6668" w:rsidP="002B14F8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E85C0B8" w14:textId="6C53A351" w:rsidR="00EB6B8E" w:rsidRPr="00554257" w:rsidRDefault="00554257" w:rsidP="0055425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854C3A"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58240" behindDoc="0" locked="0" layoutInCell="1" allowOverlap="1" wp14:anchorId="6CE6B1AD" wp14:editId="76E93308">
            <wp:simplePos x="0" y="0"/>
            <wp:positionH relativeFrom="column">
              <wp:posOffset>5301615</wp:posOffset>
            </wp:positionH>
            <wp:positionV relativeFrom="paragraph">
              <wp:posOffset>15875</wp:posOffset>
            </wp:positionV>
            <wp:extent cx="1035050" cy="1179195"/>
            <wp:effectExtent l="0" t="0" r="0" b="1905"/>
            <wp:wrapSquare wrapText="bothSides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ser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1179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4257">
        <w:rPr>
          <w:rFonts w:ascii="Arial" w:hAnsi="Arial" w:cs="Arial"/>
          <w:sz w:val="24"/>
          <w:szCs w:val="24"/>
        </w:rPr>
        <w:t>Placer le tachymètre en position horizontale devant le morceau de bande réfléchissante disposé sur le pneu droit.</w:t>
      </w:r>
    </w:p>
    <w:p w14:paraId="0E574A9D" w14:textId="5C1B5D2E" w:rsidR="00EB6B8E" w:rsidRPr="00554257" w:rsidRDefault="00A353EB" w:rsidP="0055425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554257">
        <w:rPr>
          <w:rFonts w:ascii="Arial" w:hAnsi="Arial" w:cs="Arial"/>
          <w:sz w:val="24"/>
          <w:szCs w:val="24"/>
        </w:rPr>
        <w:t>Mettre l’hoverboard sous tension.</w:t>
      </w:r>
    </w:p>
    <w:p w14:paraId="3C96ADF5" w14:textId="44CCE919" w:rsidR="00A353EB" w:rsidRPr="00554257" w:rsidRDefault="00A353EB" w:rsidP="0055425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554257">
        <w:rPr>
          <w:rFonts w:ascii="Arial" w:hAnsi="Arial" w:cs="Arial"/>
          <w:sz w:val="24"/>
          <w:szCs w:val="24"/>
        </w:rPr>
        <w:t xml:space="preserve">Appuyer </w:t>
      </w:r>
      <w:r w:rsidR="00A07F5F" w:rsidRPr="00554257">
        <w:rPr>
          <w:rFonts w:ascii="Arial" w:hAnsi="Arial" w:cs="Arial"/>
          <w:sz w:val="24"/>
          <w:szCs w:val="24"/>
        </w:rPr>
        <w:t xml:space="preserve">sur </w:t>
      </w:r>
      <w:r w:rsidRPr="00554257">
        <w:rPr>
          <w:rFonts w:ascii="Arial" w:hAnsi="Arial" w:cs="Arial"/>
          <w:sz w:val="24"/>
          <w:szCs w:val="24"/>
        </w:rPr>
        <w:t>la manette et la faire basculer vers l’arrière.</w:t>
      </w:r>
    </w:p>
    <w:p w14:paraId="749C04F4" w14:textId="365F5253" w:rsidR="00EB6B8E" w:rsidRPr="00854C3A" w:rsidRDefault="00A353EB" w:rsidP="00554257">
      <w:pPr>
        <w:pStyle w:val="Paragraphedeliste"/>
        <w:shd w:val="clear" w:color="auto" w:fill="D9D9D9" w:themeFill="background1" w:themeFillShade="D9"/>
        <w:spacing w:after="200" w:line="276" w:lineRule="auto"/>
        <w:ind w:left="0"/>
        <w:jc w:val="both"/>
        <w:rPr>
          <w:rFonts w:ascii="Arial" w:hAnsi="Arial" w:cs="Arial"/>
          <w:sz w:val="24"/>
          <w:szCs w:val="24"/>
        </w:rPr>
      </w:pPr>
      <w:r w:rsidRPr="00554257">
        <w:rPr>
          <w:rFonts w:ascii="Arial" w:hAnsi="Arial" w:cs="Arial"/>
          <w:sz w:val="24"/>
          <w:szCs w:val="24"/>
        </w:rPr>
        <w:t xml:space="preserve">Mesurer </w:t>
      </w:r>
      <w:r w:rsidR="006932FD" w:rsidRPr="00554257">
        <w:rPr>
          <w:rFonts w:ascii="Arial" w:hAnsi="Arial" w:cs="Arial"/>
          <w:sz w:val="24"/>
          <w:szCs w:val="24"/>
        </w:rPr>
        <w:t xml:space="preserve">la </w:t>
      </w:r>
      <w:r w:rsidRPr="00554257">
        <w:rPr>
          <w:rFonts w:ascii="Arial" w:hAnsi="Arial" w:cs="Arial"/>
          <w:sz w:val="24"/>
          <w:szCs w:val="24"/>
        </w:rPr>
        <w:t>vitesse de rotation de la roue droite pour ce point de fonctionnement.</w:t>
      </w:r>
    </w:p>
    <w:p w14:paraId="723F4514" w14:textId="04404B09" w:rsidR="00D51F07" w:rsidRPr="00854C3A" w:rsidRDefault="00056521" w:rsidP="00C3781E">
      <w:pPr>
        <w:pStyle w:val="Sous-titre"/>
      </w:pPr>
      <w:r w:rsidRPr="00854C3A">
        <w:t>Performance simulée</w:t>
      </w:r>
    </w:p>
    <w:p w14:paraId="4F1871E0" w14:textId="0440DF6E" w:rsidR="004325D6" w:rsidRPr="00854C3A" w:rsidRDefault="006855C7" w:rsidP="00554257">
      <w:pPr>
        <w:jc w:val="both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Lancer Scilab puis xcos en appuyant sur l’icône </w:t>
      </w:r>
      <w:r w:rsidRPr="00854C3A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0808D79B" wp14:editId="56441931">
            <wp:extent cx="289585" cy="304826"/>
            <wp:effectExtent l="0" t="0" r="0" b="0"/>
            <wp:docPr id="198751964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51964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9585" cy="304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4C3A">
        <w:rPr>
          <w:rFonts w:ascii="Arial" w:hAnsi="Arial" w:cs="Arial"/>
          <w:szCs w:val="24"/>
        </w:rPr>
        <w:t xml:space="preserve">. Ouvrir le modèle « hoverboardVeleve.zcos ». La fenêtre doit correspondre à celle donnée figure </w:t>
      </w:r>
      <w:r w:rsidR="00554257">
        <w:rPr>
          <w:rFonts w:ascii="Arial" w:hAnsi="Arial" w:cs="Arial"/>
          <w:szCs w:val="24"/>
        </w:rPr>
        <w:t>3</w:t>
      </w:r>
      <w:r w:rsidRPr="00854C3A">
        <w:rPr>
          <w:rFonts w:ascii="Arial" w:hAnsi="Arial" w:cs="Arial"/>
          <w:szCs w:val="24"/>
        </w:rPr>
        <w:t>.</w:t>
      </w:r>
    </w:p>
    <w:p w14:paraId="56278F72" w14:textId="4F1EF5D5" w:rsidR="004325D6" w:rsidRPr="00854C3A" w:rsidRDefault="004325D6" w:rsidP="00EB6B8E">
      <w:pPr>
        <w:rPr>
          <w:rFonts w:ascii="Arial" w:hAnsi="Arial" w:cs="Arial"/>
          <w:szCs w:val="24"/>
        </w:rPr>
      </w:pPr>
      <w:r w:rsidRPr="00854C3A"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03C9ADE" wp14:editId="5E8A4CF1">
                <wp:simplePos x="0" y="0"/>
                <wp:positionH relativeFrom="margin">
                  <wp:posOffset>227965</wp:posOffset>
                </wp:positionH>
                <wp:positionV relativeFrom="paragraph">
                  <wp:posOffset>483870</wp:posOffset>
                </wp:positionV>
                <wp:extent cx="5873750" cy="2613660"/>
                <wp:effectExtent l="0" t="0" r="12700" b="15240"/>
                <wp:wrapSquare wrapText="bothSides"/>
                <wp:docPr id="61046238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73750" cy="2613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2734E6" w14:textId="7FC00B97" w:rsidR="002A1451" w:rsidRPr="00714D44" w:rsidRDefault="00A102AC" w:rsidP="00A102AC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A102AC">
                              <w:rPr>
                                <w:rFonts w:ascii="Arial" w:hAnsi="Arial" w:cs="Arial"/>
                                <w:noProof/>
                                <w:color w:val="FF0000"/>
                                <w:lang w:eastAsia="fr-FR"/>
                              </w:rPr>
                              <w:drawing>
                                <wp:inline distT="0" distB="0" distL="0" distR="0" wp14:anchorId="63DDD2F1" wp14:editId="58333772">
                                  <wp:extent cx="5723326" cy="2407920"/>
                                  <wp:effectExtent l="0" t="0" r="0" b="0"/>
                                  <wp:docPr id="609802080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35372" cy="24129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3C9ADE" id="_x0000_s1027" type="#_x0000_t202" style="position:absolute;margin-left:17.95pt;margin-top:38.1pt;width:462.5pt;height:205.8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RHnWAIAALYEAAAOAAAAZHJzL2Uyb0RvYy54bWysVMlu2zAQvRfoPxC8N7K8xTUiB24CFwWC&#10;JIBTBOiNpqhYKMVhSdpS+vV9pJc4SU9FLxRne5x5M6OLy67RbKucr8kUPD/rcaaMpLI2TwX//rD4&#10;NOHMB2FKocmogj8rzy9nHz9ctHaq+rQmXSrHAGL8tLUFX4dgp1nm5Vo1wp+RVQbGilwjAkT3lJVO&#10;tEBvdNbv9cZZS660jqTyHtrrnZHPEn5VKRnuqsqrwHTBkVtIp0vnKp7Z7EJMn5yw61ru0xD/kEUj&#10;aoNHj1DXIgi2cfU7qKaWjjxV4UxSk1FV1VKlGlBN3ntTzXItrEq1gBxvjzT5/wcrb7f3jtVlwcd5&#10;bzjuDyY5Z0Y0aNUPNIyVigXVBcXySFVr/RQRS4uY0H2hDi0/6D2UkYGuck38ojYGO0h/PhINJCah&#10;HE3OB+cjmCRs/XE+GI9TK7KXcOt8+KqoYfFScIdOJoLF9sYHpALXg0t8zZOuy0WtdRLi9Kgr7dhW&#10;oO86pCQR8cpLG9ai7AHyeIcQoY/xKy3kz1jmawRI2kAZSdkVH2+hW3WJzyMxKyqfwZej3fB5Kxc1&#10;4G+ED/fCYdrAAzYo3OGoNCEn2t84W5P7/Td99McQwMpZi+ktuP+1EU5xpr8ZjMfnfDiM456E4ei8&#10;D8GdWlanFrNprghEofXILl2jf9CHa+WoecSizeOrMAkj8XbBw+F6FXY7hUWVaj5PThhwK8KNWVoZ&#10;oSPHkdaH7lE4u29rnK1bOsy5mL7p7s43RhqabwJVdWp95HnH6p5+LEfqzn6R4/adysnr5Xcz+wMA&#10;AP//AwBQSwMEFAAGAAgAAAAhAP81sbfdAAAACQEAAA8AAABkcnMvZG93bnJldi54bWxMj8FOwzAQ&#10;RO9I/IO1SNyoQ4HUSbOpABUunCio523s2hGxHdluGv4ec4Lj7Ixm3jab2Q5sUiH23iHcLgpgynVe&#10;9k4jfH683AhgMZGTNHinEL5VhE17edFQLf3ZvatplzTLJS7WhGBSGmvOY2eUpbjwo3LZO/pgKWUZ&#10;NJeBzrncDnxZFCW31Lu8YGhUz0Z1X7uTRdg+6Up3goLZCtn307w/vulXxOur+XENLKk5/YXhFz+j&#10;Q5uZDv7kZGQDwt1DlZMIq3IJLPtVWeTDAeFerATwtuH/P2h/AAAA//8DAFBLAQItABQABgAIAAAA&#10;IQC2gziS/gAAAOEBAAATAAAAAAAAAAAAAAAAAAAAAABbQ29udGVudF9UeXBlc10ueG1sUEsBAi0A&#10;FAAGAAgAAAAhADj9If/WAAAAlAEAAAsAAAAAAAAAAAAAAAAALwEAAF9yZWxzLy5yZWxzUEsBAi0A&#10;FAAGAAgAAAAhAFHhEedYAgAAtgQAAA4AAAAAAAAAAAAAAAAALgIAAGRycy9lMm9Eb2MueG1sUEsB&#10;Ai0AFAAGAAgAAAAhAP81sbfdAAAACQEAAA8AAAAAAAAAAAAAAAAAsgQAAGRycy9kb3ducmV2Lnht&#10;bFBLBQYAAAAABAAEAPMAAAC8BQAAAAA=&#10;" fillcolor="white [3201]" strokeweight=".5pt">
                <v:textbox>
                  <w:txbxContent>
                    <w:p w14:paraId="262734E6" w14:textId="7FC00B97" w:rsidR="002A1451" w:rsidRPr="00714D44" w:rsidRDefault="00A102AC" w:rsidP="00A102AC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A102AC">
                        <w:rPr>
                          <w:rFonts w:ascii="Arial" w:hAnsi="Arial" w:cs="Arial"/>
                          <w:noProof/>
                          <w:color w:val="FF0000"/>
                          <w:lang w:eastAsia="fr-FR"/>
                        </w:rPr>
                        <w:drawing>
                          <wp:inline distT="0" distB="0" distL="0" distR="0" wp14:anchorId="63DDD2F1" wp14:editId="58333772">
                            <wp:extent cx="5723326" cy="2407920"/>
                            <wp:effectExtent l="0" t="0" r="0" b="0"/>
                            <wp:docPr id="609802080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35372" cy="24129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54257">
        <w:rPr>
          <w:rFonts w:ascii="Arial" w:hAnsi="Arial" w:cs="Arial"/>
          <w:szCs w:val="24"/>
        </w:rPr>
        <w:t>L</w:t>
      </w:r>
      <w:r w:rsidRPr="00854C3A">
        <w:rPr>
          <w:rFonts w:ascii="Arial" w:hAnsi="Arial" w:cs="Arial"/>
          <w:szCs w:val="24"/>
        </w:rPr>
        <w:t xml:space="preserve">e déplacement de l’hoverboard </w:t>
      </w:r>
      <w:r w:rsidR="00554257">
        <w:rPr>
          <w:rFonts w:ascii="Arial" w:hAnsi="Arial" w:cs="Arial"/>
          <w:szCs w:val="24"/>
        </w:rPr>
        <w:t xml:space="preserve">est étudié </w:t>
      </w:r>
      <w:r w:rsidRPr="00854C3A">
        <w:rPr>
          <w:rFonts w:ascii="Arial" w:hAnsi="Arial" w:cs="Arial"/>
          <w:szCs w:val="24"/>
        </w:rPr>
        <w:t>en ligne droite.</w:t>
      </w:r>
    </w:p>
    <w:p w14:paraId="5E350707" w14:textId="0CCE2C16" w:rsidR="00D51F07" w:rsidRPr="00854C3A" w:rsidRDefault="00D51F07" w:rsidP="002A1451">
      <w:pPr>
        <w:jc w:val="center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Figure </w:t>
      </w:r>
      <w:r w:rsidR="00172083">
        <w:rPr>
          <w:rFonts w:ascii="Arial" w:hAnsi="Arial" w:cs="Arial"/>
          <w:szCs w:val="24"/>
        </w:rPr>
        <w:t>3</w:t>
      </w:r>
      <w:r w:rsidRPr="00854C3A">
        <w:rPr>
          <w:rFonts w:ascii="Arial" w:hAnsi="Arial" w:cs="Arial"/>
          <w:szCs w:val="24"/>
        </w:rPr>
        <w:t> : modélisation multiphysique</w:t>
      </w:r>
    </w:p>
    <w:p w14:paraId="263AFA4D" w14:textId="6BCAB00E" w:rsidR="00865E7C" w:rsidRPr="00854C3A" w:rsidRDefault="00865E7C" w:rsidP="00EB6B8E">
      <w:pPr>
        <w:shd w:val="clear" w:color="auto" w:fill="D9D9D9" w:themeFill="background1" w:themeFillShade="D9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>Remplacer la valeur du gain permettant de convertir la vitesse de m</w:t>
      </w:r>
      <w:r w:rsidR="00554257">
        <w:rPr>
          <w:rFonts w:ascii="Arial" w:hAnsi="Arial" w:cs="Arial"/>
          <w:szCs w:val="24"/>
        </w:rPr>
        <w:t>·</w:t>
      </w:r>
      <w:r w:rsidRPr="00854C3A">
        <w:rPr>
          <w:rFonts w:ascii="Arial" w:hAnsi="Arial" w:cs="Arial"/>
          <w:szCs w:val="24"/>
        </w:rPr>
        <w:t>s</w:t>
      </w:r>
      <w:r w:rsidR="00554257" w:rsidRPr="00554257">
        <w:rPr>
          <w:rFonts w:ascii="Arial" w:hAnsi="Arial" w:cs="Arial"/>
          <w:szCs w:val="24"/>
          <w:vertAlign w:val="superscript"/>
        </w:rPr>
        <w:t>-1</w:t>
      </w:r>
      <w:r w:rsidRPr="00854C3A">
        <w:rPr>
          <w:rFonts w:ascii="Arial" w:hAnsi="Arial" w:cs="Arial"/>
          <w:szCs w:val="24"/>
        </w:rPr>
        <w:t xml:space="preserve"> à km</w:t>
      </w:r>
      <w:r w:rsidR="00554257">
        <w:rPr>
          <w:rFonts w:ascii="Arial" w:hAnsi="Arial" w:cs="Arial"/>
          <w:szCs w:val="24"/>
        </w:rPr>
        <w:t>·</w:t>
      </w:r>
      <w:r w:rsidRPr="00854C3A">
        <w:rPr>
          <w:rFonts w:ascii="Arial" w:hAnsi="Arial" w:cs="Arial"/>
          <w:szCs w:val="24"/>
        </w:rPr>
        <w:t>h</w:t>
      </w:r>
      <w:r w:rsidR="00554257" w:rsidRPr="00554257">
        <w:rPr>
          <w:rFonts w:ascii="Arial" w:hAnsi="Arial" w:cs="Arial"/>
          <w:szCs w:val="24"/>
          <w:vertAlign w:val="superscript"/>
        </w:rPr>
        <w:t>-1</w:t>
      </w:r>
      <w:r w:rsidRPr="00854C3A">
        <w:rPr>
          <w:rFonts w:ascii="Arial" w:hAnsi="Arial" w:cs="Arial"/>
          <w:szCs w:val="24"/>
        </w:rPr>
        <w:t>.</w:t>
      </w:r>
    </w:p>
    <w:p w14:paraId="257DAB0A" w14:textId="32503493" w:rsidR="00865E7C" w:rsidRPr="00854C3A" w:rsidRDefault="00865E7C" w:rsidP="00554257">
      <w:pPr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Pour établir ce modèle, </w:t>
      </w:r>
      <w:r w:rsidR="00554257">
        <w:rPr>
          <w:rFonts w:ascii="Arial" w:hAnsi="Arial" w:cs="Arial"/>
          <w:szCs w:val="24"/>
        </w:rPr>
        <w:t>cinq forces s’exerçant</w:t>
      </w:r>
      <w:r w:rsidRPr="00854C3A">
        <w:rPr>
          <w:rFonts w:ascii="Arial" w:hAnsi="Arial" w:cs="Arial"/>
          <w:szCs w:val="24"/>
        </w:rPr>
        <w:t xml:space="preserve"> sur le système constitué de l’hoverboard (masse m) et de l’utilisateur (masse M)</w:t>
      </w:r>
      <w:r w:rsidR="00554257">
        <w:rPr>
          <w:rFonts w:ascii="Arial" w:hAnsi="Arial" w:cs="Arial"/>
          <w:szCs w:val="24"/>
        </w:rPr>
        <w:t xml:space="preserve"> sont prises en compte</w:t>
      </w:r>
      <w:r w:rsidR="00AE384C" w:rsidRPr="00854C3A">
        <w:rPr>
          <w:rFonts w:ascii="Arial" w:hAnsi="Arial" w:cs="Arial"/>
          <w:szCs w:val="24"/>
        </w:rPr>
        <w:t xml:space="preserve"> :</w:t>
      </w:r>
    </w:p>
    <w:p w14:paraId="0B6C9429" w14:textId="081C19F6" w:rsidR="00865E7C" w:rsidRPr="00512B3D" w:rsidRDefault="00554257" w:rsidP="00512B3D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512B3D">
        <w:rPr>
          <w:rFonts w:ascii="Arial" w:hAnsi="Arial" w:cs="Arial"/>
          <w:sz w:val="24"/>
          <w:szCs w:val="24"/>
        </w:rPr>
        <w:t>l</w:t>
      </w:r>
      <w:r w:rsidR="00F06ED2" w:rsidRPr="00512B3D">
        <w:rPr>
          <w:rFonts w:ascii="Arial" w:hAnsi="Arial" w:cs="Arial"/>
          <w:sz w:val="24"/>
          <w:szCs w:val="24"/>
        </w:rPr>
        <w:t>’action de la pesanteur sur le système (non indiquée sur la simulation car ne travaillant pas) ;</w:t>
      </w:r>
    </w:p>
    <w:p w14:paraId="3BFB1031" w14:textId="14024467" w:rsidR="00F06ED2" w:rsidRPr="00512B3D" w:rsidRDefault="00554257" w:rsidP="00512B3D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512B3D">
        <w:rPr>
          <w:rFonts w:ascii="Arial" w:hAnsi="Arial" w:cs="Arial"/>
          <w:sz w:val="24"/>
          <w:szCs w:val="24"/>
        </w:rPr>
        <w:t>l</w:t>
      </w:r>
      <w:r w:rsidR="00F06ED2" w:rsidRPr="00512B3D">
        <w:rPr>
          <w:rFonts w:ascii="Arial" w:hAnsi="Arial" w:cs="Arial"/>
          <w:sz w:val="24"/>
          <w:szCs w:val="24"/>
        </w:rPr>
        <w:t>’action normale du sol sur l’hoverboard (non indiquée sur la simulation car ne travaillant pas) ;</w:t>
      </w:r>
    </w:p>
    <w:p w14:paraId="66981340" w14:textId="01BF2E8D" w:rsidR="00616756" w:rsidRPr="00512B3D" w:rsidRDefault="00554257" w:rsidP="00512B3D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512B3D">
        <w:rPr>
          <w:rFonts w:ascii="Arial" w:hAnsi="Arial" w:cs="Arial"/>
          <w:sz w:val="24"/>
          <w:szCs w:val="24"/>
        </w:rPr>
        <w:t>l</w:t>
      </w:r>
      <w:r w:rsidR="00F06ED2" w:rsidRPr="00512B3D">
        <w:rPr>
          <w:rFonts w:ascii="Arial" w:hAnsi="Arial" w:cs="Arial"/>
          <w:sz w:val="24"/>
          <w:szCs w:val="24"/>
        </w:rPr>
        <w:t>a force tangentielle motrice du sol sur l’hoverboard (due à l’action des moteurs)</w:t>
      </w:r>
      <w:r w:rsidR="00616756" w:rsidRPr="00512B3D">
        <w:rPr>
          <w:rFonts w:ascii="Arial" w:hAnsi="Arial" w:cs="Arial"/>
          <w:sz w:val="24"/>
          <w:szCs w:val="24"/>
        </w:rPr>
        <w:t xml:space="preserve"> telle que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F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m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KU</m:t>
            </m:r>
          </m:num>
          <m:den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RR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t</m:t>
                </m:r>
              </m:sub>
            </m:sSub>
          </m:den>
        </m:f>
        <m:r>
          <w:rPr>
            <w:rFonts w:ascii="Cambria Math" w:hAnsi="Cambria Math" w:cs="Arial"/>
            <w:sz w:val="24"/>
            <w:szCs w:val="24"/>
          </w:rPr>
          <m:t>-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K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R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2</m:t>
                </m:r>
              </m:sup>
            </m:sSup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t</m:t>
                </m:r>
              </m:sub>
            </m:sSub>
          </m:den>
        </m:f>
        <m:r>
          <w:rPr>
            <w:rFonts w:ascii="Cambria Math" w:hAnsi="Cambria Math" w:cs="Arial"/>
            <w:sz w:val="24"/>
            <w:szCs w:val="24"/>
          </w:rPr>
          <m:t>V</m:t>
        </m:r>
      </m:oMath>
      <w:r w:rsidR="00F06ED2" w:rsidRPr="00512B3D">
        <w:rPr>
          <w:rFonts w:ascii="Arial" w:hAnsi="Arial" w:cs="Arial"/>
          <w:sz w:val="24"/>
          <w:szCs w:val="24"/>
        </w:rPr>
        <w:t> </w:t>
      </w:r>
      <w:r w:rsidR="00616756" w:rsidRPr="00512B3D">
        <w:rPr>
          <w:rFonts w:ascii="Arial" w:hAnsi="Arial" w:cs="Arial"/>
          <w:sz w:val="24"/>
          <w:szCs w:val="24"/>
        </w:rPr>
        <w:t xml:space="preserve"> avec </w:t>
      </w:r>
      <m:oMath>
        <m:r>
          <w:rPr>
            <w:rFonts w:ascii="Cambria Math" w:hAnsi="Cambria Math" w:cs="Arial"/>
            <w:sz w:val="24"/>
            <w:szCs w:val="24"/>
          </w:rPr>
          <m:t>K</m:t>
        </m:r>
      </m:oMath>
      <w:r w:rsidR="00616756" w:rsidRPr="00512B3D">
        <w:rPr>
          <w:rFonts w:ascii="Arial" w:hAnsi="Arial" w:cs="Arial"/>
          <w:sz w:val="24"/>
          <w:szCs w:val="24"/>
        </w:rPr>
        <w:t xml:space="preserve"> la constante de couple du moteur (en N</w:t>
      </w:r>
      <w:r w:rsidR="00512B3D">
        <w:rPr>
          <w:rFonts w:ascii="Arial" w:hAnsi="Arial" w:cs="Arial"/>
          <w:sz w:val="24"/>
          <w:szCs w:val="24"/>
        </w:rPr>
        <w:t>·</w:t>
      </w:r>
      <w:r w:rsidR="00616756" w:rsidRPr="00512B3D">
        <w:rPr>
          <w:rFonts w:ascii="Arial" w:hAnsi="Arial" w:cs="Arial"/>
          <w:sz w:val="24"/>
          <w:szCs w:val="24"/>
        </w:rPr>
        <w:t>m</w:t>
      </w:r>
      <w:r w:rsidR="00512B3D">
        <w:rPr>
          <w:rFonts w:ascii="Arial" w:hAnsi="Arial" w:cs="Arial"/>
          <w:sz w:val="24"/>
          <w:szCs w:val="24"/>
        </w:rPr>
        <w:t>·</w:t>
      </w:r>
      <w:r w:rsidR="00616756" w:rsidRPr="00512B3D">
        <w:rPr>
          <w:rFonts w:ascii="Arial" w:hAnsi="Arial" w:cs="Arial"/>
          <w:sz w:val="24"/>
          <w:szCs w:val="24"/>
        </w:rPr>
        <w:t>A</w:t>
      </w:r>
      <w:r w:rsidR="00512B3D" w:rsidRPr="00512B3D">
        <w:rPr>
          <w:rFonts w:ascii="Arial" w:hAnsi="Arial" w:cs="Arial"/>
          <w:sz w:val="24"/>
          <w:szCs w:val="24"/>
          <w:vertAlign w:val="superscript"/>
        </w:rPr>
        <w:t>-1</w:t>
      </w:r>
      <w:r w:rsidR="00616756" w:rsidRPr="00512B3D">
        <w:rPr>
          <w:rFonts w:ascii="Arial" w:hAnsi="Arial" w:cs="Arial"/>
          <w:sz w:val="24"/>
          <w:szCs w:val="24"/>
        </w:rPr>
        <w:t xml:space="preserve">), </w:t>
      </w:r>
      <m:oMath>
        <m:r>
          <w:rPr>
            <w:rFonts w:ascii="Cambria Math" w:hAnsi="Cambria Math" w:cs="Arial"/>
            <w:sz w:val="24"/>
            <w:szCs w:val="24"/>
          </w:rPr>
          <m:t>U</m:t>
        </m:r>
      </m:oMath>
      <w:r w:rsidR="00616756" w:rsidRPr="00512B3D">
        <w:rPr>
          <w:rFonts w:ascii="Arial" w:hAnsi="Arial" w:cs="Arial"/>
          <w:sz w:val="24"/>
          <w:szCs w:val="24"/>
        </w:rPr>
        <w:t xml:space="preserve"> la tension aux bornes de la batterie</w:t>
      </w:r>
      <w:r w:rsidR="004325D6" w:rsidRPr="00512B3D">
        <w:rPr>
          <w:rFonts w:ascii="Arial" w:hAnsi="Arial" w:cs="Arial"/>
          <w:sz w:val="24"/>
          <w:szCs w:val="24"/>
        </w:rPr>
        <w:t xml:space="preserve">, </w:t>
      </w:r>
      <m:oMath>
        <m:r>
          <w:rPr>
            <w:rFonts w:ascii="Cambria Math" w:hAnsi="Cambria Math" w:cs="Arial"/>
            <w:sz w:val="24"/>
            <w:szCs w:val="24"/>
          </w:rPr>
          <m:t>R</m:t>
        </m:r>
      </m:oMath>
      <w:r w:rsidR="00512B3D">
        <w:rPr>
          <w:rFonts w:ascii="Arial" w:hAnsi="Arial" w:cs="Arial"/>
          <w:sz w:val="24"/>
          <w:szCs w:val="24"/>
        </w:rPr>
        <w:t xml:space="preserve"> le rayon de la roue,</w:t>
      </w:r>
      <w:r w:rsidR="004325D6" w:rsidRPr="00512B3D"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R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t</m:t>
            </m:r>
          </m:sub>
        </m:sSub>
      </m:oMath>
      <w:r w:rsidR="004325D6" w:rsidRPr="00512B3D">
        <w:rPr>
          <w:rFonts w:ascii="Arial" w:hAnsi="Arial" w:cs="Arial"/>
          <w:sz w:val="24"/>
          <w:szCs w:val="24"/>
        </w:rPr>
        <w:t xml:space="preserve"> la résistance du moteur et </w:t>
      </w:r>
      <m:oMath>
        <m:r>
          <w:rPr>
            <w:rFonts w:ascii="Cambria Math" w:hAnsi="Cambria Math" w:cs="Arial"/>
            <w:sz w:val="24"/>
            <w:szCs w:val="24"/>
          </w:rPr>
          <m:t>V</m:t>
        </m:r>
      </m:oMath>
      <w:r w:rsidR="004325D6" w:rsidRPr="00512B3D">
        <w:rPr>
          <w:rFonts w:ascii="Arial" w:hAnsi="Arial" w:cs="Arial"/>
          <w:sz w:val="24"/>
          <w:szCs w:val="24"/>
        </w:rPr>
        <w:t xml:space="preserve"> la vitesse linéaire de l’hoverboard </w:t>
      </w:r>
      <w:r w:rsidR="00F06ED2" w:rsidRPr="00512B3D">
        <w:rPr>
          <w:rFonts w:ascii="Arial" w:hAnsi="Arial" w:cs="Arial"/>
          <w:sz w:val="24"/>
          <w:szCs w:val="24"/>
        </w:rPr>
        <w:t>;</w:t>
      </w:r>
    </w:p>
    <w:p w14:paraId="2E850E5D" w14:textId="1C46DEB4" w:rsidR="00F06ED2" w:rsidRPr="00512B3D" w:rsidRDefault="00512B3D" w:rsidP="00512B3D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512B3D">
        <w:rPr>
          <w:rFonts w:ascii="Arial" w:hAnsi="Arial" w:cs="Arial"/>
          <w:sz w:val="24"/>
          <w:szCs w:val="24"/>
        </w:rPr>
        <w:lastRenderedPageBreak/>
        <w:t>l</w:t>
      </w:r>
      <w:r w:rsidR="00F06ED2" w:rsidRPr="00512B3D">
        <w:rPr>
          <w:rFonts w:ascii="Arial" w:hAnsi="Arial" w:cs="Arial"/>
          <w:sz w:val="24"/>
          <w:szCs w:val="24"/>
        </w:rPr>
        <w:t>a force tangentielle résistive du sol sur l’hoverboard (due à la résistance au roulement)</w:t>
      </w:r>
      <w:r w:rsidR="00142975" w:rsidRPr="00512B3D">
        <w:rPr>
          <w:rFonts w:ascii="Arial" w:hAnsi="Arial" w:cs="Arial"/>
          <w:sz w:val="24"/>
          <w:szCs w:val="24"/>
        </w:rPr>
        <w:t xml:space="preserve"> telle que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F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r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M+m</m:t>
            </m:r>
          </m:e>
        </m:d>
        <m:r>
          <w:rPr>
            <w:rFonts w:ascii="Cambria Math" w:hAnsi="Cambria Math" w:cs="Arial"/>
            <w:sz w:val="24"/>
            <w:szCs w:val="24"/>
          </w:rPr>
          <m:t>∙g∙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R</m:t>
            </m:r>
          </m:den>
        </m:f>
      </m:oMath>
      <w:r w:rsidR="00142975" w:rsidRPr="00512B3D">
        <w:rPr>
          <w:rFonts w:ascii="Arial" w:hAnsi="Arial" w:cs="Arial"/>
          <w:sz w:val="24"/>
          <w:szCs w:val="24"/>
        </w:rPr>
        <w:t xml:space="preserve"> avec </w:t>
      </w:r>
      <m:oMath>
        <m:r>
          <w:rPr>
            <w:rFonts w:ascii="Cambria Math" w:hAnsi="Cambria Math" w:cs="Arial"/>
            <w:sz w:val="24"/>
            <w:szCs w:val="24"/>
          </w:rPr>
          <m:t>a=4 mm</m:t>
        </m:r>
      </m:oMath>
      <w:r w:rsidR="00AE651E" w:rsidRPr="00512B3D">
        <w:rPr>
          <w:rFonts w:ascii="Arial" w:hAnsi="Arial" w:cs="Arial"/>
          <w:sz w:val="24"/>
          <w:szCs w:val="24"/>
        </w:rPr>
        <w:t xml:space="preserve"> coefficient de résistance au roulement et</w:t>
      </w:r>
      <w:r w:rsidR="00142975" w:rsidRPr="00512B3D"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4"/>
            <w:szCs w:val="24"/>
          </w:rPr>
          <m:t>g=9,81 m/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s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p>
        </m:sSup>
      </m:oMath>
      <w:r w:rsidR="00142975" w:rsidRPr="00512B3D">
        <w:rPr>
          <w:rFonts w:ascii="Arial" w:hAnsi="Arial" w:cs="Arial"/>
          <w:sz w:val="24"/>
          <w:szCs w:val="24"/>
        </w:rPr>
        <w:t xml:space="preserve"> l’accélération de la pesanteur</w:t>
      </w:r>
      <w:r w:rsidR="00934193" w:rsidRPr="00512B3D">
        <w:rPr>
          <w:rFonts w:ascii="Arial" w:hAnsi="Arial" w:cs="Arial"/>
          <w:sz w:val="24"/>
          <w:szCs w:val="24"/>
        </w:rPr>
        <w:t xml:space="preserve"> </w:t>
      </w:r>
      <w:r w:rsidR="00F06ED2" w:rsidRPr="00512B3D">
        <w:rPr>
          <w:rFonts w:ascii="Arial" w:hAnsi="Arial" w:cs="Arial"/>
          <w:sz w:val="24"/>
          <w:szCs w:val="24"/>
        </w:rPr>
        <w:t>;</w:t>
      </w:r>
    </w:p>
    <w:p w14:paraId="47E07F61" w14:textId="77777777" w:rsidR="00512B3D" w:rsidRDefault="00512B3D" w:rsidP="00512B3D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512B3D">
        <w:rPr>
          <w:rFonts w:ascii="Arial" w:hAnsi="Arial" w:cs="Arial"/>
          <w:sz w:val="24"/>
          <w:szCs w:val="24"/>
        </w:rPr>
        <w:t>l</w:t>
      </w:r>
      <w:r w:rsidR="00AE651E" w:rsidRPr="00512B3D">
        <w:rPr>
          <w:rFonts w:ascii="Arial" w:hAnsi="Arial" w:cs="Arial"/>
          <w:sz w:val="24"/>
          <w:szCs w:val="24"/>
        </w:rPr>
        <w:t>a force de résistance aérodynamique</w:t>
      </w:r>
      <w:r w:rsidR="007777B7" w:rsidRPr="00512B3D">
        <w:rPr>
          <w:rFonts w:ascii="Arial" w:hAnsi="Arial" w:cs="Arial"/>
          <w:sz w:val="24"/>
          <w:szCs w:val="24"/>
        </w:rPr>
        <w:t xml:space="preserve"> telle que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F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den>
        </m:f>
        <m:r>
          <w:rPr>
            <w:rFonts w:ascii="Cambria Math" w:hAnsi="Cambria Math" w:cs="Arial"/>
            <w:sz w:val="24"/>
            <w:szCs w:val="24"/>
          </w:rPr>
          <m:t>∙ρ∙S∙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sub>
        </m:sSub>
        <m:r>
          <w:rPr>
            <w:rFonts w:ascii="Cambria Math" w:hAnsi="Cambria Math" w:cs="Arial"/>
            <w:sz w:val="24"/>
            <w:szCs w:val="24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Arial"/>
                <w:sz w:val="24"/>
                <w:szCs w:val="24"/>
              </w:rPr>
              <m:t>V</m:t>
            </m:r>
          </m:e>
          <m:sup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p>
        </m:sSup>
      </m:oMath>
      <w:r w:rsidR="00B4657F" w:rsidRPr="00512B3D">
        <w:rPr>
          <w:rFonts w:ascii="Arial" w:hAnsi="Arial" w:cs="Arial"/>
          <w:sz w:val="24"/>
          <w:szCs w:val="24"/>
        </w:rPr>
        <w:t xml:space="preserve"> avec</w:t>
      </w:r>
    </w:p>
    <w:p w14:paraId="1DB1E461" w14:textId="33DD3254" w:rsidR="00AE651E" w:rsidRPr="00512B3D" w:rsidRDefault="00B4657F" w:rsidP="00512B3D">
      <w:pPr>
        <w:pStyle w:val="Paragraphedeliste"/>
        <w:jc w:val="both"/>
        <w:rPr>
          <w:rFonts w:ascii="Arial" w:hAnsi="Arial" w:cs="Arial"/>
          <w:sz w:val="24"/>
          <w:szCs w:val="24"/>
        </w:rPr>
      </w:pPr>
      <w:r w:rsidRPr="00512B3D">
        <w:rPr>
          <w:rFonts w:ascii="Arial" w:hAnsi="Arial" w:cs="Arial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den>
        </m:f>
        <m:r>
          <w:rPr>
            <w:rFonts w:ascii="Cambria Math" w:hAnsi="Cambria Math" w:cs="Arial"/>
            <w:sz w:val="24"/>
            <w:szCs w:val="24"/>
          </w:rPr>
          <m:t>∙ρ∙S∙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sub>
        </m:sSub>
        <m:r>
          <w:rPr>
            <w:rFonts w:ascii="Cambria Math" w:hAnsi="Cambria Math" w:cs="Arial"/>
            <w:sz w:val="24"/>
            <w:szCs w:val="24"/>
          </w:rPr>
          <m:t>=0,9 kg/m</m:t>
        </m:r>
      </m:oMath>
    </w:p>
    <w:p w14:paraId="06F4079C" w14:textId="72FC078E" w:rsidR="00F06ED2" w:rsidRPr="00854C3A" w:rsidRDefault="00374FE5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>Identifier sur la modélisation de la simulation les différentes forces et remplir les zones de texte associées.</w:t>
      </w:r>
    </w:p>
    <w:p w14:paraId="7044E8E2" w14:textId="460D69BE" w:rsidR="00374FE5" w:rsidRPr="00854C3A" w:rsidRDefault="00374FE5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>Avec un clic droit sur le fond de la fenêtre xcos, cliquer sur « modifier le contexte ».</w:t>
      </w:r>
    </w:p>
    <w:p w14:paraId="5BB67072" w14:textId="12D6365E" w:rsidR="00374FE5" w:rsidRPr="00854C3A" w:rsidRDefault="00512B3D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Choisir la </w:t>
      </w:r>
      <w:r w:rsidR="00374FE5" w:rsidRPr="00854C3A">
        <w:rPr>
          <w:rFonts w:ascii="Arial" w:hAnsi="Arial" w:cs="Arial"/>
          <w:szCs w:val="24"/>
        </w:rPr>
        <w:t xml:space="preserve">valeur de la masse utilisateur </w:t>
      </w:r>
      <w:r>
        <w:rPr>
          <w:rFonts w:ascii="Arial" w:hAnsi="Arial" w:cs="Arial"/>
          <w:szCs w:val="24"/>
        </w:rPr>
        <w:t xml:space="preserve">qui </w:t>
      </w:r>
      <w:r w:rsidR="00374FE5" w:rsidRPr="00854C3A">
        <w:rPr>
          <w:rFonts w:ascii="Arial" w:hAnsi="Arial" w:cs="Arial"/>
          <w:szCs w:val="24"/>
        </w:rPr>
        <w:t>doit</w:t>
      </w:r>
      <w:r>
        <w:rPr>
          <w:rFonts w:ascii="Arial" w:hAnsi="Arial" w:cs="Arial"/>
          <w:szCs w:val="24"/>
        </w:rPr>
        <w:t xml:space="preserve"> être utilisée dans</w:t>
      </w:r>
      <w:r w:rsidR="00374FE5" w:rsidRPr="00854C3A">
        <w:rPr>
          <w:rFonts w:ascii="Arial" w:hAnsi="Arial" w:cs="Arial"/>
          <w:szCs w:val="24"/>
        </w:rPr>
        <w:t xml:space="preserve"> la simulation pour valider </w:t>
      </w:r>
      <w:r>
        <w:rPr>
          <w:rFonts w:ascii="Arial" w:hAnsi="Arial" w:cs="Arial"/>
          <w:szCs w:val="24"/>
        </w:rPr>
        <w:t>le cahier des charges.</w:t>
      </w:r>
    </w:p>
    <w:p w14:paraId="20FFAE70" w14:textId="5F6B7208" w:rsidR="00374FE5" w:rsidRDefault="00512B3D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Renseigner</w:t>
      </w:r>
      <w:r w:rsidR="00374FE5" w:rsidRPr="00854C3A">
        <w:rPr>
          <w:rFonts w:ascii="Arial" w:hAnsi="Arial" w:cs="Arial"/>
          <w:szCs w:val="24"/>
        </w:rPr>
        <w:t xml:space="preserve"> la valeur de masse choisie</w:t>
      </w:r>
      <w:r>
        <w:rPr>
          <w:rFonts w:ascii="Arial" w:hAnsi="Arial" w:cs="Arial"/>
          <w:szCs w:val="24"/>
        </w:rPr>
        <w:t xml:space="preserve"> dans le modèle</w:t>
      </w:r>
      <w:r w:rsidR="00374FE5" w:rsidRPr="00854C3A">
        <w:rPr>
          <w:rFonts w:ascii="Arial" w:hAnsi="Arial" w:cs="Arial"/>
          <w:szCs w:val="24"/>
        </w:rPr>
        <w:t>.</w:t>
      </w:r>
    </w:p>
    <w:p w14:paraId="5430A066" w14:textId="045BFEDD" w:rsidR="00184993" w:rsidRPr="00854C3A" w:rsidRDefault="00184993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Compléter </w:t>
      </w:r>
      <w:r>
        <w:rPr>
          <w:rFonts w:ascii="Arial" w:hAnsi="Arial" w:cs="Arial"/>
          <w:szCs w:val="24"/>
        </w:rPr>
        <w:t xml:space="preserve">le paramétrage sur le modèle Xcos de </w:t>
      </w:r>
      <w:r w:rsidRPr="00854C3A">
        <w:rPr>
          <w:rFonts w:ascii="Arial" w:hAnsi="Arial" w:cs="Arial"/>
          <w:szCs w:val="24"/>
        </w:rPr>
        <w:t>l’expression de la force manquante.</w:t>
      </w:r>
    </w:p>
    <w:p w14:paraId="4283646F" w14:textId="70F1DE22" w:rsidR="00374FE5" w:rsidRPr="00854C3A" w:rsidRDefault="00374FE5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 xml:space="preserve">Lancer la simulation en appuyant sur l’icône </w:t>
      </w:r>
      <w:r w:rsidRPr="00854C3A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7AF2CE6C" wp14:editId="4FE5EE10">
            <wp:extent cx="213378" cy="243861"/>
            <wp:effectExtent l="0" t="0" r="0" b="3810"/>
            <wp:docPr id="7317783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778304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13378" cy="24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54C3A">
        <w:rPr>
          <w:rFonts w:ascii="Arial" w:hAnsi="Arial" w:cs="Arial"/>
          <w:szCs w:val="24"/>
        </w:rPr>
        <w:t xml:space="preserve"> de la barre d’outils.</w:t>
      </w:r>
    </w:p>
    <w:p w14:paraId="7E07224D" w14:textId="588D01E1" w:rsidR="00374FE5" w:rsidRPr="00854C3A" w:rsidRDefault="00374FE5" w:rsidP="00835390">
      <w:pPr>
        <w:shd w:val="clear" w:color="auto" w:fill="D9D9D9" w:themeFill="background1" w:themeFillShade="D9"/>
        <w:jc w:val="both"/>
        <w:rPr>
          <w:rFonts w:ascii="Arial" w:hAnsi="Arial" w:cs="Arial"/>
          <w:szCs w:val="24"/>
        </w:rPr>
      </w:pPr>
      <w:r w:rsidRPr="00854C3A">
        <w:rPr>
          <w:rFonts w:ascii="Arial" w:hAnsi="Arial" w:cs="Arial"/>
          <w:szCs w:val="24"/>
        </w:rPr>
        <w:t>Les courbes, résultats de la simulation, s’affichent</w:t>
      </w:r>
      <w:r w:rsidR="009D2505" w:rsidRPr="00854C3A">
        <w:rPr>
          <w:rFonts w:ascii="Arial" w:hAnsi="Arial" w:cs="Arial"/>
          <w:szCs w:val="24"/>
        </w:rPr>
        <w:t xml:space="preserve"> d</w:t>
      </w:r>
      <w:r w:rsidR="005C08B2" w:rsidRPr="00854C3A">
        <w:rPr>
          <w:rFonts w:ascii="Arial" w:hAnsi="Arial" w:cs="Arial"/>
          <w:szCs w:val="24"/>
        </w:rPr>
        <w:t>ans une nouvelle fenêtre</w:t>
      </w:r>
      <w:r w:rsidRPr="00854C3A">
        <w:rPr>
          <w:rFonts w:ascii="Arial" w:hAnsi="Arial" w:cs="Arial"/>
          <w:szCs w:val="24"/>
        </w:rPr>
        <w:t>.</w:t>
      </w:r>
    </w:p>
    <w:sectPr w:rsidR="00374FE5" w:rsidRPr="00854C3A" w:rsidSect="001709D9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1021" w:bottom="567" w:left="1021" w:header="709" w:footer="3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1F6D1F" w14:textId="77777777" w:rsidR="00AD067C" w:rsidRDefault="00AD067C" w:rsidP="0000135B">
      <w:pPr>
        <w:spacing w:after="0" w:line="240" w:lineRule="auto"/>
      </w:pPr>
      <w:r>
        <w:separator/>
      </w:r>
    </w:p>
  </w:endnote>
  <w:endnote w:type="continuationSeparator" w:id="0">
    <w:p w14:paraId="6711A516" w14:textId="77777777" w:rsidR="00AD067C" w:rsidRDefault="00AD067C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2BAAFA" w14:textId="77777777" w:rsidR="0051439F" w:rsidRDefault="0051439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21E76C66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175D18">
      <w:rPr>
        <w:rFonts w:ascii="Arial" w:hAnsi="Arial" w:cs="Arial"/>
        <w:sz w:val="20"/>
        <w:szCs w:val="20"/>
      </w:rPr>
      <w:t>29</w:t>
    </w:r>
    <w:r w:rsidR="00834E47">
      <w:rPr>
        <w:rFonts w:ascii="Arial" w:hAnsi="Arial" w:cs="Arial"/>
        <w:sz w:val="20"/>
        <w:szCs w:val="20"/>
      </w:rPr>
      <w:t>A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834E47">
      <w:rPr>
        <w:rFonts w:ascii="Arial" w:hAnsi="Arial" w:cs="Arial"/>
        <w:sz w:val="20"/>
        <w:szCs w:val="20"/>
      </w:rPr>
      <w:t xml:space="preserve">Page </w:t>
    </w:r>
    <w:r w:rsidR="0000135B" w:rsidRPr="00834E47">
      <w:rPr>
        <w:rFonts w:ascii="Arial" w:hAnsi="Arial" w:cs="Arial"/>
        <w:bCs/>
        <w:sz w:val="20"/>
        <w:szCs w:val="20"/>
      </w:rPr>
      <w:fldChar w:fldCharType="begin"/>
    </w:r>
    <w:r w:rsidR="0000135B" w:rsidRPr="00834E47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834E47">
      <w:rPr>
        <w:rFonts w:ascii="Arial" w:hAnsi="Arial" w:cs="Arial"/>
        <w:bCs/>
        <w:sz w:val="20"/>
        <w:szCs w:val="20"/>
      </w:rPr>
      <w:fldChar w:fldCharType="separate"/>
    </w:r>
    <w:r w:rsidR="002E443C">
      <w:rPr>
        <w:rFonts w:ascii="Arial" w:hAnsi="Arial" w:cs="Arial"/>
        <w:bCs/>
        <w:noProof/>
        <w:sz w:val="20"/>
        <w:szCs w:val="20"/>
      </w:rPr>
      <w:t>1</w:t>
    </w:r>
    <w:r w:rsidR="0000135B" w:rsidRPr="00834E47">
      <w:rPr>
        <w:rFonts w:ascii="Arial" w:hAnsi="Arial" w:cs="Arial"/>
        <w:bCs/>
        <w:sz w:val="20"/>
        <w:szCs w:val="20"/>
      </w:rPr>
      <w:fldChar w:fldCharType="end"/>
    </w:r>
    <w:r w:rsidR="0000135B" w:rsidRPr="00834E47">
      <w:rPr>
        <w:rFonts w:ascii="Arial" w:hAnsi="Arial" w:cs="Arial"/>
        <w:sz w:val="20"/>
        <w:szCs w:val="20"/>
      </w:rPr>
      <w:t xml:space="preserve"> sur </w:t>
    </w:r>
    <w:r w:rsidR="0000135B" w:rsidRPr="00834E47">
      <w:rPr>
        <w:rFonts w:ascii="Arial" w:hAnsi="Arial" w:cs="Arial"/>
        <w:bCs/>
        <w:sz w:val="20"/>
        <w:szCs w:val="20"/>
      </w:rPr>
      <w:fldChar w:fldCharType="begin"/>
    </w:r>
    <w:r w:rsidR="0000135B" w:rsidRPr="00834E47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834E47">
      <w:rPr>
        <w:rFonts w:ascii="Arial" w:hAnsi="Arial" w:cs="Arial"/>
        <w:bCs/>
        <w:sz w:val="20"/>
        <w:szCs w:val="20"/>
      </w:rPr>
      <w:fldChar w:fldCharType="separate"/>
    </w:r>
    <w:r w:rsidR="002E443C">
      <w:rPr>
        <w:rFonts w:ascii="Arial" w:hAnsi="Arial" w:cs="Arial"/>
        <w:bCs/>
        <w:noProof/>
        <w:sz w:val="20"/>
        <w:szCs w:val="20"/>
      </w:rPr>
      <w:t>4</w:t>
    </w:r>
    <w:r w:rsidR="0000135B" w:rsidRPr="00834E47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CAADF5" w14:textId="77777777" w:rsidR="0051439F" w:rsidRDefault="0051439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C74C8B" w14:textId="77777777" w:rsidR="00AD067C" w:rsidRDefault="00AD067C" w:rsidP="0000135B">
      <w:pPr>
        <w:spacing w:after="0" w:line="240" w:lineRule="auto"/>
      </w:pPr>
      <w:r>
        <w:separator/>
      </w:r>
    </w:p>
  </w:footnote>
  <w:footnote w:type="continuationSeparator" w:id="0">
    <w:p w14:paraId="492D4F78" w14:textId="77777777" w:rsidR="00AD067C" w:rsidRDefault="00AD067C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9DD462" w14:textId="77777777" w:rsidR="0051439F" w:rsidRDefault="0051439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5BFDED" w14:textId="77777777" w:rsidR="0051439F" w:rsidRDefault="0051439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46959"/>
    <w:multiLevelType w:val="hybridMultilevel"/>
    <w:tmpl w:val="768A187C"/>
    <w:lvl w:ilvl="0" w:tplc="E9642AAC">
      <w:start w:val="4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3D5C7C"/>
    <w:multiLevelType w:val="hybridMultilevel"/>
    <w:tmpl w:val="A876454E"/>
    <w:lvl w:ilvl="0" w:tplc="69FA1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9850DB"/>
    <w:multiLevelType w:val="hybridMultilevel"/>
    <w:tmpl w:val="E70AED6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8"/>
  </w:num>
  <w:num w:numId="4">
    <w:abstractNumId w:val="12"/>
  </w:num>
  <w:num w:numId="5">
    <w:abstractNumId w:val="4"/>
  </w:num>
  <w:num w:numId="6">
    <w:abstractNumId w:val="2"/>
  </w:num>
  <w:num w:numId="7">
    <w:abstractNumId w:val="9"/>
  </w:num>
  <w:num w:numId="8">
    <w:abstractNumId w:val="5"/>
  </w:num>
  <w:num w:numId="9">
    <w:abstractNumId w:val="6"/>
  </w:num>
  <w:num w:numId="10">
    <w:abstractNumId w:val="11"/>
  </w:num>
  <w:num w:numId="11">
    <w:abstractNumId w:val="10"/>
  </w:num>
  <w:num w:numId="12">
    <w:abstractNumId w:val="1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4F55"/>
    <w:rsid w:val="0000135B"/>
    <w:rsid w:val="0000200A"/>
    <w:rsid w:val="00004E0B"/>
    <w:rsid w:val="00015A03"/>
    <w:rsid w:val="00030501"/>
    <w:rsid w:val="0003195C"/>
    <w:rsid w:val="000375EE"/>
    <w:rsid w:val="000412B9"/>
    <w:rsid w:val="000541C0"/>
    <w:rsid w:val="00056521"/>
    <w:rsid w:val="0005663B"/>
    <w:rsid w:val="00092D07"/>
    <w:rsid w:val="000A6980"/>
    <w:rsid w:val="000D3F9B"/>
    <w:rsid w:val="000F2A36"/>
    <w:rsid w:val="00100AA9"/>
    <w:rsid w:val="00142975"/>
    <w:rsid w:val="001709D9"/>
    <w:rsid w:val="00172083"/>
    <w:rsid w:val="00172E75"/>
    <w:rsid w:val="00175D18"/>
    <w:rsid w:val="00184993"/>
    <w:rsid w:val="001A4F55"/>
    <w:rsid w:val="001C4B9C"/>
    <w:rsid w:val="001D629D"/>
    <w:rsid w:val="001E26F3"/>
    <w:rsid w:val="002105F6"/>
    <w:rsid w:val="00215713"/>
    <w:rsid w:val="00235241"/>
    <w:rsid w:val="0024122C"/>
    <w:rsid w:val="00242438"/>
    <w:rsid w:val="00246634"/>
    <w:rsid w:val="00265B8C"/>
    <w:rsid w:val="002805E8"/>
    <w:rsid w:val="002A1451"/>
    <w:rsid w:val="002B14F8"/>
    <w:rsid w:val="002B7BC0"/>
    <w:rsid w:val="002D258B"/>
    <w:rsid w:val="002D3827"/>
    <w:rsid w:val="002E443C"/>
    <w:rsid w:val="00303C5B"/>
    <w:rsid w:val="003108B9"/>
    <w:rsid w:val="00320F23"/>
    <w:rsid w:val="003358A4"/>
    <w:rsid w:val="00340C4F"/>
    <w:rsid w:val="003505A4"/>
    <w:rsid w:val="00353E83"/>
    <w:rsid w:val="00372EFD"/>
    <w:rsid w:val="00374FE5"/>
    <w:rsid w:val="0038098B"/>
    <w:rsid w:val="00383A8F"/>
    <w:rsid w:val="003922C3"/>
    <w:rsid w:val="003E4DAC"/>
    <w:rsid w:val="003F19E0"/>
    <w:rsid w:val="00426149"/>
    <w:rsid w:val="004325D6"/>
    <w:rsid w:val="0043632E"/>
    <w:rsid w:val="004410CA"/>
    <w:rsid w:val="00460263"/>
    <w:rsid w:val="00481016"/>
    <w:rsid w:val="004D2CA5"/>
    <w:rsid w:val="004F1873"/>
    <w:rsid w:val="00504E28"/>
    <w:rsid w:val="00512B3D"/>
    <w:rsid w:val="0051439F"/>
    <w:rsid w:val="00545EE7"/>
    <w:rsid w:val="00546D1C"/>
    <w:rsid w:val="005540B4"/>
    <w:rsid w:val="00554257"/>
    <w:rsid w:val="005831D8"/>
    <w:rsid w:val="005C08B2"/>
    <w:rsid w:val="005E1542"/>
    <w:rsid w:val="005F3570"/>
    <w:rsid w:val="005F3FA3"/>
    <w:rsid w:val="00612B50"/>
    <w:rsid w:val="00616756"/>
    <w:rsid w:val="0062066D"/>
    <w:rsid w:val="006244FA"/>
    <w:rsid w:val="00665A0B"/>
    <w:rsid w:val="006841A6"/>
    <w:rsid w:val="006855C7"/>
    <w:rsid w:val="0069228C"/>
    <w:rsid w:val="006932FD"/>
    <w:rsid w:val="006B5DC4"/>
    <w:rsid w:val="006D78F7"/>
    <w:rsid w:val="006E4558"/>
    <w:rsid w:val="00710AC6"/>
    <w:rsid w:val="007131EE"/>
    <w:rsid w:val="00726C63"/>
    <w:rsid w:val="00732E7C"/>
    <w:rsid w:val="007361FB"/>
    <w:rsid w:val="007544C3"/>
    <w:rsid w:val="00754859"/>
    <w:rsid w:val="007777B7"/>
    <w:rsid w:val="007A1DD0"/>
    <w:rsid w:val="007A7C7F"/>
    <w:rsid w:val="007C4877"/>
    <w:rsid w:val="0080705D"/>
    <w:rsid w:val="00824B32"/>
    <w:rsid w:val="008330D1"/>
    <w:rsid w:val="00834E47"/>
    <w:rsid w:val="00835390"/>
    <w:rsid w:val="0084571D"/>
    <w:rsid w:val="00854C3A"/>
    <w:rsid w:val="00861B33"/>
    <w:rsid w:val="00865E7C"/>
    <w:rsid w:val="008D6668"/>
    <w:rsid w:val="00902ACB"/>
    <w:rsid w:val="00912F7B"/>
    <w:rsid w:val="00934193"/>
    <w:rsid w:val="009410F0"/>
    <w:rsid w:val="00952802"/>
    <w:rsid w:val="009545AB"/>
    <w:rsid w:val="00956002"/>
    <w:rsid w:val="009C4C02"/>
    <w:rsid w:val="009C5FF9"/>
    <w:rsid w:val="009C769E"/>
    <w:rsid w:val="009D2505"/>
    <w:rsid w:val="009D7FDD"/>
    <w:rsid w:val="00A07F5F"/>
    <w:rsid w:val="00A102AC"/>
    <w:rsid w:val="00A27B60"/>
    <w:rsid w:val="00A353EB"/>
    <w:rsid w:val="00A630E9"/>
    <w:rsid w:val="00A6685E"/>
    <w:rsid w:val="00A93AC8"/>
    <w:rsid w:val="00AD067C"/>
    <w:rsid w:val="00AD528E"/>
    <w:rsid w:val="00AE384C"/>
    <w:rsid w:val="00AE651E"/>
    <w:rsid w:val="00B20E03"/>
    <w:rsid w:val="00B4015C"/>
    <w:rsid w:val="00B4657F"/>
    <w:rsid w:val="00B6159A"/>
    <w:rsid w:val="00B670E8"/>
    <w:rsid w:val="00B76DD0"/>
    <w:rsid w:val="00B852DD"/>
    <w:rsid w:val="00B87B6A"/>
    <w:rsid w:val="00BA27DC"/>
    <w:rsid w:val="00BC5821"/>
    <w:rsid w:val="00BD1A6D"/>
    <w:rsid w:val="00BE70A2"/>
    <w:rsid w:val="00BF076C"/>
    <w:rsid w:val="00BF0EB4"/>
    <w:rsid w:val="00C01681"/>
    <w:rsid w:val="00C16D92"/>
    <w:rsid w:val="00C16FF8"/>
    <w:rsid w:val="00C2182A"/>
    <w:rsid w:val="00C3781E"/>
    <w:rsid w:val="00C6333F"/>
    <w:rsid w:val="00CA1922"/>
    <w:rsid w:val="00CA65F3"/>
    <w:rsid w:val="00CE1E8E"/>
    <w:rsid w:val="00CF4CFC"/>
    <w:rsid w:val="00CF529C"/>
    <w:rsid w:val="00CF7F46"/>
    <w:rsid w:val="00D31875"/>
    <w:rsid w:val="00D3371A"/>
    <w:rsid w:val="00D366C1"/>
    <w:rsid w:val="00D51F07"/>
    <w:rsid w:val="00D700F5"/>
    <w:rsid w:val="00D7573A"/>
    <w:rsid w:val="00D8339E"/>
    <w:rsid w:val="00D846D2"/>
    <w:rsid w:val="00DB5377"/>
    <w:rsid w:val="00DC302A"/>
    <w:rsid w:val="00DC6994"/>
    <w:rsid w:val="00DD112B"/>
    <w:rsid w:val="00DD7F5B"/>
    <w:rsid w:val="00DF7405"/>
    <w:rsid w:val="00E062F9"/>
    <w:rsid w:val="00E12BE9"/>
    <w:rsid w:val="00E215FF"/>
    <w:rsid w:val="00E2209C"/>
    <w:rsid w:val="00E26877"/>
    <w:rsid w:val="00E4056C"/>
    <w:rsid w:val="00E40D1D"/>
    <w:rsid w:val="00E4232E"/>
    <w:rsid w:val="00E44006"/>
    <w:rsid w:val="00EB6B8E"/>
    <w:rsid w:val="00EE0FF1"/>
    <w:rsid w:val="00EE2144"/>
    <w:rsid w:val="00EE398D"/>
    <w:rsid w:val="00EE5492"/>
    <w:rsid w:val="00F065DB"/>
    <w:rsid w:val="00F06ED2"/>
    <w:rsid w:val="00F6153F"/>
    <w:rsid w:val="00F645C3"/>
    <w:rsid w:val="00F74606"/>
    <w:rsid w:val="00FB4FF9"/>
    <w:rsid w:val="00FC46DA"/>
    <w:rsid w:val="00FD3A83"/>
    <w:rsid w:val="00FD3ECC"/>
    <w:rsid w:val="00FD5613"/>
    <w:rsid w:val="00FF1F0F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244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244FA"/>
    <w:rPr>
      <w:rFonts w:ascii="Tahoma" w:eastAsia="Calibri" w:hAnsi="Tahoma" w:cs="Tahoma"/>
      <w:kern w:val="0"/>
      <w:sz w:val="16"/>
      <w:szCs w:val="16"/>
      <w14:ligatures w14:val="none"/>
    </w:rPr>
  </w:style>
  <w:style w:type="character" w:styleId="Textedelespacerserv">
    <w:name w:val="Placeholder Text"/>
    <w:basedOn w:val="Policepardfaut"/>
    <w:uiPriority w:val="99"/>
    <w:semiHidden/>
    <w:rsid w:val="00616756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698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577</Words>
  <Characters>3179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2025-01-14T12:53:00Z</dcterms:created>
  <dcterms:modified xsi:type="dcterms:W3CDTF">2025-01-14T12:53:00Z</dcterms:modified>
</cp:coreProperties>
</file>