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2414508" w14:textId="04D068E0" w:rsidR="002C7772" w:rsidRDefault="00EE4DBA">
      <w:pPr>
        <w:pStyle w:val="Paragraphedeliste"/>
        <w:tabs>
          <w:tab w:val="left" w:pos="142"/>
          <w:tab w:val="left" w:pos="8647"/>
        </w:tabs>
        <w:spacing w:before="360" w:line="360" w:lineRule="auto"/>
        <w:ind w:left="0"/>
        <w:contextualSpacing w:val="0"/>
        <w:rPr>
          <w:rFonts w:ascii="Arial" w:hAnsi="Arial" w:cs="Arial"/>
          <w:b/>
          <w:bCs/>
          <w:sz w:val="32"/>
          <w:szCs w:val="32"/>
        </w:rPr>
      </w:pPr>
      <w:r>
        <w:rPr>
          <w:noProof/>
          <w:lang w:eastAsia="fr-FR"/>
        </w:rPr>
        <mc:AlternateContent>
          <mc:Choice Requires="wps">
            <w:drawing>
              <wp:anchor distT="114300" distB="113030" distL="113030" distR="114935" simplePos="0" relativeHeight="9" behindDoc="0" locked="0" layoutInCell="0" allowOverlap="1" wp14:anchorId="14826623" wp14:editId="6994FD57">
                <wp:simplePos x="0" y="0"/>
                <wp:positionH relativeFrom="margin">
                  <wp:posOffset>4801870</wp:posOffset>
                </wp:positionH>
                <wp:positionV relativeFrom="paragraph">
                  <wp:posOffset>153670</wp:posOffset>
                </wp:positionV>
                <wp:extent cx="1809115" cy="1583055"/>
                <wp:effectExtent l="0" t="0" r="0" b="0"/>
                <wp:wrapSquare wrapText="bothSides"/>
                <wp:docPr id="1" name="Image 1"/>
                <wp:cNvGraphicFramePr/>
                <a:graphic xmlns:a="http://schemas.openxmlformats.org/drawingml/2006/main">
                  <a:graphicData uri="http://schemas.openxmlformats.org/drawingml/2006/picture">
                    <pic:pic xmlns:pic="http://schemas.openxmlformats.org/drawingml/2006/picture">
                      <pic:nvPicPr>
                        <pic:cNvPr id="2" name="Image 1"/>
                        <pic:cNvPicPr/>
                      </pic:nvPicPr>
                      <pic:blipFill>
                        <a:blip r:embed="rId7"/>
                        <a:srcRect l="6932" t="2887" r="4076" b="947"/>
                        <a:stretch/>
                      </pic:blipFill>
                      <pic:spPr>
                        <a:xfrm rot="5400000">
                          <a:off x="0" y="0"/>
                          <a:ext cx="1809000" cy="1582920"/>
                        </a:xfrm>
                        <a:prstGeom prst="rect">
                          <a:avLst/>
                        </a:prstGeom>
                        <a:ln w="0">
                          <a:noFill/>
                        </a:ln>
                      </pic:spPr>
                    </pic:pic>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dtdh="http://schemas.microsoft.com/office/word/2020/wordml/sdtdatahash" xmlns:w16="http://schemas.microsoft.com/office/word/2018/wordml" xmlns:w16cex="http://schemas.microsoft.com/office/word/2018/wordml/cex">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_0" ID="Image 1" stroked="f" o:allowincell="f" style="position:absolute;margin-left:378.1pt;margin-top:12.1pt;width:142.4pt;height:124.6pt;mso-wrap-style:none;v-text-anchor:middle;rotation:90;mso-position-horizontal-relative:margin" wp14:anchorId="10379E22" type="_x0000_t75">
                <v:imagedata r:id="rId8" o:detectmouseclick="t"/>
                <v:stroke color="#3465a4" joinstyle="round" endcap="flat"/>
                <w10:wrap type="square"/>
              </v:shape>
            </w:pict>
          </mc:Fallback>
        </mc:AlternateContent>
      </w:r>
      <w:r>
        <w:rPr>
          <w:rFonts w:ascii="Arial" w:hAnsi="Arial" w:cs="Arial"/>
          <w:b/>
          <w:bCs/>
          <w:sz w:val="32"/>
          <w:szCs w:val="32"/>
        </w:rPr>
        <w:t xml:space="preserve">Système pluritechnologique : </w:t>
      </w:r>
      <w:r w:rsidR="00C3009D">
        <w:rPr>
          <w:rFonts w:ascii="Arial" w:hAnsi="Arial" w:cs="Arial"/>
          <w:sz w:val="32"/>
          <w:szCs w:val="32"/>
        </w:rPr>
        <w:t>arceau de parking</w:t>
      </w:r>
    </w:p>
    <w:p w14:paraId="4D0235B9" w14:textId="77777777" w:rsidR="002C7772" w:rsidRPr="00C3009D" w:rsidRDefault="00EE4DBA">
      <w:pPr>
        <w:pStyle w:val="Paragraphedeliste"/>
        <w:tabs>
          <w:tab w:val="left" w:pos="142"/>
          <w:tab w:val="left" w:pos="8647"/>
        </w:tabs>
        <w:spacing w:line="360" w:lineRule="auto"/>
        <w:ind w:left="0"/>
        <w:rPr>
          <w:rFonts w:ascii="Arial" w:hAnsi="Arial" w:cs="Arial"/>
          <w:b/>
          <w:bCs/>
          <w:iCs/>
          <w:sz w:val="32"/>
          <w:szCs w:val="32"/>
        </w:rPr>
      </w:pPr>
      <w:bookmarkStart w:id="0" w:name="_Hlk166058081"/>
      <w:r w:rsidRPr="00C3009D">
        <w:rPr>
          <w:rFonts w:ascii="Arial" w:hAnsi="Arial" w:cs="Arial"/>
          <w:b/>
          <w:bCs/>
          <w:iCs/>
          <w:sz w:val="32"/>
          <w:szCs w:val="32"/>
        </w:rPr>
        <w:t xml:space="preserve">Performance : </w:t>
      </w:r>
      <w:bookmarkEnd w:id="0"/>
      <w:r w:rsidRPr="00C3009D">
        <w:rPr>
          <w:rFonts w:ascii="Arial" w:hAnsi="Arial" w:cs="Arial"/>
          <w:bCs/>
          <w:iCs/>
          <w:sz w:val="32"/>
          <w:szCs w:val="32"/>
        </w:rPr>
        <w:t>durée de charge de la batterie</w:t>
      </w:r>
    </w:p>
    <w:p w14:paraId="68D3D0BF" w14:textId="77777777" w:rsidR="002C7772" w:rsidRDefault="002C7772">
      <w:pPr>
        <w:pStyle w:val="Paragraphedeliste"/>
        <w:tabs>
          <w:tab w:val="left" w:pos="142"/>
          <w:tab w:val="left" w:pos="8647"/>
        </w:tabs>
        <w:spacing w:after="360" w:line="360" w:lineRule="auto"/>
        <w:ind w:left="0"/>
        <w:rPr>
          <w:rFonts w:ascii="Arial" w:hAnsi="Arial" w:cs="Arial"/>
          <w:iCs/>
          <w:sz w:val="32"/>
          <w:szCs w:val="32"/>
        </w:rPr>
      </w:pPr>
    </w:p>
    <w:p w14:paraId="20FC27B9" w14:textId="77777777" w:rsidR="00681D8B" w:rsidRDefault="00681D8B">
      <w:pPr>
        <w:pStyle w:val="Paragraphedeliste"/>
        <w:tabs>
          <w:tab w:val="left" w:pos="142"/>
          <w:tab w:val="left" w:pos="8647"/>
        </w:tabs>
        <w:spacing w:after="360" w:line="360" w:lineRule="auto"/>
        <w:ind w:left="0"/>
        <w:rPr>
          <w:rFonts w:ascii="Arial" w:hAnsi="Arial" w:cs="Arial"/>
          <w:iCs/>
          <w:sz w:val="32"/>
          <w:szCs w:val="32"/>
        </w:rPr>
      </w:pPr>
    </w:p>
    <w:p w14:paraId="048CB31C" w14:textId="1BDF9647" w:rsidR="002C7772" w:rsidRDefault="00EE4DBA">
      <w:pPr>
        <w:pStyle w:val="Sous-titre"/>
        <w:numPr>
          <w:ilvl w:val="0"/>
          <w:numId w:val="1"/>
        </w:numPr>
        <w:spacing w:before="240" w:after="240"/>
      </w:pPr>
      <w:bookmarkStart w:id="1" w:name="_Hlk166057993"/>
      <w:bookmarkEnd w:id="1"/>
      <w:r>
        <w:t>Prise en main du système pluritechnologique</w:t>
      </w:r>
    </w:p>
    <w:p w14:paraId="24BFF6EA" w14:textId="77777777" w:rsidR="002C7772" w:rsidRDefault="00EE4DBA">
      <w:pPr>
        <w:shd w:val="clear" w:color="auto" w:fill="D9D9D9" w:themeFill="background1" w:themeFillShade="D9"/>
        <w:jc w:val="both"/>
        <w:rPr>
          <w:rFonts w:ascii="Arial" w:hAnsi="Arial" w:cs="Arial"/>
          <w:szCs w:val="24"/>
        </w:rPr>
      </w:pPr>
      <w:r>
        <w:rPr>
          <w:rFonts w:ascii="Arial" w:hAnsi="Arial" w:cs="Arial"/>
          <w:shd w:val="clear" w:color="auto" w:fill="D9D9D9"/>
        </w:rPr>
        <w:t>Se connecter à la session « examen ». Copier le dossier ressources et le coller dans votre espace numérique de travail personnel.</w:t>
      </w:r>
    </w:p>
    <w:p w14:paraId="73703C42" w14:textId="2D4A710C" w:rsidR="002C7772" w:rsidRDefault="00EE4DBA">
      <w:pPr>
        <w:pStyle w:val="NormalWeb"/>
        <w:spacing w:before="280" w:after="280"/>
        <w:jc w:val="both"/>
        <w:rPr>
          <w:rFonts w:ascii="Arial" w:hAnsi="Arial" w:cs="Arial"/>
          <w:shd w:val="clear" w:color="auto" w:fill="FFFFFF"/>
        </w:rPr>
      </w:pPr>
      <w:r>
        <w:rPr>
          <w:rFonts w:ascii="Arial" w:hAnsi="Arial" w:cs="Arial"/>
          <w:shd w:val="clear" w:color="auto" w:fill="FFFFFF"/>
        </w:rPr>
        <w:t xml:space="preserve">On constate trop fréquemment que les places de parking réservées aux personnes en situation de handicap soient occupées par des véhicules de personnes non concernées. </w:t>
      </w:r>
    </w:p>
    <w:p w14:paraId="33C4943B" w14:textId="686B6747" w:rsidR="002C7772" w:rsidRDefault="00EE4DBA">
      <w:pPr>
        <w:pStyle w:val="NormalWeb"/>
        <w:spacing w:before="280" w:after="280"/>
        <w:jc w:val="both"/>
        <w:rPr>
          <w:rFonts w:ascii="Arial" w:hAnsi="Arial" w:cs="Arial"/>
          <w:shd w:val="clear" w:color="auto" w:fill="FFFFFF"/>
        </w:rPr>
      </w:pPr>
      <w:r>
        <w:rPr>
          <w:rFonts w:ascii="Arial" w:hAnsi="Arial" w:cs="Arial"/>
          <w:shd w:val="clear" w:color="auto" w:fill="FFFFFF"/>
        </w:rPr>
        <w:t xml:space="preserve">Le système Vigipark permet de réserver l’emplacement sur lequel il est installé. L'automobiliste autorisé arrive près de son emplacement, et demande l'accès au moyen d’une télécommande, puis se gare lorsque l’arceau est en position basse. </w:t>
      </w:r>
      <w:r w:rsidR="00587CBE">
        <w:rPr>
          <w:rFonts w:ascii="Arial" w:hAnsi="Arial" w:cs="Arial"/>
          <w:shd w:val="clear" w:color="auto" w:fill="FFFFFF"/>
        </w:rPr>
        <w:t>À</w:t>
      </w:r>
      <w:r>
        <w:rPr>
          <w:rFonts w:ascii="Arial" w:hAnsi="Arial" w:cs="Arial"/>
          <w:shd w:val="clear" w:color="auto" w:fill="FFFFFF"/>
        </w:rPr>
        <w:t xml:space="preserve"> l'issue d'un certain temps, l'automobiliste reprend son véhicule et s'en va. L’arceau se relève alors automatiquement pour réserver l’accès ultérieur. </w:t>
      </w:r>
    </w:p>
    <w:p w14:paraId="177776C6" w14:textId="77777777" w:rsidR="002C7772" w:rsidRDefault="00EE4DBA">
      <w:pPr>
        <w:ind w:left="-284" w:firstLine="284"/>
        <w:jc w:val="center"/>
        <w:rPr>
          <w:rFonts w:ascii="Arial" w:hAnsi="Arial" w:cs="Arial"/>
        </w:rPr>
      </w:pPr>
      <w:r>
        <w:rPr>
          <w:noProof/>
          <w:lang w:eastAsia="fr-FR"/>
        </w:rPr>
        <w:drawing>
          <wp:inline distT="0" distB="0" distL="0" distR="0" wp14:anchorId="13C7EE64" wp14:editId="78112880">
            <wp:extent cx="3004820" cy="1392555"/>
            <wp:effectExtent l="0" t="0" r="0" b="0"/>
            <wp:docPr id="3"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27"/>
                    <pic:cNvPicPr>
                      <a:picLocks noChangeAspect="1" noChangeArrowheads="1"/>
                    </pic:cNvPicPr>
                  </pic:nvPicPr>
                  <pic:blipFill>
                    <a:blip r:embed="rId9"/>
                    <a:stretch>
                      <a:fillRect/>
                    </a:stretch>
                  </pic:blipFill>
                  <pic:spPr bwMode="auto">
                    <a:xfrm>
                      <a:off x="0" y="0"/>
                      <a:ext cx="3004820" cy="1392555"/>
                    </a:xfrm>
                    <a:prstGeom prst="rect">
                      <a:avLst/>
                    </a:prstGeom>
                  </pic:spPr>
                </pic:pic>
              </a:graphicData>
            </a:graphic>
          </wp:inline>
        </w:drawing>
      </w:r>
      <w:r>
        <w:rPr>
          <w:noProof/>
          <w:lang w:eastAsia="fr-FR"/>
        </w:rPr>
        <w:drawing>
          <wp:inline distT="0" distB="0" distL="0" distR="0" wp14:anchorId="454B9CDA" wp14:editId="00CD35D5">
            <wp:extent cx="3180715" cy="1760855"/>
            <wp:effectExtent l="0" t="0" r="0" b="0"/>
            <wp:docPr id="4"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8"/>
                    <pic:cNvPicPr>
                      <a:picLocks noChangeAspect="1" noChangeArrowheads="1"/>
                    </pic:cNvPicPr>
                  </pic:nvPicPr>
                  <pic:blipFill>
                    <a:blip r:embed="rId10"/>
                    <a:stretch>
                      <a:fillRect/>
                    </a:stretch>
                  </pic:blipFill>
                  <pic:spPr bwMode="auto">
                    <a:xfrm>
                      <a:off x="0" y="0"/>
                      <a:ext cx="3180715" cy="1760855"/>
                    </a:xfrm>
                    <a:prstGeom prst="rect">
                      <a:avLst/>
                    </a:prstGeom>
                  </pic:spPr>
                </pic:pic>
              </a:graphicData>
            </a:graphic>
          </wp:inline>
        </w:drawing>
      </w:r>
    </w:p>
    <w:p w14:paraId="5D144D83" w14:textId="77777777" w:rsidR="002C7772" w:rsidRDefault="00EE4DBA">
      <w:pPr>
        <w:jc w:val="center"/>
        <w:rPr>
          <w:rFonts w:ascii="Arial" w:hAnsi="Arial" w:cs="Arial"/>
          <w:sz w:val="22"/>
        </w:rPr>
      </w:pPr>
      <w:r>
        <w:rPr>
          <w:rFonts w:ascii="Arial" w:hAnsi="Arial" w:cs="Arial"/>
          <w:szCs w:val="24"/>
        </w:rPr>
        <w:t>Figure 1 : Le système et son pupitre de commande et de mesures</w:t>
      </w:r>
    </w:p>
    <w:p w14:paraId="6EEE94A5" w14:textId="77777777" w:rsidR="002C7772" w:rsidRDefault="00EE4DBA">
      <w:pPr>
        <w:shd w:val="clear" w:color="auto" w:fill="D9D9D9" w:themeFill="background1" w:themeFillShade="D9"/>
        <w:spacing w:after="120"/>
        <w:rPr>
          <w:rFonts w:ascii="Arial" w:hAnsi="Arial" w:cs="Arial"/>
          <w:b/>
        </w:rPr>
      </w:pPr>
      <w:r>
        <w:rPr>
          <w:rFonts w:ascii="Arial" w:hAnsi="Arial" w:cs="Arial"/>
          <w:b/>
        </w:rPr>
        <w:t xml:space="preserve">Procédure de mise en marche : </w:t>
      </w:r>
    </w:p>
    <w:p w14:paraId="51C97A06" w14:textId="77777777" w:rsidR="002C7772" w:rsidRDefault="00EE4DBA">
      <w:pPr>
        <w:shd w:val="clear" w:color="auto" w:fill="D9D9D9" w:themeFill="background1" w:themeFillShade="D9"/>
        <w:spacing w:after="120"/>
        <w:rPr>
          <w:rFonts w:ascii="Arial" w:hAnsi="Arial" w:cs="Arial"/>
        </w:rPr>
      </w:pPr>
      <w:r>
        <w:rPr>
          <w:rFonts w:ascii="Arial" w:hAnsi="Arial" w:cs="Arial"/>
        </w:rPr>
        <w:t>Vérifier que le bouton poussoir d’arrêt d’urgence du pupitre est déverrouillé.</w:t>
      </w:r>
    </w:p>
    <w:p w14:paraId="395B0A3A" w14:textId="77777777" w:rsidR="002C7772" w:rsidRDefault="00EE4DBA">
      <w:pPr>
        <w:shd w:val="clear" w:color="auto" w:fill="D9D9D9" w:themeFill="background1" w:themeFillShade="D9"/>
        <w:spacing w:after="120"/>
        <w:rPr>
          <w:rFonts w:ascii="Arial" w:hAnsi="Arial" w:cs="Arial"/>
        </w:rPr>
      </w:pPr>
      <w:r>
        <w:rPr>
          <w:rFonts w:ascii="Arial" w:hAnsi="Arial" w:cs="Arial"/>
        </w:rPr>
        <w:t>Appuyer sur le bouton MARCHE : les témoins lumineux « Tension &gt; 10,3 V » et « Température &lt; 52°C » doivent être allumés.</w:t>
      </w:r>
    </w:p>
    <w:p w14:paraId="52EBA5B3" w14:textId="77777777" w:rsidR="00696FFE" w:rsidRDefault="00EE4DBA">
      <w:pPr>
        <w:shd w:val="clear" w:color="auto" w:fill="D9D9D9" w:themeFill="background1" w:themeFillShade="D9"/>
        <w:spacing w:after="120"/>
        <w:rPr>
          <w:rFonts w:ascii="Arial" w:hAnsi="Arial" w:cs="Arial"/>
        </w:rPr>
      </w:pPr>
      <w:r>
        <w:rPr>
          <w:rFonts w:ascii="Arial" w:hAnsi="Arial" w:cs="Arial"/>
        </w:rPr>
        <w:t>Mettre le commutateur « TELECOMMANDE / PUPITRE » en position PUPITRE, afin de pouvoir piloter l’arceau avec les boutons poussoirs du pupitre :</w:t>
      </w:r>
    </w:p>
    <w:p w14:paraId="74A428EF" w14:textId="3540A283" w:rsidR="002C7772" w:rsidRDefault="00EE4DBA">
      <w:pPr>
        <w:shd w:val="clear" w:color="auto" w:fill="D9D9D9" w:themeFill="background1" w:themeFillShade="D9"/>
        <w:spacing w:after="120"/>
        <w:rPr>
          <w:rFonts w:ascii="Arial" w:hAnsi="Arial" w:cs="Arial"/>
        </w:rPr>
      </w:pPr>
      <w:r>
        <w:rPr>
          <w:rFonts w:ascii="Arial" w:hAnsi="Arial" w:cs="Arial"/>
        </w:rPr>
        <w:t>- soit en mode automatique (commutateur « AUTO/MANU » sur AUTO) ; un cycle de fonctionnement est demandé par 1 bref appui sur le bouton poussoir « UHF » ;</w:t>
      </w:r>
      <w:r>
        <w:rPr>
          <w:rFonts w:ascii="Arial" w:hAnsi="Arial" w:cs="Arial"/>
        </w:rPr>
        <w:br/>
        <w:t>- soit en mode manuel (commutateur « AUTO/MANU » sur MANU) ; les boutons poussoirs « MONTER » et « DESCENDRE » permettent alors d’actionner l’arceau dans les 2 sens.</w:t>
      </w:r>
    </w:p>
    <w:p w14:paraId="58C35F2B" w14:textId="3C0F0548" w:rsidR="002C7772" w:rsidRDefault="00EE4DBA">
      <w:pPr>
        <w:spacing w:after="0" w:line="240" w:lineRule="auto"/>
      </w:pPr>
      <w:bookmarkStart w:id="2" w:name="_GoBack"/>
      <w:bookmarkEnd w:id="2"/>
      <w:r>
        <w:br w:type="page"/>
      </w:r>
    </w:p>
    <w:p w14:paraId="5A26E8AF" w14:textId="77777777" w:rsidR="002C7772" w:rsidRDefault="00EE4DBA">
      <w:pPr>
        <w:pStyle w:val="Sous-titre"/>
        <w:numPr>
          <w:ilvl w:val="0"/>
          <w:numId w:val="1"/>
        </w:numPr>
        <w:spacing w:after="0"/>
      </w:pPr>
      <w:r>
        <w:lastRenderedPageBreak/>
        <w:t>Performances attendues</w:t>
      </w:r>
    </w:p>
    <w:p w14:paraId="21B96947" w14:textId="77777777" w:rsidR="002C7772" w:rsidRDefault="00033C85">
      <w:pPr>
        <w:spacing w:after="0"/>
        <w:ind w:left="-284"/>
        <w:jc w:val="center"/>
        <w:rPr>
          <w:rFonts w:ascii="Arial" w:hAnsi="Arial" w:cs="Arial"/>
          <w:sz w:val="22"/>
        </w:rPr>
      </w:pPr>
      <w:r>
        <w:rPr>
          <w:noProof/>
          <w:lang w:eastAsia="fr-FR"/>
        </w:rPr>
        <w:drawing>
          <wp:inline distT="0" distB="0" distL="0" distR="0" wp14:anchorId="5B96EFAA" wp14:editId="30B7CC6A">
            <wp:extent cx="6780718" cy="3733800"/>
            <wp:effectExtent l="0" t="0" r="1270" b="0"/>
            <wp:docPr id="5"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10"/>
                    <pic:cNvPicPr>
                      <a:picLocks noChangeAspect="1" noChangeArrowheads="1"/>
                    </pic:cNvPicPr>
                  </pic:nvPicPr>
                  <pic:blipFill>
                    <a:blip r:embed="rId11">
                      <a:extLst>
                        <a:ext uri="{BEBA8EAE-BF5A-486C-A8C5-ECC9F3942E4B}">
                          <a14:imgProps xmlns:a14="http://schemas.microsoft.com/office/drawing/2010/main">
                            <a14:imgLayer r:embed="rId12">
                              <a14:imgEffect>
                                <a14:sharpenSoften amount="25000"/>
                              </a14:imgEffect>
                            </a14:imgLayer>
                          </a14:imgProps>
                        </a:ext>
                      </a:extLst>
                    </a:blip>
                    <a:stretch>
                      <a:fillRect/>
                    </a:stretch>
                  </pic:blipFill>
                  <pic:spPr bwMode="auto">
                    <a:xfrm>
                      <a:off x="0" y="0"/>
                      <a:ext cx="6798070" cy="3743355"/>
                    </a:xfrm>
                    <a:prstGeom prst="rect">
                      <a:avLst/>
                    </a:prstGeom>
                  </pic:spPr>
                </pic:pic>
              </a:graphicData>
            </a:graphic>
          </wp:inline>
        </w:drawing>
      </w:r>
    </w:p>
    <w:p w14:paraId="61088B41" w14:textId="77777777" w:rsidR="002C7772" w:rsidRDefault="00EE4DBA">
      <w:pPr>
        <w:spacing w:after="0"/>
        <w:ind w:left="-284"/>
        <w:jc w:val="center"/>
        <w:rPr>
          <w:rFonts w:ascii="Arial" w:hAnsi="Arial" w:cs="Arial"/>
          <w:szCs w:val="24"/>
        </w:rPr>
      </w:pPr>
      <w:r>
        <w:rPr>
          <w:rFonts w:ascii="Arial" w:hAnsi="Arial" w:cs="Arial"/>
          <w:szCs w:val="24"/>
        </w:rPr>
        <w:t xml:space="preserve">Figure 2 : diagramme des </w:t>
      </w:r>
      <w:r w:rsidR="00033C85">
        <w:rPr>
          <w:rFonts w:ascii="Arial" w:hAnsi="Arial" w:cs="Arial"/>
          <w:szCs w:val="24"/>
        </w:rPr>
        <w:t>exigences</w:t>
      </w:r>
    </w:p>
    <w:p w14:paraId="1FD31AE0" w14:textId="77777777" w:rsidR="002C7772" w:rsidRDefault="002C7772">
      <w:pPr>
        <w:spacing w:after="0"/>
        <w:ind w:left="-284"/>
        <w:rPr>
          <w:rFonts w:ascii="Arial" w:hAnsi="Arial" w:cs="Arial"/>
          <w:szCs w:val="24"/>
        </w:rPr>
      </w:pPr>
    </w:p>
    <w:p w14:paraId="2B39592B" w14:textId="04C5B5AF" w:rsidR="005265A8" w:rsidRPr="00DF1CF6" w:rsidRDefault="00DF1CF6" w:rsidP="005265A8">
      <w:pPr>
        <w:spacing w:after="0"/>
        <w:rPr>
          <w:rFonts w:ascii="Arial" w:hAnsi="Arial" w:cs="Arial"/>
          <w:b/>
          <w:szCs w:val="24"/>
          <w:u w:val="single"/>
        </w:rPr>
      </w:pPr>
      <w:r>
        <w:rPr>
          <w:rFonts w:ascii="Arial" w:hAnsi="Arial" w:cs="Arial"/>
          <w:b/>
          <w:szCs w:val="24"/>
          <w:u w:val="single"/>
        </w:rPr>
        <w:t>I</w:t>
      </w:r>
      <w:r w:rsidRPr="00DF1CF6">
        <w:rPr>
          <w:rFonts w:ascii="Arial" w:hAnsi="Arial" w:cs="Arial"/>
          <w:b/>
          <w:szCs w:val="24"/>
          <w:u w:val="single"/>
        </w:rPr>
        <w:t xml:space="preserve">rradiance </w:t>
      </w:r>
      <w:r>
        <w:rPr>
          <w:rFonts w:ascii="Arial" w:hAnsi="Arial" w:cs="Arial"/>
          <w:b/>
          <w:szCs w:val="24"/>
          <w:u w:val="single"/>
        </w:rPr>
        <w:t>s</w:t>
      </w:r>
      <w:r w:rsidR="005265A8" w:rsidRPr="00DF1CF6">
        <w:rPr>
          <w:rFonts w:ascii="Arial" w:hAnsi="Arial" w:cs="Arial"/>
          <w:b/>
          <w:szCs w:val="24"/>
          <w:u w:val="single"/>
        </w:rPr>
        <w:t>olaire</w:t>
      </w:r>
    </w:p>
    <w:p w14:paraId="521E9C90" w14:textId="77777777" w:rsidR="005265A8" w:rsidRDefault="005265A8" w:rsidP="005265A8">
      <w:pPr>
        <w:spacing w:after="0"/>
        <w:rPr>
          <w:rFonts w:ascii="Arial" w:hAnsi="Arial" w:cs="Arial"/>
          <w:szCs w:val="24"/>
        </w:rPr>
      </w:pPr>
    </w:p>
    <w:p w14:paraId="7B692743" w14:textId="5FDADAC0" w:rsidR="005265A8" w:rsidRPr="00D92C4A" w:rsidRDefault="005265A8" w:rsidP="002B73AE">
      <w:pPr>
        <w:spacing w:after="0"/>
        <w:jc w:val="both"/>
        <w:rPr>
          <w:rFonts w:ascii="Arial" w:hAnsi="Arial" w:cs="Arial"/>
          <w:color w:val="000000" w:themeColor="text1"/>
          <w:szCs w:val="24"/>
        </w:rPr>
      </w:pPr>
      <w:r w:rsidRPr="00D92C4A">
        <w:rPr>
          <w:rFonts w:ascii="Arial" w:hAnsi="Arial" w:cs="Arial"/>
          <w:color w:val="000000" w:themeColor="text1"/>
          <w:szCs w:val="24"/>
          <w:shd w:val="clear" w:color="auto" w:fill="FFFFFF"/>
        </w:rPr>
        <w:t xml:space="preserve">Le rayonnement solaire reçu sur une surface varie au cours du temps en fonction de la position du </w:t>
      </w:r>
      <w:r w:rsidR="00842D37">
        <w:rPr>
          <w:rFonts w:ascii="Arial" w:hAnsi="Arial" w:cs="Arial"/>
          <w:color w:val="000000" w:themeColor="text1"/>
          <w:szCs w:val="24"/>
          <w:shd w:val="clear" w:color="auto" w:fill="FFFFFF"/>
        </w:rPr>
        <w:t>s</w:t>
      </w:r>
      <w:r w:rsidRPr="00D92C4A">
        <w:rPr>
          <w:rFonts w:ascii="Arial" w:hAnsi="Arial" w:cs="Arial"/>
          <w:color w:val="000000" w:themeColor="text1"/>
          <w:szCs w:val="24"/>
          <w:shd w:val="clear" w:color="auto" w:fill="FFFFFF"/>
        </w:rPr>
        <w:t xml:space="preserve">oleil et de la couverture nuageuse. La puissance solaire maximale </w:t>
      </w:r>
      <w:r>
        <w:rPr>
          <w:rFonts w:ascii="Arial" w:hAnsi="Arial" w:cs="Arial"/>
          <w:color w:val="000000" w:themeColor="text1"/>
          <w:szCs w:val="24"/>
          <w:shd w:val="clear" w:color="auto" w:fill="FFFFFF"/>
        </w:rPr>
        <w:t>(désignée également comme irradiance solaire en W</w:t>
      </w:r>
      <w:r w:rsidR="002B73AE">
        <w:rPr>
          <w:rFonts w:ascii="Arial" w:hAnsi="Arial" w:cs="Arial"/>
          <w:color w:val="000000" w:themeColor="text1"/>
          <w:szCs w:val="24"/>
          <w:shd w:val="clear" w:color="auto" w:fill="FFFFFF"/>
        </w:rPr>
        <w:t>·</w:t>
      </w:r>
      <w:r>
        <w:rPr>
          <w:rFonts w:ascii="Arial" w:hAnsi="Arial" w:cs="Arial"/>
          <w:color w:val="000000" w:themeColor="text1"/>
          <w:szCs w:val="24"/>
          <w:shd w:val="clear" w:color="auto" w:fill="FFFFFF"/>
        </w:rPr>
        <w:t>m</w:t>
      </w:r>
      <w:r w:rsidR="002B73AE" w:rsidRPr="002B73AE">
        <w:rPr>
          <w:rFonts w:ascii="Arial" w:hAnsi="Arial" w:cs="Arial"/>
          <w:color w:val="000000" w:themeColor="text1"/>
          <w:szCs w:val="24"/>
          <w:shd w:val="clear" w:color="auto" w:fill="FFFFFF"/>
          <w:vertAlign w:val="superscript"/>
        </w:rPr>
        <w:t>-</w:t>
      </w:r>
      <w:r w:rsidRPr="00B83054">
        <w:rPr>
          <w:rFonts w:ascii="Arial" w:hAnsi="Arial" w:cs="Arial"/>
          <w:color w:val="000000" w:themeColor="text1"/>
          <w:szCs w:val="24"/>
          <w:shd w:val="clear" w:color="auto" w:fill="FFFFFF"/>
          <w:vertAlign w:val="superscript"/>
        </w:rPr>
        <w:t>2</w:t>
      </w:r>
      <w:r>
        <w:rPr>
          <w:rFonts w:ascii="Arial" w:hAnsi="Arial" w:cs="Arial"/>
          <w:color w:val="000000" w:themeColor="text1"/>
          <w:szCs w:val="24"/>
          <w:shd w:val="clear" w:color="auto" w:fill="FFFFFF"/>
        </w:rPr>
        <w:t xml:space="preserve">) </w:t>
      </w:r>
      <w:r w:rsidRPr="00D92C4A">
        <w:rPr>
          <w:rFonts w:ascii="Arial" w:hAnsi="Arial" w:cs="Arial"/>
          <w:color w:val="000000" w:themeColor="text1"/>
          <w:szCs w:val="24"/>
          <w:shd w:val="clear" w:color="auto" w:fill="FFFFFF"/>
        </w:rPr>
        <w:t>à la surface de la Terre est d’environ 1 000 </w:t>
      </w:r>
      <w:r w:rsidR="002B73AE">
        <w:rPr>
          <w:rFonts w:ascii="Arial" w:hAnsi="Arial" w:cs="Arial"/>
          <w:color w:val="000000" w:themeColor="text1"/>
          <w:szCs w:val="24"/>
          <w:shd w:val="clear" w:color="auto" w:fill="FFFFFF"/>
        </w:rPr>
        <w:t>W·m</w:t>
      </w:r>
      <w:r w:rsidR="002B73AE" w:rsidRPr="002B73AE">
        <w:rPr>
          <w:rFonts w:ascii="Arial" w:hAnsi="Arial" w:cs="Arial"/>
          <w:color w:val="000000" w:themeColor="text1"/>
          <w:szCs w:val="24"/>
          <w:shd w:val="clear" w:color="auto" w:fill="FFFFFF"/>
          <w:vertAlign w:val="superscript"/>
        </w:rPr>
        <w:t>-</w:t>
      </w:r>
      <w:r w:rsidR="002B73AE" w:rsidRPr="00B83054">
        <w:rPr>
          <w:rFonts w:ascii="Arial" w:hAnsi="Arial" w:cs="Arial"/>
          <w:color w:val="000000" w:themeColor="text1"/>
          <w:szCs w:val="24"/>
          <w:shd w:val="clear" w:color="auto" w:fill="FFFFFF"/>
          <w:vertAlign w:val="superscript"/>
        </w:rPr>
        <w:t>2</w:t>
      </w:r>
      <w:r w:rsidR="002B73AE" w:rsidRPr="002B73AE">
        <w:rPr>
          <w:rFonts w:ascii="Arial" w:hAnsi="Arial" w:cs="Arial"/>
          <w:color w:val="000000" w:themeColor="text1"/>
          <w:szCs w:val="24"/>
          <w:shd w:val="clear" w:color="auto" w:fill="FFFFFF"/>
        </w:rPr>
        <w:t xml:space="preserve"> </w:t>
      </w:r>
      <w:r w:rsidRPr="00D92C4A">
        <w:rPr>
          <w:rFonts w:ascii="Arial" w:hAnsi="Arial" w:cs="Arial"/>
          <w:color w:val="000000" w:themeColor="text1"/>
          <w:szCs w:val="24"/>
          <w:shd w:val="clear" w:color="auto" w:fill="FFFFFF"/>
        </w:rPr>
        <w:t>pour une surface perpendiculaire aux rayons.</w:t>
      </w:r>
    </w:p>
    <w:p w14:paraId="0C142536" w14:textId="1099B82E" w:rsidR="005265A8" w:rsidRDefault="005265A8" w:rsidP="005265A8">
      <w:pPr>
        <w:jc w:val="center"/>
        <w:rPr>
          <w:rFonts w:ascii="Arial" w:hAnsi="Arial" w:cs="Arial"/>
          <w:szCs w:val="24"/>
        </w:rPr>
      </w:pPr>
      <w:r>
        <w:rPr>
          <w:rFonts w:ascii="Arial" w:hAnsi="Arial" w:cs="Arial"/>
          <w:noProof/>
          <w:color w:val="000000" w:themeColor="text1"/>
          <w:szCs w:val="24"/>
          <w:shd w:val="clear" w:color="auto" w:fill="FFFFFF"/>
          <w:lang w:eastAsia="fr-FR"/>
        </w:rPr>
        <w:drawing>
          <wp:inline distT="0" distB="0" distL="0" distR="0" wp14:anchorId="2141FD01" wp14:editId="743B6B3D">
            <wp:extent cx="3971925" cy="1492804"/>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
                    <pic:cNvPicPr/>
                  </pic:nvPicPr>
                  <pic:blipFill>
                    <a:blip r:embed="rId13">
                      <a:extLst>
                        <a:ext uri="{28A0092B-C50C-407E-A947-70E740481C1C}">
                          <a14:useLocalDpi xmlns:a14="http://schemas.microsoft.com/office/drawing/2010/main" val="0"/>
                        </a:ext>
                      </a:extLst>
                    </a:blip>
                    <a:stretch>
                      <a:fillRect/>
                    </a:stretch>
                  </pic:blipFill>
                  <pic:spPr>
                    <a:xfrm>
                      <a:off x="0" y="0"/>
                      <a:ext cx="4085473" cy="1535480"/>
                    </a:xfrm>
                    <a:prstGeom prst="rect">
                      <a:avLst/>
                    </a:prstGeom>
                  </pic:spPr>
                </pic:pic>
              </a:graphicData>
            </a:graphic>
          </wp:inline>
        </w:drawing>
      </w:r>
    </w:p>
    <w:p w14:paraId="1996E4EB" w14:textId="77777777" w:rsidR="002B73AE" w:rsidRDefault="002B73AE" w:rsidP="002B73AE">
      <w:pPr>
        <w:pStyle w:val="Contenudecadre"/>
        <w:jc w:val="center"/>
        <w:rPr>
          <w:rFonts w:ascii="Arial" w:hAnsi="Arial" w:cs="Arial"/>
          <w:szCs w:val="24"/>
        </w:rPr>
      </w:pPr>
      <w:r>
        <w:rPr>
          <w:rFonts w:ascii="Arial" w:hAnsi="Arial" w:cs="Arial"/>
          <w:szCs w:val="24"/>
        </w:rPr>
        <w:t>Figure 3 :  puissance solaire pour différents ensoleillements</w:t>
      </w:r>
    </w:p>
    <w:p w14:paraId="2122C4AF" w14:textId="77777777" w:rsidR="008B7009" w:rsidRDefault="008B7009" w:rsidP="00DF1CF6">
      <w:pPr>
        <w:jc w:val="center"/>
        <w:rPr>
          <w:rFonts w:ascii="Arial" w:hAnsi="Arial" w:cs="Arial"/>
          <w:szCs w:val="24"/>
        </w:rPr>
      </w:pPr>
    </w:p>
    <w:p w14:paraId="7EFBE9B7" w14:textId="41E49790" w:rsidR="005265A8" w:rsidRPr="002B73AE" w:rsidRDefault="002B73AE" w:rsidP="002B73AE">
      <w:pPr>
        <w:spacing w:after="0"/>
        <w:jc w:val="both"/>
        <w:rPr>
          <w:rFonts w:ascii="Arial" w:hAnsi="Arial" w:cs="Arial"/>
          <w:color w:val="000000" w:themeColor="text1"/>
          <w:szCs w:val="24"/>
          <w:shd w:val="clear" w:color="auto" w:fill="FFFFFF"/>
        </w:rPr>
      </w:pPr>
      <w:r>
        <w:rPr>
          <w:rFonts w:ascii="Arial" w:hAnsi="Arial" w:cs="Arial"/>
          <w:szCs w:val="24"/>
        </w:rPr>
        <w:t>En</w:t>
      </w:r>
      <w:r w:rsidR="005265A8">
        <w:rPr>
          <w:rFonts w:ascii="Arial" w:hAnsi="Arial" w:cs="Arial"/>
          <w:szCs w:val="24"/>
        </w:rPr>
        <w:t xml:space="preserve"> période hivernale, l’irradiance solaire moyenne</w:t>
      </w:r>
      <w:r w:rsidR="00842D37">
        <w:rPr>
          <w:rFonts w:ascii="Arial" w:hAnsi="Arial" w:cs="Arial"/>
          <w:szCs w:val="24"/>
        </w:rPr>
        <w:t>, reçue sur la surface du panneau photovoltaïque assurant la charge de la batterie,</w:t>
      </w:r>
      <w:r w:rsidR="005265A8">
        <w:rPr>
          <w:rFonts w:ascii="Arial" w:hAnsi="Arial" w:cs="Arial"/>
          <w:szCs w:val="24"/>
        </w:rPr>
        <w:t xml:space="preserve"> </w:t>
      </w:r>
      <w:r>
        <w:rPr>
          <w:rFonts w:ascii="Arial" w:hAnsi="Arial" w:cs="Arial"/>
          <w:szCs w:val="24"/>
        </w:rPr>
        <w:t xml:space="preserve">peut être considérée </w:t>
      </w:r>
      <w:r w:rsidR="005265A8" w:rsidRPr="002B73AE">
        <w:rPr>
          <w:rFonts w:ascii="Arial" w:hAnsi="Arial" w:cs="Arial"/>
          <w:szCs w:val="24"/>
        </w:rPr>
        <w:t xml:space="preserve">de 250 </w:t>
      </w:r>
      <w:r w:rsidRPr="002B73AE">
        <w:rPr>
          <w:rFonts w:ascii="Arial" w:hAnsi="Arial" w:cs="Arial"/>
          <w:color w:val="000000" w:themeColor="text1"/>
          <w:szCs w:val="24"/>
          <w:shd w:val="clear" w:color="auto" w:fill="FFFFFF"/>
        </w:rPr>
        <w:t>W</w:t>
      </w:r>
      <w:r>
        <w:rPr>
          <w:rFonts w:ascii="Arial" w:hAnsi="Arial" w:cs="Arial"/>
          <w:color w:val="000000" w:themeColor="text1"/>
          <w:szCs w:val="24"/>
          <w:shd w:val="clear" w:color="auto" w:fill="FFFFFF"/>
        </w:rPr>
        <w:t>·m</w:t>
      </w:r>
      <w:r w:rsidRPr="002B73AE">
        <w:rPr>
          <w:rFonts w:ascii="Arial" w:hAnsi="Arial" w:cs="Arial"/>
          <w:color w:val="000000" w:themeColor="text1"/>
          <w:szCs w:val="24"/>
          <w:shd w:val="clear" w:color="auto" w:fill="FFFFFF"/>
          <w:vertAlign w:val="superscript"/>
        </w:rPr>
        <w:t>-</w:t>
      </w:r>
      <w:r w:rsidRPr="00B83054">
        <w:rPr>
          <w:rFonts w:ascii="Arial" w:hAnsi="Arial" w:cs="Arial"/>
          <w:color w:val="000000" w:themeColor="text1"/>
          <w:szCs w:val="24"/>
          <w:shd w:val="clear" w:color="auto" w:fill="FFFFFF"/>
          <w:vertAlign w:val="superscript"/>
        </w:rPr>
        <w:t>2</w:t>
      </w:r>
      <w:r>
        <w:rPr>
          <w:rFonts w:ascii="Arial" w:hAnsi="Arial" w:cs="Arial"/>
          <w:color w:val="000000" w:themeColor="text1"/>
          <w:szCs w:val="24"/>
          <w:shd w:val="clear" w:color="auto" w:fill="FFFFFF"/>
        </w:rPr>
        <w:t>.</w:t>
      </w:r>
    </w:p>
    <w:p w14:paraId="72C78C2D" w14:textId="77777777" w:rsidR="00B83054" w:rsidRDefault="00B83054" w:rsidP="003E662E">
      <w:pPr>
        <w:pStyle w:val="Sous-titre"/>
        <w:tabs>
          <w:tab w:val="clear" w:pos="0"/>
        </w:tabs>
        <w:spacing w:after="0"/>
        <w:ind w:left="360" w:right="-484" w:firstLine="0"/>
      </w:pPr>
    </w:p>
    <w:p w14:paraId="4514DEC3" w14:textId="77777777" w:rsidR="00B83054" w:rsidRDefault="00B83054" w:rsidP="003E662E">
      <w:pPr>
        <w:pStyle w:val="Sous-titre"/>
        <w:tabs>
          <w:tab w:val="clear" w:pos="0"/>
        </w:tabs>
        <w:spacing w:after="0"/>
        <w:ind w:left="360" w:right="-484" w:firstLine="0"/>
      </w:pPr>
    </w:p>
    <w:p w14:paraId="7F7ABBD8" w14:textId="77777777" w:rsidR="00B83054" w:rsidRDefault="00B83054" w:rsidP="003E662E">
      <w:pPr>
        <w:pStyle w:val="Sous-titre"/>
        <w:tabs>
          <w:tab w:val="clear" w:pos="0"/>
        </w:tabs>
        <w:spacing w:after="0"/>
        <w:ind w:left="360" w:right="-484" w:firstLine="0"/>
      </w:pPr>
    </w:p>
    <w:p w14:paraId="6FBF48B1" w14:textId="77777777" w:rsidR="00B83054" w:rsidRDefault="00B83054" w:rsidP="003E662E">
      <w:pPr>
        <w:pStyle w:val="Sous-titre"/>
        <w:tabs>
          <w:tab w:val="clear" w:pos="0"/>
        </w:tabs>
        <w:spacing w:after="0"/>
        <w:ind w:left="360" w:right="-484" w:firstLine="0"/>
      </w:pPr>
    </w:p>
    <w:p w14:paraId="042D373D" w14:textId="726C5852" w:rsidR="00B83054" w:rsidRDefault="00B83054" w:rsidP="003E662E">
      <w:pPr>
        <w:pStyle w:val="Sous-titre"/>
        <w:tabs>
          <w:tab w:val="clear" w:pos="0"/>
        </w:tabs>
        <w:spacing w:after="0"/>
        <w:ind w:left="360" w:right="-484" w:firstLine="0"/>
      </w:pPr>
    </w:p>
    <w:p w14:paraId="6F3B4E6F" w14:textId="44947E18" w:rsidR="005265A8" w:rsidRDefault="005265A8" w:rsidP="003E662E">
      <w:pPr>
        <w:pStyle w:val="Sous-titre"/>
        <w:tabs>
          <w:tab w:val="clear" w:pos="0"/>
        </w:tabs>
        <w:spacing w:after="0"/>
        <w:ind w:left="360" w:right="-484" w:firstLine="0"/>
      </w:pPr>
    </w:p>
    <w:p w14:paraId="1D3C998E" w14:textId="3F30E8F3" w:rsidR="00DF1CF6" w:rsidRDefault="00DF1CF6" w:rsidP="003E662E">
      <w:pPr>
        <w:pStyle w:val="Sous-titre"/>
        <w:tabs>
          <w:tab w:val="clear" w:pos="0"/>
        </w:tabs>
        <w:spacing w:after="0"/>
        <w:ind w:left="360" w:right="-484" w:firstLine="0"/>
      </w:pPr>
      <w:r>
        <w:t>Document techniq</w:t>
      </w:r>
      <w:r w:rsidR="002B73AE">
        <w:t>ue du panneau photovoltaïque : c</w:t>
      </w:r>
      <w:r>
        <w:t>ourbes I=</w:t>
      </w:r>
      <w:r w:rsidR="002B73AE">
        <w:t>f</w:t>
      </w:r>
      <w:r>
        <w:t>(U) pour 3 irradiances</w:t>
      </w:r>
    </w:p>
    <w:p w14:paraId="59974E77" w14:textId="77777777" w:rsidR="00DF1CF6" w:rsidRDefault="00DF1CF6" w:rsidP="003E662E">
      <w:pPr>
        <w:pStyle w:val="Sous-titre"/>
        <w:tabs>
          <w:tab w:val="clear" w:pos="0"/>
        </w:tabs>
        <w:spacing w:after="0"/>
        <w:ind w:left="360" w:right="-484" w:firstLine="0"/>
      </w:pPr>
    </w:p>
    <w:p w14:paraId="6F9C142F" w14:textId="77777777" w:rsidR="00DF1CF6" w:rsidRPr="00DF1CF6" w:rsidRDefault="00DF1CF6" w:rsidP="00DF1CF6">
      <w:pPr>
        <w:pStyle w:val="Sous-titre"/>
        <w:spacing w:after="0"/>
        <w:ind w:right="-484"/>
        <w:rPr>
          <w:iCs/>
          <w:lang w:eastAsia="fr-FR"/>
        </w:rPr>
      </w:pPr>
      <w:r w:rsidRPr="00DF1CF6">
        <w:rPr>
          <w:iCs/>
          <w:noProof/>
          <w:lang w:eastAsia="fr-FR"/>
        </w:rPr>
        <mc:AlternateContent>
          <mc:Choice Requires="wpg">
            <w:drawing>
              <wp:anchor distT="0" distB="0" distL="114300" distR="114300" simplePos="0" relativeHeight="251663360" behindDoc="0" locked="0" layoutInCell="0" allowOverlap="1" wp14:anchorId="51BF44A3" wp14:editId="31B8FAE8">
                <wp:simplePos x="0" y="0"/>
                <wp:positionH relativeFrom="column">
                  <wp:posOffset>-52705</wp:posOffset>
                </wp:positionH>
                <wp:positionV relativeFrom="paragraph">
                  <wp:posOffset>-69215</wp:posOffset>
                </wp:positionV>
                <wp:extent cx="4618990" cy="4508500"/>
                <wp:effectExtent l="5080" t="3175" r="0" b="12700"/>
                <wp:wrapSquare wrapText="bothSides"/>
                <wp:docPr id="45"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8990" cy="4508500"/>
                          <a:chOff x="1200" y="6228"/>
                          <a:chExt cx="7274" cy="7100"/>
                        </a:xfrm>
                      </wpg:grpSpPr>
                      <pic:pic xmlns:pic="http://schemas.openxmlformats.org/drawingml/2006/picture">
                        <pic:nvPicPr>
                          <pic:cNvPr id="46" name="Picture 15" descr="panneau solair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2774" y="6228"/>
                            <a:ext cx="5700" cy="6750"/>
                          </a:xfrm>
                          <a:prstGeom prst="rect">
                            <a:avLst/>
                          </a:prstGeom>
                          <a:noFill/>
                          <a:extLst>
                            <a:ext uri="{909E8E84-426E-40DD-AFC4-6F175D3DCCD1}">
                              <a14:hiddenFill xmlns:a14="http://schemas.microsoft.com/office/drawing/2010/main">
                                <a:solidFill>
                                  <a:srgbClr val="FFFFFF"/>
                                </a:solidFill>
                              </a14:hiddenFill>
                            </a:ext>
                          </a:extLst>
                        </pic:spPr>
                      </pic:pic>
                      <wps:wsp>
                        <wps:cNvPr id="47" name="Line 16"/>
                        <wps:cNvCnPr>
                          <a:cxnSpLocks noChangeShapeType="1"/>
                        </wps:cNvCnPr>
                        <wps:spPr bwMode="auto">
                          <a:xfrm flipV="1">
                            <a:off x="5157" y="6530"/>
                            <a:ext cx="0" cy="5358"/>
                          </a:xfrm>
                          <a:prstGeom prst="line">
                            <a:avLst/>
                          </a:prstGeom>
                          <a:noFill/>
                          <a:ln w="25400">
                            <a:solidFill>
                              <a:srgbClr val="FF6600"/>
                            </a:solidFill>
                            <a:round/>
                            <a:headEnd/>
                            <a:tailEnd/>
                          </a:ln>
                          <a:extLst>
                            <a:ext uri="{909E8E84-426E-40DD-AFC4-6F175D3DCCD1}">
                              <a14:hiddenFill xmlns:a14="http://schemas.microsoft.com/office/drawing/2010/main">
                                <a:noFill/>
                              </a14:hiddenFill>
                            </a:ext>
                          </a:extLst>
                        </wps:spPr>
                        <wps:bodyPr/>
                      </wps:wsp>
                      <wps:wsp>
                        <wps:cNvPr id="48" name="AutoShape 17"/>
                        <wps:cNvSpPr>
                          <a:spLocks noChangeArrowheads="1"/>
                        </wps:cNvSpPr>
                        <wps:spPr bwMode="auto">
                          <a:xfrm>
                            <a:off x="5157" y="12809"/>
                            <a:ext cx="2730" cy="519"/>
                          </a:xfrm>
                          <a:prstGeom prst="wedgeRectCallout">
                            <a:avLst>
                              <a:gd name="adj1" fmla="val -50000"/>
                              <a:gd name="adj2" fmla="val -205491"/>
                            </a:avLst>
                          </a:prstGeom>
                          <a:solidFill>
                            <a:srgbClr val="FFFFFF"/>
                          </a:solidFill>
                          <a:ln w="9525">
                            <a:solidFill>
                              <a:srgbClr val="FF6600"/>
                            </a:solidFill>
                            <a:miter lim="800000"/>
                            <a:headEnd/>
                            <a:tailEnd/>
                          </a:ln>
                        </wps:spPr>
                        <wps:txbx>
                          <w:txbxContent>
                            <w:p w14:paraId="61C1EB6B" w14:textId="77777777" w:rsidR="00DF1CF6" w:rsidRDefault="00DF1CF6" w:rsidP="00DF1CF6">
                              <w:pPr>
                                <w:rPr>
                                  <w:color w:val="FF0000"/>
                                </w:rPr>
                              </w:pPr>
                              <w:r>
                                <w:rPr>
                                  <w:color w:val="FF0000"/>
                                </w:rPr>
                                <w:t>Tension Batterie 12V</w:t>
                              </w:r>
                            </w:p>
                          </w:txbxContent>
                        </wps:txbx>
                        <wps:bodyPr rot="0" vert="horz" wrap="square" lIns="91440" tIns="45720" rIns="91440" bIns="45720" anchor="t" anchorCtr="0" upright="1">
                          <a:noAutofit/>
                        </wps:bodyPr>
                      </wps:wsp>
                      <wps:wsp>
                        <wps:cNvPr id="49" name="Line 18"/>
                        <wps:cNvCnPr>
                          <a:cxnSpLocks noChangeShapeType="1"/>
                        </wps:cNvCnPr>
                        <wps:spPr bwMode="auto">
                          <a:xfrm flipH="1">
                            <a:off x="3215" y="9591"/>
                            <a:ext cx="1942" cy="0"/>
                          </a:xfrm>
                          <a:prstGeom prst="line">
                            <a:avLst/>
                          </a:prstGeom>
                          <a:noFill/>
                          <a:ln w="25400">
                            <a:solidFill>
                              <a:srgbClr val="FF6600"/>
                            </a:solidFill>
                            <a:round/>
                            <a:headEnd/>
                            <a:tailEnd/>
                          </a:ln>
                          <a:extLst>
                            <a:ext uri="{909E8E84-426E-40DD-AFC4-6F175D3DCCD1}">
                              <a14:hiddenFill xmlns:a14="http://schemas.microsoft.com/office/drawing/2010/main">
                                <a:noFill/>
                              </a14:hiddenFill>
                            </a:ext>
                          </a:extLst>
                        </wps:spPr>
                        <wps:bodyPr/>
                      </wps:wsp>
                      <wps:wsp>
                        <wps:cNvPr id="50" name="Line 19"/>
                        <wps:cNvCnPr>
                          <a:cxnSpLocks noChangeShapeType="1"/>
                        </wps:cNvCnPr>
                        <wps:spPr bwMode="auto">
                          <a:xfrm flipH="1">
                            <a:off x="3221" y="8173"/>
                            <a:ext cx="1942" cy="0"/>
                          </a:xfrm>
                          <a:prstGeom prst="line">
                            <a:avLst/>
                          </a:prstGeom>
                          <a:noFill/>
                          <a:ln w="25400">
                            <a:solidFill>
                              <a:srgbClr val="FF6600"/>
                            </a:solidFill>
                            <a:round/>
                            <a:headEnd/>
                            <a:tailEnd/>
                          </a:ln>
                          <a:extLst>
                            <a:ext uri="{909E8E84-426E-40DD-AFC4-6F175D3DCCD1}">
                              <a14:hiddenFill xmlns:a14="http://schemas.microsoft.com/office/drawing/2010/main">
                                <a:noFill/>
                              </a14:hiddenFill>
                            </a:ext>
                          </a:extLst>
                        </wps:spPr>
                        <wps:bodyPr/>
                      </wps:wsp>
                      <wps:wsp>
                        <wps:cNvPr id="51" name="Line 20"/>
                        <wps:cNvCnPr>
                          <a:cxnSpLocks noChangeShapeType="1"/>
                        </wps:cNvCnPr>
                        <wps:spPr bwMode="auto">
                          <a:xfrm flipH="1">
                            <a:off x="3210" y="7292"/>
                            <a:ext cx="1942" cy="0"/>
                          </a:xfrm>
                          <a:prstGeom prst="line">
                            <a:avLst/>
                          </a:prstGeom>
                          <a:noFill/>
                          <a:ln w="25400">
                            <a:solidFill>
                              <a:srgbClr val="FF6600"/>
                            </a:solidFill>
                            <a:round/>
                            <a:headEnd/>
                            <a:tailEnd/>
                          </a:ln>
                          <a:extLst>
                            <a:ext uri="{909E8E84-426E-40DD-AFC4-6F175D3DCCD1}">
                              <a14:hiddenFill xmlns:a14="http://schemas.microsoft.com/office/drawing/2010/main">
                                <a:noFill/>
                              </a14:hiddenFill>
                            </a:ext>
                          </a:extLst>
                        </wps:spPr>
                        <wps:bodyPr/>
                      </wps:wsp>
                      <wps:wsp>
                        <wps:cNvPr id="52" name="AutoShape 21"/>
                        <wps:cNvSpPr>
                          <a:spLocks noChangeArrowheads="1"/>
                        </wps:cNvSpPr>
                        <wps:spPr bwMode="auto">
                          <a:xfrm>
                            <a:off x="1200" y="8154"/>
                            <a:ext cx="1289" cy="453"/>
                          </a:xfrm>
                          <a:prstGeom prst="wedgeRectCallout">
                            <a:avLst>
                              <a:gd name="adj1" fmla="val 106398"/>
                              <a:gd name="adj2" fmla="val -46028"/>
                            </a:avLst>
                          </a:prstGeom>
                          <a:solidFill>
                            <a:srgbClr val="FFFFFF"/>
                          </a:solidFill>
                          <a:ln w="9525">
                            <a:solidFill>
                              <a:srgbClr val="FF6600"/>
                            </a:solidFill>
                            <a:miter lim="800000"/>
                            <a:headEnd/>
                            <a:tailEnd/>
                          </a:ln>
                        </wps:spPr>
                        <wps:txbx>
                          <w:txbxContent>
                            <w:p w14:paraId="7FB34C1F" w14:textId="77777777" w:rsidR="00DF1CF6" w:rsidRDefault="00DF1CF6" w:rsidP="00DF1CF6">
                              <w:pPr>
                                <w:rPr>
                                  <w:color w:val="FF0000"/>
                                </w:rPr>
                              </w:pPr>
                              <w:r>
                                <w:rPr>
                                  <w:color w:val="FF0000"/>
                                </w:rPr>
                                <w:t>0,56A</w:t>
                              </w:r>
                            </w:p>
                          </w:txbxContent>
                        </wps:txbx>
                        <wps:bodyPr rot="0" vert="horz" wrap="square" lIns="91440" tIns="45720" rIns="91440" bIns="45720" anchor="t" anchorCtr="0" upright="1">
                          <a:noAutofit/>
                        </wps:bodyPr>
                      </wps:wsp>
                      <wps:wsp>
                        <wps:cNvPr id="53" name="AutoShape 22"/>
                        <wps:cNvSpPr>
                          <a:spLocks noChangeArrowheads="1"/>
                        </wps:cNvSpPr>
                        <wps:spPr bwMode="auto">
                          <a:xfrm>
                            <a:off x="1200" y="9583"/>
                            <a:ext cx="1289" cy="453"/>
                          </a:xfrm>
                          <a:prstGeom prst="wedgeRectCallout">
                            <a:avLst>
                              <a:gd name="adj1" fmla="val 106398"/>
                              <a:gd name="adj2" fmla="val -46028"/>
                            </a:avLst>
                          </a:prstGeom>
                          <a:solidFill>
                            <a:srgbClr val="FFFFFF"/>
                          </a:solidFill>
                          <a:ln w="9525">
                            <a:solidFill>
                              <a:srgbClr val="FF6600"/>
                            </a:solidFill>
                            <a:miter lim="800000"/>
                            <a:headEnd/>
                            <a:tailEnd/>
                          </a:ln>
                        </wps:spPr>
                        <wps:txbx>
                          <w:txbxContent>
                            <w:p w14:paraId="64B4B1BD" w14:textId="77777777" w:rsidR="00DF1CF6" w:rsidRDefault="00DF1CF6" w:rsidP="00DF1CF6">
                              <w:pPr>
                                <w:rPr>
                                  <w:color w:val="FF0000"/>
                                </w:rPr>
                              </w:pPr>
                              <w:r>
                                <w:rPr>
                                  <w:color w:val="FF0000"/>
                                </w:rPr>
                                <w:t>0,35A</w:t>
                              </w:r>
                            </w:p>
                          </w:txbxContent>
                        </wps:txbx>
                        <wps:bodyPr rot="0" vert="horz" wrap="square" lIns="91440" tIns="45720" rIns="91440" bIns="45720" anchor="t" anchorCtr="0" upright="1">
                          <a:noAutofit/>
                        </wps:bodyPr>
                      </wps:wsp>
                      <wps:wsp>
                        <wps:cNvPr id="54" name="AutoShape 23"/>
                        <wps:cNvSpPr>
                          <a:spLocks noChangeArrowheads="1"/>
                        </wps:cNvSpPr>
                        <wps:spPr bwMode="auto">
                          <a:xfrm>
                            <a:off x="1200" y="6709"/>
                            <a:ext cx="1289" cy="453"/>
                          </a:xfrm>
                          <a:prstGeom prst="wedgeRectCallout">
                            <a:avLst>
                              <a:gd name="adj1" fmla="val 105083"/>
                              <a:gd name="adj2" fmla="val 61259"/>
                            </a:avLst>
                          </a:prstGeom>
                          <a:solidFill>
                            <a:srgbClr val="FFFFFF"/>
                          </a:solidFill>
                          <a:ln w="9525">
                            <a:solidFill>
                              <a:srgbClr val="FF6600"/>
                            </a:solidFill>
                            <a:miter lim="800000"/>
                            <a:headEnd/>
                            <a:tailEnd/>
                          </a:ln>
                        </wps:spPr>
                        <wps:txbx>
                          <w:txbxContent>
                            <w:p w14:paraId="1FEEF53B" w14:textId="77777777" w:rsidR="00DF1CF6" w:rsidRDefault="00DF1CF6" w:rsidP="00DF1CF6">
                              <w:pPr>
                                <w:rPr>
                                  <w:color w:val="FF0000"/>
                                </w:rPr>
                              </w:pPr>
                              <w:r>
                                <w:rPr>
                                  <w:color w:val="FF0000"/>
                                </w:rPr>
                                <w:t>0,7A</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51BF44A3" id="Group 14" o:spid="_x0000_s1027" style="position:absolute;left:0;text-align:left;margin-left:-4.15pt;margin-top:-5.45pt;width:363.7pt;height:355pt;z-index:251663360" coordorigin="1200,6228" coordsize="7274,71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" o:allowincell="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5" o:spid="_x0000_s1028" type="#_x0000_t75" alt="panneau solaire" style="position:absolute;left:2774;top:6228;width:5700;height:67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">
                  <v:imagedata r:id="rId15" o:title="panneau solaire"/>
                </v:shape>
                <v:line id="Line 16" o:spid="_x0000_s1029" style="position:absolute;flip:y;visibility:visible;mso-wrap-style:square" from="5157,6530" to="5157,118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" strokecolor="#f60" strokeweight="2p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AutoShape 17" o:spid="_x0000_s1030" type="#_x0000_t61" style="position:absolute;left:5157;top:12809;width:2730;height:5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" adj="0,-33586" strokecolor="#f60">
                  <v:textbox>
                    <w:txbxContent>
                      <w:p w14:paraId="61C1EB6B" w14:textId="77777777" w:rsidR="00DF1CF6" w:rsidRDefault="00DF1CF6" w:rsidP="00DF1CF6">
                        <w:pPr>
                          <w:rPr>
                            <w:color w:val="FF0000"/>
                          </w:rPr>
                        </w:pPr>
                        <w:r>
                          <w:rPr>
                            <w:color w:val="FF0000"/>
                          </w:rPr>
                          <w:t>Tension Batterie 12V</w:t>
                        </w:r>
                      </w:p>
                    </w:txbxContent>
                  </v:textbox>
                </v:shape>
                <v:line id="Line 18" o:spid="_x0000_s1031" style="position:absolute;flip:x;visibility:visible;mso-wrap-style:square" from="3215,9591" to="5157,95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" strokecolor="#f60" strokeweight="2pt"/>
                <v:line id="Line 19" o:spid="_x0000_s1032" style="position:absolute;flip:x;visibility:visible;mso-wrap-style:square" from="3221,8173" to="5163,81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" strokecolor="#f60" strokeweight="2pt"/>
                <v:line id="Line 20" o:spid="_x0000_s1033" style="position:absolute;flip:x;visibility:visible;mso-wrap-style:square" from="3210,7292" to="5152,72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" strokecolor="#f60" strokeweight="2pt"/>
                <v:shape id="AutoShape 21" o:spid="_x0000_s1034" type="#_x0000_t61" style="position:absolute;left:1200;top:8154;width:1289;height:4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" adj="33782,858" strokecolor="#f60">
                  <v:textbox>
                    <w:txbxContent>
                      <w:p w14:paraId="7FB34C1F" w14:textId="77777777" w:rsidR="00DF1CF6" w:rsidRDefault="00DF1CF6" w:rsidP="00DF1CF6">
                        <w:pPr>
                          <w:rPr>
                            <w:color w:val="FF0000"/>
                          </w:rPr>
                        </w:pPr>
                        <w:r>
                          <w:rPr>
                            <w:color w:val="FF0000"/>
                          </w:rPr>
                          <w:t>0,56A</w:t>
                        </w:r>
                      </w:p>
                    </w:txbxContent>
                  </v:textbox>
                </v:shape>
                <v:shape id="AutoShape 22" o:spid="_x0000_s1035" type="#_x0000_t61" style="position:absolute;left:1200;top:9583;width:1289;height:4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" adj="33782,858" strokecolor="#f60">
                  <v:textbox>
                    <w:txbxContent>
                      <w:p w14:paraId="64B4B1BD" w14:textId="77777777" w:rsidR="00DF1CF6" w:rsidRDefault="00DF1CF6" w:rsidP="00DF1CF6">
                        <w:pPr>
                          <w:rPr>
                            <w:color w:val="FF0000"/>
                          </w:rPr>
                        </w:pPr>
                        <w:r>
                          <w:rPr>
                            <w:color w:val="FF0000"/>
                          </w:rPr>
                          <w:t>0,35A</w:t>
                        </w:r>
                      </w:p>
                    </w:txbxContent>
                  </v:textbox>
                </v:shape>
                <v:shape id="AutoShape 23" o:spid="_x0000_s1036" type="#_x0000_t61" style="position:absolute;left:1200;top:6709;width:1289;height:4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" adj="33498,24032" strokecolor="#f60">
                  <v:textbox>
                    <w:txbxContent>
                      <w:p w14:paraId="1FEEF53B" w14:textId="77777777" w:rsidR="00DF1CF6" w:rsidRDefault="00DF1CF6" w:rsidP="00DF1CF6">
                        <w:pPr>
                          <w:rPr>
                            <w:color w:val="FF0000"/>
                          </w:rPr>
                        </w:pPr>
                        <w:r>
                          <w:rPr>
                            <w:color w:val="FF0000"/>
                          </w:rPr>
                          <w:t>0,7A</w:t>
                        </w:r>
                      </w:p>
                    </w:txbxContent>
                  </v:textbox>
                </v:shape>
                <w10:wrap type="square"/>
              </v:group>
            </w:pict>
          </mc:Fallback>
        </mc:AlternateContent>
      </w:r>
    </w:p>
    <w:p w14:paraId="00BACA30" w14:textId="5D2F9E5C" w:rsidR="002C7772" w:rsidRDefault="008B7009" w:rsidP="007E4F64">
      <w:pPr>
        <w:pStyle w:val="Sous-titre"/>
        <w:tabs>
          <w:tab w:val="clear" w:pos="0"/>
        </w:tabs>
        <w:spacing w:after="0"/>
        <w:ind w:left="360" w:right="-484" w:firstLine="0"/>
        <w:rPr>
          <w:lang w:eastAsia="fr-FR"/>
        </w:rPr>
      </w:pPr>
      <w:r>
        <w:rPr>
          <w:noProof/>
          <w:lang w:eastAsia="fr-FR"/>
        </w:rPr>
        <mc:AlternateContent>
          <mc:Choice Requires="wps">
            <w:drawing>
              <wp:anchor distT="0" distB="0" distL="0" distR="0" simplePos="0" relativeHeight="251667456" behindDoc="0" locked="0" layoutInCell="1" allowOverlap="1" wp14:anchorId="39FAED2E" wp14:editId="44164A00">
                <wp:simplePos x="0" y="0"/>
                <wp:positionH relativeFrom="column">
                  <wp:posOffset>4268635</wp:posOffset>
                </wp:positionH>
                <wp:positionV relativeFrom="paragraph">
                  <wp:posOffset>191284</wp:posOffset>
                </wp:positionV>
                <wp:extent cx="2517569" cy="570015"/>
                <wp:effectExtent l="0" t="0" r="0" b="1905"/>
                <wp:wrapNone/>
                <wp:docPr id="7" name="Cadre13"/>
                <wp:cNvGraphicFramePr/>
                <a:graphic xmlns:a="http://schemas.openxmlformats.org/drawingml/2006/main">
                  <a:graphicData uri="http://schemas.microsoft.com/office/word/2010/wordprocessingShape">
                    <wps:wsp>
                      <wps:cNvSpPr/>
                      <wps:spPr>
                        <a:xfrm>
                          <a:off x="0" y="0"/>
                          <a:ext cx="2517569" cy="570015"/>
                        </a:xfrm>
                        <a:prstGeom prst="rect">
                          <a:avLst/>
                        </a:prstGeom>
                        <a:solidFill>
                          <a:srgbClr val="FFFFFF"/>
                        </a:solidFill>
                        <a:ln w="0">
                          <a:noFill/>
                        </a:ln>
                        <a:effectLst/>
                      </wps:spPr>
                      <wps:txbx>
                        <w:txbxContent>
                          <w:p w14:paraId="06ECF452" w14:textId="3EFFD2AD" w:rsidR="008B7009" w:rsidRDefault="008B7009" w:rsidP="008B7009">
                            <w:pPr>
                              <w:pStyle w:val="Contenudecadre"/>
                              <w:rPr>
                                <w:rFonts w:ascii="Arial" w:hAnsi="Arial" w:cs="Arial"/>
                                <w:szCs w:val="24"/>
                              </w:rPr>
                            </w:pPr>
                            <w:r>
                              <w:rPr>
                                <w:rFonts w:ascii="Arial" w:hAnsi="Arial" w:cs="Arial"/>
                                <w:szCs w:val="24"/>
                              </w:rPr>
                              <w:t>Figure 4 :  caractéristiques de sortie du panneau photovoltaïque</w:t>
                            </w:r>
                          </w:p>
                        </w:txbxContent>
                      </wps:txbx>
                      <wps:bodyPr wrap="square" anchor="t">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39FAED2E" id="_x0000_s1037" style="position:absolute;left:0;text-align:left;margin-left:336.1pt;margin-top:15.05pt;width:198.25pt;height:44.9pt;z-index:251667456;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" stroked="f" strokeweight="0">
                <v:textbox>
                  <w:txbxContent>
                    <w:p w14:paraId="06ECF452" w14:textId="3EFFD2AD" w:rsidR="008B7009" w:rsidRDefault="008B7009" w:rsidP="008B7009">
                      <w:pPr>
                        <w:pStyle w:val="Contenudecadre"/>
                        <w:rPr>
                          <w:rFonts w:ascii="Arial" w:hAnsi="Arial" w:cs="Arial"/>
                          <w:szCs w:val="24"/>
                        </w:rPr>
                      </w:pPr>
                      <w:r>
                        <w:rPr>
                          <w:rFonts w:ascii="Arial" w:hAnsi="Arial" w:cs="Arial"/>
                          <w:szCs w:val="24"/>
                        </w:rPr>
                        <w:t>Figure 4 :  caractéristiques de sortie du panneau photovoltaïque</w:t>
                      </w:r>
                    </w:p>
                  </w:txbxContent>
                </v:textbox>
              </v:rect>
            </w:pict>
          </mc:Fallback>
        </mc:AlternateContent>
      </w:r>
    </w:p>
    <w:p w14:paraId="7C4589A0" w14:textId="4AB1B4F1" w:rsidR="007F5A89" w:rsidRDefault="007F5A89">
      <w:pPr>
        <w:spacing w:after="0" w:line="240" w:lineRule="auto"/>
      </w:pPr>
      <w:r>
        <w:rPr>
          <w:noProof/>
          <w:lang w:eastAsia="fr-FR"/>
        </w:rPr>
        <mc:AlternateContent>
          <mc:Choice Requires="wps">
            <w:drawing>
              <wp:anchor distT="0" distB="0" distL="0" distR="0" simplePos="0" relativeHeight="251661312" behindDoc="0" locked="0" layoutInCell="1" allowOverlap="1" wp14:anchorId="6323B19D" wp14:editId="6B61B48A">
                <wp:simplePos x="0" y="0"/>
                <wp:positionH relativeFrom="margin">
                  <wp:posOffset>66040</wp:posOffset>
                </wp:positionH>
                <wp:positionV relativeFrom="paragraph">
                  <wp:posOffset>81280</wp:posOffset>
                </wp:positionV>
                <wp:extent cx="5267325" cy="314325"/>
                <wp:effectExtent l="0" t="0" r="9525" b="9525"/>
                <wp:wrapNone/>
                <wp:docPr id="13" name="Cadre2"/>
                <wp:cNvGraphicFramePr/>
                <a:graphic xmlns:a="http://schemas.openxmlformats.org/drawingml/2006/main">
                  <a:graphicData uri="http://schemas.microsoft.com/office/word/2010/wordprocessingShape">
                    <wps:wsp>
                      <wps:cNvSpPr/>
                      <wps:spPr>
                        <a:xfrm>
                          <a:off x="0" y="0"/>
                          <a:ext cx="5267325" cy="314325"/>
                        </a:xfrm>
                        <a:prstGeom prst="rect">
                          <a:avLst/>
                        </a:prstGeom>
                        <a:solidFill>
                          <a:srgbClr val="FFFFFF"/>
                        </a:solidFill>
                        <a:ln w="0">
                          <a:noFill/>
                        </a:ln>
                      </wps:spPr>
                      <wps:style>
                        <a:lnRef idx="0">
                          <a:scrgbClr r="0" g="0" b="0"/>
                        </a:lnRef>
                        <a:fillRef idx="0">
                          <a:scrgbClr r="0" g="0" b="0"/>
                        </a:fillRef>
                        <a:effectRef idx="0">
                          <a:scrgbClr r="0" g="0" b="0"/>
                        </a:effectRef>
                        <a:fontRef idx="minor"/>
                      </wps:style>
                      <wps:txbx>
                        <w:txbxContent>
                          <w:p w14:paraId="6123615F" w14:textId="77777777" w:rsidR="007F5A89" w:rsidRDefault="007F5A89" w:rsidP="007F5A89">
                            <w:pPr>
                              <w:pStyle w:val="Contenudecadre"/>
                              <w:spacing w:after="0" w:line="240" w:lineRule="auto"/>
                              <w:rPr>
                                <w:rFonts w:ascii="Arial" w:hAnsi="Arial" w:cs="Arial"/>
                              </w:rPr>
                            </w:pPr>
                            <w:r>
                              <w:rPr>
                                <w:rFonts w:ascii="Arial" w:hAnsi="Arial" w:cs="Arial"/>
                              </w:rPr>
                              <w:t>Figure 3 : caractéristiques de sortie du panneau photovoltaïque</w:t>
                            </w:r>
                          </w:p>
                          <w:p w14:paraId="255B6E07" w14:textId="77777777" w:rsidR="007F5A89" w:rsidRDefault="007F5A89" w:rsidP="007F5A89">
                            <w:pPr>
                              <w:pStyle w:val="Contenudecadre"/>
                            </w:pPr>
                          </w:p>
                        </w:txbxContent>
                      </wps:txbx>
                      <wps:bodyPr wrap="square" anchor="t">
                        <a:noAutofit/>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6323B19D" id="Cadre2" o:spid="_x0000_s1038" style="position:absolute;margin-left:5.2pt;margin-top:6.4pt;width:414.75pt;height:24.75pt;z-index:251661312;visibility:visible;mso-wrap-style:square;mso-width-percent:0;mso-wrap-distance-left:0;mso-wrap-distance-top:0;mso-wrap-distance-right:0;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" stroked="f" strokeweight="0">
                <v:textbox>
                  <w:txbxContent>
                    <w:p w14:paraId="6123615F" w14:textId="77777777" w:rsidR="007F5A89" w:rsidRDefault="007F5A89" w:rsidP="007F5A89">
                      <w:pPr>
                        <w:pStyle w:val="Contenudecadre"/>
                        <w:spacing w:after="0" w:line="240" w:lineRule="auto"/>
                        <w:rPr>
                          <w:rFonts w:ascii="Arial" w:hAnsi="Arial" w:cs="Arial"/>
                        </w:rPr>
                      </w:pPr>
                      <w:r>
                        <w:rPr>
                          <w:rFonts w:ascii="Arial" w:hAnsi="Arial" w:cs="Arial"/>
                        </w:rPr>
                        <w:t>Figure 3 : caractéristiques de sortie du panneau photovoltaïque</w:t>
                      </w:r>
                    </w:p>
                    <w:p w14:paraId="255B6E07" w14:textId="77777777" w:rsidR="007F5A89" w:rsidRDefault="007F5A89" w:rsidP="007F5A89">
                      <w:pPr>
                        <w:pStyle w:val="Contenudecadre"/>
                      </w:pPr>
                    </w:p>
                  </w:txbxContent>
                </v:textbox>
                <w10:wrap anchorx="margin"/>
              </v:rect>
            </w:pict>
          </mc:Fallback>
        </mc:AlternateContent>
      </w:r>
    </w:p>
    <w:p w14:paraId="11B2CA19" w14:textId="16C888C6" w:rsidR="007F5A89" w:rsidRDefault="007F5A89">
      <w:pPr>
        <w:spacing w:after="0" w:line="240" w:lineRule="auto"/>
      </w:pPr>
    </w:p>
    <w:p w14:paraId="7F58B7C7" w14:textId="2A33B7CC" w:rsidR="007F5A89" w:rsidRDefault="007F5A89">
      <w:pPr>
        <w:spacing w:after="0" w:line="240" w:lineRule="auto"/>
      </w:pPr>
    </w:p>
    <w:p w14:paraId="337F4218" w14:textId="5F94A0CF" w:rsidR="007F5A89" w:rsidRDefault="007F5A89">
      <w:pPr>
        <w:spacing w:after="0" w:line="240" w:lineRule="auto"/>
      </w:pPr>
    </w:p>
    <w:p w14:paraId="0039AC4F" w14:textId="643AB78F" w:rsidR="007F5A89" w:rsidRDefault="007F5A89">
      <w:pPr>
        <w:spacing w:after="0" w:line="240" w:lineRule="auto"/>
      </w:pPr>
    </w:p>
    <w:p w14:paraId="2BDAA83D" w14:textId="3BBE782C" w:rsidR="007F5A89" w:rsidRDefault="007F5A89">
      <w:pPr>
        <w:spacing w:after="0" w:line="240" w:lineRule="auto"/>
      </w:pPr>
    </w:p>
    <w:p w14:paraId="6996A9A1" w14:textId="4C9C9E40" w:rsidR="007F5A89" w:rsidRDefault="007F5A89">
      <w:pPr>
        <w:spacing w:after="0" w:line="240" w:lineRule="auto"/>
      </w:pPr>
    </w:p>
    <w:p w14:paraId="0CD9F03E" w14:textId="15CBED07" w:rsidR="00DF1CF6" w:rsidRDefault="00DF1CF6">
      <w:pPr>
        <w:spacing w:after="0" w:line="240" w:lineRule="auto"/>
      </w:pPr>
    </w:p>
    <w:p w14:paraId="31D72B56" w14:textId="2E5CDCCF" w:rsidR="00DF1CF6" w:rsidRDefault="00DF1CF6">
      <w:pPr>
        <w:spacing w:after="0" w:line="240" w:lineRule="auto"/>
      </w:pPr>
    </w:p>
    <w:p w14:paraId="52B51683" w14:textId="0968F014" w:rsidR="00DF1CF6" w:rsidRDefault="00DF1CF6">
      <w:pPr>
        <w:spacing w:after="0" w:line="240" w:lineRule="auto"/>
      </w:pPr>
    </w:p>
    <w:p w14:paraId="56A05FB7" w14:textId="697E3B2A" w:rsidR="00DF1CF6" w:rsidRDefault="00DF1CF6">
      <w:pPr>
        <w:spacing w:after="0" w:line="240" w:lineRule="auto"/>
      </w:pPr>
    </w:p>
    <w:p w14:paraId="3E15217F" w14:textId="4BB2D922" w:rsidR="00DF1CF6" w:rsidRDefault="00DF1CF6">
      <w:pPr>
        <w:spacing w:after="0" w:line="240" w:lineRule="auto"/>
      </w:pPr>
    </w:p>
    <w:p w14:paraId="2740B895" w14:textId="6A942CBC" w:rsidR="00DF1CF6" w:rsidRDefault="00DF1CF6">
      <w:pPr>
        <w:spacing w:after="0" w:line="240" w:lineRule="auto"/>
      </w:pPr>
    </w:p>
    <w:p w14:paraId="0DAC76AC" w14:textId="492C61D9" w:rsidR="00DF1CF6" w:rsidRDefault="00DF1CF6">
      <w:pPr>
        <w:spacing w:after="0" w:line="240" w:lineRule="auto"/>
      </w:pPr>
    </w:p>
    <w:p w14:paraId="467D577D" w14:textId="43D11EC2" w:rsidR="00DF1CF6" w:rsidRDefault="00DF1CF6">
      <w:pPr>
        <w:spacing w:after="0" w:line="240" w:lineRule="auto"/>
      </w:pPr>
    </w:p>
    <w:p w14:paraId="713D8E50" w14:textId="162DF685" w:rsidR="00DF1CF6" w:rsidRDefault="00DF1CF6">
      <w:pPr>
        <w:spacing w:after="0" w:line="240" w:lineRule="auto"/>
      </w:pPr>
    </w:p>
    <w:p w14:paraId="76EBDD8D" w14:textId="29B5332C" w:rsidR="00DF1CF6" w:rsidRDefault="00DF1CF6">
      <w:pPr>
        <w:spacing w:after="0" w:line="240" w:lineRule="auto"/>
      </w:pPr>
    </w:p>
    <w:p w14:paraId="67A9789F" w14:textId="4671A8AA" w:rsidR="00DF1CF6" w:rsidRDefault="00DF1CF6">
      <w:pPr>
        <w:spacing w:after="0" w:line="240" w:lineRule="auto"/>
      </w:pPr>
    </w:p>
    <w:p w14:paraId="7604F17F" w14:textId="2E6C7348" w:rsidR="00DF1CF6" w:rsidRDefault="00DF1CF6">
      <w:pPr>
        <w:spacing w:after="0" w:line="240" w:lineRule="auto"/>
      </w:pPr>
    </w:p>
    <w:p w14:paraId="56A6B1BF" w14:textId="3385FC5F" w:rsidR="00DF1CF6" w:rsidRDefault="00DF1CF6">
      <w:pPr>
        <w:spacing w:after="0" w:line="240" w:lineRule="auto"/>
      </w:pPr>
    </w:p>
    <w:p w14:paraId="0100D068" w14:textId="384AC956" w:rsidR="008B7009" w:rsidRDefault="002B73AE" w:rsidP="002B73AE">
      <w:pPr>
        <w:spacing w:after="0" w:line="240" w:lineRule="auto"/>
        <w:jc w:val="both"/>
        <w:rPr>
          <w:rFonts w:ascii="Arial" w:hAnsi="Arial" w:cs="Arial"/>
        </w:rPr>
      </w:pPr>
      <w:r>
        <w:rPr>
          <w:rFonts w:ascii="Arial" w:hAnsi="Arial" w:cs="Arial"/>
        </w:rPr>
        <w:t>La f</w:t>
      </w:r>
      <w:r w:rsidR="008B7009" w:rsidRPr="008B7009">
        <w:rPr>
          <w:rFonts w:ascii="Arial" w:hAnsi="Arial" w:cs="Arial"/>
        </w:rPr>
        <w:t xml:space="preserve">igure 4 </w:t>
      </w:r>
      <w:r>
        <w:rPr>
          <w:rFonts w:ascii="Arial" w:hAnsi="Arial" w:cs="Arial"/>
        </w:rPr>
        <w:t xml:space="preserve">permet de déduire </w:t>
      </w:r>
      <w:r w:rsidR="008B7009">
        <w:rPr>
          <w:rFonts w:ascii="Arial" w:hAnsi="Arial" w:cs="Arial"/>
        </w:rPr>
        <w:t>l</w:t>
      </w:r>
      <w:r w:rsidR="00280DBC">
        <w:rPr>
          <w:rFonts w:ascii="Arial" w:hAnsi="Arial" w:cs="Arial"/>
        </w:rPr>
        <w:t>a courbe du</w:t>
      </w:r>
      <w:r w:rsidR="008B7009">
        <w:rPr>
          <w:rFonts w:ascii="Arial" w:hAnsi="Arial" w:cs="Arial"/>
        </w:rPr>
        <w:t xml:space="preserve"> courant de charge de la batterie en fonction de l’irradiance</w:t>
      </w:r>
      <w:r>
        <w:rPr>
          <w:rFonts w:ascii="Arial" w:hAnsi="Arial" w:cs="Arial"/>
        </w:rPr>
        <w:t>, représentée sur la figure 5</w:t>
      </w:r>
      <w:r w:rsidR="00280DBC">
        <w:rPr>
          <w:rFonts w:ascii="Arial" w:hAnsi="Arial" w:cs="Arial"/>
        </w:rPr>
        <w:t>.</w:t>
      </w:r>
    </w:p>
    <w:p w14:paraId="46C0EED9" w14:textId="535E10F0" w:rsidR="000A4C55" w:rsidRPr="008B7009" w:rsidRDefault="000A4C55">
      <w:pPr>
        <w:spacing w:after="0" w:line="240" w:lineRule="auto"/>
        <w:rPr>
          <w:rFonts w:ascii="Arial" w:hAnsi="Arial" w:cs="Arial"/>
        </w:rPr>
      </w:pPr>
    </w:p>
    <w:p w14:paraId="5E0A4B44" w14:textId="370C9A2A" w:rsidR="002B73AE" w:rsidRDefault="002B73AE">
      <w:pPr>
        <w:spacing w:after="0" w:line="240" w:lineRule="auto"/>
      </w:pPr>
      <w:r>
        <w:rPr>
          <w:noProof/>
          <w:lang w:eastAsia="fr-FR"/>
        </w:rPr>
        <mc:AlternateContent>
          <mc:Choice Requires="wps">
            <w:drawing>
              <wp:anchor distT="0" distB="0" distL="114300" distR="114300" simplePos="0" relativeHeight="251681792" behindDoc="0" locked="0" layoutInCell="1" allowOverlap="1" wp14:anchorId="28BD97F3" wp14:editId="79830A81">
                <wp:simplePos x="0" y="0"/>
                <wp:positionH relativeFrom="column">
                  <wp:posOffset>2104417</wp:posOffset>
                </wp:positionH>
                <wp:positionV relativeFrom="paragraph">
                  <wp:posOffset>261147</wp:posOffset>
                </wp:positionV>
                <wp:extent cx="771728" cy="317770"/>
                <wp:effectExtent l="0" t="0" r="0" b="6350"/>
                <wp:wrapNone/>
                <wp:docPr id="19" name="Zone de texte 19"/>
                <wp:cNvGraphicFramePr/>
                <a:graphic xmlns:a="http://schemas.openxmlformats.org/drawingml/2006/main">
                  <a:graphicData uri="http://schemas.microsoft.com/office/word/2010/wordprocessingShape">
                    <wps:wsp>
                      <wps:cNvSpPr txBox="1"/>
                      <wps:spPr>
                        <a:xfrm>
                          <a:off x="0" y="0"/>
                          <a:ext cx="771728" cy="317770"/>
                        </a:xfrm>
                        <a:prstGeom prst="rect">
                          <a:avLst/>
                        </a:prstGeom>
                        <a:noFill/>
                        <a:ln w="6350">
                          <a:noFill/>
                        </a:ln>
                      </wps:spPr>
                      <wps:txbx>
                        <w:txbxContent>
                          <w:p w14:paraId="1ABC0550" w14:textId="7086F4BE" w:rsidR="002B73AE" w:rsidRPr="002B73AE" w:rsidRDefault="002B73AE" w:rsidP="002B73AE">
                            <w:pPr>
                              <w:rPr>
                                <w:rFonts w:ascii="Arial" w:hAnsi="Arial" w:cs="Arial"/>
                              </w:rPr>
                            </w:pPr>
                            <w:r>
                              <w:rPr>
                                <w:rFonts w:ascii="Arial" w:hAnsi="Arial" w:cs="Arial"/>
                              </w:rPr>
                              <w:t>Ibat (A)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28BD97F3" id="_x0000_t202" coordsize="21600,21600" o:spt="202" path="m,l,21600r21600,l21600,xe">
                <v:stroke joinstyle="miter"/>
                <v:path gradientshapeok="t" o:connecttype="rect"/>
              </v:shapetype>
              <v:shape id="Zone de texte 19" o:spid="_x0000_s1038" type="#_x0000_t202" style="position:absolute;margin-left:165.7pt;margin-top:20.55pt;width:60.75pt;height:25pt;z-index:2516817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" filled="f" stroked="f" strokeweight=".5pt">
                <v:textbox>
                  <w:txbxContent>
                    <w:p w14:paraId="1ABC0550" w14:textId="7086F4BE" w:rsidR="002B73AE" w:rsidRPr="002B73AE" w:rsidRDefault="002B73AE" w:rsidP="002B73AE">
                      <w:pPr>
                        <w:rPr>
                          <w:rFonts w:ascii="Arial" w:hAnsi="Arial" w:cs="Arial"/>
                        </w:rPr>
                      </w:pPr>
                      <w:proofErr w:type="spellStart"/>
                      <w:r>
                        <w:rPr>
                          <w:rFonts w:ascii="Arial" w:hAnsi="Arial" w:cs="Arial"/>
                        </w:rPr>
                        <w:t>Ibat</w:t>
                      </w:r>
                      <w:proofErr w:type="spellEnd"/>
                      <w:r>
                        <w:rPr>
                          <w:rFonts w:ascii="Arial" w:hAnsi="Arial" w:cs="Arial"/>
                        </w:rPr>
                        <w:t xml:space="preserve"> (A)</w:t>
                      </w:r>
                    </w:p>
                  </w:txbxContent>
                </v:textbox>
              </v:shape>
            </w:pict>
          </mc:Fallback>
        </mc:AlternateContent>
      </w:r>
      <w:r>
        <w:rPr>
          <w:noProof/>
          <w:lang w:eastAsia="fr-FR"/>
        </w:rPr>
        <mc:AlternateContent>
          <mc:Choice Requires="wps">
            <w:drawing>
              <wp:anchor distT="0" distB="0" distL="114300" distR="114300" simplePos="0" relativeHeight="251679744" behindDoc="0" locked="0" layoutInCell="1" allowOverlap="1" wp14:anchorId="269CDFE8" wp14:editId="6B6A6FAC">
                <wp:simplePos x="0" y="0"/>
                <wp:positionH relativeFrom="column">
                  <wp:posOffset>5379045</wp:posOffset>
                </wp:positionH>
                <wp:positionV relativeFrom="paragraph">
                  <wp:posOffset>2083448</wp:posOffset>
                </wp:positionV>
                <wp:extent cx="946677" cy="317770"/>
                <wp:effectExtent l="0" t="0" r="0" b="6350"/>
                <wp:wrapNone/>
                <wp:docPr id="12" name="Zone de texte 12"/>
                <wp:cNvGraphicFramePr/>
                <a:graphic xmlns:a="http://schemas.openxmlformats.org/drawingml/2006/main">
                  <a:graphicData uri="http://schemas.microsoft.com/office/word/2010/wordprocessingShape">
                    <wps:wsp>
                      <wps:cNvSpPr txBox="1"/>
                      <wps:spPr>
                        <a:xfrm>
                          <a:off x="0" y="0"/>
                          <a:ext cx="946677" cy="317770"/>
                        </a:xfrm>
                        <a:prstGeom prst="rect">
                          <a:avLst/>
                        </a:prstGeom>
                        <a:noFill/>
                        <a:ln w="6350">
                          <a:noFill/>
                        </a:ln>
                      </wps:spPr>
                      <wps:txbx>
                        <w:txbxContent>
                          <w:p w14:paraId="1C1B11D6" w14:textId="658E2D4F" w:rsidR="002B73AE" w:rsidRPr="002B73AE" w:rsidRDefault="002B73AE">
                            <w:pPr>
                              <w:rPr>
                                <w:rFonts w:ascii="Arial" w:hAnsi="Arial" w:cs="Arial"/>
                              </w:rPr>
                            </w:pPr>
                            <w:r>
                              <w:rPr>
                                <w:rFonts w:ascii="Arial" w:hAnsi="Arial" w:cs="Arial"/>
                              </w:rPr>
                              <w:t>Irr (W·m</w:t>
                            </w:r>
                            <w:r w:rsidRPr="002B73AE">
                              <w:rPr>
                                <w:rFonts w:ascii="Arial" w:hAnsi="Arial" w:cs="Arial"/>
                                <w:vertAlign w:val="superscript"/>
                              </w:rPr>
                              <w:t>-2</w:t>
                            </w:r>
                            <w:r>
                              <w:rPr>
                                <w:rFonts w:ascii="Arial" w:hAnsi="Arial" w:cs="Arial"/>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69CDFE8" id="Zone de texte 12" o:spid="_x0000_s1039" type="#_x0000_t202" style="position:absolute;margin-left:423.55pt;margin-top:164.05pt;width:74.55pt;height:25pt;z-index:2516797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" filled="f" stroked="f" strokeweight=".5pt">
                <v:textbox>
                  <w:txbxContent>
                    <w:p w14:paraId="1C1B11D6" w14:textId="658E2D4F" w:rsidR="002B73AE" w:rsidRPr="002B73AE" w:rsidRDefault="002B73AE">
                      <w:pPr>
                        <w:rPr>
                          <w:rFonts w:ascii="Arial" w:hAnsi="Arial" w:cs="Arial"/>
                        </w:rPr>
                      </w:pPr>
                      <w:proofErr w:type="spellStart"/>
                      <w:r>
                        <w:rPr>
                          <w:rFonts w:ascii="Arial" w:hAnsi="Arial" w:cs="Arial"/>
                        </w:rPr>
                        <w:t>Irr</w:t>
                      </w:r>
                      <w:proofErr w:type="spellEnd"/>
                      <w:r>
                        <w:rPr>
                          <w:rFonts w:ascii="Arial" w:hAnsi="Arial" w:cs="Arial"/>
                        </w:rPr>
                        <w:t xml:space="preserve"> (W·m</w:t>
                      </w:r>
                      <w:r w:rsidRPr="002B73AE">
                        <w:rPr>
                          <w:rFonts w:ascii="Arial" w:hAnsi="Arial" w:cs="Arial"/>
                          <w:vertAlign w:val="superscript"/>
                        </w:rPr>
                        <w:t>-2</w:t>
                      </w:r>
                      <w:r>
                        <w:rPr>
                          <w:rFonts w:ascii="Arial" w:hAnsi="Arial" w:cs="Arial"/>
                        </w:rPr>
                        <w:t>)</w:t>
                      </w:r>
                    </w:p>
                  </w:txbxContent>
                </v:textbox>
              </v:shape>
            </w:pict>
          </mc:Fallback>
        </mc:AlternateContent>
      </w:r>
      <w:r>
        <w:rPr>
          <w:noProof/>
          <w:lang w:eastAsia="fr-FR"/>
        </w:rPr>
        <mc:AlternateContent>
          <mc:Choice Requires="wps">
            <w:drawing>
              <wp:anchor distT="0" distB="0" distL="114300" distR="114300" simplePos="0" relativeHeight="251678720" behindDoc="0" locked="0" layoutInCell="1" allowOverlap="1" wp14:anchorId="421FE969" wp14:editId="0A87E971">
                <wp:simplePos x="0" y="0"/>
                <wp:positionH relativeFrom="column">
                  <wp:posOffset>2794068</wp:posOffset>
                </wp:positionH>
                <wp:positionV relativeFrom="paragraph">
                  <wp:posOffset>286385</wp:posOffset>
                </wp:positionV>
                <wp:extent cx="0" cy="343711"/>
                <wp:effectExtent l="76200" t="38100" r="57150" b="18415"/>
                <wp:wrapNone/>
                <wp:docPr id="11" name="Connecteur droit avec flèche 11"/>
                <wp:cNvGraphicFramePr/>
                <a:graphic xmlns:a="http://schemas.openxmlformats.org/drawingml/2006/main">
                  <a:graphicData uri="http://schemas.microsoft.com/office/word/2010/wordprocessingShape">
                    <wps:wsp>
                      <wps:cNvCnPr/>
                      <wps:spPr>
                        <a:xfrm flipH="1" flipV="1">
                          <a:off x="0" y="0"/>
                          <a:ext cx="0" cy="343711"/>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72BA32EB" id="_x0000_t32" coordsize="21600,21600" o:spt="32" o:oned="t" path="m,l21600,21600e" filled="f">
                <v:path arrowok="t" fillok="f" o:connecttype="none"/>
                <o:lock v:ext="edit" shapetype="t"/>
              </v:shapetype>
              <v:shape id="Connecteur droit avec flèche 11" o:spid="_x0000_s1026" type="#_x0000_t32" style="position:absolute;margin-left:220pt;margin-top:22.55pt;width:0;height:27.05pt;flip:x y;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" strokecolor="black [3213]" strokeweight=".5pt">
                <v:stroke endarrow="block" joinstyle="miter"/>
              </v:shape>
            </w:pict>
          </mc:Fallback>
        </mc:AlternateContent>
      </w:r>
      <w:r>
        <w:rPr>
          <w:noProof/>
          <w:lang w:eastAsia="fr-FR"/>
        </w:rPr>
        <mc:AlternateContent>
          <mc:Choice Requires="wps">
            <w:drawing>
              <wp:anchor distT="0" distB="0" distL="114300" distR="114300" simplePos="0" relativeHeight="251676672" behindDoc="0" locked="0" layoutInCell="1" allowOverlap="1" wp14:anchorId="17930255" wp14:editId="793862A5">
                <wp:simplePos x="0" y="0"/>
                <wp:positionH relativeFrom="column">
                  <wp:posOffset>5320030</wp:posOffset>
                </wp:positionH>
                <wp:positionV relativeFrom="paragraph">
                  <wp:posOffset>2352040</wp:posOffset>
                </wp:positionV>
                <wp:extent cx="667966" cy="0"/>
                <wp:effectExtent l="0" t="76200" r="18415" b="95250"/>
                <wp:wrapNone/>
                <wp:docPr id="8" name="Connecteur droit avec flèche 8"/>
                <wp:cNvGraphicFramePr/>
                <a:graphic xmlns:a="http://schemas.openxmlformats.org/drawingml/2006/main">
                  <a:graphicData uri="http://schemas.microsoft.com/office/word/2010/wordprocessingShape">
                    <wps:wsp>
                      <wps:cNvCnPr/>
                      <wps:spPr>
                        <a:xfrm>
                          <a:off x="0" y="0"/>
                          <a:ext cx="667966"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563A0976" id="Connecteur droit avec flèche 8" o:spid="_x0000_s1026" type="#_x0000_t32" style="position:absolute;margin-left:418.9pt;margin-top:185.2pt;width:52.6pt;height:0;z-index:2516766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" strokecolor="black [3213]" strokeweight=".5pt">
                <v:stroke endarrow="block" joinstyle="miter"/>
              </v:shape>
            </w:pict>
          </mc:Fallback>
        </mc:AlternateContent>
      </w:r>
      <w:r w:rsidR="000A4C55">
        <w:rPr>
          <w:noProof/>
          <w:lang w:eastAsia="fr-FR"/>
        </w:rPr>
        <w:drawing>
          <wp:inline distT="0" distB="0" distL="0" distR="0" wp14:anchorId="79B2DEAC" wp14:editId="3BD232D2">
            <wp:extent cx="6263640" cy="2815285"/>
            <wp:effectExtent l="38100" t="38100" r="41910" b="42545"/>
            <wp:docPr id="1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srcRect/>
                    <a:stretch>
                      <a:fillRect/>
                    </a:stretch>
                  </pic:blipFill>
                  <pic:spPr bwMode="auto">
                    <a:xfrm>
                      <a:off x="0" y="0"/>
                      <a:ext cx="6263640" cy="2815285"/>
                    </a:xfrm>
                    <a:prstGeom prst="rect">
                      <a:avLst/>
                    </a:prstGeom>
                    <a:noFill/>
                    <a:ln w="28575">
                      <a:solidFill>
                        <a:schemeClr val="bg1"/>
                      </a:solidFill>
                      <a:miter lim="800000"/>
                      <a:headEnd/>
                      <a:tailEnd/>
                    </a:ln>
                  </pic:spPr>
                </pic:pic>
              </a:graphicData>
            </a:graphic>
          </wp:inline>
        </w:drawing>
      </w:r>
    </w:p>
    <w:p w14:paraId="4A696107" w14:textId="77777777" w:rsidR="002B73AE" w:rsidRDefault="002B73AE" w:rsidP="002B73AE">
      <w:pPr>
        <w:pStyle w:val="Contenudecadre"/>
        <w:jc w:val="center"/>
        <w:rPr>
          <w:rFonts w:ascii="Arial" w:hAnsi="Arial" w:cs="Arial"/>
          <w:szCs w:val="24"/>
        </w:rPr>
      </w:pPr>
      <w:r>
        <w:rPr>
          <w:rFonts w:ascii="Arial" w:hAnsi="Arial" w:cs="Arial"/>
          <w:szCs w:val="24"/>
        </w:rPr>
        <w:t>Figure 5 :  courbe donnant le courant de charge de la batterie en fonction de l’irradiance</w:t>
      </w:r>
    </w:p>
    <w:p w14:paraId="1684585C" w14:textId="2A520F95" w:rsidR="00F46F26" w:rsidRDefault="002B73AE" w:rsidP="002B73AE">
      <w:pPr>
        <w:jc w:val="both"/>
        <w:rPr>
          <w:rFonts w:ascii="Arial" w:hAnsi="Arial" w:cs="Arial"/>
          <w:b/>
          <w:bCs/>
          <w:kern w:val="2"/>
          <w:szCs w:val="24"/>
        </w:rPr>
      </w:pPr>
      <w:r w:rsidRPr="002B73AE">
        <w:rPr>
          <w:rFonts w:ascii="Arial" w:hAnsi="Arial" w:cs="Arial"/>
          <w:color w:val="000000" w:themeColor="text1"/>
          <w:szCs w:val="24"/>
        </w:rPr>
        <w:t xml:space="preserve">La courbe obtenue est une droite : </w:t>
      </w:r>
      <w:bookmarkStart w:id="3" w:name="_Hlk183534752"/>
      <w:r w:rsidRPr="002B73AE">
        <w:rPr>
          <w:rFonts w:ascii="Arial" w:hAnsi="Arial" w:cs="Arial"/>
          <w:color w:val="000000" w:themeColor="text1"/>
          <w:szCs w:val="24"/>
        </w:rPr>
        <w:t>le courant de charge de la batterie est proportionnel à l’irradiance.</w:t>
      </w:r>
      <w:bookmarkEnd w:id="3"/>
      <w:r w:rsidR="00F46F26">
        <w:br w:type="page"/>
      </w:r>
    </w:p>
    <w:p w14:paraId="18EB3981" w14:textId="6FAE8DD7" w:rsidR="002C7772" w:rsidRDefault="00EE4DBA" w:rsidP="000A4C55">
      <w:pPr>
        <w:pStyle w:val="Sous-titre"/>
        <w:numPr>
          <w:ilvl w:val="0"/>
          <w:numId w:val="1"/>
        </w:numPr>
        <w:spacing w:after="0"/>
      </w:pPr>
      <w:r>
        <w:lastRenderedPageBreak/>
        <w:t xml:space="preserve">Performance mesurée </w:t>
      </w:r>
    </w:p>
    <w:p w14:paraId="1309C7D5" w14:textId="77777777" w:rsidR="002C7772" w:rsidRDefault="00EE4DBA">
      <w:pPr>
        <w:pStyle w:val="En-tte1"/>
        <w:numPr>
          <w:ilvl w:val="1"/>
          <w:numId w:val="1"/>
        </w:numPr>
        <w:tabs>
          <w:tab w:val="clear" w:pos="4536"/>
          <w:tab w:val="clear" w:pos="9072"/>
        </w:tabs>
        <w:rPr>
          <w:rFonts w:ascii="Arial" w:hAnsi="Arial" w:cs="Arial"/>
          <w:szCs w:val="24"/>
        </w:rPr>
      </w:pPr>
      <w:r>
        <w:rPr>
          <w:rFonts w:ascii="Arial" w:hAnsi="Arial" w:cs="Arial"/>
          <w:szCs w:val="24"/>
        </w:rPr>
        <w:t xml:space="preserve">Mise en place </w:t>
      </w:r>
      <w:r>
        <w:rPr>
          <w:rStyle w:val="Emphaseple"/>
        </w:rPr>
        <w:t>du</w:t>
      </w:r>
      <w:r>
        <w:rPr>
          <w:rFonts w:ascii="Arial" w:hAnsi="Arial" w:cs="Arial"/>
          <w:szCs w:val="24"/>
        </w:rPr>
        <w:t xml:space="preserve"> protocole expérimental</w:t>
      </w:r>
    </w:p>
    <w:p w14:paraId="7943FDAC" w14:textId="5188B7D6" w:rsidR="002C7772" w:rsidRDefault="00581904">
      <w:pPr>
        <w:pStyle w:val="En-tte1"/>
        <w:tabs>
          <w:tab w:val="clear" w:pos="4536"/>
          <w:tab w:val="clear" w:pos="9072"/>
        </w:tabs>
        <w:ind w:left="1440"/>
        <w:rPr>
          <w:rFonts w:ascii="Arial" w:hAnsi="Arial" w:cs="Arial"/>
          <w:szCs w:val="24"/>
        </w:rPr>
      </w:pPr>
      <w:r>
        <w:rPr>
          <w:noProof/>
          <w:lang w:eastAsia="fr-FR"/>
        </w:rPr>
        <mc:AlternateContent>
          <mc:Choice Requires="wps">
            <w:drawing>
              <wp:anchor distT="0" distB="0" distL="0" distR="8890" simplePos="0" relativeHeight="23" behindDoc="0" locked="0" layoutInCell="1" allowOverlap="1" wp14:anchorId="07CBFFBC" wp14:editId="09F8A240">
                <wp:simplePos x="0" y="0"/>
                <wp:positionH relativeFrom="column">
                  <wp:posOffset>3858638</wp:posOffset>
                </wp:positionH>
                <wp:positionV relativeFrom="paragraph">
                  <wp:posOffset>77186</wp:posOffset>
                </wp:positionV>
                <wp:extent cx="2871308" cy="1540213"/>
                <wp:effectExtent l="0" t="0" r="24765" b="22225"/>
                <wp:wrapNone/>
                <wp:docPr id="14" name="Cadre10"/>
                <wp:cNvGraphicFramePr/>
                <a:graphic xmlns:a="http://schemas.openxmlformats.org/drawingml/2006/main">
                  <a:graphicData uri="http://schemas.microsoft.com/office/word/2010/wordprocessingShape">
                    <wps:wsp>
                      <wps:cNvSpPr/>
                      <wps:spPr>
                        <a:xfrm>
                          <a:off x="0" y="0"/>
                          <a:ext cx="2871308" cy="1540213"/>
                        </a:xfrm>
                        <a:prstGeom prst="rect">
                          <a:avLst/>
                        </a:prstGeom>
                        <a:solidFill>
                          <a:srgbClr val="FFFFFF"/>
                        </a:solidFill>
                        <a:ln w="0">
                          <a:solidFill>
                            <a:srgbClr val="000000"/>
                          </a:solidFill>
                        </a:ln>
                      </wps:spPr>
                      <wps:style>
                        <a:lnRef idx="0">
                          <a:scrgbClr r="0" g="0" b="0"/>
                        </a:lnRef>
                        <a:fillRef idx="0">
                          <a:scrgbClr r="0" g="0" b="0"/>
                        </a:fillRef>
                        <a:effectRef idx="0">
                          <a:scrgbClr r="0" g="0" b="0"/>
                        </a:effectRef>
                        <a:fontRef idx="minor"/>
                      </wps:style>
                      <wps:txbx>
                        <w:txbxContent>
                          <w:p w14:paraId="5599BB6C" w14:textId="77777777" w:rsidR="002C7772" w:rsidRDefault="00EE4DBA">
                            <w:pPr>
                              <w:pStyle w:val="Contenudecadre"/>
                              <w:spacing w:after="0"/>
                              <w:jc w:val="center"/>
                              <w:rPr>
                                <w:rFonts w:ascii="Arial" w:hAnsi="Arial" w:cs="Arial"/>
                                <w:b/>
                                <w:u w:val="single"/>
                              </w:rPr>
                            </w:pPr>
                            <w:r>
                              <w:rPr>
                                <w:rFonts w:ascii="Arial" w:hAnsi="Arial" w:cs="Arial"/>
                                <w:b/>
                                <w:u w:val="single"/>
                              </w:rPr>
                              <w:t>Mesure de l’éclairement au Solarimètre</w:t>
                            </w:r>
                          </w:p>
                          <w:p w14:paraId="5CE332F7" w14:textId="77777777" w:rsidR="00AA0D88" w:rsidRDefault="00AA0D88" w:rsidP="00AA0D88">
                            <w:pPr>
                              <w:pStyle w:val="Contenudecadre"/>
                              <w:spacing w:after="120"/>
                              <w:rPr>
                                <w:rFonts w:ascii="Arial" w:hAnsi="Arial" w:cs="Arial"/>
                                <w:sz w:val="22"/>
                              </w:rPr>
                            </w:pPr>
                          </w:p>
                          <w:p w14:paraId="00A020F4" w14:textId="488F2710" w:rsidR="002C7772" w:rsidRDefault="00EE4DBA" w:rsidP="00581904">
                            <w:pPr>
                              <w:pStyle w:val="Contenudecadre"/>
                              <w:spacing w:after="120"/>
                              <w:jc w:val="both"/>
                              <w:rPr>
                                <w:rFonts w:ascii="Arial" w:hAnsi="Arial" w:cs="Arial"/>
                                <w:b/>
                                <w:sz w:val="22"/>
                              </w:rPr>
                            </w:pPr>
                            <w:r>
                              <w:rPr>
                                <w:rFonts w:ascii="Arial" w:hAnsi="Arial" w:cs="Arial"/>
                                <w:sz w:val="22"/>
                              </w:rPr>
                              <w:t xml:space="preserve">Un Solarimètre </w:t>
                            </w:r>
                            <w:r w:rsidR="00AA0D88">
                              <w:rPr>
                                <w:rFonts w:ascii="Arial" w:hAnsi="Arial" w:cs="Arial"/>
                                <w:sz w:val="22"/>
                              </w:rPr>
                              <w:t>mesure</w:t>
                            </w:r>
                            <w:r>
                              <w:rPr>
                                <w:rFonts w:ascii="Arial" w:hAnsi="Arial" w:cs="Arial"/>
                                <w:sz w:val="22"/>
                              </w:rPr>
                              <w:t xml:space="preserve"> l’intensité </w:t>
                            </w:r>
                            <w:r w:rsidR="00AA0D88">
                              <w:rPr>
                                <w:rFonts w:ascii="Arial" w:hAnsi="Arial" w:cs="Arial"/>
                                <w:sz w:val="22"/>
                              </w:rPr>
                              <w:t>énergétique du</w:t>
                            </w:r>
                            <w:r>
                              <w:rPr>
                                <w:rFonts w:ascii="Arial" w:hAnsi="Arial" w:cs="Arial"/>
                                <w:sz w:val="22"/>
                              </w:rPr>
                              <w:t xml:space="preserve"> rayonnement solaire en un point donné de la surface terrestre</w:t>
                            </w:r>
                            <w:r w:rsidR="00AA0D88">
                              <w:rPr>
                                <w:rFonts w:ascii="Arial" w:hAnsi="Arial" w:cs="Arial"/>
                                <w:sz w:val="22"/>
                              </w:rPr>
                              <w:t>, nommée irradiance solaire</w:t>
                            </w:r>
                            <w:r>
                              <w:rPr>
                                <w:rFonts w:ascii="Arial" w:hAnsi="Arial" w:cs="Arial"/>
                                <w:sz w:val="22"/>
                                <w:shd w:val="clear" w:color="auto" w:fill="FFFFFF"/>
                              </w:rPr>
                              <w:t xml:space="preserve"> (unité : </w:t>
                            </w:r>
                            <w:r w:rsidR="00581904" w:rsidRPr="002B73AE">
                              <w:rPr>
                                <w:rFonts w:ascii="Arial" w:hAnsi="Arial" w:cs="Arial"/>
                                <w:color w:val="000000" w:themeColor="text1"/>
                                <w:szCs w:val="24"/>
                                <w:shd w:val="clear" w:color="auto" w:fill="FFFFFF"/>
                              </w:rPr>
                              <w:t>W</w:t>
                            </w:r>
                            <w:r w:rsidR="00581904">
                              <w:rPr>
                                <w:rFonts w:ascii="Arial" w:hAnsi="Arial" w:cs="Arial"/>
                                <w:color w:val="000000" w:themeColor="text1"/>
                                <w:szCs w:val="24"/>
                                <w:shd w:val="clear" w:color="auto" w:fill="FFFFFF"/>
                              </w:rPr>
                              <w:t>·m</w:t>
                            </w:r>
                            <w:r w:rsidR="00581904">
                              <w:rPr>
                                <w:rFonts w:ascii="Arial" w:hAnsi="Arial" w:cs="Arial"/>
                                <w:color w:val="000000" w:themeColor="text1"/>
                                <w:szCs w:val="24"/>
                                <w:shd w:val="clear" w:color="auto" w:fill="FFFFFF"/>
                                <w:vertAlign w:val="superscript"/>
                              </w:rPr>
                              <w:noBreakHyphen/>
                            </w:r>
                            <w:r w:rsidR="00581904" w:rsidRPr="00B83054">
                              <w:rPr>
                                <w:rFonts w:ascii="Arial" w:hAnsi="Arial" w:cs="Arial"/>
                                <w:color w:val="000000" w:themeColor="text1"/>
                                <w:szCs w:val="24"/>
                                <w:shd w:val="clear" w:color="auto" w:fill="FFFFFF"/>
                                <w:vertAlign w:val="superscript"/>
                              </w:rPr>
                              <w:t>2</w:t>
                            </w:r>
                            <w:r>
                              <w:rPr>
                                <w:rFonts w:ascii="Arial" w:hAnsi="Arial" w:cs="Arial"/>
                                <w:sz w:val="22"/>
                                <w:shd w:val="clear" w:color="auto" w:fill="FFFFFF"/>
                              </w:rPr>
                              <w:t>).</w:t>
                            </w:r>
                          </w:p>
                        </w:txbxContent>
                      </wps:txbx>
                      <wps:bodyPr wrap="square" anchor="t">
                        <a:noAutofit/>
                      </wps:bodyPr>
                    </wps:wsp>
                  </a:graphicData>
                </a:graphic>
                <wp14:sizeRelH relativeFrom="margin">
                  <wp14:pctWidth>0</wp14:pctWidth>
                </wp14:sizeRelH>
                <wp14:sizeRelV relativeFrom="margin">
                  <wp14:pctHeight>0</wp14:pctHeight>
                </wp14:sizeRelV>
              </wp:anchor>
            </w:drawing>
          </mc:Choice>
          <mc:Fallback>
            <w:pict>
              <v:rect w14:anchorId="07CBFFBC" id="Cadre10" o:spid="_x0000_s1040" style="position:absolute;left:0;text-align:left;margin-left:303.85pt;margin-top:6.1pt;width:226.1pt;height:121.3pt;z-index:23;visibility:visible;mso-wrap-style:square;mso-width-percent:0;mso-height-percent:0;mso-wrap-distance-left:0;mso-wrap-distance-top:0;mso-wrap-distance-right:.7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" strokeweight="0">
                <v:textbox>
                  <w:txbxContent>
                    <w:p w14:paraId="5599BB6C" w14:textId="77777777" w:rsidR="002C7772" w:rsidRDefault="00EE4DBA">
                      <w:pPr>
                        <w:pStyle w:val="Contenudecadre"/>
                        <w:spacing w:after="0"/>
                        <w:jc w:val="center"/>
                        <w:rPr>
                          <w:rFonts w:ascii="Arial" w:hAnsi="Arial" w:cs="Arial"/>
                          <w:b/>
                          <w:u w:val="single"/>
                        </w:rPr>
                      </w:pPr>
                      <w:r>
                        <w:rPr>
                          <w:rFonts w:ascii="Arial" w:hAnsi="Arial" w:cs="Arial"/>
                          <w:b/>
                          <w:u w:val="single"/>
                        </w:rPr>
                        <w:t>Mesure de l’éclairement au Solarimètre</w:t>
                      </w:r>
                    </w:p>
                    <w:p w14:paraId="5CE332F7" w14:textId="77777777" w:rsidR="00AA0D88" w:rsidRDefault="00AA0D88" w:rsidP="00AA0D88">
                      <w:pPr>
                        <w:pStyle w:val="Contenudecadre"/>
                        <w:spacing w:after="120"/>
                        <w:rPr>
                          <w:rFonts w:ascii="Arial" w:hAnsi="Arial" w:cs="Arial"/>
                          <w:sz w:val="22"/>
                        </w:rPr>
                      </w:pPr>
                    </w:p>
                    <w:p w14:paraId="00A020F4" w14:textId="488F2710" w:rsidR="002C7772" w:rsidRDefault="00EE4DBA" w:rsidP="00581904">
                      <w:pPr>
                        <w:pStyle w:val="Contenudecadre"/>
                        <w:spacing w:after="120"/>
                        <w:jc w:val="both"/>
                        <w:rPr>
                          <w:rFonts w:ascii="Arial" w:hAnsi="Arial" w:cs="Arial"/>
                          <w:b/>
                          <w:sz w:val="22"/>
                        </w:rPr>
                      </w:pPr>
                      <w:r>
                        <w:rPr>
                          <w:rFonts w:ascii="Arial" w:hAnsi="Arial" w:cs="Arial"/>
                          <w:sz w:val="22"/>
                        </w:rPr>
                        <w:t xml:space="preserve">Un Solarimètre </w:t>
                      </w:r>
                      <w:r w:rsidR="00AA0D88">
                        <w:rPr>
                          <w:rFonts w:ascii="Arial" w:hAnsi="Arial" w:cs="Arial"/>
                          <w:sz w:val="22"/>
                        </w:rPr>
                        <w:t>mesure</w:t>
                      </w:r>
                      <w:r>
                        <w:rPr>
                          <w:rFonts w:ascii="Arial" w:hAnsi="Arial" w:cs="Arial"/>
                          <w:sz w:val="22"/>
                        </w:rPr>
                        <w:t xml:space="preserve"> l’intensité </w:t>
                      </w:r>
                      <w:r w:rsidR="00AA0D88">
                        <w:rPr>
                          <w:rFonts w:ascii="Arial" w:hAnsi="Arial" w:cs="Arial"/>
                          <w:sz w:val="22"/>
                        </w:rPr>
                        <w:t>énergétique du</w:t>
                      </w:r>
                      <w:r>
                        <w:rPr>
                          <w:rFonts w:ascii="Arial" w:hAnsi="Arial" w:cs="Arial"/>
                          <w:sz w:val="22"/>
                        </w:rPr>
                        <w:t xml:space="preserve"> rayonnement solaire en un point donné de la surface terrestre</w:t>
                      </w:r>
                      <w:r w:rsidR="00AA0D88">
                        <w:rPr>
                          <w:rFonts w:ascii="Arial" w:hAnsi="Arial" w:cs="Arial"/>
                          <w:sz w:val="22"/>
                        </w:rPr>
                        <w:t>, nommée irradiance solaire</w:t>
                      </w:r>
                      <w:r>
                        <w:rPr>
                          <w:rFonts w:ascii="Arial" w:hAnsi="Arial" w:cs="Arial"/>
                          <w:sz w:val="22"/>
                          <w:shd w:val="clear" w:color="auto" w:fill="FFFFFF"/>
                        </w:rPr>
                        <w:t xml:space="preserve"> (unité : </w:t>
                      </w:r>
                      <w:r w:rsidR="00581904" w:rsidRPr="002B73AE">
                        <w:rPr>
                          <w:rFonts w:ascii="Arial" w:hAnsi="Arial" w:cs="Arial"/>
                          <w:color w:val="000000" w:themeColor="text1"/>
                          <w:szCs w:val="24"/>
                          <w:shd w:val="clear" w:color="auto" w:fill="FFFFFF"/>
                        </w:rPr>
                        <w:t>W</w:t>
                      </w:r>
                      <w:r w:rsidR="00581904">
                        <w:rPr>
                          <w:rFonts w:ascii="Arial" w:hAnsi="Arial" w:cs="Arial"/>
                          <w:color w:val="000000" w:themeColor="text1"/>
                          <w:szCs w:val="24"/>
                          <w:shd w:val="clear" w:color="auto" w:fill="FFFFFF"/>
                        </w:rPr>
                        <w:t>·m</w:t>
                      </w:r>
                      <w:r w:rsidR="00581904">
                        <w:rPr>
                          <w:rFonts w:ascii="Arial" w:hAnsi="Arial" w:cs="Arial"/>
                          <w:color w:val="000000" w:themeColor="text1"/>
                          <w:szCs w:val="24"/>
                          <w:shd w:val="clear" w:color="auto" w:fill="FFFFFF"/>
                          <w:vertAlign w:val="superscript"/>
                        </w:rPr>
                        <w:noBreakHyphen/>
                      </w:r>
                      <w:r w:rsidR="00581904" w:rsidRPr="00B83054">
                        <w:rPr>
                          <w:rFonts w:ascii="Arial" w:hAnsi="Arial" w:cs="Arial"/>
                          <w:color w:val="000000" w:themeColor="text1"/>
                          <w:szCs w:val="24"/>
                          <w:shd w:val="clear" w:color="auto" w:fill="FFFFFF"/>
                          <w:vertAlign w:val="superscript"/>
                        </w:rPr>
                        <w:t>2</w:t>
                      </w:r>
                      <w:r>
                        <w:rPr>
                          <w:rFonts w:ascii="Arial" w:hAnsi="Arial" w:cs="Arial"/>
                          <w:sz w:val="22"/>
                          <w:shd w:val="clear" w:color="auto" w:fill="FFFFFF"/>
                        </w:rPr>
                        <w:t>).</w:t>
                      </w:r>
                    </w:p>
                  </w:txbxContent>
                </v:textbox>
              </v:rect>
            </w:pict>
          </mc:Fallback>
        </mc:AlternateContent>
      </w:r>
      <w:r w:rsidR="00D456C0">
        <w:rPr>
          <w:noProof/>
          <w:lang w:eastAsia="fr-FR"/>
        </w:rPr>
        <mc:AlternateContent>
          <mc:Choice Requires="wps">
            <w:drawing>
              <wp:anchor distT="0" distB="0" distL="0" distR="0" simplePos="0" relativeHeight="251675648" behindDoc="0" locked="0" layoutInCell="1" allowOverlap="1" wp14:anchorId="3F196A17" wp14:editId="029BD902">
                <wp:simplePos x="0" y="0"/>
                <wp:positionH relativeFrom="column">
                  <wp:posOffset>1383475</wp:posOffset>
                </wp:positionH>
                <wp:positionV relativeFrom="paragraph">
                  <wp:posOffset>2174529</wp:posOffset>
                </wp:positionV>
                <wp:extent cx="1793174" cy="333251"/>
                <wp:effectExtent l="0" t="0" r="0" b="0"/>
                <wp:wrapNone/>
                <wp:docPr id="2" name="Cadre13"/>
                <wp:cNvGraphicFramePr/>
                <a:graphic xmlns:a="http://schemas.openxmlformats.org/drawingml/2006/main">
                  <a:graphicData uri="http://schemas.microsoft.com/office/word/2010/wordprocessingShape">
                    <wps:wsp>
                      <wps:cNvSpPr/>
                      <wps:spPr>
                        <a:xfrm>
                          <a:off x="0" y="0"/>
                          <a:ext cx="1793174" cy="333251"/>
                        </a:xfrm>
                        <a:prstGeom prst="rect">
                          <a:avLst/>
                        </a:prstGeom>
                        <a:solidFill>
                          <a:srgbClr val="FFFFFF"/>
                        </a:solidFill>
                        <a:ln w="0">
                          <a:noFill/>
                        </a:ln>
                        <a:effectLst/>
                      </wps:spPr>
                      <wps:txbx>
                        <w:txbxContent>
                          <w:p w14:paraId="7E900810" w14:textId="62B88771" w:rsidR="00D456C0" w:rsidRDefault="00D456C0" w:rsidP="00D456C0">
                            <w:pPr>
                              <w:pStyle w:val="Contenudecadre"/>
                              <w:rPr>
                                <w:rFonts w:ascii="Arial" w:hAnsi="Arial" w:cs="Arial"/>
                                <w:szCs w:val="24"/>
                              </w:rPr>
                            </w:pPr>
                            <w:r>
                              <w:rPr>
                                <w:rFonts w:ascii="Arial" w:hAnsi="Arial" w:cs="Arial"/>
                                <w:szCs w:val="24"/>
                              </w:rPr>
                              <w:t>Batterie 7 Ah _ 12V</w:t>
                            </w:r>
                          </w:p>
                        </w:txbxContent>
                      </wps:txbx>
                      <wps:bodyPr wrap="square" anchor="t">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3F196A17" id="_x0000_s1041" style="position:absolute;left:0;text-align:left;margin-left:108.95pt;margin-top:171.2pt;width:141.2pt;height:26.25pt;z-index:251675648;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" stroked="f" strokeweight="0">
                <v:textbox>
                  <w:txbxContent>
                    <w:p w14:paraId="7E900810" w14:textId="62B88771" w:rsidR="00D456C0" w:rsidRDefault="00D456C0" w:rsidP="00D456C0">
                      <w:pPr>
                        <w:pStyle w:val="Contenudecadre"/>
                        <w:rPr>
                          <w:rFonts w:ascii="Arial" w:hAnsi="Arial" w:cs="Arial"/>
                          <w:szCs w:val="24"/>
                        </w:rPr>
                      </w:pPr>
                      <w:r>
                        <w:rPr>
                          <w:rFonts w:ascii="Arial" w:hAnsi="Arial" w:cs="Arial"/>
                          <w:szCs w:val="24"/>
                        </w:rPr>
                        <w:t>Batterie 7 Ah _ 12V</w:t>
                      </w:r>
                    </w:p>
                  </w:txbxContent>
                </v:textbox>
              </v:rect>
            </w:pict>
          </mc:Fallback>
        </mc:AlternateContent>
      </w:r>
      <w:r w:rsidR="00742AB3">
        <w:rPr>
          <w:noProof/>
          <w:lang w:eastAsia="fr-FR"/>
        </w:rPr>
        <mc:AlternateContent>
          <mc:Choice Requires="wps">
            <w:drawing>
              <wp:anchor distT="0" distB="0" distL="0" distR="0" simplePos="0" relativeHeight="251659264" behindDoc="0" locked="0" layoutInCell="1" allowOverlap="1" wp14:anchorId="4E4CD4E0" wp14:editId="52A6EB19">
                <wp:simplePos x="0" y="0"/>
                <wp:positionH relativeFrom="column">
                  <wp:posOffset>4117726</wp:posOffset>
                </wp:positionH>
                <wp:positionV relativeFrom="paragraph">
                  <wp:posOffset>1905608</wp:posOffset>
                </wp:positionV>
                <wp:extent cx="2259965" cy="286247"/>
                <wp:effectExtent l="0" t="0" r="6985" b="0"/>
                <wp:wrapNone/>
                <wp:docPr id="15" name="Cadre13"/>
                <wp:cNvGraphicFramePr/>
                <a:graphic xmlns:a="http://schemas.openxmlformats.org/drawingml/2006/main">
                  <a:graphicData uri="http://schemas.microsoft.com/office/word/2010/wordprocessingShape">
                    <wps:wsp>
                      <wps:cNvSpPr/>
                      <wps:spPr>
                        <a:xfrm>
                          <a:off x="0" y="0"/>
                          <a:ext cx="2259965" cy="286247"/>
                        </a:xfrm>
                        <a:prstGeom prst="rect">
                          <a:avLst/>
                        </a:prstGeom>
                        <a:solidFill>
                          <a:srgbClr val="FFFFFF"/>
                        </a:solidFill>
                        <a:ln w="0">
                          <a:noFill/>
                        </a:ln>
                      </wps:spPr>
                      <wps:style>
                        <a:lnRef idx="0">
                          <a:scrgbClr r="0" g="0" b="0"/>
                        </a:lnRef>
                        <a:fillRef idx="0">
                          <a:scrgbClr r="0" g="0" b="0"/>
                        </a:fillRef>
                        <a:effectRef idx="0">
                          <a:scrgbClr r="0" g="0" b="0"/>
                        </a:effectRef>
                        <a:fontRef idx="minor"/>
                      </wps:style>
                      <wps:txbx>
                        <w:txbxContent>
                          <w:p w14:paraId="4AB8EF6D" w14:textId="6952DCAD" w:rsidR="00612DFA" w:rsidRDefault="00612DFA" w:rsidP="00612DFA">
                            <w:pPr>
                              <w:pStyle w:val="Contenudecadre"/>
                              <w:rPr>
                                <w:rFonts w:ascii="Arial" w:hAnsi="Arial" w:cs="Arial"/>
                                <w:szCs w:val="24"/>
                              </w:rPr>
                            </w:pPr>
                            <w:r>
                              <w:rPr>
                                <w:rFonts w:ascii="Arial" w:hAnsi="Arial" w:cs="Arial"/>
                                <w:szCs w:val="24"/>
                              </w:rPr>
                              <w:t xml:space="preserve">Figure </w:t>
                            </w:r>
                            <w:r w:rsidR="000A4C55">
                              <w:rPr>
                                <w:rFonts w:ascii="Arial" w:hAnsi="Arial" w:cs="Arial"/>
                                <w:szCs w:val="24"/>
                              </w:rPr>
                              <w:t>6</w:t>
                            </w:r>
                            <w:r>
                              <w:rPr>
                                <w:rFonts w:ascii="Arial" w:hAnsi="Arial" w:cs="Arial"/>
                                <w:szCs w:val="24"/>
                              </w:rPr>
                              <w:t> : schéma de câblage</w:t>
                            </w:r>
                          </w:p>
                        </w:txbxContent>
                      </wps:txbx>
                      <wps:bodyPr anchor="t">
                        <a:noAutofit/>
                      </wps:bodyPr>
                    </wps:wsp>
                  </a:graphicData>
                </a:graphic>
                <wp14:sizeRelV relativeFrom="margin">
                  <wp14:pctHeight>0</wp14:pctHeight>
                </wp14:sizeRelV>
              </wp:anchor>
            </w:drawing>
          </mc:Choice>
          <mc:Fallback>
            <w:pict>
              <v:rect w14:anchorId="4E4CD4E0" id="_x0000_s1042" style="position:absolute;left:0;text-align:left;margin-left:324.25pt;margin-top:150.05pt;width:177.95pt;height:22.55pt;z-index:251659264;visibility:visible;mso-wrap-style:square;mso-height-percent:0;mso-wrap-distance-left:0;mso-wrap-distance-top:0;mso-wrap-distance-right:0;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" stroked="f" strokeweight="0">
                <v:textbox>
                  <w:txbxContent>
                    <w:p w14:paraId="4AB8EF6D" w14:textId="6952DCAD" w:rsidR="00612DFA" w:rsidRDefault="00612DFA" w:rsidP="00612DFA">
                      <w:pPr>
                        <w:pStyle w:val="Contenudecadre"/>
                        <w:rPr>
                          <w:rFonts w:ascii="Arial" w:hAnsi="Arial" w:cs="Arial"/>
                          <w:szCs w:val="24"/>
                        </w:rPr>
                      </w:pPr>
                      <w:r>
                        <w:rPr>
                          <w:rFonts w:ascii="Arial" w:hAnsi="Arial" w:cs="Arial"/>
                          <w:szCs w:val="24"/>
                        </w:rPr>
                        <w:t xml:space="preserve">Figure </w:t>
                      </w:r>
                      <w:r w:rsidR="000A4C55">
                        <w:rPr>
                          <w:rFonts w:ascii="Arial" w:hAnsi="Arial" w:cs="Arial"/>
                          <w:szCs w:val="24"/>
                        </w:rPr>
                        <w:t>6</w:t>
                      </w:r>
                      <w:r>
                        <w:rPr>
                          <w:rFonts w:ascii="Arial" w:hAnsi="Arial" w:cs="Arial"/>
                          <w:szCs w:val="24"/>
                        </w:rPr>
                        <w:t> : schéma de câblage</w:t>
                      </w:r>
                    </w:p>
                  </w:txbxContent>
                </v:textbox>
              </v:rect>
            </w:pict>
          </mc:Fallback>
        </mc:AlternateContent>
      </w:r>
      <w:r w:rsidR="006A7280" w:rsidRPr="006A7280">
        <w:rPr>
          <w:noProof/>
          <w:lang w:eastAsia="fr-FR"/>
        </w:rPr>
        <w:drawing>
          <wp:inline distT="0" distB="0" distL="0" distR="0" wp14:anchorId="5DCE0A64" wp14:editId="355CF893">
            <wp:extent cx="2584675" cy="2488758"/>
            <wp:effectExtent l="0" t="0" r="6350" b="6985"/>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674454" cy="2575205"/>
                    </a:xfrm>
                    <a:prstGeom prst="rect">
                      <a:avLst/>
                    </a:prstGeom>
                  </pic:spPr>
                </pic:pic>
              </a:graphicData>
            </a:graphic>
          </wp:inline>
        </w:drawing>
      </w:r>
    </w:p>
    <w:p w14:paraId="1EFFBE0A" w14:textId="7194F21C" w:rsidR="00612DFA" w:rsidRDefault="00612DFA" w:rsidP="00612DFA">
      <w:pPr>
        <w:pStyle w:val="En-tte1"/>
        <w:tabs>
          <w:tab w:val="clear" w:pos="4536"/>
          <w:tab w:val="clear" w:pos="9072"/>
        </w:tabs>
        <w:ind w:left="1440"/>
        <w:rPr>
          <w:rFonts w:ascii="Arial" w:hAnsi="Arial" w:cs="Arial"/>
          <w:szCs w:val="24"/>
        </w:rPr>
      </w:pPr>
    </w:p>
    <w:p w14:paraId="6DF8715E" w14:textId="60FCB152" w:rsidR="00742AB3" w:rsidRPr="003E662E" w:rsidRDefault="00581904" w:rsidP="00742AB3">
      <w:pPr>
        <w:pStyle w:val="En-tte1"/>
        <w:numPr>
          <w:ilvl w:val="1"/>
          <w:numId w:val="1"/>
        </w:numPr>
        <w:tabs>
          <w:tab w:val="clear" w:pos="4536"/>
          <w:tab w:val="clear" w:pos="9072"/>
        </w:tabs>
        <w:rPr>
          <w:rFonts w:ascii="Arial" w:hAnsi="Arial" w:cs="Arial"/>
          <w:szCs w:val="24"/>
        </w:rPr>
      </w:pPr>
      <w:r>
        <w:rPr>
          <w:rFonts w:ascii="Arial" w:hAnsi="Arial" w:cs="Arial"/>
          <w:szCs w:val="24"/>
        </w:rPr>
        <w:t>Mode opératoire</w:t>
      </w:r>
    </w:p>
    <w:p w14:paraId="7937F014" w14:textId="1DD8D9EB" w:rsidR="00AD3889" w:rsidRDefault="00EE4DBA" w:rsidP="00581904">
      <w:pPr>
        <w:pStyle w:val="Paragraphedeliste"/>
        <w:shd w:val="clear" w:color="auto" w:fill="D9D9D9" w:themeFill="background1" w:themeFillShade="D9"/>
        <w:spacing w:after="200" w:line="276" w:lineRule="auto"/>
        <w:ind w:left="0"/>
        <w:jc w:val="both"/>
        <w:rPr>
          <w:rFonts w:ascii="Arial" w:hAnsi="Arial" w:cs="Arial"/>
          <w:sz w:val="24"/>
          <w:szCs w:val="24"/>
        </w:rPr>
      </w:pPr>
      <w:r>
        <w:rPr>
          <w:rFonts w:ascii="Arial" w:hAnsi="Arial" w:cs="Arial"/>
          <w:sz w:val="24"/>
          <w:szCs w:val="24"/>
        </w:rPr>
        <w:t xml:space="preserve">1 – </w:t>
      </w:r>
      <w:r w:rsidR="00AC09C0">
        <w:rPr>
          <w:rFonts w:ascii="Arial" w:hAnsi="Arial" w:cs="Arial"/>
          <w:sz w:val="24"/>
          <w:szCs w:val="24"/>
        </w:rPr>
        <w:t>Vérifier avec l’examinateur que l</w:t>
      </w:r>
      <w:r>
        <w:rPr>
          <w:rFonts w:ascii="Arial" w:hAnsi="Arial" w:cs="Arial"/>
          <w:sz w:val="24"/>
          <w:szCs w:val="24"/>
        </w:rPr>
        <w:t xml:space="preserve">e système </w:t>
      </w:r>
      <w:r w:rsidR="00742AB3">
        <w:rPr>
          <w:rFonts w:ascii="Arial" w:hAnsi="Arial" w:cs="Arial"/>
          <w:sz w:val="24"/>
          <w:szCs w:val="24"/>
        </w:rPr>
        <w:t>est</w:t>
      </w:r>
      <w:r w:rsidR="00AC09C0">
        <w:rPr>
          <w:rFonts w:ascii="Arial" w:hAnsi="Arial" w:cs="Arial"/>
          <w:sz w:val="24"/>
          <w:szCs w:val="24"/>
        </w:rPr>
        <w:t xml:space="preserve"> bien </w:t>
      </w:r>
      <w:r w:rsidR="00742AB3">
        <w:rPr>
          <w:rFonts w:ascii="Arial" w:hAnsi="Arial" w:cs="Arial"/>
          <w:sz w:val="24"/>
          <w:szCs w:val="24"/>
          <w:u w:val="single"/>
        </w:rPr>
        <w:t>ho</w:t>
      </w:r>
      <w:r>
        <w:rPr>
          <w:rFonts w:ascii="Arial" w:hAnsi="Arial" w:cs="Arial"/>
          <w:sz w:val="24"/>
          <w:szCs w:val="24"/>
          <w:u w:val="single"/>
        </w:rPr>
        <w:t>rs tension</w:t>
      </w:r>
      <w:r w:rsidR="00581904">
        <w:rPr>
          <w:rFonts w:ascii="Arial" w:hAnsi="Arial" w:cs="Arial"/>
          <w:sz w:val="24"/>
          <w:szCs w:val="24"/>
        </w:rPr>
        <w:t>.</w:t>
      </w:r>
    </w:p>
    <w:p w14:paraId="6F121250" w14:textId="517661B4" w:rsidR="002C7772" w:rsidRDefault="00AD3889" w:rsidP="00581904">
      <w:pPr>
        <w:pStyle w:val="Paragraphedeliste"/>
        <w:shd w:val="clear" w:color="auto" w:fill="D9D9D9" w:themeFill="background1" w:themeFillShade="D9"/>
        <w:spacing w:after="200" w:line="276" w:lineRule="auto"/>
        <w:ind w:left="0"/>
        <w:jc w:val="both"/>
        <w:rPr>
          <w:rFonts w:ascii="Arial" w:hAnsi="Arial" w:cs="Arial"/>
          <w:sz w:val="24"/>
          <w:szCs w:val="24"/>
        </w:rPr>
      </w:pPr>
      <w:r>
        <w:rPr>
          <w:rFonts w:ascii="Arial" w:hAnsi="Arial" w:cs="Arial"/>
          <w:sz w:val="24"/>
          <w:szCs w:val="24"/>
        </w:rPr>
        <w:t>2 – R</w:t>
      </w:r>
      <w:r w:rsidR="00EE4DBA">
        <w:rPr>
          <w:rFonts w:ascii="Arial" w:hAnsi="Arial" w:cs="Arial"/>
          <w:sz w:val="24"/>
          <w:szCs w:val="24"/>
        </w:rPr>
        <w:t xml:space="preserve">accorder l’ampèremètre pour pouvoir mesurer le courant de charge de la batterie (figure </w:t>
      </w:r>
      <w:r w:rsidR="00842D37">
        <w:rPr>
          <w:rFonts w:ascii="Arial" w:hAnsi="Arial" w:cs="Arial"/>
          <w:sz w:val="24"/>
          <w:szCs w:val="24"/>
        </w:rPr>
        <w:t>6</w:t>
      </w:r>
      <w:r w:rsidR="00EE4DBA">
        <w:rPr>
          <w:rFonts w:ascii="Arial" w:hAnsi="Arial" w:cs="Arial"/>
          <w:sz w:val="24"/>
          <w:szCs w:val="24"/>
        </w:rPr>
        <w:t xml:space="preserve">). </w:t>
      </w:r>
      <w:r w:rsidR="00FC7775" w:rsidRPr="00581904">
        <w:rPr>
          <w:rFonts w:ascii="Arial" w:hAnsi="Arial" w:cs="Arial"/>
          <w:sz w:val="24"/>
          <w:szCs w:val="24"/>
        </w:rPr>
        <w:t>Faire vérifier par</w:t>
      </w:r>
      <w:r w:rsidR="00EE4DBA" w:rsidRPr="00581904">
        <w:rPr>
          <w:rFonts w:ascii="Arial" w:hAnsi="Arial" w:cs="Arial"/>
          <w:sz w:val="24"/>
          <w:szCs w:val="24"/>
        </w:rPr>
        <w:t xml:space="preserve"> l’examinateur.</w:t>
      </w:r>
    </w:p>
    <w:p w14:paraId="23557B6E" w14:textId="37008A26" w:rsidR="002C7772" w:rsidRDefault="00AD3889" w:rsidP="00581904">
      <w:pPr>
        <w:pStyle w:val="Paragraphedeliste"/>
        <w:shd w:val="clear" w:color="auto" w:fill="D9D9D9" w:themeFill="background1" w:themeFillShade="D9"/>
        <w:spacing w:after="200" w:line="276" w:lineRule="auto"/>
        <w:ind w:left="0"/>
        <w:jc w:val="both"/>
        <w:rPr>
          <w:rFonts w:ascii="Arial" w:hAnsi="Arial" w:cs="Arial"/>
          <w:sz w:val="24"/>
          <w:szCs w:val="24"/>
        </w:rPr>
      </w:pPr>
      <w:r>
        <w:rPr>
          <w:rFonts w:ascii="Arial" w:hAnsi="Arial" w:cs="Arial"/>
          <w:sz w:val="24"/>
          <w:szCs w:val="24"/>
        </w:rPr>
        <w:t>3</w:t>
      </w:r>
      <w:r w:rsidR="00EE4DBA">
        <w:rPr>
          <w:rFonts w:ascii="Arial" w:hAnsi="Arial" w:cs="Arial"/>
          <w:sz w:val="24"/>
          <w:szCs w:val="24"/>
        </w:rPr>
        <w:t xml:space="preserve"> – Eclairer ensuite le panneau photovoltaïque à l’aide d’un spot halogène (qui </w:t>
      </w:r>
      <w:r w:rsidR="003D27E1">
        <w:rPr>
          <w:rFonts w:ascii="Arial" w:hAnsi="Arial" w:cs="Arial"/>
          <w:sz w:val="24"/>
          <w:szCs w:val="24"/>
        </w:rPr>
        <w:t>remplace</w:t>
      </w:r>
      <w:r w:rsidR="00EE4DBA">
        <w:rPr>
          <w:rFonts w:ascii="Arial" w:hAnsi="Arial" w:cs="Arial"/>
          <w:sz w:val="24"/>
          <w:szCs w:val="24"/>
        </w:rPr>
        <w:t xml:space="preserve"> l’éclairement solaire</w:t>
      </w:r>
      <w:r w:rsidR="00280DBC">
        <w:rPr>
          <w:rFonts w:ascii="Arial" w:hAnsi="Arial" w:cs="Arial"/>
          <w:sz w:val="24"/>
          <w:szCs w:val="24"/>
        </w:rPr>
        <w:t xml:space="preserve">). Placer le spot </w:t>
      </w:r>
      <w:r w:rsidR="000C4A2C">
        <w:rPr>
          <w:rFonts w:ascii="Arial" w:hAnsi="Arial" w:cs="Arial"/>
          <w:sz w:val="24"/>
          <w:szCs w:val="24"/>
        </w:rPr>
        <w:t xml:space="preserve">à </w:t>
      </w:r>
      <w:r w:rsidR="00280DBC">
        <w:rPr>
          <w:rFonts w:ascii="Arial" w:hAnsi="Arial" w:cs="Arial"/>
          <w:sz w:val="24"/>
          <w:szCs w:val="24"/>
        </w:rPr>
        <w:t>une distance adéquat</w:t>
      </w:r>
      <w:r w:rsidR="009F3452">
        <w:rPr>
          <w:rFonts w:ascii="Arial" w:hAnsi="Arial" w:cs="Arial"/>
          <w:sz w:val="24"/>
          <w:szCs w:val="24"/>
        </w:rPr>
        <w:t xml:space="preserve">e pour obtenir l’irradiance solaire moyenne en période hivernale, </w:t>
      </w:r>
      <w:r w:rsidR="000C4A2C">
        <w:rPr>
          <w:rFonts w:ascii="Arial" w:hAnsi="Arial" w:cs="Arial"/>
          <w:sz w:val="24"/>
          <w:szCs w:val="24"/>
        </w:rPr>
        <w:t xml:space="preserve">mesurée </w:t>
      </w:r>
      <w:r w:rsidR="009F3452">
        <w:rPr>
          <w:rFonts w:ascii="Arial" w:hAnsi="Arial" w:cs="Arial"/>
          <w:sz w:val="24"/>
          <w:szCs w:val="24"/>
        </w:rPr>
        <w:t xml:space="preserve">à l’aide du solarimètre. </w:t>
      </w:r>
      <w:r w:rsidR="009F3452" w:rsidRPr="00581904">
        <w:rPr>
          <w:rFonts w:ascii="Arial" w:hAnsi="Arial" w:cs="Arial"/>
          <w:sz w:val="24"/>
          <w:szCs w:val="24"/>
        </w:rPr>
        <w:t>Faire vérifier par l’examinateur.</w:t>
      </w:r>
      <w:r w:rsidR="009F3452">
        <w:rPr>
          <w:rFonts w:ascii="Arial" w:hAnsi="Arial" w:cs="Arial"/>
          <w:sz w:val="24"/>
          <w:szCs w:val="24"/>
        </w:rPr>
        <w:t xml:space="preserve"> </w:t>
      </w:r>
      <w:r w:rsidR="00280DBC">
        <w:rPr>
          <w:rFonts w:ascii="Arial" w:hAnsi="Arial" w:cs="Arial"/>
          <w:sz w:val="24"/>
          <w:szCs w:val="24"/>
        </w:rPr>
        <w:t xml:space="preserve"> </w:t>
      </w:r>
      <w:r w:rsidR="00EE4DBA">
        <w:rPr>
          <w:rFonts w:ascii="Arial" w:hAnsi="Arial" w:cs="Arial"/>
          <w:sz w:val="24"/>
          <w:szCs w:val="24"/>
        </w:rPr>
        <w:t xml:space="preserve"> </w:t>
      </w:r>
    </w:p>
    <w:p w14:paraId="69227A68" w14:textId="7AA66526" w:rsidR="002C7772" w:rsidRDefault="00581904" w:rsidP="00581904">
      <w:pPr>
        <w:pStyle w:val="Paragraphedeliste"/>
        <w:shd w:val="clear" w:color="auto" w:fill="D9D9D9" w:themeFill="background1" w:themeFillShade="D9"/>
        <w:spacing w:after="200" w:line="276" w:lineRule="auto"/>
        <w:ind w:left="0"/>
        <w:jc w:val="both"/>
        <w:rPr>
          <w:rFonts w:ascii="Arial" w:hAnsi="Arial" w:cs="Arial"/>
          <w:sz w:val="24"/>
          <w:szCs w:val="24"/>
        </w:rPr>
      </w:pPr>
      <w:r>
        <w:rPr>
          <w:rFonts w:ascii="Arial" w:hAnsi="Arial" w:cs="Arial"/>
          <w:sz w:val="24"/>
          <w:szCs w:val="24"/>
        </w:rPr>
        <w:t xml:space="preserve">4 – </w:t>
      </w:r>
      <w:r w:rsidR="009F3452">
        <w:rPr>
          <w:rFonts w:ascii="Arial" w:hAnsi="Arial" w:cs="Arial"/>
          <w:sz w:val="24"/>
          <w:szCs w:val="24"/>
        </w:rPr>
        <w:t xml:space="preserve">Relever </w:t>
      </w:r>
      <w:r w:rsidR="00EE4DBA">
        <w:rPr>
          <w:rFonts w:ascii="Arial" w:hAnsi="Arial" w:cs="Arial"/>
          <w:sz w:val="24"/>
          <w:szCs w:val="24"/>
        </w:rPr>
        <w:t>le courant de charge de la batterie</w:t>
      </w:r>
      <w:r w:rsidR="009F3452">
        <w:rPr>
          <w:rFonts w:ascii="Arial" w:hAnsi="Arial" w:cs="Arial"/>
          <w:sz w:val="24"/>
          <w:szCs w:val="24"/>
        </w:rPr>
        <w:t>.</w:t>
      </w:r>
    </w:p>
    <w:p w14:paraId="6ABEE9C8" w14:textId="77777777" w:rsidR="002C7772" w:rsidRDefault="00EE4DBA">
      <w:pPr>
        <w:pStyle w:val="Sous-titre"/>
        <w:numPr>
          <w:ilvl w:val="0"/>
          <w:numId w:val="1"/>
        </w:numPr>
      </w:pPr>
      <w:r>
        <w:t>Performance simulée</w:t>
      </w:r>
    </w:p>
    <w:p w14:paraId="391B7D1E" w14:textId="68E3F5F4" w:rsidR="002C7772" w:rsidRDefault="00EE4DBA" w:rsidP="00581904">
      <w:pPr>
        <w:pStyle w:val="Paragraphedeliste"/>
        <w:shd w:val="clear" w:color="auto" w:fill="D9D9D9" w:themeFill="background1" w:themeFillShade="D9"/>
        <w:spacing w:after="200" w:line="276" w:lineRule="auto"/>
        <w:ind w:left="0"/>
        <w:jc w:val="both"/>
        <w:rPr>
          <w:rFonts w:ascii="Arial" w:hAnsi="Arial" w:cs="Arial"/>
          <w:sz w:val="24"/>
          <w:szCs w:val="24"/>
        </w:rPr>
      </w:pPr>
      <w:bookmarkStart w:id="4" w:name="_Hlk183511721"/>
      <w:r>
        <w:rPr>
          <w:rFonts w:ascii="Arial" w:hAnsi="Arial" w:cs="Arial"/>
          <w:sz w:val="24"/>
          <w:szCs w:val="24"/>
        </w:rPr>
        <w:t>1 – Ouvrir le logiciel « Matlab »</w:t>
      </w:r>
      <w:r w:rsidR="0041783C">
        <w:rPr>
          <w:rFonts w:ascii="Arial" w:hAnsi="Arial" w:cs="Arial"/>
          <w:sz w:val="24"/>
          <w:szCs w:val="24"/>
        </w:rPr>
        <w:t xml:space="preserve"> sur l’ordinateur fourni </w:t>
      </w:r>
      <w:r>
        <w:rPr>
          <w:rFonts w:ascii="Arial" w:hAnsi="Arial" w:cs="Arial"/>
          <w:sz w:val="24"/>
          <w:szCs w:val="24"/>
        </w:rPr>
        <w:t>puis le fichier « modele_vigipark_panneau.slx » qui se trouve dans le dossier ressource</w:t>
      </w:r>
      <w:r w:rsidR="00581904">
        <w:rPr>
          <w:rFonts w:ascii="Arial" w:hAnsi="Arial" w:cs="Arial"/>
          <w:sz w:val="24"/>
          <w:szCs w:val="24"/>
        </w:rPr>
        <w:t>s</w:t>
      </w:r>
      <w:r>
        <w:rPr>
          <w:rFonts w:ascii="Arial" w:hAnsi="Arial" w:cs="Arial"/>
          <w:sz w:val="24"/>
          <w:szCs w:val="24"/>
        </w:rPr>
        <w:t>.</w:t>
      </w:r>
    </w:p>
    <w:bookmarkEnd w:id="4"/>
    <w:p w14:paraId="203BBE6A" w14:textId="5501B58E" w:rsidR="00280DBC" w:rsidRDefault="00280DBC">
      <w:pPr>
        <w:spacing w:after="120"/>
        <w:jc w:val="center"/>
        <w:rPr>
          <w:lang w:eastAsia="fr-FR"/>
        </w:rPr>
      </w:pPr>
      <w:r>
        <w:rPr>
          <w:noProof/>
          <w:lang w:eastAsia="fr-FR"/>
        </w:rPr>
        <mc:AlternateContent>
          <mc:Choice Requires="wps">
            <w:drawing>
              <wp:anchor distT="0" distB="0" distL="0" distR="0" simplePos="0" relativeHeight="251673600" behindDoc="0" locked="0" layoutInCell="1" allowOverlap="1" wp14:anchorId="18A12A14" wp14:editId="6A5ACCB0">
                <wp:simplePos x="0" y="0"/>
                <wp:positionH relativeFrom="margin">
                  <wp:align>right</wp:align>
                </wp:positionH>
                <wp:positionV relativeFrom="paragraph">
                  <wp:posOffset>2337435</wp:posOffset>
                </wp:positionV>
                <wp:extent cx="2790825" cy="285750"/>
                <wp:effectExtent l="0" t="0" r="9525" b="0"/>
                <wp:wrapNone/>
                <wp:docPr id="17" name="Cadre13"/>
                <wp:cNvGraphicFramePr/>
                <a:graphic xmlns:a="http://schemas.openxmlformats.org/drawingml/2006/main">
                  <a:graphicData uri="http://schemas.microsoft.com/office/word/2010/wordprocessingShape">
                    <wps:wsp>
                      <wps:cNvSpPr/>
                      <wps:spPr>
                        <a:xfrm>
                          <a:off x="0" y="0"/>
                          <a:ext cx="2790825" cy="285750"/>
                        </a:xfrm>
                        <a:prstGeom prst="rect">
                          <a:avLst/>
                        </a:prstGeom>
                        <a:solidFill>
                          <a:srgbClr val="FFFFFF"/>
                        </a:solidFill>
                        <a:ln w="0">
                          <a:noFill/>
                        </a:ln>
                        <a:effectLst/>
                      </wps:spPr>
                      <wps:txbx>
                        <w:txbxContent>
                          <w:p w14:paraId="1CD18E56" w14:textId="00850794" w:rsidR="00280DBC" w:rsidRDefault="00280DBC" w:rsidP="00280DBC">
                            <w:pPr>
                              <w:pStyle w:val="Contenudecadre"/>
                              <w:rPr>
                                <w:rFonts w:ascii="Arial" w:hAnsi="Arial" w:cs="Arial"/>
                                <w:szCs w:val="24"/>
                              </w:rPr>
                            </w:pPr>
                            <w:r>
                              <w:rPr>
                                <w:rFonts w:ascii="Arial" w:hAnsi="Arial" w:cs="Arial"/>
                                <w:szCs w:val="24"/>
                              </w:rPr>
                              <w:t>Figure</w:t>
                            </w:r>
                            <w:r w:rsidR="00581904">
                              <w:rPr>
                                <w:rFonts w:ascii="Arial" w:hAnsi="Arial" w:cs="Arial"/>
                                <w:szCs w:val="24"/>
                              </w:rPr>
                              <w:t xml:space="preserve"> 7 :  modélisation multiphysique</w:t>
                            </w:r>
                          </w:p>
                        </w:txbxContent>
                      </wps:txbx>
                      <wps:bodyPr wrap="square" anchor="t">
                        <a:noAutofit/>
                      </wps:bodyPr>
                    </wps:wsp>
                  </a:graphicData>
                </a:graphic>
                <wp14:sizeRelH relativeFrom="margin">
                  <wp14:pctWidth>0</wp14:pctWidth>
                </wp14:sizeRelH>
                <wp14:sizeRelV relativeFrom="margin">
                  <wp14:pctHeight>0</wp14:pctHeight>
                </wp14:sizeRelV>
              </wp:anchor>
            </w:drawing>
          </mc:Choice>
          <mc:Fallback>
            <w:pict>
              <v:rect w14:anchorId="18A12A14" id="_x0000_s1043" style="position:absolute;left:0;text-align:left;margin-left:168.55pt;margin-top:184.05pt;width:219.75pt;height:22.5pt;z-index:251673600;visibility:visible;mso-wrap-style:square;mso-width-percent:0;mso-height-percent:0;mso-wrap-distance-left:0;mso-wrap-distance-top:0;mso-wrap-distance-right:0;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" stroked="f" strokeweight="0">
                <v:textbox>
                  <w:txbxContent>
                    <w:p w14:paraId="1CD18E56" w14:textId="00850794" w:rsidR="00280DBC" w:rsidRDefault="00280DBC" w:rsidP="00280DBC">
                      <w:pPr>
                        <w:pStyle w:val="Contenudecadre"/>
                        <w:rPr>
                          <w:rFonts w:ascii="Arial" w:hAnsi="Arial" w:cs="Arial"/>
                          <w:szCs w:val="24"/>
                        </w:rPr>
                      </w:pPr>
                      <w:r>
                        <w:rPr>
                          <w:rFonts w:ascii="Arial" w:hAnsi="Arial" w:cs="Arial"/>
                          <w:szCs w:val="24"/>
                        </w:rPr>
                        <w:t>Figure</w:t>
                      </w:r>
                      <w:r w:rsidR="00581904">
                        <w:rPr>
                          <w:rFonts w:ascii="Arial" w:hAnsi="Arial" w:cs="Arial"/>
                          <w:szCs w:val="24"/>
                        </w:rPr>
                        <w:t xml:space="preserve"> 7 :  modélisation </w:t>
                      </w:r>
                      <w:proofErr w:type="spellStart"/>
                      <w:r w:rsidR="00581904">
                        <w:rPr>
                          <w:rFonts w:ascii="Arial" w:hAnsi="Arial" w:cs="Arial"/>
                          <w:szCs w:val="24"/>
                        </w:rPr>
                        <w:t>multiphysique</w:t>
                      </w:r>
                      <w:proofErr w:type="spellEnd"/>
                    </w:p>
                  </w:txbxContent>
                </v:textbox>
                <w10:wrap anchorx="margin"/>
              </v:rect>
            </w:pict>
          </mc:Fallback>
        </mc:AlternateContent>
      </w:r>
      <w:r>
        <w:rPr>
          <w:noProof/>
          <w:lang w:eastAsia="fr-FR"/>
        </w:rPr>
        <w:drawing>
          <wp:inline distT="0" distB="0" distL="0" distR="0" wp14:anchorId="63211F16" wp14:editId="057EDA0C">
            <wp:extent cx="6325235" cy="2612045"/>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
                    <pic:cNvPicPr/>
                  </pic:nvPicPr>
                  <pic:blipFill>
                    <a:blip r:embed="rId18">
                      <a:extLst>
                        <a:ext uri="{28A0092B-C50C-407E-A947-70E740481C1C}">
                          <a14:useLocalDpi xmlns:a14="http://schemas.microsoft.com/office/drawing/2010/main" val="0"/>
                        </a:ext>
                      </a:extLst>
                    </a:blip>
                    <a:stretch>
                      <a:fillRect/>
                    </a:stretch>
                  </pic:blipFill>
                  <pic:spPr>
                    <a:xfrm>
                      <a:off x="0" y="0"/>
                      <a:ext cx="6597982" cy="2724678"/>
                    </a:xfrm>
                    <a:prstGeom prst="rect">
                      <a:avLst/>
                    </a:prstGeom>
                  </pic:spPr>
                </pic:pic>
              </a:graphicData>
            </a:graphic>
          </wp:inline>
        </w:drawing>
      </w:r>
    </w:p>
    <w:p w14:paraId="17E7284D" w14:textId="5D4EE4A3" w:rsidR="00633259" w:rsidRDefault="00633259" w:rsidP="00581904">
      <w:pPr>
        <w:pStyle w:val="Paragraphedeliste"/>
        <w:shd w:val="clear" w:color="auto" w:fill="D9D9D9" w:themeFill="background1" w:themeFillShade="D9"/>
        <w:spacing w:after="0" w:line="276" w:lineRule="auto"/>
        <w:ind w:left="0"/>
        <w:jc w:val="both"/>
        <w:rPr>
          <w:rFonts w:ascii="Arial" w:hAnsi="Arial" w:cs="Arial"/>
          <w:sz w:val="24"/>
          <w:szCs w:val="24"/>
        </w:rPr>
      </w:pPr>
      <w:bookmarkStart w:id="5" w:name="_Hlk183511865"/>
      <w:r>
        <w:rPr>
          <w:rFonts w:ascii="Arial" w:hAnsi="Arial" w:cs="Arial"/>
          <w:sz w:val="24"/>
          <w:szCs w:val="24"/>
        </w:rPr>
        <w:t xml:space="preserve">2 – </w:t>
      </w:r>
      <w:r w:rsidRPr="00633259">
        <w:rPr>
          <w:rFonts w:ascii="Arial" w:hAnsi="Arial" w:cs="Arial"/>
          <w:sz w:val="24"/>
          <w:szCs w:val="24"/>
        </w:rPr>
        <w:t xml:space="preserve">Sur le modèle de simulation, effectuer une simulation </w:t>
      </w:r>
      <w:r w:rsidR="00EA33E0">
        <w:rPr>
          <w:rFonts w:ascii="Arial" w:hAnsi="Arial" w:cs="Arial"/>
          <w:sz w:val="24"/>
          <w:szCs w:val="24"/>
        </w:rPr>
        <w:t>(t</w:t>
      </w:r>
      <w:r w:rsidR="00581904">
        <w:rPr>
          <w:rFonts w:ascii="Arial" w:hAnsi="Arial" w:cs="Arial"/>
          <w:sz w:val="24"/>
          <w:szCs w:val="24"/>
        </w:rPr>
        <w:t xml:space="preserve"> </w:t>
      </w:r>
      <w:r w:rsidR="00EA33E0">
        <w:rPr>
          <w:rFonts w:ascii="Arial" w:hAnsi="Arial" w:cs="Arial"/>
          <w:sz w:val="24"/>
          <w:szCs w:val="24"/>
        </w:rPr>
        <w:t>=</w:t>
      </w:r>
      <w:r w:rsidR="00581904">
        <w:rPr>
          <w:rFonts w:ascii="Arial" w:hAnsi="Arial" w:cs="Arial"/>
          <w:sz w:val="24"/>
          <w:szCs w:val="24"/>
        </w:rPr>
        <w:t xml:space="preserve"> </w:t>
      </w:r>
      <w:r w:rsidR="00EA33E0">
        <w:rPr>
          <w:rFonts w:ascii="Arial" w:hAnsi="Arial" w:cs="Arial"/>
          <w:sz w:val="24"/>
          <w:szCs w:val="24"/>
        </w:rPr>
        <w:t>10</w:t>
      </w:r>
      <w:r w:rsidR="00581904">
        <w:rPr>
          <w:rFonts w:ascii="Arial" w:hAnsi="Arial" w:cs="Arial"/>
          <w:sz w:val="24"/>
          <w:szCs w:val="24"/>
        </w:rPr>
        <w:t xml:space="preserve"> </w:t>
      </w:r>
      <w:r w:rsidR="00EA33E0">
        <w:rPr>
          <w:rFonts w:ascii="Arial" w:hAnsi="Arial" w:cs="Arial"/>
          <w:sz w:val="24"/>
          <w:szCs w:val="24"/>
        </w:rPr>
        <w:t xml:space="preserve">s) </w:t>
      </w:r>
      <w:r w:rsidRPr="00633259">
        <w:rPr>
          <w:rFonts w:ascii="Arial" w:hAnsi="Arial" w:cs="Arial"/>
          <w:sz w:val="24"/>
          <w:szCs w:val="24"/>
        </w:rPr>
        <w:t>pour la valeur de l’irradiance</w:t>
      </w:r>
      <w:r w:rsidR="00581904">
        <w:rPr>
          <w:rFonts w:ascii="Arial" w:hAnsi="Arial" w:cs="Arial"/>
          <w:sz w:val="24"/>
          <w:szCs w:val="24"/>
        </w:rPr>
        <w:t xml:space="preserve"> de</w:t>
      </w:r>
      <w:r w:rsidRPr="00633259">
        <w:rPr>
          <w:rFonts w:ascii="Arial" w:hAnsi="Arial" w:cs="Arial"/>
          <w:sz w:val="24"/>
          <w:szCs w:val="24"/>
        </w:rPr>
        <w:t xml:space="preserve"> </w:t>
      </w:r>
      <w:r w:rsidR="00280DBC">
        <w:rPr>
          <w:rFonts w:ascii="Arial" w:hAnsi="Arial" w:cs="Arial"/>
          <w:sz w:val="24"/>
          <w:szCs w:val="24"/>
        </w:rPr>
        <w:t>250</w:t>
      </w:r>
      <w:r w:rsidR="00581904">
        <w:rPr>
          <w:rFonts w:ascii="Arial" w:hAnsi="Arial" w:cs="Arial"/>
          <w:sz w:val="24"/>
          <w:szCs w:val="24"/>
        </w:rPr>
        <w:t> W·</w:t>
      </w:r>
      <w:r w:rsidRPr="00633259">
        <w:rPr>
          <w:rFonts w:ascii="Arial" w:hAnsi="Arial" w:cs="Arial"/>
          <w:sz w:val="24"/>
          <w:szCs w:val="24"/>
        </w:rPr>
        <w:t>m</w:t>
      </w:r>
      <w:r w:rsidR="00581904">
        <w:rPr>
          <w:rFonts w:ascii="Arial" w:hAnsi="Arial" w:cs="Arial"/>
          <w:sz w:val="24"/>
          <w:szCs w:val="24"/>
          <w:vertAlign w:val="superscript"/>
        </w:rPr>
        <w:t>-2</w:t>
      </w:r>
      <w:r w:rsidR="00581904" w:rsidRPr="00581904">
        <w:rPr>
          <w:rFonts w:ascii="Arial" w:hAnsi="Arial" w:cs="Arial"/>
          <w:sz w:val="24"/>
          <w:szCs w:val="24"/>
        </w:rPr>
        <w:t xml:space="preserve"> </w:t>
      </w:r>
      <w:r w:rsidR="000C4A2C" w:rsidRPr="00581904">
        <w:rPr>
          <w:rFonts w:ascii="Arial" w:hAnsi="Arial" w:cs="Arial"/>
          <w:sz w:val="24"/>
          <w:szCs w:val="24"/>
        </w:rPr>
        <w:t>(période hivernale).</w:t>
      </w:r>
      <w:r w:rsidRPr="00633259">
        <w:rPr>
          <w:rFonts w:ascii="Arial" w:hAnsi="Arial" w:cs="Arial"/>
          <w:sz w:val="24"/>
          <w:szCs w:val="24"/>
        </w:rPr>
        <w:t xml:space="preserve"> </w:t>
      </w:r>
      <w:r w:rsidR="00581904">
        <w:rPr>
          <w:rFonts w:ascii="Arial" w:hAnsi="Arial" w:cs="Arial"/>
          <w:sz w:val="24"/>
          <w:szCs w:val="24"/>
        </w:rPr>
        <w:t>L</w:t>
      </w:r>
      <w:r w:rsidRPr="00633259">
        <w:rPr>
          <w:rFonts w:ascii="Arial" w:hAnsi="Arial" w:cs="Arial"/>
          <w:sz w:val="24"/>
          <w:szCs w:val="24"/>
        </w:rPr>
        <w:t>a température du panneau est fixée à 25°C.</w:t>
      </w:r>
    </w:p>
    <w:bookmarkEnd w:id="5"/>
    <w:p w14:paraId="0CC016B3" w14:textId="60B44209" w:rsidR="00633259" w:rsidRDefault="00633259" w:rsidP="00633259">
      <w:pPr>
        <w:spacing w:after="120"/>
        <w:jc w:val="center"/>
        <w:rPr>
          <w:rFonts w:ascii="Arial" w:hAnsi="Arial" w:cs="Arial"/>
          <w:szCs w:val="24"/>
        </w:rPr>
      </w:pPr>
    </w:p>
    <w:p w14:paraId="13E78579" w14:textId="00353236" w:rsidR="00633259" w:rsidRDefault="00633259" w:rsidP="00633259">
      <w:pPr>
        <w:pStyle w:val="Paragraphedeliste"/>
        <w:shd w:val="clear" w:color="auto" w:fill="D9D9D9" w:themeFill="background1" w:themeFillShade="D9"/>
        <w:spacing w:after="0" w:line="276" w:lineRule="auto"/>
        <w:ind w:left="0"/>
        <w:rPr>
          <w:rFonts w:ascii="Arial" w:hAnsi="Arial" w:cs="Arial"/>
          <w:szCs w:val="24"/>
        </w:rPr>
      </w:pPr>
      <w:r>
        <w:rPr>
          <w:rFonts w:ascii="Arial" w:hAnsi="Arial" w:cs="Arial"/>
          <w:sz w:val="24"/>
          <w:szCs w:val="24"/>
        </w:rPr>
        <w:t xml:space="preserve">3 – </w:t>
      </w:r>
      <w:r w:rsidR="00280DBC">
        <w:rPr>
          <w:rFonts w:ascii="Arial" w:hAnsi="Arial" w:cs="Arial"/>
          <w:sz w:val="24"/>
          <w:szCs w:val="24"/>
        </w:rPr>
        <w:t>Relever le courant de charge de la batterie I</w:t>
      </w:r>
      <w:r w:rsidR="00280DBC" w:rsidRPr="00280DBC">
        <w:rPr>
          <w:rFonts w:ascii="Arial" w:hAnsi="Arial" w:cs="Arial"/>
          <w:sz w:val="24"/>
          <w:szCs w:val="24"/>
          <w:vertAlign w:val="subscript"/>
        </w:rPr>
        <w:t>bat</w:t>
      </w:r>
      <w:r w:rsidRPr="00633259">
        <w:rPr>
          <w:rFonts w:ascii="Arial" w:hAnsi="Arial" w:cs="Arial"/>
          <w:sz w:val="24"/>
          <w:szCs w:val="24"/>
        </w:rPr>
        <w:t>.</w:t>
      </w:r>
    </w:p>
    <w:sectPr w:rsidR="00633259" w:rsidSect="00F909B0">
      <w:headerReference w:type="even" r:id="rId19"/>
      <w:headerReference w:type="default" r:id="rId20"/>
      <w:footerReference w:type="even" r:id="rId21"/>
      <w:footerReference w:type="default" r:id="rId22"/>
      <w:headerReference w:type="first" r:id="rId23"/>
      <w:footerReference w:type="first" r:id="rId24"/>
      <w:pgSz w:w="11906" w:h="16838"/>
      <w:pgMar w:top="1107" w:right="720" w:bottom="766" w:left="720" w:header="709" w:footer="709"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72E39F5" w14:textId="77777777" w:rsidR="00C919CD" w:rsidRDefault="00C919CD">
      <w:pPr>
        <w:spacing w:after="0" w:line="240" w:lineRule="auto"/>
      </w:pPr>
      <w:r>
        <w:separator/>
      </w:r>
    </w:p>
  </w:endnote>
  <w:endnote w:type="continuationSeparator" w:id="0">
    <w:p w14:paraId="188E34EA" w14:textId="77777777" w:rsidR="00C919CD" w:rsidRDefault="00C919C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Noto Sans Devanagari">
    <w:altName w:val="Cambria"/>
    <w:charset w:val="00"/>
    <w:family w:val="swiss"/>
    <w:pitch w:val="variable"/>
    <w:sig w:usb0="80008023" w:usb1="00002046"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3B3CE2" w14:textId="77777777" w:rsidR="00E52060" w:rsidRDefault="00E52060">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8BCC3D" w14:textId="38D91217" w:rsidR="002C7772" w:rsidRPr="004348C3" w:rsidRDefault="004348C3">
    <w:pPr>
      <w:pStyle w:val="Pieddepage1"/>
      <w:pBdr>
        <w:top w:val="single" w:sz="4" w:space="1" w:color="000000"/>
        <w:left w:val="single" w:sz="4" w:space="4" w:color="000000"/>
        <w:bottom w:val="single" w:sz="4" w:space="1" w:color="000000"/>
        <w:right w:val="single" w:sz="4" w:space="4" w:color="000000"/>
      </w:pBdr>
      <w:tabs>
        <w:tab w:val="clear" w:pos="4536"/>
        <w:tab w:val="clear" w:pos="9072"/>
        <w:tab w:val="right" w:pos="9781"/>
      </w:tabs>
      <w:rPr>
        <w:rFonts w:ascii="Arial" w:hAnsi="Arial" w:cs="Arial"/>
        <w:sz w:val="20"/>
        <w:szCs w:val="20"/>
      </w:rPr>
    </w:pPr>
    <w:r>
      <w:rPr>
        <w:rFonts w:ascii="Arial" w:hAnsi="Arial" w:cs="Arial"/>
        <w:sz w:val="20"/>
        <w:szCs w:val="20"/>
      </w:rPr>
      <w:t xml:space="preserve">Sujet </w:t>
    </w:r>
    <w:r w:rsidR="004117CB">
      <w:rPr>
        <w:rFonts w:ascii="Arial" w:hAnsi="Arial" w:cs="Arial"/>
        <w:sz w:val="20"/>
        <w:szCs w:val="20"/>
      </w:rPr>
      <w:t>24</w:t>
    </w:r>
    <w:r w:rsidR="007E4F64">
      <w:rPr>
        <w:rFonts w:ascii="Arial" w:hAnsi="Arial" w:cs="Arial"/>
        <w:sz w:val="20"/>
        <w:szCs w:val="20"/>
      </w:rPr>
      <w:t>A</w:t>
    </w:r>
    <w:r w:rsidR="00EE4DBA">
      <w:rPr>
        <w:rFonts w:ascii="Arial" w:hAnsi="Arial" w:cs="Arial"/>
        <w:sz w:val="20"/>
        <w:szCs w:val="20"/>
      </w:rPr>
      <w:t> : dossier ressources</w:t>
    </w:r>
    <w:r w:rsidR="00EE4DBA">
      <w:rPr>
        <w:rFonts w:ascii="Arial" w:hAnsi="Arial" w:cs="Arial"/>
        <w:sz w:val="20"/>
        <w:szCs w:val="20"/>
      </w:rPr>
      <w:tab/>
    </w:r>
    <w:r w:rsidR="00EE4DBA" w:rsidRPr="004348C3">
      <w:rPr>
        <w:rFonts w:ascii="Arial" w:hAnsi="Arial" w:cs="Arial"/>
        <w:sz w:val="20"/>
        <w:szCs w:val="20"/>
      </w:rPr>
      <w:t xml:space="preserve">Page </w:t>
    </w:r>
    <w:r w:rsidR="00EE4DBA" w:rsidRPr="004348C3">
      <w:rPr>
        <w:rFonts w:ascii="Arial" w:hAnsi="Arial" w:cs="Arial"/>
        <w:bCs/>
        <w:sz w:val="20"/>
        <w:szCs w:val="20"/>
      </w:rPr>
      <w:fldChar w:fldCharType="begin"/>
    </w:r>
    <w:r w:rsidR="00EE4DBA" w:rsidRPr="004348C3">
      <w:rPr>
        <w:rFonts w:ascii="Arial" w:hAnsi="Arial" w:cs="Arial"/>
        <w:bCs/>
        <w:sz w:val="20"/>
        <w:szCs w:val="20"/>
      </w:rPr>
      <w:instrText xml:space="preserve"> PAGE </w:instrText>
    </w:r>
    <w:r w:rsidR="00EE4DBA" w:rsidRPr="004348C3">
      <w:rPr>
        <w:rFonts w:ascii="Arial" w:hAnsi="Arial" w:cs="Arial"/>
        <w:bCs/>
        <w:sz w:val="20"/>
        <w:szCs w:val="20"/>
      </w:rPr>
      <w:fldChar w:fldCharType="separate"/>
    </w:r>
    <w:r w:rsidR="00352680">
      <w:rPr>
        <w:rFonts w:ascii="Arial" w:hAnsi="Arial" w:cs="Arial"/>
        <w:bCs/>
        <w:noProof/>
        <w:sz w:val="20"/>
        <w:szCs w:val="20"/>
      </w:rPr>
      <w:t>4</w:t>
    </w:r>
    <w:r w:rsidR="00EE4DBA" w:rsidRPr="004348C3">
      <w:rPr>
        <w:rFonts w:ascii="Arial" w:hAnsi="Arial" w:cs="Arial"/>
        <w:bCs/>
        <w:sz w:val="20"/>
        <w:szCs w:val="20"/>
      </w:rPr>
      <w:fldChar w:fldCharType="end"/>
    </w:r>
    <w:r w:rsidR="00EE4DBA" w:rsidRPr="004348C3">
      <w:rPr>
        <w:rFonts w:ascii="Arial" w:hAnsi="Arial" w:cs="Arial"/>
        <w:sz w:val="20"/>
        <w:szCs w:val="20"/>
      </w:rPr>
      <w:t xml:space="preserve"> sur </w:t>
    </w:r>
    <w:r w:rsidR="00EE4DBA" w:rsidRPr="004348C3">
      <w:rPr>
        <w:rFonts w:ascii="Arial" w:hAnsi="Arial" w:cs="Arial"/>
        <w:bCs/>
        <w:sz w:val="20"/>
        <w:szCs w:val="20"/>
      </w:rPr>
      <w:fldChar w:fldCharType="begin"/>
    </w:r>
    <w:r w:rsidR="00EE4DBA" w:rsidRPr="004348C3">
      <w:rPr>
        <w:rFonts w:ascii="Arial" w:hAnsi="Arial" w:cs="Arial"/>
        <w:bCs/>
        <w:sz w:val="20"/>
        <w:szCs w:val="20"/>
      </w:rPr>
      <w:instrText xml:space="preserve"> NUMPAGES </w:instrText>
    </w:r>
    <w:r w:rsidR="00EE4DBA" w:rsidRPr="004348C3">
      <w:rPr>
        <w:rFonts w:ascii="Arial" w:hAnsi="Arial" w:cs="Arial"/>
        <w:bCs/>
        <w:sz w:val="20"/>
        <w:szCs w:val="20"/>
      </w:rPr>
      <w:fldChar w:fldCharType="separate"/>
    </w:r>
    <w:r w:rsidR="00352680">
      <w:rPr>
        <w:rFonts w:ascii="Arial" w:hAnsi="Arial" w:cs="Arial"/>
        <w:bCs/>
        <w:noProof/>
        <w:sz w:val="20"/>
        <w:szCs w:val="20"/>
      </w:rPr>
      <w:t>4</w:t>
    </w:r>
    <w:r w:rsidR="00EE4DBA" w:rsidRPr="004348C3">
      <w:rPr>
        <w:rFonts w:ascii="Arial" w:hAnsi="Arial" w:cs="Arial"/>
        <w:bCs/>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15BA48" w14:textId="1CB20DAF" w:rsidR="002C7772" w:rsidRDefault="00EE4DBA">
    <w:pPr>
      <w:pStyle w:val="Pieddepage1"/>
      <w:pBdr>
        <w:top w:val="single" w:sz="4" w:space="1" w:color="000000"/>
        <w:left w:val="single" w:sz="4" w:space="4" w:color="000000"/>
        <w:bottom w:val="single" w:sz="4" w:space="1" w:color="000000"/>
        <w:right w:val="single" w:sz="4" w:space="4" w:color="000000"/>
      </w:pBdr>
      <w:tabs>
        <w:tab w:val="clear" w:pos="4536"/>
        <w:tab w:val="clear" w:pos="9072"/>
        <w:tab w:val="right" w:pos="9781"/>
      </w:tabs>
      <w:rPr>
        <w:rFonts w:ascii="Arial" w:hAnsi="Arial" w:cs="Arial"/>
        <w:sz w:val="20"/>
        <w:szCs w:val="20"/>
      </w:rPr>
    </w:pPr>
    <w:r>
      <w:rPr>
        <w:rFonts w:ascii="Arial" w:hAnsi="Arial" w:cs="Arial"/>
        <w:sz w:val="20"/>
        <w:szCs w:val="20"/>
      </w:rPr>
      <w:t>Sujet n°1 : dossier ressources</w:t>
    </w:r>
    <w:r>
      <w:rPr>
        <w:rFonts w:ascii="Arial" w:hAnsi="Arial" w:cs="Arial"/>
        <w:sz w:val="20"/>
        <w:szCs w:val="20"/>
      </w:rPr>
      <w:tab/>
      <w:t xml:space="preserve">Page </w:t>
    </w:r>
    <w:r>
      <w:rPr>
        <w:rFonts w:ascii="Arial" w:hAnsi="Arial" w:cs="Arial"/>
        <w:b/>
        <w:bCs/>
        <w:sz w:val="20"/>
        <w:szCs w:val="20"/>
      </w:rPr>
      <w:fldChar w:fldCharType="begin"/>
    </w:r>
    <w:r>
      <w:rPr>
        <w:rFonts w:ascii="Arial" w:hAnsi="Arial" w:cs="Arial"/>
        <w:b/>
        <w:bCs/>
        <w:sz w:val="20"/>
        <w:szCs w:val="20"/>
      </w:rPr>
      <w:instrText xml:space="preserve"> PAGE </w:instrText>
    </w:r>
    <w:r>
      <w:rPr>
        <w:rFonts w:ascii="Arial" w:hAnsi="Arial" w:cs="Arial"/>
        <w:b/>
        <w:bCs/>
        <w:sz w:val="20"/>
        <w:szCs w:val="20"/>
      </w:rPr>
      <w:fldChar w:fldCharType="separate"/>
    </w:r>
    <w:r>
      <w:rPr>
        <w:rFonts w:ascii="Arial" w:hAnsi="Arial" w:cs="Arial"/>
        <w:b/>
        <w:bCs/>
        <w:sz w:val="20"/>
        <w:szCs w:val="20"/>
      </w:rPr>
      <w:t>4</w:t>
    </w:r>
    <w:r>
      <w:rPr>
        <w:rFonts w:ascii="Arial" w:hAnsi="Arial" w:cs="Arial"/>
        <w:b/>
        <w:bCs/>
        <w:sz w:val="20"/>
        <w:szCs w:val="20"/>
      </w:rPr>
      <w:fldChar w:fldCharType="end"/>
    </w:r>
    <w:r>
      <w:rPr>
        <w:rFonts w:ascii="Arial" w:hAnsi="Arial" w:cs="Arial"/>
        <w:sz w:val="20"/>
        <w:szCs w:val="20"/>
      </w:rPr>
      <w:t xml:space="preserve"> sur </w:t>
    </w:r>
    <w:r>
      <w:rPr>
        <w:rFonts w:ascii="Arial" w:hAnsi="Arial" w:cs="Arial"/>
        <w:b/>
        <w:bCs/>
        <w:sz w:val="20"/>
        <w:szCs w:val="20"/>
      </w:rPr>
      <w:fldChar w:fldCharType="begin"/>
    </w:r>
    <w:r>
      <w:rPr>
        <w:rFonts w:ascii="Arial" w:hAnsi="Arial" w:cs="Arial"/>
        <w:b/>
        <w:bCs/>
        <w:sz w:val="20"/>
        <w:szCs w:val="20"/>
      </w:rPr>
      <w:instrText xml:space="preserve"> NUMPAGES </w:instrText>
    </w:r>
    <w:r>
      <w:rPr>
        <w:rFonts w:ascii="Arial" w:hAnsi="Arial" w:cs="Arial"/>
        <w:b/>
        <w:bCs/>
        <w:sz w:val="20"/>
        <w:szCs w:val="20"/>
      </w:rPr>
      <w:fldChar w:fldCharType="separate"/>
    </w:r>
    <w:r w:rsidR="00352680">
      <w:rPr>
        <w:rFonts w:ascii="Arial" w:hAnsi="Arial" w:cs="Arial"/>
        <w:b/>
        <w:bCs/>
        <w:noProof/>
        <w:sz w:val="20"/>
        <w:szCs w:val="20"/>
      </w:rPr>
      <w:t>4</w:t>
    </w:r>
    <w:r>
      <w:rPr>
        <w:rFonts w:ascii="Arial" w:hAnsi="Arial" w:cs="Arial"/>
        <w:b/>
        <w:bCs/>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FF46F08" w14:textId="77777777" w:rsidR="00C919CD" w:rsidRDefault="00C919CD">
      <w:pPr>
        <w:spacing w:after="0" w:line="240" w:lineRule="auto"/>
      </w:pPr>
      <w:r>
        <w:separator/>
      </w:r>
    </w:p>
  </w:footnote>
  <w:footnote w:type="continuationSeparator" w:id="0">
    <w:p w14:paraId="4FCAD803" w14:textId="77777777" w:rsidR="00C919CD" w:rsidRDefault="00C919C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551954" w14:textId="77777777" w:rsidR="00E52060" w:rsidRDefault="00E52060">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0AAFD5" w14:textId="77777777" w:rsidR="002C7772" w:rsidRDefault="00EE4DBA">
    <w:pPr>
      <w:pStyle w:val="En-tte1"/>
      <w:pBdr>
        <w:top w:val="single" w:sz="4" w:space="1" w:color="000000"/>
        <w:left w:val="single" w:sz="4" w:space="4" w:color="000000"/>
        <w:bottom w:val="single" w:sz="4" w:space="1" w:color="000000"/>
        <w:right w:val="single" w:sz="4" w:space="4" w:color="000000"/>
      </w:pBdr>
      <w:tabs>
        <w:tab w:val="clear" w:pos="9072"/>
        <w:tab w:val="right" w:pos="9781"/>
      </w:tabs>
      <w:rPr>
        <w:rFonts w:ascii="Arial" w:hAnsi="Arial" w:cs="Arial"/>
        <w:szCs w:val="24"/>
      </w:rPr>
    </w:pPr>
    <w:r>
      <w:rPr>
        <w:rFonts w:ascii="Arial" w:hAnsi="Arial" w:cs="Arial"/>
        <w:iCs/>
        <w:szCs w:val="24"/>
      </w:rPr>
      <w:t>Épreuve pratique du baccalauréat général</w:t>
    </w:r>
    <w:r>
      <w:rPr>
        <w:rFonts w:ascii="Arial" w:hAnsi="Arial" w:cs="Arial"/>
        <w:szCs w:val="24"/>
      </w:rPr>
      <w:tab/>
    </w:r>
    <w:r>
      <w:rPr>
        <w:rFonts w:ascii="Arial" w:hAnsi="Arial" w:cs="Arial"/>
        <w:szCs w:val="24"/>
      </w:rPr>
      <w:tab/>
      <w:t>Spécialité : sciences de l’ingénieur</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D69779" w14:textId="77777777" w:rsidR="002C7772" w:rsidRDefault="00EE4DBA">
    <w:pPr>
      <w:pStyle w:val="En-tte1"/>
      <w:pBdr>
        <w:top w:val="single" w:sz="4" w:space="1" w:color="000000"/>
        <w:left w:val="single" w:sz="4" w:space="4" w:color="000000"/>
        <w:bottom w:val="single" w:sz="4" w:space="1" w:color="000000"/>
        <w:right w:val="single" w:sz="4" w:space="4" w:color="000000"/>
      </w:pBdr>
      <w:tabs>
        <w:tab w:val="clear" w:pos="9072"/>
        <w:tab w:val="right" w:pos="9781"/>
      </w:tabs>
      <w:rPr>
        <w:rFonts w:ascii="Arial" w:hAnsi="Arial" w:cs="Arial"/>
        <w:szCs w:val="24"/>
      </w:rPr>
    </w:pPr>
    <w:r>
      <w:rPr>
        <w:rFonts w:ascii="Arial" w:hAnsi="Arial" w:cs="Arial"/>
        <w:iCs/>
        <w:szCs w:val="24"/>
      </w:rPr>
      <w:t>Épreuve pratique du baccalauréat général</w:t>
    </w:r>
    <w:r>
      <w:rPr>
        <w:rFonts w:ascii="Arial" w:hAnsi="Arial" w:cs="Arial"/>
        <w:szCs w:val="24"/>
      </w:rPr>
      <w:tab/>
    </w:r>
    <w:r>
      <w:rPr>
        <w:rFonts w:ascii="Arial" w:hAnsi="Arial" w:cs="Arial"/>
        <w:szCs w:val="24"/>
      </w:rPr>
      <w:tab/>
      <w:t>Spécialité : sciences de l’ingénieur</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88F0D03"/>
    <w:multiLevelType w:val="multilevel"/>
    <w:tmpl w:val="CEC85AE0"/>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 w15:restartNumberingAfterBreak="0">
    <w:nsid w:val="6C0A0A05"/>
    <w:multiLevelType w:val="multilevel"/>
    <w:tmpl w:val="14A8B88C"/>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7"/>
  <w:removePersonalInformation/>
  <w:removeDateAndTime/>
  <w:defaultTabStop w:val="708"/>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C7772"/>
    <w:rsid w:val="00012686"/>
    <w:rsid w:val="00033BC4"/>
    <w:rsid w:val="00033C85"/>
    <w:rsid w:val="000A4C55"/>
    <w:rsid w:val="000B20D2"/>
    <w:rsid w:val="000C4A2C"/>
    <w:rsid w:val="001A5051"/>
    <w:rsid w:val="001B339A"/>
    <w:rsid w:val="00280DBC"/>
    <w:rsid w:val="002B73AE"/>
    <w:rsid w:val="002C7772"/>
    <w:rsid w:val="00352680"/>
    <w:rsid w:val="003A2E2E"/>
    <w:rsid w:val="003C4169"/>
    <w:rsid w:val="003D27E1"/>
    <w:rsid w:val="003E662E"/>
    <w:rsid w:val="004117CB"/>
    <w:rsid w:val="0041783C"/>
    <w:rsid w:val="004348C3"/>
    <w:rsid w:val="005048F2"/>
    <w:rsid w:val="005265A8"/>
    <w:rsid w:val="00545F34"/>
    <w:rsid w:val="00577FCB"/>
    <w:rsid w:val="00581904"/>
    <w:rsid w:val="00587CBE"/>
    <w:rsid w:val="00612DFA"/>
    <w:rsid w:val="00633259"/>
    <w:rsid w:val="00673494"/>
    <w:rsid w:val="00681D8B"/>
    <w:rsid w:val="00696FFE"/>
    <w:rsid w:val="006A7280"/>
    <w:rsid w:val="00742AB3"/>
    <w:rsid w:val="007C0C62"/>
    <w:rsid w:val="007E4F64"/>
    <w:rsid w:val="007F5A89"/>
    <w:rsid w:val="0083572F"/>
    <w:rsid w:val="00842D37"/>
    <w:rsid w:val="008B7009"/>
    <w:rsid w:val="008C586A"/>
    <w:rsid w:val="00905A3C"/>
    <w:rsid w:val="009F3452"/>
    <w:rsid w:val="00AA0D88"/>
    <w:rsid w:val="00AC09C0"/>
    <w:rsid w:val="00AD3889"/>
    <w:rsid w:val="00AE04B7"/>
    <w:rsid w:val="00B47F40"/>
    <w:rsid w:val="00B83054"/>
    <w:rsid w:val="00BA6ED4"/>
    <w:rsid w:val="00C209D9"/>
    <w:rsid w:val="00C3009D"/>
    <w:rsid w:val="00C919CD"/>
    <w:rsid w:val="00C95E15"/>
    <w:rsid w:val="00CE2361"/>
    <w:rsid w:val="00D456C0"/>
    <w:rsid w:val="00D47215"/>
    <w:rsid w:val="00D92C4A"/>
    <w:rsid w:val="00DD70F0"/>
    <w:rsid w:val="00DE5B5B"/>
    <w:rsid w:val="00DF1CF6"/>
    <w:rsid w:val="00E52060"/>
    <w:rsid w:val="00EA33E0"/>
    <w:rsid w:val="00EE4DBA"/>
    <w:rsid w:val="00F46F26"/>
    <w:rsid w:val="00F909B0"/>
    <w:rsid w:val="00FC7775"/>
  </w:rsids>
  <m:mathPr>
    <m:mathFont m:val="Cambria Math"/>
    <m:brkBin m:val="before"/>
    <m:brkBinSub m:val="--"/>
    <m:smallFrac m:val="0"/>
    <m:dispDef/>
    <m:lMargin m:val="0"/>
    <m:rMargin m:val="0"/>
    <m:defJc m:val="centerGroup"/>
    <m:wrapIndent m:val="1440"/>
    <m:intLim m:val="subSup"/>
    <m:naryLim m:val="undOvr"/>
  </m:mathPr>
  <w:themeFontLang w:val="fr-FR" w:eastAsia="" w:bid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AA80D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fr-FR" w:eastAsia="en-US"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A4F55"/>
    <w:pPr>
      <w:spacing w:after="200" w:line="276" w:lineRule="auto"/>
    </w:pPr>
    <w:rPr>
      <w:rFonts w:ascii="Comic Sans MS" w:hAnsi="Comic Sans MS" w:cs="Times New Roman"/>
      <w:kern w:val="0"/>
      <w:sz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6Car">
    <w:name w:val="Titre 6 Car"/>
    <w:basedOn w:val="Policepardfaut"/>
    <w:link w:val="Titre61"/>
    <w:uiPriority w:val="9"/>
    <w:semiHidden/>
    <w:qFormat/>
    <w:rsid w:val="001A4F55"/>
    <w:rPr>
      <w:rFonts w:ascii="Cambria" w:eastAsia="Times New Roman" w:hAnsi="Cambria" w:cs="Times New Roman"/>
      <w:i/>
      <w:iCs/>
      <w:color w:val="243F60"/>
      <w:kern w:val="0"/>
      <w:sz w:val="24"/>
      <w:szCs w:val="20"/>
    </w:rPr>
  </w:style>
  <w:style w:type="character" w:customStyle="1" w:styleId="En-tteCar">
    <w:name w:val="En-tête Car"/>
    <w:basedOn w:val="Policepardfaut"/>
    <w:link w:val="En-tte1"/>
    <w:uiPriority w:val="99"/>
    <w:qFormat/>
    <w:rsid w:val="001A4F55"/>
    <w:rPr>
      <w:rFonts w:ascii="Comic Sans MS" w:eastAsia="Calibri" w:hAnsi="Comic Sans MS" w:cs="Times New Roman"/>
      <w:kern w:val="0"/>
      <w:sz w:val="24"/>
    </w:rPr>
  </w:style>
  <w:style w:type="character" w:customStyle="1" w:styleId="PieddepageCar">
    <w:name w:val="Pied de page Car"/>
    <w:basedOn w:val="Policepardfaut"/>
    <w:link w:val="Pieddepage1"/>
    <w:uiPriority w:val="99"/>
    <w:qFormat/>
    <w:rsid w:val="0000135B"/>
    <w:rPr>
      <w:rFonts w:ascii="Comic Sans MS" w:eastAsia="Calibri" w:hAnsi="Comic Sans MS" w:cs="Times New Roman"/>
      <w:kern w:val="0"/>
      <w:sz w:val="24"/>
    </w:rPr>
  </w:style>
  <w:style w:type="character" w:customStyle="1" w:styleId="TitreCar">
    <w:name w:val="Titre Car"/>
    <w:basedOn w:val="Policepardfaut"/>
    <w:link w:val="Titre"/>
    <w:uiPriority w:val="10"/>
    <w:qFormat/>
    <w:rsid w:val="002D3827"/>
    <w:rPr>
      <w:rFonts w:ascii="Arial" w:hAnsi="Arial" w:cs="Arial"/>
      <w:b/>
      <w:bCs/>
      <w:sz w:val="32"/>
      <w:szCs w:val="32"/>
    </w:rPr>
  </w:style>
  <w:style w:type="character" w:customStyle="1" w:styleId="Sous-titreCar">
    <w:name w:val="Sous-titre Car"/>
    <w:basedOn w:val="Policepardfaut"/>
    <w:link w:val="Sous-titre"/>
    <w:uiPriority w:val="11"/>
    <w:qFormat/>
    <w:rsid w:val="00D8339E"/>
    <w:rPr>
      <w:rFonts w:ascii="Arial" w:hAnsi="Arial" w:cs="Arial"/>
      <w:b/>
      <w:bCs/>
      <w:sz w:val="24"/>
      <w:szCs w:val="24"/>
    </w:rPr>
  </w:style>
  <w:style w:type="character" w:styleId="Emphaseple">
    <w:name w:val="Subtle Emphasis"/>
    <w:uiPriority w:val="19"/>
    <w:qFormat/>
    <w:rsid w:val="0003195C"/>
    <w:rPr>
      <w:rFonts w:ascii="Arial" w:hAnsi="Arial" w:cs="Arial"/>
      <w:szCs w:val="24"/>
    </w:rPr>
  </w:style>
  <w:style w:type="character" w:customStyle="1" w:styleId="TextedebullesCar">
    <w:name w:val="Texte de bulles Car"/>
    <w:basedOn w:val="Policepardfaut"/>
    <w:link w:val="Textedebulles"/>
    <w:uiPriority w:val="99"/>
    <w:semiHidden/>
    <w:qFormat/>
    <w:rsid w:val="00FF2BB0"/>
    <w:rPr>
      <w:rFonts w:ascii="Tahoma" w:eastAsia="Calibri" w:hAnsi="Tahoma" w:cs="Tahoma"/>
      <w:kern w:val="0"/>
      <w:sz w:val="16"/>
      <w:szCs w:val="16"/>
    </w:rPr>
  </w:style>
  <w:style w:type="character" w:styleId="Accentuation">
    <w:name w:val="Emphasis"/>
    <w:basedOn w:val="Policepardfaut"/>
    <w:uiPriority w:val="20"/>
    <w:qFormat/>
    <w:rsid w:val="00E9085D"/>
    <w:rPr>
      <w:i/>
      <w:iCs/>
    </w:rPr>
  </w:style>
  <w:style w:type="character" w:customStyle="1" w:styleId="En-tteCar1">
    <w:name w:val="En-tête Car1"/>
    <w:basedOn w:val="Policepardfaut"/>
    <w:link w:val="En-tte"/>
    <w:uiPriority w:val="99"/>
    <w:qFormat/>
    <w:rsid w:val="00FE65E9"/>
    <w:rPr>
      <w:rFonts w:ascii="Comic Sans MS" w:eastAsia="Calibri" w:hAnsi="Comic Sans MS" w:cs="Times New Roman"/>
      <w:kern w:val="0"/>
      <w:sz w:val="24"/>
    </w:rPr>
  </w:style>
  <w:style w:type="character" w:customStyle="1" w:styleId="PieddepageCar1">
    <w:name w:val="Pied de page Car1"/>
    <w:basedOn w:val="Policepardfaut"/>
    <w:link w:val="Pieddepage"/>
    <w:uiPriority w:val="99"/>
    <w:qFormat/>
    <w:rsid w:val="00FE65E9"/>
    <w:rPr>
      <w:rFonts w:ascii="Comic Sans MS" w:eastAsia="Calibri" w:hAnsi="Comic Sans MS" w:cs="Times New Roman"/>
      <w:kern w:val="0"/>
      <w:sz w:val="24"/>
    </w:rPr>
  </w:style>
  <w:style w:type="paragraph" w:styleId="Titre">
    <w:name w:val="Title"/>
    <w:basedOn w:val="Paragraphedeliste"/>
    <w:next w:val="Corpsdetexte"/>
    <w:link w:val="TitreCar"/>
    <w:uiPriority w:val="10"/>
    <w:qFormat/>
    <w:rsid w:val="002D3827"/>
    <w:pPr>
      <w:tabs>
        <w:tab w:val="left" w:pos="142"/>
        <w:tab w:val="left" w:pos="8647"/>
      </w:tabs>
      <w:spacing w:before="360" w:after="120" w:line="360" w:lineRule="auto"/>
      <w:ind w:left="0"/>
      <w:contextualSpacing w:val="0"/>
    </w:pPr>
    <w:rPr>
      <w:rFonts w:ascii="Arial" w:hAnsi="Arial" w:cs="Arial"/>
      <w:b/>
      <w:bCs/>
      <w:sz w:val="32"/>
      <w:szCs w:val="32"/>
    </w:rPr>
  </w:style>
  <w:style w:type="paragraph" w:styleId="Corpsdetexte">
    <w:name w:val="Body Text"/>
    <w:basedOn w:val="Normal"/>
    <w:rsid w:val="00992841"/>
    <w:pPr>
      <w:spacing w:after="140"/>
    </w:pPr>
  </w:style>
  <w:style w:type="paragraph" w:styleId="Liste">
    <w:name w:val="List"/>
    <w:basedOn w:val="Corpsdetexte"/>
    <w:rsid w:val="00992841"/>
    <w:rPr>
      <w:rFonts w:cs="Noto Sans Devanagari"/>
    </w:rPr>
  </w:style>
  <w:style w:type="paragraph" w:styleId="Lgende">
    <w:name w:val="caption"/>
    <w:basedOn w:val="Normal"/>
    <w:qFormat/>
    <w:pPr>
      <w:suppressLineNumbers/>
      <w:spacing w:before="120" w:after="120"/>
    </w:pPr>
    <w:rPr>
      <w:rFonts w:cs="Noto Sans Devanagari"/>
      <w:i/>
      <w:iCs/>
      <w:szCs w:val="24"/>
    </w:rPr>
  </w:style>
  <w:style w:type="paragraph" w:customStyle="1" w:styleId="Index">
    <w:name w:val="Index"/>
    <w:basedOn w:val="Normal"/>
    <w:qFormat/>
    <w:rsid w:val="00992841"/>
    <w:pPr>
      <w:suppressLineNumbers/>
    </w:pPr>
    <w:rPr>
      <w:rFonts w:cs="Noto Sans Devanagari"/>
    </w:rPr>
  </w:style>
  <w:style w:type="paragraph" w:customStyle="1" w:styleId="caption1">
    <w:name w:val="caption1"/>
    <w:basedOn w:val="Normal"/>
    <w:qFormat/>
    <w:pPr>
      <w:suppressLineNumbers/>
      <w:spacing w:before="120" w:after="120"/>
    </w:pPr>
    <w:rPr>
      <w:rFonts w:cs="Noto Sans Devanagari"/>
      <w:i/>
      <w:iCs/>
      <w:szCs w:val="24"/>
    </w:rPr>
  </w:style>
  <w:style w:type="paragraph" w:customStyle="1" w:styleId="Titre61">
    <w:name w:val="Titre 61"/>
    <w:basedOn w:val="Normal"/>
    <w:next w:val="Normal"/>
    <w:link w:val="Titre6Car"/>
    <w:uiPriority w:val="9"/>
    <w:semiHidden/>
    <w:unhideWhenUsed/>
    <w:qFormat/>
    <w:rsid w:val="001A4F55"/>
    <w:pPr>
      <w:keepNext/>
      <w:keepLines/>
      <w:spacing w:before="200" w:after="0"/>
      <w:outlineLvl w:val="5"/>
    </w:pPr>
    <w:rPr>
      <w:rFonts w:ascii="Cambria" w:eastAsia="Times New Roman" w:hAnsi="Cambria"/>
      <w:i/>
      <w:iCs/>
      <w:color w:val="243F60"/>
      <w:szCs w:val="20"/>
    </w:rPr>
  </w:style>
  <w:style w:type="paragraph" w:customStyle="1" w:styleId="Lgende1">
    <w:name w:val="Légende1"/>
    <w:basedOn w:val="Normal"/>
    <w:qFormat/>
    <w:rsid w:val="00992841"/>
    <w:pPr>
      <w:suppressLineNumbers/>
      <w:spacing w:before="120" w:after="120"/>
    </w:pPr>
    <w:rPr>
      <w:rFonts w:cs="Noto Sans Devanagari"/>
      <w:i/>
      <w:iCs/>
      <w:szCs w:val="24"/>
    </w:rPr>
  </w:style>
  <w:style w:type="paragraph" w:customStyle="1" w:styleId="caption11">
    <w:name w:val="caption11"/>
    <w:basedOn w:val="Normal"/>
    <w:qFormat/>
    <w:rsid w:val="00992841"/>
    <w:pPr>
      <w:suppressLineNumbers/>
      <w:spacing w:before="120" w:after="120"/>
    </w:pPr>
    <w:rPr>
      <w:rFonts w:cs="Noto Sans Devanagari"/>
      <w:i/>
      <w:iCs/>
      <w:szCs w:val="24"/>
    </w:rPr>
  </w:style>
  <w:style w:type="paragraph" w:customStyle="1" w:styleId="Default">
    <w:name w:val="Default"/>
    <w:qFormat/>
    <w:rsid w:val="001A4F55"/>
    <w:rPr>
      <w:rFonts w:ascii="Arial" w:eastAsia="Times New Roman" w:hAnsi="Arial" w:cs="Arial"/>
      <w:color w:val="000000"/>
      <w:kern w:val="0"/>
      <w:sz w:val="24"/>
      <w:szCs w:val="24"/>
      <w:lang w:eastAsia="fr-FR"/>
    </w:rPr>
  </w:style>
  <w:style w:type="paragraph" w:styleId="Paragraphedeliste">
    <w:name w:val="List Paragraph"/>
    <w:basedOn w:val="Normal"/>
    <w:uiPriority w:val="34"/>
    <w:qFormat/>
    <w:rsid w:val="001A4F55"/>
    <w:pPr>
      <w:spacing w:after="160" w:line="259" w:lineRule="auto"/>
      <w:ind w:left="720"/>
      <w:contextualSpacing/>
    </w:pPr>
    <w:rPr>
      <w:rFonts w:asciiTheme="minorHAnsi" w:hAnsiTheme="minorHAnsi" w:cstheme="minorBidi"/>
      <w:kern w:val="2"/>
      <w:sz w:val="22"/>
    </w:rPr>
  </w:style>
  <w:style w:type="paragraph" w:customStyle="1" w:styleId="En-tteetpieddepage">
    <w:name w:val="En-tête et pied de page"/>
    <w:basedOn w:val="Normal"/>
    <w:qFormat/>
    <w:rsid w:val="00992841"/>
  </w:style>
  <w:style w:type="paragraph" w:customStyle="1" w:styleId="En-tte1">
    <w:name w:val="En-tête1"/>
    <w:basedOn w:val="Normal"/>
    <w:link w:val="En-tteCar"/>
    <w:uiPriority w:val="99"/>
    <w:unhideWhenUsed/>
    <w:qFormat/>
    <w:rsid w:val="001A4F55"/>
    <w:pPr>
      <w:tabs>
        <w:tab w:val="center" w:pos="4536"/>
        <w:tab w:val="right" w:pos="9072"/>
      </w:tabs>
      <w:spacing w:after="0" w:line="240" w:lineRule="auto"/>
    </w:pPr>
  </w:style>
  <w:style w:type="paragraph" w:styleId="NormalWeb">
    <w:name w:val="Normal (Web)"/>
    <w:basedOn w:val="Normal"/>
    <w:uiPriority w:val="99"/>
    <w:unhideWhenUsed/>
    <w:qFormat/>
    <w:rsid w:val="001A4F55"/>
    <w:pPr>
      <w:spacing w:beforeAutospacing="1" w:afterAutospacing="1" w:line="240" w:lineRule="auto"/>
    </w:pPr>
    <w:rPr>
      <w:rFonts w:ascii="Times New Roman" w:eastAsia="Times New Roman" w:hAnsi="Times New Roman"/>
      <w:szCs w:val="24"/>
      <w:lang w:eastAsia="fr-FR"/>
    </w:rPr>
  </w:style>
  <w:style w:type="paragraph" w:customStyle="1" w:styleId="Pieddepage1">
    <w:name w:val="Pied de page1"/>
    <w:basedOn w:val="Normal"/>
    <w:link w:val="PieddepageCar"/>
    <w:uiPriority w:val="99"/>
    <w:unhideWhenUsed/>
    <w:qFormat/>
    <w:rsid w:val="0000135B"/>
    <w:pPr>
      <w:tabs>
        <w:tab w:val="center" w:pos="4536"/>
        <w:tab w:val="right" w:pos="9072"/>
      </w:tabs>
      <w:spacing w:after="0" w:line="240" w:lineRule="auto"/>
    </w:pPr>
  </w:style>
  <w:style w:type="paragraph" w:styleId="Sous-titre">
    <w:name w:val="Subtitle"/>
    <w:basedOn w:val="Paragraphedeliste"/>
    <w:next w:val="Normal"/>
    <w:link w:val="Sous-titreCar"/>
    <w:uiPriority w:val="11"/>
    <w:qFormat/>
    <w:rsid w:val="00D8339E"/>
    <w:pPr>
      <w:tabs>
        <w:tab w:val="left" w:pos="0"/>
      </w:tabs>
      <w:ind w:hanging="360"/>
    </w:pPr>
    <w:rPr>
      <w:rFonts w:ascii="Arial" w:hAnsi="Arial" w:cs="Arial"/>
      <w:b/>
      <w:bCs/>
      <w:sz w:val="24"/>
      <w:szCs w:val="24"/>
    </w:rPr>
  </w:style>
  <w:style w:type="paragraph" w:customStyle="1" w:styleId="Contenudecadre">
    <w:name w:val="Contenu de cadre"/>
    <w:basedOn w:val="Normal"/>
    <w:qFormat/>
    <w:rsid w:val="00992841"/>
  </w:style>
  <w:style w:type="paragraph" w:styleId="Textedebulles">
    <w:name w:val="Balloon Text"/>
    <w:basedOn w:val="Normal"/>
    <w:link w:val="TextedebullesCar"/>
    <w:uiPriority w:val="99"/>
    <w:semiHidden/>
    <w:unhideWhenUsed/>
    <w:qFormat/>
    <w:rsid w:val="00FF2BB0"/>
    <w:pPr>
      <w:spacing w:after="0" w:line="240" w:lineRule="auto"/>
    </w:pPr>
    <w:rPr>
      <w:rFonts w:ascii="Tahoma" w:hAnsi="Tahoma" w:cs="Tahoma"/>
      <w:sz w:val="16"/>
      <w:szCs w:val="16"/>
    </w:rPr>
  </w:style>
  <w:style w:type="paragraph" w:styleId="En-tte">
    <w:name w:val="header"/>
    <w:basedOn w:val="Normal"/>
    <w:link w:val="En-tteCar1"/>
    <w:uiPriority w:val="99"/>
    <w:unhideWhenUsed/>
    <w:rsid w:val="00FE65E9"/>
    <w:pPr>
      <w:tabs>
        <w:tab w:val="center" w:pos="4536"/>
        <w:tab w:val="right" w:pos="9072"/>
      </w:tabs>
      <w:spacing w:after="0" w:line="240" w:lineRule="auto"/>
    </w:pPr>
  </w:style>
  <w:style w:type="paragraph" w:styleId="Pieddepage">
    <w:name w:val="footer"/>
    <w:basedOn w:val="Normal"/>
    <w:link w:val="PieddepageCar1"/>
    <w:uiPriority w:val="99"/>
    <w:unhideWhenUsed/>
    <w:rsid w:val="00FE65E9"/>
    <w:pPr>
      <w:tabs>
        <w:tab w:val="center" w:pos="4536"/>
        <w:tab w:val="right" w:pos="9072"/>
      </w:tabs>
      <w:spacing w:after="0" w:line="240" w:lineRule="auto"/>
    </w:pPr>
  </w:style>
  <w:style w:type="table" w:styleId="Grilledutableau">
    <w:name w:val="Table Grid"/>
    <w:basedOn w:val="TableauNormal"/>
    <w:uiPriority w:val="39"/>
    <w:rsid w:val="00902AC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basedOn w:val="Policepardfaut"/>
    <w:uiPriority w:val="99"/>
    <w:semiHidden/>
    <w:unhideWhenUsed/>
    <w:rsid w:val="00577FCB"/>
    <w:rPr>
      <w:sz w:val="16"/>
      <w:szCs w:val="16"/>
    </w:rPr>
  </w:style>
  <w:style w:type="paragraph" w:styleId="Commentaire">
    <w:name w:val="annotation text"/>
    <w:basedOn w:val="Normal"/>
    <w:link w:val="CommentaireCar"/>
    <w:uiPriority w:val="99"/>
    <w:semiHidden/>
    <w:unhideWhenUsed/>
    <w:rsid w:val="00577FCB"/>
    <w:pPr>
      <w:spacing w:line="240" w:lineRule="auto"/>
    </w:pPr>
    <w:rPr>
      <w:sz w:val="20"/>
      <w:szCs w:val="20"/>
    </w:rPr>
  </w:style>
  <w:style w:type="character" w:customStyle="1" w:styleId="CommentaireCar">
    <w:name w:val="Commentaire Car"/>
    <w:basedOn w:val="Policepardfaut"/>
    <w:link w:val="Commentaire"/>
    <w:uiPriority w:val="99"/>
    <w:semiHidden/>
    <w:rsid w:val="00577FCB"/>
    <w:rPr>
      <w:rFonts w:ascii="Comic Sans MS" w:hAnsi="Comic Sans MS" w:cs="Times New Roman"/>
      <w:kern w:val="0"/>
      <w:sz w:val="20"/>
      <w:szCs w:val="20"/>
    </w:rPr>
  </w:style>
  <w:style w:type="paragraph" w:styleId="Objetducommentaire">
    <w:name w:val="annotation subject"/>
    <w:basedOn w:val="Commentaire"/>
    <w:next w:val="Commentaire"/>
    <w:link w:val="ObjetducommentaireCar"/>
    <w:uiPriority w:val="99"/>
    <w:semiHidden/>
    <w:unhideWhenUsed/>
    <w:rsid w:val="00577FCB"/>
    <w:rPr>
      <w:b/>
      <w:bCs/>
    </w:rPr>
  </w:style>
  <w:style w:type="character" w:customStyle="1" w:styleId="ObjetducommentaireCar">
    <w:name w:val="Objet du commentaire Car"/>
    <w:basedOn w:val="CommentaireCar"/>
    <w:link w:val="Objetducommentaire"/>
    <w:uiPriority w:val="99"/>
    <w:semiHidden/>
    <w:rsid w:val="00577FCB"/>
    <w:rPr>
      <w:rFonts w:ascii="Comic Sans MS" w:hAnsi="Comic Sans MS" w:cs="Times New Roman"/>
      <w:b/>
      <w:bCs/>
      <w:kern w:val="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0.jpe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1.jpeg"/><Relationship Id="rId12" Type="http://schemas.microsoft.com/office/2007/relationships/hdphoto" Target="media/hdphoto1.wdp"/><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header" Target="header3.xml"/><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footer" Target="footer2.xml"/></Relationships>
</file>

<file path=word/theme/theme1.xml><?xml version="1.0" encoding="utf-8"?>
<a:theme xmlns:a="http://schemas.openxmlformats.org/drawingml/2006/main" name="Thème Offic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majorFont>
      <a:minorFont>
        <a:latin typeface="Calibri"/>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568</Words>
  <Characters>3130</Characters>
  <Application>Microsoft Office Word</Application>
  <DocSecurity>0</DocSecurity>
  <Lines>26</Lines>
  <Paragraphs>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3691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dc:description/>
  <cp:lastModifiedBy/>
  <cp:revision>1</cp:revision>
  <dcterms:created xsi:type="dcterms:W3CDTF">2025-01-10T07:47:00Z</dcterms:created>
  <dcterms:modified xsi:type="dcterms:W3CDTF">2025-01-10T07:48:00Z</dcterms:modified>
  <dc:language/>
</cp:coreProperties>
</file>