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212B8" w14:textId="1022549D" w:rsidR="009A0292" w:rsidRPr="004074B8" w:rsidRDefault="00C364CC" w:rsidP="00C364CC">
      <w:pPr>
        <w:spacing w:after="240"/>
        <w:jc w:val="left"/>
        <w:rPr>
          <w:b/>
          <w:sz w:val="32"/>
          <w:szCs w:val="32"/>
        </w:rPr>
      </w:pPr>
      <w:r w:rsidRPr="004074B8">
        <w:rPr>
          <w:b/>
          <w:sz w:val="32"/>
          <w:szCs w:val="32"/>
        </w:rPr>
        <w:t xml:space="preserve">Système pluritechnologique : </w:t>
      </w:r>
      <w:r w:rsidR="00142ED4">
        <w:rPr>
          <w:sz w:val="32"/>
          <w:szCs w:val="32"/>
        </w:rPr>
        <w:t>s</w:t>
      </w:r>
      <w:r w:rsidRPr="00435A3A">
        <w:rPr>
          <w:sz w:val="32"/>
          <w:szCs w:val="32"/>
        </w:rPr>
        <w:t>tabilisateur gyroscopique</w:t>
      </w:r>
    </w:p>
    <w:p w14:paraId="1F14EB5F" w14:textId="3161D6FE" w:rsidR="004F22E9" w:rsidRPr="00435A3A" w:rsidRDefault="004074B8" w:rsidP="00C364CC">
      <w:pPr>
        <w:spacing w:after="240"/>
        <w:jc w:val="left"/>
        <w:rPr>
          <w:sz w:val="32"/>
          <w:szCs w:val="32"/>
        </w:rPr>
      </w:pPr>
      <w:r w:rsidRPr="004074B8">
        <w:rPr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58240" behindDoc="0" locked="0" layoutInCell="1" allowOverlap="1" wp14:anchorId="13B1ACA6" wp14:editId="05811DE6">
            <wp:simplePos x="0" y="0"/>
            <wp:positionH relativeFrom="margin">
              <wp:posOffset>5175250</wp:posOffset>
            </wp:positionH>
            <wp:positionV relativeFrom="margin">
              <wp:posOffset>703580</wp:posOffset>
            </wp:positionV>
            <wp:extent cx="1779270" cy="1799590"/>
            <wp:effectExtent l="0" t="0" r="0" b="0"/>
            <wp:wrapSquare wrapText="bothSides"/>
            <wp:docPr id="9" name="Image 9" descr="C:\Users\Najka\Dropbox\Mon PC (DESKTOP-QABT7A1)\Documents\TP aux épreuves du baccalauréat en SI\Stabilisateur\StabilisateurSup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jka\Dropbox\Mon PC (DESKTOP-QABT7A1)\Documents\TP aux épreuves du baccalauréat en SI\Stabilisateur\StabilisateurSuppor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22E9" w:rsidRPr="00435A3A">
        <w:rPr>
          <w:b/>
          <w:sz w:val="32"/>
          <w:szCs w:val="32"/>
        </w:rPr>
        <w:t xml:space="preserve">Performance : </w:t>
      </w:r>
      <w:r w:rsidR="00142ED4">
        <w:rPr>
          <w:sz w:val="32"/>
          <w:szCs w:val="32"/>
        </w:rPr>
        <w:t>c</w:t>
      </w:r>
      <w:r w:rsidR="004F22E9" w:rsidRPr="00435A3A">
        <w:rPr>
          <w:sz w:val="32"/>
          <w:szCs w:val="32"/>
        </w:rPr>
        <w:t xml:space="preserve">ouple </w:t>
      </w:r>
      <w:r w:rsidR="00BF164D">
        <w:rPr>
          <w:sz w:val="32"/>
          <w:szCs w:val="32"/>
        </w:rPr>
        <w:t>moteur</w:t>
      </w:r>
    </w:p>
    <w:p w14:paraId="6AF9D0E3" w14:textId="6FEA40DE" w:rsidR="003B5533" w:rsidRPr="002F42EB" w:rsidRDefault="00140041" w:rsidP="003B5533">
      <w:pPr>
        <w:pStyle w:val="Paragraphedeliste"/>
        <w:numPr>
          <w:ilvl w:val="0"/>
          <w:numId w:val="7"/>
        </w:numPr>
        <w:spacing w:before="240" w:after="240"/>
        <w:rPr>
          <w:rFonts w:cs="Arial"/>
          <w:color w:val="000000" w:themeColor="text1"/>
          <w:sz w:val="24"/>
        </w:rPr>
      </w:pPr>
      <w:r w:rsidRPr="002F42EB">
        <w:rPr>
          <w:b/>
          <w:sz w:val="24"/>
        </w:rPr>
        <w:t>Prise en main du système pluritechnologique</w:t>
      </w:r>
    </w:p>
    <w:p w14:paraId="413A5B98" w14:textId="77777777" w:rsidR="003F5029" w:rsidRPr="001F1E28" w:rsidRDefault="003F5029" w:rsidP="00142ED4">
      <w:pPr>
        <w:pStyle w:val="Paragraphedeliste"/>
        <w:spacing w:before="240" w:after="240"/>
        <w:ind w:left="229"/>
        <w:rPr>
          <w:sz w:val="24"/>
        </w:rPr>
      </w:pPr>
      <w:r w:rsidRPr="001F1E28">
        <w:rPr>
          <w:sz w:val="24"/>
        </w:rPr>
        <w:t>L’appareil photo est installé sur le stabilisateur posé sur son support. L'ensemble est à l'horizontal hors énergie.</w:t>
      </w:r>
    </w:p>
    <w:p w14:paraId="76D8A378" w14:textId="77777777" w:rsidR="003F5029" w:rsidRDefault="003F5029" w:rsidP="00142ED4">
      <w:pPr>
        <w:pStyle w:val="Paragraphedeliste"/>
        <w:spacing w:before="240" w:after="240"/>
        <w:ind w:left="229"/>
        <w:rPr>
          <w:sz w:val="24"/>
        </w:rPr>
      </w:pPr>
      <w:r>
        <w:rPr>
          <w:sz w:val="24"/>
        </w:rPr>
        <w:t>L</w:t>
      </w:r>
      <w:r w:rsidRPr="003B5533">
        <w:rPr>
          <w:sz w:val="24"/>
        </w:rPr>
        <w:t xml:space="preserve">e stabilisateur </w:t>
      </w:r>
      <w:r>
        <w:rPr>
          <w:sz w:val="24"/>
        </w:rPr>
        <w:t xml:space="preserve">est connecté </w:t>
      </w:r>
      <w:r w:rsidRPr="003B5533">
        <w:rPr>
          <w:sz w:val="24"/>
        </w:rPr>
        <w:t xml:space="preserve">à l'ordinateur et le logiciel SimpleBGC </w:t>
      </w:r>
      <w:r>
        <w:rPr>
          <w:sz w:val="24"/>
        </w:rPr>
        <w:t>est lancé.</w:t>
      </w:r>
    </w:p>
    <w:p w14:paraId="54E82259" w14:textId="77777777" w:rsidR="00C52B90" w:rsidRPr="003B5533" w:rsidRDefault="00C52B90" w:rsidP="00C52B90">
      <w:pPr>
        <w:pStyle w:val="Paragraphedeliste"/>
        <w:spacing w:before="240" w:after="240"/>
        <w:ind w:left="229"/>
        <w:rPr>
          <w:sz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6D343A" w:rsidRPr="003B5533" w14:paraId="5E626F7A" w14:textId="77777777" w:rsidTr="00943457">
        <w:tc>
          <w:tcPr>
            <w:tcW w:w="9854" w:type="dxa"/>
            <w:shd w:val="clear" w:color="auto" w:fill="D9D9D9" w:themeFill="background1" w:themeFillShade="D9"/>
          </w:tcPr>
          <w:p w14:paraId="736E8F1C" w14:textId="77777777" w:rsidR="003F5029" w:rsidRPr="003F5029" w:rsidRDefault="003F5029" w:rsidP="003F5029">
            <w:pPr>
              <w:pStyle w:val="Paragraphedeliste"/>
              <w:spacing w:before="240" w:after="240"/>
              <w:ind w:left="792"/>
              <w:rPr>
                <w:b/>
                <w:sz w:val="24"/>
              </w:rPr>
            </w:pPr>
          </w:p>
          <w:p w14:paraId="5B879DF7" w14:textId="77777777" w:rsidR="003F5029" w:rsidRDefault="003F5029" w:rsidP="003F5029">
            <w:pPr>
              <w:pStyle w:val="Paragraphedeliste"/>
              <w:numPr>
                <w:ilvl w:val="1"/>
                <w:numId w:val="7"/>
              </w:numPr>
              <w:spacing w:before="240" w:after="240"/>
              <w:rPr>
                <w:b/>
                <w:sz w:val="24"/>
              </w:rPr>
            </w:pPr>
            <w:r w:rsidRPr="003F5029">
              <w:rPr>
                <w:b/>
                <w:bCs/>
                <w:sz w:val="24"/>
              </w:rPr>
              <w:t>Procédure</w:t>
            </w:r>
            <w:r w:rsidRPr="003B5533">
              <w:rPr>
                <w:b/>
                <w:sz w:val="24"/>
              </w:rPr>
              <w:t xml:space="preserve"> de mise en marche du stabilisateur</w:t>
            </w:r>
          </w:p>
          <w:p w14:paraId="73751B08" w14:textId="77777777" w:rsidR="003F5029" w:rsidRDefault="003F5029" w:rsidP="003F5029">
            <w:pPr>
              <w:pStyle w:val="Paragraphedeliste"/>
              <w:spacing w:before="240" w:after="240"/>
              <w:ind w:left="792"/>
              <w:rPr>
                <w:b/>
                <w:sz w:val="24"/>
              </w:rPr>
            </w:pPr>
          </w:p>
          <w:p w14:paraId="0260017E" w14:textId="77777777" w:rsidR="003F5029" w:rsidRPr="003B5533" w:rsidRDefault="003F5029" w:rsidP="00142ED4">
            <w:pPr>
              <w:pStyle w:val="Paragraphedeliste"/>
              <w:spacing w:before="240" w:after="240"/>
              <w:ind w:left="229"/>
              <w:rPr>
                <w:sz w:val="24"/>
              </w:rPr>
            </w:pPr>
            <w:r w:rsidRPr="00142ED4">
              <w:rPr>
                <w:sz w:val="24"/>
              </w:rPr>
              <w:t>Poser</w:t>
            </w:r>
            <w:r w:rsidRPr="003B5533">
              <w:rPr>
                <w:sz w:val="24"/>
              </w:rPr>
              <w:t xml:space="preserve"> le </w:t>
            </w:r>
            <w:r>
              <w:rPr>
                <w:sz w:val="24"/>
              </w:rPr>
              <w:t>système</w:t>
            </w:r>
            <w:r w:rsidRPr="003B5533">
              <w:rPr>
                <w:sz w:val="24"/>
              </w:rPr>
              <w:t xml:space="preserve"> sur une surface plane (</w:t>
            </w:r>
            <w:r>
              <w:rPr>
                <w:sz w:val="24"/>
              </w:rPr>
              <w:t>la</w:t>
            </w:r>
            <w:r w:rsidRPr="003B5533">
              <w:rPr>
                <w:sz w:val="24"/>
              </w:rPr>
              <w:t xml:space="preserve"> table</w:t>
            </w:r>
            <w:r>
              <w:rPr>
                <w:sz w:val="24"/>
              </w:rPr>
              <w:t>), puis</w:t>
            </w:r>
            <w:r w:rsidRPr="003B5533">
              <w:rPr>
                <w:sz w:val="24"/>
              </w:rPr>
              <w:t xml:space="preserve"> </w:t>
            </w:r>
            <w:r w:rsidRPr="001F1E28">
              <w:rPr>
                <w:b/>
                <w:sz w:val="24"/>
              </w:rPr>
              <w:t>basculer</w:t>
            </w:r>
            <w:r>
              <w:rPr>
                <w:sz w:val="24"/>
              </w:rPr>
              <w:t xml:space="preserve"> l’interrupteur du boitier </w:t>
            </w:r>
            <w:r w:rsidRPr="003B5533">
              <w:rPr>
                <w:sz w:val="24"/>
              </w:rPr>
              <w:t xml:space="preserve">sur « ON ». Il est impératif que le </w:t>
            </w:r>
            <w:r>
              <w:rPr>
                <w:sz w:val="24"/>
              </w:rPr>
              <w:t>stabilisateur</w:t>
            </w:r>
            <w:r w:rsidRPr="003B5533">
              <w:rPr>
                <w:sz w:val="24"/>
              </w:rPr>
              <w:t xml:space="preserve"> reste i</w:t>
            </w:r>
            <w:r>
              <w:rPr>
                <w:sz w:val="24"/>
              </w:rPr>
              <w:t>mmobile durant l’initialisation.</w:t>
            </w:r>
          </w:p>
          <w:p w14:paraId="3826D31C" w14:textId="77777777" w:rsidR="00142ED4" w:rsidRDefault="00142ED4" w:rsidP="00142ED4">
            <w:pPr>
              <w:pStyle w:val="Paragraphedeliste"/>
              <w:spacing w:before="240" w:after="240"/>
              <w:ind w:left="229"/>
              <w:rPr>
                <w:rFonts w:cs="Arial"/>
                <w:sz w:val="24"/>
              </w:rPr>
            </w:pPr>
          </w:p>
          <w:p w14:paraId="3825E42A" w14:textId="0DDB7BBE" w:rsidR="003F5029" w:rsidRPr="003B5533" w:rsidRDefault="00142ED4" w:rsidP="00142ED4">
            <w:pPr>
              <w:pStyle w:val="Paragraphedeliste"/>
              <w:spacing w:before="240" w:after="240"/>
              <w:ind w:left="229"/>
              <w:rPr>
                <w:sz w:val="24"/>
              </w:rPr>
            </w:pPr>
            <w:r>
              <w:rPr>
                <w:rFonts w:cs="Arial"/>
                <w:sz w:val="24"/>
              </w:rPr>
              <w:t>À</w:t>
            </w:r>
            <w:r w:rsidR="003F5029" w:rsidRPr="003B5533">
              <w:rPr>
                <w:sz w:val="24"/>
              </w:rPr>
              <w:t xml:space="preserve"> l'aide du logiciel SimpleBGC </w:t>
            </w:r>
            <w:r w:rsidR="003F5029" w:rsidRPr="00142ED4">
              <w:rPr>
                <w:sz w:val="24"/>
              </w:rPr>
              <w:t xml:space="preserve">couper </w:t>
            </w:r>
            <w:r w:rsidR="003F5029" w:rsidRPr="003B5533">
              <w:rPr>
                <w:sz w:val="24"/>
              </w:rPr>
              <w:t>l'alimentation des moteurs.</w:t>
            </w:r>
          </w:p>
          <w:p w14:paraId="0041262E" w14:textId="72A23A2B" w:rsidR="003F5029" w:rsidRPr="003B5533" w:rsidRDefault="003F5029" w:rsidP="00142ED4">
            <w:pPr>
              <w:tabs>
                <w:tab w:val="left" w:pos="4269"/>
              </w:tabs>
              <w:spacing w:before="240" w:after="240"/>
              <w:ind w:left="238"/>
              <w:jc w:val="left"/>
              <w:rPr>
                <w:rFonts w:cs="Arial"/>
                <w:color w:val="000000" w:themeColor="text1"/>
                <w:sz w:val="24"/>
              </w:rPr>
            </w:pPr>
            <w:r w:rsidRPr="003B5533">
              <w:rPr>
                <w:sz w:val="24"/>
              </w:rPr>
              <w:t>Le stabilisateur</w:t>
            </w:r>
            <w:r w:rsidR="003B185E">
              <w:rPr>
                <w:sz w:val="24"/>
              </w:rPr>
              <w:t xml:space="preserve"> est désormais prêt à l’emploi.</w:t>
            </w:r>
          </w:p>
        </w:tc>
      </w:tr>
    </w:tbl>
    <w:p w14:paraId="6D1320A5" w14:textId="77777777" w:rsidR="003B5533" w:rsidRDefault="003B5533" w:rsidP="003B5533">
      <w:pPr>
        <w:rPr>
          <w:rFonts w:cs="Arial"/>
          <w:color w:val="000000" w:themeColor="text1"/>
          <w:sz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0"/>
        <w:gridCol w:w="3589"/>
      </w:tblGrid>
      <w:tr w:rsidR="002F42EB" w14:paraId="55A11723" w14:textId="77777777" w:rsidTr="002F42EB">
        <w:tc>
          <w:tcPr>
            <w:tcW w:w="6701" w:type="dxa"/>
          </w:tcPr>
          <w:p w14:paraId="777EBF64" w14:textId="4F66AF2D" w:rsidR="002F42EB" w:rsidRPr="002F42EB" w:rsidRDefault="002F42EB" w:rsidP="002F42EB">
            <w:pPr>
              <w:pStyle w:val="Paragraphedeliste"/>
              <w:numPr>
                <w:ilvl w:val="1"/>
                <w:numId w:val="7"/>
              </w:numPr>
              <w:spacing w:before="240" w:after="240"/>
              <w:rPr>
                <w:rFonts w:cs="Arial"/>
                <w:color w:val="000000" w:themeColor="text1"/>
                <w:sz w:val="24"/>
              </w:rPr>
            </w:pPr>
            <w:r w:rsidRPr="002F42EB">
              <w:rPr>
                <w:b/>
                <w:bCs/>
                <w:sz w:val="24"/>
              </w:rPr>
              <w:t>Schéma</w:t>
            </w:r>
            <w:r w:rsidR="003B185E">
              <w:rPr>
                <w:b/>
                <w:bCs/>
                <w:sz w:val="24"/>
              </w:rPr>
              <w:t xml:space="preserve"> c</w:t>
            </w:r>
            <w:r w:rsidRPr="003B5533">
              <w:rPr>
                <w:b/>
                <w:bCs/>
                <w:sz w:val="24"/>
              </w:rPr>
              <w:t>inématique</w:t>
            </w:r>
          </w:p>
          <w:p w14:paraId="132DA357" w14:textId="77777777" w:rsidR="002F42EB" w:rsidRDefault="002F42EB" w:rsidP="002F42EB">
            <w:pPr>
              <w:pStyle w:val="Paragraphedeliste"/>
              <w:spacing w:before="240" w:after="240"/>
              <w:ind w:left="360"/>
              <w:rPr>
                <w:rFonts w:cs="Arial"/>
                <w:color w:val="000000" w:themeColor="text1"/>
                <w:sz w:val="24"/>
              </w:rPr>
            </w:pPr>
            <w:r w:rsidRPr="003B5533">
              <w:rPr>
                <w:noProof/>
                <w:sz w:val="24"/>
                <w:lang w:eastAsia="fr-FR"/>
              </w:rPr>
              <w:drawing>
                <wp:inline distT="0" distB="0" distL="0" distR="0" wp14:anchorId="00047B19" wp14:editId="46F32647">
                  <wp:extent cx="3889959" cy="3482035"/>
                  <wp:effectExtent l="0" t="0" r="0" b="4445"/>
                  <wp:docPr id="9244653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46535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8433" cy="3498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0CD770" w14:textId="58DFF7E7" w:rsidR="002F42EB" w:rsidRPr="00142ED4" w:rsidRDefault="002F42EB" w:rsidP="002F42EB">
            <w:pPr>
              <w:pStyle w:val="Paragraphedeliste"/>
              <w:spacing w:before="240" w:after="240"/>
              <w:ind w:left="360"/>
              <w:rPr>
                <w:rFonts w:cs="Arial"/>
                <w:color w:val="000000" w:themeColor="text1"/>
                <w:sz w:val="24"/>
              </w:rPr>
            </w:pPr>
            <w:r w:rsidRPr="00142ED4">
              <w:rPr>
                <w:bCs/>
                <w:iCs/>
                <w:sz w:val="18"/>
              </w:rPr>
              <w:t>Les axes sont conformes à l'orientation de la centrale inertielle (SE3)</w:t>
            </w:r>
          </w:p>
        </w:tc>
        <w:tc>
          <w:tcPr>
            <w:tcW w:w="3976" w:type="dxa"/>
          </w:tcPr>
          <w:p w14:paraId="38CC0615" w14:textId="77777777" w:rsidR="002F42EB" w:rsidRDefault="002F42EB" w:rsidP="002F42EB">
            <w:pPr>
              <w:jc w:val="center"/>
              <w:rPr>
                <w:rFonts w:cs="Arial"/>
                <w:color w:val="000000" w:themeColor="text1"/>
                <w:sz w:val="24"/>
              </w:rPr>
            </w:pPr>
          </w:p>
          <w:p w14:paraId="06122647" w14:textId="77777777" w:rsidR="002F42EB" w:rsidRDefault="002F42EB" w:rsidP="002F42EB">
            <w:pPr>
              <w:jc w:val="center"/>
              <w:rPr>
                <w:rFonts w:cs="Arial"/>
                <w:color w:val="000000" w:themeColor="text1"/>
                <w:sz w:val="24"/>
              </w:rPr>
            </w:pPr>
          </w:p>
          <w:p w14:paraId="5B061C48" w14:textId="21C28267" w:rsidR="002F42EB" w:rsidRDefault="002F42EB" w:rsidP="002F42EB">
            <w:pPr>
              <w:jc w:val="center"/>
              <w:rPr>
                <w:b/>
                <w:bCs/>
                <w:i/>
                <w:iCs/>
                <w:sz w:val="16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E116450" wp14:editId="6AFD21DB">
                  <wp:extent cx="2294626" cy="793204"/>
                  <wp:effectExtent l="0" t="0" r="0" b="698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024" cy="79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77CE33" w14:textId="77777777" w:rsidR="002F42EB" w:rsidRDefault="002F42EB" w:rsidP="002F42EB">
            <w:pPr>
              <w:jc w:val="center"/>
              <w:rPr>
                <w:b/>
                <w:bCs/>
                <w:i/>
                <w:iCs/>
                <w:sz w:val="16"/>
              </w:rPr>
            </w:pPr>
          </w:p>
          <w:p w14:paraId="78B1BCB3" w14:textId="2EF99774" w:rsidR="002F42EB" w:rsidRDefault="002F42EB" w:rsidP="003B185E">
            <w:pPr>
              <w:rPr>
                <w:rFonts w:cs="Arial"/>
                <w:color w:val="000000" w:themeColor="text1"/>
                <w:sz w:val="24"/>
              </w:rPr>
            </w:pPr>
            <w:r w:rsidRPr="003B5533">
              <w:rPr>
                <w:b/>
                <w:bCs/>
                <w:i/>
                <w:iCs/>
                <w:sz w:val="16"/>
              </w:rPr>
              <w:t>*</w:t>
            </w:r>
            <w:r w:rsidR="003B185E">
              <w:rPr>
                <w:bCs/>
                <w:iCs/>
                <w:sz w:val="16"/>
              </w:rPr>
              <w:t>Les désignations des sous-ensembles c</w:t>
            </w:r>
            <w:r w:rsidRPr="003B185E">
              <w:rPr>
                <w:bCs/>
                <w:iCs/>
                <w:sz w:val="16"/>
              </w:rPr>
              <w:t>inématiques</w:t>
            </w:r>
            <w:r w:rsidR="003B185E">
              <w:rPr>
                <w:bCs/>
                <w:iCs/>
                <w:sz w:val="16"/>
              </w:rPr>
              <w:t xml:space="preserve"> </w:t>
            </w:r>
            <w:r w:rsidRPr="003B185E">
              <w:rPr>
                <w:bCs/>
                <w:iCs/>
                <w:sz w:val="16"/>
              </w:rPr>
              <w:t>sont identiques à celles du modèle SolidWorks</w:t>
            </w:r>
            <w:r w:rsidR="003B185E">
              <w:rPr>
                <w:bCs/>
                <w:iCs/>
                <w:sz w:val="16"/>
              </w:rPr>
              <w:t>.</w:t>
            </w:r>
          </w:p>
        </w:tc>
      </w:tr>
    </w:tbl>
    <w:p w14:paraId="363EE68E" w14:textId="5AC0625A" w:rsidR="005E149B" w:rsidRPr="003B5533" w:rsidRDefault="005E149B" w:rsidP="00133068">
      <w:pPr>
        <w:pStyle w:val="Paragraphedeliste"/>
        <w:ind w:left="0"/>
        <w:jc w:val="center"/>
        <w:rPr>
          <w:color w:val="FF0000"/>
          <w:sz w:val="24"/>
        </w:rPr>
      </w:pPr>
      <w:r w:rsidRPr="003B5533">
        <w:rPr>
          <w:color w:val="FF0000"/>
          <w:sz w:val="24"/>
        </w:rPr>
        <w:br w:type="page"/>
      </w:r>
    </w:p>
    <w:p w14:paraId="33EAE8AD" w14:textId="037FB9D8" w:rsidR="00B511AD" w:rsidRPr="003B5533" w:rsidRDefault="00703595" w:rsidP="00B511AD">
      <w:pPr>
        <w:pStyle w:val="Paragraphedeliste"/>
        <w:numPr>
          <w:ilvl w:val="0"/>
          <w:numId w:val="7"/>
        </w:numPr>
        <w:spacing w:before="240" w:after="240"/>
        <w:rPr>
          <w:b/>
          <w:sz w:val="24"/>
        </w:rPr>
      </w:pPr>
      <w:r w:rsidRPr="003B5533">
        <w:rPr>
          <w:b/>
          <w:sz w:val="24"/>
        </w:rPr>
        <w:lastRenderedPageBreak/>
        <w:t>Performance attendue</w:t>
      </w:r>
    </w:p>
    <w:p w14:paraId="55ECFF07" w14:textId="28E5CC00" w:rsidR="00BD717C" w:rsidRPr="003B5533" w:rsidRDefault="003B185E" w:rsidP="008C0FDA">
      <w:pPr>
        <w:pStyle w:val="Paragraphedeliste"/>
        <w:numPr>
          <w:ilvl w:val="1"/>
          <w:numId w:val="7"/>
        </w:numPr>
        <w:spacing w:before="240" w:after="240"/>
        <w:rPr>
          <w:sz w:val="24"/>
        </w:rPr>
      </w:pPr>
      <w:r>
        <w:rPr>
          <w:b/>
          <w:sz w:val="24"/>
        </w:rPr>
        <w:t xml:space="preserve">Diagramme des </w:t>
      </w:r>
      <w:r w:rsidR="008C0FDA" w:rsidRPr="003B5533">
        <w:rPr>
          <w:b/>
          <w:sz w:val="24"/>
        </w:rPr>
        <w:t>exigences</w:t>
      </w:r>
    </w:p>
    <w:p w14:paraId="487F5771" w14:textId="2DAEF296" w:rsidR="00C65706" w:rsidRPr="003B5533" w:rsidRDefault="00BF164D" w:rsidP="00C65706">
      <w:pPr>
        <w:spacing w:before="240" w:after="240"/>
        <w:jc w:val="center"/>
        <w:rPr>
          <w:b/>
          <w:sz w:val="24"/>
        </w:rPr>
      </w:pPr>
      <w:r>
        <w:rPr>
          <w:noProof/>
          <w:lang w:eastAsia="fr-FR"/>
        </w:rPr>
        <w:drawing>
          <wp:inline distT="0" distB="0" distL="0" distR="0" wp14:anchorId="60192A29" wp14:editId="418BDD20">
            <wp:extent cx="6260465" cy="4345401"/>
            <wp:effectExtent l="0" t="0" r="6985" b="0"/>
            <wp:docPr id="16518967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89672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60465" cy="434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016B4" w14:textId="0A5CDB88" w:rsidR="00BD717C" w:rsidRPr="003B5533" w:rsidRDefault="008C0FDA" w:rsidP="008C0FDA">
      <w:pPr>
        <w:pStyle w:val="Paragraphedeliste"/>
        <w:numPr>
          <w:ilvl w:val="1"/>
          <w:numId w:val="7"/>
        </w:numPr>
        <w:spacing w:before="240" w:after="240"/>
        <w:rPr>
          <w:b/>
          <w:sz w:val="24"/>
        </w:rPr>
      </w:pPr>
      <w:r w:rsidRPr="003B5533">
        <w:rPr>
          <w:b/>
          <w:sz w:val="24"/>
        </w:rPr>
        <w:t>Diagramme de définition des blocs</w:t>
      </w:r>
    </w:p>
    <w:p w14:paraId="26273746" w14:textId="71EDF033" w:rsidR="002F62B7" w:rsidRPr="003B5533" w:rsidRDefault="007F0B59" w:rsidP="0025348E">
      <w:pPr>
        <w:spacing w:before="240" w:after="240"/>
        <w:jc w:val="center"/>
        <w:rPr>
          <w:b/>
          <w:sz w:val="24"/>
        </w:rPr>
      </w:pPr>
      <w:r w:rsidRPr="003B5533">
        <w:rPr>
          <w:noProof/>
          <w:sz w:val="24"/>
          <w:lang w:eastAsia="fr-FR"/>
        </w:rPr>
        <w:drawing>
          <wp:inline distT="0" distB="0" distL="0" distR="0" wp14:anchorId="5024B808" wp14:editId="2BB4ED24">
            <wp:extent cx="5972810" cy="2883535"/>
            <wp:effectExtent l="0" t="0" r="889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3C409" w14:textId="77777777" w:rsidR="00FA0F67" w:rsidRPr="003B5533" w:rsidRDefault="00FA0F67">
      <w:pPr>
        <w:jc w:val="left"/>
        <w:rPr>
          <w:b/>
          <w:color w:val="FF0000"/>
          <w:sz w:val="24"/>
        </w:rPr>
      </w:pPr>
      <w:r w:rsidRPr="003B5533">
        <w:rPr>
          <w:b/>
          <w:color w:val="FF0000"/>
          <w:sz w:val="24"/>
        </w:rPr>
        <w:br w:type="page"/>
      </w:r>
    </w:p>
    <w:p w14:paraId="51906B00" w14:textId="69B1BCA4" w:rsidR="008C0FDA" w:rsidRPr="003B5533" w:rsidRDefault="00703595" w:rsidP="006E327C">
      <w:pPr>
        <w:pStyle w:val="Paragraphedeliste"/>
        <w:numPr>
          <w:ilvl w:val="0"/>
          <w:numId w:val="7"/>
        </w:numPr>
        <w:spacing w:before="240" w:after="240"/>
        <w:rPr>
          <w:b/>
          <w:sz w:val="24"/>
        </w:rPr>
      </w:pPr>
      <w:r w:rsidRPr="003B5533">
        <w:rPr>
          <w:b/>
          <w:sz w:val="24"/>
        </w:rPr>
        <w:lastRenderedPageBreak/>
        <w:t>Performance mesurée</w:t>
      </w:r>
    </w:p>
    <w:p w14:paraId="636D55C4" w14:textId="77777777" w:rsidR="003B5533" w:rsidRPr="003B5533" w:rsidRDefault="003B5533" w:rsidP="006E327C">
      <w:pPr>
        <w:pStyle w:val="Paragraphedeliste"/>
        <w:ind w:left="0"/>
        <w:rPr>
          <w:sz w:val="24"/>
        </w:rPr>
      </w:pPr>
    </w:p>
    <w:p w14:paraId="586B5565" w14:textId="77777777" w:rsidR="002F42EB" w:rsidRDefault="002F42EB" w:rsidP="002F42EB">
      <w:pPr>
        <w:pStyle w:val="Paragraphedeliste"/>
        <w:numPr>
          <w:ilvl w:val="1"/>
          <w:numId w:val="7"/>
        </w:numPr>
        <w:spacing w:before="240" w:after="240"/>
        <w:rPr>
          <w:b/>
          <w:sz w:val="24"/>
        </w:rPr>
      </w:pPr>
      <w:r w:rsidRPr="003B5533">
        <w:rPr>
          <w:b/>
          <w:sz w:val="24"/>
        </w:rPr>
        <w:t xml:space="preserve">Protocole expérimental 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479"/>
        <w:gridCol w:w="2835"/>
      </w:tblGrid>
      <w:tr w:rsidR="002F42EB" w:rsidRPr="003B5533" w14:paraId="472D80BB" w14:textId="77777777" w:rsidTr="002F42EB">
        <w:tc>
          <w:tcPr>
            <w:tcW w:w="7479" w:type="dxa"/>
            <w:shd w:val="clear" w:color="auto" w:fill="D9D9D9" w:themeFill="background1" w:themeFillShade="D9"/>
          </w:tcPr>
          <w:p w14:paraId="36324CD3" w14:textId="60E77E5A" w:rsidR="00BF164D" w:rsidRPr="002F42EB" w:rsidRDefault="002F42EB" w:rsidP="002F42EB">
            <w:pPr>
              <w:spacing w:before="240" w:after="240"/>
              <w:rPr>
                <w:b/>
                <w:sz w:val="24"/>
              </w:rPr>
            </w:pPr>
            <w:r w:rsidRPr="002F42EB">
              <w:rPr>
                <w:b/>
                <w:sz w:val="24"/>
              </w:rPr>
              <w:t>Pour mesurer le couple sur l’axe de tangage(</w:t>
            </w:r>
            <w:r w:rsidR="00946452" w:rsidRPr="00946452">
              <w:rPr>
                <w:b/>
                <w:sz w:val="24"/>
              </w:rPr>
              <w:t>Pitch</w:t>
            </w:r>
            <w:r w:rsidRPr="002F42EB">
              <w:rPr>
                <w:b/>
                <w:sz w:val="24"/>
              </w:rPr>
              <w:t>)</w:t>
            </w:r>
            <w:r w:rsidR="00BF164D">
              <w:rPr>
                <w:b/>
                <w:sz w:val="24"/>
              </w:rPr>
              <w:t xml:space="preserve"> </w:t>
            </w:r>
            <w:r w:rsidR="00BF164D" w:rsidRPr="00BF164D">
              <w:rPr>
                <w:b/>
                <w:sz w:val="24"/>
              </w:rPr>
              <w:t>pour les positions ± 30°</w:t>
            </w:r>
          </w:p>
          <w:p w14:paraId="2D24C824" w14:textId="24C70EFF" w:rsidR="006D343A" w:rsidRDefault="002F42EB" w:rsidP="00142ED4">
            <w:pPr>
              <w:pStyle w:val="Paragraphedeliste"/>
              <w:numPr>
                <w:ilvl w:val="0"/>
                <w:numId w:val="20"/>
              </w:numPr>
              <w:spacing w:after="240"/>
              <w:rPr>
                <w:color w:val="000000" w:themeColor="text1"/>
                <w:sz w:val="24"/>
              </w:rPr>
            </w:pPr>
            <w:r w:rsidRPr="00142ED4">
              <w:rPr>
                <w:b/>
                <w:bCs/>
                <w:color w:val="000000" w:themeColor="text1"/>
                <w:sz w:val="24"/>
              </w:rPr>
              <w:t>mesurer</w:t>
            </w:r>
            <w:r w:rsidRPr="00142ED4">
              <w:rPr>
                <w:color w:val="000000" w:themeColor="text1"/>
                <w:sz w:val="24"/>
              </w:rPr>
              <w:t xml:space="preserve"> l’effort à appliquer à la périphérie du rotor du moteur brushle</w:t>
            </w:r>
            <w:r w:rsidR="006D343A">
              <w:rPr>
                <w:color w:val="000000" w:themeColor="text1"/>
                <w:sz w:val="24"/>
              </w:rPr>
              <w:t>ss à l’aide du dynamomètre ;</w:t>
            </w:r>
          </w:p>
          <w:p w14:paraId="2AEB654F" w14:textId="6B90652C" w:rsidR="002F42EB" w:rsidRPr="00142ED4" w:rsidRDefault="002F42EB" w:rsidP="00142ED4">
            <w:pPr>
              <w:pStyle w:val="Paragraphedeliste"/>
              <w:numPr>
                <w:ilvl w:val="0"/>
                <w:numId w:val="20"/>
              </w:numPr>
              <w:spacing w:after="240"/>
              <w:rPr>
                <w:color w:val="000000" w:themeColor="text1"/>
                <w:sz w:val="24"/>
              </w:rPr>
            </w:pPr>
            <w:r w:rsidRPr="006D343A">
              <w:rPr>
                <w:b/>
                <w:bCs/>
                <w:color w:val="000000" w:themeColor="text1"/>
                <w:sz w:val="24"/>
              </w:rPr>
              <w:t>déduire</w:t>
            </w:r>
            <w:r w:rsidRPr="00142ED4">
              <w:rPr>
                <w:color w:val="000000" w:themeColor="text1"/>
                <w:sz w:val="24"/>
              </w:rPr>
              <w:t xml:space="preserve"> l'expression </w:t>
            </w:r>
            <w:r w:rsidR="006D343A">
              <w:rPr>
                <w:color w:val="000000" w:themeColor="text1"/>
                <w:sz w:val="24"/>
              </w:rPr>
              <w:t xml:space="preserve">du couple moteur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color w:val="000000" w:themeColor="text1"/>
                      <w:sz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mesuré</m:t>
                  </m:r>
                </m:sub>
              </m:sSub>
            </m:oMath>
            <w:r w:rsidR="006D343A">
              <w:rPr>
                <w:b/>
                <w:color w:val="000000" w:themeColor="text1"/>
                <w:sz w:val="24"/>
              </w:rPr>
              <w:t xml:space="preserve"> </w:t>
            </w:r>
            <w:r w:rsidR="006D343A">
              <w:rPr>
                <w:color w:val="000000" w:themeColor="text1"/>
                <w:sz w:val="24"/>
              </w:rPr>
              <w:t>puis calculer sa valeur</w:t>
            </w:r>
            <w:r w:rsidRPr="00142ED4">
              <w:rPr>
                <w:color w:val="000000" w:themeColor="text1"/>
                <w:sz w:val="24"/>
              </w:rPr>
              <w:t xml:space="preserve">. </w:t>
            </w:r>
          </w:p>
          <w:p w14:paraId="578F72B5" w14:textId="239A4358" w:rsidR="002F42EB" w:rsidRPr="003B5533" w:rsidRDefault="002F42EB" w:rsidP="00943457">
            <w:pPr>
              <w:rPr>
                <w:rFonts w:cs="Arial"/>
                <w:color w:val="000000" w:themeColor="text1"/>
                <w:sz w:val="24"/>
              </w:rPr>
            </w:pPr>
            <w:r w:rsidRPr="00B90CEA">
              <w:rPr>
                <w:color w:val="000000" w:themeColor="text1"/>
                <w:sz w:val="24"/>
              </w:rPr>
              <w:t xml:space="preserve">Attention à empêcher tout mouvement des autres éléments du stabilisateur pendant </w:t>
            </w:r>
            <w:r w:rsidRPr="00B90CEA">
              <w:rPr>
                <w:sz w:val="24"/>
              </w:rPr>
              <w:t>la mesure.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53074AD" w14:textId="701650EC" w:rsidR="002F42EB" w:rsidRPr="003B5533" w:rsidRDefault="002F42EB" w:rsidP="00A14177">
            <w:pPr>
              <w:jc w:val="center"/>
              <w:rPr>
                <w:rFonts w:cs="Arial"/>
                <w:color w:val="000000" w:themeColor="text1"/>
                <w:sz w:val="24"/>
              </w:rPr>
            </w:pPr>
            <w:r w:rsidRPr="003B5533">
              <w:rPr>
                <w:noProof/>
                <w:sz w:val="24"/>
                <w:lang w:eastAsia="fr-FR"/>
              </w:rPr>
              <w:drawing>
                <wp:inline distT="0" distB="0" distL="0" distR="0" wp14:anchorId="232B524A" wp14:editId="292CC7CD">
                  <wp:extent cx="1987274" cy="1181136"/>
                  <wp:effectExtent l="2858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981746" cy="1177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10EC4F" w14:textId="66AB610D" w:rsidR="007A3366" w:rsidRPr="003B5533" w:rsidRDefault="00703595" w:rsidP="00C165E9">
      <w:pPr>
        <w:pStyle w:val="Paragraphedeliste"/>
        <w:numPr>
          <w:ilvl w:val="0"/>
          <w:numId w:val="7"/>
        </w:numPr>
        <w:spacing w:before="240" w:after="240"/>
        <w:rPr>
          <w:sz w:val="24"/>
        </w:rPr>
      </w:pPr>
      <w:r w:rsidRPr="003B5533">
        <w:rPr>
          <w:b/>
          <w:sz w:val="24"/>
        </w:rPr>
        <w:t>Performance simulée</w:t>
      </w:r>
    </w:p>
    <w:p w14:paraId="7441134F" w14:textId="77777777" w:rsidR="00CA3A8C" w:rsidRDefault="00CA3A8C" w:rsidP="00CA3A8C">
      <w:pPr>
        <w:pStyle w:val="Paragraphedeliste"/>
        <w:spacing w:before="240" w:after="240"/>
        <w:ind w:left="792"/>
        <w:rPr>
          <w:rFonts w:cs="Arial"/>
          <w:b/>
          <w:bCs/>
          <w:color w:val="000000" w:themeColor="text1"/>
          <w:sz w:val="24"/>
        </w:rPr>
      </w:pPr>
    </w:p>
    <w:p w14:paraId="63806922" w14:textId="77777777" w:rsidR="00A14177" w:rsidRDefault="00A14177" w:rsidP="00A14177">
      <w:pPr>
        <w:pStyle w:val="Paragraphedeliste"/>
        <w:numPr>
          <w:ilvl w:val="1"/>
          <w:numId w:val="7"/>
        </w:numPr>
        <w:spacing w:before="240" w:after="240"/>
        <w:rPr>
          <w:rFonts w:cs="Arial"/>
          <w:b/>
          <w:bCs/>
          <w:color w:val="000000" w:themeColor="text1"/>
          <w:sz w:val="24"/>
        </w:rPr>
      </w:pPr>
      <w:r w:rsidRPr="003B5533">
        <w:rPr>
          <w:b/>
          <w:sz w:val="24"/>
        </w:rPr>
        <w:t>Performance</w:t>
      </w:r>
      <w:r w:rsidRPr="003B5533">
        <w:rPr>
          <w:rFonts w:cs="Arial"/>
          <w:b/>
          <w:bCs/>
          <w:color w:val="000000" w:themeColor="text1"/>
          <w:sz w:val="24"/>
        </w:rPr>
        <w:t xml:space="preserve"> simulée en statique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3B5533" w:rsidRPr="003B5533" w14:paraId="674D7B4E" w14:textId="77777777" w:rsidTr="00A14177">
        <w:trPr>
          <w:trHeight w:val="6992"/>
        </w:trPr>
        <w:tc>
          <w:tcPr>
            <w:tcW w:w="9854" w:type="dxa"/>
            <w:shd w:val="clear" w:color="auto" w:fill="D9D9D9" w:themeFill="background1" w:themeFillShade="D9"/>
          </w:tcPr>
          <w:p w14:paraId="04D801AD" w14:textId="4F8847A6" w:rsidR="00A14177" w:rsidRPr="00B12C3E" w:rsidRDefault="006D343A" w:rsidP="00B12C3E">
            <w:pPr>
              <w:spacing w:before="240" w:after="240"/>
              <w:rPr>
                <w:b/>
                <w:sz w:val="24"/>
              </w:rPr>
            </w:pPr>
            <w:r>
              <w:rPr>
                <w:b/>
                <w:sz w:val="24"/>
              </w:rPr>
              <w:t>Détermination de</w:t>
            </w:r>
            <w:r w:rsidR="00A14177" w:rsidRPr="00B12C3E">
              <w:rPr>
                <w:b/>
                <w:sz w:val="24"/>
              </w:rPr>
              <w:t xml:space="preserve"> la valeur du couple moteur pour l'axe Pitch en simulation statique pour la position extrême de 30° en contreplongée </w:t>
            </w:r>
          </w:p>
          <w:p w14:paraId="03E0B4D1" w14:textId="77777777" w:rsidR="00CA3A8C" w:rsidRPr="006D343A" w:rsidRDefault="00CA3A8C" w:rsidP="006D343A">
            <w:pPr>
              <w:spacing w:after="240"/>
              <w:rPr>
                <w:rFonts w:cs="Arial"/>
                <w:sz w:val="24"/>
              </w:rPr>
            </w:pPr>
            <w:r w:rsidRPr="006D343A">
              <w:rPr>
                <w:rFonts w:cs="Arial"/>
                <w:b/>
                <w:sz w:val="24"/>
              </w:rPr>
              <w:t xml:space="preserve">Ouvrir </w:t>
            </w:r>
            <w:r w:rsidRPr="006D343A">
              <w:rPr>
                <w:rFonts w:cs="Arial"/>
                <w:sz w:val="24"/>
              </w:rPr>
              <w:t>la maquette numérique « Gimbal.sldasm », puis suivre les instructions suivantes :</w:t>
            </w:r>
          </w:p>
          <w:p w14:paraId="5E855C5D" w14:textId="4E004412" w:rsidR="00CA3A8C" w:rsidRPr="00B90CEA" w:rsidRDefault="00CA3A8C" w:rsidP="006D343A">
            <w:pPr>
              <w:pStyle w:val="Paragraphedeliste"/>
              <w:numPr>
                <w:ilvl w:val="0"/>
                <w:numId w:val="22"/>
              </w:numPr>
              <w:spacing w:after="240"/>
              <w:rPr>
                <w:rFonts w:cs="Arial"/>
                <w:sz w:val="24"/>
              </w:rPr>
            </w:pPr>
            <w:r w:rsidRPr="00B90CEA">
              <w:rPr>
                <w:rFonts w:cs="Arial"/>
                <w:sz w:val="24"/>
              </w:rPr>
              <w:t>Cliquer sur l’onglet Méca 3D / Etude statique</w:t>
            </w:r>
            <w:r w:rsidR="006D343A">
              <w:rPr>
                <w:rFonts w:cs="Arial"/>
                <w:sz w:val="24"/>
              </w:rPr>
              <w:t> ;</w:t>
            </w:r>
          </w:p>
          <w:p w14:paraId="3F53A11C" w14:textId="77777777" w:rsidR="001A5E8A" w:rsidRPr="006D343A" w:rsidRDefault="001A5E8A" w:rsidP="006D343A">
            <w:pPr>
              <w:pStyle w:val="Paragraphedeliste"/>
              <w:numPr>
                <w:ilvl w:val="0"/>
                <w:numId w:val="22"/>
              </w:numPr>
              <w:spacing w:after="240"/>
              <w:jc w:val="left"/>
              <w:rPr>
                <w:rFonts w:cs="Arial"/>
                <w:sz w:val="24"/>
              </w:rPr>
            </w:pPr>
            <w:r w:rsidRPr="006D343A">
              <w:rPr>
                <w:rFonts w:cs="Arial"/>
                <w:sz w:val="24"/>
              </w:rPr>
              <w:t xml:space="preserve">Par un clic droit sur « Analyses », </w:t>
            </w:r>
            <w:r w:rsidRPr="006D343A">
              <w:rPr>
                <w:rFonts w:cs="Arial"/>
                <w:b/>
                <w:sz w:val="24"/>
              </w:rPr>
              <w:t xml:space="preserve">choisir </w:t>
            </w:r>
            <w:r w:rsidRPr="006D343A">
              <w:rPr>
                <w:rFonts w:cs="Arial"/>
                <w:sz w:val="24"/>
              </w:rPr>
              <w:t xml:space="preserve">« Calculs mécaniques », puis </w:t>
            </w:r>
            <w:r w:rsidRPr="006D343A">
              <w:rPr>
                <w:rFonts w:cs="Arial"/>
                <w:b/>
                <w:sz w:val="24"/>
              </w:rPr>
              <w:t>cliquer</w:t>
            </w:r>
            <w:r w:rsidRPr="006D343A">
              <w:rPr>
                <w:rFonts w:cs="Arial"/>
                <w:sz w:val="24"/>
              </w:rPr>
              <w:t xml:space="preserve"> sur « Continuer ». </w:t>
            </w:r>
            <w:r w:rsidRPr="006D343A">
              <w:rPr>
                <w:rFonts w:cs="Arial"/>
                <w:b/>
                <w:sz w:val="24"/>
              </w:rPr>
              <w:t>Saisir</w:t>
            </w:r>
            <w:r w:rsidRPr="006D343A">
              <w:rPr>
                <w:rFonts w:cs="Arial"/>
                <w:sz w:val="24"/>
              </w:rPr>
              <w:t xml:space="preserve"> les 3 positions pour une étude de statique.</w:t>
            </w:r>
          </w:p>
          <w:p w14:paraId="20282657" w14:textId="06F8D850" w:rsidR="001A5E8A" w:rsidRPr="006D343A" w:rsidRDefault="001A5E8A" w:rsidP="006D343A">
            <w:pPr>
              <w:pStyle w:val="Paragraphedeliste"/>
              <w:numPr>
                <w:ilvl w:val="0"/>
                <w:numId w:val="22"/>
              </w:numPr>
              <w:spacing w:after="240"/>
              <w:rPr>
                <w:rFonts w:cs="Arial"/>
                <w:sz w:val="24"/>
              </w:rPr>
            </w:pPr>
            <w:r w:rsidRPr="006D343A">
              <w:rPr>
                <w:rFonts w:cs="Arial"/>
                <w:b/>
                <w:color w:val="000000" w:themeColor="text1"/>
                <w:sz w:val="24"/>
              </w:rPr>
              <w:t>Lancer</w:t>
            </w:r>
            <w:r w:rsidRPr="006D343A">
              <w:rPr>
                <w:rFonts w:cs="Arial"/>
                <w:color w:val="000000" w:themeColor="text1"/>
                <w:sz w:val="24"/>
              </w:rPr>
              <w:t xml:space="preserve"> la simulation, puis, une fois les calculs terminés, sortie du calcul pour consulter les résultats.</w:t>
            </w:r>
          </w:p>
          <w:p w14:paraId="138F2924" w14:textId="77777777" w:rsidR="006D343A" w:rsidRPr="006D343A" w:rsidRDefault="006D343A" w:rsidP="006D343A">
            <w:pPr>
              <w:pStyle w:val="Paragraphedeliste"/>
              <w:spacing w:after="240"/>
              <w:rPr>
                <w:rFonts w:cs="Arial"/>
                <w:sz w:val="24"/>
              </w:rPr>
            </w:pPr>
          </w:p>
          <w:p w14:paraId="011D9799" w14:textId="218AE223" w:rsidR="00B12C3E" w:rsidRPr="003B5533" w:rsidRDefault="00CA3A8C" w:rsidP="00B12C3E">
            <w:pPr>
              <w:pStyle w:val="Paragraphedeliste"/>
              <w:ind w:left="0"/>
              <w:jc w:val="center"/>
              <w:rPr>
                <w:rFonts w:cs="Arial"/>
                <w:color w:val="000000" w:themeColor="text1"/>
                <w:sz w:val="24"/>
              </w:rPr>
            </w:pPr>
            <w:r w:rsidRPr="00B90CEA">
              <w:rPr>
                <w:rFonts w:cs="Arial"/>
                <w:noProof/>
                <w:sz w:val="24"/>
                <w:lang w:eastAsia="fr-FR"/>
              </w:rPr>
              <w:drawing>
                <wp:inline distT="0" distB="0" distL="0" distR="0" wp14:anchorId="5F273F54" wp14:editId="77C41F46">
                  <wp:extent cx="1453462" cy="2160000"/>
                  <wp:effectExtent l="0" t="0" r="0" b="0"/>
                  <wp:docPr id="6" name="Image 6" descr="D:\Dropbox\Mon PC (DESKTOP-QABT7A1)\Documents\TP aux épreuves du baccalauréat en SI\Stabilisateur_Sujet A Performance mécanique\Méca3d etude st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ropbox\Mon PC (DESKTOP-QABT7A1)\Documents\TP aux épreuves du baccalauréat en SI\Stabilisateur_Sujet A Performance mécanique\Méca3d etude sta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53462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0CEA">
              <w:rPr>
                <w:rFonts w:cs="Arial"/>
                <w:noProof/>
                <w:sz w:val="24"/>
                <w:lang w:eastAsia="fr-FR"/>
              </w:rPr>
              <w:drawing>
                <wp:inline distT="0" distB="0" distL="0" distR="0" wp14:anchorId="6DC6B3A3" wp14:editId="0BFA6F42">
                  <wp:extent cx="2087793" cy="2160000"/>
                  <wp:effectExtent l="0" t="0" r="8255" b="0"/>
                  <wp:docPr id="8" name="Image 8" descr="D:\Dropbox\Mon PC (DESKTOP-QABT7A1)\Documents\TP aux épreuves du baccalauréat en SI\Stabilisateur_Sujet A Performance mécanique\Méca3d etude st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ropbox\Mon PC (DESKTOP-QABT7A1)\Documents\TP aux épreuves du baccalauréat en SI\Stabilisateur_Sujet A Performance mécanique\Méca3d etude sta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87793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1EE0BE" w14:textId="77777777" w:rsidR="00B12C3E" w:rsidRDefault="00B12C3E">
      <w:pPr>
        <w:jc w:val="left"/>
      </w:pPr>
      <w: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9038B6" w:rsidRPr="003B5533" w14:paraId="29D0AEC0" w14:textId="77777777" w:rsidTr="00B12C3E">
        <w:trPr>
          <w:trHeight w:val="5669"/>
        </w:trPr>
        <w:tc>
          <w:tcPr>
            <w:tcW w:w="9854" w:type="dxa"/>
            <w:shd w:val="clear" w:color="auto" w:fill="D9D9D9" w:themeFill="background1" w:themeFillShade="D9"/>
          </w:tcPr>
          <w:p w14:paraId="67F21778" w14:textId="77777777" w:rsidR="009038B6" w:rsidRPr="00B90CEA" w:rsidRDefault="009038B6" w:rsidP="009038B6">
            <w:pPr>
              <w:rPr>
                <w:rFonts w:cs="Arial"/>
                <w:color w:val="000000" w:themeColor="text1"/>
                <w:sz w:val="24"/>
              </w:rPr>
            </w:pPr>
          </w:p>
          <w:p w14:paraId="4D7B52D3" w14:textId="4A2FF889" w:rsidR="009038B6" w:rsidRDefault="009038B6" w:rsidP="009038B6">
            <w:pPr>
              <w:spacing w:after="240"/>
              <w:rPr>
                <w:rFonts w:cs="Arial"/>
                <w:color w:val="000000" w:themeColor="text1"/>
                <w:sz w:val="24"/>
              </w:rPr>
            </w:pPr>
            <w:r w:rsidRPr="00B90CEA">
              <w:rPr>
                <w:rFonts w:cs="Arial"/>
                <w:color w:val="000000" w:themeColor="text1"/>
                <w:sz w:val="24"/>
              </w:rPr>
              <w:t xml:space="preserve">L’affichage des résultats </w:t>
            </w:r>
            <w:r w:rsidR="006D343A">
              <w:rPr>
                <w:rFonts w:cs="Arial"/>
                <w:color w:val="000000" w:themeColor="text1"/>
                <w:sz w:val="24"/>
              </w:rPr>
              <w:t xml:space="preserve">du couple PITCH </w:t>
            </w:r>
            <w:r w:rsidRPr="00B90CEA">
              <w:rPr>
                <w:rFonts w:cs="Arial"/>
                <w:color w:val="000000" w:themeColor="text1"/>
                <w:sz w:val="24"/>
              </w:rPr>
              <w:t>s’obtient par un clic droit da</w:t>
            </w:r>
            <w:r w:rsidR="006D343A">
              <w:rPr>
                <w:rFonts w:cs="Arial"/>
                <w:color w:val="000000" w:themeColor="text1"/>
                <w:sz w:val="24"/>
              </w:rPr>
              <w:t xml:space="preserve">ns l’arbre de l’étude statique </w:t>
            </w:r>
            <w:r w:rsidRPr="00B90CEA">
              <w:rPr>
                <w:rFonts w:cs="Arial"/>
                <w:color w:val="000000" w:themeColor="text1"/>
                <w:sz w:val="24"/>
              </w:rPr>
              <w:t>(les autres couples moteurs ne sont pas affectés par cette position de contre plongée</w:t>
            </w:r>
            <w:r w:rsidR="006D343A">
              <w:rPr>
                <w:rFonts w:cs="Arial"/>
                <w:color w:val="000000" w:themeColor="text1"/>
                <w:sz w:val="24"/>
              </w:rPr>
              <w:t>)</w:t>
            </w:r>
            <w:r w:rsidRPr="00B90CEA">
              <w:rPr>
                <w:rFonts w:cs="Arial"/>
                <w:color w:val="000000" w:themeColor="text1"/>
                <w:sz w:val="24"/>
              </w:rPr>
              <w:t xml:space="preserve">. </w:t>
            </w:r>
          </w:p>
          <w:p w14:paraId="0F2548A4" w14:textId="78B7EDA9" w:rsidR="009038B6" w:rsidRPr="00B90CEA" w:rsidRDefault="009038B6" w:rsidP="009038B6">
            <w:pPr>
              <w:spacing w:after="240"/>
              <w:jc w:val="center"/>
              <w:rPr>
                <w:rFonts w:cs="Arial"/>
                <w:color w:val="000000" w:themeColor="text1"/>
                <w:sz w:val="24"/>
              </w:rPr>
            </w:pPr>
            <w:r w:rsidRPr="00B90CEA">
              <w:rPr>
                <w:noProof/>
                <w:sz w:val="24"/>
                <w:lang w:eastAsia="fr-FR"/>
              </w:rPr>
              <w:drawing>
                <wp:inline distT="0" distB="0" distL="0" distR="0" wp14:anchorId="20BCB2D7" wp14:editId="1C10F08C">
                  <wp:extent cx="2775767" cy="2160000"/>
                  <wp:effectExtent l="0" t="0" r="5715" b="0"/>
                  <wp:docPr id="18069118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6911842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5767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2C3E">
              <w:rPr>
                <w:noProof/>
                <w:lang w:eastAsia="fr-FR"/>
              </w:rPr>
              <w:drawing>
                <wp:inline distT="0" distB="0" distL="0" distR="0" wp14:anchorId="43257211" wp14:editId="1F36D875">
                  <wp:extent cx="2931426" cy="2160000"/>
                  <wp:effectExtent l="0" t="0" r="2540" b="0"/>
                  <wp:docPr id="3032540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25405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426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B69075" w14:textId="2254049A" w:rsidR="009038B6" w:rsidRPr="003B5533" w:rsidRDefault="009038B6" w:rsidP="009038B6">
            <w:r w:rsidRPr="00B90CEA">
              <w:rPr>
                <w:sz w:val="24"/>
              </w:rPr>
              <w:t>Relever</w:t>
            </w:r>
            <w:r w:rsidRPr="00B90CEA">
              <w:rPr>
                <w:rFonts w:cs="Arial"/>
                <w:sz w:val="24"/>
              </w:rPr>
              <w:t xml:space="preserve"> la valeur du couple moteur pour l'axe </w:t>
            </w:r>
            <w:r w:rsidRPr="00DC549A">
              <w:rPr>
                <w:sz w:val="24"/>
              </w:rPr>
              <w:t>Pitch</w:t>
            </w:r>
            <w:r w:rsidRPr="00B90CEA">
              <w:rPr>
                <w:rFonts w:cs="Arial"/>
                <w:sz w:val="24"/>
              </w:rPr>
              <w:t xml:space="preserve"> </w:t>
            </w:r>
            <w:r w:rsidR="006D343A" w:rsidRPr="006D343A">
              <w:rPr>
                <w:b/>
                <w:sz w:val="24"/>
              </w:rPr>
              <w:t>C</w:t>
            </w:r>
            <w:r w:rsidR="006D343A" w:rsidRPr="006D343A">
              <w:rPr>
                <w:b/>
                <w:sz w:val="24"/>
                <w:vertAlign w:val="subscript"/>
              </w:rPr>
              <w:t>simulé</w:t>
            </w:r>
            <w:r w:rsidR="006D343A" w:rsidRPr="00B90CEA">
              <w:rPr>
                <w:rFonts w:cs="Arial"/>
                <w:sz w:val="24"/>
              </w:rPr>
              <w:t xml:space="preserve"> </w:t>
            </w:r>
            <w:r w:rsidRPr="00B90CEA">
              <w:rPr>
                <w:rFonts w:cs="Arial"/>
                <w:sz w:val="24"/>
              </w:rPr>
              <w:t>en statique pour la position extrême de 30° en contreplongée</w:t>
            </w:r>
            <w:r w:rsidR="006D343A">
              <w:rPr>
                <w:rFonts w:cs="Arial"/>
                <w:sz w:val="24"/>
              </w:rPr>
              <w:t>.</w:t>
            </w:r>
          </w:p>
        </w:tc>
      </w:tr>
    </w:tbl>
    <w:p w14:paraId="38B60A14" w14:textId="77777777" w:rsidR="003B5533" w:rsidRPr="003B5533" w:rsidRDefault="003B5533" w:rsidP="009038B6">
      <w:pPr>
        <w:rPr>
          <w:sz w:val="24"/>
        </w:rPr>
      </w:pPr>
    </w:p>
    <w:sectPr w:rsidR="003B5533" w:rsidRPr="003B5533" w:rsidSect="002F42E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1" w:h="16817"/>
      <w:pgMar w:top="1134" w:right="1021" w:bottom="567" w:left="1021" w:header="567" w:footer="2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C2F4E" w14:textId="77777777" w:rsidR="00B04462" w:rsidRDefault="00B04462" w:rsidP="00296274">
      <w:r>
        <w:separator/>
      </w:r>
    </w:p>
  </w:endnote>
  <w:endnote w:type="continuationSeparator" w:id="0">
    <w:p w14:paraId="3F510A39" w14:textId="77777777" w:rsidR="00B04462" w:rsidRDefault="00B04462" w:rsidP="0029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ITC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B4228" w14:textId="77777777" w:rsidR="001A6B8D" w:rsidRDefault="001A6B8D" w:rsidP="0029627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95A7D0" w14:textId="77777777" w:rsidR="001A6B8D" w:rsidRDefault="001A6B8D" w:rsidP="002962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CEA91" w14:textId="77777777" w:rsidR="001A6B8D" w:rsidRPr="00435A3A" w:rsidRDefault="001A6B8D" w:rsidP="00062A10">
    <w:pPr>
      <w:jc w:val="center"/>
      <w:rPr>
        <w:color w:val="000000" w:themeColor="text1"/>
      </w:rPr>
    </w:pPr>
  </w:p>
  <w:tbl>
    <w:tblPr>
      <w:tblStyle w:val="Grilledutableau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82"/>
      <w:gridCol w:w="3167"/>
    </w:tblGrid>
    <w:tr w:rsidR="006D343A" w:rsidRPr="00435A3A" w14:paraId="1A3B0819" w14:textId="77777777" w:rsidTr="005B3C98">
      <w:trPr>
        <w:trHeight w:val="421"/>
      </w:trPr>
      <w:tc>
        <w:tcPr>
          <w:tcW w:w="6838" w:type="dxa"/>
        </w:tcPr>
        <w:p w14:paraId="076F9C4A" w14:textId="55B4A862" w:rsidR="006D343A" w:rsidRPr="00435A3A" w:rsidRDefault="006D343A" w:rsidP="006D343A">
          <w:pPr>
            <w:jc w:val="left"/>
            <w:rPr>
              <w:color w:val="000000" w:themeColor="text1"/>
              <w:sz w:val="24"/>
            </w:rPr>
          </w:pPr>
          <w:r w:rsidRPr="00435A3A">
            <w:rPr>
              <w:color w:val="000000" w:themeColor="text1"/>
              <w:sz w:val="24"/>
            </w:rPr>
            <w:t xml:space="preserve">Sujet </w:t>
          </w:r>
          <w:r>
            <w:rPr>
              <w:color w:val="000000" w:themeColor="text1"/>
              <w:sz w:val="24"/>
            </w:rPr>
            <w:t>8A : d</w:t>
          </w:r>
          <w:r w:rsidRPr="00435A3A">
            <w:rPr>
              <w:color w:val="000000" w:themeColor="text1"/>
              <w:sz w:val="24"/>
            </w:rPr>
            <w:t>ossier ressources</w:t>
          </w:r>
        </w:p>
      </w:tc>
      <w:tc>
        <w:tcPr>
          <w:tcW w:w="3237" w:type="dxa"/>
        </w:tcPr>
        <w:p w14:paraId="5FCB6DAA" w14:textId="307021C6" w:rsidR="006D343A" w:rsidRPr="00435A3A" w:rsidRDefault="006D343A" w:rsidP="00062A10">
          <w:pPr>
            <w:jc w:val="right"/>
            <w:rPr>
              <w:color w:val="000000" w:themeColor="text1"/>
              <w:sz w:val="24"/>
            </w:rPr>
          </w:pPr>
          <w:r w:rsidRPr="00435A3A">
            <w:rPr>
              <w:color w:val="000000" w:themeColor="text1"/>
              <w:sz w:val="24"/>
            </w:rPr>
            <w:t xml:space="preserve">Page </w:t>
          </w:r>
          <w:r w:rsidRPr="00435A3A">
            <w:rPr>
              <w:color w:val="000000" w:themeColor="text1"/>
              <w:sz w:val="24"/>
            </w:rPr>
            <w:fldChar w:fldCharType="begin"/>
          </w:r>
          <w:r w:rsidRPr="00435A3A">
            <w:rPr>
              <w:color w:val="000000" w:themeColor="text1"/>
              <w:sz w:val="24"/>
            </w:rPr>
            <w:instrText xml:space="preserve"> PAGE </w:instrText>
          </w:r>
          <w:r w:rsidRPr="00435A3A">
            <w:rPr>
              <w:color w:val="000000" w:themeColor="text1"/>
              <w:sz w:val="24"/>
            </w:rPr>
            <w:fldChar w:fldCharType="separate"/>
          </w:r>
          <w:r w:rsidR="00AC67F1">
            <w:rPr>
              <w:noProof/>
              <w:color w:val="000000" w:themeColor="text1"/>
              <w:sz w:val="24"/>
            </w:rPr>
            <w:t>1</w:t>
          </w:r>
          <w:r w:rsidRPr="00435A3A">
            <w:rPr>
              <w:color w:val="000000" w:themeColor="text1"/>
              <w:sz w:val="24"/>
            </w:rPr>
            <w:fldChar w:fldCharType="end"/>
          </w:r>
          <w:r w:rsidRPr="00435A3A">
            <w:rPr>
              <w:color w:val="000000" w:themeColor="text1"/>
              <w:sz w:val="24"/>
            </w:rPr>
            <w:t xml:space="preserve"> sur </w:t>
          </w:r>
          <w:r w:rsidRPr="00435A3A">
            <w:rPr>
              <w:color w:val="000000" w:themeColor="text1"/>
              <w:sz w:val="24"/>
            </w:rPr>
            <w:fldChar w:fldCharType="begin"/>
          </w:r>
          <w:r w:rsidRPr="00435A3A">
            <w:rPr>
              <w:color w:val="000000" w:themeColor="text1"/>
              <w:sz w:val="24"/>
            </w:rPr>
            <w:instrText xml:space="preserve"> NUMPAGES </w:instrText>
          </w:r>
          <w:r w:rsidRPr="00435A3A">
            <w:rPr>
              <w:color w:val="000000" w:themeColor="text1"/>
              <w:sz w:val="24"/>
            </w:rPr>
            <w:fldChar w:fldCharType="separate"/>
          </w:r>
          <w:r w:rsidR="00AC67F1">
            <w:rPr>
              <w:noProof/>
              <w:color w:val="000000" w:themeColor="text1"/>
              <w:sz w:val="24"/>
            </w:rPr>
            <w:t>4</w:t>
          </w:r>
          <w:r w:rsidRPr="00435A3A">
            <w:rPr>
              <w:noProof/>
              <w:color w:val="000000" w:themeColor="text1"/>
              <w:sz w:val="24"/>
            </w:rPr>
            <w:fldChar w:fldCharType="end"/>
          </w:r>
        </w:p>
      </w:tc>
    </w:tr>
  </w:tbl>
  <w:p w14:paraId="65B26BCA" w14:textId="5FB2B640" w:rsidR="001A6B8D" w:rsidRPr="00C364CC" w:rsidRDefault="001A6B8D" w:rsidP="00FF274F">
    <w:pPr>
      <w:pStyle w:val="Annotation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page" w:tblpX="556" w:tblpY="150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29"/>
      <w:gridCol w:w="2126"/>
      <w:gridCol w:w="2126"/>
    </w:tblGrid>
    <w:tr w:rsidR="001A6B8D" w14:paraId="5F414550" w14:textId="77777777">
      <w:tc>
        <w:tcPr>
          <w:tcW w:w="875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D5D01" w14:textId="77777777" w:rsidR="001A6B8D" w:rsidRDefault="001A6B8D" w:rsidP="00296274">
          <w:pPr>
            <w:rPr>
              <w:b/>
            </w:rPr>
          </w:pPr>
          <w:r>
            <w:t>Baccalauréat Sciences et Technologies de l’Industrie et du Développement Durable – STI2D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D5C707" w14:textId="77777777" w:rsidR="001A6B8D" w:rsidRDefault="001A6B8D" w:rsidP="00296274">
          <w:pPr>
            <w:pStyle w:val="Listecouleur-Accent11"/>
          </w:pPr>
          <w:r>
            <w:t>Session 20XX</w:t>
          </w:r>
        </w:p>
      </w:tc>
    </w:tr>
    <w:tr w:rsidR="001A6B8D" w14:paraId="13182610" w14:textId="77777777">
      <w:trPr>
        <w:trHeight w:val="278"/>
      </w:trPr>
      <w:tc>
        <w:tcPr>
          <w:tcW w:w="66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0CEBF2" w14:textId="77777777" w:rsidR="001A6B8D" w:rsidRDefault="001A6B8D" w:rsidP="00296274">
          <w:pPr>
            <w:pStyle w:val="Listecouleur-Accent11"/>
          </w:pPr>
          <w:r>
            <w:t>Enseignements technologiques transversaux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C4939C" w14:textId="77777777" w:rsidR="001A6B8D" w:rsidRDefault="001A6B8D" w:rsidP="00296274">
          <w:pPr>
            <w:pStyle w:val="Listecouleur-Accent11"/>
          </w:pPr>
          <w:r>
            <w:t>Code : (…)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5F8257" w14:textId="77777777" w:rsidR="001A6B8D" w:rsidRDefault="001A6B8D" w:rsidP="00296274">
          <w:pPr>
            <w:pStyle w:val="Listecouleur-Accent11"/>
          </w:pPr>
          <w:r>
            <w:t>Page DS/N</w:t>
          </w:r>
        </w:p>
      </w:tc>
    </w:tr>
  </w:tbl>
  <w:p w14:paraId="20790137" w14:textId="77777777" w:rsidR="001A6B8D" w:rsidRDefault="001A6B8D" w:rsidP="002962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B74AF" w14:textId="77777777" w:rsidR="00B04462" w:rsidRDefault="00B04462" w:rsidP="00296274">
      <w:r>
        <w:separator/>
      </w:r>
    </w:p>
  </w:footnote>
  <w:footnote w:type="continuationSeparator" w:id="0">
    <w:p w14:paraId="77FB7A4C" w14:textId="77777777" w:rsidR="00B04462" w:rsidRDefault="00B04462" w:rsidP="00296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7A25B" w14:textId="77777777" w:rsidR="00546334" w:rsidRDefault="005463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733"/>
      <w:gridCol w:w="3969"/>
    </w:tblGrid>
    <w:tr w:rsidR="001A6B8D" w:rsidRPr="00AA56A8" w14:paraId="77DB36B6" w14:textId="77777777" w:rsidTr="005B3C98">
      <w:trPr>
        <w:trHeight w:val="413"/>
      </w:trPr>
      <w:tc>
        <w:tcPr>
          <w:tcW w:w="6733" w:type="dxa"/>
          <w:vAlign w:val="center"/>
          <w:hideMark/>
        </w:tcPr>
        <w:p w14:paraId="4B2AFAD8" w14:textId="3FAA1295" w:rsidR="001A6B8D" w:rsidRPr="00AA56A8" w:rsidRDefault="005B3C98" w:rsidP="00062A10">
          <w:pPr>
            <w:rPr>
              <w:sz w:val="24"/>
            </w:rPr>
          </w:pPr>
          <w:r>
            <w:rPr>
              <w:rFonts w:cs="Arial"/>
              <w:sz w:val="24"/>
            </w:rPr>
            <w:t>É</w:t>
          </w:r>
          <w:bookmarkStart w:id="0" w:name="_GoBack"/>
          <w:bookmarkEnd w:id="0"/>
          <w:r w:rsidR="001A6B8D" w:rsidRPr="00AA56A8">
            <w:rPr>
              <w:sz w:val="24"/>
            </w:rPr>
            <w:t xml:space="preserve">preuve pratique du bac général </w:t>
          </w:r>
        </w:p>
      </w:tc>
      <w:tc>
        <w:tcPr>
          <w:tcW w:w="3969" w:type="dxa"/>
          <w:vAlign w:val="center"/>
          <w:hideMark/>
        </w:tcPr>
        <w:p w14:paraId="4AE615B2" w14:textId="05E7504E" w:rsidR="001A6B8D" w:rsidRPr="00AA56A8" w:rsidRDefault="001A6B8D" w:rsidP="00C364CC">
          <w:pPr>
            <w:rPr>
              <w:sz w:val="24"/>
            </w:rPr>
          </w:pPr>
          <w:r w:rsidRPr="00AA56A8">
            <w:rPr>
              <w:sz w:val="24"/>
            </w:rPr>
            <w:t>Spécialité : science</w:t>
          </w:r>
          <w:r w:rsidR="005B3C98">
            <w:rPr>
              <w:sz w:val="24"/>
            </w:rPr>
            <w:t>s</w:t>
          </w:r>
          <w:r w:rsidRPr="00AA56A8">
            <w:rPr>
              <w:sz w:val="24"/>
            </w:rPr>
            <w:t xml:space="preserve"> de l'ingénieur</w:t>
          </w:r>
        </w:p>
      </w:tc>
    </w:tr>
  </w:tbl>
  <w:p w14:paraId="2FCED749" w14:textId="77777777" w:rsidR="001A6B8D" w:rsidRPr="00AA56A8" w:rsidRDefault="001A6B8D" w:rsidP="00296274">
    <w:pPr>
      <w:pStyle w:val="En-tte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6D1B8" w14:textId="77777777" w:rsidR="00546334" w:rsidRDefault="005463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7AD"/>
    <w:multiLevelType w:val="hybridMultilevel"/>
    <w:tmpl w:val="29BA132E"/>
    <w:lvl w:ilvl="0" w:tplc="E032693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B6FFE"/>
    <w:multiLevelType w:val="hybridMultilevel"/>
    <w:tmpl w:val="582E3B7A"/>
    <w:lvl w:ilvl="0" w:tplc="F272AB24">
      <w:start w:val="1"/>
      <w:numFmt w:val="upperLetter"/>
      <w:pStyle w:val="Titre2"/>
      <w:lvlText w:val="%1."/>
      <w:lvlJc w:val="left"/>
      <w:pPr>
        <w:tabs>
          <w:tab w:val="num" w:pos="6882"/>
        </w:tabs>
        <w:ind w:left="688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C6BFE"/>
    <w:multiLevelType w:val="hybridMultilevel"/>
    <w:tmpl w:val="6F906F34"/>
    <w:lvl w:ilvl="0" w:tplc="AAB8CFDC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C4B47"/>
    <w:multiLevelType w:val="hybridMultilevel"/>
    <w:tmpl w:val="1AC07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D54A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A44400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E728FE"/>
    <w:multiLevelType w:val="multilevel"/>
    <w:tmpl w:val="5E707A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B52637"/>
    <w:multiLevelType w:val="hybridMultilevel"/>
    <w:tmpl w:val="6BECB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850"/>
    <w:multiLevelType w:val="multilevel"/>
    <w:tmpl w:val="5E707A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E65AFE"/>
    <w:multiLevelType w:val="hybridMultilevel"/>
    <w:tmpl w:val="01185EB6"/>
    <w:lvl w:ilvl="0" w:tplc="CBE46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846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6490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307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64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C467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A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D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DAAD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FF6A2D"/>
    <w:multiLevelType w:val="multilevel"/>
    <w:tmpl w:val="5E707A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7365C8"/>
    <w:multiLevelType w:val="hybridMultilevel"/>
    <w:tmpl w:val="12C0D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505FD"/>
    <w:multiLevelType w:val="hybridMultilevel"/>
    <w:tmpl w:val="CBF28C6E"/>
    <w:lvl w:ilvl="0" w:tplc="EE748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3A8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7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AEC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56E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3E5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44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442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9A1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EA72AB9"/>
    <w:multiLevelType w:val="multilevel"/>
    <w:tmpl w:val="2BC8EEF6"/>
    <w:lvl w:ilvl="0">
      <w:start w:val="1"/>
      <w:numFmt w:val="bullet"/>
      <w:pStyle w:val="Corpsenum-3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Arial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Arial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FAC4C34"/>
    <w:multiLevelType w:val="hybridMultilevel"/>
    <w:tmpl w:val="3C62DC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43EFB"/>
    <w:multiLevelType w:val="multilevel"/>
    <w:tmpl w:val="5E707A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00AA8"/>
    <w:multiLevelType w:val="hybridMultilevel"/>
    <w:tmpl w:val="197861A2"/>
    <w:lvl w:ilvl="0" w:tplc="1FC8B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9E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467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58A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4A7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E1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E43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0AE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62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99C4875"/>
    <w:multiLevelType w:val="hybridMultilevel"/>
    <w:tmpl w:val="23FA83D0"/>
    <w:lvl w:ilvl="0" w:tplc="BF465FFE">
      <w:start w:val="3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A1CC6"/>
    <w:multiLevelType w:val="hybridMultilevel"/>
    <w:tmpl w:val="2CAC527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B05A7"/>
    <w:multiLevelType w:val="hybridMultilevel"/>
    <w:tmpl w:val="0C1A9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9"/>
  </w:num>
  <w:num w:numId="5">
    <w:abstractNumId w:val="12"/>
  </w:num>
  <w:num w:numId="6">
    <w:abstractNumId w:val="16"/>
  </w:num>
  <w:num w:numId="7">
    <w:abstractNumId w:val="10"/>
  </w:num>
  <w:num w:numId="8">
    <w:abstractNumId w:val="0"/>
  </w:num>
  <w:num w:numId="9">
    <w:abstractNumId w:val="4"/>
  </w:num>
  <w:num w:numId="10">
    <w:abstractNumId w:val="19"/>
  </w:num>
  <w:num w:numId="11">
    <w:abstractNumId w:val="2"/>
  </w:num>
  <w:num w:numId="12">
    <w:abstractNumId w:val="18"/>
  </w:num>
  <w:num w:numId="13">
    <w:abstractNumId w:val="17"/>
  </w:num>
  <w:num w:numId="14">
    <w:abstractNumId w:val="5"/>
  </w:num>
  <w:num w:numId="15">
    <w:abstractNumId w:val="5"/>
  </w:num>
  <w:num w:numId="16">
    <w:abstractNumId w:val="8"/>
  </w:num>
  <w:num w:numId="17">
    <w:abstractNumId w:val="6"/>
  </w:num>
  <w:num w:numId="18">
    <w:abstractNumId w:val="1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1"/>
  </w:num>
  <w:num w:numId="2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3F"/>
    <w:rsid w:val="00003DBC"/>
    <w:rsid w:val="00007C92"/>
    <w:rsid w:val="000105BC"/>
    <w:rsid w:val="00017D52"/>
    <w:rsid w:val="00034EDA"/>
    <w:rsid w:val="00040121"/>
    <w:rsid w:val="00044044"/>
    <w:rsid w:val="000529C6"/>
    <w:rsid w:val="00062A10"/>
    <w:rsid w:val="0007089A"/>
    <w:rsid w:val="000719A9"/>
    <w:rsid w:val="0008408D"/>
    <w:rsid w:val="00086E98"/>
    <w:rsid w:val="00090227"/>
    <w:rsid w:val="000912E8"/>
    <w:rsid w:val="00092DA2"/>
    <w:rsid w:val="000A0CC2"/>
    <w:rsid w:val="000A32BD"/>
    <w:rsid w:val="000A5868"/>
    <w:rsid w:val="000B0BA1"/>
    <w:rsid w:val="000B684E"/>
    <w:rsid w:val="000C4888"/>
    <w:rsid w:val="000D2535"/>
    <w:rsid w:val="000F0A9F"/>
    <w:rsid w:val="000F0F55"/>
    <w:rsid w:val="000F278E"/>
    <w:rsid w:val="000F6453"/>
    <w:rsid w:val="001003CB"/>
    <w:rsid w:val="00114FF2"/>
    <w:rsid w:val="00127BFA"/>
    <w:rsid w:val="00133068"/>
    <w:rsid w:val="00140041"/>
    <w:rsid w:val="00142ED4"/>
    <w:rsid w:val="001440FB"/>
    <w:rsid w:val="00146E8C"/>
    <w:rsid w:val="00160B3E"/>
    <w:rsid w:val="001703B8"/>
    <w:rsid w:val="00171E12"/>
    <w:rsid w:val="001720D0"/>
    <w:rsid w:val="001866E0"/>
    <w:rsid w:val="00190109"/>
    <w:rsid w:val="00195E2E"/>
    <w:rsid w:val="001979AA"/>
    <w:rsid w:val="001A18BA"/>
    <w:rsid w:val="001A5E8A"/>
    <w:rsid w:val="001A6B8D"/>
    <w:rsid w:val="001A6DD7"/>
    <w:rsid w:val="001A78ED"/>
    <w:rsid w:val="001B0C95"/>
    <w:rsid w:val="001C1E40"/>
    <w:rsid w:val="001C2447"/>
    <w:rsid w:val="001C2BCD"/>
    <w:rsid w:val="001C6409"/>
    <w:rsid w:val="001C645C"/>
    <w:rsid w:val="001C675B"/>
    <w:rsid w:val="001C6CFB"/>
    <w:rsid w:val="001E247B"/>
    <w:rsid w:val="001F61CE"/>
    <w:rsid w:val="001F6AA2"/>
    <w:rsid w:val="0020738C"/>
    <w:rsid w:val="0021356C"/>
    <w:rsid w:val="0021495A"/>
    <w:rsid w:val="00215C1F"/>
    <w:rsid w:val="00217DDE"/>
    <w:rsid w:val="002230DE"/>
    <w:rsid w:val="002255FF"/>
    <w:rsid w:val="0023035E"/>
    <w:rsid w:val="00235448"/>
    <w:rsid w:val="00237792"/>
    <w:rsid w:val="0024185A"/>
    <w:rsid w:val="0024397D"/>
    <w:rsid w:val="00243BF5"/>
    <w:rsid w:val="0025348E"/>
    <w:rsid w:val="00256CC7"/>
    <w:rsid w:val="0026309B"/>
    <w:rsid w:val="002661C8"/>
    <w:rsid w:val="00270FA4"/>
    <w:rsid w:val="00282F47"/>
    <w:rsid w:val="0028697E"/>
    <w:rsid w:val="00290818"/>
    <w:rsid w:val="00296274"/>
    <w:rsid w:val="002C4F76"/>
    <w:rsid w:val="002D0BBF"/>
    <w:rsid w:val="002E2273"/>
    <w:rsid w:val="002F42EB"/>
    <w:rsid w:val="002F62B7"/>
    <w:rsid w:val="003003D0"/>
    <w:rsid w:val="00314D1F"/>
    <w:rsid w:val="00323803"/>
    <w:rsid w:val="00325774"/>
    <w:rsid w:val="003313A5"/>
    <w:rsid w:val="00336C01"/>
    <w:rsid w:val="00344A2D"/>
    <w:rsid w:val="0034660F"/>
    <w:rsid w:val="0034681C"/>
    <w:rsid w:val="0034748D"/>
    <w:rsid w:val="0035310F"/>
    <w:rsid w:val="00354E15"/>
    <w:rsid w:val="0036707B"/>
    <w:rsid w:val="003725BC"/>
    <w:rsid w:val="0037571E"/>
    <w:rsid w:val="003826B4"/>
    <w:rsid w:val="003923D4"/>
    <w:rsid w:val="00395876"/>
    <w:rsid w:val="003959CE"/>
    <w:rsid w:val="003B185E"/>
    <w:rsid w:val="003B30EE"/>
    <w:rsid w:val="003B5533"/>
    <w:rsid w:val="003C7A12"/>
    <w:rsid w:val="003D396F"/>
    <w:rsid w:val="003D4BB3"/>
    <w:rsid w:val="003D7EF6"/>
    <w:rsid w:val="003E3A50"/>
    <w:rsid w:val="003F5029"/>
    <w:rsid w:val="004074B8"/>
    <w:rsid w:val="004077E8"/>
    <w:rsid w:val="00407886"/>
    <w:rsid w:val="00411C2D"/>
    <w:rsid w:val="00411D90"/>
    <w:rsid w:val="00412CA1"/>
    <w:rsid w:val="00421662"/>
    <w:rsid w:val="00422946"/>
    <w:rsid w:val="00423685"/>
    <w:rsid w:val="00432B1A"/>
    <w:rsid w:val="00435A3A"/>
    <w:rsid w:val="00436A5A"/>
    <w:rsid w:val="0043760C"/>
    <w:rsid w:val="00454E9C"/>
    <w:rsid w:val="00477538"/>
    <w:rsid w:val="00480676"/>
    <w:rsid w:val="004842FD"/>
    <w:rsid w:val="004C4256"/>
    <w:rsid w:val="004D0FE0"/>
    <w:rsid w:val="004D6FB2"/>
    <w:rsid w:val="004D746B"/>
    <w:rsid w:val="004E1633"/>
    <w:rsid w:val="004E359E"/>
    <w:rsid w:val="004F22E9"/>
    <w:rsid w:val="004F79ED"/>
    <w:rsid w:val="00521E82"/>
    <w:rsid w:val="00525F88"/>
    <w:rsid w:val="00534505"/>
    <w:rsid w:val="00535487"/>
    <w:rsid w:val="00537063"/>
    <w:rsid w:val="00542F92"/>
    <w:rsid w:val="00546334"/>
    <w:rsid w:val="005467CE"/>
    <w:rsid w:val="00547038"/>
    <w:rsid w:val="0056560A"/>
    <w:rsid w:val="0057386B"/>
    <w:rsid w:val="00574BEF"/>
    <w:rsid w:val="00586B8C"/>
    <w:rsid w:val="00597875"/>
    <w:rsid w:val="005B0B32"/>
    <w:rsid w:val="005B3C98"/>
    <w:rsid w:val="005D04D3"/>
    <w:rsid w:val="005D62EF"/>
    <w:rsid w:val="005E149B"/>
    <w:rsid w:val="005E27BD"/>
    <w:rsid w:val="005E35F8"/>
    <w:rsid w:val="005E622E"/>
    <w:rsid w:val="005F7708"/>
    <w:rsid w:val="00605578"/>
    <w:rsid w:val="006236F6"/>
    <w:rsid w:val="00624D88"/>
    <w:rsid w:val="00625D96"/>
    <w:rsid w:val="00642955"/>
    <w:rsid w:val="006459B7"/>
    <w:rsid w:val="00645D3D"/>
    <w:rsid w:val="00653E04"/>
    <w:rsid w:val="00662FB1"/>
    <w:rsid w:val="00665D16"/>
    <w:rsid w:val="006721E4"/>
    <w:rsid w:val="006959C1"/>
    <w:rsid w:val="006A7E28"/>
    <w:rsid w:val="006B37AD"/>
    <w:rsid w:val="006C1558"/>
    <w:rsid w:val="006C175D"/>
    <w:rsid w:val="006C7879"/>
    <w:rsid w:val="006D343A"/>
    <w:rsid w:val="006E327C"/>
    <w:rsid w:val="006E4FD1"/>
    <w:rsid w:val="00703595"/>
    <w:rsid w:val="00704E72"/>
    <w:rsid w:val="007065D5"/>
    <w:rsid w:val="007102F3"/>
    <w:rsid w:val="0071391A"/>
    <w:rsid w:val="0072385B"/>
    <w:rsid w:val="0072425E"/>
    <w:rsid w:val="00727FDE"/>
    <w:rsid w:val="00740F3C"/>
    <w:rsid w:val="0074379C"/>
    <w:rsid w:val="007467D9"/>
    <w:rsid w:val="0076132A"/>
    <w:rsid w:val="00766AA4"/>
    <w:rsid w:val="007A3366"/>
    <w:rsid w:val="007A507C"/>
    <w:rsid w:val="007B2C38"/>
    <w:rsid w:val="007B324E"/>
    <w:rsid w:val="007D0B31"/>
    <w:rsid w:val="007D5588"/>
    <w:rsid w:val="007F0B59"/>
    <w:rsid w:val="007F5DA0"/>
    <w:rsid w:val="00804FFE"/>
    <w:rsid w:val="00830DC7"/>
    <w:rsid w:val="00831422"/>
    <w:rsid w:val="008340BB"/>
    <w:rsid w:val="00837437"/>
    <w:rsid w:val="00837B3F"/>
    <w:rsid w:val="00854D06"/>
    <w:rsid w:val="008578D5"/>
    <w:rsid w:val="00885525"/>
    <w:rsid w:val="008913AA"/>
    <w:rsid w:val="0089152F"/>
    <w:rsid w:val="008A5434"/>
    <w:rsid w:val="008A63BA"/>
    <w:rsid w:val="008A79AD"/>
    <w:rsid w:val="008C0FDA"/>
    <w:rsid w:val="008C4389"/>
    <w:rsid w:val="008C5575"/>
    <w:rsid w:val="008C5D6F"/>
    <w:rsid w:val="008D24C6"/>
    <w:rsid w:val="008D3747"/>
    <w:rsid w:val="008E382F"/>
    <w:rsid w:val="008F65C4"/>
    <w:rsid w:val="008F6C14"/>
    <w:rsid w:val="009038B6"/>
    <w:rsid w:val="00904B90"/>
    <w:rsid w:val="00913745"/>
    <w:rsid w:val="00932ED5"/>
    <w:rsid w:val="00941460"/>
    <w:rsid w:val="0094170F"/>
    <w:rsid w:val="0094197C"/>
    <w:rsid w:val="00946452"/>
    <w:rsid w:val="00953C8A"/>
    <w:rsid w:val="00962211"/>
    <w:rsid w:val="0096272C"/>
    <w:rsid w:val="009759DB"/>
    <w:rsid w:val="0097798D"/>
    <w:rsid w:val="00984EAE"/>
    <w:rsid w:val="00990B54"/>
    <w:rsid w:val="00991724"/>
    <w:rsid w:val="00996846"/>
    <w:rsid w:val="009A0292"/>
    <w:rsid w:val="009B0849"/>
    <w:rsid w:val="009B1DEF"/>
    <w:rsid w:val="009C427C"/>
    <w:rsid w:val="009D1F8C"/>
    <w:rsid w:val="009E4DA2"/>
    <w:rsid w:val="009F0373"/>
    <w:rsid w:val="00A04529"/>
    <w:rsid w:val="00A06D54"/>
    <w:rsid w:val="00A11F55"/>
    <w:rsid w:val="00A14177"/>
    <w:rsid w:val="00A14D9C"/>
    <w:rsid w:val="00A23C0A"/>
    <w:rsid w:val="00A25C7D"/>
    <w:rsid w:val="00A33AFA"/>
    <w:rsid w:val="00A46D17"/>
    <w:rsid w:val="00A736D1"/>
    <w:rsid w:val="00A73D2E"/>
    <w:rsid w:val="00A839D4"/>
    <w:rsid w:val="00A84DBD"/>
    <w:rsid w:val="00A92E5D"/>
    <w:rsid w:val="00AA4220"/>
    <w:rsid w:val="00AA52F2"/>
    <w:rsid w:val="00AA56A8"/>
    <w:rsid w:val="00AA570D"/>
    <w:rsid w:val="00AA5F0C"/>
    <w:rsid w:val="00AB7A1B"/>
    <w:rsid w:val="00AC3AAD"/>
    <w:rsid w:val="00AC53D1"/>
    <w:rsid w:val="00AC67F1"/>
    <w:rsid w:val="00AD16F9"/>
    <w:rsid w:val="00AD44E7"/>
    <w:rsid w:val="00AD68CE"/>
    <w:rsid w:val="00AE3AFA"/>
    <w:rsid w:val="00B04462"/>
    <w:rsid w:val="00B04A50"/>
    <w:rsid w:val="00B12C3E"/>
    <w:rsid w:val="00B264D8"/>
    <w:rsid w:val="00B30AE7"/>
    <w:rsid w:val="00B31D82"/>
    <w:rsid w:val="00B511AD"/>
    <w:rsid w:val="00B5358A"/>
    <w:rsid w:val="00B54195"/>
    <w:rsid w:val="00B54CC0"/>
    <w:rsid w:val="00B73577"/>
    <w:rsid w:val="00B74CB9"/>
    <w:rsid w:val="00B75B2D"/>
    <w:rsid w:val="00B84040"/>
    <w:rsid w:val="00B86D6B"/>
    <w:rsid w:val="00B90CEA"/>
    <w:rsid w:val="00B972E9"/>
    <w:rsid w:val="00B97C7F"/>
    <w:rsid w:val="00BB3E4D"/>
    <w:rsid w:val="00BB5C6E"/>
    <w:rsid w:val="00BC2BDE"/>
    <w:rsid w:val="00BC50AD"/>
    <w:rsid w:val="00BD3A04"/>
    <w:rsid w:val="00BD717C"/>
    <w:rsid w:val="00BE32DE"/>
    <w:rsid w:val="00BE6E55"/>
    <w:rsid w:val="00BF164D"/>
    <w:rsid w:val="00BF2086"/>
    <w:rsid w:val="00BF25AF"/>
    <w:rsid w:val="00BF471C"/>
    <w:rsid w:val="00BF4A3A"/>
    <w:rsid w:val="00C002C9"/>
    <w:rsid w:val="00C158A9"/>
    <w:rsid w:val="00C165E9"/>
    <w:rsid w:val="00C17BD1"/>
    <w:rsid w:val="00C21A40"/>
    <w:rsid w:val="00C364CC"/>
    <w:rsid w:val="00C52B90"/>
    <w:rsid w:val="00C65706"/>
    <w:rsid w:val="00C71364"/>
    <w:rsid w:val="00C7395E"/>
    <w:rsid w:val="00C76340"/>
    <w:rsid w:val="00C77CB1"/>
    <w:rsid w:val="00C816F6"/>
    <w:rsid w:val="00C825A9"/>
    <w:rsid w:val="00C82A08"/>
    <w:rsid w:val="00C84669"/>
    <w:rsid w:val="00C858F5"/>
    <w:rsid w:val="00CA2D2E"/>
    <w:rsid w:val="00CA3A8C"/>
    <w:rsid w:val="00CA5690"/>
    <w:rsid w:val="00CA685A"/>
    <w:rsid w:val="00CB0F56"/>
    <w:rsid w:val="00CB15ED"/>
    <w:rsid w:val="00CD3EF1"/>
    <w:rsid w:val="00CE2A8D"/>
    <w:rsid w:val="00CE3246"/>
    <w:rsid w:val="00D1255B"/>
    <w:rsid w:val="00D13136"/>
    <w:rsid w:val="00D21C3D"/>
    <w:rsid w:val="00D2639D"/>
    <w:rsid w:val="00D3317B"/>
    <w:rsid w:val="00D369A7"/>
    <w:rsid w:val="00D44964"/>
    <w:rsid w:val="00D46BCA"/>
    <w:rsid w:val="00D54D03"/>
    <w:rsid w:val="00D8558A"/>
    <w:rsid w:val="00D95F32"/>
    <w:rsid w:val="00DA1A89"/>
    <w:rsid w:val="00DA4DC8"/>
    <w:rsid w:val="00DA75B2"/>
    <w:rsid w:val="00DB52A9"/>
    <w:rsid w:val="00DB5FF3"/>
    <w:rsid w:val="00DC6A83"/>
    <w:rsid w:val="00DC7691"/>
    <w:rsid w:val="00DD02CD"/>
    <w:rsid w:val="00DE7508"/>
    <w:rsid w:val="00E00438"/>
    <w:rsid w:val="00E00FAF"/>
    <w:rsid w:val="00E1311A"/>
    <w:rsid w:val="00E1355A"/>
    <w:rsid w:val="00E140EC"/>
    <w:rsid w:val="00E15FDF"/>
    <w:rsid w:val="00E26B0F"/>
    <w:rsid w:val="00E3400E"/>
    <w:rsid w:val="00E3483E"/>
    <w:rsid w:val="00E362EB"/>
    <w:rsid w:val="00E4198B"/>
    <w:rsid w:val="00E43E54"/>
    <w:rsid w:val="00E44D28"/>
    <w:rsid w:val="00E5479F"/>
    <w:rsid w:val="00E631CA"/>
    <w:rsid w:val="00E9186B"/>
    <w:rsid w:val="00E941DC"/>
    <w:rsid w:val="00EB3409"/>
    <w:rsid w:val="00EB6504"/>
    <w:rsid w:val="00ED1FF9"/>
    <w:rsid w:val="00ED4CDB"/>
    <w:rsid w:val="00ED5B17"/>
    <w:rsid w:val="00ED6020"/>
    <w:rsid w:val="00EE2494"/>
    <w:rsid w:val="00EE4797"/>
    <w:rsid w:val="00EE6455"/>
    <w:rsid w:val="00EF1C6B"/>
    <w:rsid w:val="00EF635B"/>
    <w:rsid w:val="00EF73FC"/>
    <w:rsid w:val="00F05708"/>
    <w:rsid w:val="00F11A7E"/>
    <w:rsid w:val="00F12FA4"/>
    <w:rsid w:val="00F314CC"/>
    <w:rsid w:val="00F35D92"/>
    <w:rsid w:val="00F5651C"/>
    <w:rsid w:val="00F77CD9"/>
    <w:rsid w:val="00F86746"/>
    <w:rsid w:val="00FA0F67"/>
    <w:rsid w:val="00FA3304"/>
    <w:rsid w:val="00FB1682"/>
    <w:rsid w:val="00FB5352"/>
    <w:rsid w:val="00FC571D"/>
    <w:rsid w:val="00FD541A"/>
    <w:rsid w:val="00FE03EE"/>
    <w:rsid w:val="00FF274F"/>
    <w:rsid w:val="00FF31EB"/>
    <w:rsid w:val="00FF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F09B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4CC"/>
    <w:pPr>
      <w:jc w:val="both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Normal"/>
    <w:next w:val="Normal"/>
    <w:qFormat/>
    <w:pPr>
      <w:keepNext/>
      <w:widowControl w:val="0"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-BoldMT" w:hAnsi="Arial-BoldMT"/>
      <w:b/>
      <w:bCs/>
      <w:color w:val="000000"/>
      <w:sz w:val="28"/>
      <w:szCs w:val="32"/>
      <w:u w:val="single"/>
    </w:rPr>
  </w:style>
  <w:style w:type="paragraph" w:styleId="Titre2">
    <w:name w:val="heading 2"/>
    <w:basedOn w:val="Normal"/>
    <w:next w:val="Normal"/>
    <w:qFormat/>
    <w:pPr>
      <w:keepNext/>
      <w:numPr>
        <w:numId w:val="2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 w:val="0"/>
      <w:pBdr>
        <w:bottom w:val="single" w:sz="4" w:space="1" w:color="auto"/>
      </w:pBdr>
      <w:suppressAutoHyphens/>
      <w:autoSpaceDE w:val="0"/>
      <w:autoSpaceDN w:val="0"/>
      <w:adjustRightInd w:val="0"/>
      <w:spacing w:after="240"/>
      <w:textAlignment w:val="center"/>
      <w:outlineLvl w:val="2"/>
    </w:pPr>
    <w:rPr>
      <w:b/>
      <w:bCs/>
      <w:color w:val="000000"/>
      <w:sz w:val="28"/>
      <w:szCs w:val="36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6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32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lang w:eastAsia="fr-FR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En-tteCar">
    <w:name w:val="En-tête Car"/>
    <w:uiPriority w:val="99"/>
    <w:rPr>
      <w:sz w:val="24"/>
      <w:szCs w:val="24"/>
      <w:lang w:eastAsia="en-US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b/>
    </w:rPr>
  </w:style>
  <w:style w:type="character" w:customStyle="1" w:styleId="PieddepageCar">
    <w:name w:val="Pied de page Car"/>
    <w:rPr>
      <w:rFonts w:ascii="Arial" w:hAnsi="Arial" w:cs="Arial"/>
      <w:b/>
      <w:sz w:val="24"/>
      <w:szCs w:val="24"/>
      <w:lang w:eastAsia="en-US"/>
    </w:rPr>
  </w:style>
  <w:style w:type="character" w:customStyle="1" w:styleId="Titre1Car">
    <w:name w:val="Titre 1 Car"/>
    <w:rPr>
      <w:rFonts w:ascii="Arial-BoldMT" w:hAnsi="Arial-BoldMT"/>
      <w:b/>
      <w:bCs/>
      <w:color w:val="000000"/>
      <w:sz w:val="28"/>
      <w:szCs w:val="32"/>
      <w:u w:val="single"/>
    </w:rPr>
  </w:style>
  <w:style w:type="character" w:customStyle="1" w:styleId="Titre3Car">
    <w:name w:val="Titre 3 Car"/>
    <w:rPr>
      <w:rFonts w:ascii="Arial" w:hAnsi="Arial" w:cs="ArialMT"/>
      <w:b/>
      <w:bCs/>
      <w:color w:val="000000"/>
      <w:sz w:val="28"/>
      <w:szCs w:val="36"/>
    </w:rPr>
  </w:style>
  <w:style w:type="paragraph" w:customStyle="1" w:styleId="Aucunstyledeparagraphe">
    <w:name w:val="[Aucun style de paragraph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sz w:val="24"/>
      <w:szCs w:val="24"/>
    </w:rPr>
  </w:style>
  <w:style w:type="character" w:styleId="Numrodepage">
    <w:name w:val="page number"/>
    <w:basedOn w:val="Policepardfaut"/>
  </w:style>
  <w:style w:type="character" w:customStyle="1" w:styleId="Titre2Car">
    <w:name w:val="Titre 2 Car"/>
    <w:rPr>
      <w:rFonts w:ascii="Calibri" w:eastAsia="Times New Roman" w:hAnsi="Calibri"/>
      <w:b/>
      <w:bCs/>
      <w:i/>
      <w:iCs/>
      <w:sz w:val="26"/>
      <w:szCs w:val="28"/>
      <w:u w:val="single"/>
      <w:lang w:eastAsia="en-US"/>
    </w:rPr>
  </w:style>
  <w:style w:type="paragraph" w:customStyle="1" w:styleId="Sansinterligne1">
    <w:name w:val="Sans interligne1"/>
    <w:rPr>
      <w:rFonts w:ascii="Calibri" w:eastAsia="Times New Roman" w:hAnsi="Calibri"/>
      <w:sz w:val="22"/>
      <w:szCs w:val="22"/>
      <w:lang w:eastAsia="en-US"/>
    </w:rPr>
  </w:style>
  <w:style w:type="paragraph" w:customStyle="1" w:styleId="Listecouleur-Accent11">
    <w:name w:val="Liste couleur - Accent 11"/>
    <w:basedOn w:val="Normal"/>
    <w:qFormat/>
    <w:pPr>
      <w:spacing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rPr>
      <w:rFonts w:ascii="Tahoma" w:hAnsi="Tahoma"/>
      <w:sz w:val="16"/>
      <w:szCs w:val="16"/>
    </w:rPr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  <w:lang w:eastAsia="en-US"/>
    </w:rPr>
  </w:style>
  <w:style w:type="paragraph" w:styleId="Corpsdetexte2">
    <w:name w:val="Body Text 2"/>
    <w:basedOn w:val="Normal"/>
    <w:semiHidden/>
    <w:pPr>
      <w:spacing w:after="120" w:line="480" w:lineRule="auto"/>
    </w:pPr>
    <w:rPr>
      <w:rFonts w:eastAsia="Times New Roman"/>
    </w:rPr>
  </w:style>
  <w:style w:type="character" w:customStyle="1" w:styleId="Corpsdetexte2Car">
    <w:name w:val="Corps de texte 2 Car"/>
    <w:rPr>
      <w:rFonts w:ascii="Times New Roman" w:eastAsia="Times New Roman" w:hAnsi="Times New Roman"/>
      <w:sz w:val="24"/>
      <w:szCs w:val="24"/>
    </w:rPr>
  </w:style>
  <w:style w:type="paragraph" w:customStyle="1" w:styleId="Corpsniveau3">
    <w:name w:val="Corps niveau 3"/>
    <w:basedOn w:val="Normal"/>
    <w:pPr>
      <w:spacing w:before="120" w:after="120"/>
      <w:ind w:left="907"/>
    </w:pPr>
    <w:rPr>
      <w:rFonts w:eastAsia="Times New Roman"/>
      <w:lang w:eastAsia="fr-FR"/>
    </w:rPr>
  </w:style>
  <w:style w:type="paragraph" w:customStyle="1" w:styleId="Corpsenum-3">
    <w:name w:val="Corps enum-3"/>
    <w:basedOn w:val="Corpsniveau3"/>
    <w:pPr>
      <w:numPr>
        <w:numId w:val="1"/>
      </w:numPr>
      <w:spacing w:before="60" w:after="0"/>
    </w:pPr>
  </w:style>
  <w:style w:type="paragraph" w:customStyle="1" w:styleId="Intgralebase">
    <w:name w:val="Intégrale_base"/>
    <w:pPr>
      <w:spacing w:line="280" w:lineRule="exact"/>
    </w:pPr>
    <w:rPr>
      <w:rFonts w:ascii="Arial" w:eastAsia="Times" w:hAnsi="Arial"/>
    </w:rPr>
  </w:style>
  <w:style w:type="character" w:customStyle="1" w:styleId="IntgralebaseCar">
    <w:name w:val="Intégrale_base Car"/>
    <w:rPr>
      <w:rFonts w:ascii="Arial" w:eastAsia="Times" w:hAnsi="Arial"/>
      <w:lang w:val="fr-FR" w:eastAsia="fr-FR" w:bidi="ar-SA"/>
    </w:rPr>
  </w:style>
  <w:style w:type="character" w:styleId="Marquedecommentaire">
    <w:name w:val="annotation reference"/>
    <w:semiHidden/>
    <w:rPr>
      <w:sz w:val="18"/>
      <w:szCs w:val="18"/>
    </w:rPr>
  </w:style>
  <w:style w:type="paragraph" w:styleId="Commentaire">
    <w:name w:val="annotation text"/>
    <w:basedOn w:val="Normal"/>
    <w:semiHidden/>
  </w:style>
  <w:style w:type="character" w:customStyle="1" w:styleId="CommentaireCar">
    <w:name w:val="Commentaire Car"/>
    <w:rPr>
      <w:rFonts w:ascii="Arial" w:hAnsi="Arial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rPr>
      <w:rFonts w:ascii="Arial" w:hAnsi="Arial"/>
      <w:b/>
      <w:bCs/>
      <w:sz w:val="24"/>
      <w:szCs w:val="24"/>
      <w:lang w:eastAsia="en-US"/>
    </w:rPr>
  </w:style>
  <w:style w:type="paragraph" w:styleId="Lgende">
    <w:name w:val="caption"/>
    <w:basedOn w:val="Normal"/>
    <w:next w:val="Normal"/>
    <w:qFormat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pPr>
      <w:spacing w:before="100" w:beforeAutospacing="1"/>
    </w:pPr>
    <w:rPr>
      <w:rFonts w:eastAsia="Times New Roman"/>
      <w:color w:val="000000"/>
      <w:lang w:eastAsia="fr-FR"/>
    </w:rPr>
  </w:style>
  <w:style w:type="paragraph" w:styleId="Sansinterligne">
    <w:name w:val="No Spacing"/>
    <w:link w:val="SansinterligneCar"/>
    <w:uiPriority w:val="99"/>
    <w:qFormat/>
    <w:pPr>
      <w:jc w:val="both"/>
    </w:pPr>
    <w:rPr>
      <w:rFonts w:ascii="Arial" w:hAnsi="Arial"/>
      <w:sz w:val="22"/>
      <w:szCs w:val="24"/>
      <w:lang w:eastAsia="en-US"/>
    </w:rPr>
  </w:style>
  <w:style w:type="table" w:styleId="Grilledutableau">
    <w:name w:val="Table Grid"/>
    <w:basedOn w:val="TableauNormal"/>
    <w:uiPriority w:val="59"/>
    <w:rsid w:val="00E1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aliases w:val="Etudiant,élèves"/>
    <w:basedOn w:val="Policepardfaut"/>
    <w:uiPriority w:val="21"/>
    <w:qFormat/>
    <w:rsid w:val="00296274"/>
    <w:rPr>
      <w:rFonts w:ascii="Times New Roman" w:hAnsi="Times New Roman"/>
      <w:b/>
      <w:bCs/>
      <w:i/>
      <w:iCs/>
      <w:color w:val="4F81BD" w:themeColor="accent1"/>
      <w:sz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17D52"/>
    <w:pPr>
      <w:spacing w:after="120" w:line="276" w:lineRule="auto"/>
      <w:jc w:val="left"/>
    </w:pPr>
    <w:rPr>
      <w:rFonts w:eastAsia="Times New Roman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17D52"/>
    <w:rPr>
      <w:rFonts w:ascii="Times New Roman" w:eastAsia="Times New Roman" w:hAnsi="Times New Roman"/>
      <w:sz w:val="24"/>
      <w:szCs w:val="22"/>
    </w:rPr>
  </w:style>
  <w:style w:type="paragraph" w:styleId="Paragraphedeliste">
    <w:name w:val="List Paragraph"/>
    <w:aliases w:val="Arduino,diapositives"/>
    <w:basedOn w:val="Normal"/>
    <w:link w:val="ParagraphedelisteCar"/>
    <w:uiPriority w:val="34"/>
    <w:qFormat/>
    <w:rsid w:val="001C645C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CE32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paragraph" w:customStyle="1" w:styleId="Annotations">
    <w:name w:val="Annotations"/>
    <w:basedOn w:val="Normal"/>
    <w:link w:val="AnnotationsCar"/>
    <w:autoRedefine/>
    <w:qFormat/>
    <w:rsid w:val="00C364CC"/>
    <w:pPr>
      <w:spacing w:line="276" w:lineRule="auto"/>
    </w:pPr>
    <w:rPr>
      <w:rFonts w:eastAsia="Times New Roman"/>
      <w:b/>
      <w:i/>
      <w:color w:val="F79646" w:themeColor="accent6"/>
      <w:sz w:val="18"/>
      <w:szCs w:val="18"/>
      <w:lang w:eastAsia="fr-FR"/>
    </w:rPr>
  </w:style>
  <w:style w:type="character" w:customStyle="1" w:styleId="AnnotationsCar">
    <w:name w:val="Annotations Car"/>
    <w:basedOn w:val="Policepardfaut"/>
    <w:link w:val="Annotations"/>
    <w:rsid w:val="00C364CC"/>
    <w:rPr>
      <w:rFonts w:ascii="Arial" w:eastAsia="Times New Roman" w:hAnsi="Arial"/>
      <w:b/>
      <w:i/>
      <w:color w:val="F79646" w:themeColor="accent6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74CB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74CB9"/>
    <w:rPr>
      <w:i/>
      <w:iCs/>
    </w:rPr>
  </w:style>
  <w:style w:type="character" w:styleId="lev">
    <w:name w:val="Strong"/>
    <w:basedOn w:val="Policepardfaut"/>
    <w:uiPriority w:val="22"/>
    <w:qFormat/>
    <w:rsid w:val="00B74CB9"/>
    <w:rPr>
      <w:b/>
      <w:bCs/>
    </w:rPr>
  </w:style>
  <w:style w:type="paragraph" w:customStyle="1" w:styleId="post-byline">
    <w:name w:val="post-byline"/>
    <w:basedOn w:val="Normal"/>
    <w:rsid w:val="00727FDE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vcard">
    <w:name w:val="vcard"/>
    <w:basedOn w:val="Policepardfaut"/>
    <w:rsid w:val="00727FDE"/>
  </w:style>
  <w:style w:type="character" w:customStyle="1" w:styleId="fn">
    <w:name w:val="fn"/>
    <w:basedOn w:val="Policepardfaut"/>
    <w:rsid w:val="00727FDE"/>
  </w:style>
  <w:style w:type="character" w:customStyle="1" w:styleId="ez-toc-section">
    <w:name w:val="ez-toc-section"/>
    <w:basedOn w:val="Policepardfaut"/>
    <w:rsid w:val="00727FDE"/>
  </w:style>
  <w:style w:type="character" w:customStyle="1" w:styleId="mi">
    <w:name w:val="mi"/>
    <w:basedOn w:val="Policepardfaut"/>
    <w:rsid w:val="00727FDE"/>
  </w:style>
  <w:style w:type="character" w:customStyle="1" w:styleId="mjxassistivemathml">
    <w:name w:val="mjx_assistive_mathml"/>
    <w:basedOn w:val="Policepardfaut"/>
    <w:rsid w:val="00727FDE"/>
  </w:style>
  <w:style w:type="character" w:customStyle="1" w:styleId="mo">
    <w:name w:val="mo"/>
    <w:basedOn w:val="Policepardfaut"/>
    <w:rsid w:val="00727FDE"/>
  </w:style>
  <w:style w:type="character" w:customStyle="1" w:styleId="questionssnum">
    <w:name w:val="question_ssnum"/>
    <w:basedOn w:val="Policepardfaut"/>
    <w:rsid w:val="00727FDE"/>
  </w:style>
  <w:style w:type="character" w:customStyle="1" w:styleId="mn">
    <w:name w:val="mn"/>
    <w:basedOn w:val="Policepardfaut"/>
    <w:rsid w:val="00727FDE"/>
  </w:style>
  <w:style w:type="character" w:customStyle="1" w:styleId="mtext">
    <w:name w:val="mtext"/>
    <w:basedOn w:val="Policepardfaut"/>
    <w:rsid w:val="00727FDE"/>
  </w:style>
  <w:style w:type="paragraph" w:customStyle="1" w:styleId="optxtp">
    <w:name w:val="op_txt_p"/>
    <w:basedOn w:val="Normal"/>
    <w:rsid w:val="0034660F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customStyle="1" w:styleId="pbti">
    <w:name w:val="pbti"/>
    <w:basedOn w:val="Policepardfaut"/>
    <w:rsid w:val="0034660F"/>
  </w:style>
  <w:style w:type="character" w:customStyle="1" w:styleId="hidden">
    <w:name w:val="hidden"/>
    <w:basedOn w:val="Policepardfaut"/>
    <w:rsid w:val="0034660F"/>
  </w:style>
  <w:style w:type="character" w:customStyle="1" w:styleId="capti">
    <w:name w:val="capti"/>
    <w:basedOn w:val="Policepardfaut"/>
    <w:rsid w:val="0034660F"/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D21C3D"/>
    <w:rPr>
      <w:rFonts w:ascii="Arial" w:hAnsi="Arial"/>
      <w:sz w:val="22"/>
      <w:szCs w:val="24"/>
      <w:lang w:eastAsia="en-US"/>
    </w:rPr>
  </w:style>
  <w:style w:type="character" w:customStyle="1" w:styleId="TitredepartieCar">
    <w:name w:val="Titre de partie Car"/>
    <w:basedOn w:val="Policepardfaut"/>
    <w:link w:val="Titredepartie"/>
    <w:locked/>
    <w:rsid w:val="00D21C3D"/>
    <w:rPr>
      <w:rFonts w:cs="Arial"/>
      <w:b/>
      <w:bCs/>
      <w:caps/>
      <w:sz w:val="28"/>
      <w:szCs w:val="28"/>
      <w:lang w:eastAsia="en-US"/>
    </w:rPr>
  </w:style>
  <w:style w:type="paragraph" w:customStyle="1" w:styleId="Titredepartie">
    <w:name w:val="Titre de partie"/>
    <w:basedOn w:val="Normal"/>
    <w:link w:val="TitredepartieCar"/>
    <w:qFormat/>
    <w:rsid w:val="00D21C3D"/>
    <w:pPr>
      <w:pBdr>
        <w:bottom w:val="single" w:sz="4" w:space="1" w:color="auto"/>
      </w:pBdr>
      <w:spacing w:after="200"/>
      <w:jc w:val="left"/>
    </w:pPr>
    <w:rPr>
      <w:rFonts w:ascii="Cambria" w:hAnsi="Cambria" w:cs="Arial"/>
      <w:b/>
      <w:bCs/>
      <w:caps/>
      <w:sz w:val="28"/>
      <w:szCs w:val="28"/>
    </w:rPr>
  </w:style>
  <w:style w:type="character" w:customStyle="1" w:styleId="ParagraphedelisteCar">
    <w:name w:val="Paragraphe de liste Car"/>
    <w:aliases w:val="Arduino Car,diapositives Car"/>
    <w:basedOn w:val="Policepardfaut"/>
    <w:link w:val="Paragraphedeliste"/>
    <w:uiPriority w:val="34"/>
    <w:rsid w:val="002F62B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764702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6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73613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1246">
                  <w:marLeft w:val="0"/>
                  <w:marRight w:val="4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2679">
                  <w:marLeft w:val="0"/>
                  <w:marRight w:val="0"/>
                  <w:marTop w:val="0"/>
                  <w:marBottom w:val="36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96831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46588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68462439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2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9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8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203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600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5085">
                  <w:marLeft w:val="0"/>
                  <w:marRight w:val="0"/>
                  <w:marTop w:val="0"/>
                  <w:marBottom w:val="0"/>
                  <w:divBdr>
                    <w:top w:val="single" w:sz="6" w:space="0" w:color="BDBDBD"/>
                    <w:left w:val="single" w:sz="6" w:space="0" w:color="BDBDBD"/>
                    <w:bottom w:val="single" w:sz="6" w:space="0" w:color="BDBDBD"/>
                    <w:right w:val="single" w:sz="6" w:space="0" w:color="BDBDBD"/>
                  </w:divBdr>
                  <w:divsChild>
                    <w:div w:id="43871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0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6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30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9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0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4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1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19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5663">
              <w:marLeft w:val="0"/>
              <w:marRight w:val="0"/>
              <w:marTop w:val="1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4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6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30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60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2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FDFDF"/>
                            <w:left w:val="single" w:sz="2" w:space="0" w:color="DFDFDF"/>
                            <w:bottom w:val="single" w:sz="2" w:space="0" w:color="DFDFDF"/>
                            <w:right w:val="single" w:sz="2" w:space="0" w:color="DFDFDF"/>
                          </w:divBdr>
                          <w:divsChild>
                            <w:div w:id="56525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257197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6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717299">
                              <w:marLeft w:val="-18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930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single" w:sz="2" w:space="0" w:color="A9A9A9"/>
                                    <w:left w:val="single" w:sz="2" w:space="0" w:color="A9A9A9"/>
                                    <w:bottom w:val="single" w:sz="2" w:space="0" w:color="A9A9A9"/>
                                    <w:right w:val="single" w:sz="2" w:space="0" w:color="A9A9A9"/>
                                  </w:divBdr>
                                  <w:divsChild>
                                    <w:div w:id="101669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359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  <w:div w:id="96465666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  <w:div w:id="1240555892">
                                          <w:marLeft w:val="19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2" w:space="0" w:color="E4E4E4"/>
                                            <w:left w:val="single" w:sz="2" w:space="0" w:color="E4E4E4"/>
                                            <w:bottom w:val="single" w:sz="2" w:space="0" w:color="E4E4E4"/>
                                            <w:right w:val="single" w:sz="2" w:space="0" w:color="E4E4E4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74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62631">
              <w:blockQuote w:val="1"/>
              <w:marLeft w:val="150"/>
              <w:marRight w:val="360"/>
              <w:marTop w:val="36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4035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888103045">
                  <w:marLeft w:val="0"/>
                  <w:marRight w:val="0"/>
                  <w:marTop w:val="540"/>
                  <w:marBottom w:val="360"/>
                  <w:divBdr>
                    <w:top w:val="single" w:sz="12" w:space="8" w:color="2F528F"/>
                    <w:left w:val="single" w:sz="12" w:space="8" w:color="2F528F"/>
                    <w:bottom w:val="single" w:sz="12" w:space="8" w:color="2F528F"/>
                    <w:right w:val="single" w:sz="12" w:space="8" w:color="2F528F"/>
                  </w:divBdr>
                </w:div>
                <w:div w:id="1973826910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741940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8167">
              <w:marLeft w:val="0"/>
              <w:marRight w:val="0"/>
              <w:marTop w:val="0"/>
              <w:marBottom w:val="0"/>
              <w:divBdr>
                <w:top w:val="single" w:sz="6" w:space="0" w:color="BDBDBD"/>
                <w:left w:val="single" w:sz="6" w:space="0" w:color="BDBDBD"/>
                <w:bottom w:val="single" w:sz="6" w:space="0" w:color="BDBDBD"/>
                <w:right w:val="single" w:sz="6" w:space="0" w:color="BDBDBD"/>
              </w:divBdr>
              <w:divsChild>
                <w:div w:id="6904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5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2024-12-17T09:54:00Z</dcterms:created>
  <dcterms:modified xsi:type="dcterms:W3CDTF">2024-12-17T09:57:00Z</dcterms:modified>
</cp:coreProperties>
</file>