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C699" w14:textId="77777777" w:rsidR="00F16828" w:rsidRDefault="001210C1" w:rsidP="00D76F7F">
      <w:pPr>
        <w:pStyle w:val="Titre1"/>
        <w:spacing w:before="0"/>
      </w:pPr>
      <w:bookmarkStart w:id="0" w:name="exercice-1"/>
      <w:r>
        <w:t>Exercice 1 (6 points)</w:t>
      </w:r>
    </w:p>
    <w:p w14:paraId="797289A9" w14:textId="77777777" w:rsidR="00F16828" w:rsidRDefault="001210C1">
      <w:pPr>
        <w:pStyle w:val="TableCaption"/>
      </w:pPr>
      <w:r>
        <w:t>Correction</w:t>
      </w:r>
    </w:p>
    <w:tbl>
      <w:tblPr>
        <w:tblStyle w:val="Table"/>
        <w:tblW w:w="44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Correction"/>
      </w:tblPr>
      <w:tblGrid>
        <w:gridCol w:w="1404"/>
        <w:gridCol w:w="1402"/>
        <w:gridCol w:w="1402"/>
        <w:gridCol w:w="8395"/>
      </w:tblGrid>
      <w:tr w:rsidR="001969B2" w14:paraId="5275D454" w14:textId="77777777" w:rsidTr="001969B2">
        <w:trPr>
          <w:cnfStyle w:val="100000000000" w:firstRow="1" w:lastRow="0" w:firstColumn="0" w:lastColumn="0" w:oddVBand="0" w:evenVBand="0" w:oddHBand="0" w:evenHBand="0" w:firstRowFirstColumn="0" w:firstRowLastColumn="0" w:lastRowFirstColumn="0" w:lastRowLastColumn="0"/>
          <w:tblHeader/>
          <w:jc w:val="center"/>
        </w:trPr>
        <w:tc>
          <w:tcPr>
            <w:tcW w:w="1404" w:type="dxa"/>
          </w:tcPr>
          <w:p w14:paraId="3A180D6F" w14:textId="77777777" w:rsidR="001969B2" w:rsidRDefault="001969B2" w:rsidP="00581576">
            <w:pPr>
              <w:pStyle w:val="Titre1"/>
              <w:spacing w:before="0" w:after="120"/>
              <w:jc w:val="left"/>
            </w:pPr>
            <w:r>
              <w:t>Question</w:t>
            </w:r>
          </w:p>
        </w:tc>
        <w:tc>
          <w:tcPr>
            <w:tcW w:w="1402" w:type="dxa"/>
          </w:tcPr>
          <w:p w14:paraId="6519F009" w14:textId="77777777" w:rsidR="001969B2" w:rsidRDefault="001969B2" w:rsidP="00581576">
            <w:pPr>
              <w:pStyle w:val="Titre1"/>
              <w:spacing w:before="0" w:after="120"/>
              <w:jc w:val="left"/>
            </w:pPr>
            <w:r>
              <w:t>Niveau</w:t>
            </w:r>
          </w:p>
        </w:tc>
        <w:tc>
          <w:tcPr>
            <w:tcW w:w="1402" w:type="dxa"/>
          </w:tcPr>
          <w:p w14:paraId="2F1A6429" w14:textId="77777777" w:rsidR="001969B2" w:rsidRDefault="001969B2" w:rsidP="00581576">
            <w:pPr>
              <w:pStyle w:val="Titre1"/>
              <w:spacing w:before="0" w:after="120"/>
              <w:jc w:val="left"/>
            </w:pPr>
            <w:r>
              <w:t>Contenu</w:t>
            </w:r>
          </w:p>
        </w:tc>
        <w:tc>
          <w:tcPr>
            <w:tcW w:w="8395" w:type="dxa"/>
          </w:tcPr>
          <w:p w14:paraId="22813909" w14:textId="77777777" w:rsidR="001969B2" w:rsidRDefault="001969B2" w:rsidP="00581576">
            <w:pPr>
              <w:pStyle w:val="Titre1"/>
              <w:spacing w:before="0" w:after="120"/>
              <w:jc w:val="left"/>
            </w:pPr>
            <w:r>
              <w:t>Solution</w:t>
            </w:r>
          </w:p>
        </w:tc>
      </w:tr>
      <w:tr w:rsidR="001969B2" w14:paraId="7F134A33" w14:textId="77777777" w:rsidTr="001969B2">
        <w:trPr>
          <w:jc w:val="center"/>
        </w:trPr>
        <w:tc>
          <w:tcPr>
            <w:tcW w:w="1404" w:type="dxa"/>
          </w:tcPr>
          <w:p w14:paraId="0D5F6DFD" w14:textId="77777777" w:rsidR="001969B2" w:rsidRDefault="001969B2" w:rsidP="00581576">
            <w:pPr>
              <w:pStyle w:val="Compact"/>
            </w:pPr>
            <w:r>
              <w:t>1</w:t>
            </w:r>
          </w:p>
        </w:tc>
        <w:tc>
          <w:tcPr>
            <w:tcW w:w="1402" w:type="dxa"/>
          </w:tcPr>
          <w:p w14:paraId="4831EE9E" w14:textId="77777777" w:rsidR="001969B2" w:rsidRDefault="001969B2" w:rsidP="00581576">
            <w:pPr>
              <w:pStyle w:val="Compact"/>
            </w:pPr>
            <w:r>
              <w:t>1</w:t>
            </w:r>
          </w:p>
        </w:tc>
        <w:tc>
          <w:tcPr>
            <w:tcW w:w="1402" w:type="dxa"/>
          </w:tcPr>
          <w:p w14:paraId="3E9BF825" w14:textId="77777777" w:rsidR="001969B2" w:rsidRDefault="001969B2" w:rsidP="00581576">
            <w:pPr>
              <w:pStyle w:val="Compact"/>
            </w:pPr>
            <w:r>
              <w:t>Arbres : structures hiérarchiques</w:t>
            </w:r>
          </w:p>
        </w:tc>
        <w:tc>
          <w:tcPr>
            <w:tcW w:w="8395" w:type="dxa"/>
          </w:tcPr>
          <w:p w14:paraId="008B67A1" w14:textId="77777777" w:rsidR="001969B2" w:rsidRDefault="001969B2" w:rsidP="00581576">
            <w:r>
              <w:rPr>
                <w:rStyle w:val="VerbatimChar"/>
              </w:rPr>
              <w:t>010</w:t>
            </w:r>
          </w:p>
        </w:tc>
      </w:tr>
      <w:tr w:rsidR="001969B2" w14:paraId="5D1A045C" w14:textId="77777777" w:rsidTr="001969B2">
        <w:trPr>
          <w:jc w:val="center"/>
        </w:trPr>
        <w:tc>
          <w:tcPr>
            <w:tcW w:w="1404" w:type="dxa"/>
          </w:tcPr>
          <w:p w14:paraId="22128802" w14:textId="77777777" w:rsidR="001969B2" w:rsidRDefault="001969B2" w:rsidP="00581576">
            <w:pPr>
              <w:pStyle w:val="Compact"/>
            </w:pPr>
            <w:r>
              <w:t>2</w:t>
            </w:r>
          </w:p>
        </w:tc>
        <w:tc>
          <w:tcPr>
            <w:tcW w:w="1402" w:type="dxa"/>
          </w:tcPr>
          <w:p w14:paraId="44C518EC" w14:textId="77777777" w:rsidR="001969B2" w:rsidRDefault="001969B2" w:rsidP="00581576">
            <w:pPr>
              <w:pStyle w:val="Compact"/>
            </w:pPr>
            <w:r>
              <w:t>1</w:t>
            </w:r>
          </w:p>
        </w:tc>
        <w:tc>
          <w:tcPr>
            <w:tcW w:w="1402" w:type="dxa"/>
          </w:tcPr>
          <w:p w14:paraId="5859FBDC" w14:textId="77777777" w:rsidR="001969B2" w:rsidRDefault="001969B2" w:rsidP="00581576">
            <w:pPr>
              <w:pStyle w:val="Compact"/>
            </w:pPr>
            <w:r>
              <w:t>Arbres : structures hiérarchiques</w:t>
            </w:r>
          </w:p>
        </w:tc>
        <w:tc>
          <w:tcPr>
            <w:tcW w:w="8395" w:type="dxa"/>
          </w:tcPr>
          <w:p w14:paraId="0F2016DE" w14:textId="77777777" w:rsidR="001969B2" w:rsidRDefault="001969B2" w:rsidP="00581576">
            <w:r>
              <w:rPr>
                <w:rStyle w:val="VerbatimChar"/>
              </w:rPr>
              <w:t>espion</w:t>
            </w:r>
          </w:p>
        </w:tc>
      </w:tr>
      <w:tr w:rsidR="001969B2" w14:paraId="135CAEB8" w14:textId="77777777" w:rsidTr="001969B2">
        <w:trPr>
          <w:jc w:val="center"/>
        </w:trPr>
        <w:tc>
          <w:tcPr>
            <w:tcW w:w="1404" w:type="dxa"/>
          </w:tcPr>
          <w:p w14:paraId="4A2622BA" w14:textId="77777777" w:rsidR="001969B2" w:rsidRDefault="001969B2" w:rsidP="00581576">
            <w:pPr>
              <w:pStyle w:val="Compact"/>
            </w:pPr>
            <w:r>
              <w:t>3</w:t>
            </w:r>
          </w:p>
        </w:tc>
        <w:tc>
          <w:tcPr>
            <w:tcW w:w="1402" w:type="dxa"/>
          </w:tcPr>
          <w:p w14:paraId="3EFB90C0" w14:textId="77777777" w:rsidR="001969B2" w:rsidRDefault="001969B2" w:rsidP="00581576">
            <w:pPr>
              <w:pStyle w:val="Compact"/>
            </w:pPr>
            <w:r>
              <w:t>1</w:t>
            </w:r>
          </w:p>
        </w:tc>
        <w:tc>
          <w:tcPr>
            <w:tcW w:w="1402" w:type="dxa"/>
          </w:tcPr>
          <w:p w14:paraId="53ECF6EE" w14:textId="77777777" w:rsidR="001969B2" w:rsidRDefault="001969B2" w:rsidP="00581576">
            <w:pPr>
              <w:pStyle w:val="Compact"/>
            </w:pPr>
            <w:r>
              <w:t>Parcourir un arbre de différentes façons</w:t>
            </w:r>
          </w:p>
        </w:tc>
        <w:tc>
          <w:tcPr>
            <w:tcW w:w="8395" w:type="dxa"/>
          </w:tcPr>
          <w:p w14:paraId="44C9F8DA" w14:textId="77777777" w:rsidR="001969B2" w:rsidRDefault="001969B2" w:rsidP="00581576">
            <w:r>
              <w:t>Un parcours en largeur.</w:t>
            </w:r>
          </w:p>
        </w:tc>
      </w:tr>
      <w:tr w:rsidR="001969B2" w14:paraId="0846B273" w14:textId="77777777" w:rsidTr="001969B2">
        <w:trPr>
          <w:jc w:val="center"/>
        </w:trPr>
        <w:tc>
          <w:tcPr>
            <w:tcW w:w="1404" w:type="dxa"/>
          </w:tcPr>
          <w:p w14:paraId="65A7956B" w14:textId="77777777" w:rsidR="001969B2" w:rsidRDefault="001969B2" w:rsidP="00581576">
            <w:pPr>
              <w:pStyle w:val="Compact"/>
            </w:pPr>
            <w:r>
              <w:t>4</w:t>
            </w:r>
          </w:p>
        </w:tc>
        <w:tc>
          <w:tcPr>
            <w:tcW w:w="1402" w:type="dxa"/>
          </w:tcPr>
          <w:p w14:paraId="767044A0" w14:textId="77777777" w:rsidR="001969B2" w:rsidRDefault="001969B2" w:rsidP="00581576">
            <w:pPr>
              <w:pStyle w:val="Compact"/>
            </w:pPr>
            <w:r>
              <w:t>1</w:t>
            </w:r>
          </w:p>
        </w:tc>
        <w:tc>
          <w:tcPr>
            <w:tcW w:w="1402" w:type="dxa"/>
          </w:tcPr>
          <w:p w14:paraId="4C05AD21" w14:textId="77777777" w:rsidR="001969B2" w:rsidRDefault="001969B2" w:rsidP="00581576">
            <w:pPr>
              <w:pStyle w:val="Compact"/>
            </w:pPr>
            <w:r>
              <w:t>Présenter un problème ou sa solution</w:t>
            </w:r>
          </w:p>
        </w:tc>
        <w:tc>
          <w:tcPr>
            <w:tcW w:w="8395" w:type="dxa"/>
          </w:tcPr>
          <w:p w14:paraId="10CFA056" w14:textId="77777777" w:rsidR="001969B2" w:rsidRDefault="001969B2" w:rsidP="00581576">
            <m:oMathPara>
              <m:oMath>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4</m:t>
                </m:r>
              </m:oMath>
            </m:oMathPara>
          </w:p>
        </w:tc>
      </w:tr>
      <w:tr w:rsidR="001969B2" w14:paraId="1529976A" w14:textId="77777777" w:rsidTr="001969B2">
        <w:trPr>
          <w:jc w:val="center"/>
        </w:trPr>
        <w:tc>
          <w:tcPr>
            <w:tcW w:w="1404" w:type="dxa"/>
          </w:tcPr>
          <w:p w14:paraId="1B38A9E4" w14:textId="77777777" w:rsidR="001969B2" w:rsidRDefault="001969B2" w:rsidP="00581576">
            <w:pPr>
              <w:pStyle w:val="Compact"/>
            </w:pPr>
            <w:r>
              <w:t>5</w:t>
            </w:r>
          </w:p>
        </w:tc>
        <w:tc>
          <w:tcPr>
            <w:tcW w:w="1402" w:type="dxa"/>
          </w:tcPr>
          <w:p w14:paraId="3BF8B1A3" w14:textId="77777777" w:rsidR="001969B2" w:rsidRDefault="001969B2" w:rsidP="00581576">
            <w:pPr>
              <w:pStyle w:val="Compact"/>
            </w:pPr>
            <w:r>
              <w:t>1</w:t>
            </w:r>
          </w:p>
        </w:tc>
        <w:tc>
          <w:tcPr>
            <w:tcW w:w="1402" w:type="dxa"/>
          </w:tcPr>
          <w:p w14:paraId="4EC38EE2" w14:textId="77777777" w:rsidR="001969B2" w:rsidRDefault="001969B2" w:rsidP="00581576">
            <w:pPr>
              <w:pStyle w:val="Compact"/>
            </w:pPr>
            <w:r>
              <w:t xml:space="preserve">Évaluer quelques mesures </w:t>
            </w:r>
            <w:r>
              <w:lastRenderedPageBreak/>
              <w:t>des arbres binaires</w:t>
            </w:r>
          </w:p>
        </w:tc>
        <w:tc>
          <w:tcPr>
            <w:tcW w:w="8395" w:type="dxa"/>
          </w:tcPr>
          <w:p w14:paraId="3F4D57AE" w14:textId="2A577897" w:rsidR="001969B2" w:rsidRDefault="001969B2" w:rsidP="00581576">
            <w:r>
              <w:lastRenderedPageBreak/>
              <w:t>La hauteur de l’arbre est de 5 ce qui représente le nombre maximum de bits qui seront utilisés pour coder un symbole.</w:t>
            </w:r>
          </w:p>
        </w:tc>
      </w:tr>
      <w:tr w:rsidR="001969B2" w14:paraId="2BA38173" w14:textId="77777777" w:rsidTr="001969B2">
        <w:trPr>
          <w:jc w:val="center"/>
        </w:trPr>
        <w:tc>
          <w:tcPr>
            <w:tcW w:w="1404" w:type="dxa"/>
          </w:tcPr>
          <w:p w14:paraId="77A271E1" w14:textId="77777777" w:rsidR="001969B2" w:rsidRDefault="001969B2" w:rsidP="00581576">
            <w:pPr>
              <w:pStyle w:val="Compact"/>
            </w:pPr>
            <w:r>
              <w:t>6</w:t>
            </w:r>
          </w:p>
        </w:tc>
        <w:tc>
          <w:tcPr>
            <w:tcW w:w="1402" w:type="dxa"/>
          </w:tcPr>
          <w:p w14:paraId="151A4593" w14:textId="77777777" w:rsidR="001969B2" w:rsidRDefault="001969B2" w:rsidP="00581576">
            <w:pPr>
              <w:pStyle w:val="Compact"/>
            </w:pPr>
            <w:r>
              <w:t>2</w:t>
            </w:r>
          </w:p>
        </w:tc>
        <w:tc>
          <w:tcPr>
            <w:tcW w:w="1402" w:type="dxa"/>
          </w:tcPr>
          <w:p w14:paraId="2BEBD2B3" w14:textId="77777777" w:rsidR="001969B2" w:rsidRDefault="001969B2" w:rsidP="00581576">
            <w:pPr>
              <w:pStyle w:val="Compact"/>
            </w:pPr>
            <w:r>
              <w:t>1ère : Convertir un fichier texte dans différents formats d’encodage.</w:t>
            </w:r>
          </w:p>
        </w:tc>
        <w:tc>
          <w:tcPr>
            <w:tcW w:w="8395" w:type="dxa"/>
          </w:tcPr>
          <w:p w14:paraId="10FEDCA5" w14:textId="77777777" w:rsidR="001969B2" w:rsidRDefault="001969B2" w:rsidP="00581576">
            <w:r>
              <w:t>En ASCII nous aurons besoin de 22 octets car il y a 22 symboles dans l’expression.</w:t>
            </w:r>
            <w:r>
              <w:br/>
              <w:t xml:space="preserve">Avec la méthode de Shannon-Fano nous aurons besoin de </w:t>
            </w:r>
            <m:oMath>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9</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75</m:t>
              </m:r>
            </m:oMath>
            <w:r>
              <w:t xml:space="preserve"> bits donc 10 octets suffisent.</w:t>
            </w:r>
          </w:p>
          <w:p w14:paraId="1C636196" w14:textId="78BA0761" w:rsidR="001969B2" w:rsidRDefault="001969B2" w:rsidP="00581576">
            <w:r>
              <w:t>D’autres raisonnements seront acceptés comme le simple fait d’expliquer qu’en moyenne les lettres sont codées par 4 bits soit un demi octet.</w:t>
            </w:r>
            <w:r>
              <w:br/>
            </w:r>
          </w:p>
        </w:tc>
      </w:tr>
      <w:tr w:rsidR="001969B2" w14:paraId="24DB28CE" w14:textId="77777777" w:rsidTr="001969B2">
        <w:trPr>
          <w:jc w:val="center"/>
        </w:trPr>
        <w:tc>
          <w:tcPr>
            <w:tcW w:w="1404" w:type="dxa"/>
          </w:tcPr>
          <w:p w14:paraId="3AA9D6F8" w14:textId="77777777" w:rsidR="001969B2" w:rsidRDefault="001969B2" w:rsidP="00581576">
            <w:pPr>
              <w:pStyle w:val="Compact"/>
            </w:pPr>
            <w:r>
              <w:t>7</w:t>
            </w:r>
          </w:p>
        </w:tc>
        <w:tc>
          <w:tcPr>
            <w:tcW w:w="1402" w:type="dxa"/>
          </w:tcPr>
          <w:p w14:paraId="03C60F47" w14:textId="77777777" w:rsidR="001969B2" w:rsidRDefault="001969B2" w:rsidP="00581576">
            <w:pPr>
              <w:pStyle w:val="Compact"/>
            </w:pPr>
            <w:r>
              <w:t>2</w:t>
            </w:r>
          </w:p>
        </w:tc>
        <w:tc>
          <w:tcPr>
            <w:tcW w:w="1402" w:type="dxa"/>
          </w:tcPr>
          <w:p w14:paraId="6044CDDD" w14:textId="77777777" w:rsidR="001969B2" w:rsidRDefault="001969B2" w:rsidP="00581576">
            <w:pPr>
              <w:pStyle w:val="Compact"/>
            </w:pPr>
            <w:r>
              <w:t>Arbres : structures hiérarchiques.</w:t>
            </w:r>
          </w:p>
        </w:tc>
        <w:tc>
          <w:tcPr>
            <w:tcW w:w="8395" w:type="dxa"/>
          </w:tcPr>
          <w:p w14:paraId="4A9A8488" w14:textId="13B9FBDE" w:rsidR="001969B2" w:rsidRDefault="001969B2" w:rsidP="00581576">
            <w:r>
              <w:rPr>
                <w:noProof/>
                <w:lang w:val="fr-FR" w:eastAsia="fr-FR"/>
              </w:rPr>
              <w:drawing>
                <wp:inline distT="0" distB="0" distL="0" distR="0" wp14:anchorId="06CF6FA8" wp14:editId="5EFB4291">
                  <wp:extent cx="3099334" cy="2695073"/>
                  <wp:effectExtent l="0" t="0" r="0" b="0"/>
                  <wp:docPr id="38" name="Picture" descr="Proposition d’arbre pour le mot chiffrer"/>
                  <wp:cNvGraphicFramePr/>
                  <a:graphic xmlns:a="http://schemas.openxmlformats.org/drawingml/2006/main">
                    <a:graphicData uri="http://schemas.openxmlformats.org/drawingml/2006/picture">
                      <pic:pic xmlns:pic="http://schemas.openxmlformats.org/drawingml/2006/picture">
                        <pic:nvPicPr>
                          <pic:cNvPr id="39" name="Picture" descr="/home/florian/Documents/Enseignement/bac/groupe-0/exercices/shannon_fano/figure_4.png"/>
                          <pic:cNvPicPr>
                            <a:picLocks noChangeAspect="1" noChangeArrowheads="1"/>
                          </pic:cNvPicPr>
                        </pic:nvPicPr>
                        <pic:blipFill>
                          <a:blip r:embed="rId7"/>
                          <a:stretch>
                            <a:fillRect/>
                          </a:stretch>
                        </pic:blipFill>
                        <pic:spPr bwMode="auto">
                          <a:xfrm>
                            <a:off x="0" y="0"/>
                            <a:ext cx="3099334" cy="2695073"/>
                          </a:xfrm>
                          <a:prstGeom prst="rect">
                            <a:avLst/>
                          </a:prstGeom>
                          <a:noFill/>
                          <a:ln w="9525">
                            <a:noFill/>
                            <a:headEnd/>
                            <a:tailEnd/>
                          </a:ln>
                        </pic:spPr>
                      </pic:pic>
                    </a:graphicData>
                  </a:graphic>
                </wp:inline>
              </w:drawing>
            </w:r>
            <w:r>
              <w:br/>
              <w:t xml:space="preserve">Plusieurs arbres peuvent correspondre au problème, il suffit que f et r soient </w:t>
            </w:r>
            <w:r>
              <w:lastRenderedPageBreak/>
              <w:t>de profondeur 2 et les 4 autres lettres de profondeur 3.</w:t>
            </w:r>
            <w:r>
              <w:br/>
            </w:r>
          </w:p>
        </w:tc>
      </w:tr>
      <w:tr w:rsidR="001969B2" w:rsidRPr="001969B2" w14:paraId="4260481D" w14:textId="77777777" w:rsidTr="001969B2">
        <w:trPr>
          <w:jc w:val="center"/>
        </w:trPr>
        <w:tc>
          <w:tcPr>
            <w:tcW w:w="1404" w:type="dxa"/>
          </w:tcPr>
          <w:p w14:paraId="06B920AF" w14:textId="77777777" w:rsidR="001969B2" w:rsidRDefault="001969B2" w:rsidP="00581576">
            <w:pPr>
              <w:pStyle w:val="Compact"/>
            </w:pPr>
            <w:r>
              <w:lastRenderedPageBreak/>
              <w:t>8</w:t>
            </w:r>
          </w:p>
        </w:tc>
        <w:tc>
          <w:tcPr>
            <w:tcW w:w="1402" w:type="dxa"/>
          </w:tcPr>
          <w:p w14:paraId="14A86E65" w14:textId="77777777" w:rsidR="001969B2" w:rsidRDefault="001969B2" w:rsidP="00581576">
            <w:pPr>
              <w:pStyle w:val="Compact"/>
            </w:pPr>
            <w:r>
              <w:t>1</w:t>
            </w:r>
          </w:p>
        </w:tc>
        <w:tc>
          <w:tcPr>
            <w:tcW w:w="1402" w:type="dxa"/>
          </w:tcPr>
          <w:p w14:paraId="1C9FE066" w14:textId="77777777" w:rsidR="001969B2" w:rsidRDefault="001969B2" w:rsidP="00581576">
            <w:pPr>
              <w:pStyle w:val="Compact"/>
            </w:pPr>
            <w:r>
              <w:t>Dictionnaires, index et clé.</w:t>
            </w:r>
          </w:p>
        </w:tc>
        <w:tc>
          <w:tcPr>
            <w:tcW w:w="8395" w:type="dxa"/>
          </w:tcPr>
          <w:p w14:paraId="3C707C60" w14:textId="77777777" w:rsidR="001969B2" w:rsidRPr="001969B2" w:rsidRDefault="001969B2" w:rsidP="00581576">
            <w:pPr>
              <w:pStyle w:val="SourceCode"/>
              <w:rPr>
                <w:lang w:val="it-IT"/>
              </w:rPr>
            </w:pPr>
            <w:r w:rsidRPr="001969B2">
              <w:rPr>
                <w:rStyle w:val="DecValTok"/>
                <w:lang w:val="it-IT"/>
              </w:rPr>
              <w:t>8</w:t>
            </w:r>
            <w:r w:rsidRPr="001969B2">
              <w:rPr>
                <w:rStyle w:val="NormalTok"/>
                <w:lang w:val="it-IT"/>
              </w:rPr>
              <w:t xml:space="preserve">  dico[</w:t>
            </w:r>
            <w:proofErr w:type="spellStart"/>
            <w:r w:rsidRPr="001969B2">
              <w:rPr>
                <w:rStyle w:val="NormalTok"/>
                <w:lang w:val="it-IT"/>
              </w:rPr>
              <w:t>symbole</w:t>
            </w:r>
            <w:proofErr w:type="spellEnd"/>
            <w:r w:rsidRPr="001969B2">
              <w:rPr>
                <w:rStyle w:val="NormalTok"/>
                <w:lang w:val="it-IT"/>
              </w:rPr>
              <w:t xml:space="preserve">] </w:t>
            </w:r>
            <w:r w:rsidRPr="001969B2">
              <w:rPr>
                <w:rStyle w:val="OperatorTok"/>
                <w:lang w:val="it-IT"/>
              </w:rPr>
              <w:t>=</w:t>
            </w:r>
            <w:r w:rsidRPr="001969B2">
              <w:rPr>
                <w:rStyle w:val="NormalTok"/>
                <w:lang w:val="it-IT"/>
              </w:rPr>
              <w:t xml:space="preserve"> dico[</w:t>
            </w:r>
            <w:proofErr w:type="spellStart"/>
            <w:r w:rsidRPr="001969B2">
              <w:rPr>
                <w:rStyle w:val="NormalTok"/>
                <w:lang w:val="it-IT"/>
              </w:rPr>
              <w:t>symbole</w:t>
            </w:r>
            <w:proofErr w:type="spellEnd"/>
            <w:r w:rsidRPr="001969B2">
              <w:rPr>
                <w:rStyle w:val="NormalTok"/>
                <w:lang w:val="it-IT"/>
              </w:rPr>
              <w:t xml:space="preserve">] </w:t>
            </w:r>
            <w:r w:rsidRPr="001969B2">
              <w:rPr>
                <w:rStyle w:val="OperatorTok"/>
                <w:lang w:val="it-IT"/>
              </w:rPr>
              <w:t>+</w:t>
            </w:r>
            <w:r w:rsidRPr="001969B2">
              <w:rPr>
                <w:rStyle w:val="NormalTok"/>
                <w:lang w:val="it-IT"/>
              </w:rPr>
              <w:t xml:space="preserve"> </w:t>
            </w:r>
            <w:r w:rsidRPr="001969B2">
              <w:rPr>
                <w:rStyle w:val="DecValTok"/>
                <w:lang w:val="it-IT"/>
              </w:rPr>
              <w:t>1</w:t>
            </w:r>
            <w:r w:rsidRPr="001969B2">
              <w:rPr>
                <w:rStyle w:val="NormalTok"/>
                <w:lang w:val="it-IT"/>
              </w:rPr>
              <w:t xml:space="preserve"> </w:t>
            </w:r>
            <w:r w:rsidRPr="001969B2">
              <w:rPr>
                <w:lang w:val="it-IT"/>
              </w:rPr>
              <w:br/>
            </w:r>
            <w:r w:rsidRPr="001969B2">
              <w:rPr>
                <w:rStyle w:val="DecValTok"/>
                <w:lang w:val="it-IT"/>
              </w:rPr>
              <w:t>10</w:t>
            </w:r>
            <w:r w:rsidRPr="001969B2">
              <w:rPr>
                <w:rStyle w:val="NormalTok"/>
                <w:lang w:val="it-IT"/>
              </w:rPr>
              <w:t xml:space="preserve"> dico[</w:t>
            </w:r>
            <w:proofErr w:type="spellStart"/>
            <w:r w:rsidRPr="001969B2">
              <w:rPr>
                <w:rStyle w:val="NormalTok"/>
                <w:lang w:val="it-IT"/>
              </w:rPr>
              <w:t>symbole</w:t>
            </w:r>
            <w:proofErr w:type="spellEnd"/>
            <w:r w:rsidRPr="001969B2">
              <w:rPr>
                <w:rStyle w:val="NormalTok"/>
                <w:lang w:val="it-IT"/>
              </w:rPr>
              <w:t xml:space="preserve">] </w:t>
            </w:r>
            <w:r w:rsidRPr="001969B2">
              <w:rPr>
                <w:rStyle w:val="OperatorTok"/>
                <w:lang w:val="it-IT"/>
              </w:rPr>
              <w:t>=</w:t>
            </w:r>
            <w:r w:rsidRPr="001969B2">
              <w:rPr>
                <w:rStyle w:val="NormalTok"/>
                <w:lang w:val="it-IT"/>
              </w:rPr>
              <w:t xml:space="preserve"> </w:t>
            </w:r>
            <w:r w:rsidRPr="001969B2">
              <w:rPr>
                <w:rStyle w:val="DecValTok"/>
                <w:lang w:val="it-IT"/>
              </w:rPr>
              <w:t>1</w:t>
            </w:r>
          </w:p>
        </w:tc>
      </w:tr>
      <w:tr w:rsidR="001969B2" w14:paraId="48D04427" w14:textId="77777777" w:rsidTr="001969B2">
        <w:trPr>
          <w:jc w:val="center"/>
        </w:trPr>
        <w:tc>
          <w:tcPr>
            <w:tcW w:w="1404" w:type="dxa"/>
          </w:tcPr>
          <w:p w14:paraId="02BB6731" w14:textId="77777777" w:rsidR="001969B2" w:rsidRDefault="001969B2" w:rsidP="00581576">
            <w:pPr>
              <w:pStyle w:val="Compact"/>
            </w:pPr>
            <w:r>
              <w:t>9</w:t>
            </w:r>
          </w:p>
        </w:tc>
        <w:tc>
          <w:tcPr>
            <w:tcW w:w="1402" w:type="dxa"/>
          </w:tcPr>
          <w:p w14:paraId="43501D8E" w14:textId="77777777" w:rsidR="001969B2" w:rsidRDefault="001969B2" w:rsidP="00581576">
            <w:pPr>
              <w:pStyle w:val="Compact"/>
            </w:pPr>
            <w:r>
              <w:t>2</w:t>
            </w:r>
          </w:p>
        </w:tc>
        <w:tc>
          <w:tcPr>
            <w:tcW w:w="1402" w:type="dxa"/>
          </w:tcPr>
          <w:p w14:paraId="738AA926" w14:textId="77777777" w:rsidR="001969B2" w:rsidRDefault="001969B2" w:rsidP="00581576">
            <w:pPr>
              <w:pStyle w:val="Compact"/>
            </w:pPr>
            <w:r>
              <w:t>1ère : Parcours séquentiel d’un tableau</w:t>
            </w:r>
          </w:p>
        </w:tc>
        <w:tc>
          <w:tcPr>
            <w:tcW w:w="8395" w:type="dxa"/>
          </w:tcPr>
          <w:p w14:paraId="632CCD63" w14:textId="5F203A54" w:rsidR="001969B2" w:rsidRPr="001969B2" w:rsidRDefault="001969B2" w:rsidP="001969B2">
            <w:pPr>
              <w:pStyle w:val="SourceCode"/>
              <w:rPr>
                <w:lang w:val="en-US"/>
              </w:rPr>
            </w:pPr>
            <w:r w:rsidRPr="001969B2">
              <w:rPr>
                <w:rStyle w:val="DecValTok"/>
                <w:lang w:val="en-US"/>
              </w:rPr>
              <w:t>1</w:t>
            </w:r>
            <w:r w:rsidRPr="001969B2">
              <w:rPr>
                <w:rStyle w:val="NormalTok"/>
                <w:lang w:val="en-US"/>
              </w:rPr>
              <w:t xml:space="preserve"> </w:t>
            </w:r>
            <w:r w:rsidRPr="001969B2">
              <w:rPr>
                <w:rStyle w:val="KeywordTok"/>
                <w:lang w:val="en-US"/>
              </w:rPr>
              <w:t>def</w:t>
            </w:r>
            <w:r w:rsidRPr="001969B2">
              <w:rPr>
                <w:rStyle w:val="NormalTok"/>
                <w:lang w:val="en-US"/>
              </w:rPr>
              <w:t xml:space="preserve"> </w:t>
            </w:r>
            <w:proofErr w:type="spellStart"/>
            <w:r w:rsidRPr="001969B2">
              <w:rPr>
                <w:rStyle w:val="NormalTok"/>
                <w:lang w:val="en-US"/>
              </w:rPr>
              <w:t>somme_occ</w:t>
            </w:r>
            <w:proofErr w:type="spellEnd"/>
            <w:r w:rsidRPr="001969B2">
              <w:rPr>
                <w:rStyle w:val="NormalTok"/>
                <w:lang w:val="en-US"/>
              </w:rPr>
              <w:t>(tab):</w:t>
            </w:r>
            <w:r w:rsidRPr="001969B2">
              <w:rPr>
                <w:lang w:val="en-US"/>
              </w:rPr>
              <w:br/>
            </w:r>
            <w:r w:rsidRPr="001969B2">
              <w:rPr>
                <w:rStyle w:val="DecValTok"/>
                <w:lang w:val="en-US"/>
              </w:rPr>
              <w:t>2</w:t>
            </w:r>
            <w:r w:rsidRPr="001969B2">
              <w:rPr>
                <w:rStyle w:val="NormalTok"/>
                <w:lang w:val="en-US"/>
              </w:rPr>
              <w:t xml:space="preserve">     s </w:t>
            </w:r>
            <w:r w:rsidRPr="001969B2">
              <w:rPr>
                <w:rStyle w:val="OperatorTok"/>
                <w:lang w:val="en-US"/>
              </w:rPr>
              <w:t>=</w:t>
            </w:r>
            <w:r w:rsidRPr="001969B2">
              <w:rPr>
                <w:rStyle w:val="NormalTok"/>
                <w:lang w:val="en-US"/>
              </w:rPr>
              <w:t xml:space="preserve"> </w:t>
            </w:r>
            <w:r w:rsidRPr="001969B2">
              <w:rPr>
                <w:rStyle w:val="DecValTok"/>
                <w:lang w:val="en-US"/>
              </w:rPr>
              <w:t>0</w:t>
            </w:r>
            <w:r w:rsidRPr="001969B2">
              <w:rPr>
                <w:lang w:val="en-US"/>
              </w:rPr>
              <w:br/>
            </w:r>
            <w:r w:rsidRPr="001969B2">
              <w:rPr>
                <w:rStyle w:val="DecValTok"/>
                <w:lang w:val="en-US"/>
              </w:rPr>
              <w:t>3</w:t>
            </w:r>
            <w:r w:rsidRPr="001969B2">
              <w:rPr>
                <w:rStyle w:val="NormalTok"/>
                <w:lang w:val="en-US"/>
              </w:rPr>
              <w:t xml:space="preserve">     </w:t>
            </w:r>
            <w:r w:rsidRPr="001969B2">
              <w:rPr>
                <w:rStyle w:val="ControlFlowTok"/>
                <w:lang w:val="en-US"/>
              </w:rPr>
              <w:t>for</w:t>
            </w:r>
            <w:r w:rsidRPr="001969B2">
              <w:rPr>
                <w:rStyle w:val="NormalTok"/>
                <w:lang w:val="en-US"/>
              </w:rPr>
              <w:t xml:space="preserve"> </w:t>
            </w:r>
            <w:proofErr w:type="spellStart"/>
            <w:r w:rsidRPr="001969B2">
              <w:rPr>
                <w:rStyle w:val="NormalTok"/>
                <w:lang w:val="en-US"/>
              </w:rPr>
              <w:t>elt</w:t>
            </w:r>
            <w:proofErr w:type="spellEnd"/>
            <w:r w:rsidRPr="001969B2">
              <w:rPr>
                <w:rStyle w:val="NormalTok"/>
                <w:lang w:val="en-US"/>
              </w:rPr>
              <w:t xml:space="preserve"> </w:t>
            </w:r>
            <w:r w:rsidRPr="001969B2">
              <w:rPr>
                <w:rStyle w:val="KeywordTok"/>
                <w:lang w:val="en-US"/>
              </w:rPr>
              <w:t>in</w:t>
            </w:r>
            <w:r w:rsidRPr="001969B2">
              <w:rPr>
                <w:rStyle w:val="NormalTok"/>
                <w:lang w:val="en-US"/>
              </w:rPr>
              <w:t xml:space="preserve"> tab:</w:t>
            </w:r>
            <w:r w:rsidRPr="001969B2">
              <w:rPr>
                <w:lang w:val="en-US"/>
              </w:rPr>
              <w:br/>
            </w:r>
            <w:r w:rsidRPr="001969B2">
              <w:rPr>
                <w:rStyle w:val="DecValTok"/>
                <w:lang w:val="en-US"/>
              </w:rPr>
              <w:t>4</w:t>
            </w:r>
            <w:r w:rsidRPr="001969B2">
              <w:rPr>
                <w:rStyle w:val="NormalTok"/>
                <w:lang w:val="en-US"/>
              </w:rPr>
              <w:t xml:space="preserve">         s </w:t>
            </w:r>
            <w:r w:rsidRPr="001969B2">
              <w:rPr>
                <w:rStyle w:val="OperatorTok"/>
                <w:lang w:val="en-US"/>
              </w:rPr>
              <w:t>=</w:t>
            </w:r>
            <w:r w:rsidRPr="001969B2">
              <w:rPr>
                <w:rStyle w:val="NormalTok"/>
                <w:lang w:val="en-US"/>
              </w:rPr>
              <w:t xml:space="preserve"> s </w:t>
            </w:r>
            <w:r w:rsidRPr="001969B2">
              <w:rPr>
                <w:rStyle w:val="OperatorTok"/>
                <w:lang w:val="en-US"/>
              </w:rPr>
              <w:t>+</w:t>
            </w:r>
            <w:r w:rsidRPr="001969B2">
              <w:rPr>
                <w:rStyle w:val="NormalTok"/>
                <w:lang w:val="en-US"/>
              </w:rPr>
              <w:t xml:space="preserve"> </w:t>
            </w:r>
            <w:proofErr w:type="spellStart"/>
            <w:r w:rsidRPr="001969B2">
              <w:rPr>
                <w:rStyle w:val="NormalTok"/>
                <w:lang w:val="en-US"/>
              </w:rPr>
              <w:t>elt</w:t>
            </w:r>
            <w:proofErr w:type="spellEnd"/>
            <w:r w:rsidRPr="001969B2">
              <w:rPr>
                <w:rStyle w:val="NormalTok"/>
                <w:lang w:val="en-US"/>
              </w:rPr>
              <w:t>[</w:t>
            </w:r>
            <w:r w:rsidRPr="001969B2">
              <w:rPr>
                <w:rStyle w:val="DecValTok"/>
                <w:lang w:val="en-US"/>
              </w:rPr>
              <w:t>1</w:t>
            </w:r>
            <w:r w:rsidRPr="001969B2">
              <w:rPr>
                <w:rStyle w:val="NormalTok"/>
                <w:lang w:val="en-US"/>
              </w:rPr>
              <w:t>]</w:t>
            </w:r>
            <w:r w:rsidRPr="001969B2">
              <w:rPr>
                <w:lang w:val="en-US"/>
              </w:rPr>
              <w:br/>
            </w:r>
            <w:r w:rsidRPr="001969B2">
              <w:rPr>
                <w:rStyle w:val="DecValTok"/>
                <w:lang w:val="en-US"/>
              </w:rPr>
              <w:t>5</w:t>
            </w:r>
            <w:r w:rsidRPr="001969B2">
              <w:rPr>
                <w:rStyle w:val="NormalTok"/>
                <w:lang w:val="en-US"/>
              </w:rPr>
              <w:t xml:space="preserve">     </w:t>
            </w:r>
            <w:r w:rsidRPr="001969B2">
              <w:rPr>
                <w:rStyle w:val="ControlFlowTok"/>
                <w:lang w:val="en-US"/>
              </w:rPr>
              <w:t>return</w:t>
            </w:r>
            <w:r w:rsidRPr="001969B2">
              <w:rPr>
                <w:rStyle w:val="NormalTok"/>
                <w:lang w:val="en-US"/>
              </w:rPr>
              <w:t xml:space="preserve"> s</w:t>
            </w:r>
          </w:p>
        </w:tc>
      </w:tr>
      <w:tr w:rsidR="001969B2" w14:paraId="073653FB" w14:textId="77777777" w:rsidTr="001969B2">
        <w:trPr>
          <w:jc w:val="center"/>
        </w:trPr>
        <w:tc>
          <w:tcPr>
            <w:tcW w:w="1404" w:type="dxa"/>
          </w:tcPr>
          <w:p w14:paraId="78D3694D" w14:textId="77777777" w:rsidR="001969B2" w:rsidRDefault="001969B2" w:rsidP="00581576">
            <w:pPr>
              <w:pStyle w:val="Compact"/>
            </w:pPr>
            <w:r>
              <w:t>10</w:t>
            </w:r>
          </w:p>
        </w:tc>
        <w:tc>
          <w:tcPr>
            <w:tcW w:w="1402" w:type="dxa"/>
          </w:tcPr>
          <w:p w14:paraId="5FB751C8" w14:textId="77777777" w:rsidR="001969B2" w:rsidRDefault="001969B2" w:rsidP="00581576">
            <w:pPr>
              <w:pStyle w:val="Compact"/>
            </w:pPr>
            <w:r>
              <w:t>2</w:t>
            </w:r>
          </w:p>
        </w:tc>
        <w:tc>
          <w:tcPr>
            <w:tcW w:w="1402" w:type="dxa"/>
          </w:tcPr>
          <w:p w14:paraId="16C9524E" w14:textId="77777777" w:rsidR="001969B2" w:rsidRDefault="001969B2" w:rsidP="00581576">
            <w:pPr>
              <w:pStyle w:val="Compact"/>
            </w:pPr>
            <w:r>
              <w:t>Écrire un programme récursif.</w:t>
            </w:r>
          </w:p>
        </w:tc>
        <w:tc>
          <w:tcPr>
            <w:tcW w:w="8395" w:type="dxa"/>
          </w:tcPr>
          <w:p w14:paraId="4782FD25" w14:textId="7D50D51F" w:rsidR="001969B2" w:rsidRDefault="001969B2" w:rsidP="001969B2">
            <w:pPr>
              <w:pStyle w:val="SourceCode"/>
            </w:pPr>
            <w:r>
              <w:rPr>
                <w:rStyle w:val="DecValTok"/>
              </w:rPr>
              <w:t>9</w:t>
            </w:r>
            <w:r>
              <w:rPr>
                <w:rStyle w:val="NormalTok"/>
              </w:rPr>
              <w:t xml:space="preserve">  </w:t>
            </w:r>
            <w:r>
              <w:rPr>
                <w:rStyle w:val="ControlFlowTok"/>
              </w:rPr>
              <w:t>return</w:t>
            </w:r>
            <w:r>
              <w:rPr>
                <w:rStyle w:val="NormalTok"/>
              </w:rPr>
              <w:t xml:space="preserve"> </w:t>
            </w:r>
            <w:r>
              <w:rPr>
                <w:rStyle w:val="StringTok"/>
              </w:rPr>
              <w:t>"1"</w:t>
            </w:r>
            <w:r>
              <w:rPr>
                <w:rStyle w:val="NormalTok"/>
              </w:rPr>
              <w:t xml:space="preserve"> </w:t>
            </w:r>
            <w:r>
              <w:rPr>
                <w:rStyle w:val="OperatorTok"/>
              </w:rPr>
              <w:t>+</w:t>
            </w:r>
            <w:r>
              <w:rPr>
                <w:rStyle w:val="NormalTok"/>
              </w:rPr>
              <w:t xml:space="preserve"> </w:t>
            </w:r>
            <w:proofErr w:type="spellStart"/>
            <w:r>
              <w:rPr>
                <w:rStyle w:val="NormalTok"/>
              </w:rPr>
              <w:t>shannon</w:t>
            </w:r>
            <w:proofErr w:type="spellEnd"/>
            <w:r>
              <w:rPr>
                <w:rStyle w:val="NormalTok"/>
              </w:rPr>
              <w:t>(symbole, t1)</w:t>
            </w:r>
            <w:r>
              <w:br/>
            </w:r>
            <w:r>
              <w:rPr>
                <w:rStyle w:val="DecValTok"/>
              </w:rPr>
              <w:t>11</w:t>
            </w:r>
            <w:r>
              <w:rPr>
                <w:rStyle w:val="NormalTok"/>
              </w:rPr>
              <w:t xml:space="preserve"> </w:t>
            </w:r>
            <w:r>
              <w:rPr>
                <w:rStyle w:val="ControlFlowTok"/>
              </w:rPr>
              <w:t>return</w:t>
            </w:r>
            <w:r>
              <w:rPr>
                <w:rStyle w:val="NormalTok"/>
              </w:rPr>
              <w:t xml:space="preserve"> </w:t>
            </w:r>
            <w:r>
              <w:rPr>
                <w:rStyle w:val="StringTok"/>
              </w:rPr>
              <w:t>"0"</w:t>
            </w:r>
            <w:r>
              <w:rPr>
                <w:rStyle w:val="NormalTok"/>
              </w:rPr>
              <w:t xml:space="preserve"> </w:t>
            </w:r>
            <w:r>
              <w:rPr>
                <w:rStyle w:val="OperatorTok"/>
              </w:rPr>
              <w:t>+</w:t>
            </w:r>
            <w:r>
              <w:rPr>
                <w:rStyle w:val="NormalTok"/>
              </w:rPr>
              <w:t xml:space="preserve"> </w:t>
            </w:r>
            <w:proofErr w:type="spellStart"/>
            <w:r>
              <w:rPr>
                <w:rStyle w:val="NormalTok"/>
              </w:rPr>
              <w:t>shannon</w:t>
            </w:r>
            <w:proofErr w:type="spellEnd"/>
            <w:r>
              <w:rPr>
                <w:rStyle w:val="NormalTok"/>
              </w:rPr>
              <w:t>(symbole, t2)</w:t>
            </w:r>
          </w:p>
        </w:tc>
      </w:tr>
      <w:tr w:rsidR="001969B2" w14:paraId="154C3905" w14:textId="77777777" w:rsidTr="001969B2">
        <w:trPr>
          <w:jc w:val="center"/>
        </w:trPr>
        <w:tc>
          <w:tcPr>
            <w:tcW w:w="1404" w:type="dxa"/>
          </w:tcPr>
          <w:p w14:paraId="4A406800" w14:textId="77777777" w:rsidR="001969B2" w:rsidRDefault="001969B2" w:rsidP="00581576">
            <w:pPr>
              <w:pStyle w:val="Compact"/>
            </w:pPr>
            <w:r>
              <w:t>11</w:t>
            </w:r>
          </w:p>
        </w:tc>
        <w:tc>
          <w:tcPr>
            <w:tcW w:w="1402" w:type="dxa"/>
          </w:tcPr>
          <w:p w14:paraId="4764D26B" w14:textId="77777777" w:rsidR="001969B2" w:rsidRDefault="001969B2" w:rsidP="00581576">
            <w:pPr>
              <w:pStyle w:val="Compact"/>
            </w:pPr>
            <w:r>
              <w:t>2</w:t>
            </w:r>
          </w:p>
        </w:tc>
        <w:tc>
          <w:tcPr>
            <w:tcW w:w="1402" w:type="dxa"/>
          </w:tcPr>
          <w:p w14:paraId="01E91F87" w14:textId="77777777" w:rsidR="001969B2" w:rsidRDefault="001969B2" w:rsidP="00581576">
            <w:pPr>
              <w:pStyle w:val="Compact"/>
            </w:pPr>
            <w:r>
              <w:t>Analyser le fonctionnement d’un programme récursif.</w:t>
            </w:r>
          </w:p>
        </w:tc>
        <w:tc>
          <w:tcPr>
            <w:tcW w:w="8395" w:type="dxa"/>
          </w:tcPr>
          <w:p w14:paraId="676B2A8C" w14:textId="77777777" w:rsidR="001969B2" w:rsidRDefault="001969B2" w:rsidP="00581576">
            <w:r>
              <w:t>Par construction, à chaque appel de la fonction récursive le tableau passé en paramètre est de taille strictement inférieur au précédent et donc il finira par être de taille 1.</w:t>
            </w:r>
          </w:p>
        </w:tc>
      </w:tr>
      <w:tr w:rsidR="001969B2" w14:paraId="6E2FCF61" w14:textId="77777777" w:rsidTr="001969B2">
        <w:trPr>
          <w:jc w:val="center"/>
        </w:trPr>
        <w:tc>
          <w:tcPr>
            <w:tcW w:w="1404" w:type="dxa"/>
          </w:tcPr>
          <w:p w14:paraId="28343E79" w14:textId="77777777" w:rsidR="001969B2" w:rsidRDefault="001969B2" w:rsidP="00581576">
            <w:pPr>
              <w:pStyle w:val="Compact"/>
            </w:pPr>
            <w:r>
              <w:t>12</w:t>
            </w:r>
          </w:p>
        </w:tc>
        <w:tc>
          <w:tcPr>
            <w:tcW w:w="1402" w:type="dxa"/>
          </w:tcPr>
          <w:p w14:paraId="70E6FE65" w14:textId="77777777" w:rsidR="001969B2" w:rsidRDefault="001969B2" w:rsidP="00581576">
            <w:pPr>
              <w:pStyle w:val="Compact"/>
            </w:pPr>
            <w:r>
              <w:t>3</w:t>
            </w:r>
          </w:p>
        </w:tc>
        <w:tc>
          <w:tcPr>
            <w:tcW w:w="1402" w:type="dxa"/>
          </w:tcPr>
          <w:p w14:paraId="68BA5928" w14:textId="77777777" w:rsidR="001969B2" w:rsidRDefault="001969B2" w:rsidP="00581576">
            <w:pPr>
              <w:pStyle w:val="Compact"/>
            </w:pPr>
            <w:r>
              <w:t xml:space="preserve">Utiliser la mémoïsation pour écrire un </w:t>
            </w:r>
            <w:r>
              <w:lastRenderedPageBreak/>
              <w:t>algorithme.</w:t>
            </w:r>
          </w:p>
        </w:tc>
        <w:tc>
          <w:tcPr>
            <w:tcW w:w="8395" w:type="dxa"/>
          </w:tcPr>
          <w:p w14:paraId="75BCFC81" w14:textId="0A1FE79B" w:rsidR="001969B2" w:rsidRDefault="001969B2" w:rsidP="001969B2">
            <w:pPr>
              <w:pStyle w:val="SourceCode"/>
            </w:pPr>
            <w:r>
              <w:rPr>
                <w:rStyle w:val="NormalTok"/>
              </w:rPr>
              <w:lastRenderedPageBreak/>
              <w:t xml:space="preserve"> </w:t>
            </w:r>
            <w:r>
              <w:rPr>
                <w:rStyle w:val="DecValTok"/>
              </w:rPr>
              <w:t>1</w:t>
            </w:r>
            <w:r>
              <w:rPr>
                <w:rStyle w:val="NormalTok"/>
              </w:rPr>
              <w:t xml:space="preserve"> </w:t>
            </w:r>
            <w:proofErr w:type="spellStart"/>
            <w:r>
              <w:rPr>
                <w:rStyle w:val="KeywordTok"/>
              </w:rPr>
              <w:t>def</w:t>
            </w:r>
            <w:proofErr w:type="spellEnd"/>
            <w:r>
              <w:rPr>
                <w:rStyle w:val="NormalTok"/>
              </w:rPr>
              <w:t xml:space="preserve"> </w:t>
            </w:r>
            <w:proofErr w:type="spellStart"/>
            <w:r>
              <w:rPr>
                <w:rStyle w:val="NormalTok"/>
              </w:rPr>
              <w:t>encode_shannon</w:t>
            </w:r>
            <w:proofErr w:type="spellEnd"/>
            <w:r>
              <w:rPr>
                <w:rStyle w:val="NormalTok"/>
              </w:rPr>
              <w:t>(texte):</w:t>
            </w:r>
            <w:r>
              <w:br/>
            </w:r>
            <w:r>
              <w:rPr>
                <w:rStyle w:val="NormalTok"/>
              </w:rPr>
              <w:t xml:space="preserve"> </w:t>
            </w:r>
            <w:r>
              <w:rPr>
                <w:rStyle w:val="DecValTok"/>
              </w:rPr>
              <w:t>2</w:t>
            </w:r>
            <w:r>
              <w:rPr>
                <w:rStyle w:val="NormalTok"/>
              </w:rPr>
              <w:t xml:space="preserve">     dico </w:t>
            </w:r>
            <w:r>
              <w:rPr>
                <w:rStyle w:val="OperatorTok"/>
              </w:rPr>
              <w:t>=</w:t>
            </w:r>
            <w:r>
              <w:rPr>
                <w:rStyle w:val="NormalTok"/>
              </w:rPr>
              <w:t xml:space="preserve"> </w:t>
            </w:r>
            <w:proofErr w:type="spellStart"/>
            <w:r>
              <w:rPr>
                <w:rStyle w:val="NormalTok"/>
              </w:rPr>
              <w:t>creer_dico_occ</w:t>
            </w:r>
            <w:proofErr w:type="spellEnd"/>
            <w:r>
              <w:rPr>
                <w:rStyle w:val="NormalTok"/>
              </w:rPr>
              <w:t>(texte)</w:t>
            </w:r>
            <w:r>
              <w:br/>
            </w:r>
            <w:r>
              <w:rPr>
                <w:rStyle w:val="NormalTok"/>
              </w:rPr>
              <w:t xml:space="preserve"> </w:t>
            </w:r>
            <w:r>
              <w:rPr>
                <w:rStyle w:val="DecValTok"/>
              </w:rPr>
              <w:t>3</w:t>
            </w:r>
            <w:r>
              <w:rPr>
                <w:rStyle w:val="NormalTok"/>
              </w:rPr>
              <w:t xml:space="preserve">     tab </w:t>
            </w:r>
            <w:r>
              <w:rPr>
                <w:rStyle w:val="OperatorTok"/>
              </w:rPr>
              <w:t>=</w:t>
            </w:r>
            <w:r>
              <w:rPr>
                <w:rStyle w:val="NormalTok"/>
              </w:rPr>
              <w:t xml:space="preserve"> </w:t>
            </w:r>
            <w:proofErr w:type="spellStart"/>
            <w:r>
              <w:rPr>
                <w:rStyle w:val="NormalTok"/>
              </w:rPr>
              <w:t>creer_tab_trie</w:t>
            </w:r>
            <w:proofErr w:type="spellEnd"/>
            <w:r>
              <w:rPr>
                <w:rStyle w:val="NormalTok"/>
              </w:rPr>
              <w:t>(dico)</w:t>
            </w:r>
            <w:r>
              <w:br/>
            </w:r>
            <w:r>
              <w:rPr>
                <w:rStyle w:val="NormalTok"/>
              </w:rPr>
              <w:t xml:space="preserve"> </w:t>
            </w:r>
            <w:r>
              <w:rPr>
                <w:rStyle w:val="DecValTok"/>
              </w:rPr>
              <w:t>4</w:t>
            </w:r>
            <w:r>
              <w:rPr>
                <w:rStyle w:val="NormalTok"/>
              </w:rPr>
              <w:t xml:space="preserve">     </w:t>
            </w:r>
            <w:proofErr w:type="spellStart"/>
            <w:r>
              <w:rPr>
                <w:rStyle w:val="NormalTok"/>
              </w:rPr>
              <w:t>dico_shannon</w:t>
            </w:r>
            <w:proofErr w:type="spellEnd"/>
            <w:r>
              <w:rPr>
                <w:rStyle w:val="NormalTok"/>
              </w:rPr>
              <w:t xml:space="preserve"> </w:t>
            </w:r>
            <w:r>
              <w:rPr>
                <w:rStyle w:val="OperatorTok"/>
              </w:rPr>
              <w:t>=</w:t>
            </w:r>
            <w:r>
              <w:rPr>
                <w:rStyle w:val="NormalTok"/>
              </w:rPr>
              <w:t xml:space="preserve"> {}</w:t>
            </w:r>
            <w:r>
              <w:br/>
            </w:r>
            <w:r>
              <w:rPr>
                <w:rStyle w:val="NormalTok"/>
              </w:rPr>
              <w:t xml:space="preserve"> </w:t>
            </w:r>
            <w:r>
              <w:rPr>
                <w:rStyle w:val="DecValTok"/>
              </w:rPr>
              <w:t>5</w:t>
            </w:r>
            <w:r>
              <w:rPr>
                <w:rStyle w:val="NormalTok"/>
              </w:rPr>
              <w:t xml:space="preserve">     </w:t>
            </w:r>
            <w:r>
              <w:rPr>
                <w:rStyle w:val="ControlFlowTok"/>
              </w:rPr>
              <w:t>for</w:t>
            </w:r>
            <w:r>
              <w:rPr>
                <w:rStyle w:val="NormalTok"/>
              </w:rPr>
              <w:t xml:space="preserve"> symbole </w:t>
            </w:r>
            <w:r>
              <w:rPr>
                <w:rStyle w:val="KeywordTok"/>
              </w:rPr>
              <w:t>in</w:t>
            </w:r>
            <w:r>
              <w:rPr>
                <w:rStyle w:val="NormalTok"/>
              </w:rPr>
              <w:t xml:space="preserve"> dico:</w:t>
            </w:r>
            <w:r>
              <w:br/>
            </w:r>
            <w:r>
              <w:rPr>
                <w:rStyle w:val="NormalTok"/>
              </w:rPr>
              <w:t xml:space="preserve"> </w:t>
            </w:r>
            <w:r>
              <w:rPr>
                <w:rStyle w:val="DecValTok"/>
              </w:rPr>
              <w:t>6</w:t>
            </w:r>
            <w:r>
              <w:rPr>
                <w:rStyle w:val="NormalTok"/>
              </w:rPr>
              <w:t xml:space="preserve">         </w:t>
            </w:r>
            <w:proofErr w:type="spellStart"/>
            <w:r>
              <w:rPr>
                <w:rStyle w:val="NormalTok"/>
              </w:rPr>
              <w:t>dico_shannon</w:t>
            </w:r>
            <w:proofErr w:type="spellEnd"/>
            <w:r>
              <w:rPr>
                <w:rStyle w:val="NormalTok"/>
              </w:rPr>
              <w:t xml:space="preserve">[symbole] </w:t>
            </w:r>
            <w:r>
              <w:rPr>
                <w:rStyle w:val="OperatorTok"/>
              </w:rPr>
              <w:t>=</w:t>
            </w:r>
            <w:r>
              <w:rPr>
                <w:rStyle w:val="NormalTok"/>
              </w:rPr>
              <w:t xml:space="preserve"> </w:t>
            </w:r>
            <w:proofErr w:type="spellStart"/>
            <w:r>
              <w:rPr>
                <w:rStyle w:val="NormalTok"/>
              </w:rPr>
              <w:t>shannon</w:t>
            </w:r>
            <w:proofErr w:type="spellEnd"/>
            <w:r>
              <w:rPr>
                <w:rStyle w:val="NormalTok"/>
              </w:rPr>
              <w:t>(symbole, tab)</w:t>
            </w:r>
            <w:r>
              <w:br/>
            </w:r>
            <w:r>
              <w:rPr>
                <w:rStyle w:val="NormalTok"/>
              </w:rPr>
              <w:lastRenderedPageBreak/>
              <w:t xml:space="preserve"> </w:t>
            </w:r>
            <w:r>
              <w:rPr>
                <w:rStyle w:val="DecValTok"/>
              </w:rPr>
              <w:t>7</w:t>
            </w:r>
            <w:r>
              <w:rPr>
                <w:rStyle w:val="NormalTok"/>
              </w:rPr>
              <w:t xml:space="preserve">     code </w:t>
            </w:r>
            <w:r>
              <w:rPr>
                <w:rStyle w:val="OperatorTok"/>
              </w:rPr>
              <w:t>=</w:t>
            </w:r>
            <w:r>
              <w:rPr>
                <w:rStyle w:val="NormalTok"/>
              </w:rPr>
              <w:t xml:space="preserve"> </w:t>
            </w:r>
            <w:r>
              <w:rPr>
                <w:rStyle w:val="StringTok"/>
              </w:rPr>
              <w:t>''</w:t>
            </w:r>
            <w:r>
              <w:br/>
            </w:r>
            <w:r>
              <w:rPr>
                <w:rStyle w:val="NormalTok"/>
              </w:rPr>
              <w:t xml:space="preserve"> </w:t>
            </w:r>
            <w:r>
              <w:rPr>
                <w:rStyle w:val="DecValTok"/>
              </w:rPr>
              <w:t>8</w:t>
            </w:r>
            <w:r>
              <w:rPr>
                <w:rStyle w:val="NormalTok"/>
              </w:rPr>
              <w:t xml:space="preserve">     </w:t>
            </w:r>
            <w:r>
              <w:rPr>
                <w:rStyle w:val="ControlFlowTok"/>
              </w:rPr>
              <w:t>for</w:t>
            </w:r>
            <w:r>
              <w:rPr>
                <w:rStyle w:val="NormalTok"/>
              </w:rPr>
              <w:t xml:space="preserve"> </w:t>
            </w:r>
            <w:proofErr w:type="spellStart"/>
            <w:r>
              <w:rPr>
                <w:rStyle w:val="NormalTok"/>
              </w:rPr>
              <w:t>caractere</w:t>
            </w:r>
            <w:proofErr w:type="spellEnd"/>
            <w:r>
              <w:rPr>
                <w:rStyle w:val="NormalTok"/>
              </w:rPr>
              <w:t xml:space="preserve"> </w:t>
            </w:r>
            <w:r>
              <w:rPr>
                <w:rStyle w:val="KeywordTok"/>
              </w:rPr>
              <w:t>in</w:t>
            </w:r>
            <w:r>
              <w:rPr>
                <w:rStyle w:val="NormalTok"/>
              </w:rPr>
              <w:t xml:space="preserve"> texte:</w:t>
            </w:r>
            <w:r>
              <w:br/>
            </w:r>
            <w:r>
              <w:rPr>
                <w:rStyle w:val="NormalTok"/>
              </w:rPr>
              <w:t xml:space="preserve"> </w:t>
            </w:r>
            <w:r>
              <w:rPr>
                <w:rStyle w:val="DecValTok"/>
              </w:rPr>
              <w:t>9</w:t>
            </w:r>
            <w:r>
              <w:rPr>
                <w:rStyle w:val="NormalTok"/>
              </w:rPr>
              <w:t xml:space="preserve">         code </w:t>
            </w:r>
            <w:r>
              <w:rPr>
                <w:rStyle w:val="OperatorTok"/>
              </w:rPr>
              <w:t>=</w:t>
            </w:r>
            <w:r>
              <w:rPr>
                <w:rStyle w:val="NormalTok"/>
              </w:rPr>
              <w:t xml:space="preserve"> code </w:t>
            </w:r>
            <w:r>
              <w:rPr>
                <w:rStyle w:val="OperatorTok"/>
              </w:rPr>
              <w:t>+</w:t>
            </w:r>
            <w:r>
              <w:rPr>
                <w:rStyle w:val="NormalTok"/>
              </w:rPr>
              <w:t xml:space="preserve"> </w:t>
            </w:r>
            <w:proofErr w:type="spellStart"/>
            <w:r>
              <w:rPr>
                <w:rStyle w:val="NormalTok"/>
              </w:rPr>
              <w:t>dico_shannon</w:t>
            </w:r>
            <w:proofErr w:type="spellEnd"/>
            <w:r>
              <w:rPr>
                <w:rStyle w:val="NormalTok"/>
              </w:rPr>
              <w:t>[</w:t>
            </w:r>
            <w:proofErr w:type="spellStart"/>
            <w:r>
              <w:rPr>
                <w:rStyle w:val="NormalTok"/>
              </w:rPr>
              <w:t>caractere</w:t>
            </w:r>
            <w:proofErr w:type="spellEnd"/>
            <w:r>
              <w:rPr>
                <w:rStyle w:val="NormalTok"/>
              </w:rPr>
              <w:t>]</w:t>
            </w:r>
            <w:r>
              <w:br/>
            </w:r>
            <w:r>
              <w:rPr>
                <w:rStyle w:val="DecValTok"/>
              </w:rPr>
              <w:t>10</w:t>
            </w:r>
            <w:r>
              <w:rPr>
                <w:rStyle w:val="NormalTok"/>
              </w:rPr>
              <w:t xml:space="preserve">     </w:t>
            </w:r>
            <w:r>
              <w:rPr>
                <w:rStyle w:val="ControlFlowTok"/>
              </w:rPr>
              <w:t>return</w:t>
            </w:r>
            <w:r>
              <w:rPr>
                <w:rStyle w:val="NormalTok"/>
              </w:rPr>
              <w:t xml:space="preserve"> code</w:t>
            </w:r>
          </w:p>
        </w:tc>
      </w:tr>
    </w:tbl>
    <w:p w14:paraId="3B33B972" w14:textId="77777777" w:rsidR="00F16828" w:rsidRDefault="001210C1">
      <w:r>
        <w:lastRenderedPageBreak/>
        <w:br w:type="page"/>
      </w:r>
    </w:p>
    <w:p w14:paraId="4A5E11F8" w14:textId="77777777" w:rsidR="00F16828" w:rsidRDefault="001210C1">
      <w:pPr>
        <w:pStyle w:val="Titre1"/>
      </w:pPr>
      <w:bookmarkStart w:id="1" w:name="exercice-2"/>
      <w:bookmarkEnd w:id="0"/>
      <w:r>
        <w:lastRenderedPageBreak/>
        <w:t>Exercice 2 (6 points)</w:t>
      </w:r>
    </w:p>
    <w:p w14:paraId="15E442D8" w14:textId="77777777" w:rsidR="00F16828" w:rsidRDefault="001210C1">
      <w:pPr>
        <w:pStyle w:val="TableCaption"/>
      </w:pPr>
      <w:r>
        <w:t>Correction</w:t>
      </w:r>
    </w:p>
    <w:tbl>
      <w:tblPr>
        <w:tblStyle w:val="Table"/>
        <w:tblW w:w="44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Correction"/>
      </w:tblPr>
      <w:tblGrid>
        <w:gridCol w:w="1404"/>
        <w:gridCol w:w="1402"/>
        <w:gridCol w:w="1402"/>
        <w:gridCol w:w="8395"/>
      </w:tblGrid>
      <w:tr w:rsidR="001969B2" w14:paraId="7F686492" w14:textId="77777777" w:rsidTr="001969B2">
        <w:trPr>
          <w:cnfStyle w:val="100000000000" w:firstRow="1" w:lastRow="0" w:firstColumn="0" w:lastColumn="0" w:oddVBand="0" w:evenVBand="0" w:oddHBand="0" w:evenHBand="0" w:firstRowFirstColumn="0" w:firstRowLastColumn="0" w:lastRowFirstColumn="0" w:lastRowLastColumn="0"/>
          <w:tblHeader/>
          <w:jc w:val="center"/>
        </w:trPr>
        <w:tc>
          <w:tcPr>
            <w:tcW w:w="1404" w:type="dxa"/>
          </w:tcPr>
          <w:p w14:paraId="70E51396" w14:textId="77777777" w:rsidR="001969B2" w:rsidRDefault="001969B2" w:rsidP="00581576">
            <w:pPr>
              <w:pStyle w:val="Titre1"/>
              <w:spacing w:before="0" w:after="120"/>
              <w:jc w:val="left"/>
            </w:pPr>
            <w:r>
              <w:t>Question</w:t>
            </w:r>
          </w:p>
        </w:tc>
        <w:tc>
          <w:tcPr>
            <w:tcW w:w="1402" w:type="dxa"/>
          </w:tcPr>
          <w:p w14:paraId="2718C8BB" w14:textId="77777777" w:rsidR="001969B2" w:rsidRDefault="001969B2" w:rsidP="00581576">
            <w:pPr>
              <w:pStyle w:val="Titre1"/>
              <w:spacing w:before="0" w:after="120"/>
              <w:jc w:val="left"/>
            </w:pPr>
            <w:r>
              <w:t>Niveau</w:t>
            </w:r>
          </w:p>
        </w:tc>
        <w:tc>
          <w:tcPr>
            <w:tcW w:w="1402" w:type="dxa"/>
          </w:tcPr>
          <w:p w14:paraId="7CD97C01" w14:textId="77777777" w:rsidR="001969B2" w:rsidRDefault="001969B2" w:rsidP="00581576">
            <w:pPr>
              <w:pStyle w:val="Titre1"/>
              <w:spacing w:before="0" w:after="120"/>
              <w:jc w:val="left"/>
            </w:pPr>
            <w:r>
              <w:t>Contenu</w:t>
            </w:r>
          </w:p>
        </w:tc>
        <w:tc>
          <w:tcPr>
            <w:tcW w:w="8395" w:type="dxa"/>
          </w:tcPr>
          <w:p w14:paraId="3E773CE8" w14:textId="77777777" w:rsidR="001969B2" w:rsidRDefault="001969B2" w:rsidP="00581576">
            <w:pPr>
              <w:pStyle w:val="Titre1"/>
              <w:spacing w:before="0" w:after="120"/>
              <w:jc w:val="left"/>
            </w:pPr>
            <w:r>
              <w:t>Solution</w:t>
            </w:r>
          </w:p>
        </w:tc>
      </w:tr>
      <w:tr w:rsidR="001969B2" w14:paraId="355A09D8" w14:textId="77777777" w:rsidTr="001969B2">
        <w:trPr>
          <w:jc w:val="center"/>
        </w:trPr>
        <w:tc>
          <w:tcPr>
            <w:tcW w:w="1404" w:type="dxa"/>
          </w:tcPr>
          <w:p w14:paraId="62E74280" w14:textId="77777777" w:rsidR="001969B2" w:rsidRDefault="001969B2" w:rsidP="00581576">
            <w:pPr>
              <w:pStyle w:val="Compact"/>
            </w:pPr>
            <w:r>
              <w:t>1</w:t>
            </w:r>
          </w:p>
        </w:tc>
        <w:tc>
          <w:tcPr>
            <w:tcW w:w="1402" w:type="dxa"/>
          </w:tcPr>
          <w:p w14:paraId="5D9D5733" w14:textId="77777777" w:rsidR="001969B2" w:rsidRDefault="001969B2" w:rsidP="00581576">
            <w:pPr>
              <w:pStyle w:val="Compact"/>
            </w:pPr>
            <w:r>
              <w:t>1</w:t>
            </w:r>
          </w:p>
        </w:tc>
        <w:tc>
          <w:tcPr>
            <w:tcW w:w="1402" w:type="dxa"/>
          </w:tcPr>
          <w:p w14:paraId="782729B3" w14:textId="77777777" w:rsidR="001969B2" w:rsidRDefault="001969B2" w:rsidP="00581576">
            <w:pPr>
              <w:pStyle w:val="Compact"/>
            </w:pPr>
            <w:r>
              <w:t>Base de données : Clé primaire</w:t>
            </w:r>
          </w:p>
        </w:tc>
        <w:tc>
          <w:tcPr>
            <w:tcW w:w="8395" w:type="dxa"/>
          </w:tcPr>
          <w:p w14:paraId="1177A0A1" w14:textId="77777777" w:rsidR="001969B2" w:rsidRDefault="001969B2" w:rsidP="00581576">
            <w:r>
              <w:t xml:space="preserve">La valeur d’un de l’attribut </w:t>
            </w:r>
            <w:r>
              <w:rPr>
                <w:rStyle w:val="VerbatimChar"/>
              </w:rPr>
              <w:t>nom</w:t>
            </w:r>
            <w:r>
              <w:t xml:space="preserve"> n’est pas forcément unique.</w:t>
            </w:r>
          </w:p>
        </w:tc>
      </w:tr>
      <w:tr w:rsidR="001969B2" w14:paraId="24FBA74A" w14:textId="77777777" w:rsidTr="001969B2">
        <w:trPr>
          <w:jc w:val="center"/>
        </w:trPr>
        <w:tc>
          <w:tcPr>
            <w:tcW w:w="1404" w:type="dxa"/>
          </w:tcPr>
          <w:p w14:paraId="5A3876A3" w14:textId="77777777" w:rsidR="001969B2" w:rsidRDefault="001969B2" w:rsidP="00581576">
            <w:pPr>
              <w:pStyle w:val="Compact"/>
            </w:pPr>
            <w:r>
              <w:t>2</w:t>
            </w:r>
          </w:p>
        </w:tc>
        <w:tc>
          <w:tcPr>
            <w:tcW w:w="1402" w:type="dxa"/>
          </w:tcPr>
          <w:p w14:paraId="132872A3" w14:textId="77777777" w:rsidR="001969B2" w:rsidRDefault="001969B2" w:rsidP="00581576">
            <w:pPr>
              <w:pStyle w:val="Compact"/>
            </w:pPr>
            <w:r>
              <w:t>1</w:t>
            </w:r>
          </w:p>
        </w:tc>
        <w:tc>
          <w:tcPr>
            <w:tcW w:w="1402" w:type="dxa"/>
          </w:tcPr>
          <w:p w14:paraId="11C2841A" w14:textId="77777777" w:rsidR="001969B2" w:rsidRDefault="001969B2" w:rsidP="00581576">
            <w:pPr>
              <w:pStyle w:val="Compact"/>
            </w:pPr>
            <w:r>
              <w:t>Base de données : requête SQL</w:t>
            </w:r>
          </w:p>
        </w:tc>
        <w:tc>
          <w:tcPr>
            <w:tcW w:w="8395" w:type="dxa"/>
          </w:tcPr>
          <w:p w14:paraId="6E52855A" w14:textId="77777777" w:rsidR="001969B2" w:rsidRDefault="001969B2" w:rsidP="00581576">
            <w:r>
              <w:t>La requête SQL va afficher les noms et l’</w:t>
            </w:r>
            <w:proofErr w:type="spellStart"/>
            <w:r>
              <w:t>editeur</w:t>
            </w:r>
            <w:proofErr w:type="spellEnd"/>
            <w:r>
              <w:t xml:space="preserve"> correspondant de tous les jeux de la ludothèque, triés par ordre alphabétique.</w:t>
            </w:r>
          </w:p>
          <w:p w14:paraId="6ED2B877" w14:textId="16B97DB8" w:rsidR="001969B2" w:rsidRDefault="001969B2" w:rsidP="00581576"/>
        </w:tc>
      </w:tr>
      <w:tr w:rsidR="001969B2" w:rsidRPr="001969B2" w14:paraId="1E034838" w14:textId="77777777" w:rsidTr="001969B2">
        <w:trPr>
          <w:jc w:val="center"/>
        </w:trPr>
        <w:tc>
          <w:tcPr>
            <w:tcW w:w="1404" w:type="dxa"/>
          </w:tcPr>
          <w:p w14:paraId="654D97AC" w14:textId="77777777" w:rsidR="001969B2" w:rsidRDefault="001969B2" w:rsidP="00581576">
            <w:pPr>
              <w:pStyle w:val="Compact"/>
            </w:pPr>
            <w:r>
              <w:t>3</w:t>
            </w:r>
          </w:p>
        </w:tc>
        <w:tc>
          <w:tcPr>
            <w:tcW w:w="1402" w:type="dxa"/>
          </w:tcPr>
          <w:p w14:paraId="34E81008" w14:textId="77777777" w:rsidR="001969B2" w:rsidRDefault="001969B2" w:rsidP="00581576">
            <w:pPr>
              <w:pStyle w:val="Compact"/>
            </w:pPr>
            <w:r>
              <w:t>1</w:t>
            </w:r>
          </w:p>
        </w:tc>
        <w:tc>
          <w:tcPr>
            <w:tcW w:w="1402" w:type="dxa"/>
          </w:tcPr>
          <w:p w14:paraId="45BBE357" w14:textId="77777777" w:rsidR="001969B2" w:rsidRDefault="001969B2" w:rsidP="00581576">
            <w:pPr>
              <w:pStyle w:val="Compact"/>
            </w:pPr>
            <w:r>
              <w:t>Base de données : requête SQL</w:t>
            </w:r>
          </w:p>
        </w:tc>
        <w:tc>
          <w:tcPr>
            <w:tcW w:w="8395" w:type="dxa"/>
          </w:tcPr>
          <w:p w14:paraId="540D51AD" w14:textId="77777777" w:rsidR="001969B2" w:rsidRPr="001969B2" w:rsidRDefault="001969B2" w:rsidP="00581576">
            <w:pPr>
              <w:pStyle w:val="SourceCode"/>
              <w:rPr>
                <w:lang w:val="en-US"/>
              </w:rPr>
            </w:pPr>
            <w:r w:rsidRPr="001969B2">
              <w:rPr>
                <w:rStyle w:val="KeywordTok"/>
                <w:lang w:val="en-US"/>
              </w:rPr>
              <w:t>SELECT</w:t>
            </w:r>
            <w:r w:rsidRPr="001969B2">
              <w:rPr>
                <w:rStyle w:val="NormalTok"/>
                <w:lang w:val="en-US"/>
              </w:rPr>
              <w:t xml:space="preserve"> </w:t>
            </w:r>
            <w:proofErr w:type="spellStart"/>
            <w:r w:rsidRPr="001969B2">
              <w:rPr>
                <w:rStyle w:val="NormalTok"/>
                <w:lang w:val="en-US"/>
              </w:rPr>
              <w:t>nomJeu</w:t>
            </w:r>
            <w:proofErr w:type="spellEnd"/>
            <w:r w:rsidRPr="001969B2">
              <w:rPr>
                <w:lang w:val="en-US"/>
              </w:rPr>
              <w:br/>
            </w:r>
            <w:r w:rsidRPr="001969B2">
              <w:rPr>
                <w:rStyle w:val="KeywordTok"/>
                <w:lang w:val="en-US"/>
              </w:rPr>
              <w:t>FROM</w:t>
            </w:r>
            <w:r w:rsidRPr="001969B2">
              <w:rPr>
                <w:rStyle w:val="NormalTok"/>
                <w:lang w:val="en-US"/>
              </w:rPr>
              <w:t xml:space="preserve"> </w:t>
            </w:r>
            <w:proofErr w:type="spellStart"/>
            <w:r w:rsidRPr="001969B2">
              <w:rPr>
                <w:rStyle w:val="NormalTok"/>
                <w:lang w:val="en-US"/>
              </w:rPr>
              <w:t>emprunt</w:t>
            </w:r>
            <w:proofErr w:type="spellEnd"/>
            <w:r w:rsidRPr="001969B2">
              <w:rPr>
                <w:lang w:val="en-US"/>
              </w:rPr>
              <w:br/>
            </w:r>
            <w:r w:rsidRPr="001969B2">
              <w:rPr>
                <w:rStyle w:val="KeywordTok"/>
                <w:lang w:val="en-US"/>
              </w:rPr>
              <w:t>WHERE</w:t>
            </w:r>
            <w:r w:rsidRPr="001969B2">
              <w:rPr>
                <w:rStyle w:val="NormalTok"/>
                <w:lang w:val="en-US"/>
              </w:rPr>
              <w:t xml:space="preserve"> </w:t>
            </w:r>
            <w:proofErr w:type="spellStart"/>
            <w:r w:rsidRPr="001969B2">
              <w:rPr>
                <w:rStyle w:val="NormalTok"/>
                <w:lang w:val="en-US"/>
              </w:rPr>
              <w:t>dateRendu</w:t>
            </w:r>
            <w:proofErr w:type="spellEnd"/>
            <w:r w:rsidRPr="001969B2">
              <w:rPr>
                <w:rStyle w:val="NormalTok"/>
                <w:lang w:val="en-US"/>
              </w:rPr>
              <w:t xml:space="preserve"> </w:t>
            </w:r>
            <w:r w:rsidRPr="001969B2">
              <w:rPr>
                <w:rStyle w:val="OperatorTok"/>
                <w:lang w:val="en-US"/>
              </w:rPr>
              <w:t>=</w:t>
            </w:r>
            <w:r w:rsidRPr="001969B2">
              <w:rPr>
                <w:rStyle w:val="NormalTok"/>
                <w:lang w:val="en-US"/>
              </w:rPr>
              <w:t xml:space="preserve"> </w:t>
            </w:r>
            <w:r w:rsidRPr="001969B2">
              <w:rPr>
                <w:rStyle w:val="KeywordTok"/>
                <w:lang w:val="en-US"/>
              </w:rPr>
              <w:t>NULL</w:t>
            </w:r>
            <w:r w:rsidRPr="001969B2">
              <w:rPr>
                <w:rStyle w:val="NormalTok"/>
                <w:lang w:val="en-US"/>
              </w:rPr>
              <w:t>;</w:t>
            </w:r>
          </w:p>
        </w:tc>
      </w:tr>
      <w:tr w:rsidR="001969B2" w14:paraId="328EA725" w14:textId="77777777" w:rsidTr="001969B2">
        <w:trPr>
          <w:jc w:val="center"/>
        </w:trPr>
        <w:tc>
          <w:tcPr>
            <w:tcW w:w="1404" w:type="dxa"/>
          </w:tcPr>
          <w:p w14:paraId="7EF6552C" w14:textId="77777777" w:rsidR="001969B2" w:rsidRDefault="001969B2" w:rsidP="00581576">
            <w:pPr>
              <w:pStyle w:val="Compact"/>
            </w:pPr>
            <w:r>
              <w:t>4</w:t>
            </w:r>
          </w:p>
        </w:tc>
        <w:tc>
          <w:tcPr>
            <w:tcW w:w="1402" w:type="dxa"/>
          </w:tcPr>
          <w:p w14:paraId="4E5C95AC" w14:textId="77777777" w:rsidR="001969B2" w:rsidRDefault="001969B2" w:rsidP="00581576">
            <w:pPr>
              <w:pStyle w:val="Compact"/>
            </w:pPr>
            <w:r>
              <w:t>2</w:t>
            </w:r>
          </w:p>
        </w:tc>
        <w:tc>
          <w:tcPr>
            <w:tcW w:w="1402" w:type="dxa"/>
          </w:tcPr>
          <w:p w14:paraId="50E6B45C" w14:textId="77777777" w:rsidR="001969B2" w:rsidRDefault="001969B2" w:rsidP="00581576">
            <w:pPr>
              <w:pStyle w:val="Compact"/>
            </w:pPr>
            <w:r>
              <w:t>Base de données : requête SQL</w:t>
            </w:r>
          </w:p>
        </w:tc>
        <w:tc>
          <w:tcPr>
            <w:tcW w:w="8395" w:type="dxa"/>
          </w:tcPr>
          <w:p w14:paraId="3DA21533" w14:textId="77777777" w:rsidR="001969B2" w:rsidRDefault="001969B2" w:rsidP="00581576">
            <w:pPr>
              <w:pStyle w:val="SourceCode"/>
            </w:pPr>
            <w:r>
              <w:rPr>
                <w:rStyle w:val="KeywordTok"/>
              </w:rPr>
              <w:t>SELECT</w:t>
            </w:r>
            <w:r>
              <w:rPr>
                <w:rStyle w:val="NormalTok"/>
              </w:rPr>
              <w:t xml:space="preserve"> </w:t>
            </w:r>
            <w:proofErr w:type="spellStart"/>
            <w:r>
              <w:rPr>
                <w:rStyle w:val="NormalTok"/>
              </w:rPr>
              <w:t>adherent.nom</w:t>
            </w:r>
            <w:proofErr w:type="spellEnd"/>
            <w:r>
              <w:rPr>
                <w:rStyle w:val="NormalTok"/>
              </w:rPr>
              <w:t xml:space="preserve">, </w:t>
            </w:r>
            <w:proofErr w:type="spellStart"/>
            <w:r>
              <w:rPr>
                <w:rStyle w:val="NormalTok"/>
              </w:rPr>
              <w:t>adherent.prenom</w:t>
            </w:r>
            <w:proofErr w:type="spellEnd"/>
            <w:r>
              <w:br/>
            </w:r>
            <w:r>
              <w:rPr>
                <w:rStyle w:val="KeywordTok"/>
              </w:rPr>
              <w:t>FROM</w:t>
            </w:r>
            <w:r>
              <w:rPr>
                <w:rStyle w:val="NormalTok"/>
              </w:rPr>
              <w:t xml:space="preserve"> </w:t>
            </w:r>
            <w:proofErr w:type="spellStart"/>
            <w:r>
              <w:rPr>
                <w:rStyle w:val="NormalTok"/>
              </w:rPr>
              <w:t>adherent</w:t>
            </w:r>
            <w:proofErr w:type="spellEnd"/>
            <w:r>
              <w:br/>
            </w:r>
            <w:r>
              <w:rPr>
                <w:rStyle w:val="KeywordTok"/>
              </w:rPr>
              <w:t>JOIN</w:t>
            </w:r>
            <w:r>
              <w:rPr>
                <w:rStyle w:val="NormalTok"/>
              </w:rPr>
              <w:t xml:space="preserve"> emprunt </w:t>
            </w:r>
            <w:r>
              <w:rPr>
                <w:rStyle w:val="KeywordTok"/>
              </w:rPr>
              <w:t>ON</w:t>
            </w:r>
            <w:r>
              <w:rPr>
                <w:rStyle w:val="NormalTok"/>
              </w:rPr>
              <w:t xml:space="preserve"> </w:t>
            </w:r>
            <w:proofErr w:type="spellStart"/>
            <w:r>
              <w:rPr>
                <w:rStyle w:val="NormalTok"/>
              </w:rPr>
              <w:t>emprunt.adherent</w:t>
            </w:r>
            <w:proofErr w:type="spellEnd"/>
            <w:r>
              <w:rPr>
                <w:rStyle w:val="NormalTok"/>
              </w:rPr>
              <w:t xml:space="preserve"> </w:t>
            </w:r>
            <w:r>
              <w:rPr>
                <w:rStyle w:val="OperatorTok"/>
              </w:rPr>
              <w:t>=</w:t>
            </w:r>
            <w:r>
              <w:rPr>
                <w:rStyle w:val="NormalTok"/>
              </w:rPr>
              <w:t xml:space="preserve"> </w:t>
            </w:r>
            <w:proofErr w:type="spellStart"/>
            <w:r>
              <w:rPr>
                <w:rStyle w:val="NormalTok"/>
              </w:rPr>
              <w:t>adherent.idAdherent</w:t>
            </w:r>
            <w:proofErr w:type="spellEnd"/>
            <w:r>
              <w:br/>
            </w:r>
            <w:r>
              <w:rPr>
                <w:rStyle w:val="KeywordTok"/>
              </w:rPr>
              <w:t>WHERE</w:t>
            </w:r>
            <w:r>
              <w:rPr>
                <w:rStyle w:val="NormalTok"/>
              </w:rPr>
              <w:t xml:space="preserve"> </w:t>
            </w:r>
            <w:proofErr w:type="spellStart"/>
            <w:r>
              <w:rPr>
                <w:rStyle w:val="NormalTok"/>
              </w:rPr>
              <w:t>emprunt.nomJeu</w:t>
            </w:r>
            <w:proofErr w:type="spellEnd"/>
            <w:r>
              <w:rPr>
                <w:rStyle w:val="NormalTok"/>
              </w:rPr>
              <w:t xml:space="preserve"> </w:t>
            </w:r>
            <w:r>
              <w:rPr>
                <w:rStyle w:val="OperatorTok"/>
              </w:rPr>
              <w:t>=</w:t>
            </w:r>
            <w:r>
              <w:rPr>
                <w:rStyle w:val="NormalTok"/>
              </w:rPr>
              <w:t xml:space="preserve"> </w:t>
            </w:r>
            <w:r>
              <w:rPr>
                <w:rStyle w:val="OtherTok"/>
              </w:rPr>
              <w:t>"</w:t>
            </w:r>
            <w:proofErr w:type="spellStart"/>
            <w:r>
              <w:rPr>
                <w:rStyle w:val="OtherTok"/>
              </w:rPr>
              <w:t>Catan</w:t>
            </w:r>
            <w:proofErr w:type="spellEnd"/>
            <w:r>
              <w:rPr>
                <w:rStyle w:val="OtherTok"/>
              </w:rPr>
              <w:t>"</w:t>
            </w:r>
            <w:r>
              <w:rPr>
                <w:rStyle w:val="NormalTok"/>
              </w:rPr>
              <w:t>;</w:t>
            </w:r>
          </w:p>
          <w:p w14:paraId="0E140EF6" w14:textId="6518BA1B" w:rsidR="001969B2" w:rsidRDefault="001969B2" w:rsidP="00581576"/>
        </w:tc>
      </w:tr>
      <w:tr w:rsidR="001969B2" w14:paraId="23A88295" w14:textId="77777777" w:rsidTr="001969B2">
        <w:trPr>
          <w:jc w:val="center"/>
        </w:trPr>
        <w:tc>
          <w:tcPr>
            <w:tcW w:w="1404" w:type="dxa"/>
          </w:tcPr>
          <w:p w14:paraId="25AEFDA0" w14:textId="77777777" w:rsidR="001969B2" w:rsidRDefault="001969B2" w:rsidP="00581576">
            <w:pPr>
              <w:pStyle w:val="Compact"/>
            </w:pPr>
            <w:r>
              <w:lastRenderedPageBreak/>
              <w:t>5</w:t>
            </w:r>
          </w:p>
        </w:tc>
        <w:tc>
          <w:tcPr>
            <w:tcW w:w="1402" w:type="dxa"/>
          </w:tcPr>
          <w:p w14:paraId="76887EA0" w14:textId="77777777" w:rsidR="001969B2" w:rsidRDefault="001969B2" w:rsidP="00581576">
            <w:pPr>
              <w:pStyle w:val="Compact"/>
            </w:pPr>
            <w:r>
              <w:t>1</w:t>
            </w:r>
          </w:p>
        </w:tc>
        <w:tc>
          <w:tcPr>
            <w:tcW w:w="1402" w:type="dxa"/>
          </w:tcPr>
          <w:p w14:paraId="6D6ECA84" w14:textId="77777777" w:rsidR="001969B2" w:rsidRDefault="001969B2" w:rsidP="00581576">
            <w:pPr>
              <w:pStyle w:val="Compact"/>
            </w:pPr>
            <w:r>
              <w:t>Base de données : requête SQL</w:t>
            </w:r>
          </w:p>
        </w:tc>
        <w:tc>
          <w:tcPr>
            <w:tcW w:w="8395" w:type="dxa"/>
          </w:tcPr>
          <w:p w14:paraId="4E5C16AC" w14:textId="77777777" w:rsidR="001969B2" w:rsidRPr="001969B2" w:rsidRDefault="001969B2" w:rsidP="00581576">
            <w:pPr>
              <w:pStyle w:val="SourceCode"/>
              <w:rPr>
                <w:lang w:val="en-US"/>
              </w:rPr>
            </w:pPr>
            <w:r w:rsidRPr="001969B2">
              <w:rPr>
                <w:rStyle w:val="KeywordTok"/>
                <w:lang w:val="en-US"/>
              </w:rPr>
              <w:t>UPDATE</w:t>
            </w:r>
            <w:r w:rsidRPr="001969B2">
              <w:rPr>
                <w:rStyle w:val="NormalTok"/>
                <w:lang w:val="en-US"/>
              </w:rPr>
              <w:t xml:space="preserve"> </w:t>
            </w:r>
            <w:proofErr w:type="spellStart"/>
            <w:r w:rsidRPr="001969B2">
              <w:rPr>
                <w:rStyle w:val="NormalTok"/>
                <w:lang w:val="en-US"/>
              </w:rPr>
              <w:t>emprunt</w:t>
            </w:r>
            <w:proofErr w:type="spellEnd"/>
            <w:r w:rsidRPr="001969B2">
              <w:rPr>
                <w:lang w:val="en-US"/>
              </w:rPr>
              <w:br/>
            </w:r>
            <w:r w:rsidRPr="001969B2">
              <w:rPr>
                <w:rStyle w:val="KeywordTok"/>
                <w:lang w:val="en-US"/>
              </w:rPr>
              <w:t>SET</w:t>
            </w:r>
            <w:r w:rsidRPr="001969B2">
              <w:rPr>
                <w:rStyle w:val="NormalTok"/>
                <w:lang w:val="en-US"/>
              </w:rPr>
              <w:t xml:space="preserve"> </w:t>
            </w:r>
            <w:proofErr w:type="spellStart"/>
            <w:r w:rsidRPr="001969B2">
              <w:rPr>
                <w:rStyle w:val="NormalTok"/>
                <w:lang w:val="en-US"/>
              </w:rPr>
              <w:t>date_rendu</w:t>
            </w:r>
            <w:proofErr w:type="spellEnd"/>
            <w:r w:rsidRPr="001969B2">
              <w:rPr>
                <w:rStyle w:val="NormalTok"/>
                <w:lang w:val="en-US"/>
              </w:rPr>
              <w:t xml:space="preserve"> </w:t>
            </w:r>
            <w:r w:rsidRPr="001969B2">
              <w:rPr>
                <w:rStyle w:val="OperatorTok"/>
                <w:lang w:val="en-US"/>
              </w:rPr>
              <w:t>=</w:t>
            </w:r>
            <w:r w:rsidRPr="001969B2">
              <w:rPr>
                <w:rStyle w:val="NormalTok"/>
                <w:lang w:val="en-US"/>
              </w:rPr>
              <w:t xml:space="preserve"> </w:t>
            </w:r>
            <w:r w:rsidRPr="001969B2">
              <w:rPr>
                <w:rStyle w:val="StringTok"/>
                <w:lang w:val="en-US"/>
              </w:rPr>
              <w:t>'2025-06-03'</w:t>
            </w:r>
            <w:r w:rsidRPr="001969B2">
              <w:rPr>
                <w:lang w:val="en-US"/>
              </w:rPr>
              <w:br/>
            </w:r>
            <w:r w:rsidRPr="001969B2">
              <w:rPr>
                <w:rStyle w:val="KeywordTok"/>
                <w:lang w:val="en-US"/>
              </w:rPr>
              <w:t>WHERE</w:t>
            </w:r>
            <w:r w:rsidRPr="001969B2">
              <w:rPr>
                <w:rStyle w:val="NormalTok"/>
                <w:lang w:val="en-US"/>
              </w:rPr>
              <w:t xml:space="preserve"> </w:t>
            </w:r>
            <w:proofErr w:type="spellStart"/>
            <w:r w:rsidRPr="001969B2">
              <w:rPr>
                <w:rStyle w:val="NormalTok"/>
                <w:lang w:val="en-US"/>
              </w:rPr>
              <w:t>id_emprunt</w:t>
            </w:r>
            <w:proofErr w:type="spellEnd"/>
            <w:r w:rsidRPr="001969B2">
              <w:rPr>
                <w:rStyle w:val="NormalTok"/>
                <w:lang w:val="en-US"/>
              </w:rPr>
              <w:t xml:space="preserve"> </w:t>
            </w:r>
            <w:r w:rsidRPr="001969B2">
              <w:rPr>
                <w:rStyle w:val="OperatorTok"/>
                <w:lang w:val="en-US"/>
              </w:rPr>
              <w:t>=</w:t>
            </w:r>
            <w:r w:rsidRPr="001969B2">
              <w:rPr>
                <w:rStyle w:val="NormalTok"/>
                <w:lang w:val="en-US"/>
              </w:rPr>
              <w:t xml:space="preserve"> </w:t>
            </w:r>
            <w:r w:rsidRPr="001969B2">
              <w:rPr>
                <w:rStyle w:val="DecValTok"/>
                <w:lang w:val="en-US"/>
              </w:rPr>
              <w:t>1538</w:t>
            </w:r>
            <w:r w:rsidRPr="001969B2">
              <w:rPr>
                <w:rStyle w:val="NormalTok"/>
                <w:lang w:val="en-US"/>
              </w:rPr>
              <w:t>;</w:t>
            </w:r>
          </w:p>
          <w:p w14:paraId="3DDEB3E7" w14:textId="00A89BD8" w:rsidR="001969B2" w:rsidRDefault="001969B2" w:rsidP="00581576"/>
        </w:tc>
      </w:tr>
      <w:tr w:rsidR="001969B2" w14:paraId="2CFFE466" w14:textId="77777777" w:rsidTr="001969B2">
        <w:trPr>
          <w:jc w:val="center"/>
        </w:trPr>
        <w:tc>
          <w:tcPr>
            <w:tcW w:w="1404" w:type="dxa"/>
          </w:tcPr>
          <w:p w14:paraId="12A6438E" w14:textId="77777777" w:rsidR="001969B2" w:rsidRDefault="001969B2" w:rsidP="00581576">
            <w:pPr>
              <w:pStyle w:val="Compact"/>
            </w:pPr>
            <w:r>
              <w:t>6</w:t>
            </w:r>
          </w:p>
        </w:tc>
        <w:tc>
          <w:tcPr>
            <w:tcW w:w="1402" w:type="dxa"/>
          </w:tcPr>
          <w:p w14:paraId="65993FBA" w14:textId="77777777" w:rsidR="001969B2" w:rsidRDefault="001969B2" w:rsidP="00581576">
            <w:pPr>
              <w:pStyle w:val="Compact"/>
            </w:pPr>
            <w:r>
              <w:t>1</w:t>
            </w:r>
          </w:p>
        </w:tc>
        <w:tc>
          <w:tcPr>
            <w:tcW w:w="1402" w:type="dxa"/>
          </w:tcPr>
          <w:p w14:paraId="432EC0E6" w14:textId="77777777" w:rsidR="001969B2" w:rsidRDefault="001969B2" w:rsidP="00581576">
            <w:pPr>
              <w:pStyle w:val="Compact"/>
            </w:pPr>
            <w:r>
              <w:t>Base de données : requête SQL</w:t>
            </w:r>
          </w:p>
        </w:tc>
        <w:tc>
          <w:tcPr>
            <w:tcW w:w="8395" w:type="dxa"/>
          </w:tcPr>
          <w:p w14:paraId="73AB1AD5" w14:textId="77777777" w:rsidR="001969B2" w:rsidRPr="001969B2" w:rsidRDefault="001969B2" w:rsidP="00581576">
            <w:pPr>
              <w:pStyle w:val="SourceCode"/>
              <w:rPr>
                <w:lang w:val="en-US"/>
              </w:rPr>
            </w:pPr>
            <w:r w:rsidRPr="001969B2">
              <w:rPr>
                <w:rStyle w:val="KeywordTok"/>
                <w:lang w:val="en-US"/>
              </w:rPr>
              <w:t>SELECT</w:t>
            </w:r>
            <w:r w:rsidRPr="001969B2">
              <w:rPr>
                <w:rStyle w:val="NormalTok"/>
                <w:lang w:val="en-US"/>
              </w:rPr>
              <w:t xml:space="preserve"> nom, </w:t>
            </w:r>
            <w:proofErr w:type="spellStart"/>
            <w:r w:rsidRPr="001969B2">
              <w:rPr>
                <w:rStyle w:val="NormalTok"/>
                <w:lang w:val="en-US"/>
              </w:rPr>
              <w:t>categorie</w:t>
            </w:r>
            <w:proofErr w:type="spellEnd"/>
            <w:r w:rsidRPr="001969B2">
              <w:rPr>
                <w:lang w:val="en-US"/>
              </w:rPr>
              <w:br/>
            </w:r>
            <w:r w:rsidRPr="001969B2">
              <w:rPr>
                <w:rStyle w:val="KeywordTok"/>
                <w:lang w:val="en-US"/>
              </w:rPr>
              <w:t>FROM</w:t>
            </w:r>
            <w:r w:rsidRPr="001969B2">
              <w:rPr>
                <w:rStyle w:val="NormalTok"/>
                <w:lang w:val="en-US"/>
              </w:rPr>
              <w:t xml:space="preserve"> jeu</w:t>
            </w:r>
            <w:r w:rsidRPr="001969B2">
              <w:rPr>
                <w:lang w:val="en-US"/>
              </w:rPr>
              <w:br/>
            </w:r>
            <w:r w:rsidRPr="001969B2">
              <w:rPr>
                <w:rStyle w:val="KeywordTok"/>
                <w:lang w:val="en-US"/>
              </w:rPr>
              <w:t>WHERE</w:t>
            </w:r>
            <w:r w:rsidRPr="001969B2">
              <w:rPr>
                <w:rStyle w:val="NormalTok"/>
                <w:lang w:val="en-US"/>
              </w:rPr>
              <w:t xml:space="preserve"> </w:t>
            </w:r>
            <w:proofErr w:type="spellStart"/>
            <w:r w:rsidRPr="001969B2">
              <w:rPr>
                <w:rStyle w:val="NormalTok"/>
                <w:lang w:val="en-US"/>
              </w:rPr>
              <w:t>annee_sortie</w:t>
            </w:r>
            <w:proofErr w:type="spellEnd"/>
            <w:r w:rsidRPr="001969B2">
              <w:rPr>
                <w:rStyle w:val="NormalTok"/>
                <w:lang w:val="en-US"/>
              </w:rPr>
              <w:t xml:space="preserve"> </w:t>
            </w:r>
            <w:r w:rsidRPr="001969B2">
              <w:rPr>
                <w:rStyle w:val="OperatorTok"/>
                <w:lang w:val="en-US"/>
              </w:rPr>
              <w:t>&gt;=</w:t>
            </w:r>
            <w:r w:rsidRPr="001969B2">
              <w:rPr>
                <w:rStyle w:val="NormalTok"/>
                <w:lang w:val="en-US"/>
              </w:rPr>
              <w:t xml:space="preserve"> </w:t>
            </w:r>
            <w:r w:rsidRPr="001969B2">
              <w:rPr>
                <w:rStyle w:val="DecValTok"/>
                <w:lang w:val="en-US"/>
              </w:rPr>
              <w:t>2010</w:t>
            </w:r>
            <w:r w:rsidRPr="001969B2">
              <w:rPr>
                <w:rStyle w:val="NormalTok"/>
                <w:lang w:val="en-US"/>
              </w:rPr>
              <w:t xml:space="preserve"> </w:t>
            </w:r>
            <w:r w:rsidRPr="001969B2">
              <w:rPr>
                <w:rStyle w:val="KeywordTok"/>
                <w:lang w:val="en-US"/>
              </w:rPr>
              <w:t>AND</w:t>
            </w:r>
            <w:r w:rsidRPr="001969B2">
              <w:rPr>
                <w:rStyle w:val="NormalTok"/>
                <w:lang w:val="en-US"/>
              </w:rPr>
              <w:t xml:space="preserve"> </w:t>
            </w:r>
            <w:proofErr w:type="spellStart"/>
            <w:r w:rsidRPr="001969B2">
              <w:rPr>
                <w:rStyle w:val="NormalTok"/>
                <w:lang w:val="en-US"/>
              </w:rPr>
              <w:t>age_minimum</w:t>
            </w:r>
            <w:proofErr w:type="spellEnd"/>
            <w:r w:rsidRPr="001969B2">
              <w:rPr>
                <w:rStyle w:val="NormalTok"/>
                <w:lang w:val="en-US"/>
              </w:rPr>
              <w:t xml:space="preserve"> </w:t>
            </w:r>
            <w:r w:rsidRPr="001969B2">
              <w:rPr>
                <w:rStyle w:val="OperatorTok"/>
                <w:lang w:val="en-US"/>
              </w:rPr>
              <w:t>&lt;</w:t>
            </w:r>
            <w:r w:rsidRPr="001969B2">
              <w:rPr>
                <w:rStyle w:val="NormalTok"/>
                <w:lang w:val="en-US"/>
              </w:rPr>
              <w:t xml:space="preserve"> </w:t>
            </w:r>
            <w:r w:rsidRPr="001969B2">
              <w:rPr>
                <w:rStyle w:val="DecValTok"/>
                <w:lang w:val="en-US"/>
              </w:rPr>
              <w:t>10</w:t>
            </w:r>
            <w:r w:rsidRPr="001969B2">
              <w:rPr>
                <w:rStyle w:val="NormalTok"/>
                <w:lang w:val="en-US"/>
              </w:rPr>
              <w:t>;</w:t>
            </w:r>
          </w:p>
          <w:p w14:paraId="06315112" w14:textId="5F6F4E83" w:rsidR="001969B2" w:rsidRDefault="001969B2" w:rsidP="00581576"/>
        </w:tc>
      </w:tr>
      <w:tr w:rsidR="001969B2" w14:paraId="50953550" w14:textId="77777777" w:rsidTr="001969B2">
        <w:trPr>
          <w:jc w:val="center"/>
        </w:trPr>
        <w:tc>
          <w:tcPr>
            <w:tcW w:w="1404" w:type="dxa"/>
          </w:tcPr>
          <w:p w14:paraId="6FE9F41E" w14:textId="77777777" w:rsidR="001969B2" w:rsidRDefault="001969B2" w:rsidP="00581576">
            <w:pPr>
              <w:pStyle w:val="Compact"/>
            </w:pPr>
            <w:r>
              <w:t>7</w:t>
            </w:r>
          </w:p>
        </w:tc>
        <w:tc>
          <w:tcPr>
            <w:tcW w:w="1402" w:type="dxa"/>
          </w:tcPr>
          <w:p w14:paraId="2D7C29CC" w14:textId="77777777" w:rsidR="001969B2" w:rsidRDefault="001969B2" w:rsidP="00581576">
            <w:pPr>
              <w:pStyle w:val="Compact"/>
            </w:pPr>
            <w:r>
              <w:t>2</w:t>
            </w:r>
          </w:p>
        </w:tc>
        <w:tc>
          <w:tcPr>
            <w:tcW w:w="1402" w:type="dxa"/>
          </w:tcPr>
          <w:p w14:paraId="0F5C3E85" w14:textId="77777777" w:rsidR="001969B2" w:rsidRDefault="001969B2" w:rsidP="00581576">
            <w:pPr>
              <w:pStyle w:val="Compact"/>
            </w:pPr>
            <w:r>
              <w:t>Base de données : schéma relationnel</w:t>
            </w:r>
          </w:p>
        </w:tc>
        <w:tc>
          <w:tcPr>
            <w:tcW w:w="8395" w:type="dxa"/>
          </w:tcPr>
          <w:p w14:paraId="60D72BC3" w14:textId="77777777" w:rsidR="001969B2" w:rsidRDefault="001969B2" w:rsidP="00581576">
            <w:pPr>
              <w:pStyle w:val="CaptionedFigure"/>
              <w:jc w:val="left"/>
            </w:pPr>
            <w:r>
              <w:rPr>
                <w:noProof/>
                <w:lang w:val="fr-FR" w:eastAsia="fr-FR"/>
              </w:rPr>
              <w:drawing>
                <wp:inline distT="0" distB="0" distL="0" distR="0" wp14:anchorId="683599E7" wp14:editId="6B5E1BF7">
                  <wp:extent cx="3810000" cy="1905000"/>
                  <wp:effectExtent l="0" t="0" r="0" b="0"/>
                  <wp:docPr id="42" name="Picture" descr="Figure 2 complétée."/>
                  <wp:cNvGraphicFramePr/>
                  <a:graphic xmlns:a="http://schemas.openxmlformats.org/drawingml/2006/main">
                    <a:graphicData uri="http://schemas.openxmlformats.org/drawingml/2006/picture">
                      <pic:pic xmlns:pic="http://schemas.openxmlformats.org/drawingml/2006/picture">
                        <pic:nvPicPr>
                          <pic:cNvPr id="43" name="Picture" descr="/home/florian/Documents/Enseignement/bac/groupe-0/exercices/ludotheque/bdd_ludo.png"/>
                          <pic:cNvPicPr>
                            <a:picLocks noChangeAspect="1" noChangeArrowheads="1"/>
                          </pic:cNvPicPr>
                        </pic:nvPicPr>
                        <pic:blipFill>
                          <a:blip r:embed="rId8"/>
                          <a:stretch>
                            <a:fillRect/>
                          </a:stretch>
                        </pic:blipFill>
                        <pic:spPr bwMode="auto">
                          <a:xfrm>
                            <a:off x="0" y="0"/>
                            <a:ext cx="3810000" cy="1905000"/>
                          </a:xfrm>
                          <a:prstGeom prst="rect">
                            <a:avLst/>
                          </a:prstGeom>
                          <a:noFill/>
                          <a:ln w="9525">
                            <a:noFill/>
                            <a:headEnd/>
                            <a:tailEnd/>
                          </a:ln>
                        </pic:spPr>
                      </pic:pic>
                    </a:graphicData>
                  </a:graphic>
                </wp:inline>
              </w:drawing>
            </w:r>
          </w:p>
          <w:p w14:paraId="39B6C190" w14:textId="77777777" w:rsidR="001969B2" w:rsidRDefault="001969B2" w:rsidP="00581576">
            <w:pPr>
              <w:pStyle w:val="ImageCaption"/>
              <w:jc w:val="left"/>
            </w:pPr>
            <w:r>
              <w:t>Figure 2 complétée.</w:t>
            </w:r>
          </w:p>
          <w:p w14:paraId="332C9678" w14:textId="4C23D567" w:rsidR="001969B2" w:rsidRDefault="001969B2" w:rsidP="00581576"/>
        </w:tc>
      </w:tr>
      <w:tr w:rsidR="001969B2" w14:paraId="64479FFE" w14:textId="77777777" w:rsidTr="001969B2">
        <w:trPr>
          <w:jc w:val="center"/>
        </w:trPr>
        <w:tc>
          <w:tcPr>
            <w:tcW w:w="1404" w:type="dxa"/>
          </w:tcPr>
          <w:p w14:paraId="072B0EFD" w14:textId="77777777" w:rsidR="001969B2" w:rsidRDefault="001969B2" w:rsidP="00581576">
            <w:pPr>
              <w:pStyle w:val="Compact"/>
            </w:pPr>
            <w:r>
              <w:t>8</w:t>
            </w:r>
          </w:p>
        </w:tc>
        <w:tc>
          <w:tcPr>
            <w:tcW w:w="1402" w:type="dxa"/>
          </w:tcPr>
          <w:p w14:paraId="5CEDA341" w14:textId="77777777" w:rsidR="001969B2" w:rsidRDefault="001969B2" w:rsidP="00581576">
            <w:pPr>
              <w:pStyle w:val="Compact"/>
            </w:pPr>
            <w:r>
              <w:t>3</w:t>
            </w:r>
          </w:p>
        </w:tc>
        <w:tc>
          <w:tcPr>
            <w:tcW w:w="1402" w:type="dxa"/>
          </w:tcPr>
          <w:p w14:paraId="239CE2FC" w14:textId="77777777" w:rsidR="001969B2" w:rsidRDefault="001969B2" w:rsidP="00581576">
            <w:pPr>
              <w:pStyle w:val="Compact"/>
            </w:pPr>
            <w:r>
              <w:t xml:space="preserve">Structures de </w:t>
            </w:r>
            <w:r>
              <w:lastRenderedPageBreak/>
              <w:t xml:space="preserve">données : dictionnaires </w:t>
            </w:r>
          </w:p>
        </w:tc>
        <w:tc>
          <w:tcPr>
            <w:tcW w:w="8395" w:type="dxa"/>
          </w:tcPr>
          <w:p w14:paraId="54BCA660" w14:textId="77777777" w:rsidR="001969B2" w:rsidRDefault="001969B2" w:rsidP="00581576">
            <w:pPr>
              <w:pStyle w:val="SourceCode"/>
            </w:pPr>
            <w:r>
              <w:rPr>
                <w:rStyle w:val="DecValTok"/>
              </w:rPr>
              <w:lastRenderedPageBreak/>
              <w:t>1</w:t>
            </w:r>
            <w:r>
              <w:rPr>
                <w:rStyle w:val="NormalTok"/>
              </w:rPr>
              <w:t xml:space="preserve"> </w:t>
            </w:r>
            <w:proofErr w:type="spellStart"/>
            <w:r>
              <w:rPr>
                <w:rStyle w:val="NormalTok"/>
              </w:rPr>
              <w:t>dict_emprunts</w:t>
            </w:r>
            <w:proofErr w:type="spellEnd"/>
            <w:r>
              <w:rPr>
                <w:rStyle w:val="NormalTok"/>
              </w:rPr>
              <w:t xml:space="preserve"> </w:t>
            </w:r>
            <w:r>
              <w:rPr>
                <w:rStyle w:val="OperatorTok"/>
              </w:rPr>
              <w:t>=</w:t>
            </w:r>
            <w:r>
              <w:rPr>
                <w:rStyle w:val="NormalTok"/>
              </w:rPr>
              <w:t xml:space="preserve"> {}</w:t>
            </w:r>
            <w:r>
              <w:br/>
            </w:r>
            <w:r>
              <w:rPr>
                <w:rStyle w:val="DecValTok"/>
              </w:rPr>
              <w:t>2</w:t>
            </w:r>
            <w:r>
              <w:rPr>
                <w:rStyle w:val="NormalTok"/>
              </w:rPr>
              <w:t xml:space="preserve"> </w:t>
            </w:r>
            <w:r>
              <w:rPr>
                <w:rStyle w:val="ControlFlowTok"/>
              </w:rPr>
              <w:t>for</w:t>
            </w:r>
            <w:r>
              <w:rPr>
                <w:rStyle w:val="NormalTok"/>
              </w:rPr>
              <w:t xml:space="preserve"> jeu </w:t>
            </w:r>
            <w:r>
              <w:rPr>
                <w:rStyle w:val="KeywordTok"/>
              </w:rPr>
              <w:t>in</w:t>
            </w:r>
            <w:r>
              <w:rPr>
                <w:rStyle w:val="NormalTok"/>
              </w:rPr>
              <w:t xml:space="preserve"> liste:</w:t>
            </w:r>
            <w:r>
              <w:br/>
            </w:r>
            <w:r>
              <w:rPr>
                <w:rStyle w:val="DecValTok"/>
              </w:rPr>
              <w:lastRenderedPageBreak/>
              <w:t>3</w:t>
            </w:r>
            <w:r>
              <w:rPr>
                <w:rStyle w:val="NormalTok"/>
              </w:rPr>
              <w:t xml:space="preserve">     </w:t>
            </w:r>
            <w:r>
              <w:rPr>
                <w:rStyle w:val="ControlFlowTok"/>
              </w:rPr>
              <w:t>if</w:t>
            </w:r>
            <w:r>
              <w:rPr>
                <w:rStyle w:val="NormalTok"/>
              </w:rPr>
              <w:t xml:space="preserve"> jeu </w:t>
            </w:r>
            <w:r>
              <w:rPr>
                <w:rStyle w:val="KeywordTok"/>
              </w:rPr>
              <w:t>in</w:t>
            </w:r>
            <w:r>
              <w:rPr>
                <w:rStyle w:val="NormalTok"/>
              </w:rPr>
              <w:t xml:space="preserve"> </w:t>
            </w:r>
            <w:proofErr w:type="spellStart"/>
            <w:r>
              <w:rPr>
                <w:rStyle w:val="NormalTok"/>
              </w:rPr>
              <w:t>dict_emprunts</w:t>
            </w:r>
            <w:proofErr w:type="spellEnd"/>
            <w:r>
              <w:rPr>
                <w:rStyle w:val="NormalTok"/>
              </w:rPr>
              <w:t>:</w:t>
            </w:r>
            <w:r>
              <w:br/>
            </w:r>
            <w:r>
              <w:rPr>
                <w:rStyle w:val="DecValTok"/>
              </w:rPr>
              <w:t>4</w:t>
            </w:r>
            <w:r>
              <w:rPr>
                <w:rStyle w:val="NormalTok"/>
              </w:rPr>
              <w:t xml:space="preserve">         </w:t>
            </w:r>
            <w:proofErr w:type="spellStart"/>
            <w:r>
              <w:rPr>
                <w:rStyle w:val="NormalTok"/>
              </w:rPr>
              <w:t>dict_emprunts</w:t>
            </w:r>
            <w:proofErr w:type="spellEnd"/>
            <w:r>
              <w:rPr>
                <w:rStyle w:val="NormalTok"/>
              </w:rPr>
              <w:t xml:space="preserve">[jeu] </w:t>
            </w:r>
            <w:r>
              <w:rPr>
                <w:rStyle w:val="OperatorTok"/>
              </w:rPr>
              <w:t>+=</w:t>
            </w:r>
            <w:r>
              <w:rPr>
                <w:rStyle w:val="NormalTok"/>
              </w:rPr>
              <w:t xml:space="preserve"> </w:t>
            </w:r>
            <w:r>
              <w:rPr>
                <w:rStyle w:val="DecValTok"/>
              </w:rPr>
              <w:t>1</w:t>
            </w:r>
            <w:r>
              <w:br/>
            </w:r>
            <w:r>
              <w:rPr>
                <w:rStyle w:val="DecValTok"/>
              </w:rPr>
              <w:t>5</w:t>
            </w:r>
            <w:r>
              <w:rPr>
                <w:rStyle w:val="NormalTok"/>
              </w:rPr>
              <w:t xml:space="preserve">     </w:t>
            </w:r>
            <w:proofErr w:type="spellStart"/>
            <w:r>
              <w:rPr>
                <w:rStyle w:val="ControlFlowTok"/>
              </w:rPr>
              <w:t>else</w:t>
            </w:r>
            <w:proofErr w:type="spellEnd"/>
            <w:r>
              <w:rPr>
                <w:rStyle w:val="NormalTok"/>
              </w:rPr>
              <w:t>:</w:t>
            </w:r>
            <w:r>
              <w:br/>
            </w:r>
            <w:r>
              <w:rPr>
                <w:rStyle w:val="DecValTok"/>
              </w:rPr>
              <w:t>6</w:t>
            </w:r>
            <w:r>
              <w:rPr>
                <w:rStyle w:val="NormalTok"/>
              </w:rPr>
              <w:t xml:space="preserve">         </w:t>
            </w:r>
            <w:proofErr w:type="spellStart"/>
            <w:r>
              <w:rPr>
                <w:rStyle w:val="NormalTok"/>
              </w:rPr>
              <w:t>dict_emprunts</w:t>
            </w:r>
            <w:proofErr w:type="spellEnd"/>
            <w:r>
              <w:rPr>
                <w:rStyle w:val="NormalTok"/>
              </w:rPr>
              <w:t xml:space="preserve">[jeu] </w:t>
            </w:r>
            <w:r>
              <w:rPr>
                <w:rStyle w:val="OperatorTok"/>
              </w:rPr>
              <w:t>=</w:t>
            </w:r>
            <w:r>
              <w:rPr>
                <w:rStyle w:val="NormalTok"/>
              </w:rPr>
              <w:t xml:space="preserve"> </w:t>
            </w:r>
            <w:r>
              <w:rPr>
                <w:rStyle w:val="DecValTok"/>
              </w:rPr>
              <w:t>1</w:t>
            </w:r>
          </w:p>
        </w:tc>
      </w:tr>
      <w:tr w:rsidR="001969B2" w14:paraId="2BF62F74" w14:textId="77777777" w:rsidTr="001969B2">
        <w:trPr>
          <w:jc w:val="center"/>
        </w:trPr>
        <w:tc>
          <w:tcPr>
            <w:tcW w:w="1404" w:type="dxa"/>
          </w:tcPr>
          <w:p w14:paraId="2AD1BB6D" w14:textId="77777777" w:rsidR="001969B2" w:rsidRDefault="001969B2" w:rsidP="00581576">
            <w:pPr>
              <w:pStyle w:val="Compact"/>
            </w:pPr>
            <w:r>
              <w:lastRenderedPageBreak/>
              <w:t>9</w:t>
            </w:r>
          </w:p>
        </w:tc>
        <w:tc>
          <w:tcPr>
            <w:tcW w:w="1402" w:type="dxa"/>
          </w:tcPr>
          <w:p w14:paraId="416FE2C3" w14:textId="77777777" w:rsidR="001969B2" w:rsidRDefault="001969B2" w:rsidP="00581576">
            <w:pPr>
              <w:pStyle w:val="Compact"/>
            </w:pPr>
            <w:r>
              <w:t>3</w:t>
            </w:r>
          </w:p>
        </w:tc>
        <w:tc>
          <w:tcPr>
            <w:tcW w:w="1402" w:type="dxa"/>
          </w:tcPr>
          <w:p w14:paraId="7C5B1BE4" w14:textId="77777777" w:rsidR="001969B2" w:rsidRDefault="001969B2" w:rsidP="00581576">
            <w:pPr>
              <w:pStyle w:val="Compact"/>
            </w:pPr>
            <w:r>
              <w:t>Langages et programmation</w:t>
            </w:r>
          </w:p>
        </w:tc>
        <w:tc>
          <w:tcPr>
            <w:tcW w:w="8395" w:type="dxa"/>
          </w:tcPr>
          <w:p w14:paraId="224E2BE2" w14:textId="77777777" w:rsidR="001969B2" w:rsidRDefault="001969B2" w:rsidP="00581576">
            <w:pPr>
              <w:pStyle w:val="SourceCode"/>
            </w:pPr>
            <w:r>
              <w:rPr>
                <w:rStyle w:val="NormalTok"/>
              </w:rPr>
              <w:t xml:space="preserve"> </w:t>
            </w:r>
            <w:r>
              <w:rPr>
                <w:rStyle w:val="DecValTok"/>
              </w:rPr>
              <w:t>1</w:t>
            </w:r>
            <w:r>
              <w:rPr>
                <w:rStyle w:val="NormalTok"/>
              </w:rPr>
              <w:t xml:space="preserve"> </w:t>
            </w:r>
            <w:r>
              <w:rPr>
                <w:rStyle w:val="CommentTok"/>
              </w:rPr>
              <w:t># exemple de solution</w:t>
            </w:r>
            <w:r>
              <w:br/>
            </w:r>
            <w:r>
              <w:rPr>
                <w:rStyle w:val="NormalTok"/>
              </w:rPr>
              <w:t xml:space="preserve"> </w:t>
            </w:r>
            <w:r>
              <w:rPr>
                <w:rStyle w:val="DecValTok"/>
              </w:rPr>
              <w:t>2</w:t>
            </w:r>
            <w:r>
              <w:rPr>
                <w:rStyle w:val="NormalTok"/>
              </w:rPr>
              <w:t xml:space="preserve"> </w:t>
            </w:r>
            <w:proofErr w:type="spellStart"/>
            <w:r>
              <w:rPr>
                <w:rStyle w:val="KeywordTok"/>
              </w:rPr>
              <w:t>def</w:t>
            </w:r>
            <w:proofErr w:type="spellEnd"/>
            <w:r>
              <w:rPr>
                <w:rStyle w:val="NormalTok"/>
              </w:rPr>
              <w:t xml:space="preserve"> </w:t>
            </w:r>
            <w:proofErr w:type="spellStart"/>
            <w:r>
              <w:rPr>
                <w:rStyle w:val="NormalTok"/>
              </w:rPr>
              <w:t>le_podium</w:t>
            </w:r>
            <w:proofErr w:type="spellEnd"/>
            <w:r>
              <w:rPr>
                <w:rStyle w:val="NormalTok"/>
              </w:rPr>
              <w:t>(dico):</w:t>
            </w:r>
            <w:r>
              <w:br/>
            </w:r>
            <w:r>
              <w:rPr>
                <w:rStyle w:val="NormalTok"/>
              </w:rPr>
              <w:t xml:space="preserve"> </w:t>
            </w:r>
            <w:r>
              <w:rPr>
                <w:rStyle w:val="DecValTok"/>
              </w:rPr>
              <w:t>3</w:t>
            </w:r>
            <w:r>
              <w:rPr>
                <w:rStyle w:val="NormalTok"/>
              </w:rPr>
              <w:t xml:space="preserve">     podium </w:t>
            </w:r>
            <w:r>
              <w:rPr>
                <w:rStyle w:val="OperatorTok"/>
              </w:rPr>
              <w:t>=</w:t>
            </w:r>
            <w:r>
              <w:rPr>
                <w:rStyle w:val="NormalTok"/>
              </w:rPr>
              <w:t xml:space="preserve"> [[], [], []]</w:t>
            </w:r>
            <w:r>
              <w:br/>
            </w:r>
            <w:r>
              <w:rPr>
                <w:rStyle w:val="NormalTok"/>
              </w:rPr>
              <w:t xml:space="preserve"> </w:t>
            </w:r>
            <w:r>
              <w:rPr>
                <w:rStyle w:val="DecValTok"/>
              </w:rPr>
              <w:t>4</w:t>
            </w:r>
            <w:r>
              <w:rPr>
                <w:rStyle w:val="NormalTok"/>
              </w:rPr>
              <w:t xml:space="preserve">     </w:t>
            </w:r>
            <w:proofErr w:type="spellStart"/>
            <w:r>
              <w:rPr>
                <w:rStyle w:val="NormalTok"/>
              </w:rPr>
              <w:t>scores_podium</w:t>
            </w:r>
            <w:proofErr w:type="spellEnd"/>
            <w:r>
              <w:rPr>
                <w:rStyle w:val="NormalTok"/>
              </w:rPr>
              <w:t xml:space="preserve"> </w:t>
            </w:r>
            <w:r>
              <w:rPr>
                <w:rStyle w:val="OperatorTok"/>
              </w:rPr>
              <w:t>=</w:t>
            </w:r>
            <w:r>
              <w:rPr>
                <w:rStyle w:val="NormalTok"/>
              </w:rPr>
              <w:t xml:space="preserve"> [</w:t>
            </w:r>
            <w:r>
              <w:rPr>
                <w:rStyle w:val="DecValTok"/>
              </w:rPr>
              <w:t>0</w:t>
            </w:r>
            <w:r>
              <w:rPr>
                <w:rStyle w:val="NormalTok"/>
              </w:rPr>
              <w:t xml:space="preserve">, </w:t>
            </w:r>
            <w:r>
              <w:rPr>
                <w:rStyle w:val="DecValTok"/>
              </w:rPr>
              <w:t>0</w:t>
            </w:r>
            <w:r>
              <w:rPr>
                <w:rStyle w:val="NormalTok"/>
              </w:rPr>
              <w:t xml:space="preserve">, </w:t>
            </w:r>
            <w:r>
              <w:rPr>
                <w:rStyle w:val="DecValTok"/>
              </w:rPr>
              <w:t>0</w:t>
            </w:r>
            <w:r>
              <w:rPr>
                <w:rStyle w:val="NormalTok"/>
              </w:rPr>
              <w:t>]</w:t>
            </w:r>
            <w:r>
              <w:br/>
            </w:r>
            <w:r>
              <w:rPr>
                <w:rStyle w:val="NormalTok"/>
              </w:rPr>
              <w:t xml:space="preserve"> </w:t>
            </w:r>
            <w:r>
              <w:rPr>
                <w:rStyle w:val="DecValTok"/>
              </w:rPr>
              <w:t>5</w:t>
            </w:r>
            <w:r>
              <w:rPr>
                <w:rStyle w:val="NormalTok"/>
              </w:rPr>
              <w:t xml:space="preserve">     </w:t>
            </w:r>
            <w:r>
              <w:br/>
            </w:r>
            <w:r>
              <w:rPr>
                <w:rStyle w:val="NormalTok"/>
              </w:rPr>
              <w:t xml:space="preserve"> </w:t>
            </w:r>
            <w:r>
              <w:rPr>
                <w:rStyle w:val="DecValTok"/>
              </w:rPr>
              <w:t>6</w:t>
            </w:r>
            <w:r>
              <w:rPr>
                <w:rStyle w:val="NormalTok"/>
              </w:rPr>
              <w:t xml:space="preserve">     </w:t>
            </w:r>
            <w:r>
              <w:rPr>
                <w:rStyle w:val="ControlFlowTok"/>
              </w:rPr>
              <w:t>for</w:t>
            </w:r>
            <w:r>
              <w:rPr>
                <w:rStyle w:val="NormalTok"/>
              </w:rPr>
              <w:t xml:space="preserve"> i </w:t>
            </w:r>
            <w:r>
              <w:rPr>
                <w:rStyle w:val="KeywordTok"/>
              </w:rPr>
              <w:t>in</w:t>
            </w:r>
            <w:r>
              <w:rPr>
                <w:rStyle w:val="NormalTok"/>
              </w:rPr>
              <w:t xml:space="preserve"> </w:t>
            </w:r>
            <w:r>
              <w:rPr>
                <w:rStyle w:val="BuiltInTok"/>
              </w:rPr>
              <w:t>range</w:t>
            </w:r>
            <w:r>
              <w:rPr>
                <w:rStyle w:val="NormalTok"/>
              </w:rPr>
              <w:t>(</w:t>
            </w:r>
            <w:r>
              <w:rPr>
                <w:rStyle w:val="DecValTok"/>
              </w:rPr>
              <w:t>3</w:t>
            </w:r>
            <w:r>
              <w:rPr>
                <w:rStyle w:val="NormalTok"/>
              </w:rPr>
              <w:t>):</w:t>
            </w:r>
            <w:r>
              <w:br/>
            </w:r>
            <w:r>
              <w:rPr>
                <w:rStyle w:val="NormalTok"/>
              </w:rPr>
              <w:t xml:space="preserve"> </w:t>
            </w:r>
            <w:r>
              <w:rPr>
                <w:rStyle w:val="DecValTok"/>
              </w:rPr>
              <w:t>7</w:t>
            </w:r>
            <w:r>
              <w:rPr>
                <w:rStyle w:val="NormalTok"/>
              </w:rPr>
              <w:t xml:space="preserve">         </w:t>
            </w:r>
            <w:r>
              <w:rPr>
                <w:rStyle w:val="ControlFlowTok"/>
              </w:rPr>
              <w:t>for</w:t>
            </w:r>
            <w:r>
              <w:rPr>
                <w:rStyle w:val="NormalTok"/>
              </w:rPr>
              <w:t xml:space="preserve"> jeu, score </w:t>
            </w:r>
            <w:r>
              <w:rPr>
                <w:rStyle w:val="KeywordTok"/>
              </w:rPr>
              <w:t>in</w:t>
            </w:r>
            <w:r>
              <w:rPr>
                <w:rStyle w:val="NormalTok"/>
              </w:rPr>
              <w:t xml:space="preserve"> </w:t>
            </w:r>
            <w:proofErr w:type="spellStart"/>
            <w:r>
              <w:rPr>
                <w:rStyle w:val="NormalTok"/>
              </w:rPr>
              <w:t>dico.items</w:t>
            </w:r>
            <w:proofErr w:type="spellEnd"/>
            <w:r>
              <w:rPr>
                <w:rStyle w:val="NormalTok"/>
              </w:rPr>
              <w:t>():</w:t>
            </w:r>
            <w:r>
              <w:br/>
            </w:r>
            <w:r>
              <w:rPr>
                <w:rStyle w:val="NormalTok"/>
              </w:rPr>
              <w:t xml:space="preserve"> </w:t>
            </w:r>
            <w:r>
              <w:rPr>
                <w:rStyle w:val="DecValTok"/>
              </w:rPr>
              <w:t>8</w:t>
            </w:r>
            <w:r>
              <w:rPr>
                <w:rStyle w:val="NormalTok"/>
              </w:rPr>
              <w:t xml:space="preserve">             </w:t>
            </w:r>
            <w:r>
              <w:rPr>
                <w:rStyle w:val="ControlFlowTok"/>
              </w:rPr>
              <w:t>if</w:t>
            </w:r>
            <w:r>
              <w:rPr>
                <w:rStyle w:val="NormalTok"/>
              </w:rPr>
              <w:t xml:space="preserve"> score </w:t>
            </w:r>
            <w:r>
              <w:rPr>
                <w:rStyle w:val="OperatorTok"/>
              </w:rPr>
              <w:t>&gt;</w:t>
            </w:r>
            <w:r>
              <w:rPr>
                <w:rStyle w:val="NormalTok"/>
              </w:rPr>
              <w:t xml:space="preserve"> </w:t>
            </w:r>
            <w:proofErr w:type="spellStart"/>
            <w:r>
              <w:rPr>
                <w:rStyle w:val="NormalTok"/>
              </w:rPr>
              <w:t>scores_podium</w:t>
            </w:r>
            <w:proofErr w:type="spellEnd"/>
            <w:r>
              <w:rPr>
                <w:rStyle w:val="NormalTok"/>
              </w:rPr>
              <w:t>[</w:t>
            </w:r>
            <w:r>
              <w:rPr>
                <w:rStyle w:val="DecValTok"/>
              </w:rPr>
              <w:t>2</w:t>
            </w:r>
            <w:r>
              <w:rPr>
                <w:rStyle w:val="OperatorTok"/>
              </w:rPr>
              <w:t>-</w:t>
            </w:r>
            <w:r>
              <w:rPr>
                <w:rStyle w:val="NormalTok"/>
              </w:rPr>
              <w:t xml:space="preserve">i]  </w:t>
            </w:r>
            <w:r>
              <w:rPr>
                <w:rStyle w:val="OperatorTok"/>
              </w:rPr>
              <w:t>\</w:t>
            </w:r>
            <w:r>
              <w:br/>
            </w:r>
            <w:r>
              <w:rPr>
                <w:rStyle w:val="NormalTok"/>
              </w:rPr>
              <w:t xml:space="preserve"> </w:t>
            </w:r>
            <w:r>
              <w:rPr>
                <w:rStyle w:val="DecValTok"/>
              </w:rPr>
              <w:t>9</w:t>
            </w:r>
            <w:r>
              <w:rPr>
                <w:rStyle w:val="NormalTok"/>
              </w:rPr>
              <w:t xml:space="preserve">             </w:t>
            </w:r>
            <w:r>
              <w:rPr>
                <w:rStyle w:val="KeywordTok"/>
              </w:rPr>
              <w:t>and</w:t>
            </w:r>
            <w:r>
              <w:rPr>
                <w:rStyle w:val="NormalTok"/>
              </w:rPr>
              <w:t xml:space="preserve"> score </w:t>
            </w:r>
            <w:r>
              <w:rPr>
                <w:rStyle w:val="KeywordTok"/>
              </w:rPr>
              <w:t>not</w:t>
            </w:r>
            <w:r>
              <w:rPr>
                <w:rStyle w:val="NormalTok"/>
              </w:rPr>
              <w:t xml:space="preserve"> </w:t>
            </w:r>
            <w:r>
              <w:rPr>
                <w:rStyle w:val="KeywordTok"/>
              </w:rPr>
              <w:t>in</w:t>
            </w:r>
            <w:r>
              <w:rPr>
                <w:rStyle w:val="NormalTok"/>
              </w:rPr>
              <w:t xml:space="preserve"> </w:t>
            </w:r>
            <w:proofErr w:type="spellStart"/>
            <w:r>
              <w:rPr>
                <w:rStyle w:val="NormalTok"/>
              </w:rPr>
              <w:t>scores_podium</w:t>
            </w:r>
            <w:proofErr w:type="spellEnd"/>
            <w:r>
              <w:rPr>
                <w:rStyle w:val="NormalTok"/>
              </w:rPr>
              <w:t>:</w:t>
            </w:r>
            <w:r>
              <w:br/>
            </w:r>
            <w:r>
              <w:rPr>
                <w:rStyle w:val="DecValTok"/>
              </w:rPr>
              <w:t>10</w:t>
            </w:r>
            <w:r>
              <w:rPr>
                <w:rStyle w:val="NormalTok"/>
              </w:rPr>
              <w:t xml:space="preserve">                 </w:t>
            </w:r>
            <w:proofErr w:type="spellStart"/>
            <w:r>
              <w:rPr>
                <w:rStyle w:val="BuiltInTok"/>
              </w:rPr>
              <w:t>print</w:t>
            </w:r>
            <w:proofErr w:type="spellEnd"/>
            <w:r>
              <w:rPr>
                <w:rStyle w:val="NormalTok"/>
              </w:rPr>
              <w:t>(score)</w:t>
            </w:r>
            <w:r>
              <w:br/>
            </w:r>
            <w:r>
              <w:rPr>
                <w:rStyle w:val="DecValTok"/>
              </w:rPr>
              <w:t>11</w:t>
            </w:r>
            <w:r>
              <w:rPr>
                <w:rStyle w:val="NormalTok"/>
              </w:rPr>
              <w:t xml:space="preserve">                 </w:t>
            </w:r>
            <w:proofErr w:type="spellStart"/>
            <w:r>
              <w:rPr>
                <w:rStyle w:val="NormalTok"/>
              </w:rPr>
              <w:t>scores_podium</w:t>
            </w:r>
            <w:proofErr w:type="spellEnd"/>
            <w:r>
              <w:rPr>
                <w:rStyle w:val="NormalTok"/>
              </w:rPr>
              <w:t>[</w:t>
            </w:r>
            <w:r>
              <w:rPr>
                <w:rStyle w:val="DecValTok"/>
              </w:rPr>
              <w:t>2</w:t>
            </w:r>
            <w:r>
              <w:rPr>
                <w:rStyle w:val="OperatorTok"/>
              </w:rPr>
              <w:t>-</w:t>
            </w:r>
            <w:r>
              <w:rPr>
                <w:rStyle w:val="NormalTok"/>
              </w:rPr>
              <w:t xml:space="preserve">i] </w:t>
            </w:r>
            <w:r>
              <w:rPr>
                <w:rStyle w:val="OperatorTok"/>
              </w:rPr>
              <w:t>=</w:t>
            </w:r>
            <w:r>
              <w:rPr>
                <w:rStyle w:val="NormalTok"/>
              </w:rPr>
              <w:t xml:space="preserve"> score </w:t>
            </w:r>
            <w:r>
              <w:br/>
            </w:r>
            <w:r>
              <w:rPr>
                <w:rStyle w:val="DecValTok"/>
              </w:rPr>
              <w:t>12</w:t>
            </w:r>
            <w:r>
              <w:rPr>
                <w:rStyle w:val="NormalTok"/>
              </w:rPr>
              <w:t xml:space="preserve">                 </w:t>
            </w:r>
            <w:r>
              <w:br/>
            </w:r>
            <w:r>
              <w:rPr>
                <w:rStyle w:val="DecValTok"/>
              </w:rPr>
              <w:t>13</w:t>
            </w:r>
            <w:r>
              <w:rPr>
                <w:rStyle w:val="NormalTok"/>
              </w:rPr>
              <w:t xml:space="preserve">     </w:t>
            </w:r>
            <w:r>
              <w:rPr>
                <w:rStyle w:val="ControlFlowTok"/>
              </w:rPr>
              <w:t>for</w:t>
            </w:r>
            <w:r>
              <w:rPr>
                <w:rStyle w:val="NormalTok"/>
              </w:rPr>
              <w:t xml:space="preserve"> i </w:t>
            </w:r>
            <w:r>
              <w:rPr>
                <w:rStyle w:val="KeywordTok"/>
              </w:rPr>
              <w:t>in</w:t>
            </w:r>
            <w:r>
              <w:rPr>
                <w:rStyle w:val="NormalTok"/>
              </w:rPr>
              <w:t xml:space="preserve"> </w:t>
            </w:r>
            <w:r>
              <w:rPr>
                <w:rStyle w:val="BuiltInTok"/>
              </w:rPr>
              <w:t>range</w:t>
            </w:r>
            <w:r>
              <w:rPr>
                <w:rStyle w:val="NormalTok"/>
              </w:rPr>
              <w:t>(</w:t>
            </w:r>
            <w:r>
              <w:rPr>
                <w:rStyle w:val="DecValTok"/>
              </w:rPr>
              <w:t>3</w:t>
            </w:r>
            <w:r>
              <w:rPr>
                <w:rStyle w:val="NormalTok"/>
              </w:rPr>
              <w:t>):</w:t>
            </w:r>
            <w:r>
              <w:br/>
            </w:r>
            <w:r>
              <w:rPr>
                <w:rStyle w:val="DecValTok"/>
              </w:rPr>
              <w:t>14</w:t>
            </w:r>
            <w:r>
              <w:rPr>
                <w:rStyle w:val="NormalTok"/>
              </w:rPr>
              <w:t xml:space="preserve">         </w:t>
            </w:r>
            <w:r>
              <w:rPr>
                <w:rStyle w:val="ControlFlowTok"/>
              </w:rPr>
              <w:t>for</w:t>
            </w:r>
            <w:r>
              <w:rPr>
                <w:rStyle w:val="NormalTok"/>
              </w:rPr>
              <w:t xml:space="preserve"> jeu, score </w:t>
            </w:r>
            <w:r>
              <w:rPr>
                <w:rStyle w:val="KeywordTok"/>
              </w:rPr>
              <w:t>in</w:t>
            </w:r>
            <w:r>
              <w:rPr>
                <w:rStyle w:val="NormalTok"/>
              </w:rPr>
              <w:t xml:space="preserve"> </w:t>
            </w:r>
            <w:proofErr w:type="spellStart"/>
            <w:r>
              <w:rPr>
                <w:rStyle w:val="NormalTok"/>
              </w:rPr>
              <w:t>dico.items</w:t>
            </w:r>
            <w:proofErr w:type="spellEnd"/>
            <w:r>
              <w:rPr>
                <w:rStyle w:val="NormalTok"/>
              </w:rPr>
              <w:t>():</w:t>
            </w:r>
            <w:r>
              <w:br/>
            </w:r>
            <w:r>
              <w:rPr>
                <w:rStyle w:val="DecValTok"/>
              </w:rPr>
              <w:t>15</w:t>
            </w:r>
            <w:r>
              <w:rPr>
                <w:rStyle w:val="NormalTok"/>
              </w:rPr>
              <w:t xml:space="preserve">             </w:t>
            </w:r>
            <w:r>
              <w:rPr>
                <w:rStyle w:val="ControlFlowTok"/>
              </w:rPr>
              <w:t>if</w:t>
            </w:r>
            <w:r>
              <w:rPr>
                <w:rStyle w:val="NormalTok"/>
              </w:rPr>
              <w:t xml:space="preserve"> score</w:t>
            </w:r>
            <w:r>
              <w:rPr>
                <w:rStyle w:val="OperatorTok"/>
              </w:rPr>
              <w:t>==</w:t>
            </w:r>
            <w:proofErr w:type="spellStart"/>
            <w:r>
              <w:rPr>
                <w:rStyle w:val="NormalTok"/>
              </w:rPr>
              <w:t>scores_podium</w:t>
            </w:r>
            <w:proofErr w:type="spellEnd"/>
            <w:r>
              <w:rPr>
                <w:rStyle w:val="NormalTok"/>
              </w:rPr>
              <w:t>[i]:</w:t>
            </w:r>
            <w:r>
              <w:br/>
            </w:r>
            <w:r>
              <w:rPr>
                <w:rStyle w:val="DecValTok"/>
              </w:rPr>
              <w:t>16</w:t>
            </w:r>
            <w:r>
              <w:rPr>
                <w:rStyle w:val="NormalTok"/>
              </w:rPr>
              <w:t xml:space="preserve">                 podium[i].append(jeu)</w:t>
            </w:r>
            <w:r>
              <w:br/>
            </w:r>
            <w:r>
              <w:rPr>
                <w:rStyle w:val="DecValTok"/>
              </w:rPr>
              <w:t>17</w:t>
            </w:r>
            <w:r>
              <w:rPr>
                <w:rStyle w:val="NormalTok"/>
              </w:rPr>
              <w:t xml:space="preserve"> </w:t>
            </w:r>
            <w:r>
              <w:br/>
            </w:r>
            <w:r>
              <w:rPr>
                <w:rStyle w:val="DecValTok"/>
              </w:rPr>
              <w:t>18</w:t>
            </w:r>
            <w:r>
              <w:rPr>
                <w:rStyle w:val="NormalTok"/>
              </w:rPr>
              <w:t xml:space="preserve">     </w:t>
            </w:r>
            <w:r>
              <w:rPr>
                <w:rStyle w:val="ControlFlowTok"/>
              </w:rPr>
              <w:t>return</w:t>
            </w:r>
            <w:r>
              <w:rPr>
                <w:rStyle w:val="NormalTok"/>
              </w:rPr>
              <w:t xml:space="preserve"> podium</w:t>
            </w:r>
          </w:p>
        </w:tc>
      </w:tr>
    </w:tbl>
    <w:p w14:paraId="1E875161" w14:textId="77777777" w:rsidR="00F16828" w:rsidRDefault="001210C1">
      <w:r>
        <w:br w:type="page"/>
      </w:r>
    </w:p>
    <w:p w14:paraId="4849C0B8" w14:textId="77777777" w:rsidR="00F16828" w:rsidRDefault="001210C1">
      <w:pPr>
        <w:pStyle w:val="Titre1"/>
      </w:pPr>
      <w:bookmarkStart w:id="2" w:name="exercice-3"/>
      <w:bookmarkEnd w:id="1"/>
      <w:r>
        <w:lastRenderedPageBreak/>
        <w:t>Exercice 3 (8 points)</w:t>
      </w:r>
    </w:p>
    <w:p w14:paraId="50731B73" w14:textId="77777777" w:rsidR="00F16828" w:rsidRDefault="001210C1">
      <w:pPr>
        <w:pStyle w:val="TableCaption"/>
      </w:pPr>
      <w:r>
        <w:t>Correction</w:t>
      </w:r>
    </w:p>
    <w:tbl>
      <w:tblPr>
        <w:tblStyle w:val="Table"/>
        <w:tblW w:w="44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Correction"/>
      </w:tblPr>
      <w:tblGrid>
        <w:gridCol w:w="1404"/>
        <w:gridCol w:w="1402"/>
        <w:gridCol w:w="1402"/>
        <w:gridCol w:w="8395"/>
      </w:tblGrid>
      <w:tr w:rsidR="001969B2" w14:paraId="34F901C1" w14:textId="77777777" w:rsidTr="001969B2">
        <w:trPr>
          <w:cnfStyle w:val="100000000000" w:firstRow="1" w:lastRow="0" w:firstColumn="0" w:lastColumn="0" w:oddVBand="0" w:evenVBand="0" w:oddHBand="0" w:evenHBand="0" w:firstRowFirstColumn="0" w:firstRowLastColumn="0" w:lastRowFirstColumn="0" w:lastRowLastColumn="0"/>
          <w:tblHeader/>
          <w:jc w:val="center"/>
        </w:trPr>
        <w:tc>
          <w:tcPr>
            <w:tcW w:w="1404" w:type="dxa"/>
          </w:tcPr>
          <w:p w14:paraId="6AF0E4FD" w14:textId="77777777" w:rsidR="001969B2" w:rsidRDefault="001969B2" w:rsidP="00581576">
            <w:pPr>
              <w:pStyle w:val="Titre1"/>
              <w:spacing w:before="0" w:after="120"/>
              <w:jc w:val="left"/>
            </w:pPr>
            <w:r>
              <w:t>Question</w:t>
            </w:r>
          </w:p>
        </w:tc>
        <w:tc>
          <w:tcPr>
            <w:tcW w:w="1402" w:type="dxa"/>
          </w:tcPr>
          <w:p w14:paraId="7502C474" w14:textId="77777777" w:rsidR="001969B2" w:rsidRDefault="001969B2" w:rsidP="00581576">
            <w:pPr>
              <w:pStyle w:val="Titre1"/>
              <w:spacing w:before="0" w:after="120"/>
              <w:jc w:val="left"/>
            </w:pPr>
            <w:r>
              <w:t>Niveau</w:t>
            </w:r>
          </w:p>
        </w:tc>
        <w:tc>
          <w:tcPr>
            <w:tcW w:w="1402" w:type="dxa"/>
          </w:tcPr>
          <w:p w14:paraId="06379393" w14:textId="77777777" w:rsidR="001969B2" w:rsidRDefault="001969B2" w:rsidP="00581576">
            <w:pPr>
              <w:pStyle w:val="Titre1"/>
              <w:spacing w:before="0" w:after="120"/>
              <w:jc w:val="left"/>
            </w:pPr>
            <w:r>
              <w:t>Contenu</w:t>
            </w:r>
          </w:p>
        </w:tc>
        <w:tc>
          <w:tcPr>
            <w:tcW w:w="8395" w:type="dxa"/>
          </w:tcPr>
          <w:p w14:paraId="1D252494" w14:textId="77777777" w:rsidR="001969B2" w:rsidRDefault="001969B2" w:rsidP="00581576">
            <w:pPr>
              <w:pStyle w:val="Titre1"/>
              <w:spacing w:before="0" w:after="120"/>
              <w:jc w:val="left"/>
            </w:pPr>
            <w:r>
              <w:t>Solution</w:t>
            </w:r>
          </w:p>
        </w:tc>
      </w:tr>
      <w:tr w:rsidR="001969B2" w14:paraId="3B24B52C" w14:textId="77777777" w:rsidTr="001969B2">
        <w:trPr>
          <w:jc w:val="center"/>
        </w:trPr>
        <w:tc>
          <w:tcPr>
            <w:tcW w:w="1404" w:type="dxa"/>
          </w:tcPr>
          <w:p w14:paraId="4FC52799" w14:textId="77777777" w:rsidR="001969B2" w:rsidRDefault="001969B2" w:rsidP="00581576">
            <w:pPr>
              <w:pStyle w:val="Compact"/>
            </w:pPr>
            <w:r>
              <w:t>1</w:t>
            </w:r>
          </w:p>
        </w:tc>
        <w:tc>
          <w:tcPr>
            <w:tcW w:w="1402" w:type="dxa"/>
          </w:tcPr>
          <w:p w14:paraId="0F84C7AD" w14:textId="77777777" w:rsidR="001969B2" w:rsidRDefault="001969B2" w:rsidP="00581576">
            <w:pPr>
              <w:pStyle w:val="Compact"/>
            </w:pPr>
            <w:r>
              <w:t>2</w:t>
            </w:r>
          </w:p>
        </w:tc>
        <w:tc>
          <w:tcPr>
            <w:tcW w:w="1402" w:type="dxa"/>
          </w:tcPr>
          <w:p w14:paraId="73ECF6EF" w14:textId="77777777" w:rsidR="001969B2" w:rsidRDefault="001969B2" w:rsidP="00581576">
            <w:pPr>
              <w:pStyle w:val="Compact"/>
            </w:pPr>
            <w:r>
              <w:t>Sécurisation des communications</w:t>
            </w:r>
          </w:p>
        </w:tc>
        <w:tc>
          <w:tcPr>
            <w:tcW w:w="8395" w:type="dxa"/>
          </w:tcPr>
          <w:p w14:paraId="64CA2CC7" w14:textId="4CEFEAA9" w:rsidR="001969B2" w:rsidRDefault="001969B2" w:rsidP="00581576">
            <w:r>
              <w:t xml:space="preserve">PGRDX </w:t>
            </w:r>
          </w:p>
        </w:tc>
      </w:tr>
      <w:tr w:rsidR="001969B2" w:rsidRPr="001969B2" w14:paraId="54C7AE71" w14:textId="77777777" w:rsidTr="001969B2">
        <w:trPr>
          <w:jc w:val="center"/>
        </w:trPr>
        <w:tc>
          <w:tcPr>
            <w:tcW w:w="1404" w:type="dxa"/>
          </w:tcPr>
          <w:p w14:paraId="0A471B86" w14:textId="77777777" w:rsidR="001969B2" w:rsidRDefault="001969B2" w:rsidP="00581576">
            <w:pPr>
              <w:pStyle w:val="Compact"/>
            </w:pPr>
            <w:r>
              <w:t>2</w:t>
            </w:r>
          </w:p>
        </w:tc>
        <w:tc>
          <w:tcPr>
            <w:tcW w:w="1402" w:type="dxa"/>
          </w:tcPr>
          <w:p w14:paraId="0B23978D" w14:textId="77777777" w:rsidR="001969B2" w:rsidRDefault="001969B2" w:rsidP="00581576">
            <w:pPr>
              <w:pStyle w:val="Compact"/>
            </w:pPr>
            <w:r>
              <w:t>2</w:t>
            </w:r>
          </w:p>
        </w:tc>
        <w:tc>
          <w:tcPr>
            <w:tcW w:w="1402" w:type="dxa"/>
          </w:tcPr>
          <w:p w14:paraId="6F79A2A9" w14:textId="77777777" w:rsidR="001969B2" w:rsidRDefault="001969B2" w:rsidP="00581576">
            <w:pPr>
              <w:pStyle w:val="Compact"/>
            </w:pPr>
            <w:r>
              <w:t>Constructions élémentaires - Tableau indexé</w:t>
            </w:r>
          </w:p>
        </w:tc>
        <w:tc>
          <w:tcPr>
            <w:tcW w:w="8395" w:type="dxa"/>
          </w:tcPr>
          <w:p w14:paraId="28620E34" w14:textId="77777777" w:rsidR="001969B2" w:rsidRPr="001969B2" w:rsidRDefault="001969B2" w:rsidP="00581576">
            <w:pPr>
              <w:pStyle w:val="SourceCode"/>
              <w:rPr>
                <w:lang w:val="en-US"/>
              </w:rPr>
            </w:pPr>
            <w:r w:rsidRPr="001969B2">
              <w:rPr>
                <w:rStyle w:val="DecValTok"/>
                <w:lang w:val="en-US"/>
              </w:rPr>
              <w:t>1</w:t>
            </w:r>
            <w:r w:rsidRPr="001969B2">
              <w:rPr>
                <w:rStyle w:val="NormalTok"/>
                <w:lang w:val="en-US"/>
              </w:rPr>
              <w:t xml:space="preserve"> </w:t>
            </w:r>
            <w:r w:rsidRPr="001969B2">
              <w:rPr>
                <w:rStyle w:val="KeywordTok"/>
                <w:lang w:val="en-US"/>
              </w:rPr>
              <w:t>def</w:t>
            </w:r>
            <w:r w:rsidRPr="001969B2">
              <w:rPr>
                <w:rStyle w:val="NormalTok"/>
                <w:lang w:val="en-US"/>
              </w:rPr>
              <w:t xml:space="preserve"> </w:t>
            </w:r>
            <w:proofErr w:type="spellStart"/>
            <w:r w:rsidRPr="001969B2">
              <w:rPr>
                <w:rStyle w:val="NormalTok"/>
                <w:lang w:val="en-US"/>
              </w:rPr>
              <w:t>indice</w:t>
            </w:r>
            <w:proofErr w:type="spellEnd"/>
            <w:r w:rsidRPr="001969B2">
              <w:rPr>
                <w:rStyle w:val="NormalTok"/>
                <w:lang w:val="en-US"/>
              </w:rPr>
              <w:t>(L, element):</w:t>
            </w:r>
            <w:r w:rsidRPr="001969B2">
              <w:rPr>
                <w:lang w:val="en-US"/>
              </w:rPr>
              <w:br/>
            </w:r>
            <w:r w:rsidRPr="001969B2">
              <w:rPr>
                <w:rStyle w:val="DecValTok"/>
                <w:lang w:val="en-US"/>
              </w:rPr>
              <w:t>2</w:t>
            </w:r>
            <w:r w:rsidRPr="001969B2">
              <w:rPr>
                <w:rStyle w:val="NormalTok"/>
                <w:lang w:val="en-US"/>
              </w:rPr>
              <w:t xml:space="preserve">     n </w:t>
            </w:r>
            <w:r w:rsidRPr="001969B2">
              <w:rPr>
                <w:rStyle w:val="OperatorTok"/>
                <w:lang w:val="en-US"/>
              </w:rPr>
              <w:t>=</w:t>
            </w:r>
            <w:r w:rsidRPr="001969B2">
              <w:rPr>
                <w:rStyle w:val="NormalTok"/>
                <w:lang w:val="en-US"/>
              </w:rPr>
              <w:t xml:space="preserve"> </w:t>
            </w:r>
            <w:proofErr w:type="spellStart"/>
            <w:r w:rsidRPr="001969B2">
              <w:rPr>
                <w:rStyle w:val="BuiltInTok"/>
                <w:lang w:val="en-US"/>
              </w:rPr>
              <w:t>len</w:t>
            </w:r>
            <w:proofErr w:type="spellEnd"/>
            <w:r w:rsidRPr="001969B2">
              <w:rPr>
                <w:rStyle w:val="NormalTok"/>
                <w:lang w:val="en-US"/>
              </w:rPr>
              <w:t>(L)</w:t>
            </w:r>
            <w:r w:rsidRPr="001969B2">
              <w:rPr>
                <w:lang w:val="en-US"/>
              </w:rPr>
              <w:br/>
            </w:r>
            <w:r w:rsidRPr="001969B2">
              <w:rPr>
                <w:rStyle w:val="DecValTok"/>
                <w:lang w:val="en-US"/>
              </w:rPr>
              <w:t>3</w:t>
            </w:r>
            <w:r w:rsidRPr="001969B2">
              <w:rPr>
                <w:rStyle w:val="NormalTok"/>
                <w:lang w:val="en-US"/>
              </w:rPr>
              <w:t xml:space="preserve">     </w:t>
            </w:r>
            <w:r w:rsidRPr="001969B2">
              <w:rPr>
                <w:rStyle w:val="ControlFlowTok"/>
                <w:lang w:val="en-US"/>
              </w:rPr>
              <w:t>for</w:t>
            </w:r>
            <w:r w:rsidRPr="001969B2">
              <w:rPr>
                <w:rStyle w:val="NormalTok"/>
                <w:lang w:val="en-US"/>
              </w:rPr>
              <w:t xml:space="preserve"> </w:t>
            </w:r>
            <w:proofErr w:type="spellStart"/>
            <w:r w:rsidRPr="001969B2">
              <w:rPr>
                <w:rStyle w:val="NormalTok"/>
                <w:lang w:val="en-US"/>
              </w:rPr>
              <w:t>i</w:t>
            </w:r>
            <w:proofErr w:type="spellEnd"/>
            <w:r w:rsidRPr="001969B2">
              <w:rPr>
                <w:rStyle w:val="NormalTok"/>
                <w:lang w:val="en-US"/>
              </w:rPr>
              <w:t xml:space="preserve"> </w:t>
            </w:r>
            <w:r w:rsidRPr="001969B2">
              <w:rPr>
                <w:rStyle w:val="KeywordTok"/>
                <w:lang w:val="en-US"/>
              </w:rPr>
              <w:t>in</w:t>
            </w:r>
            <w:r w:rsidRPr="001969B2">
              <w:rPr>
                <w:rStyle w:val="NormalTok"/>
                <w:lang w:val="en-US"/>
              </w:rPr>
              <w:t xml:space="preserve"> </w:t>
            </w:r>
            <w:r w:rsidRPr="001969B2">
              <w:rPr>
                <w:rStyle w:val="BuiltInTok"/>
                <w:lang w:val="en-US"/>
              </w:rPr>
              <w:t>range</w:t>
            </w:r>
            <w:r w:rsidRPr="001969B2">
              <w:rPr>
                <w:rStyle w:val="NormalTok"/>
                <w:lang w:val="en-US"/>
              </w:rPr>
              <w:t>(n):</w:t>
            </w:r>
            <w:r w:rsidRPr="001969B2">
              <w:rPr>
                <w:lang w:val="en-US"/>
              </w:rPr>
              <w:br/>
            </w:r>
            <w:r w:rsidRPr="001969B2">
              <w:rPr>
                <w:rStyle w:val="DecValTok"/>
                <w:lang w:val="en-US"/>
              </w:rPr>
              <w:t>4</w:t>
            </w:r>
            <w:r w:rsidRPr="001969B2">
              <w:rPr>
                <w:rStyle w:val="NormalTok"/>
                <w:lang w:val="en-US"/>
              </w:rPr>
              <w:t xml:space="preserve">         </w:t>
            </w:r>
            <w:r w:rsidRPr="001969B2">
              <w:rPr>
                <w:rStyle w:val="ControlFlowTok"/>
                <w:lang w:val="en-US"/>
              </w:rPr>
              <w:t>if</w:t>
            </w:r>
            <w:r w:rsidRPr="001969B2">
              <w:rPr>
                <w:rStyle w:val="NormalTok"/>
                <w:lang w:val="en-US"/>
              </w:rPr>
              <w:t xml:space="preserve"> element </w:t>
            </w:r>
            <w:r w:rsidRPr="001969B2">
              <w:rPr>
                <w:rStyle w:val="OperatorTok"/>
                <w:lang w:val="en-US"/>
              </w:rPr>
              <w:t>==</w:t>
            </w:r>
            <w:r w:rsidRPr="001969B2">
              <w:rPr>
                <w:rStyle w:val="NormalTok"/>
                <w:lang w:val="en-US"/>
              </w:rPr>
              <w:t xml:space="preserve"> L[</w:t>
            </w:r>
            <w:proofErr w:type="spellStart"/>
            <w:r w:rsidRPr="001969B2">
              <w:rPr>
                <w:rStyle w:val="NormalTok"/>
                <w:lang w:val="en-US"/>
              </w:rPr>
              <w:t>i</w:t>
            </w:r>
            <w:proofErr w:type="spellEnd"/>
            <w:r w:rsidRPr="001969B2">
              <w:rPr>
                <w:rStyle w:val="NormalTok"/>
                <w:lang w:val="en-US"/>
              </w:rPr>
              <w:t>]:</w:t>
            </w:r>
            <w:r w:rsidRPr="001969B2">
              <w:rPr>
                <w:lang w:val="en-US"/>
              </w:rPr>
              <w:br/>
            </w:r>
            <w:r w:rsidRPr="001969B2">
              <w:rPr>
                <w:rStyle w:val="DecValTok"/>
                <w:lang w:val="en-US"/>
              </w:rPr>
              <w:t>5</w:t>
            </w:r>
            <w:r w:rsidRPr="001969B2">
              <w:rPr>
                <w:rStyle w:val="NormalTok"/>
                <w:lang w:val="en-US"/>
              </w:rPr>
              <w:t xml:space="preserve">             </w:t>
            </w:r>
            <w:r w:rsidRPr="001969B2">
              <w:rPr>
                <w:rStyle w:val="ControlFlowTok"/>
                <w:lang w:val="en-US"/>
              </w:rPr>
              <w:t>return</w:t>
            </w:r>
            <w:r w:rsidRPr="001969B2">
              <w:rPr>
                <w:rStyle w:val="NormalTok"/>
                <w:lang w:val="en-US"/>
              </w:rPr>
              <w:t xml:space="preserve"> </w:t>
            </w:r>
            <w:proofErr w:type="spellStart"/>
            <w:r w:rsidRPr="001969B2">
              <w:rPr>
                <w:rStyle w:val="NormalTok"/>
                <w:lang w:val="en-US"/>
              </w:rPr>
              <w:t>i</w:t>
            </w:r>
            <w:proofErr w:type="spellEnd"/>
          </w:p>
        </w:tc>
      </w:tr>
      <w:tr w:rsidR="001969B2" w14:paraId="68E81B2D" w14:textId="77777777" w:rsidTr="001969B2">
        <w:trPr>
          <w:jc w:val="center"/>
        </w:trPr>
        <w:tc>
          <w:tcPr>
            <w:tcW w:w="1404" w:type="dxa"/>
          </w:tcPr>
          <w:p w14:paraId="0B7BFED2" w14:textId="77777777" w:rsidR="001969B2" w:rsidRDefault="001969B2" w:rsidP="00581576">
            <w:pPr>
              <w:pStyle w:val="Compact"/>
            </w:pPr>
            <w:r>
              <w:t>3</w:t>
            </w:r>
          </w:p>
        </w:tc>
        <w:tc>
          <w:tcPr>
            <w:tcW w:w="1402" w:type="dxa"/>
          </w:tcPr>
          <w:p w14:paraId="17339800" w14:textId="77777777" w:rsidR="001969B2" w:rsidRDefault="001969B2" w:rsidP="00581576">
            <w:pPr>
              <w:pStyle w:val="Compact"/>
            </w:pPr>
            <w:r>
              <w:t>2</w:t>
            </w:r>
          </w:p>
        </w:tc>
        <w:tc>
          <w:tcPr>
            <w:tcW w:w="1402" w:type="dxa"/>
          </w:tcPr>
          <w:p w14:paraId="315B05DA" w14:textId="77777777" w:rsidR="001969B2" w:rsidRDefault="001969B2" w:rsidP="00581576">
            <w:pPr>
              <w:pStyle w:val="Compact"/>
            </w:pPr>
            <w:r>
              <w:t>Constructions élémentaires - Tableau indexé</w:t>
            </w:r>
          </w:p>
        </w:tc>
        <w:tc>
          <w:tcPr>
            <w:tcW w:w="8395" w:type="dxa"/>
          </w:tcPr>
          <w:p w14:paraId="0BFC4B79" w14:textId="77777777" w:rsidR="001969B2" w:rsidRDefault="001969B2" w:rsidP="00581576">
            <w:pPr>
              <w:pStyle w:val="SourceCode"/>
            </w:pPr>
            <w:r>
              <w:rPr>
                <w:rStyle w:val="DecValTok"/>
              </w:rPr>
              <w:t>1</w:t>
            </w:r>
            <w:r>
              <w:rPr>
                <w:rStyle w:val="NormalTok"/>
              </w:rPr>
              <w:t xml:space="preserve"> </w:t>
            </w:r>
            <w:proofErr w:type="spellStart"/>
            <w:r>
              <w:rPr>
                <w:rStyle w:val="KeywordTok"/>
              </w:rPr>
              <w:t>def</w:t>
            </w:r>
            <w:proofErr w:type="spellEnd"/>
            <w:r>
              <w:rPr>
                <w:rStyle w:val="NormalTok"/>
              </w:rPr>
              <w:t xml:space="preserve"> </w:t>
            </w:r>
            <w:proofErr w:type="spellStart"/>
            <w:r>
              <w:rPr>
                <w:rStyle w:val="NormalTok"/>
              </w:rPr>
              <w:t>lettres_vers_indices</w:t>
            </w:r>
            <w:proofErr w:type="spellEnd"/>
            <w:r>
              <w:rPr>
                <w:rStyle w:val="NormalTok"/>
              </w:rPr>
              <w:t xml:space="preserve">(chaine):    </w:t>
            </w:r>
            <w:r>
              <w:br/>
            </w:r>
            <w:r>
              <w:rPr>
                <w:rStyle w:val="DecValTok"/>
              </w:rPr>
              <w:t>2</w:t>
            </w:r>
            <w:r>
              <w:rPr>
                <w:rStyle w:val="NormalTok"/>
              </w:rPr>
              <w:t xml:space="preserve">     </w:t>
            </w:r>
            <w:proofErr w:type="spellStart"/>
            <w:r>
              <w:rPr>
                <w:rStyle w:val="NormalTok"/>
              </w:rPr>
              <w:t>liste_indices</w:t>
            </w:r>
            <w:proofErr w:type="spellEnd"/>
            <w:r>
              <w:rPr>
                <w:rStyle w:val="NormalTok"/>
              </w:rPr>
              <w:t xml:space="preserve"> </w:t>
            </w:r>
            <w:r>
              <w:rPr>
                <w:rStyle w:val="OperatorTok"/>
              </w:rPr>
              <w:t>=</w:t>
            </w:r>
            <w:r>
              <w:rPr>
                <w:rStyle w:val="NormalTok"/>
              </w:rPr>
              <w:t xml:space="preserve"> []</w:t>
            </w:r>
            <w:r>
              <w:br/>
            </w:r>
            <w:r>
              <w:rPr>
                <w:rStyle w:val="DecValTok"/>
              </w:rPr>
              <w:t>3</w:t>
            </w:r>
            <w:r>
              <w:rPr>
                <w:rStyle w:val="NormalTok"/>
              </w:rPr>
              <w:t xml:space="preserve">     </w:t>
            </w:r>
            <w:r>
              <w:rPr>
                <w:rStyle w:val="ControlFlowTok"/>
              </w:rPr>
              <w:t>for</w:t>
            </w:r>
            <w:r>
              <w:rPr>
                <w:rStyle w:val="NormalTok"/>
              </w:rPr>
              <w:t xml:space="preserve"> lettre </w:t>
            </w:r>
            <w:r>
              <w:rPr>
                <w:rStyle w:val="KeywordTok"/>
              </w:rPr>
              <w:t>in</w:t>
            </w:r>
            <w:r>
              <w:rPr>
                <w:rStyle w:val="NormalTok"/>
              </w:rPr>
              <w:t xml:space="preserve"> chaine:</w:t>
            </w:r>
            <w:r>
              <w:br/>
            </w:r>
            <w:r>
              <w:rPr>
                <w:rStyle w:val="DecValTok"/>
              </w:rPr>
              <w:t>4</w:t>
            </w:r>
            <w:r>
              <w:rPr>
                <w:rStyle w:val="NormalTok"/>
              </w:rPr>
              <w:t xml:space="preserve">         </w:t>
            </w:r>
            <w:proofErr w:type="spellStart"/>
            <w:r>
              <w:rPr>
                <w:rStyle w:val="NormalTok"/>
              </w:rPr>
              <w:t>indice_lettre</w:t>
            </w:r>
            <w:proofErr w:type="spellEnd"/>
            <w:r>
              <w:rPr>
                <w:rStyle w:val="NormalTok"/>
              </w:rPr>
              <w:t xml:space="preserve"> </w:t>
            </w:r>
            <w:r>
              <w:rPr>
                <w:rStyle w:val="OperatorTok"/>
              </w:rPr>
              <w:t>=</w:t>
            </w:r>
            <w:r>
              <w:rPr>
                <w:rStyle w:val="NormalTok"/>
              </w:rPr>
              <w:t xml:space="preserve"> indice(alphabet, lettre)</w:t>
            </w:r>
            <w:r>
              <w:br/>
            </w:r>
            <w:r>
              <w:rPr>
                <w:rStyle w:val="DecValTok"/>
              </w:rPr>
              <w:t>5</w:t>
            </w:r>
            <w:r>
              <w:rPr>
                <w:rStyle w:val="NormalTok"/>
              </w:rPr>
              <w:t xml:space="preserve">         </w:t>
            </w:r>
            <w:proofErr w:type="spellStart"/>
            <w:r>
              <w:rPr>
                <w:rStyle w:val="NormalTok"/>
              </w:rPr>
              <w:t>liste_indices.append</w:t>
            </w:r>
            <w:proofErr w:type="spellEnd"/>
            <w:r>
              <w:rPr>
                <w:rStyle w:val="NormalTok"/>
              </w:rPr>
              <w:t>(</w:t>
            </w:r>
            <w:proofErr w:type="spellStart"/>
            <w:r>
              <w:rPr>
                <w:rStyle w:val="NormalTok"/>
              </w:rPr>
              <w:t>indice_lettre</w:t>
            </w:r>
            <w:proofErr w:type="spellEnd"/>
            <w:r>
              <w:rPr>
                <w:rStyle w:val="NormalTok"/>
              </w:rPr>
              <w:t>)</w:t>
            </w:r>
            <w:r>
              <w:br/>
            </w:r>
            <w:r>
              <w:rPr>
                <w:rStyle w:val="DecValTok"/>
              </w:rPr>
              <w:t>6</w:t>
            </w:r>
            <w:r>
              <w:rPr>
                <w:rStyle w:val="NormalTok"/>
              </w:rPr>
              <w:t xml:space="preserve">     </w:t>
            </w:r>
            <w:r>
              <w:rPr>
                <w:rStyle w:val="ControlFlowTok"/>
              </w:rPr>
              <w:t>return</w:t>
            </w:r>
            <w:r>
              <w:rPr>
                <w:rStyle w:val="NormalTok"/>
              </w:rPr>
              <w:t xml:space="preserve"> </w:t>
            </w:r>
            <w:proofErr w:type="spellStart"/>
            <w:r>
              <w:rPr>
                <w:rStyle w:val="NormalTok"/>
              </w:rPr>
              <w:t>liste_indices</w:t>
            </w:r>
            <w:proofErr w:type="spellEnd"/>
          </w:p>
        </w:tc>
      </w:tr>
      <w:tr w:rsidR="001969B2" w14:paraId="754AE6AA" w14:textId="77777777" w:rsidTr="001969B2">
        <w:trPr>
          <w:jc w:val="center"/>
        </w:trPr>
        <w:tc>
          <w:tcPr>
            <w:tcW w:w="1404" w:type="dxa"/>
          </w:tcPr>
          <w:p w14:paraId="2B676C5C" w14:textId="77777777" w:rsidR="001969B2" w:rsidRDefault="001969B2" w:rsidP="00581576">
            <w:pPr>
              <w:pStyle w:val="Compact"/>
            </w:pPr>
            <w:r>
              <w:t>4</w:t>
            </w:r>
          </w:p>
        </w:tc>
        <w:tc>
          <w:tcPr>
            <w:tcW w:w="1402" w:type="dxa"/>
          </w:tcPr>
          <w:p w14:paraId="66FD8C04" w14:textId="77777777" w:rsidR="001969B2" w:rsidRDefault="001969B2" w:rsidP="00581576">
            <w:pPr>
              <w:pStyle w:val="Compact"/>
            </w:pPr>
            <w:r>
              <w:t>2</w:t>
            </w:r>
          </w:p>
        </w:tc>
        <w:tc>
          <w:tcPr>
            <w:tcW w:w="1402" w:type="dxa"/>
          </w:tcPr>
          <w:p w14:paraId="27F15D88" w14:textId="77777777" w:rsidR="001969B2" w:rsidRDefault="001969B2" w:rsidP="00581576">
            <w:pPr>
              <w:pStyle w:val="Compact"/>
            </w:pPr>
            <w:r>
              <w:t>Constructions élémentaires</w:t>
            </w:r>
          </w:p>
        </w:tc>
        <w:tc>
          <w:tcPr>
            <w:tcW w:w="8395" w:type="dxa"/>
          </w:tcPr>
          <w:p w14:paraId="719DE958" w14:textId="77777777" w:rsidR="001969B2" w:rsidRDefault="001969B2" w:rsidP="00581576">
            <w:pPr>
              <w:pStyle w:val="SourceCode"/>
            </w:pPr>
            <w:r>
              <w:rPr>
                <w:rStyle w:val="ControlFlowTok"/>
              </w:rPr>
              <w:t>for</w:t>
            </w:r>
            <w:r>
              <w:rPr>
                <w:rStyle w:val="NormalTok"/>
              </w:rPr>
              <w:t xml:space="preserve"> k </w:t>
            </w:r>
            <w:r>
              <w:rPr>
                <w:rStyle w:val="KeywordTok"/>
              </w:rPr>
              <w:t>in</w:t>
            </w:r>
            <w:r>
              <w:rPr>
                <w:rStyle w:val="NormalTok"/>
              </w:rPr>
              <w:t xml:space="preserve"> </w:t>
            </w:r>
            <w:r>
              <w:rPr>
                <w:rStyle w:val="BuiltInTok"/>
              </w:rPr>
              <w:t>range</w:t>
            </w:r>
            <w:r>
              <w:rPr>
                <w:rStyle w:val="NormalTok"/>
              </w:rPr>
              <w:t>(n):</w:t>
            </w:r>
            <w:r>
              <w:br/>
            </w:r>
            <w:r>
              <w:rPr>
                <w:rStyle w:val="NormalTok"/>
              </w:rPr>
              <w:t xml:space="preserve">    </w:t>
            </w:r>
            <w:proofErr w:type="spellStart"/>
            <w:r>
              <w:rPr>
                <w:rStyle w:val="NormalTok"/>
              </w:rPr>
              <w:t>ind</w:t>
            </w:r>
            <w:proofErr w:type="spellEnd"/>
            <w:r>
              <w:rPr>
                <w:rStyle w:val="NormalTok"/>
              </w:rPr>
              <w:t xml:space="preserve"> </w:t>
            </w:r>
            <w:r>
              <w:rPr>
                <w:rStyle w:val="OperatorTok"/>
              </w:rPr>
              <w:t>=</w:t>
            </w:r>
            <w:r>
              <w:rPr>
                <w:rStyle w:val="NormalTok"/>
              </w:rPr>
              <w:t xml:space="preserve"> </w:t>
            </w:r>
            <w:proofErr w:type="spellStart"/>
            <w:r>
              <w:rPr>
                <w:rStyle w:val="NormalTok"/>
              </w:rPr>
              <w:t>indices_msg</w:t>
            </w:r>
            <w:proofErr w:type="spellEnd"/>
            <w:r>
              <w:rPr>
                <w:rStyle w:val="NormalTok"/>
              </w:rPr>
              <w:t xml:space="preserve">[k] </w:t>
            </w:r>
            <w:r>
              <w:rPr>
                <w:rStyle w:val="OperatorTok"/>
              </w:rPr>
              <w:t>+</w:t>
            </w:r>
            <w:r>
              <w:rPr>
                <w:rStyle w:val="NormalTok"/>
              </w:rPr>
              <w:t xml:space="preserve"> </w:t>
            </w:r>
            <w:proofErr w:type="spellStart"/>
            <w:r>
              <w:rPr>
                <w:rStyle w:val="NormalTok"/>
              </w:rPr>
              <w:t>indices_cle</w:t>
            </w:r>
            <w:proofErr w:type="spellEnd"/>
            <w:r>
              <w:rPr>
                <w:rStyle w:val="NormalTok"/>
              </w:rPr>
              <w:t xml:space="preserve">[k] </w:t>
            </w:r>
            <w:r>
              <w:br/>
            </w:r>
            <w:r>
              <w:rPr>
                <w:rStyle w:val="NormalTok"/>
              </w:rPr>
              <w:t xml:space="preserve">    </w:t>
            </w:r>
            <w:r>
              <w:rPr>
                <w:rStyle w:val="ControlFlowTok"/>
              </w:rPr>
              <w:t>if</w:t>
            </w:r>
            <w:r>
              <w:rPr>
                <w:rStyle w:val="NormalTok"/>
              </w:rPr>
              <w:t xml:space="preserve"> </w:t>
            </w:r>
            <w:proofErr w:type="spellStart"/>
            <w:r>
              <w:rPr>
                <w:rStyle w:val="NormalTok"/>
              </w:rPr>
              <w:t>ind</w:t>
            </w:r>
            <w:proofErr w:type="spellEnd"/>
            <w:r>
              <w:rPr>
                <w:rStyle w:val="NormalTok"/>
              </w:rPr>
              <w:t xml:space="preserve"> </w:t>
            </w:r>
            <w:r>
              <w:rPr>
                <w:rStyle w:val="OperatorTok"/>
              </w:rPr>
              <w:t>&gt;=</w:t>
            </w:r>
            <w:r>
              <w:rPr>
                <w:rStyle w:val="NormalTok"/>
              </w:rPr>
              <w:t xml:space="preserve"> </w:t>
            </w:r>
            <w:r>
              <w:rPr>
                <w:rStyle w:val="DecValTok"/>
              </w:rPr>
              <w:t>26</w:t>
            </w:r>
            <w:r>
              <w:rPr>
                <w:rStyle w:val="NormalTok"/>
              </w:rPr>
              <w:t>:</w:t>
            </w:r>
            <w:r>
              <w:br/>
            </w:r>
            <w:r>
              <w:rPr>
                <w:rStyle w:val="NormalTok"/>
              </w:rPr>
              <w:t xml:space="preserve">        </w:t>
            </w:r>
            <w:proofErr w:type="spellStart"/>
            <w:r>
              <w:rPr>
                <w:rStyle w:val="NormalTok"/>
              </w:rPr>
              <w:t>ind</w:t>
            </w:r>
            <w:proofErr w:type="spellEnd"/>
            <w:r>
              <w:rPr>
                <w:rStyle w:val="NormalTok"/>
              </w:rPr>
              <w:t xml:space="preserve"> </w:t>
            </w:r>
            <w:r>
              <w:rPr>
                <w:rStyle w:val="OperatorTok"/>
              </w:rPr>
              <w:t>=</w:t>
            </w:r>
            <w:r>
              <w:rPr>
                <w:rStyle w:val="NormalTok"/>
              </w:rPr>
              <w:t xml:space="preserve"> </w:t>
            </w:r>
            <w:proofErr w:type="spellStart"/>
            <w:r>
              <w:rPr>
                <w:rStyle w:val="NormalTok"/>
              </w:rPr>
              <w:t>ind</w:t>
            </w:r>
            <w:proofErr w:type="spellEnd"/>
            <w:r>
              <w:rPr>
                <w:rStyle w:val="NormalTok"/>
              </w:rPr>
              <w:t xml:space="preserve"> </w:t>
            </w:r>
            <w:r>
              <w:rPr>
                <w:rStyle w:val="OperatorTok"/>
              </w:rPr>
              <w:t>-</w:t>
            </w:r>
            <w:r>
              <w:rPr>
                <w:rStyle w:val="NormalTok"/>
              </w:rPr>
              <w:t xml:space="preserve"> </w:t>
            </w:r>
            <w:r>
              <w:rPr>
                <w:rStyle w:val="DecValTok"/>
              </w:rPr>
              <w:t>26</w:t>
            </w:r>
            <w:r>
              <w:rPr>
                <w:rStyle w:val="NormalTok"/>
              </w:rPr>
              <w:t xml:space="preserve"> </w:t>
            </w:r>
            <w:r>
              <w:br/>
            </w:r>
            <w:r>
              <w:rPr>
                <w:rStyle w:val="NormalTok"/>
              </w:rPr>
              <w:t xml:space="preserve">    </w:t>
            </w:r>
            <w:proofErr w:type="spellStart"/>
            <w:r>
              <w:rPr>
                <w:rStyle w:val="NormalTok"/>
              </w:rPr>
              <w:t>indices_msg_chiffre.append</w:t>
            </w:r>
            <w:proofErr w:type="spellEnd"/>
            <w:r>
              <w:rPr>
                <w:rStyle w:val="NormalTok"/>
              </w:rPr>
              <w:t>(</w:t>
            </w:r>
            <w:proofErr w:type="spellStart"/>
            <w:r>
              <w:rPr>
                <w:rStyle w:val="NormalTok"/>
              </w:rPr>
              <w:t>ind</w:t>
            </w:r>
            <w:proofErr w:type="spellEnd"/>
            <w:r>
              <w:rPr>
                <w:rStyle w:val="NormalTok"/>
              </w:rPr>
              <w:t xml:space="preserve">) </w:t>
            </w:r>
            <w:r>
              <w:br/>
            </w:r>
            <w:proofErr w:type="spellStart"/>
            <w:r>
              <w:rPr>
                <w:rStyle w:val="NormalTok"/>
              </w:rPr>
              <w:lastRenderedPageBreak/>
              <w:t>msg_chiffre</w:t>
            </w:r>
            <w:proofErr w:type="spellEnd"/>
            <w:r>
              <w:rPr>
                <w:rStyle w:val="NormalTok"/>
              </w:rPr>
              <w:t xml:space="preserve"> </w:t>
            </w:r>
            <w:r>
              <w:rPr>
                <w:rStyle w:val="OperatorTok"/>
              </w:rPr>
              <w:t>=</w:t>
            </w:r>
            <w:r>
              <w:rPr>
                <w:rStyle w:val="NormalTok"/>
              </w:rPr>
              <w:t xml:space="preserve"> </w:t>
            </w:r>
            <w:proofErr w:type="spellStart"/>
            <w:r>
              <w:rPr>
                <w:rStyle w:val="NormalTok"/>
              </w:rPr>
              <w:t>indices_vers_lettres</w:t>
            </w:r>
            <w:proofErr w:type="spellEnd"/>
            <w:r>
              <w:rPr>
                <w:rStyle w:val="NormalTok"/>
              </w:rPr>
              <w:t>(</w:t>
            </w:r>
            <w:proofErr w:type="spellStart"/>
            <w:r>
              <w:rPr>
                <w:rStyle w:val="NormalTok"/>
              </w:rPr>
              <w:t>indices_msg_chiffre</w:t>
            </w:r>
            <w:proofErr w:type="spellEnd"/>
            <w:r>
              <w:rPr>
                <w:rStyle w:val="NormalTok"/>
              </w:rPr>
              <w:t xml:space="preserve">) </w:t>
            </w:r>
            <w:r>
              <w:br/>
            </w:r>
            <w:r>
              <w:rPr>
                <w:rStyle w:val="ControlFlowTok"/>
              </w:rPr>
              <w:t>return</w:t>
            </w:r>
            <w:r>
              <w:rPr>
                <w:rStyle w:val="NormalTok"/>
              </w:rPr>
              <w:t xml:space="preserve"> </w:t>
            </w:r>
            <w:proofErr w:type="spellStart"/>
            <w:r>
              <w:rPr>
                <w:rStyle w:val="NormalTok"/>
              </w:rPr>
              <w:t>msg_chiffre</w:t>
            </w:r>
            <w:proofErr w:type="spellEnd"/>
          </w:p>
          <w:p w14:paraId="520DC4FC" w14:textId="2B0A26C5" w:rsidR="001969B2" w:rsidRDefault="001969B2" w:rsidP="00581576"/>
        </w:tc>
      </w:tr>
      <w:tr w:rsidR="001969B2" w14:paraId="2EFAA564" w14:textId="77777777" w:rsidTr="001969B2">
        <w:trPr>
          <w:jc w:val="center"/>
        </w:trPr>
        <w:tc>
          <w:tcPr>
            <w:tcW w:w="1404" w:type="dxa"/>
          </w:tcPr>
          <w:p w14:paraId="557FEFE8" w14:textId="77777777" w:rsidR="001969B2" w:rsidRDefault="001969B2" w:rsidP="00581576">
            <w:pPr>
              <w:pStyle w:val="Compact"/>
            </w:pPr>
            <w:r>
              <w:t>5</w:t>
            </w:r>
          </w:p>
        </w:tc>
        <w:tc>
          <w:tcPr>
            <w:tcW w:w="1402" w:type="dxa"/>
          </w:tcPr>
          <w:p w14:paraId="758063DC" w14:textId="77777777" w:rsidR="001969B2" w:rsidRDefault="001969B2" w:rsidP="00581576">
            <w:pPr>
              <w:pStyle w:val="Compact"/>
            </w:pPr>
            <w:r>
              <w:t>1</w:t>
            </w:r>
          </w:p>
        </w:tc>
        <w:tc>
          <w:tcPr>
            <w:tcW w:w="1402" w:type="dxa"/>
          </w:tcPr>
          <w:p w14:paraId="5983D619" w14:textId="77777777" w:rsidR="001969B2" w:rsidRDefault="001969B2" w:rsidP="00581576">
            <w:pPr>
              <w:pStyle w:val="Compact"/>
            </w:pPr>
            <w:r>
              <w:t>Mise au point des programmes - Gestion des bugs</w:t>
            </w:r>
          </w:p>
        </w:tc>
        <w:tc>
          <w:tcPr>
            <w:tcW w:w="8395" w:type="dxa"/>
          </w:tcPr>
          <w:p w14:paraId="31B95B91" w14:textId="77777777" w:rsidR="001969B2" w:rsidRDefault="001969B2" w:rsidP="00581576">
            <w:r>
              <w:t xml:space="preserve">Comme la longueur de la clé est inférieure à la longueur du message à chiffrer, une exception </w:t>
            </w:r>
            <w:proofErr w:type="spellStart"/>
            <w:r>
              <w:rPr>
                <w:rStyle w:val="VerbatimChar"/>
              </w:rPr>
              <w:t>AssertionError</w:t>
            </w:r>
            <w:proofErr w:type="spellEnd"/>
            <w:r>
              <w:t xml:space="preserve"> est levée lors de l’exécution de la ligne 2. On n’attend pas de précision sur le message d’erreur qui s’affiche.</w:t>
            </w:r>
          </w:p>
        </w:tc>
      </w:tr>
      <w:tr w:rsidR="001969B2" w14:paraId="0FC30400" w14:textId="77777777" w:rsidTr="001969B2">
        <w:trPr>
          <w:jc w:val="center"/>
        </w:trPr>
        <w:tc>
          <w:tcPr>
            <w:tcW w:w="1404" w:type="dxa"/>
          </w:tcPr>
          <w:p w14:paraId="60A7AD64" w14:textId="77777777" w:rsidR="001969B2" w:rsidRDefault="001969B2" w:rsidP="00581576">
            <w:pPr>
              <w:pStyle w:val="Compact"/>
            </w:pPr>
            <w:r>
              <w:t>6</w:t>
            </w:r>
          </w:p>
        </w:tc>
        <w:tc>
          <w:tcPr>
            <w:tcW w:w="1402" w:type="dxa"/>
          </w:tcPr>
          <w:p w14:paraId="5911623F" w14:textId="77777777" w:rsidR="001969B2" w:rsidRDefault="001969B2" w:rsidP="00581576">
            <w:pPr>
              <w:pStyle w:val="Compact"/>
            </w:pPr>
            <w:r>
              <w:t>2</w:t>
            </w:r>
          </w:p>
        </w:tc>
        <w:tc>
          <w:tcPr>
            <w:tcW w:w="1402" w:type="dxa"/>
          </w:tcPr>
          <w:p w14:paraId="0AF2F1B1" w14:textId="77777777" w:rsidR="001969B2" w:rsidRDefault="001969B2" w:rsidP="00581576">
            <w:pPr>
              <w:pStyle w:val="Compact"/>
            </w:pPr>
            <w:r>
              <w:t>Sécurisation des communications</w:t>
            </w:r>
          </w:p>
        </w:tc>
        <w:tc>
          <w:tcPr>
            <w:tcW w:w="8395" w:type="dxa"/>
          </w:tcPr>
          <w:p w14:paraId="252ECEDF" w14:textId="3F7E1115" w:rsidR="001969B2" w:rsidRDefault="001969B2" w:rsidP="00581576">
            <w:r>
              <w:t xml:space="preserve">On obtient le message BRAVO </w:t>
            </w:r>
          </w:p>
        </w:tc>
      </w:tr>
      <w:tr w:rsidR="001969B2" w14:paraId="4340982B" w14:textId="77777777" w:rsidTr="001969B2">
        <w:trPr>
          <w:jc w:val="center"/>
        </w:trPr>
        <w:tc>
          <w:tcPr>
            <w:tcW w:w="1404" w:type="dxa"/>
          </w:tcPr>
          <w:p w14:paraId="477D3650" w14:textId="77777777" w:rsidR="001969B2" w:rsidRDefault="001969B2" w:rsidP="00581576">
            <w:pPr>
              <w:pStyle w:val="Compact"/>
            </w:pPr>
            <w:r>
              <w:t>7</w:t>
            </w:r>
          </w:p>
        </w:tc>
        <w:tc>
          <w:tcPr>
            <w:tcW w:w="1402" w:type="dxa"/>
          </w:tcPr>
          <w:p w14:paraId="7DB98403" w14:textId="77777777" w:rsidR="001969B2" w:rsidRDefault="001969B2" w:rsidP="00581576">
            <w:pPr>
              <w:pStyle w:val="Compact"/>
            </w:pPr>
            <w:r>
              <w:t>3</w:t>
            </w:r>
          </w:p>
        </w:tc>
        <w:tc>
          <w:tcPr>
            <w:tcW w:w="1402" w:type="dxa"/>
          </w:tcPr>
          <w:p w14:paraId="510A5921" w14:textId="77777777" w:rsidR="001969B2" w:rsidRDefault="001969B2" w:rsidP="00581576">
            <w:pPr>
              <w:pStyle w:val="Compact"/>
            </w:pPr>
            <w:r>
              <w:t>Sécurisation des communications</w:t>
            </w:r>
          </w:p>
        </w:tc>
        <w:tc>
          <w:tcPr>
            <w:tcW w:w="8395" w:type="dxa"/>
          </w:tcPr>
          <w:p w14:paraId="150A3283" w14:textId="77777777" w:rsidR="001969B2" w:rsidRDefault="001969B2" w:rsidP="00581576">
            <w:r>
              <w:t>Pour chaque caractère du message chiffré, on soustrait, à sa position dans l’alphabet, la position du caractère associé dans le masque. Si la valeur obtenue est strictement négative, on ajoute 26. On obtient finalement la position du caractère en clair dans l’alphabet.</w:t>
            </w:r>
          </w:p>
        </w:tc>
      </w:tr>
      <w:tr w:rsidR="001969B2" w14:paraId="4459B4A6" w14:textId="77777777" w:rsidTr="001969B2">
        <w:trPr>
          <w:jc w:val="center"/>
        </w:trPr>
        <w:tc>
          <w:tcPr>
            <w:tcW w:w="1404" w:type="dxa"/>
          </w:tcPr>
          <w:p w14:paraId="201A7587" w14:textId="77777777" w:rsidR="001969B2" w:rsidRDefault="001969B2" w:rsidP="00581576">
            <w:pPr>
              <w:pStyle w:val="Compact"/>
            </w:pPr>
            <w:r>
              <w:t>8</w:t>
            </w:r>
          </w:p>
        </w:tc>
        <w:tc>
          <w:tcPr>
            <w:tcW w:w="1402" w:type="dxa"/>
          </w:tcPr>
          <w:p w14:paraId="6194F2DB" w14:textId="77777777" w:rsidR="001969B2" w:rsidRDefault="001969B2" w:rsidP="00581576">
            <w:pPr>
              <w:pStyle w:val="Compact"/>
            </w:pPr>
            <w:r>
              <w:t>2</w:t>
            </w:r>
          </w:p>
        </w:tc>
        <w:tc>
          <w:tcPr>
            <w:tcW w:w="1402" w:type="dxa"/>
          </w:tcPr>
          <w:p w14:paraId="2A35B731" w14:textId="77777777" w:rsidR="001969B2" w:rsidRDefault="001969B2" w:rsidP="00581576">
            <w:pPr>
              <w:pStyle w:val="Compact"/>
            </w:pPr>
            <w:r>
              <w:t xml:space="preserve">Sécurisation des communications - Constructions </w:t>
            </w:r>
            <w:r>
              <w:lastRenderedPageBreak/>
              <w:t>élémentaires</w:t>
            </w:r>
          </w:p>
        </w:tc>
        <w:tc>
          <w:tcPr>
            <w:tcW w:w="8395" w:type="dxa"/>
          </w:tcPr>
          <w:p w14:paraId="69C1A166" w14:textId="77777777" w:rsidR="001969B2" w:rsidRDefault="001969B2" w:rsidP="00581576">
            <w:pPr>
              <w:pStyle w:val="SourceCode"/>
            </w:pPr>
            <w:proofErr w:type="spellStart"/>
            <w:r>
              <w:rPr>
                <w:rStyle w:val="NormalTok"/>
              </w:rPr>
              <w:lastRenderedPageBreak/>
              <w:t>indices_msg_dechiffre</w:t>
            </w:r>
            <w:proofErr w:type="spellEnd"/>
            <w:r>
              <w:rPr>
                <w:rStyle w:val="NormalTok"/>
              </w:rPr>
              <w:t xml:space="preserve"> </w:t>
            </w:r>
            <w:r>
              <w:rPr>
                <w:rStyle w:val="OperatorTok"/>
              </w:rPr>
              <w:t>=</w:t>
            </w:r>
            <w:r>
              <w:rPr>
                <w:rStyle w:val="NormalTok"/>
              </w:rPr>
              <w:t xml:space="preserve"> []  </w:t>
            </w:r>
            <w:r>
              <w:br/>
            </w:r>
            <w:r>
              <w:rPr>
                <w:rStyle w:val="ControlFlowTok"/>
              </w:rPr>
              <w:t>for</w:t>
            </w:r>
            <w:r>
              <w:rPr>
                <w:rStyle w:val="NormalTok"/>
              </w:rPr>
              <w:t xml:space="preserve"> k </w:t>
            </w:r>
            <w:r>
              <w:rPr>
                <w:rStyle w:val="KeywordTok"/>
              </w:rPr>
              <w:t>in</w:t>
            </w:r>
            <w:r>
              <w:rPr>
                <w:rStyle w:val="NormalTok"/>
              </w:rPr>
              <w:t xml:space="preserve"> </w:t>
            </w:r>
            <w:r>
              <w:rPr>
                <w:rStyle w:val="BuiltInTok"/>
              </w:rPr>
              <w:t>range</w:t>
            </w:r>
            <w:r>
              <w:rPr>
                <w:rStyle w:val="NormalTok"/>
              </w:rPr>
              <w:t>(n):</w:t>
            </w:r>
            <w:r>
              <w:br/>
            </w:r>
            <w:r>
              <w:rPr>
                <w:rStyle w:val="NormalTok"/>
              </w:rPr>
              <w:t xml:space="preserve">    </w:t>
            </w:r>
            <w:proofErr w:type="spellStart"/>
            <w:r>
              <w:rPr>
                <w:rStyle w:val="NormalTok"/>
              </w:rPr>
              <w:t>ind</w:t>
            </w:r>
            <w:proofErr w:type="spellEnd"/>
            <w:r>
              <w:rPr>
                <w:rStyle w:val="NormalTok"/>
              </w:rPr>
              <w:t xml:space="preserve"> </w:t>
            </w:r>
            <w:r>
              <w:rPr>
                <w:rStyle w:val="OperatorTok"/>
              </w:rPr>
              <w:t>=</w:t>
            </w:r>
            <w:r>
              <w:rPr>
                <w:rStyle w:val="NormalTok"/>
              </w:rPr>
              <w:t xml:space="preserve"> </w:t>
            </w:r>
            <w:proofErr w:type="spellStart"/>
            <w:r>
              <w:rPr>
                <w:rStyle w:val="NormalTok"/>
              </w:rPr>
              <w:t>indices_msg</w:t>
            </w:r>
            <w:proofErr w:type="spellEnd"/>
            <w:r>
              <w:rPr>
                <w:rStyle w:val="NormalTok"/>
              </w:rPr>
              <w:t xml:space="preserve">[k] </w:t>
            </w:r>
            <w:r>
              <w:rPr>
                <w:rStyle w:val="OperatorTok"/>
              </w:rPr>
              <w:t>-</w:t>
            </w:r>
            <w:r>
              <w:rPr>
                <w:rStyle w:val="NormalTok"/>
              </w:rPr>
              <w:t xml:space="preserve"> </w:t>
            </w:r>
            <w:proofErr w:type="spellStart"/>
            <w:r>
              <w:rPr>
                <w:rStyle w:val="NormalTok"/>
              </w:rPr>
              <w:t>indices_cle</w:t>
            </w:r>
            <w:proofErr w:type="spellEnd"/>
            <w:r>
              <w:rPr>
                <w:rStyle w:val="NormalTok"/>
              </w:rPr>
              <w:t>[k]</w:t>
            </w:r>
            <w:r>
              <w:br/>
            </w:r>
            <w:r>
              <w:rPr>
                <w:rStyle w:val="NormalTok"/>
              </w:rPr>
              <w:t xml:space="preserve">    </w:t>
            </w:r>
            <w:r>
              <w:rPr>
                <w:rStyle w:val="ControlFlowTok"/>
              </w:rPr>
              <w:t>if</w:t>
            </w:r>
            <w:r>
              <w:rPr>
                <w:rStyle w:val="NormalTok"/>
              </w:rPr>
              <w:t xml:space="preserve"> </w:t>
            </w:r>
            <w:proofErr w:type="spellStart"/>
            <w:r>
              <w:rPr>
                <w:rStyle w:val="NormalTok"/>
              </w:rPr>
              <w:t>ind</w:t>
            </w:r>
            <w:proofErr w:type="spellEnd"/>
            <w:r>
              <w:rPr>
                <w:rStyle w:val="NormalTok"/>
              </w:rPr>
              <w:t xml:space="preserve"> </w:t>
            </w:r>
            <w:r>
              <w:rPr>
                <w:rStyle w:val="OperatorTok"/>
              </w:rPr>
              <w:t>&lt;</w:t>
            </w:r>
            <w:r>
              <w:rPr>
                <w:rStyle w:val="NormalTok"/>
              </w:rPr>
              <w:t xml:space="preserve"> </w:t>
            </w:r>
            <w:r>
              <w:rPr>
                <w:rStyle w:val="DecValTok"/>
              </w:rPr>
              <w:t>0</w:t>
            </w:r>
            <w:r>
              <w:rPr>
                <w:rStyle w:val="NormalTok"/>
              </w:rPr>
              <w:t>:</w:t>
            </w:r>
            <w:r>
              <w:br/>
            </w:r>
            <w:r>
              <w:rPr>
                <w:rStyle w:val="NormalTok"/>
              </w:rPr>
              <w:t xml:space="preserve">        </w:t>
            </w:r>
            <w:proofErr w:type="spellStart"/>
            <w:r>
              <w:rPr>
                <w:rStyle w:val="NormalTok"/>
              </w:rPr>
              <w:t>ind</w:t>
            </w:r>
            <w:proofErr w:type="spellEnd"/>
            <w:r>
              <w:rPr>
                <w:rStyle w:val="NormalTok"/>
              </w:rPr>
              <w:t xml:space="preserve"> </w:t>
            </w:r>
            <w:r>
              <w:rPr>
                <w:rStyle w:val="OperatorTok"/>
              </w:rPr>
              <w:t>=</w:t>
            </w:r>
            <w:r>
              <w:rPr>
                <w:rStyle w:val="NormalTok"/>
              </w:rPr>
              <w:t xml:space="preserve"> </w:t>
            </w:r>
            <w:proofErr w:type="spellStart"/>
            <w:r>
              <w:rPr>
                <w:rStyle w:val="NormalTok"/>
              </w:rPr>
              <w:t>ind</w:t>
            </w:r>
            <w:proofErr w:type="spellEnd"/>
            <w:r>
              <w:rPr>
                <w:rStyle w:val="NormalTok"/>
              </w:rPr>
              <w:t xml:space="preserve"> </w:t>
            </w:r>
            <w:r>
              <w:rPr>
                <w:rStyle w:val="OperatorTok"/>
              </w:rPr>
              <w:t>+</w:t>
            </w:r>
            <w:r>
              <w:rPr>
                <w:rStyle w:val="NormalTok"/>
              </w:rPr>
              <w:t xml:space="preserve"> </w:t>
            </w:r>
            <w:r>
              <w:rPr>
                <w:rStyle w:val="DecValTok"/>
              </w:rPr>
              <w:t>26</w:t>
            </w:r>
            <w:r>
              <w:br/>
            </w:r>
            <w:r>
              <w:rPr>
                <w:rStyle w:val="NormalTok"/>
              </w:rPr>
              <w:t xml:space="preserve">    </w:t>
            </w:r>
            <w:proofErr w:type="spellStart"/>
            <w:r>
              <w:rPr>
                <w:rStyle w:val="NormalTok"/>
              </w:rPr>
              <w:t>indices_msg_dechiffre.append</w:t>
            </w:r>
            <w:proofErr w:type="spellEnd"/>
            <w:r>
              <w:rPr>
                <w:rStyle w:val="NormalTok"/>
              </w:rPr>
              <w:t>(</w:t>
            </w:r>
            <w:proofErr w:type="spellStart"/>
            <w:r>
              <w:rPr>
                <w:rStyle w:val="NormalTok"/>
              </w:rPr>
              <w:t>ind</w:t>
            </w:r>
            <w:proofErr w:type="spellEnd"/>
            <w:r>
              <w:rPr>
                <w:rStyle w:val="NormalTok"/>
              </w:rPr>
              <w:t>)</w:t>
            </w:r>
            <w:r>
              <w:br/>
            </w:r>
            <w:proofErr w:type="spellStart"/>
            <w:r>
              <w:rPr>
                <w:rStyle w:val="NormalTok"/>
              </w:rPr>
              <w:t>msg_dechiffre</w:t>
            </w:r>
            <w:proofErr w:type="spellEnd"/>
            <w:r>
              <w:rPr>
                <w:rStyle w:val="NormalTok"/>
              </w:rPr>
              <w:t xml:space="preserve"> </w:t>
            </w:r>
            <w:r>
              <w:rPr>
                <w:rStyle w:val="OperatorTok"/>
              </w:rPr>
              <w:t>=</w:t>
            </w:r>
            <w:r>
              <w:rPr>
                <w:rStyle w:val="NormalTok"/>
              </w:rPr>
              <w:t xml:space="preserve"> </w:t>
            </w:r>
            <w:proofErr w:type="spellStart"/>
            <w:r>
              <w:rPr>
                <w:rStyle w:val="NormalTok"/>
              </w:rPr>
              <w:lastRenderedPageBreak/>
              <w:t>indices_vers_lettres</w:t>
            </w:r>
            <w:proofErr w:type="spellEnd"/>
            <w:r>
              <w:rPr>
                <w:rStyle w:val="NormalTok"/>
              </w:rPr>
              <w:t>(</w:t>
            </w:r>
            <w:proofErr w:type="spellStart"/>
            <w:r>
              <w:rPr>
                <w:rStyle w:val="NormalTok"/>
              </w:rPr>
              <w:t>indices_msg_dechiffre</w:t>
            </w:r>
            <w:proofErr w:type="spellEnd"/>
            <w:r>
              <w:rPr>
                <w:rStyle w:val="NormalTok"/>
              </w:rPr>
              <w:t xml:space="preserve">)     </w:t>
            </w:r>
            <w:r>
              <w:br/>
            </w:r>
            <w:r>
              <w:rPr>
                <w:rStyle w:val="ControlFlowTok"/>
              </w:rPr>
              <w:t>return</w:t>
            </w:r>
            <w:r>
              <w:rPr>
                <w:rStyle w:val="NormalTok"/>
              </w:rPr>
              <w:t xml:space="preserve"> </w:t>
            </w:r>
            <w:proofErr w:type="spellStart"/>
            <w:r>
              <w:rPr>
                <w:rStyle w:val="NormalTok"/>
              </w:rPr>
              <w:t>msg_dechiffre</w:t>
            </w:r>
            <w:proofErr w:type="spellEnd"/>
          </w:p>
        </w:tc>
      </w:tr>
      <w:tr w:rsidR="001969B2" w14:paraId="65EAA064" w14:textId="77777777" w:rsidTr="001969B2">
        <w:trPr>
          <w:jc w:val="center"/>
        </w:trPr>
        <w:tc>
          <w:tcPr>
            <w:tcW w:w="1404" w:type="dxa"/>
          </w:tcPr>
          <w:p w14:paraId="4074220A" w14:textId="77777777" w:rsidR="001969B2" w:rsidRDefault="001969B2" w:rsidP="00581576">
            <w:pPr>
              <w:pStyle w:val="Compact"/>
            </w:pPr>
            <w:r>
              <w:t>9</w:t>
            </w:r>
          </w:p>
        </w:tc>
        <w:tc>
          <w:tcPr>
            <w:tcW w:w="1402" w:type="dxa"/>
          </w:tcPr>
          <w:p w14:paraId="482A0B3D" w14:textId="77777777" w:rsidR="001969B2" w:rsidRDefault="001969B2" w:rsidP="00581576">
            <w:pPr>
              <w:pStyle w:val="Compact"/>
            </w:pPr>
            <w:r>
              <w:t>1</w:t>
            </w:r>
          </w:p>
        </w:tc>
        <w:tc>
          <w:tcPr>
            <w:tcW w:w="1402" w:type="dxa"/>
          </w:tcPr>
          <w:p w14:paraId="0FFE04DF" w14:textId="77777777" w:rsidR="001969B2" w:rsidRDefault="001969B2" w:rsidP="00581576">
            <w:pPr>
              <w:pStyle w:val="Compact"/>
            </w:pPr>
            <w:r>
              <w:t>Sécurisation des communications</w:t>
            </w:r>
          </w:p>
        </w:tc>
        <w:tc>
          <w:tcPr>
            <w:tcW w:w="8395" w:type="dxa"/>
          </w:tcPr>
          <w:p w14:paraId="1F0D8D18" w14:textId="77777777" w:rsidR="001969B2" w:rsidRDefault="001969B2" w:rsidP="00581576">
            <w:r>
              <w:t>Dans un algorithme de chiffrement symétrique, la même clé secrète est utilisée pour chiffrer et déchiffrer des messages. Un algorithme de chiffrement asymétrique repose sur l’existence d’une paire de clés : la clé privée, qui doit être gardée secrète par son propriétaire, et la clé publique qui peut être communiquée à tous.</w:t>
            </w:r>
          </w:p>
        </w:tc>
      </w:tr>
      <w:tr w:rsidR="001969B2" w14:paraId="3D592232" w14:textId="77777777" w:rsidTr="001969B2">
        <w:trPr>
          <w:jc w:val="center"/>
        </w:trPr>
        <w:tc>
          <w:tcPr>
            <w:tcW w:w="1404" w:type="dxa"/>
          </w:tcPr>
          <w:p w14:paraId="751811E3" w14:textId="77777777" w:rsidR="001969B2" w:rsidRDefault="001969B2" w:rsidP="00581576">
            <w:pPr>
              <w:pStyle w:val="Compact"/>
            </w:pPr>
            <w:r>
              <w:t>10</w:t>
            </w:r>
          </w:p>
        </w:tc>
        <w:tc>
          <w:tcPr>
            <w:tcW w:w="1402" w:type="dxa"/>
          </w:tcPr>
          <w:p w14:paraId="593C9F2E" w14:textId="77777777" w:rsidR="001969B2" w:rsidRDefault="001969B2" w:rsidP="00581576">
            <w:pPr>
              <w:pStyle w:val="Compact"/>
            </w:pPr>
            <w:r>
              <w:t>1</w:t>
            </w:r>
          </w:p>
        </w:tc>
        <w:tc>
          <w:tcPr>
            <w:tcW w:w="1402" w:type="dxa"/>
          </w:tcPr>
          <w:p w14:paraId="05B38D78" w14:textId="77777777" w:rsidR="001969B2" w:rsidRDefault="001969B2" w:rsidP="00581576">
            <w:pPr>
              <w:pStyle w:val="Compact"/>
            </w:pPr>
            <w:r>
              <w:t>Sécurisation des communications</w:t>
            </w:r>
          </w:p>
        </w:tc>
        <w:tc>
          <w:tcPr>
            <w:tcW w:w="8395" w:type="dxa"/>
          </w:tcPr>
          <w:p w14:paraId="5446DB55" w14:textId="77777777" w:rsidR="001969B2" w:rsidRDefault="001969B2" w:rsidP="00581576">
            <w:r>
              <w:t>Bob utilise sa clé privée pour déchiffrer le message.</w:t>
            </w:r>
          </w:p>
        </w:tc>
      </w:tr>
      <w:tr w:rsidR="001969B2" w14:paraId="37F5EFF5" w14:textId="77777777" w:rsidTr="001969B2">
        <w:trPr>
          <w:jc w:val="center"/>
        </w:trPr>
        <w:tc>
          <w:tcPr>
            <w:tcW w:w="1404" w:type="dxa"/>
          </w:tcPr>
          <w:p w14:paraId="1F81BB99" w14:textId="77777777" w:rsidR="001969B2" w:rsidRDefault="001969B2" w:rsidP="00581576">
            <w:pPr>
              <w:pStyle w:val="Compact"/>
            </w:pPr>
            <w:r>
              <w:t>11</w:t>
            </w:r>
          </w:p>
        </w:tc>
        <w:tc>
          <w:tcPr>
            <w:tcW w:w="1402" w:type="dxa"/>
          </w:tcPr>
          <w:p w14:paraId="4A07FEAA" w14:textId="77777777" w:rsidR="001969B2" w:rsidRDefault="001969B2" w:rsidP="00581576">
            <w:pPr>
              <w:pStyle w:val="Compact"/>
            </w:pPr>
            <w:r>
              <w:t>2</w:t>
            </w:r>
          </w:p>
        </w:tc>
        <w:tc>
          <w:tcPr>
            <w:tcW w:w="1402" w:type="dxa"/>
          </w:tcPr>
          <w:p w14:paraId="2FC19793" w14:textId="77777777" w:rsidR="001969B2" w:rsidRDefault="001969B2" w:rsidP="00581576">
            <w:pPr>
              <w:pStyle w:val="Compact"/>
            </w:pPr>
            <w:r>
              <w:t>Sécurisation des communications</w:t>
            </w:r>
          </w:p>
        </w:tc>
        <w:tc>
          <w:tcPr>
            <w:tcW w:w="8395" w:type="dxa"/>
          </w:tcPr>
          <w:p w14:paraId="30E0B7BF" w14:textId="77777777" w:rsidR="001969B2" w:rsidRDefault="001969B2" w:rsidP="00581576">
            <w:r>
              <w:t>Une tierce personne peut intercepter la clé publique de Bob et le message envoyé par Alice. Il remplace ensuite le message envoyé par Alice par un nouveau message, également chiffré à l’aide de la clé publique de Bob. Bob reçoit alors un message corrompu, qu’il peut déchiffrer avec sa clé privée : ce message ne provient pas d’Alice mais il ne s’en rend pas compte.</w:t>
            </w:r>
          </w:p>
        </w:tc>
      </w:tr>
      <w:tr w:rsidR="001969B2" w14:paraId="2BCA391B" w14:textId="77777777" w:rsidTr="001969B2">
        <w:trPr>
          <w:jc w:val="center"/>
        </w:trPr>
        <w:tc>
          <w:tcPr>
            <w:tcW w:w="1404" w:type="dxa"/>
          </w:tcPr>
          <w:p w14:paraId="71034E1C" w14:textId="77777777" w:rsidR="001969B2" w:rsidRDefault="001969B2" w:rsidP="00581576">
            <w:pPr>
              <w:pStyle w:val="Compact"/>
            </w:pPr>
            <w:r>
              <w:t>12</w:t>
            </w:r>
          </w:p>
        </w:tc>
        <w:tc>
          <w:tcPr>
            <w:tcW w:w="1402" w:type="dxa"/>
          </w:tcPr>
          <w:p w14:paraId="5C98752D" w14:textId="77777777" w:rsidR="001969B2" w:rsidRDefault="001969B2" w:rsidP="00581576">
            <w:pPr>
              <w:pStyle w:val="Compact"/>
            </w:pPr>
            <w:r>
              <w:t>2</w:t>
            </w:r>
          </w:p>
        </w:tc>
        <w:tc>
          <w:tcPr>
            <w:tcW w:w="1402" w:type="dxa"/>
          </w:tcPr>
          <w:p w14:paraId="5FD41404" w14:textId="77777777" w:rsidR="001969B2" w:rsidRDefault="001969B2" w:rsidP="00581576">
            <w:pPr>
              <w:pStyle w:val="Compact"/>
            </w:pPr>
            <w:r>
              <w:t>Sécurisation des communications</w:t>
            </w:r>
          </w:p>
        </w:tc>
        <w:tc>
          <w:tcPr>
            <w:tcW w:w="8395" w:type="dxa"/>
          </w:tcPr>
          <w:p w14:paraId="6610C108" w14:textId="77777777" w:rsidR="001969B2" w:rsidRDefault="001969B2" w:rsidP="00581576">
            <w:r>
              <w:t>Lors d’une requête HTTPS, une liaison sécurisée est établie grâce à un algorithme de chiffrement asymétrique. Cette première étape permet l’authentification du serveur (qui envoie un certificat, établi par un tiers de confiance, prouvant son identité) et l’envoi de sa clé publique au client. Dans un second temps, le client construit et transmet au serveur une clé secrète. Les chiffrements des messages s’effectuent ensuite en s’appuyant sur un algorithme de chiffrement symétrique dont la clé est la clé secrète maintenant partagée.</w:t>
            </w:r>
          </w:p>
        </w:tc>
      </w:tr>
      <w:tr w:rsidR="001969B2" w14:paraId="28552B90" w14:textId="77777777" w:rsidTr="001969B2">
        <w:trPr>
          <w:jc w:val="center"/>
        </w:trPr>
        <w:tc>
          <w:tcPr>
            <w:tcW w:w="1404" w:type="dxa"/>
          </w:tcPr>
          <w:p w14:paraId="07FD9B8D" w14:textId="77777777" w:rsidR="001969B2" w:rsidRDefault="001969B2" w:rsidP="00581576">
            <w:pPr>
              <w:pStyle w:val="Compact"/>
            </w:pPr>
            <w:r>
              <w:lastRenderedPageBreak/>
              <w:t>13</w:t>
            </w:r>
          </w:p>
        </w:tc>
        <w:tc>
          <w:tcPr>
            <w:tcW w:w="1402" w:type="dxa"/>
          </w:tcPr>
          <w:p w14:paraId="22467DE6" w14:textId="77777777" w:rsidR="001969B2" w:rsidRDefault="001969B2" w:rsidP="00581576">
            <w:pPr>
              <w:pStyle w:val="Compact"/>
            </w:pPr>
            <w:r>
              <w:t>1</w:t>
            </w:r>
          </w:p>
        </w:tc>
        <w:tc>
          <w:tcPr>
            <w:tcW w:w="1402" w:type="dxa"/>
          </w:tcPr>
          <w:p w14:paraId="0558B348" w14:textId="77777777" w:rsidR="001969B2" w:rsidRDefault="001969B2" w:rsidP="00581576">
            <w:pPr>
              <w:pStyle w:val="Compact"/>
            </w:pPr>
            <w:r>
              <w:t>Sécurisation des communications</w:t>
            </w:r>
          </w:p>
        </w:tc>
        <w:tc>
          <w:tcPr>
            <w:tcW w:w="8395" w:type="dxa"/>
          </w:tcPr>
          <w:p w14:paraId="36E272A6" w14:textId="77777777" w:rsidR="001969B2" w:rsidRDefault="001969B2" w:rsidP="00581576">
            <w:r>
              <w:t>L’utilisation d’un algorithme de chiffrement asymétrique pour sécuriser intégralement les communications nécessiterait de faire beaucoup trop de calculs, un tel algorithme serait trop gourmand en ressources.</w:t>
            </w:r>
          </w:p>
        </w:tc>
      </w:tr>
      <w:tr w:rsidR="001969B2" w14:paraId="25C6AEF8" w14:textId="77777777" w:rsidTr="001969B2">
        <w:trPr>
          <w:jc w:val="center"/>
        </w:trPr>
        <w:tc>
          <w:tcPr>
            <w:tcW w:w="1404" w:type="dxa"/>
          </w:tcPr>
          <w:p w14:paraId="6675044F" w14:textId="77777777" w:rsidR="001969B2" w:rsidRDefault="001969B2" w:rsidP="00581576">
            <w:pPr>
              <w:pStyle w:val="Compact"/>
            </w:pPr>
            <w:r>
              <w:t>14</w:t>
            </w:r>
          </w:p>
        </w:tc>
        <w:tc>
          <w:tcPr>
            <w:tcW w:w="1402" w:type="dxa"/>
          </w:tcPr>
          <w:p w14:paraId="7115DC65" w14:textId="77777777" w:rsidR="001969B2" w:rsidRDefault="001969B2" w:rsidP="00581576">
            <w:pPr>
              <w:pStyle w:val="Compact"/>
            </w:pPr>
            <w:r>
              <w:t>1</w:t>
            </w:r>
          </w:p>
        </w:tc>
        <w:tc>
          <w:tcPr>
            <w:tcW w:w="1402" w:type="dxa"/>
          </w:tcPr>
          <w:p w14:paraId="6EB4FD6F" w14:textId="77777777" w:rsidR="001969B2" w:rsidRDefault="001969B2" w:rsidP="00581576">
            <w:pPr>
              <w:pStyle w:val="Compact"/>
            </w:pPr>
            <w:r>
              <w:t>Transmission de données dans un réseau - Architecture d’un réseau</w:t>
            </w:r>
          </w:p>
        </w:tc>
        <w:tc>
          <w:tcPr>
            <w:tcW w:w="8395" w:type="dxa"/>
          </w:tcPr>
          <w:p w14:paraId="306B7726" w14:textId="77777777" w:rsidR="001969B2" w:rsidRDefault="001969B2" w:rsidP="00581576">
            <w:r>
              <w:t>L’affichage obtenu indique que les paquets n’ont pas été transmis au destinataire et qu’ils sont perdus. Le poste de travail de Bob fait partie du réseau local d’adresse 192.168.110.0/24. Marc s’est donc trompé dans l’adresse IP : le troisième octet n’est pas le bon, il aurait dû saisir ping 192.168.110.115 pour atteindre le poste de travail de Bob.</w:t>
            </w:r>
          </w:p>
        </w:tc>
      </w:tr>
      <w:tr w:rsidR="001969B2" w14:paraId="1FBE4D8D" w14:textId="77777777" w:rsidTr="001969B2">
        <w:trPr>
          <w:jc w:val="center"/>
        </w:trPr>
        <w:tc>
          <w:tcPr>
            <w:tcW w:w="1404" w:type="dxa"/>
          </w:tcPr>
          <w:p w14:paraId="5233227B" w14:textId="77777777" w:rsidR="001969B2" w:rsidRDefault="001969B2" w:rsidP="00581576">
            <w:pPr>
              <w:pStyle w:val="Compact"/>
            </w:pPr>
            <w:r>
              <w:t>15</w:t>
            </w:r>
          </w:p>
        </w:tc>
        <w:tc>
          <w:tcPr>
            <w:tcW w:w="1402" w:type="dxa"/>
          </w:tcPr>
          <w:p w14:paraId="420C04C0" w14:textId="77777777" w:rsidR="001969B2" w:rsidRDefault="001969B2" w:rsidP="00581576">
            <w:pPr>
              <w:pStyle w:val="Compact"/>
            </w:pPr>
            <w:r>
              <w:t>1</w:t>
            </w:r>
          </w:p>
        </w:tc>
        <w:tc>
          <w:tcPr>
            <w:tcW w:w="1402" w:type="dxa"/>
          </w:tcPr>
          <w:p w14:paraId="621F05CD" w14:textId="77777777" w:rsidR="001969B2" w:rsidRDefault="001969B2" w:rsidP="00581576">
            <w:pPr>
              <w:pStyle w:val="Compact"/>
            </w:pPr>
            <w:r>
              <w:t xml:space="preserve">Écriture d’un entier positif dans une base b </w:t>
            </w:r>
            <w:r>
              <w:rPr>
                <w:rFonts w:ascii="Cambria Math" w:hAnsi="Cambria Math" w:cs="Cambria Math"/>
              </w:rPr>
              <w:t>⩾</w:t>
            </w:r>
            <w:r>
              <w:t xml:space="preserve"> 2</w:t>
            </w:r>
          </w:p>
        </w:tc>
        <w:tc>
          <w:tcPr>
            <w:tcW w:w="8395" w:type="dxa"/>
          </w:tcPr>
          <w:p w14:paraId="5B2E7152" w14:textId="77777777" w:rsidR="001969B2" w:rsidRDefault="001969B2" w:rsidP="00581576">
            <w:r>
              <w:t>255.255.255.224</w:t>
            </w:r>
          </w:p>
        </w:tc>
      </w:tr>
      <w:tr w:rsidR="001969B2" w14:paraId="71D75396" w14:textId="77777777" w:rsidTr="001969B2">
        <w:trPr>
          <w:jc w:val="center"/>
        </w:trPr>
        <w:tc>
          <w:tcPr>
            <w:tcW w:w="1404" w:type="dxa"/>
          </w:tcPr>
          <w:p w14:paraId="62B1F03D" w14:textId="77777777" w:rsidR="001969B2" w:rsidRDefault="001969B2" w:rsidP="00581576">
            <w:pPr>
              <w:pStyle w:val="Compact"/>
            </w:pPr>
            <w:r>
              <w:t>16</w:t>
            </w:r>
          </w:p>
        </w:tc>
        <w:tc>
          <w:tcPr>
            <w:tcW w:w="1402" w:type="dxa"/>
          </w:tcPr>
          <w:p w14:paraId="24A5E504" w14:textId="77777777" w:rsidR="001969B2" w:rsidRDefault="001969B2" w:rsidP="00581576">
            <w:pPr>
              <w:pStyle w:val="Compact"/>
            </w:pPr>
            <w:r>
              <w:t>1</w:t>
            </w:r>
          </w:p>
        </w:tc>
        <w:tc>
          <w:tcPr>
            <w:tcW w:w="1402" w:type="dxa"/>
          </w:tcPr>
          <w:p w14:paraId="0B4F8593" w14:textId="77777777" w:rsidR="001969B2" w:rsidRDefault="001969B2" w:rsidP="00581576">
            <w:pPr>
              <w:pStyle w:val="Compact"/>
            </w:pPr>
            <w:r>
              <w:t xml:space="preserve">Écriture d’un entier positif dans une base b </w:t>
            </w:r>
            <w:r>
              <w:rPr>
                <w:rFonts w:ascii="Cambria Math" w:hAnsi="Cambria Math" w:cs="Cambria Math"/>
              </w:rPr>
              <w:t>⩾</w:t>
            </w:r>
            <w:r>
              <w:t xml:space="preserve"> 2</w:t>
            </w:r>
          </w:p>
        </w:tc>
        <w:tc>
          <w:tcPr>
            <w:tcW w:w="8395" w:type="dxa"/>
          </w:tcPr>
          <w:p w14:paraId="04C417F2" w14:textId="77777777" w:rsidR="001969B2" w:rsidRDefault="001969B2" w:rsidP="00581576">
            <w:r>
              <w:t>32</w:t>
            </w:r>
          </w:p>
        </w:tc>
      </w:tr>
      <w:tr w:rsidR="001969B2" w14:paraId="7E52919B" w14:textId="77777777" w:rsidTr="001969B2">
        <w:trPr>
          <w:jc w:val="center"/>
        </w:trPr>
        <w:tc>
          <w:tcPr>
            <w:tcW w:w="1404" w:type="dxa"/>
          </w:tcPr>
          <w:p w14:paraId="6CAE95EE" w14:textId="77777777" w:rsidR="001969B2" w:rsidRDefault="001969B2" w:rsidP="00581576">
            <w:pPr>
              <w:pStyle w:val="Compact"/>
            </w:pPr>
            <w:r>
              <w:t>17</w:t>
            </w:r>
          </w:p>
        </w:tc>
        <w:tc>
          <w:tcPr>
            <w:tcW w:w="1402" w:type="dxa"/>
          </w:tcPr>
          <w:p w14:paraId="14F6BA9E" w14:textId="77777777" w:rsidR="001969B2" w:rsidRDefault="001969B2" w:rsidP="00581576">
            <w:pPr>
              <w:pStyle w:val="Compact"/>
            </w:pPr>
            <w:r>
              <w:t>1</w:t>
            </w:r>
          </w:p>
        </w:tc>
        <w:tc>
          <w:tcPr>
            <w:tcW w:w="1402" w:type="dxa"/>
          </w:tcPr>
          <w:p w14:paraId="5861F7E5" w14:textId="77777777" w:rsidR="001969B2" w:rsidRDefault="001969B2" w:rsidP="00581576">
            <w:pPr>
              <w:pStyle w:val="Compact"/>
            </w:pPr>
            <w:r>
              <w:t xml:space="preserve">Écriture d’un entier </w:t>
            </w:r>
            <w:r>
              <w:lastRenderedPageBreak/>
              <w:t xml:space="preserve">positif dans une base b </w:t>
            </w:r>
            <w:r>
              <w:rPr>
                <w:rFonts w:ascii="Cambria Math" w:hAnsi="Cambria Math" w:cs="Cambria Math"/>
              </w:rPr>
              <w:t>⩾</w:t>
            </w:r>
            <w:r>
              <w:t xml:space="preserve"> 2</w:t>
            </w:r>
          </w:p>
        </w:tc>
        <w:tc>
          <w:tcPr>
            <w:tcW w:w="8395" w:type="dxa"/>
          </w:tcPr>
          <w:p w14:paraId="416FEFE2" w14:textId="77777777" w:rsidR="001969B2" w:rsidRDefault="001969B2" w:rsidP="00581576">
            <w:r>
              <w:lastRenderedPageBreak/>
              <w:t>134 a pour représentation binaire 10000110.</w:t>
            </w:r>
          </w:p>
        </w:tc>
      </w:tr>
      <w:tr w:rsidR="001969B2" w14:paraId="70216B8B" w14:textId="77777777" w:rsidTr="001969B2">
        <w:trPr>
          <w:jc w:val="center"/>
        </w:trPr>
        <w:tc>
          <w:tcPr>
            <w:tcW w:w="1404" w:type="dxa"/>
          </w:tcPr>
          <w:p w14:paraId="40A8E5B7" w14:textId="77777777" w:rsidR="001969B2" w:rsidRDefault="001969B2" w:rsidP="00581576">
            <w:pPr>
              <w:pStyle w:val="Compact"/>
            </w:pPr>
            <w:r>
              <w:t>18</w:t>
            </w:r>
          </w:p>
        </w:tc>
        <w:tc>
          <w:tcPr>
            <w:tcW w:w="1402" w:type="dxa"/>
          </w:tcPr>
          <w:p w14:paraId="4083FC39" w14:textId="77777777" w:rsidR="001969B2" w:rsidRDefault="001969B2" w:rsidP="00581576">
            <w:pPr>
              <w:pStyle w:val="Compact"/>
            </w:pPr>
            <w:r>
              <w:t>3</w:t>
            </w:r>
          </w:p>
        </w:tc>
        <w:tc>
          <w:tcPr>
            <w:tcW w:w="1402" w:type="dxa"/>
          </w:tcPr>
          <w:p w14:paraId="226FFE2F" w14:textId="77777777" w:rsidR="001969B2" w:rsidRDefault="001969B2" w:rsidP="00581576">
            <w:pPr>
              <w:pStyle w:val="Compact"/>
            </w:pPr>
            <w:r>
              <w:t>Transmission de données dans un réseau - Architecture d’un réseau</w:t>
            </w:r>
          </w:p>
        </w:tc>
        <w:tc>
          <w:tcPr>
            <w:tcW w:w="8395" w:type="dxa"/>
          </w:tcPr>
          <w:p w14:paraId="3D7724FF" w14:textId="77777777" w:rsidR="001969B2" w:rsidRDefault="001969B2" w:rsidP="00581576">
            <w:r>
              <w:t>L’affichage obtenu indique que les paquets ont été correctement transmis : le poste de travail de Zoé fait donc partie du même sous-réseau que le poste qu’elle essaie de joindre. Avec le choix de l’administratrice système, il suffit d’appliquer le masque sur le dernier octet des adresses IP pour réussir à identifier les deux postes qui font partie du même sous-réseau (les trois premiers octets seront toujours identiques).</w:t>
            </w:r>
          </w:p>
          <w:p w14:paraId="1ED30EE6" w14:textId="77777777" w:rsidR="001969B2" w:rsidRDefault="001969B2" w:rsidP="00581576">
            <w:r>
              <w:t xml:space="preserve">En appliquant le masque de sous-réseau sur le dernier octet de l’adresse IP de Zoé, on obtient </w:t>
            </w:r>
            <w:r>
              <w:rPr>
                <w:rStyle w:val="VerbatimChar"/>
              </w:rPr>
              <w:t>10000000</w:t>
            </w:r>
            <w:r>
              <w:t>.</w:t>
            </w:r>
          </w:p>
          <w:p w14:paraId="21EF533D" w14:textId="77777777" w:rsidR="001969B2" w:rsidRDefault="001969B2" w:rsidP="00581576">
            <w:pPr>
              <w:pStyle w:val="SourceCode"/>
            </w:pPr>
            <w:r>
              <w:rPr>
                <w:rStyle w:val="VerbatimChar"/>
              </w:rPr>
              <w:t xml:space="preserve">         1 1 1 0 0 0 0 0 (224)</w:t>
            </w:r>
            <w:r>
              <w:br/>
            </w:r>
            <w:r>
              <w:rPr>
                <w:rStyle w:val="VerbatimChar"/>
              </w:rPr>
              <w:t xml:space="preserve">      ET 1 0 0 0 0 1 1 0 (134) </w:t>
            </w:r>
            <w:r>
              <w:br/>
            </w:r>
            <w:r>
              <w:rPr>
                <w:rStyle w:val="VerbatimChar"/>
              </w:rPr>
              <w:t xml:space="preserve">      ------------------</w:t>
            </w:r>
            <w:r>
              <w:br/>
            </w:r>
            <w:r>
              <w:rPr>
                <w:rStyle w:val="VerbatimChar"/>
              </w:rPr>
              <w:t xml:space="preserve">         1 0 0 0 0 0 0 0 (128)</w:t>
            </w:r>
          </w:p>
          <w:p w14:paraId="75592226" w14:textId="77777777" w:rsidR="001969B2" w:rsidRDefault="001969B2" w:rsidP="00581576">
            <w:r>
              <w:t>On obtient le même résultat pour le dernier octet de l’adresse IP du poste de travail de Marc :</w:t>
            </w:r>
          </w:p>
          <w:p w14:paraId="77800795" w14:textId="77777777" w:rsidR="001969B2" w:rsidRDefault="001969B2" w:rsidP="00581576">
            <w:pPr>
              <w:pStyle w:val="SourceCode"/>
            </w:pPr>
            <w:r>
              <w:rPr>
                <w:rStyle w:val="VerbatimChar"/>
              </w:rPr>
              <w:t xml:space="preserve">         1 1 1 0 0 0 0 0 (224)</w:t>
            </w:r>
            <w:r>
              <w:br/>
            </w:r>
            <w:r>
              <w:rPr>
                <w:rStyle w:val="VerbatimChar"/>
              </w:rPr>
              <w:t xml:space="preserve">      ET 1 0 0 1 1 0 0 1 (153)</w:t>
            </w:r>
            <w:r>
              <w:br/>
            </w:r>
            <w:r>
              <w:rPr>
                <w:rStyle w:val="VerbatimChar"/>
              </w:rPr>
              <w:t xml:space="preserve">      ------------------</w:t>
            </w:r>
            <w:r>
              <w:br/>
            </w:r>
            <w:r>
              <w:rPr>
                <w:rStyle w:val="VerbatimChar"/>
              </w:rPr>
              <w:t xml:space="preserve">         1 0 0 0 0 0 0 0 (128)</w:t>
            </w:r>
          </w:p>
          <w:p w14:paraId="05AFE208" w14:textId="77777777" w:rsidR="001969B2" w:rsidRDefault="001969B2" w:rsidP="00581576">
            <w:r>
              <w:t xml:space="preserve">Pour le poste de travail de Bob, le résultat est donné dans l’énoncé : </w:t>
            </w:r>
            <w:r>
              <w:rPr>
                <w:rStyle w:val="VerbatimChar"/>
              </w:rPr>
              <w:t>01100000 (96)</w:t>
            </w:r>
            <w:r>
              <w:t xml:space="preserve"> .</w:t>
            </w:r>
          </w:p>
          <w:p w14:paraId="477F0CF8" w14:textId="77777777" w:rsidR="001969B2" w:rsidRDefault="001969B2" w:rsidP="00581576">
            <w:r>
              <w:lastRenderedPageBreak/>
              <w:t>Les postes de travail de Zoé et Marc font donc partie du même sous-réseau. On en déduit que Zoé a exécuté la commande n°2.</w:t>
            </w:r>
          </w:p>
        </w:tc>
      </w:tr>
      <w:bookmarkEnd w:id="2"/>
    </w:tbl>
    <w:p w14:paraId="4D27B173" w14:textId="77777777" w:rsidR="001210C1" w:rsidRDefault="001210C1"/>
    <w:sectPr w:rsidR="001210C1">
      <w:footerReference w:type="default" r:id="rId9"/>
      <w:pgSz w:w="16838" w:h="11906" w:orient="landscape"/>
      <w:pgMar w:top="1411" w:right="1411" w:bottom="1470" w:left="1411" w:header="0" w:footer="70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5DFF" w14:textId="77777777" w:rsidR="00A40B7F" w:rsidRDefault="00A40B7F">
      <w:pPr>
        <w:spacing w:before="0" w:after="0"/>
      </w:pPr>
      <w:r>
        <w:separator/>
      </w:r>
    </w:p>
  </w:endnote>
  <w:endnote w:type="continuationSeparator" w:id="0">
    <w:p w14:paraId="1F9223DF" w14:textId="77777777" w:rsidR="00A40B7F" w:rsidRDefault="00A40B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alibri"/>
    <w:charset w:val="00"/>
    <w:family w:val="modern"/>
    <w:pitch w:val="fixed"/>
    <w:sig w:usb0="E0000AFF" w:usb1="400078FF" w:usb2="00000001" w:usb3="00000000" w:csb0="000001BF" w:csb1="00000000"/>
  </w:font>
  <w:font w:name="Liberation Sans">
    <w:altName w:val="Arial"/>
    <w:charset w:val="00"/>
    <w:family w:val="swiss"/>
    <w:pitch w:val="variable"/>
    <w:sig w:usb0="E0000AFF" w:usb1="500078FF" w:usb2="00000021" w:usb3="00000000" w:csb0="000001BF" w:csb1="00000000"/>
  </w:font>
  <w:font w:name="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88D8" w14:textId="77777777" w:rsidR="00F16828" w:rsidRDefault="001210C1">
    <w:pPr>
      <w:pStyle w:val="FooterLeft"/>
      <w:spacing w:before="0" w:after="200"/>
    </w:pPr>
    <w:r>
      <w:t>25-</w:t>
    </w:r>
    <w:r w:rsidR="00D76F7F">
      <w:t>NSIJ2ME1C</w:t>
    </w:r>
    <w:r w:rsidR="00D76F7F">
      <w:tab/>
    </w:r>
    <w:r w:rsidR="00D76F7F">
      <w:tab/>
    </w:r>
    <w:r w:rsidR="00D76F7F">
      <w:tab/>
    </w:r>
    <w:r w:rsidR="00D76F7F">
      <w:tab/>
    </w:r>
    <w:r w:rsidR="00D76F7F">
      <w:tab/>
    </w:r>
    <w:r>
      <w:tab/>
    </w:r>
    <w:r>
      <w:tab/>
      <w:t xml:space="preserve">Page : </w:t>
    </w:r>
    <w:r>
      <w:fldChar w:fldCharType="begin"/>
    </w:r>
    <w:r>
      <w:instrText xml:space="preserve"> PAGE </w:instrText>
    </w:r>
    <w:r>
      <w:fldChar w:fldCharType="separate"/>
    </w:r>
    <w:r w:rsidR="00DA30EC">
      <w:rPr>
        <w:noProof/>
      </w:rPr>
      <w:t>6</w:t>
    </w:r>
    <w:r>
      <w:fldChar w:fldCharType="end"/>
    </w:r>
    <w:r>
      <w:t xml:space="preserve"> / </w:t>
    </w:r>
    <w:fldSimple w:instr=" NUMPAGES ">
      <w:r w:rsidR="00DA30EC">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3B05" w14:textId="77777777" w:rsidR="00A40B7F" w:rsidRDefault="00A40B7F">
      <w:r>
        <w:separator/>
      </w:r>
    </w:p>
  </w:footnote>
  <w:footnote w:type="continuationSeparator" w:id="0">
    <w:p w14:paraId="3F6997F6" w14:textId="77777777" w:rsidR="00A40B7F" w:rsidRDefault="00A40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68443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1754E51"/>
    <w:multiLevelType w:val="multilevel"/>
    <w:tmpl w:val="8592BE00"/>
    <w:lvl w:ilvl="0">
      <w:start w:val="1"/>
      <w:numFmt w:val="decimal"/>
      <w:lvlText w:val="%1."/>
      <w:lvlJc w:val="left"/>
      <w:pPr>
        <w:tabs>
          <w:tab w:val="num" w:pos="72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5364E91"/>
    <w:multiLevelType w:val="multilevel"/>
    <w:tmpl w:val="91D8B7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B1555C6"/>
    <w:multiLevelType w:val="multilevel"/>
    <w:tmpl w:val="8D768D0C"/>
    <w:lvl w:ilvl="0">
      <w:start w:val="1"/>
      <w:numFmt w:val="decimal"/>
      <w:lvlText w:val="%1."/>
      <w:lvlJc w:val="left"/>
      <w:pPr>
        <w:tabs>
          <w:tab w:val="num" w:pos="72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0B44A88"/>
    <w:multiLevelType w:val="multilevel"/>
    <w:tmpl w:val="2742781C"/>
    <w:lvl w:ilvl="0">
      <w:start w:val="1"/>
      <w:numFmt w:val="decimal"/>
      <w:lvlText w:val="%1."/>
      <w:lvlJc w:val="left"/>
      <w:pPr>
        <w:tabs>
          <w:tab w:val="num" w:pos="72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78062D8"/>
    <w:multiLevelType w:val="multilevel"/>
    <w:tmpl w:val="ABC64C5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25901287">
    <w:abstractNumId w:val="5"/>
  </w:num>
  <w:num w:numId="2" w16cid:durableId="1062023559">
    <w:abstractNumId w:val="1"/>
  </w:num>
  <w:num w:numId="3" w16cid:durableId="1729759936">
    <w:abstractNumId w:val="3"/>
  </w:num>
  <w:num w:numId="4" w16cid:durableId="1584562077">
    <w:abstractNumId w:val="4"/>
  </w:num>
  <w:num w:numId="5" w16cid:durableId="1494567466">
    <w:abstractNumId w:val="2"/>
  </w:num>
  <w:num w:numId="6" w16cid:durableId="702444907">
    <w:abstractNumId w:val="1"/>
  </w:num>
  <w:num w:numId="7" w16cid:durableId="80833951">
    <w:abstractNumId w:val="1"/>
  </w:num>
  <w:num w:numId="8" w16cid:durableId="83519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643"/>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28"/>
    <w:rsid w:val="000278E3"/>
    <w:rsid w:val="001210C1"/>
    <w:rsid w:val="001969B2"/>
    <w:rsid w:val="00581576"/>
    <w:rsid w:val="0059793D"/>
    <w:rsid w:val="007B57A3"/>
    <w:rsid w:val="008B1ED3"/>
    <w:rsid w:val="00A40B7F"/>
    <w:rsid w:val="00B526F4"/>
    <w:rsid w:val="00D76F7F"/>
    <w:rsid w:val="00DA30EC"/>
    <w:rsid w:val="00E403B7"/>
    <w:rsid w:val="00E86A51"/>
    <w:rsid w:val="00F1682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3718"/>
  <w15:docId w15:val="{ADC6C6DE-98C6-4233-9232-1FF66F14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 w:eastAsia="en-US" w:bidi="ar-SA"/>
      </w:rPr>
    </w:rPrDefault>
    <w:pPrDefault>
      <w:pPr>
        <w:suppressAutoHyphens/>
      </w:pPr>
    </w:pPrDefault>
  </w:docDefaults>
  <w:latentStyles w:defLockedState="0" w:defUIPriority="0" w:defSemiHidden="0" w:defUnhideWhenUsed="0" w:defQFormat="0" w:count="376">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02" w:after="202"/>
    </w:pPr>
  </w:style>
  <w:style w:type="paragraph" w:styleId="Titre1">
    <w:name w:val="heading 1"/>
    <w:basedOn w:val="Normal"/>
    <w:next w:val="Corpsdetexte"/>
    <w:link w:val="Titre1Car"/>
    <w:uiPriority w:val="9"/>
    <w:qFormat/>
    <w:pPr>
      <w:keepNext/>
      <w:keepLines/>
      <w:spacing w:before="475" w:after="288"/>
      <w:jc w:val="center"/>
      <w:outlineLvl w:val="0"/>
    </w:pPr>
    <w:rPr>
      <w:rFonts w:ascii="Arial" w:eastAsiaTheme="majorEastAsia" w:hAnsi="Arial" w:cstheme="majorBidi"/>
      <w:bCs/>
      <w:i/>
      <w:color w:val="000000"/>
      <w:szCs w:val="32"/>
    </w:rPr>
  </w:style>
  <w:style w:type="paragraph" w:styleId="Titre2">
    <w:name w:val="heading 2"/>
    <w:basedOn w:val="Normal"/>
    <w:next w:val="Corpsdetexte"/>
    <w:uiPriority w:val="9"/>
    <w:unhideWhenUsed/>
    <w:qFormat/>
    <w:pPr>
      <w:keepNext/>
      <w:keepLines/>
      <w:outlineLvl w:val="1"/>
    </w:pPr>
    <w:rPr>
      <w:rFonts w:ascii="Arial" w:eastAsiaTheme="majorEastAsia" w:hAnsi="Arial" w:cstheme="majorBidi"/>
      <w:b/>
      <w:bCs/>
      <w:color w:val="000000"/>
      <w:sz w:val="26"/>
      <w:szCs w:val="28"/>
    </w:rPr>
  </w:style>
  <w:style w:type="paragraph" w:styleId="Titre3">
    <w:name w:val="heading 3"/>
    <w:basedOn w:val="Normal"/>
    <w:next w:val="Corpsdetexte"/>
    <w:uiPriority w:val="9"/>
    <w:unhideWhenUsed/>
    <w:qFormat/>
    <w:pPr>
      <w:keepNext/>
      <w:keepLines/>
      <w:spacing w:before="200" w:after="0"/>
      <w:outlineLvl w:val="2"/>
    </w:pPr>
    <w:rPr>
      <w:rFonts w:ascii="Arial" w:eastAsiaTheme="majorEastAsia" w:hAnsi="Arial" w:cstheme="majorBidi"/>
      <w:b/>
      <w:bCs/>
      <w:color w:val="000000"/>
      <w:sz w:val="20"/>
    </w:rPr>
  </w:style>
  <w:style w:type="paragraph" w:styleId="Titre4">
    <w:name w:val="heading 4"/>
    <w:basedOn w:val="Normal"/>
    <w:next w:val="Corpsdetexte"/>
    <w:uiPriority w:val="9"/>
    <w:unhideWhenUsed/>
    <w:qFormat/>
    <w:pPr>
      <w:keepNext/>
      <w:keepLines/>
      <w:spacing w:after="0"/>
      <w:jc w:val="center"/>
      <w:outlineLvl w:val="3"/>
    </w:pPr>
    <w:rPr>
      <w:rFonts w:ascii="Arial" w:eastAsiaTheme="majorEastAsia" w:hAnsi="Arial" w:cstheme="majorBidi"/>
      <w:bCs/>
      <w:color w:val="000000"/>
      <w:sz w:val="40"/>
    </w:rPr>
  </w:style>
  <w:style w:type="paragraph" w:styleId="Titre5">
    <w:name w:val="heading 5"/>
    <w:basedOn w:val="Normal"/>
    <w:next w:val="Corpsdetexte"/>
    <w:uiPriority w:val="9"/>
    <w:unhideWhenUsed/>
    <w:qFormat/>
    <w:pPr>
      <w:keepLines/>
      <w:spacing w:before="200" w:after="0"/>
      <w:jc w:val="center"/>
      <w:outlineLvl w:val="4"/>
    </w:pPr>
    <w:rPr>
      <w:rFonts w:ascii="Arial" w:eastAsiaTheme="majorEastAsia" w:hAnsi="Arial" w:cstheme="majorBidi"/>
      <w:iCs/>
      <w:color w:val="000000"/>
      <w:sz w:val="22"/>
    </w:rPr>
  </w:style>
  <w:style w:type="paragraph" w:styleId="Titre6">
    <w:name w:val="heading 6"/>
    <w:basedOn w:val="Normal"/>
    <w:next w:val="Corpsdetexte"/>
    <w:uiPriority w:val="9"/>
    <w:unhideWhenUsed/>
    <w:qFormat/>
    <w:pPr>
      <w:keepNext/>
      <w:keepLines/>
      <w:spacing w:before="200" w:after="0"/>
      <w:jc w:val="center"/>
      <w:outlineLvl w:val="5"/>
    </w:pPr>
    <w:rPr>
      <w:rFonts w:ascii="Arial" w:eastAsiaTheme="majorEastAsia" w:hAnsi="Arial" w:cstheme="majorBidi"/>
      <w:color w:val="000000"/>
      <w:sz w:val="28"/>
    </w:rPr>
  </w:style>
  <w:style w:type="paragraph" w:styleId="Titre7">
    <w:name w:val="heading 7"/>
    <w:basedOn w:val="Normal"/>
    <w:next w:val="Corpsdetexte"/>
    <w:uiPriority w:val="9"/>
    <w:unhideWhenUsed/>
    <w:qFormat/>
    <w:pPr>
      <w:keepLines/>
      <w:spacing w:before="200" w:after="0"/>
      <w:jc w:val="center"/>
      <w:outlineLvl w:val="6"/>
    </w:pPr>
    <w:rPr>
      <w:rFonts w:ascii="Arial" w:eastAsiaTheme="majorEastAsia" w:hAnsi="Arial" w:cstheme="majorBidi"/>
      <w:color w:val="000000"/>
      <w:sz w:val="30"/>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Arial" w:eastAsiaTheme="majorEastAsia" w:hAnsi="Arial" w:cstheme="majorBidi"/>
      <w:b/>
      <w:color w:val="158466"/>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Car">
    <w:name w:val="Légende Car"/>
    <w:basedOn w:val="Policepardfaut"/>
    <w:link w:val="Lgende"/>
    <w:qFormat/>
  </w:style>
  <w:style w:type="character" w:customStyle="1" w:styleId="VerbatimChar">
    <w:name w:val="Verbatim Char"/>
    <w:basedOn w:val="LgendeCar"/>
    <w:link w:val="SourceCode"/>
    <w:qFormat/>
    <w:rPr>
      <w:rFonts w:ascii="Courier New" w:hAnsi="Courier New"/>
      <w:sz w:val="24"/>
    </w:rPr>
  </w:style>
  <w:style w:type="character" w:customStyle="1" w:styleId="SectionNumber">
    <w:name w:val="Section Number"/>
    <w:basedOn w:val="LgendeCar"/>
    <w:qFormat/>
  </w:style>
  <w:style w:type="character" w:customStyle="1" w:styleId="FootnoteCharacters">
    <w:name w:val="Footnote Characters"/>
    <w:qFormat/>
    <w:rPr>
      <w:vertAlign w:val="superscript"/>
    </w:rPr>
  </w:style>
  <w:style w:type="character" w:styleId="Appelnotedebasdep">
    <w:name w:val="footnote reference"/>
    <w:rPr>
      <w:vertAlign w:val="superscript"/>
    </w:rPr>
  </w:style>
  <w:style w:type="character" w:styleId="Lienhypertexte">
    <w:name w:val="Hyperlink"/>
    <w:basedOn w:val="LgendeCar"/>
    <w:rPr>
      <w:color w:val="4F81BD" w:themeColor="accent1"/>
    </w:rPr>
  </w:style>
  <w:style w:type="character" w:customStyle="1" w:styleId="KeywordTok">
    <w:name w:val="KeywordTok"/>
    <w:basedOn w:val="VerbatimChar"/>
    <w:qFormat/>
    <w:rPr>
      <w:rFonts w:ascii="Courier New" w:hAnsi="Courier New"/>
      <w:b/>
      <w:color w:val="007020"/>
      <w:sz w:val="24"/>
    </w:rPr>
  </w:style>
  <w:style w:type="character" w:customStyle="1" w:styleId="DataTypeTok">
    <w:name w:val="DataTypeTok"/>
    <w:basedOn w:val="VerbatimChar"/>
    <w:qFormat/>
    <w:rPr>
      <w:rFonts w:ascii="Courier New" w:hAnsi="Courier New"/>
      <w:color w:val="902000"/>
      <w:sz w:val="24"/>
    </w:rPr>
  </w:style>
  <w:style w:type="character" w:customStyle="1" w:styleId="DecValTok">
    <w:name w:val="DecValTok"/>
    <w:basedOn w:val="VerbatimChar"/>
    <w:qFormat/>
    <w:rPr>
      <w:rFonts w:ascii="Courier New" w:hAnsi="Courier New"/>
      <w:color w:val="40A070"/>
      <w:sz w:val="24"/>
    </w:rPr>
  </w:style>
  <w:style w:type="character" w:customStyle="1" w:styleId="BaseNTok">
    <w:name w:val="BaseNTok"/>
    <w:basedOn w:val="VerbatimChar"/>
    <w:qFormat/>
    <w:rPr>
      <w:rFonts w:ascii="Courier New" w:hAnsi="Courier New"/>
      <w:color w:val="40A070"/>
      <w:sz w:val="24"/>
    </w:rPr>
  </w:style>
  <w:style w:type="character" w:customStyle="1" w:styleId="FloatTok">
    <w:name w:val="FloatTok"/>
    <w:basedOn w:val="VerbatimChar"/>
    <w:qFormat/>
    <w:rPr>
      <w:rFonts w:ascii="Courier New" w:hAnsi="Courier New"/>
      <w:color w:val="40A070"/>
      <w:sz w:val="24"/>
    </w:rPr>
  </w:style>
  <w:style w:type="character" w:customStyle="1" w:styleId="ConstantTok">
    <w:name w:val="ConstantTok"/>
    <w:basedOn w:val="VerbatimChar"/>
    <w:qFormat/>
    <w:rPr>
      <w:rFonts w:ascii="Courier New" w:hAnsi="Courier New"/>
      <w:color w:val="880000"/>
      <w:sz w:val="24"/>
    </w:rPr>
  </w:style>
  <w:style w:type="character" w:customStyle="1" w:styleId="CharTok">
    <w:name w:val="CharTok"/>
    <w:basedOn w:val="VerbatimChar"/>
    <w:qFormat/>
    <w:rPr>
      <w:rFonts w:ascii="Courier New" w:hAnsi="Courier New"/>
      <w:color w:val="4070A0"/>
      <w:sz w:val="24"/>
    </w:rPr>
  </w:style>
  <w:style w:type="character" w:customStyle="1" w:styleId="SpecialCharTok">
    <w:name w:val="SpecialCharTok"/>
    <w:basedOn w:val="VerbatimChar"/>
    <w:qFormat/>
    <w:rPr>
      <w:rFonts w:ascii="Courier New" w:hAnsi="Courier New"/>
      <w:color w:val="4070A0"/>
      <w:sz w:val="24"/>
    </w:rPr>
  </w:style>
  <w:style w:type="character" w:customStyle="1" w:styleId="StringTok">
    <w:name w:val="StringTok"/>
    <w:basedOn w:val="VerbatimChar"/>
    <w:qFormat/>
    <w:rPr>
      <w:rFonts w:ascii="Courier New" w:hAnsi="Courier New"/>
      <w:color w:val="4070A0"/>
      <w:sz w:val="24"/>
    </w:rPr>
  </w:style>
  <w:style w:type="character" w:customStyle="1" w:styleId="VerbatimStringTok">
    <w:name w:val="VerbatimStringTok"/>
    <w:basedOn w:val="VerbatimChar"/>
    <w:qFormat/>
    <w:rPr>
      <w:rFonts w:ascii="Courier New" w:hAnsi="Courier New"/>
      <w:color w:val="4070A0"/>
      <w:sz w:val="24"/>
    </w:rPr>
  </w:style>
  <w:style w:type="character" w:customStyle="1" w:styleId="SpecialStringTok">
    <w:name w:val="SpecialStringTok"/>
    <w:basedOn w:val="VerbatimChar"/>
    <w:qFormat/>
    <w:rPr>
      <w:rFonts w:ascii="Courier New" w:hAnsi="Courier New"/>
      <w:color w:val="BB6688"/>
      <w:sz w:val="24"/>
    </w:rPr>
  </w:style>
  <w:style w:type="character" w:customStyle="1" w:styleId="ImportTok">
    <w:name w:val="ImportTok"/>
    <w:basedOn w:val="VerbatimChar"/>
    <w:qFormat/>
    <w:rPr>
      <w:rFonts w:ascii="Courier New" w:hAnsi="Courier New"/>
      <w:b/>
      <w:color w:val="008000"/>
      <w:sz w:val="24"/>
    </w:rPr>
  </w:style>
  <w:style w:type="character" w:customStyle="1" w:styleId="CommentTok">
    <w:name w:val="CommentTok"/>
    <w:basedOn w:val="VerbatimChar"/>
    <w:qFormat/>
    <w:rPr>
      <w:rFonts w:ascii="Courier New" w:hAnsi="Courier New"/>
      <w:i/>
      <w:color w:val="60A0B0"/>
      <w:sz w:val="24"/>
    </w:rPr>
  </w:style>
  <w:style w:type="character" w:customStyle="1" w:styleId="DocumentationTok">
    <w:name w:val="DocumentationTok"/>
    <w:basedOn w:val="VerbatimChar"/>
    <w:qFormat/>
    <w:rPr>
      <w:rFonts w:ascii="Courier New" w:hAnsi="Courier New"/>
      <w:i/>
      <w:color w:val="BA2121"/>
      <w:sz w:val="24"/>
    </w:rPr>
  </w:style>
  <w:style w:type="character" w:customStyle="1" w:styleId="AnnotationTok">
    <w:name w:val="AnnotationTok"/>
    <w:basedOn w:val="VerbatimChar"/>
    <w:qFormat/>
    <w:rPr>
      <w:rFonts w:ascii="Courier New" w:hAnsi="Courier New"/>
      <w:b/>
      <w:i/>
      <w:color w:val="60A0B0"/>
      <w:sz w:val="24"/>
    </w:rPr>
  </w:style>
  <w:style w:type="character" w:customStyle="1" w:styleId="CommentVarTok">
    <w:name w:val="CommentVarTok"/>
    <w:basedOn w:val="VerbatimChar"/>
    <w:qFormat/>
    <w:rPr>
      <w:rFonts w:ascii="Courier New" w:hAnsi="Courier New"/>
      <w:b/>
      <w:i/>
      <w:color w:val="60A0B0"/>
      <w:sz w:val="24"/>
    </w:rPr>
  </w:style>
  <w:style w:type="character" w:customStyle="1" w:styleId="OtherTok">
    <w:name w:val="OtherTok"/>
    <w:basedOn w:val="VerbatimChar"/>
    <w:qFormat/>
    <w:rPr>
      <w:rFonts w:ascii="Courier New" w:hAnsi="Courier New"/>
      <w:color w:val="007020"/>
      <w:sz w:val="24"/>
    </w:rPr>
  </w:style>
  <w:style w:type="character" w:customStyle="1" w:styleId="FunctionTok">
    <w:name w:val="FunctionTok"/>
    <w:basedOn w:val="VerbatimChar"/>
    <w:qFormat/>
    <w:rPr>
      <w:rFonts w:ascii="Courier New" w:hAnsi="Courier New"/>
      <w:color w:val="06287E"/>
      <w:sz w:val="24"/>
    </w:rPr>
  </w:style>
  <w:style w:type="character" w:customStyle="1" w:styleId="VariableTok">
    <w:name w:val="VariableTok"/>
    <w:basedOn w:val="VerbatimChar"/>
    <w:qFormat/>
    <w:rPr>
      <w:rFonts w:ascii="Courier New" w:hAnsi="Courier New"/>
      <w:color w:val="19177C"/>
      <w:sz w:val="24"/>
    </w:rPr>
  </w:style>
  <w:style w:type="character" w:customStyle="1" w:styleId="ControlFlowTok">
    <w:name w:val="ControlFlowTok"/>
    <w:basedOn w:val="VerbatimChar"/>
    <w:qFormat/>
    <w:rPr>
      <w:rFonts w:ascii="Courier New" w:hAnsi="Courier New"/>
      <w:b/>
      <w:color w:val="007020"/>
      <w:sz w:val="24"/>
    </w:rPr>
  </w:style>
  <w:style w:type="character" w:customStyle="1" w:styleId="OperatorTok">
    <w:name w:val="OperatorTok"/>
    <w:basedOn w:val="VerbatimChar"/>
    <w:qFormat/>
    <w:rPr>
      <w:rFonts w:ascii="Courier New" w:hAnsi="Courier New"/>
      <w:color w:val="666666"/>
      <w:sz w:val="24"/>
    </w:rPr>
  </w:style>
  <w:style w:type="character" w:customStyle="1" w:styleId="BuiltInTok">
    <w:name w:val="BuiltInTok"/>
    <w:basedOn w:val="VerbatimChar"/>
    <w:qFormat/>
    <w:rPr>
      <w:rFonts w:ascii="Courier New" w:hAnsi="Courier New"/>
      <w:color w:val="008000"/>
      <w:sz w:val="24"/>
    </w:rPr>
  </w:style>
  <w:style w:type="character" w:customStyle="1" w:styleId="ExtensionTok">
    <w:name w:val="ExtensionTok"/>
    <w:basedOn w:val="VerbatimChar"/>
    <w:qFormat/>
    <w:rPr>
      <w:rFonts w:ascii="Courier New" w:hAnsi="Courier New"/>
      <w:sz w:val="24"/>
    </w:rPr>
  </w:style>
  <w:style w:type="character" w:customStyle="1" w:styleId="PreprocessorTok">
    <w:name w:val="PreprocessorTok"/>
    <w:basedOn w:val="VerbatimChar"/>
    <w:qFormat/>
    <w:rPr>
      <w:rFonts w:ascii="Courier New" w:hAnsi="Courier New"/>
      <w:color w:val="BC7A00"/>
      <w:sz w:val="24"/>
    </w:rPr>
  </w:style>
  <w:style w:type="character" w:customStyle="1" w:styleId="AttributeTok">
    <w:name w:val="AttributeTok"/>
    <w:basedOn w:val="VerbatimChar"/>
    <w:qFormat/>
    <w:rPr>
      <w:rFonts w:ascii="Courier New" w:hAnsi="Courier New"/>
      <w:color w:val="7D9029"/>
      <w:sz w:val="24"/>
    </w:rPr>
  </w:style>
  <w:style w:type="character" w:customStyle="1" w:styleId="RegionMarkerTok">
    <w:name w:val="RegionMarkerTok"/>
    <w:basedOn w:val="VerbatimChar"/>
    <w:qFormat/>
    <w:rPr>
      <w:rFonts w:ascii="Courier New" w:hAnsi="Courier New"/>
      <w:sz w:val="24"/>
    </w:rPr>
  </w:style>
  <w:style w:type="character" w:customStyle="1" w:styleId="InformationTok">
    <w:name w:val="InformationTok"/>
    <w:basedOn w:val="VerbatimChar"/>
    <w:qFormat/>
    <w:rPr>
      <w:rFonts w:ascii="Courier New" w:hAnsi="Courier New"/>
      <w:b/>
      <w:i/>
      <w:color w:val="60A0B0"/>
      <w:sz w:val="24"/>
    </w:rPr>
  </w:style>
  <w:style w:type="character" w:customStyle="1" w:styleId="WarningTok">
    <w:name w:val="WarningTok"/>
    <w:basedOn w:val="VerbatimChar"/>
    <w:qFormat/>
    <w:rPr>
      <w:rFonts w:ascii="Courier New" w:hAnsi="Courier New"/>
      <w:b/>
      <w:i/>
      <w:color w:val="60A0B0"/>
      <w:sz w:val="24"/>
    </w:rPr>
  </w:style>
  <w:style w:type="character" w:customStyle="1" w:styleId="AlertTok">
    <w:name w:val="AlertTok"/>
    <w:basedOn w:val="VerbatimChar"/>
    <w:qFormat/>
    <w:rPr>
      <w:rFonts w:ascii="Courier New" w:hAnsi="Courier New"/>
      <w:b/>
      <w:color w:val="FF0000"/>
      <w:sz w:val="24"/>
    </w:rPr>
  </w:style>
  <w:style w:type="character" w:customStyle="1" w:styleId="ErrorTok">
    <w:name w:val="ErrorTok"/>
    <w:basedOn w:val="VerbatimChar"/>
    <w:qFormat/>
    <w:rPr>
      <w:rFonts w:ascii="Courier New" w:hAnsi="Courier New"/>
      <w:b/>
      <w:color w:val="FF0000"/>
      <w:sz w:val="24"/>
    </w:rPr>
  </w:style>
  <w:style w:type="character" w:customStyle="1" w:styleId="NormalTok">
    <w:name w:val="NormalTok"/>
    <w:basedOn w:val="VerbatimChar"/>
    <w:qFormat/>
    <w:rPr>
      <w:rFonts w:ascii="Courier New" w:hAnsi="Courier New"/>
      <w:sz w:val="24"/>
    </w:rPr>
  </w:style>
  <w:style w:type="character" w:customStyle="1" w:styleId="SourceText">
    <w:name w:val="Source Text"/>
    <w:qFormat/>
    <w:rPr>
      <w:rFonts w:ascii="Liberation Mono" w:eastAsia="Liberation Mono" w:hAnsi="Liberation Mono" w:cs="Liberation Mono"/>
    </w:rPr>
  </w:style>
  <w:style w:type="character" w:styleId="Numrodeligne">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qFormat/>
    <w:pPr>
      <w:spacing w:line="276" w:lineRule="auto"/>
    </w:pPr>
    <w:rPr>
      <w:rFonts w:ascii="Arial" w:hAnsi="Arial"/>
    </w:rPr>
  </w:style>
  <w:style w:type="paragraph" w:styleId="Liste">
    <w:name w:val="List"/>
    <w:basedOn w:val="Corpsdetexte"/>
    <w:rPr>
      <w:rFonts w:cs="Arial Unicode MS"/>
    </w:rPr>
  </w:style>
  <w:style w:type="paragraph" w:styleId="Lgende">
    <w:name w:val="caption"/>
    <w:basedOn w:val="Normal"/>
    <w:link w:val="LgendeCar"/>
    <w:qFormat/>
    <w:pPr>
      <w:spacing w:before="0" w:after="120"/>
    </w:pPr>
  </w:style>
  <w:style w:type="paragraph" w:customStyle="1" w:styleId="Index">
    <w:name w:val="Index"/>
    <w:basedOn w:val="Normal"/>
    <w:qFormat/>
    <w:pPr>
      <w:suppressLineNumbers/>
    </w:pPr>
    <w:rPr>
      <w:rFonts w:cs="Arial Unicode MS"/>
    </w:r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72" w:after="72"/>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spacing w:after="200"/>
      <w:jc w:val="center"/>
    </w:pPr>
  </w:style>
  <w:style w:type="paragraph" w:styleId="Date">
    <w:name w:val="Date"/>
    <w:next w:val="Corpsdetexte"/>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DefinitionTerm">
    <w:name w:val="Definition Term"/>
    <w:basedOn w:val="Normal"/>
    <w:next w:val="Definition"/>
    <w:qFormat/>
    <w:pPr>
      <w:keepNext/>
      <w:keepLines/>
      <w:spacing w:before="0" w:after="0"/>
    </w:pPr>
    <w:rPr>
      <w:b/>
    </w:rPr>
  </w:style>
  <w:style w:type="paragraph" w:customStyle="1" w:styleId="Definition">
    <w:name w:val="Definition"/>
    <w:basedOn w:val="Normal"/>
    <w:qFormat/>
  </w:style>
  <w:style w:type="paragraph" w:customStyle="1" w:styleId="TableCaption">
    <w:name w:val="Table Caption"/>
    <w:basedOn w:val="Lgende"/>
    <w:qFormat/>
    <w:pPr>
      <w:keepNext/>
    </w:pPr>
    <w:rPr>
      <w:b/>
      <w:sz w:val="28"/>
    </w:rPr>
  </w:style>
  <w:style w:type="paragraph" w:customStyle="1" w:styleId="ImageCaption">
    <w:name w:val="Image Caption"/>
    <w:basedOn w:val="Lgende"/>
    <w:qFormat/>
    <w:pPr>
      <w:jc w:val="center"/>
    </w:pPr>
  </w:style>
  <w:style w:type="paragraph" w:customStyle="1" w:styleId="Figure">
    <w:name w:val="Figure"/>
    <w:basedOn w:val="Normal"/>
    <w:qFormat/>
  </w:style>
  <w:style w:type="paragraph" w:customStyle="1" w:styleId="CaptionedFigure">
    <w:name w:val="Captioned Figure"/>
    <w:basedOn w:val="Figure"/>
    <w:qFormat/>
    <w:pPr>
      <w:keepNext/>
      <w:jc w:val="center"/>
    </w:pPr>
  </w:style>
  <w:style w:type="paragraph" w:styleId="Titreindex">
    <w:name w:val="index heading"/>
    <w:basedOn w:val="Heading"/>
  </w:style>
  <w:style w:type="paragraph" w:styleId="En-ttedetabledesmatires">
    <w:name w:val="TOC Heading"/>
    <w:basedOn w:val="Titre1"/>
    <w:next w:val="Corpsdetexte"/>
    <w:uiPriority w:val="39"/>
    <w:unhideWhenUsed/>
    <w:qFormat/>
    <w:pPr>
      <w:spacing w:before="240" w:after="0" w:line="259" w:lineRule="auto"/>
      <w:outlineLvl w:val="9"/>
    </w:pPr>
    <w:rPr>
      <w:rFonts w:asciiTheme="majorHAnsi" w:hAnsiTheme="majorHAnsi"/>
      <w:bCs w:val="0"/>
      <w:color w:val="365F91" w:themeColor="accent1" w:themeShade="BF"/>
    </w:rPr>
  </w:style>
  <w:style w:type="paragraph" w:customStyle="1" w:styleId="SourceCode">
    <w:name w:val="Source Code"/>
    <w:basedOn w:val="Normal"/>
    <w:link w:val="VerbatimChar"/>
    <w:qFormat/>
    <w:pPr>
      <w:keepNext/>
      <w:spacing w:before="144" w:after="144"/>
    </w:pPr>
    <w:rPr>
      <w:rFonts w:ascii="Courier New" w:hAnsi="Courier New"/>
    </w:rPr>
  </w:style>
  <w:style w:type="paragraph" w:customStyle="1" w:styleId="HeaderandFooter">
    <w:name w:val="Header and Footer"/>
    <w:basedOn w:val="Normal"/>
    <w:qFormat/>
    <w:pPr>
      <w:suppressLineNumbers/>
      <w:tabs>
        <w:tab w:val="center" w:pos="4680"/>
        <w:tab w:val="right" w:pos="9360"/>
      </w:tabs>
    </w:pPr>
  </w:style>
  <w:style w:type="paragraph" w:styleId="Pieddepage">
    <w:name w:val="footer"/>
    <w:basedOn w:val="HeaderandFooter"/>
  </w:style>
  <w:style w:type="paragraph" w:customStyle="1" w:styleId="FooterLeft">
    <w:name w:val="Footer Left"/>
    <w:basedOn w:val="Pieddepage"/>
    <w:qFormat/>
  </w:style>
  <w:style w:type="paragraph" w:customStyle="1" w:styleId="FooterRight">
    <w:name w:val="Footer Right"/>
    <w:basedOn w:val="Pieddepage"/>
    <w:qFormat/>
    <w:pPr>
      <w:jc w:val="right"/>
    </w:pPr>
  </w:style>
  <w:style w:type="paragraph" w:customStyle="1" w:styleId="TableContents">
    <w:name w:val="Table Contents"/>
    <w:basedOn w:val="Normal"/>
    <w:qFormat/>
    <w:pPr>
      <w:widowControl w:val="0"/>
      <w:suppressLineNumbers/>
    </w:pPr>
  </w:style>
  <w:style w:type="paragraph" w:customStyle="1" w:styleId="SourceCodeBoxed">
    <w:name w:val="Source Code Boxed"/>
    <w:basedOn w:val="SourceCode"/>
    <w:qFormat/>
    <w:pPr>
      <w:pBdr>
        <w:top w:val="single" w:sz="2" w:space="1" w:color="000000"/>
        <w:left w:val="single" w:sz="2" w:space="1" w:color="000000"/>
        <w:bottom w:val="single" w:sz="2" w:space="1" w:color="000000"/>
        <w:right w:val="single" w:sz="2" w:space="1" w:color="000000"/>
      </w:pBdr>
    </w:pPr>
  </w:style>
  <w:style w:type="paragraph" w:styleId="En-tte">
    <w:name w:val="header"/>
    <w:basedOn w:val="HeaderandFooter"/>
    <w:pPr>
      <w:tabs>
        <w:tab w:val="clear" w:pos="4680"/>
        <w:tab w:val="clear" w:pos="9360"/>
        <w:tab w:val="center" w:pos="4709"/>
        <w:tab w:val="right" w:pos="9418"/>
      </w:tabs>
    </w:pPr>
  </w:style>
  <w:style w:type="paragraph" w:customStyle="1" w:styleId="TableHeading">
    <w:name w:val="Table Heading"/>
    <w:basedOn w:val="TableContents"/>
    <w:qFormat/>
    <w:pPr>
      <w:jc w:val="center"/>
    </w:pPr>
    <w:rPr>
      <w:b/>
      <w:bCs/>
    </w:rPr>
  </w:style>
  <w:style w:type="paragraph" w:customStyle="1" w:styleId="Ressources">
    <w:name w:val="Ressources"/>
    <w:basedOn w:val="Normal"/>
    <w:qFormat/>
    <w:pPr>
      <w:jc w:val="right"/>
    </w:pPr>
    <w:rPr>
      <w:i/>
    </w:rPr>
  </w:style>
  <w:style w:type="paragraph" w:customStyle="1" w:styleId="Citations">
    <w:name w:val="Citations"/>
    <w:basedOn w:val="Corpsdetexte"/>
    <w:qFormat/>
    <w:pPr>
      <w:pBdr>
        <w:top w:val="single" w:sz="2" w:space="1" w:color="000000"/>
        <w:left w:val="single" w:sz="2" w:space="1" w:color="000000"/>
        <w:bottom w:val="single" w:sz="2" w:space="1" w:color="000000"/>
        <w:right w:val="single" w:sz="2" w:space="1" w:color="000000"/>
      </w:pBdr>
    </w:pPr>
    <w:rPr>
      <w:i/>
    </w:rPr>
  </w:style>
  <w:style w:type="numbering" w:customStyle="1" w:styleId="Numbering123">
    <w:name w:val="Numbering 123"/>
    <w:qFormat/>
  </w:style>
  <w:style w:type="numbering" w:customStyle="1" w:styleId="Bullet">
    <w:name w:val="Bullet –"/>
    <w:qFormat/>
  </w:style>
  <w:style w:type="numbering" w:customStyle="1" w:styleId="Bullet0">
    <w:name w:val="Bullet •"/>
    <w:qFormat/>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Titre1Car">
    <w:name w:val="Titre 1 Car"/>
    <w:basedOn w:val="Policepardfaut"/>
    <w:link w:val="Titre1"/>
    <w:uiPriority w:val="9"/>
    <w:rsid w:val="00581576"/>
    <w:rPr>
      <w:rFonts w:ascii="Arial" w:eastAsiaTheme="majorEastAsia" w:hAnsi="Arial" w:cstheme="majorBidi"/>
      <w:bCs/>
      <w:i/>
      <w:color w:val="00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1371</Words>
  <Characters>7545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cp:lastModifiedBy>
  <cp:revision>5</cp:revision>
  <cp:lastPrinted>2025-06-29T14:59:00Z</cp:lastPrinted>
  <dcterms:created xsi:type="dcterms:W3CDTF">2025-02-04T09:43:00Z</dcterms:created>
  <dcterms:modified xsi:type="dcterms:W3CDTF">2025-06-29T14:59:00Z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ercice-1">
    <vt:lpwstr/>
  </property>
  <property fmtid="{D5CDD505-2E9C-101B-9397-08002B2CF9AE}" pid="3" name="exercice-2">
    <vt:lpwstr/>
  </property>
  <property fmtid="{D5CDD505-2E9C-101B-9397-08002B2CF9AE}" pid="4" name="exercice-3">
    <vt:lpwstr/>
  </property>
</Properties>
</file>