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4910" w14:textId="386A3065" w:rsidR="001746B0" w:rsidRDefault="00F55EE0" w:rsidP="00F55EE0">
      <w:pPr>
        <w:pStyle w:val="Titre1"/>
        <w:spacing w:before="0"/>
      </w:pPr>
      <w:bookmarkStart w:id="0" w:name="exercice-1"/>
      <w:r>
        <w:t>E</w:t>
      </w:r>
      <w:r w:rsidR="006B7864">
        <w:t>xercice 1 (6 points)</w:t>
      </w:r>
    </w:p>
    <w:p w14:paraId="7FD7EEAF" w14:textId="77777777" w:rsidR="001746B0" w:rsidRDefault="006B7864">
      <w:pPr>
        <w:pStyle w:val="TableCaption"/>
      </w:pPr>
      <w:r>
        <w:t>Correction</w:t>
      </w:r>
    </w:p>
    <w:tbl>
      <w:tblPr>
        <w:tblStyle w:val="Table"/>
        <w:tblW w:w="45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Correction"/>
      </w:tblPr>
      <w:tblGrid>
        <w:gridCol w:w="1400"/>
        <w:gridCol w:w="1401"/>
        <w:gridCol w:w="1401"/>
        <w:gridCol w:w="8403"/>
      </w:tblGrid>
      <w:tr w:rsidR="0061125D" w14:paraId="7589DA92" w14:textId="77777777" w:rsidTr="0061125D">
        <w:trPr>
          <w:cnfStyle w:val="100000000000" w:firstRow="1" w:lastRow="0" w:firstColumn="0" w:lastColumn="0" w:oddVBand="0" w:evenVBand="0" w:oddHBand="0" w:evenHBand="0" w:firstRowFirstColumn="0" w:firstRowLastColumn="0" w:lastRowFirstColumn="0" w:lastRowLastColumn="0"/>
          <w:trHeight w:val="510"/>
          <w:tblHeader/>
          <w:jc w:val="center"/>
        </w:trPr>
        <w:tc>
          <w:tcPr>
            <w:tcW w:w="1400" w:type="dxa"/>
          </w:tcPr>
          <w:p w14:paraId="19ECA3CA" w14:textId="77777777" w:rsidR="0061125D" w:rsidRDefault="0061125D" w:rsidP="0012504E">
            <w:pPr>
              <w:pStyle w:val="Titre1"/>
              <w:spacing w:before="0" w:after="120"/>
              <w:jc w:val="left"/>
            </w:pPr>
            <w:r>
              <w:t>Question</w:t>
            </w:r>
          </w:p>
        </w:tc>
        <w:tc>
          <w:tcPr>
            <w:tcW w:w="1401" w:type="dxa"/>
          </w:tcPr>
          <w:p w14:paraId="0AEA2C7D" w14:textId="77777777" w:rsidR="0061125D" w:rsidRDefault="0061125D" w:rsidP="0012504E">
            <w:pPr>
              <w:pStyle w:val="Titre1"/>
              <w:spacing w:before="0" w:after="120"/>
              <w:jc w:val="left"/>
            </w:pPr>
            <w:r>
              <w:t>Niveau</w:t>
            </w:r>
          </w:p>
        </w:tc>
        <w:tc>
          <w:tcPr>
            <w:tcW w:w="1401" w:type="dxa"/>
          </w:tcPr>
          <w:p w14:paraId="54B96BEF" w14:textId="77777777" w:rsidR="0061125D" w:rsidRDefault="0061125D" w:rsidP="0012504E">
            <w:pPr>
              <w:pStyle w:val="Titre1"/>
              <w:spacing w:before="0" w:after="120"/>
              <w:jc w:val="left"/>
            </w:pPr>
            <w:r>
              <w:t>Contenu</w:t>
            </w:r>
          </w:p>
        </w:tc>
        <w:tc>
          <w:tcPr>
            <w:tcW w:w="8404" w:type="dxa"/>
          </w:tcPr>
          <w:p w14:paraId="686E9653" w14:textId="77777777" w:rsidR="0061125D" w:rsidRDefault="0061125D" w:rsidP="0012504E">
            <w:pPr>
              <w:pStyle w:val="Titre1"/>
              <w:spacing w:before="0" w:after="120"/>
              <w:jc w:val="left"/>
            </w:pPr>
            <w:r>
              <w:t>Solution</w:t>
            </w:r>
          </w:p>
        </w:tc>
      </w:tr>
      <w:tr w:rsidR="0061125D" w14:paraId="3117C518" w14:textId="77777777" w:rsidTr="0061125D">
        <w:trPr>
          <w:trHeight w:val="2064"/>
          <w:jc w:val="center"/>
        </w:trPr>
        <w:tc>
          <w:tcPr>
            <w:tcW w:w="1400" w:type="dxa"/>
          </w:tcPr>
          <w:p w14:paraId="44930CDF" w14:textId="77777777" w:rsidR="0061125D" w:rsidRDefault="0061125D" w:rsidP="0012504E">
            <w:pPr>
              <w:pStyle w:val="Compact"/>
            </w:pPr>
            <w:r>
              <w:t>1</w:t>
            </w:r>
          </w:p>
        </w:tc>
        <w:tc>
          <w:tcPr>
            <w:tcW w:w="1401" w:type="dxa"/>
          </w:tcPr>
          <w:p w14:paraId="366A0597" w14:textId="77777777" w:rsidR="0061125D" w:rsidRDefault="0061125D" w:rsidP="0012504E">
            <w:pPr>
              <w:pStyle w:val="Compact"/>
            </w:pPr>
            <w:r>
              <w:t>1</w:t>
            </w:r>
          </w:p>
        </w:tc>
        <w:tc>
          <w:tcPr>
            <w:tcW w:w="1401" w:type="dxa"/>
          </w:tcPr>
          <w:p w14:paraId="1C653E5C" w14:textId="77777777" w:rsidR="0061125D" w:rsidRDefault="0061125D" w:rsidP="0012504E">
            <w:pPr>
              <w:pStyle w:val="Compact"/>
            </w:pPr>
          </w:p>
        </w:tc>
        <w:tc>
          <w:tcPr>
            <w:tcW w:w="8404" w:type="dxa"/>
          </w:tcPr>
          <w:p w14:paraId="7316145A" w14:textId="77777777" w:rsidR="0061125D" w:rsidRDefault="0061125D" w:rsidP="0012504E">
            <w:proofErr w:type="spellStart"/>
            <w:r>
              <w:rPr>
                <w:rStyle w:val="VerbatimChar"/>
              </w:rPr>
              <w:t>num_serie</w:t>
            </w:r>
            <w:proofErr w:type="spellEnd"/>
            <w:r>
              <w:t xml:space="preserve"> ne peut pas être une clé primaire de la relation </w:t>
            </w:r>
            <w:r>
              <w:rPr>
                <w:rStyle w:val="VerbatimChar"/>
              </w:rPr>
              <w:t>inventaire</w:t>
            </w:r>
            <w:r>
              <w:t xml:space="preserve"> car une clé primaire doit être unique. Or, deux guitares (de marques différentes) peuvent avoir le même numéro de série, par exemple la Gibson Les Paul Standard de 1987 et la Fender </w:t>
            </w:r>
            <w:proofErr w:type="spellStart"/>
            <w:r>
              <w:t>Stratocaster</w:t>
            </w:r>
            <w:proofErr w:type="spellEnd"/>
            <w:r>
              <w:t xml:space="preserve"> de 1965.</w:t>
            </w:r>
          </w:p>
        </w:tc>
      </w:tr>
      <w:tr w:rsidR="0061125D" w14:paraId="0A61B68E" w14:textId="77777777" w:rsidTr="0061125D">
        <w:trPr>
          <w:trHeight w:val="2064"/>
          <w:jc w:val="center"/>
        </w:trPr>
        <w:tc>
          <w:tcPr>
            <w:tcW w:w="1400" w:type="dxa"/>
          </w:tcPr>
          <w:p w14:paraId="77F1020E" w14:textId="77777777" w:rsidR="0061125D" w:rsidRDefault="0061125D" w:rsidP="0012504E">
            <w:pPr>
              <w:pStyle w:val="Compact"/>
            </w:pPr>
            <w:r>
              <w:t>2</w:t>
            </w:r>
          </w:p>
        </w:tc>
        <w:tc>
          <w:tcPr>
            <w:tcW w:w="1401" w:type="dxa"/>
          </w:tcPr>
          <w:p w14:paraId="46E1A57D" w14:textId="77777777" w:rsidR="0061125D" w:rsidRDefault="0061125D" w:rsidP="0012504E">
            <w:pPr>
              <w:pStyle w:val="Compact"/>
            </w:pPr>
            <w:r>
              <w:t>1</w:t>
            </w:r>
          </w:p>
        </w:tc>
        <w:tc>
          <w:tcPr>
            <w:tcW w:w="1401" w:type="dxa"/>
          </w:tcPr>
          <w:p w14:paraId="59968127" w14:textId="77777777" w:rsidR="0061125D" w:rsidRDefault="0061125D" w:rsidP="0012504E">
            <w:pPr>
              <w:pStyle w:val="Compact"/>
            </w:pPr>
          </w:p>
        </w:tc>
        <w:tc>
          <w:tcPr>
            <w:tcW w:w="8404" w:type="dxa"/>
          </w:tcPr>
          <w:tbl>
            <w:tblPr>
              <w:tblStyle w:val="Table"/>
              <w:tblW w:w="0" w:type="auto"/>
              <w:tblInd w:w="0" w:type="dxa"/>
              <w:tblLayout w:type="fixed"/>
              <w:tblLook w:val="0020" w:firstRow="1" w:lastRow="0" w:firstColumn="0" w:lastColumn="0" w:noHBand="0" w:noVBand="0"/>
            </w:tblPr>
            <w:tblGrid>
              <w:gridCol w:w="3960"/>
              <w:gridCol w:w="3960"/>
            </w:tblGrid>
            <w:tr w:rsidR="0061125D" w14:paraId="757A8D22" w14:textId="77777777" w:rsidTr="001746B0">
              <w:trPr>
                <w:cnfStyle w:val="100000000000" w:firstRow="1" w:lastRow="0" w:firstColumn="0" w:lastColumn="0" w:oddVBand="0" w:evenVBand="0" w:oddHBand="0" w:evenHBand="0" w:firstRowFirstColumn="0" w:firstRowLastColumn="0" w:lastRowFirstColumn="0" w:lastRowLastColumn="0"/>
                <w:tblHeader/>
              </w:trPr>
              <w:tc>
                <w:tcPr>
                  <w:tcW w:w="3960" w:type="dxa"/>
                </w:tcPr>
                <w:p w14:paraId="7DE59FB6" w14:textId="77777777" w:rsidR="0061125D" w:rsidRDefault="0061125D" w:rsidP="0012504E">
                  <w:pPr>
                    <w:pStyle w:val="Compact"/>
                  </w:pPr>
                  <w:r>
                    <w:t>marque</w:t>
                  </w:r>
                </w:p>
              </w:tc>
              <w:tc>
                <w:tcPr>
                  <w:tcW w:w="3960" w:type="dxa"/>
                </w:tcPr>
                <w:p w14:paraId="6D2D148E" w14:textId="77777777" w:rsidR="0061125D" w:rsidRDefault="0061125D" w:rsidP="0012504E">
                  <w:pPr>
                    <w:pStyle w:val="Compact"/>
                  </w:pPr>
                  <w:proofErr w:type="spellStart"/>
                  <w:r>
                    <w:t>modele</w:t>
                  </w:r>
                  <w:proofErr w:type="spellEnd"/>
                </w:p>
              </w:tc>
            </w:tr>
            <w:tr w:rsidR="0061125D" w14:paraId="37ECB408" w14:textId="77777777">
              <w:tc>
                <w:tcPr>
                  <w:tcW w:w="3960" w:type="dxa"/>
                </w:tcPr>
                <w:p w14:paraId="798553CC" w14:textId="77777777" w:rsidR="0061125D" w:rsidRDefault="0061125D" w:rsidP="0012504E">
                  <w:pPr>
                    <w:pStyle w:val="Compact"/>
                  </w:pPr>
                  <w:r>
                    <w:t>Gibson</w:t>
                  </w:r>
                </w:p>
              </w:tc>
              <w:tc>
                <w:tcPr>
                  <w:tcW w:w="3960" w:type="dxa"/>
                </w:tcPr>
                <w:p w14:paraId="0AECC275" w14:textId="77777777" w:rsidR="0061125D" w:rsidRDefault="0061125D" w:rsidP="0012504E">
                  <w:pPr>
                    <w:pStyle w:val="Compact"/>
                  </w:pPr>
                  <w:r>
                    <w:t xml:space="preserve">Les Paul </w:t>
                  </w:r>
                  <w:proofErr w:type="spellStart"/>
                  <w:r>
                    <w:t>Goldtop</w:t>
                  </w:r>
                  <w:proofErr w:type="spellEnd"/>
                </w:p>
              </w:tc>
            </w:tr>
            <w:tr w:rsidR="0061125D" w14:paraId="4819BC3B" w14:textId="77777777">
              <w:tc>
                <w:tcPr>
                  <w:tcW w:w="3960" w:type="dxa"/>
                </w:tcPr>
                <w:p w14:paraId="0EC37339" w14:textId="77777777" w:rsidR="0061125D" w:rsidRDefault="0061125D" w:rsidP="0012504E">
                  <w:pPr>
                    <w:pStyle w:val="Compact"/>
                  </w:pPr>
                  <w:r>
                    <w:t>Fender</w:t>
                  </w:r>
                </w:p>
              </w:tc>
              <w:tc>
                <w:tcPr>
                  <w:tcW w:w="3960" w:type="dxa"/>
                </w:tcPr>
                <w:p w14:paraId="7B27FCCA" w14:textId="77777777" w:rsidR="0061125D" w:rsidRDefault="0061125D" w:rsidP="0012504E">
                  <w:pPr>
                    <w:pStyle w:val="Compact"/>
                  </w:pPr>
                  <w:proofErr w:type="spellStart"/>
                  <w:r>
                    <w:t>Stratocaster</w:t>
                  </w:r>
                  <w:proofErr w:type="spellEnd"/>
                </w:p>
              </w:tc>
            </w:tr>
          </w:tbl>
          <w:p w14:paraId="1E56FE2D" w14:textId="386C52C9" w:rsidR="0061125D" w:rsidRDefault="0061125D" w:rsidP="0012504E"/>
        </w:tc>
      </w:tr>
      <w:tr w:rsidR="0061125D" w14:paraId="1423E306" w14:textId="77777777" w:rsidTr="0061125D">
        <w:trPr>
          <w:trHeight w:val="2064"/>
          <w:jc w:val="center"/>
        </w:trPr>
        <w:tc>
          <w:tcPr>
            <w:tcW w:w="1400" w:type="dxa"/>
          </w:tcPr>
          <w:p w14:paraId="61A50D85" w14:textId="77777777" w:rsidR="0061125D" w:rsidRDefault="0061125D" w:rsidP="0012504E">
            <w:r>
              <w:t>3</w:t>
            </w:r>
          </w:p>
        </w:tc>
        <w:tc>
          <w:tcPr>
            <w:tcW w:w="1401" w:type="dxa"/>
          </w:tcPr>
          <w:p w14:paraId="108A5747" w14:textId="77777777" w:rsidR="0061125D" w:rsidRDefault="0061125D" w:rsidP="0012504E">
            <w:r>
              <w:t>1</w:t>
            </w:r>
          </w:p>
        </w:tc>
        <w:tc>
          <w:tcPr>
            <w:tcW w:w="1401" w:type="dxa"/>
          </w:tcPr>
          <w:p w14:paraId="2642F9B0" w14:textId="77777777" w:rsidR="0061125D" w:rsidRDefault="0061125D" w:rsidP="0012504E"/>
        </w:tc>
        <w:tc>
          <w:tcPr>
            <w:tcW w:w="8404" w:type="dxa"/>
          </w:tcPr>
          <w:p w14:paraId="7271A5EF" w14:textId="77777777" w:rsidR="0061125D" w:rsidRPr="0061125D" w:rsidRDefault="0061125D" w:rsidP="0012504E">
            <w:pPr>
              <w:pStyle w:val="SourceCode"/>
              <w:rPr>
                <w:lang w:val="en-US"/>
              </w:rPr>
            </w:pPr>
            <w:r w:rsidRPr="0061125D">
              <w:rPr>
                <w:rStyle w:val="KeywordTok"/>
                <w:lang w:val="en-US"/>
              </w:rPr>
              <w:t>SELECT</w:t>
            </w:r>
            <w:r w:rsidRPr="0061125D">
              <w:rPr>
                <w:rStyle w:val="NormalTok"/>
                <w:lang w:val="en-US"/>
              </w:rPr>
              <w:t xml:space="preserve"> </w:t>
            </w:r>
            <w:proofErr w:type="spellStart"/>
            <w:r w:rsidRPr="0061125D">
              <w:rPr>
                <w:rStyle w:val="NormalTok"/>
                <w:lang w:val="en-US"/>
              </w:rPr>
              <w:t>annee</w:t>
            </w:r>
            <w:proofErr w:type="spellEnd"/>
            <w:r w:rsidRPr="0061125D">
              <w:rPr>
                <w:lang w:val="en-US"/>
              </w:rPr>
              <w:br/>
            </w:r>
            <w:r w:rsidRPr="0061125D">
              <w:rPr>
                <w:rStyle w:val="KeywordTok"/>
                <w:lang w:val="en-US"/>
              </w:rPr>
              <w:t>FROM</w:t>
            </w:r>
            <w:r w:rsidRPr="0061125D">
              <w:rPr>
                <w:rStyle w:val="NormalTok"/>
                <w:lang w:val="en-US"/>
              </w:rPr>
              <w:t xml:space="preserve"> </w:t>
            </w:r>
            <w:proofErr w:type="spellStart"/>
            <w:r w:rsidRPr="0061125D">
              <w:rPr>
                <w:rStyle w:val="NormalTok"/>
                <w:lang w:val="en-US"/>
              </w:rPr>
              <w:t>inventaire</w:t>
            </w:r>
            <w:proofErr w:type="spellEnd"/>
            <w:r w:rsidRPr="0061125D">
              <w:rPr>
                <w:lang w:val="en-US"/>
              </w:rPr>
              <w:br/>
            </w:r>
            <w:r w:rsidRPr="0061125D">
              <w:rPr>
                <w:rStyle w:val="KeywordTok"/>
                <w:lang w:val="en-US"/>
              </w:rPr>
              <w:t>WHERE</w:t>
            </w:r>
            <w:r w:rsidRPr="0061125D">
              <w:rPr>
                <w:rStyle w:val="NormalTok"/>
                <w:lang w:val="en-US"/>
              </w:rPr>
              <w:t xml:space="preserve"> </w:t>
            </w:r>
            <w:proofErr w:type="spellStart"/>
            <w:r w:rsidRPr="0061125D">
              <w:rPr>
                <w:rStyle w:val="NormalTok"/>
                <w:lang w:val="en-US"/>
              </w:rPr>
              <w:t>modele</w:t>
            </w:r>
            <w:proofErr w:type="spellEnd"/>
            <w:r w:rsidRPr="0061125D">
              <w:rPr>
                <w:rStyle w:val="NormalTok"/>
                <w:lang w:val="en-US"/>
              </w:rPr>
              <w:t xml:space="preserve"> </w:t>
            </w:r>
            <w:r w:rsidRPr="0061125D">
              <w:rPr>
                <w:rStyle w:val="OperatorTok"/>
                <w:lang w:val="en-US"/>
              </w:rPr>
              <w:t>=</w:t>
            </w:r>
            <w:r w:rsidRPr="0061125D">
              <w:rPr>
                <w:rStyle w:val="NormalTok"/>
                <w:lang w:val="en-US"/>
              </w:rPr>
              <w:t xml:space="preserve"> </w:t>
            </w:r>
            <w:r w:rsidRPr="0061125D">
              <w:rPr>
                <w:rStyle w:val="StringTok"/>
                <w:lang w:val="en-US"/>
              </w:rPr>
              <w:t>'Les Paul Standard'</w:t>
            </w:r>
          </w:p>
          <w:p w14:paraId="0CF7A93B" w14:textId="2EB0C15D" w:rsidR="0061125D" w:rsidRDefault="0061125D" w:rsidP="0012504E"/>
        </w:tc>
      </w:tr>
      <w:tr w:rsidR="0061125D" w:rsidRPr="0061125D" w14:paraId="6EE393D1" w14:textId="77777777" w:rsidTr="0061125D">
        <w:trPr>
          <w:trHeight w:val="2064"/>
          <w:jc w:val="center"/>
        </w:trPr>
        <w:tc>
          <w:tcPr>
            <w:tcW w:w="1400" w:type="dxa"/>
          </w:tcPr>
          <w:p w14:paraId="3FC92590" w14:textId="77777777" w:rsidR="0061125D" w:rsidRDefault="0061125D" w:rsidP="0012504E">
            <w:r>
              <w:lastRenderedPageBreak/>
              <w:t>4</w:t>
            </w:r>
          </w:p>
        </w:tc>
        <w:tc>
          <w:tcPr>
            <w:tcW w:w="1401" w:type="dxa"/>
          </w:tcPr>
          <w:p w14:paraId="40141047" w14:textId="77777777" w:rsidR="0061125D" w:rsidRDefault="0061125D" w:rsidP="0012504E">
            <w:r>
              <w:t>2</w:t>
            </w:r>
          </w:p>
        </w:tc>
        <w:tc>
          <w:tcPr>
            <w:tcW w:w="1401" w:type="dxa"/>
          </w:tcPr>
          <w:p w14:paraId="5CC13774" w14:textId="77777777" w:rsidR="0061125D" w:rsidRDefault="0061125D" w:rsidP="0012504E"/>
        </w:tc>
        <w:tc>
          <w:tcPr>
            <w:tcW w:w="8404" w:type="dxa"/>
          </w:tcPr>
          <w:p w14:paraId="7B7937CD" w14:textId="77777777" w:rsidR="0061125D" w:rsidRPr="0061125D" w:rsidRDefault="0061125D" w:rsidP="0012504E">
            <w:pPr>
              <w:pStyle w:val="SourceCode"/>
              <w:rPr>
                <w:lang w:val="en-US"/>
              </w:rPr>
            </w:pPr>
            <w:r w:rsidRPr="0061125D">
              <w:rPr>
                <w:rStyle w:val="KeywordTok"/>
                <w:lang w:val="en-US"/>
              </w:rPr>
              <w:t>SELECT</w:t>
            </w:r>
            <w:r w:rsidRPr="0061125D">
              <w:rPr>
                <w:rStyle w:val="NormalTok"/>
                <w:lang w:val="en-US"/>
              </w:rPr>
              <w:t xml:space="preserve"> </w:t>
            </w:r>
            <w:proofErr w:type="spellStart"/>
            <w:r w:rsidRPr="0061125D">
              <w:rPr>
                <w:rStyle w:val="NormalTok"/>
                <w:lang w:val="en-US"/>
              </w:rPr>
              <w:t>modele</w:t>
            </w:r>
            <w:proofErr w:type="spellEnd"/>
            <w:r w:rsidRPr="0061125D">
              <w:rPr>
                <w:lang w:val="en-US"/>
              </w:rPr>
              <w:br/>
            </w:r>
            <w:r w:rsidRPr="0061125D">
              <w:rPr>
                <w:rStyle w:val="KeywordTok"/>
                <w:lang w:val="en-US"/>
              </w:rPr>
              <w:t>FROM</w:t>
            </w:r>
            <w:r w:rsidRPr="0061125D">
              <w:rPr>
                <w:rStyle w:val="NormalTok"/>
                <w:lang w:val="en-US"/>
              </w:rPr>
              <w:t xml:space="preserve"> </w:t>
            </w:r>
            <w:proofErr w:type="spellStart"/>
            <w:r w:rsidRPr="0061125D">
              <w:rPr>
                <w:rStyle w:val="NormalTok"/>
                <w:lang w:val="en-US"/>
              </w:rPr>
              <w:t>inventaire</w:t>
            </w:r>
            <w:proofErr w:type="spellEnd"/>
            <w:r w:rsidRPr="0061125D">
              <w:rPr>
                <w:lang w:val="en-US"/>
              </w:rPr>
              <w:br/>
            </w:r>
            <w:r w:rsidRPr="0061125D">
              <w:rPr>
                <w:rStyle w:val="KeywordTok"/>
                <w:lang w:val="en-US"/>
              </w:rPr>
              <w:t>WHERE</w:t>
            </w:r>
            <w:r w:rsidRPr="0061125D">
              <w:rPr>
                <w:rStyle w:val="NormalTok"/>
                <w:lang w:val="en-US"/>
              </w:rPr>
              <w:t xml:space="preserve"> marque </w:t>
            </w:r>
            <w:r w:rsidRPr="0061125D">
              <w:rPr>
                <w:rStyle w:val="OperatorTok"/>
                <w:lang w:val="en-US"/>
              </w:rPr>
              <w:t>=</w:t>
            </w:r>
            <w:r w:rsidRPr="0061125D">
              <w:rPr>
                <w:rStyle w:val="NormalTok"/>
                <w:lang w:val="en-US"/>
              </w:rPr>
              <w:t xml:space="preserve"> </w:t>
            </w:r>
            <w:r w:rsidRPr="0061125D">
              <w:rPr>
                <w:rStyle w:val="StringTok"/>
                <w:lang w:val="en-US"/>
              </w:rPr>
              <w:t>'Gibson'</w:t>
            </w:r>
            <w:r w:rsidRPr="0061125D">
              <w:rPr>
                <w:lang w:val="en-US"/>
              </w:rPr>
              <w:br/>
            </w:r>
            <w:r w:rsidRPr="0061125D">
              <w:rPr>
                <w:rStyle w:val="KeywordTok"/>
                <w:lang w:val="en-US"/>
              </w:rPr>
              <w:t>ORDER</w:t>
            </w:r>
            <w:r w:rsidRPr="0061125D">
              <w:rPr>
                <w:rStyle w:val="NormalTok"/>
                <w:lang w:val="en-US"/>
              </w:rPr>
              <w:t xml:space="preserve"> </w:t>
            </w:r>
            <w:r w:rsidRPr="0061125D">
              <w:rPr>
                <w:rStyle w:val="KeywordTok"/>
                <w:lang w:val="en-US"/>
              </w:rPr>
              <w:t>BY</w:t>
            </w:r>
            <w:r w:rsidRPr="0061125D">
              <w:rPr>
                <w:rStyle w:val="NormalTok"/>
                <w:lang w:val="en-US"/>
              </w:rPr>
              <w:t xml:space="preserve"> </w:t>
            </w:r>
            <w:proofErr w:type="spellStart"/>
            <w:r w:rsidRPr="0061125D">
              <w:rPr>
                <w:rStyle w:val="NormalTok"/>
                <w:lang w:val="en-US"/>
              </w:rPr>
              <w:t>annee</w:t>
            </w:r>
            <w:proofErr w:type="spellEnd"/>
          </w:p>
          <w:p w14:paraId="745EAB6E" w14:textId="4DF6C62E" w:rsidR="0061125D" w:rsidRPr="0061125D" w:rsidRDefault="0061125D" w:rsidP="0012504E">
            <w:pPr>
              <w:rPr>
                <w:lang w:val="en-US"/>
              </w:rPr>
            </w:pPr>
          </w:p>
        </w:tc>
      </w:tr>
      <w:tr w:rsidR="0061125D" w14:paraId="05F8AE74" w14:textId="77777777" w:rsidTr="0061125D">
        <w:trPr>
          <w:trHeight w:val="2064"/>
          <w:jc w:val="center"/>
        </w:trPr>
        <w:tc>
          <w:tcPr>
            <w:tcW w:w="1400" w:type="dxa"/>
          </w:tcPr>
          <w:p w14:paraId="2BAAB8AE" w14:textId="77777777" w:rsidR="0061125D" w:rsidRDefault="0061125D" w:rsidP="0012504E">
            <w:r>
              <w:t>5</w:t>
            </w:r>
          </w:p>
        </w:tc>
        <w:tc>
          <w:tcPr>
            <w:tcW w:w="1401" w:type="dxa"/>
          </w:tcPr>
          <w:p w14:paraId="5888A94F" w14:textId="77777777" w:rsidR="0061125D" w:rsidRDefault="0061125D" w:rsidP="0012504E">
            <w:r>
              <w:t>2</w:t>
            </w:r>
          </w:p>
        </w:tc>
        <w:tc>
          <w:tcPr>
            <w:tcW w:w="1401" w:type="dxa"/>
          </w:tcPr>
          <w:p w14:paraId="0DD429EC" w14:textId="77777777" w:rsidR="0061125D" w:rsidRDefault="0061125D" w:rsidP="0012504E"/>
        </w:tc>
        <w:tc>
          <w:tcPr>
            <w:tcW w:w="8404" w:type="dxa"/>
          </w:tcPr>
          <w:p w14:paraId="1F58FDA1" w14:textId="77777777" w:rsidR="0061125D" w:rsidRPr="0061125D" w:rsidRDefault="0061125D" w:rsidP="0012504E">
            <w:pPr>
              <w:pStyle w:val="SourceCode"/>
              <w:rPr>
                <w:lang w:val="en-US"/>
              </w:rPr>
            </w:pPr>
            <w:r w:rsidRPr="0061125D">
              <w:rPr>
                <w:rStyle w:val="KeywordTok"/>
                <w:lang w:val="en-US"/>
              </w:rPr>
              <w:t>UPDATE</w:t>
            </w:r>
            <w:r w:rsidRPr="0061125D">
              <w:rPr>
                <w:rStyle w:val="NormalTok"/>
                <w:lang w:val="en-US"/>
              </w:rPr>
              <w:t xml:space="preserve"> </w:t>
            </w:r>
            <w:proofErr w:type="spellStart"/>
            <w:r w:rsidRPr="0061125D">
              <w:rPr>
                <w:rStyle w:val="NormalTok"/>
                <w:lang w:val="en-US"/>
              </w:rPr>
              <w:t>inventaire</w:t>
            </w:r>
            <w:proofErr w:type="spellEnd"/>
            <w:r w:rsidRPr="0061125D">
              <w:rPr>
                <w:lang w:val="en-US"/>
              </w:rPr>
              <w:br/>
            </w:r>
            <w:r w:rsidRPr="0061125D">
              <w:rPr>
                <w:rStyle w:val="KeywordTok"/>
                <w:lang w:val="en-US"/>
              </w:rPr>
              <w:t>SET</w:t>
            </w:r>
            <w:r w:rsidRPr="0061125D">
              <w:rPr>
                <w:rStyle w:val="NormalTok"/>
                <w:lang w:val="en-US"/>
              </w:rPr>
              <w:t xml:space="preserve"> </w:t>
            </w:r>
            <w:proofErr w:type="spellStart"/>
            <w:r w:rsidRPr="0061125D">
              <w:rPr>
                <w:rStyle w:val="NormalTok"/>
                <w:lang w:val="en-US"/>
              </w:rPr>
              <w:t>annee</w:t>
            </w:r>
            <w:proofErr w:type="spellEnd"/>
            <w:r w:rsidRPr="0061125D">
              <w:rPr>
                <w:rStyle w:val="NormalTok"/>
                <w:lang w:val="en-US"/>
              </w:rPr>
              <w:t xml:space="preserve"> </w:t>
            </w:r>
            <w:r w:rsidRPr="0061125D">
              <w:rPr>
                <w:rStyle w:val="OperatorTok"/>
                <w:lang w:val="en-US"/>
              </w:rPr>
              <w:t>=</w:t>
            </w:r>
            <w:r w:rsidRPr="0061125D">
              <w:rPr>
                <w:rStyle w:val="NormalTok"/>
                <w:lang w:val="en-US"/>
              </w:rPr>
              <w:t xml:space="preserve"> </w:t>
            </w:r>
            <w:r w:rsidRPr="0061125D">
              <w:rPr>
                <w:rStyle w:val="DecValTok"/>
                <w:lang w:val="en-US"/>
              </w:rPr>
              <w:t>1957</w:t>
            </w:r>
            <w:r w:rsidRPr="0061125D">
              <w:rPr>
                <w:lang w:val="en-US"/>
              </w:rPr>
              <w:br/>
            </w:r>
            <w:r w:rsidRPr="0061125D">
              <w:rPr>
                <w:rStyle w:val="KeywordTok"/>
                <w:lang w:val="en-US"/>
              </w:rPr>
              <w:t>WHERE</w:t>
            </w:r>
            <w:r w:rsidRPr="0061125D">
              <w:rPr>
                <w:rStyle w:val="NormalTok"/>
                <w:lang w:val="en-US"/>
              </w:rPr>
              <w:t xml:space="preserve"> </w:t>
            </w:r>
            <w:r w:rsidRPr="0061125D">
              <w:rPr>
                <w:rStyle w:val="KeywordTok"/>
                <w:lang w:val="en-US"/>
              </w:rPr>
              <w:t>id</w:t>
            </w:r>
            <w:r w:rsidRPr="0061125D">
              <w:rPr>
                <w:rStyle w:val="OperatorTok"/>
                <w:lang w:val="en-US"/>
              </w:rPr>
              <w:t>=</w:t>
            </w:r>
            <w:r w:rsidRPr="0061125D">
              <w:rPr>
                <w:rStyle w:val="DecValTok"/>
                <w:lang w:val="en-US"/>
              </w:rPr>
              <w:t>1</w:t>
            </w:r>
          </w:p>
          <w:p w14:paraId="3406DA7D" w14:textId="0F1DB1CC" w:rsidR="0061125D" w:rsidRDefault="0061125D" w:rsidP="0012504E"/>
        </w:tc>
      </w:tr>
      <w:tr w:rsidR="0061125D" w14:paraId="436E0A5F" w14:textId="77777777" w:rsidTr="0061125D">
        <w:trPr>
          <w:trHeight w:val="2064"/>
          <w:jc w:val="center"/>
        </w:trPr>
        <w:tc>
          <w:tcPr>
            <w:tcW w:w="1400" w:type="dxa"/>
          </w:tcPr>
          <w:p w14:paraId="30493EBB" w14:textId="77777777" w:rsidR="0061125D" w:rsidRDefault="0061125D" w:rsidP="0012504E">
            <w:r>
              <w:t>6</w:t>
            </w:r>
          </w:p>
        </w:tc>
        <w:tc>
          <w:tcPr>
            <w:tcW w:w="1401" w:type="dxa"/>
          </w:tcPr>
          <w:p w14:paraId="45C76CBC" w14:textId="77777777" w:rsidR="0061125D" w:rsidRDefault="0061125D" w:rsidP="0012504E">
            <w:r>
              <w:t>1</w:t>
            </w:r>
          </w:p>
        </w:tc>
        <w:tc>
          <w:tcPr>
            <w:tcW w:w="1401" w:type="dxa"/>
          </w:tcPr>
          <w:p w14:paraId="0EA342D0" w14:textId="77777777" w:rsidR="0061125D" w:rsidRDefault="0061125D" w:rsidP="0012504E"/>
        </w:tc>
        <w:tc>
          <w:tcPr>
            <w:tcW w:w="8404" w:type="dxa"/>
          </w:tcPr>
          <w:p w14:paraId="2846E939" w14:textId="77777777" w:rsidR="0061125D" w:rsidRDefault="0061125D" w:rsidP="0012504E">
            <w:r>
              <w:t xml:space="preserve">On commencera par créer la table </w:t>
            </w:r>
            <w:r>
              <w:rPr>
                <w:rStyle w:val="VerbatimChar"/>
              </w:rPr>
              <w:t>marque</w:t>
            </w:r>
            <w:r>
              <w:t xml:space="preserve"> puis la table </w:t>
            </w:r>
            <w:proofErr w:type="spellStart"/>
            <w:r>
              <w:rPr>
                <w:rStyle w:val="VerbatimChar"/>
              </w:rPr>
              <w:t>modele</w:t>
            </w:r>
            <w:proofErr w:type="spellEnd"/>
            <w:r>
              <w:t xml:space="preserve"> et enfin la table </w:t>
            </w:r>
            <w:r>
              <w:rPr>
                <w:rStyle w:val="VerbatimChar"/>
              </w:rPr>
              <w:t>guitare</w:t>
            </w:r>
            <w:r>
              <w:t xml:space="preserve">. En effet, l’attribut </w:t>
            </w:r>
            <w:proofErr w:type="spellStart"/>
            <w:r>
              <w:rPr>
                <w:rStyle w:val="VerbatimChar"/>
              </w:rPr>
              <w:t>id_marque</w:t>
            </w:r>
            <w:proofErr w:type="spellEnd"/>
            <w:r>
              <w:t xml:space="preserve"> de la table </w:t>
            </w:r>
            <w:proofErr w:type="spellStart"/>
            <w:r>
              <w:rPr>
                <w:rStyle w:val="VerbatimChar"/>
              </w:rPr>
              <w:t>modele</w:t>
            </w:r>
            <w:proofErr w:type="spellEnd"/>
            <w:r>
              <w:t xml:space="preserve"> faisant référence à l’attribut </w:t>
            </w:r>
            <w:r>
              <w:rPr>
                <w:rStyle w:val="VerbatimChar"/>
              </w:rPr>
              <w:t>id</w:t>
            </w:r>
            <w:r>
              <w:t xml:space="preserve"> de la table marque, il faut que celui-ci existe au préalable afin de respecter la contrainte de référence.</w:t>
            </w:r>
          </w:p>
        </w:tc>
      </w:tr>
      <w:tr w:rsidR="0061125D" w14:paraId="4295980B" w14:textId="77777777" w:rsidTr="0061125D">
        <w:trPr>
          <w:trHeight w:val="2064"/>
          <w:jc w:val="center"/>
        </w:trPr>
        <w:tc>
          <w:tcPr>
            <w:tcW w:w="1400" w:type="dxa"/>
          </w:tcPr>
          <w:p w14:paraId="6F90B01B" w14:textId="77777777" w:rsidR="0061125D" w:rsidRDefault="0061125D" w:rsidP="0012504E">
            <w:r>
              <w:t>7</w:t>
            </w:r>
          </w:p>
        </w:tc>
        <w:tc>
          <w:tcPr>
            <w:tcW w:w="1401" w:type="dxa"/>
          </w:tcPr>
          <w:p w14:paraId="31743D91" w14:textId="77777777" w:rsidR="0061125D" w:rsidRDefault="0061125D" w:rsidP="0012504E">
            <w:r>
              <w:t>2</w:t>
            </w:r>
          </w:p>
        </w:tc>
        <w:tc>
          <w:tcPr>
            <w:tcW w:w="1401" w:type="dxa"/>
          </w:tcPr>
          <w:p w14:paraId="536AAF0E" w14:textId="77777777" w:rsidR="0061125D" w:rsidRDefault="0061125D" w:rsidP="0012504E"/>
        </w:tc>
        <w:tc>
          <w:tcPr>
            <w:tcW w:w="8404" w:type="dxa"/>
          </w:tcPr>
          <w:p w14:paraId="3ECA7B96" w14:textId="77777777" w:rsidR="0061125D" w:rsidRPr="0061125D" w:rsidRDefault="0061125D" w:rsidP="0012504E">
            <w:pPr>
              <w:pStyle w:val="SourceCode"/>
              <w:rPr>
                <w:lang w:val="en-US"/>
              </w:rPr>
            </w:pPr>
            <w:r w:rsidRPr="0061125D">
              <w:rPr>
                <w:rStyle w:val="KeywordTok"/>
                <w:lang w:val="en-US"/>
              </w:rPr>
              <w:t>SELECT</w:t>
            </w:r>
            <w:r w:rsidRPr="0061125D">
              <w:rPr>
                <w:rStyle w:val="NormalTok"/>
                <w:lang w:val="en-US"/>
              </w:rPr>
              <w:t xml:space="preserve"> </w:t>
            </w:r>
            <w:proofErr w:type="spellStart"/>
            <w:r w:rsidRPr="0061125D">
              <w:rPr>
                <w:rStyle w:val="NormalTok"/>
                <w:lang w:val="en-US"/>
              </w:rPr>
              <w:t>g.num_ser</w:t>
            </w:r>
            <w:proofErr w:type="spellEnd"/>
            <w:r w:rsidRPr="0061125D">
              <w:rPr>
                <w:rStyle w:val="NormalTok"/>
                <w:lang w:val="en-US"/>
              </w:rPr>
              <w:t xml:space="preserve">, </w:t>
            </w:r>
            <w:proofErr w:type="spellStart"/>
            <w:r w:rsidRPr="0061125D">
              <w:rPr>
                <w:rStyle w:val="NormalTok"/>
                <w:lang w:val="en-US"/>
              </w:rPr>
              <w:t>g.annee</w:t>
            </w:r>
            <w:proofErr w:type="spellEnd"/>
            <w:r w:rsidRPr="0061125D">
              <w:rPr>
                <w:lang w:val="en-US"/>
              </w:rPr>
              <w:br/>
            </w:r>
            <w:r w:rsidRPr="0061125D">
              <w:rPr>
                <w:rStyle w:val="KeywordTok"/>
                <w:lang w:val="en-US"/>
              </w:rPr>
              <w:t>FROM</w:t>
            </w:r>
            <w:r w:rsidRPr="0061125D">
              <w:rPr>
                <w:rStyle w:val="NormalTok"/>
                <w:lang w:val="en-US"/>
              </w:rPr>
              <w:t xml:space="preserve"> </w:t>
            </w:r>
            <w:proofErr w:type="spellStart"/>
            <w:r w:rsidRPr="0061125D">
              <w:rPr>
                <w:rStyle w:val="NormalTok"/>
                <w:lang w:val="en-US"/>
              </w:rPr>
              <w:t>guitare</w:t>
            </w:r>
            <w:proofErr w:type="spellEnd"/>
            <w:r w:rsidRPr="0061125D">
              <w:rPr>
                <w:rStyle w:val="NormalTok"/>
                <w:lang w:val="en-US"/>
              </w:rPr>
              <w:t xml:space="preserve"> </w:t>
            </w:r>
            <w:r w:rsidRPr="0061125D">
              <w:rPr>
                <w:rStyle w:val="KeywordTok"/>
                <w:lang w:val="en-US"/>
              </w:rPr>
              <w:t>AS</w:t>
            </w:r>
            <w:r w:rsidRPr="0061125D">
              <w:rPr>
                <w:rStyle w:val="NormalTok"/>
                <w:lang w:val="en-US"/>
              </w:rPr>
              <w:t xml:space="preserve"> g</w:t>
            </w:r>
            <w:r w:rsidRPr="0061125D">
              <w:rPr>
                <w:lang w:val="en-US"/>
              </w:rPr>
              <w:br/>
            </w:r>
            <w:r w:rsidRPr="0061125D">
              <w:rPr>
                <w:rStyle w:val="KeywordTok"/>
                <w:lang w:val="en-US"/>
              </w:rPr>
              <w:t>JOIN</w:t>
            </w:r>
            <w:r w:rsidRPr="0061125D">
              <w:rPr>
                <w:rStyle w:val="NormalTok"/>
                <w:lang w:val="en-US"/>
              </w:rPr>
              <w:t xml:space="preserve"> </w:t>
            </w:r>
            <w:proofErr w:type="spellStart"/>
            <w:r w:rsidRPr="0061125D">
              <w:rPr>
                <w:rStyle w:val="NormalTok"/>
                <w:lang w:val="en-US"/>
              </w:rPr>
              <w:t>modele</w:t>
            </w:r>
            <w:proofErr w:type="spellEnd"/>
            <w:r w:rsidRPr="0061125D">
              <w:rPr>
                <w:rStyle w:val="NormalTok"/>
                <w:lang w:val="en-US"/>
              </w:rPr>
              <w:t xml:space="preserve"> </w:t>
            </w:r>
            <w:r w:rsidRPr="0061125D">
              <w:rPr>
                <w:rStyle w:val="KeywordTok"/>
                <w:lang w:val="en-US"/>
              </w:rPr>
              <w:t>AS</w:t>
            </w:r>
            <w:r w:rsidRPr="0061125D">
              <w:rPr>
                <w:rStyle w:val="NormalTok"/>
                <w:lang w:val="en-US"/>
              </w:rPr>
              <w:t xml:space="preserve"> </w:t>
            </w:r>
            <w:proofErr w:type="spellStart"/>
            <w:r w:rsidRPr="0061125D">
              <w:rPr>
                <w:rStyle w:val="NormalTok"/>
                <w:lang w:val="en-US"/>
              </w:rPr>
              <w:t>mo</w:t>
            </w:r>
            <w:proofErr w:type="spellEnd"/>
            <w:r w:rsidRPr="0061125D">
              <w:rPr>
                <w:rStyle w:val="NormalTok"/>
                <w:lang w:val="en-US"/>
              </w:rPr>
              <w:t xml:space="preserve"> </w:t>
            </w:r>
            <w:r w:rsidRPr="0061125D">
              <w:rPr>
                <w:rStyle w:val="KeywordTok"/>
                <w:lang w:val="en-US"/>
              </w:rPr>
              <w:t>ON</w:t>
            </w:r>
            <w:r w:rsidRPr="0061125D">
              <w:rPr>
                <w:rStyle w:val="NormalTok"/>
                <w:lang w:val="en-US"/>
              </w:rPr>
              <w:t xml:space="preserve"> </w:t>
            </w:r>
            <w:proofErr w:type="spellStart"/>
            <w:r w:rsidRPr="0061125D">
              <w:rPr>
                <w:rStyle w:val="NormalTok"/>
                <w:lang w:val="en-US"/>
              </w:rPr>
              <w:t>g.id_modele</w:t>
            </w:r>
            <w:proofErr w:type="spellEnd"/>
            <w:r w:rsidRPr="0061125D">
              <w:rPr>
                <w:rStyle w:val="NormalTok"/>
                <w:lang w:val="en-US"/>
              </w:rPr>
              <w:t xml:space="preserve"> </w:t>
            </w:r>
            <w:r w:rsidRPr="0061125D">
              <w:rPr>
                <w:rStyle w:val="OperatorTok"/>
                <w:lang w:val="en-US"/>
              </w:rPr>
              <w:t>=</w:t>
            </w:r>
            <w:r w:rsidRPr="0061125D">
              <w:rPr>
                <w:rStyle w:val="NormalTok"/>
                <w:lang w:val="en-US"/>
              </w:rPr>
              <w:t xml:space="preserve"> mo.</w:t>
            </w:r>
            <w:r w:rsidRPr="0061125D">
              <w:rPr>
                <w:rStyle w:val="KeywordTok"/>
                <w:lang w:val="en-US"/>
              </w:rPr>
              <w:t>id</w:t>
            </w:r>
            <w:r w:rsidRPr="0061125D">
              <w:rPr>
                <w:lang w:val="en-US"/>
              </w:rPr>
              <w:br/>
            </w:r>
            <w:r w:rsidRPr="0061125D">
              <w:rPr>
                <w:rStyle w:val="KeywordTok"/>
                <w:lang w:val="en-US"/>
              </w:rPr>
              <w:t>WHERE</w:t>
            </w:r>
            <w:r w:rsidRPr="0061125D">
              <w:rPr>
                <w:rStyle w:val="NormalTok"/>
                <w:lang w:val="en-US"/>
              </w:rPr>
              <w:t xml:space="preserve"> </w:t>
            </w:r>
            <w:proofErr w:type="spellStart"/>
            <w:r w:rsidRPr="0061125D">
              <w:rPr>
                <w:rStyle w:val="NormalTok"/>
                <w:lang w:val="en-US"/>
              </w:rPr>
              <w:t>mo.nom</w:t>
            </w:r>
            <w:proofErr w:type="spellEnd"/>
            <w:r w:rsidRPr="0061125D">
              <w:rPr>
                <w:rStyle w:val="NormalTok"/>
                <w:lang w:val="en-US"/>
              </w:rPr>
              <w:t xml:space="preserve"> </w:t>
            </w:r>
            <w:r w:rsidRPr="0061125D">
              <w:rPr>
                <w:rStyle w:val="OperatorTok"/>
                <w:lang w:val="en-US"/>
              </w:rPr>
              <w:t>=</w:t>
            </w:r>
            <w:r w:rsidRPr="0061125D">
              <w:rPr>
                <w:rStyle w:val="NormalTok"/>
                <w:lang w:val="en-US"/>
              </w:rPr>
              <w:t xml:space="preserve"> </w:t>
            </w:r>
            <w:r w:rsidRPr="0061125D">
              <w:rPr>
                <w:rStyle w:val="StringTok"/>
                <w:lang w:val="en-US"/>
              </w:rPr>
              <w:t>'Les Paul Standard'</w:t>
            </w:r>
          </w:p>
          <w:p w14:paraId="78F3F89D" w14:textId="013AA5D9" w:rsidR="0061125D" w:rsidRDefault="0061125D" w:rsidP="0012504E"/>
        </w:tc>
      </w:tr>
      <w:tr w:rsidR="0061125D" w14:paraId="4252868E" w14:textId="77777777" w:rsidTr="0061125D">
        <w:trPr>
          <w:trHeight w:val="2064"/>
          <w:jc w:val="center"/>
        </w:trPr>
        <w:tc>
          <w:tcPr>
            <w:tcW w:w="1400" w:type="dxa"/>
          </w:tcPr>
          <w:p w14:paraId="7FF6C552" w14:textId="77777777" w:rsidR="0061125D" w:rsidRDefault="0061125D" w:rsidP="0012504E">
            <w:r>
              <w:lastRenderedPageBreak/>
              <w:t>8</w:t>
            </w:r>
          </w:p>
        </w:tc>
        <w:tc>
          <w:tcPr>
            <w:tcW w:w="1401" w:type="dxa"/>
          </w:tcPr>
          <w:p w14:paraId="5470565E" w14:textId="77777777" w:rsidR="0061125D" w:rsidRDefault="0061125D" w:rsidP="0012504E">
            <w:r>
              <w:t>1</w:t>
            </w:r>
          </w:p>
        </w:tc>
        <w:tc>
          <w:tcPr>
            <w:tcW w:w="1401" w:type="dxa"/>
          </w:tcPr>
          <w:p w14:paraId="74AE2704" w14:textId="77777777" w:rsidR="0061125D" w:rsidRDefault="0061125D" w:rsidP="0012504E"/>
        </w:tc>
        <w:tc>
          <w:tcPr>
            <w:tcW w:w="8404" w:type="dxa"/>
          </w:tcPr>
          <w:p w14:paraId="581BC09C" w14:textId="77777777" w:rsidR="0061125D" w:rsidRPr="0061125D" w:rsidRDefault="0061125D" w:rsidP="0012504E">
            <w:pPr>
              <w:pStyle w:val="SourceCode"/>
              <w:rPr>
                <w:lang w:val="en-US"/>
              </w:rPr>
            </w:pPr>
            <w:r w:rsidRPr="0061125D">
              <w:rPr>
                <w:rStyle w:val="KeywordTok"/>
                <w:lang w:val="en-US"/>
              </w:rPr>
              <w:t>DELETE</w:t>
            </w:r>
            <w:r w:rsidRPr="0061125D">
              <w:rPr>
                <w:rStyle w:val="NormalTok"/>
                <w:lang w:val="en-US"/>
              </w:rPr>
              <w:t xml:space="preserve"> </w:t>
            </w:r>
            <w:r w:rsidRPr="0061125D">
              <w:rPr>
                <w:rStyle w:val="KeywordTok"/>
                <w:lang w:val="en-US"/>
              </w:rPr>
              <w:t>FROM</w:t>
            </w:r>
            <w:r w:rsidRPr="0061125D">
              <w:rPr>
                <w:rStyle w:val="NormalTok"/>
                <w:lang w:val="en-US"/>
              </w:rPr>
              <w:t xml:space="preserve"> </w:t>
            </w:r>
            <w:proofErr w:type="spellStart"/>
            <w:r w:rsidRPr="0061125D">
              <w:rPr>
                <w:rStyle w:val="NormalTok"/>
                <w:lang w:val="en-US"/>
              </w:rPr>
              <w:t>guitare</w:t>
            </w:r>
            <w:proofErr w:type="spellEnd"/>
            <w:r w:rsidRPr="0061125D">
              <w:rPr>
                <w:rStyle w:val="NormalTok"/>
                <w:lang w:val="en-US"/>
              </w:rPr>
              <w:t xml:space="preserve"> </w:t>
            </w:r>
            <w:r w:rsidRPr="0061125D">
              <w:rPr>
                <w:rStyle w:val="KeywordTok"/>
                <w:lang w:val="en-US"/>
              </w:rPr>
              <w:t>AS</w:t>
            </w:r>
            <w:r w:rsidRPr="0061125D">
              <w:rPr>
                <w:rStyle w:val="NormalTok"/>
                <w:lang w:val="en-US"/>
              </w:rPr>
              <w:t xml:space="preserve"> g</w:t>
            </w:r>
            <w:r w:rsidRPr="0061125D">
              <w:rPr>
                <w:lang w:val="en-US"/>
              </w:rPr>
              <w:br/>
            </w:r>
            <w:r w:rsidRPr="0061125D">
              <w:rPr>
                <w:rStyle w:val="KeywordTok"/>
                <w:lang w:val="en-US"/>
              </w:rPr>
              <w:t>WHERE</w:t>
            </w:r>
            <w:r w:rsidRPr="0061125D">
              <w:rPr>
                <w:rStyle w:val="NormalTok"/>
                <w:lang w:val="en-US"/>
              </w:rPr>
              <w:t xml:space="preserve"> </w:t>
            </w:r>
            <w:r w:rsidRPr="0061125D">
              <w:rPr>
                <w:rStyle w:val="KeywordTok"/>
                <w:lang w:val="en-US"/>
              </w:rPr>
              <w:t>id</w:t>
            </w:r>
            <w:r w:rsidRPr="0061125D">
              <w:rPr>
                <w:rStyle w:val="NormalTok"/>
                <w:lang w:val="en-US"/>
              </w:rPr>
              <w:t xml:space="preserve"> </w:t>
            </w:r>
            <w:r w:rsidRPr="0061125D">
              <w:rPr>
                <w:rStyle w:val="OperatorTok"/>
                <w:lang w:val="en-US"/>
              </w:rPr>
              <w:t>=</w:t>
            </w:r>
            <w:r w:rsidRPr="0061125D">
              <w:rPr>
                <w:rStyle w:val="NormalTok"/>
                <w:lang w:val="en-US"/>
              </w:rPr>
              <w:t xml:space="preserve"> </w:t>
            </w:r>
            <w:r w:rsidRPr="0061125D">
              <w:rPr>
                <w:rStyle w:val="DecValTok"/>
                <w:lang w:val="en-US"/>
              </w:rPr>
              <w:t>3</w:t>
            </w:r>
          </w:p>
          <w:p w14:paraId="3BB8F9C3" w14:textId="41F914ED" w:rsidR="0061125D" w:rsidRDefault="0061125D" w:rsidP="0012504E"/>
        </w:tc>
      </w:tr>
      <w:tr w:rsidR="0061125D" w14:paraId="06FFD6D9" w14:textId="77777777" w:rsidTr="0061125D">
        <w:trPr>
          <w:trHeight w:val="2064"/>
          <w:jc w:val="center"/>
        </w:trPr>
        <w:tc>
          <w:tcPr>
            <w:tcW w:w="1400" w:type="dxa"/>
          </w:tcPr>
          <w:p w14:paraId="7300D1D2" w14:textId="77777777" w:rsidR="0061125D" w:rsidRDefault="0061125D" w:rsidP="0012504E">
            <w:r>
              <w:t>9</w:t>
            </w:r>
          </w:p>
        </w:tc>
        <w:tc>
          <w:tcPr>
            <w:tcW w:w="1401" w:type="dxa"/>
          </w:tcPr>
          <w:p w14:paraId="66BB1F1B" w14:textId="77777777" w:rsidR="0061125D" w:rsidRDefault="0061125D" w:rsidP="0012504E">
            <w:r>
              <w:t>2</w:t>
            </w:r>
          </w:p>
        </w:tc>
        <w:tc>
          <w:tcPr>
            <w:tcW w:w="1401" w:type="dxa"/>
          </w:tcPr>
          <w:p w14:paraId="33A536F6" w14:textId="77777777" w:rsidR="0061125D" w:rsidRDefault="0061125D" w:rsidP="0012504E"/>
        </w:tc>
        <w:tc>
          <w:tcPr>
            <w:tcW w:w="8404" w:type="dxa"/>
          </w:tcPr>
          <w:p w14:paraId="643A4CBD" w14:textId="77777777" w:rsidR="0061125D" w:rsidRPr="0061125D" w:rsidRDefault="0061125D" w:rsidP="0012504E">
            <w:pPr>
              <w:pStyle w:val="SourceCode"/>
              <w:rPr>
                <w:lang w:val="en-US"/>
              </w:rPr>
            </w:pPr>
            <w:r w:rsidRPr="0061125D">
              <w:rPr>
                <w:rStyle w:val="KeywordTok"/>
                <w:lang w:val="en-US"/>
              </w:rPr>
              <w:t>INSERT</w:t>
            </w:r>
            <w:r w:rsidRPr="0061125D">
              <w:rPr>
                <w:rStyle w:val="NormalTok"/>
                <w:lang w:val="en-US"/>
              </w:rPr>
              <w:t xml:space="preserve"> </w:t>
            </w:r>
            <w:r w:rsidRPr="0061125D">
              <w:rPr>
                <w:rStyle w:val="KeywordTok"/>
                <w:lang w:val="en-US"/>
              </w:rPr>
              <w:t>INTO</w:t>
            </w:r>
            <w:r w:rsidRPr="0061125D">
              <w:rPr>
                <w:rStyle w:val="NormalTok"/>
                <w:lang w:val="en-US"/>
              </w:rPr>
              <w:t xml:space="preserve"> marque </w:t>
            </w:r>
            <w:r w:rsidRPr="0061125D">
              <w:rPr>
                <w:rStyle w:val="KeywordTok"/>
                <w:lang w:val="en-US"/>
              </w:rPr>
              <w:t>VALUES</w:t>
            </w:r>
            <w:r w:rsidRPr="0061125D">
              <w:rPr>
                <w:rStyle w:val="NormalTok"/>
                <w:lang w:val="en-US"/>
              </w:rPr>
              <w:t xml:space="preserve"> (</w:t>
            </w:r>
            <w:r w:rsidRPr="0061125D">
              <w:rPr>
                <w:rStyle w:val="DecValTok"/>
                <w:lang w:val="en-US"/>
              </w:rPr>
              <w:t>3</w:t>
            </w:r>
            <w:r w:rsidRPr="0061125D">
              <w:rPr>
                <w:rStyle w:val="NormalTok"/>
                <w:lang w:val="en-US"/>
              </w:rPr>
              <w:t xml:space="preserve">, </w:t>
            </w:r>
            <w:r w:rsidRPr="0061125D">
              <w:rPr>
                <w:rStyle w:val="StringTok"/>
                <w:lang w:val="en-US"/>
              </w:rPr>
              <w:t>'BC RICH'</w:t>
            </w:r>
            <w:r w:rsidRPr="0061125D">
              <w:rPr>
                <w:rStyle w:val="NormalTok"/>
                <w:lang w:val="en-US"/>
              </w:rPr>
              <w:t>)</w:t>
            </w:r>
            <w:r w:rsidRPr="0061125D">
              <w:rPr>
                <w:lang w:val="en-US"/>
              </w:rPr>
              <w:br/>
            </w:r>
            <w:r w:rsidRPr="0061125D">
              <w:rPr>
                <w:rStyle w:val="KeywordTok"/>
                <w:lang w:val="en-US"/>
              </w:rPr>
              <w:t>INSERT</w:t>
            </w:r>
            <w:r w:rsidRPr="0061125D">
              <w:rPr>
                <w:rStyle w:val="NormalTok"/>
                <w:lang w:val="en-US"/>
              </w:rPr>
              <w:t xml:space="preserve"> </w:t>
            </w:r>
            <w:r w:rsidRPr="0061125D">
              <w:rPr>
                <w:rStyle w:val="KeywordTok"/>
                <w:lang w:val="en-US"/>
              </w:rPr>
              <w:t>INTO</w:t>
            </w:r>
            <w:r w:rsidRPr="0061125D">
              <w:rPr>
                <w:rStyle w:val="NormalTok"/>
                <w:lang w:val="en-US"/>
              </w:rPr>
              <w:t xml:space="preserve"> </w:t>
            </w:r>
            <w:proofErr w:type="spellStart"/>
            <w:r w:rsidRPr="0061125D">
              <w:rPr>
                <w:rStyle w:val="NormalTok"/>
                <w:lang w:val="en-US"/>
              </w:rPr>
              <w:t>modele</w:t>
            </w:r>
            <w:proofErr w:type="spellEnd"/>
            <w:r w:rsidRPr="0061125D">
              <w:rPr>
                <w:rStyle w:val="NormalTok"/>
                <w:lang w:val="en-US"/>
              </w:rPr>
              <w:t xml:space="preserve"> </w:t>
            </w:r>
            <w:r w:rsidRPr="0061125D">
              <w:rPr>
                <w:rStyle w:val="KeywordTok"/>
                <w:lang w:val="en-US"/>
              </w:rPr>
              <w:t>VALUES</w:t>
            </w:r>
            <w:r w:rsidRPr="0061125D">
              <w:rPr>
                <w:rStyle w:val="NormalTok"/>
                <w:lang w:val="en-US"/>
              </w:rPr>
              <w:t xml:space="preserve"> (</w:t>
            </w:r>
            <w:r w:rsidRPr="0061125D">
              <w:rPr>
                <w:rStyle w:val="DecValTok"/>
                <w:lang w:val="en-US"/>
              </w:rPr>
              <w:t>5</w:t>
            </w:r>
            <w:r w:rsidRPr="0061125D">
              <w:rPr>
                <w:rStyle w:val="NormalTok"/>
                <w:lang w:val="en-US"/>
              </w:rPr>
              <w:t xml:space="preserve">, </w:t>
            </w:r>
            <w:r w:rsidRPr="0061125D">
              <w:rPr>
                <w:rStyle w:val="StringTok"/>
                <w:lang w:val="en-US"/>
              </w:rPr>
              <w:t>'Mockingbird'</w:t>
            </w:r>
            <w:r w:rsidRPr="0061125D">
              <w:rPr>
                <w:rStyle w:val="NormalTok"/>
                <w:lang w:val="en-US"/>
              </w:rPr>
              <w:t xml:space="preserve">, </w:t>
            </w:r>
            <w:r w:rsidRPr="0061125D">
              <w:rPr>
                <w:rStyle w:val="DecValTok"/>
                <w:lang w:val="en-US"/>
              </w:rPr>
              <w:t>3</w:t>
            </w:r>
            <w:r w:rsidRPr="0061125D">
              <w:rPr>
                <w:rStyle w:val="NormalTok"/>
                <w:lang w:val="en-US"/>
              </w:rPr>
              <w:t>)</w:t>
            </w:r>
            <w:r w:rsidRPr="0061125D">
              <w:rPr>
                <w:lang w:val="en-US"/>
              </w:rPr>
              <w:br/>
            </w:r>
            <w:r w:rsidRPr="0061125D">
              <w:rPr>
                <w:rStyle w:val="KeywordTok"/>
                <w:lang w:val="en-US"/>
              </w:rPr>
              <w:t>INSERT</w:t>
            </w:r>
            <w:r w:rsidRPr="0061125D">
              <w:rPr>
                <w:rStyle w:val="NormalTok"/>
                <w:lang w:val="en-US"/>
              </w:rPr>
              <w:t xml:space="preserve"> </w:t>
            </w:r>
            <w:r w:rsidRPr="0061125D">
              <w:rPr>
                <w:rStyle w:val="KeywordTok"/>
                <w:lang w:val="en-US"/>
              </w:rPr>
              <w:t>INTO</w:t>
            </w:r>
            <w:r w:rsidRPr="0061125D">
              <w:rPr>
                <w:rStyle w:val="NormalTok"/>
                <w:lang w:val="en-US"/>
              </w:rPr>
              <w:t xml:space="preserve"> </w:t>
            </w:r>
            <w:proofErr w:type="spellStart"/>
            <w:r w:rsidRPr="0061125D">
              <w:rPr>
                <w:rStyle w:val="NormalTok"/>
                <w:lang w:val="en-US"/>
              </w:rPr>
              <w:t>guitare</w:t>
            </w:r>
            <w:proofErr w:type="spellEnd"/>
            <w:r w:rsidRPr="0061125D">
              <w:rPr>
                <w:rStyle w:val="NormalTok"/>
                <w:lang w:val="en-US"/>
              </w:rPr>
              <w:t xml:space="preserve"> </w:t>
            </w:r>
            <w:r w:rsidRPr="0061125D">
              <w:rPr>
                <w:rStyle w:val="KeywordTok"/>
                <w:lang w:val="en-US"/>
              </w:rPr>
              <w:t>VALUES</w:t>
            </w:r>
            <w:r w:rsidRPr="0061125D">
              <w:rPr>
                <w:rStyle w:val="NormalTok"/>
                <w:lang w:val="en-US"/>
              </w:rPr>
              <w:t xml:space="preserve"> (</w:t>
            </w:r>
            <w:r w:rsidRPr="0061125D">
              <w:rPr>
                <w:rStyle w:val="DecValTok"/>
                <w:lang w:val="en-US"/>
              </w:rPr>
              <w:t>9</w:t>
            </w:r>
            <w:r w:rsidRPr="0061125D">
              <w:rPr>
                <w:rStyle w:val="NormalTok"/>
                <w:lang w:val="en-US"/>
              </w:rPr>
              <w:t xml:space="preserve">, </w:t>
            </w:r>
            <w:r w:rsidRPr="0061125D">
              <w:rPr>
                <w:rStyle w:val="DecValTok"/>
                <w:lang w:val="en-US"/>
              </w:rPr>
              <w:t>5</w:t>
            </w:r>
            <w:r w:rsidRPr="0061125D">
              <w:rPr>
                <w:rStyle w:val="NormalTok"/>
                <w:lang w:val="en-US"/>
              </w:rPr>
              <w:t xml:space="preserve">, </w:t>
            </w:r>
            <w:r w:rsidRPr="0061125D">
              <w:rPr>
                <w:rStyle w:val="DecValTok"/>
                <w:lang w:val="en-US"/>
              </w:rPr>
              <w:t>1988</w:t>
            </w:r>
            <w:r w:rsidRPr="0061125D">
              <w:rPr>
                <w:rStyle w:val="NormalTok"/>
                <w:lang w:val="en-US"/>
              </w:rPr>
              <w:t xml:space="preserve">, </w:t>
            </w:r>
            <w:r w:rsidRPr="0061125D">
              <w:rPr>
                <w:rStyle w:val="StringTok"/>
                <w:lang w:val="en-US"/>
              </w:rPr>
              <w:t>'92R'</w:t>
            </w:r>
            <w:r w:rsidRPr="0061125D">
              <w:rPr>
                <w:rStyle w:val="NormalTok"/>
                <w:lang w:val="en-US"/>
              </w:rPr>
              <w:t xml:space="preserve">, </w:t>
            </w:r>
            <w:r w:rsidRPr="0061125D">
              <w:rPr>
                <w:rStyle w:val="DecValTok"/>
                <w:lang w:val="en-US"/>
              </w:rPr>
              <w:t>5000</w:t>
            </w:r>
            <w:r w:rsidRPr="0061125D">
              <w:rPr>
                <w:rStyle w:val="NormalTok"/>
                <w:lang w:val="en-US"/>
              </w:rPr>
              <w:t>)</w:t>
            </w:r>
          </w:p>
          <w:p w14:paraId="2B9ED28B" w14:textId="0BA4B08D" w:rsidR="0061125D" w:rsidRDefault="0061125D" w:rsidP="0012504E"/>
        </w:tc>
      </w:tr>
      <w:tr w:rsidR="0061125D" w:rsidRPr="0061125D" w14:paraId="4B3325D5" w14:textId="77777777" w:rsidTr="0061125D">
        <w:trPr>
          <w:trHeight w:val="2064"/>
          <w:jc w:val="center"/>
        </w:trPr>
        <w:tc>
          <w:tcPr>
            <w:tcW w:w="1400" w:type="dxa"/>
          </w:tcPr>
          <w:p w14:paraId="1FE1E6BA" w14:textId="77777777" w:rsidR="0061125D" w:rsidRDefault="0061125D" w:rsidP="0012504E">
            <w:r>
              <w:t>10</w:t>
            </w:r>
          </w:p>
        </w:tc>
        <w:tc>
          <w:tcPr>
            <w:tcW w:w="1401" w:type="dxa"/>
          </w:tcPr>
          <w:p w14:paraId="67D23AA4" w14:textId="77777777" w:rsidR="0061125D" w:rsidRDefault="0061125D" w:rsidP="0012504E">
            <w:r>
              <w:t>3</w:t>
            </w:r>
          </w:p>
        </w:tc>
        <w:tc>
          <w:tcPr>
            <w:tcW w:w="1401" w:type="dxa"/>
          </w:tcPr>
          <w:p w14:paraId="072098F9" w14:textId="77777777" w:rsidR="0061125D" w:rsidRDefault="0061125D" w:rsidP="0012504E"/>
        </w:tc>
        <w:tc>
          <w:tcPr>
            <w:tcW w:w="8404" w:type="dxa"/>
          </w:tcPr>
          <w:p w14:paraId="08993172" w14:textId="77777777" w:rsidR="0061125D" w:rsidRPr="0061125D" w:rsidRDefault="0061125D" w:rsidP="0012504E">
            <w:pPr>
              <w:pStyle w:val="SourceCode"/>
              <w:rPr>
                <w:lang w:val="en-US"/>
              </w:rPr>
            </w:pPr>
            <w:r w:rsidRPr="0061125D">
              <w:rPr>
                <w:rStyle w:val="KeywordTok"/>
                <w:lang w:val="en-US"/>
              </w:rPr>
              <w:t>SELECT</w:t>
            </w:r>
            <w:r w:rsidRPr="0061125D">
              <w:rPr>
                <w:rStyle w:val="NormalTok"/>
                <w:lang w:val="en-US"/>
              </w:rPr>
              <w:t xml:space="preserve"> </w:t>
            </w:r>
            <w:r w:rsidRPr="0061125D">
              <w:rPr>
                <w:rStyle w:val="FunctionTok"/>
                <w:lang w:val="en-US"/>
              </w:rPr>
              <w:t>SUM</w:t>
            </w:r>
            <w:r w:rsidRPr="0061125D">
              <w:rPr>
                <w:rStyle w:val="NormalTok"/>
                <w:lang w:val="en-US"/>
              </w:rPr>
              <w:t>(prix)</w:t>
            </w:r>
            <w:r w:rsidRPr="0061125D">
              <w:rPr>
                <w:lang w:val="en-US"/>
              </w:rPr>
              <w:br/>
            </w:r>
            <w:r w:rsidRPr="0061125D">
              <w:rPr>
                <w:rStyle w:val="KeywordTok"/>
                <w:lang w:val="en-US"/>
              </w:rPr>
              <w:t>FROM</w:t>
            </w:r>
            <w:r w:rsidRPr="0061125D">
              <w:rPr>
                <w:rStyle w:val="NormalTok"/>
                <w:lang w:val="en-US"/>
              </w:rPr>
              <w:t xml:space="preserve"> guitar </w:t>
            </w:r>
            <w:r w:rsidRPr="0061125D">
              <w:rPr>
                <w:rStyle w:val="KeywordTok"/>
                <w:lang w:val="en-US"/>
              </w:rPr>
              <w:t>AS</w:t>
            </w:r>
            <w:r w:rsidRPr="0061125D">
              <w:rPr>
                <w:rStyle w:val="NormalTok"/>
                <w:lang w:val="en-US"/>
              </w:rPr>
              <w:t xml:space="preserve"> g</w:t>
            </w:r>
            <w:r w:rsidRPr="0061125D">
              <w:rPr>
                <w:lang w:val="en-US"/>
              </w:rPr>
              <w:br/>
            </w:r>
            <w:r w:rsidRPr="0061125D">
              <w:rPr>
                <w:rStyle w:val="KeywordTok"/>
                <w:lang w:val="en-US"/>
              </w:rPr>
              <w:t>JOIN</w:t>
            </w:r>
            <w:r w:rsidRPr="0061125D">
              <w:rPr>
                <w:rStyle w:val="NormalTok"/>
                <w:lang w:val="en-US"/>
              </w:rPr>
              <w:t xml:space="preserve"> </w:t>
            </w:r>
            <w:proofErr w:type="spellStart"/>
            <w:r w:rsidRPr="0061125D">
              <w:rPr>
                <w:rStyle w:val="NormalTok"/>
                <w:lang w:val="en-US"/>
              </w:rPr>
              <w:t>modele</w:t>
            </w:r>
            <w:proofErr w:type="spellEnd"/>
            <w:r w:rsidRPr="0061125D">
              <w:rPr>
                <w:rStyle w:val="NormalTok"/>
                <w:lang w:val="en-US"/>
              </w:rPr>
              <w:t xml:space="preserve"> </w:t>
            </w:r>
            <w:r w:rsidRPr="0061125D">
              <w:rPr>
                <w:rStyle w:val="KeywordTok"/>
                <w:lang w:val="en-US"/>
              </w:rPr>
              <w:t>AS</w:t>
            </w:r>
            <w:r w:rsidRPr="0061125D">
              <w:rPr>
                <w:rStyle w:val="NormalTok"/>
                <w:lang w:val="en-US"/>
              </w:rPr>
              <w:t xml:space="preserve"> </w:t>
            </w:r>
            <w:proofErr w:type="spellStart"/>
            <w:r w:rsidRPr="0061125D">
              <w:rPr>
                <w:rStyle w:val="NormalTok"/>
                <w:lang w:val="en-US"/>
              </w:rPr>
              <w:t>mo</w:t>
            </w:r>
            <w:proofErr w:type="spellEnd"/>
            <w:r w:rsidRPr="0061125D">
              <w:rPr>
                <w:rStyle w:val="NormalTok"/>
                <w:lang w:val="en-US"/>
              </w:rPr>
              <w:t xml:space="preserve"> </w:t>
            </w:r>
            <w:r w:rsidRPr="0061125D">
              <w:rPr>
                <w:rStyle w:val="KeywordTok"/>
                <w:lang w:val="en-US"/>
              </w:rPr>
              <w:t>ON</w:t>
            </w:r>
            <w:r w:rsidRPr="0061125D">
              <w:rPr>
                <w:rStyle w:val="NormalTok"/>
                <w:lang w:val="en-US"/>
              </w:rPr>
              <w:t xml:space="preserve"> </w:t>
            </w:r>
            <w:proofErr w:type="spellStart"/>
            <w:r w:rsidRPr="0061125D">
              <w:rPr>
                <w:rStyle w:val="NormalTok"/>
                <w:lang w:val="en-US"/>
              </w:rPr>
              <w:t>g.id_modele</w:t>
            </w:r>
            <w:proofErr w:type="spellEnd"/>
            <w:r w:rsidRPr="0061125D">
              <w:rPr>
                <w:rStyle w:val="NormalTok"/>
                <w:lang w:val="en-US"/>
              </w:rPr>
              <w:t xml:space="preserve"> </w:t>
            </w:r>
            <w:r w:rsidRPr="0061125D">
              <w:rPr>
                <w:rStyle w:val="OperatorTok"/>
                <w:lang w:val="en-US"/>
              </w:rPr>
              <w:t>=</w:t>
            </w:r>
            <w:r w:rsidRPr="0061125D">
              <w:rPr>
                <w:rStyle w:val="NormalTok"/>
                <w:lang w:val="en-US"/>
              </w:rPr>
              <w:t xml:space="preserve"> mo.</w:t>
            </w:r>
            <w:r w:rsidRPr="0061125D">
              <w:rPr>
                <w:rStyle w:val="KeywordTok"/>
                <w:lang w:val="en-US"/>
              </w:rPr>
              <w:t>id</w:t>
            </w:r>
            <w:r w:rsidRPr="0061125D">
              <w:rPr>
                <w:lang w:val="en-US"/>
              </w:rPr>
              <w:br/>
            </w:r>
            <w:r w:rsidRPr="0061125D">
              <w:rPr>
                <w:rStyle w:val="KeywordTok"/>
                <w:lang w:val="en-US"/>
              </w:rPr>
              <w:t>WHERE</w:t>
            </w:r>
            <w:r w:rsidRPr="0061125D">
              <w:rPr>
                <w:rStyle w:val="NormalTok"/>
                <w:lang w:val="en-US"/>
              </w:rPr>
              <w:t xml:space="preserve"> </w:t>
            </w:r>
            <w:proofErr w:type="spellStart"/>
            <w:r w:rsidRPr="0061125D">
              <w:rPr>
                <w:rStyle w:val="NormalTok"/>
                <w:lang w:val="en-US"/>
              </w:rPr>
              <w:t>mo.nom</w:t>
            </w:r>
            <w:proofErr w:type="spellEnd"/>
            <w:r w:rsidRPr="0061125D">
              <w:rPr>
                <w:rStyle w:val="NormalTok"/>
                <w:lang w:val="en-US"/>
              </w:rPr>
              <w:t xml:space="preserve"> </w:t>
            </w:r>
            <w:r w:rsidRPr="0061125D">
              <w:rPr>
                <w:rStyle w:val="OperatorTok"/>
                <w:lang w:val="en-US"/>
              </w:rPr>
              <w:t>=</w:t>
            </w:r>
            <w:r w:rsidRPr="0061125D">
              <w:rPr>
                <w:rStyle w:val="NormalTok"/>
                <w:lang w:val="en-US"/>
              </w:rPr>
              <w:t xml:space="preserve"> </w:t>
            </w:r>
            <w:r w:rsidRPr="0061125D">
              <w:rPr>
                <w:rStyle w:val="StringTok"/>
                <w:lang w:val="en-US"/>
              </w:rPr>
              <w:t>'Stratocaster'</w:t>
            </w:r>
          </w:p>
          <w:p w14:paraId="780AA399" w14:textId="4815D81B" w:rsidR="0061125D" w:rsidRPr="0061125D" w:rsidRDefault="0061125D" w:rsidP="0012504E">
            <w:pPr>
              <w:rPr>
                <w:lang w:val="en-US"/>
              </w:rPr>
            </w:pPr>
          </w:p>
        </w:tc>
      </w:tr>
    </w:tbl>
    <w:p w14:paraId="043F42F6" w14:textId="77777777" w:rsidR="001746B0" w:rsidRPr="0061125D" w:rsidRDefault="006B7864">
      <w:pPr>
        <w:rPr>
          <w:lang w:val="en-US"/>
        </w:rPr>
      </w:pPr>
      <w:r w:rsidRPr="0061125D">
        <w:rPr>
          <w:lang w:val="en-US"/>
        </w:rPr>
        <w:br w:type="page"/>
      </w:r>
    </w:p>
    <w:p w14:paraId="09F87E09" w14:textId="77777777" w:rsidR="001746B0" w:rsidRDefault="006B7864">
      <w:pPr>
        <w:pStyle w:val="Titre1"/>
      </w:pPr>
      <w:bookmarkStart w:id="1" w:name="exercice-2"/>
      <w:bookmarkEnd w:id="0"/>
      <w:r>
        <w:lastRenderedPageBreak/>
        <w:t>Exercice 2 (6 points)</w:t>
      </w:r>
    </w:p>
    <w:p w14:paraId="1D07C842" w14:textId="77777777" w:rsidR="001746B0" w:rsidRDefault="006B7864">
      <w:pPr>
        <w:pStyle w:val="TableCaption"/>
      </w:pPr>
      <w:r>
        <w:t>Correction</w:t>
      </w:r>
    </w:p>
    <w:tbl>
      <w:tblPr>
        <w:tblStyle w:val="Table"/>
        <w:tblW w:w="45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Correction"/>
      </w:tblPr>
      <w:tblGrid>
        <w:gridCol w:w="1400"/>
        <w:gridCol w:w="1401"/>
        <w:gridCol w:w="1401"/>
        <w:gridCol w:w="8403"/>
      </w:tblGrid>
      <w:tr w:rsidR="0061125D" w14:paraId="3EB3B76D" w14:textId="77777777" w:rsidTr="0061125D">
        <w:trPr>
          <w:cnfStyle w:val="100000000000" w:firstRow="1" w:lastRow="0" w:firstColumn="0" w:lastColumn="0" w:oddVBand="0" w:evenVBand="0" w:oddHBand="0" w:evenHBand="0" w:firstRowFirstColumn="0" w:firstRowLastColumn="0" w:lastRowFirstColumn="0" w:lastRowLastColumn="0"/>
          <w:tblHeader/>
          <w:jc w:val="center"/>
        </w:trPr>
        <w:tc>
          <w:tcPr>
            <w:tcW w:w="1400" w:type="dxa"/>
          </w:tcPr>
          <w:p w14:paraId="4E9A4D2A" w14:textId="77777777" w:rsidR="0061125D" w:rsidRDefault="0061125D" w:rsidP="00915BEE">
            <w:pPr>
              <w:pStyle w:val="Titre1"/>
              <w:spacing w:before="0" w:after="120"/>
              <w:jc w:val="left"/>
            </w:pPr>
            <w:r>
              <w:t>Question</w:t>
            </w:r>
          </w:p>
        </w:tc>
        <w:tc>
          <w:tcPr>
            <w:tcW w:w="1401" w:type="dxa"/>
          </w:tcPr>
          <w:p w14:paraId="5DAAB4F1" w14:textId="77777777" w:rsidR="0061125D" w:rsidRDefault="0061125D" w:rsidP="00915BEE">
            <w:pPr>
              <w:pStyle w:val="Titre1"/>
              <w:spacing w:before="0" w:after="120"/>
              <w:jc w:val="left"/>
            </w:pPr>
            <w:r>
              <w:t>Niveau</w:t>
            </w:r>
          </w:p>
        </w:tc>
        <w:tc>
          <w:tcPr>
            <w:tcW w:w="1401" w:type="dxa"/>
          </w:tcPr>
          <w:p w14:paraId="78EC6DF8" w14:textId="77777777" w:rsidR="0061125D" w:rsidRDefault="0061125D" w:rsidP="00915BEE">
            <w:pPr>
              <w:pStyle w:val="Titre1"/>
              <w:spacing w:before="0" w:after="120"/>
              <w:jc w:val="left"/>
            </w:pPr>
            <w:r>
              <w:t>Contenu</w:t>
            </w:r>
          </w:p>
        </w:tc>
        <w:tc>
          <w:tcPr>
            <w:tcW w:w="8404" w:type="dxa"/>
          </w:tcPr>
          <w:p w14:paraId="2143BCEE" w14:textId="77777777" w:rsidR="0061125D" w:rsidRDefault="0061125D" w:rsidP="00915BEE">
            <w:pPr>
              <w:pStyle w:val="Titre1"/>
              <w:spacing w:before="0" w:after="120"/>
              <w:jc w:val="left"/>
            </w:pPr>
            <w:r>
              <w:t>Solution</w:t>
            </w:r>
          </w:p>
        </w:tc>
      </w:tr>
      <w:tr w:rsidR="0061125D" w14:paraId="59B8BCA2" w14:textId="77777777" w:rsidTr="0061125D">
        <w:trPr>
          <w:jc w:val="center"/>
        </w:trPr>
        <w:tc>
          <w:tcPr>
            <w:tcW w:w="1400" w:type="dxa"/>
          </w:tcPr>
          <w:p w14:paraId="0F909695" w14:textId="77777777" w:rsidR="0061125D" w:rsidRDefault="0061125D" w:rsidP="00915BEE">
            <w:pPr>
              <w:pStyle w:val="Compact"/>
            </w:pPr>
            <w:r>
              <w:t>1</w:t>
            </w:r>
          </w:p>
        </w:tc>
        <w:tc>
          <w:tcPr>
            <w:tcW w:w="1401" w:type="dxa"/>
          </w:tcPr>
          <w:p w14:paraId="0EEB71CA" w14:textId="77777777" w:rsidR="0061125D" w:rsidRDefault="0061125D" w:rsidP="00915BEE">
            <w:pPr>
              <w:pStyle w:val="Compact"/>
            </w:pPr>
            <w:r>
              <w:t>1</w:t>
            </w:r>
          </w:p>
        </w:tc>
        <w:tc>
          <w:tcPr>
            <w:tcW w:w="1401" w:type="dxa"/>
          </w:tcPr>
          <w:p w14:paraId="79790A0D" w14:textId="77777777" w:rsidR="0061125D" w:rsidRDefault="0061125D" w:rsidP="00915BEE">
            <w:pPr>
              <w:pStyle w:val="Compact"/>
            </w:pPr>
            <w:r>
              <w:t>Programmation Orientée Objet</w:t>
            </w:r>
          </w:p>
        </w:tc>
        <w:tc>
          <w:tcPr>
            <w:tcW w:w="8404" w:type="dxa"/>
          </w:tcPr>
          <w:p w14:paraId="3383935A" w14:textId="77777777" w:rsidR="0061125D" w:rsidRDefault="0061125D" w:rsidP="00915BEE">
            <w:pPr>
              <w:pStyle w:val="SourceCode"/>
            </w:pPr>
            <w:r>
              <w:rPr>
                <w:rStyle w:val="DecValTok"/>
              </w:rPr>
              <w:t>1</w:t>
            </w:r>
            <w:r>
              <w:rPr>
                <w:rStyle w:val="NormalTok"/>
              </w:rPr>
              <w:t xml:space="preserve"> tache1 </w:t>
            </w:r>
            <w:r>
              <w:rPr>
                <w:rStyle w:val="OperatorTok"/>
              </w:rPr>
              <w:t>=</w:t>
            </w:r>
            <w:r>
              <w:rPr>
                <w:rStyle w:val="NormalTok"/>
              </w:rPr>
              <w:t xml:space="preserve"> Tache(</w:t>
            </w:r>
            <w:r>
              <w:rPr>
                <w:rStyle w:val="DecValTok"/>
              </w:rPr>
              <w:t>1</w:t>
            </w:r>
            <w:r>
              <w:rPr>
                <w:rStyle w:val="NormalTok"/>
              </w:rPr>
              <w:t xml:space="preserve">, </w:t>
            </w:r>
            <w:r>
              <w:rPr>
                <w:rStyle w:val="StringTok"/>
              </w:rPr>
              <w:t>"Appeler maman."</w:t>
            </w:r>
            <w:r>
              <w:rPr>
                <w:rStyle w:val="NormalTok"/>
              </w:rPr>
              <w:t xml:space="preserve">, </w:t>
            </w:r>
            <w:r>
              <w:rPr>
                <w:rStyle w:val="DecValTok"/>
              </w:rPr>
              <w:t>45</w:t>
            </w:r>
            <w:r>
              <w:rPr>
                <w:rStyle w:val="NormalTok"/>
              </w:rPr>
              <w:t>)</w:t>
            </w:r>
            <w:r>
              <w:br/>
            </w:r>
            <w:r>
              <w:rPr>
                <w:rStyle w:val="DecValTok"/>
              </w:rPr>
              <w:t>2</w:t>
            </w:r>
            <w:r>
              <w:rPr>
                <w:rStyle w:val="NormalTok"/>
              </w:rPr>
              <w:t xml:space="preserve"> tache2 </w:t>
            </w:r>
            <w:r>
              <w:rPr>
                <w:rStyle w:val="OperatorTok"/>
              </w:rPr>
              <w:t>=</w:t>
            </w:r>
            <w:r>
              <w:rPr>
                <w:rStyle w:val="NormalTok"/>
              </w:rPr>
              <w:t xml:space="preserve"> Tache(</w:t>
            </w:r>
            <w:r>
              <w:rPr>
                <w:rStyle w:val="DecValTok"/>
              </w:rPr>
              <w:t>2</w:t>
            </w:r>
            <w:r>
              <w:rPr>
                <w:rStyle w:val="NormalTok"/>
              </w:rPr>
              <w:t xml:space="preserve">, </w:t>
            </w:r>
            <w:r>
              <w:rPr>
                <w:rStyle w:val="StringTok"/>
              </w:rPr>
              <w:t>"Ranger ma chambre."</w:t>
            </w:r>
            <w:r>
              <w:rPr>
                <w:rStyle w:val="NormalTok"/>
              </w:rPr>
              <w:t xml:space="preserve">, </w:t>
            </w:r>
            <w:r>
              <w:rPr>
                <w:rStyle w:val="DecValTok"/>
              </w:rPr>
              <w:t>60</w:t>
            </w:r>
            <w:r>
              <w:rPr>
                <w:rStyle w:val="NormalTok"/>
              </w:rPr>
              <w:t>)</w:t>
            </w:r>
          </w:p>
        </w:tc>
      </w:tr>
      <w:tr w:rsidR="0061125D" w14:paraId="6810D8C5" w14:textId="77777777" w:rsidTr="0061125D">
        <w:trPr>
          <w:jc w:val="center"/>
        </w:trPr>
        <w:tc>
          <w:tcPr>
            <w:tcW w:w="1400" w:type="dxa"/>
          </w:tcPr>
          <w:p w14:paraId="1F2983FF" w14:textId="77777777" w:rsidR="0061125D" w:rsidRDefault="0061125D" w:rsidP="00915BEE">
            <w:pPr>
              <w:pStyle w:val="Compact"/>
            </w:pPr>
            <w:r>
              <w:t>2</w:t>
            </w:r>
          </w:p>
        </w:tc>
        <w:tc>
          <w:tcPr>
            <w:tcW w:w="1401" w:type="dxa"/>
          </w:tcPr>
          <w:p w14:paraId="673334D7" w14:textId="77777777" w:rsidR="0061125D" w:rsidRDefault="0061125D" w:rsidP="00915BEE">
            <w:pPr>
              <w:pStyle w:val="Compact"/>
            </w:pPr>
            <w:r>
              <w:t>1</w:t>
            </w:r>
          </w:p>
        </w:tc>
        <w:tc>
          <w:tcPr>
            <w:tcW w:w="1401" w:type="dxa"/>
          </w:tcPr>
          <w:p w14:paraId="327F121E" w14:textId="77777777" w:rsidR="0061125D" w:rsidRDefault="0061125D" w:rsidP="00915BEE">
            <w:pPr>
              <w:pStyle w:val="Compact"/>
            </w:pPr>
            <w:r>
              <w:t>Écrire une méthode</w:t>
            </w:r>
          </w:p>
        </w:tc>
        <w:tc>
          <w:tcPr>
            <w:tcW w:w="8404" w:type="dxa"/>
          </w:tcPr>
          <w:p w14:paraId="4FE6E5F5" w14:textId="77777777" w:rsidR="0061125D" w:rsidRDefault="0061125D" w:rsidP="00915BEE">
            <w:pPr>
              <w:pStyle w:val="SourceCode"/>
            </w:pPr>
            <w:r>
              <w:rPr>
                <w:rStyle w:val="DecValTok"/>
              </w:rPr>
              <w:t>1</w:t>
            </w:r>
            <w:r>
              <w:rPr>
                <w:rStyle w:val="NormalTok"/>
              </w:rPr>
              <w:t xml:space="preserve">     </w:t>
            </w:r>
            <w:proofErr w:type="spellStart"/>
            <w:r>
              <w:rPr>
                <w:rStyle w:val="KeywordTok"/>
              </w:rPr>
              <w:t>def</w:t>
            </w:r>
            <w:proofErr w:type="spellEnd"/>
            <w:r>
              <w:rPr>
                <w:rStyle w:val="NormalTok"/>
              </w:rPr>
              <w:t xml:space="preserve"> avancer(</w:t>
            </w:r>
            <w:r>
              <w:rPr>
                <w:rStyle w:val="VariableTok"/>
              </w:rPr>
              <w:t>self</w:t>
            </w:r>
            <w:r>
              <w:rPr>
                <w:rStyle w:val="NormalTok"/>
              </w:rPr>
              <w:t>, n):</w:t>
            </w:r>
            <w:r>
              <w:br/>
            </w:r>
            <w:r>
              <w:rPr>
                <w:rStyle w:val="DecValTok"/>
              </w:rPr>
              <w:t>2</w:t>
            </w:r>
            <w:r>
              <w:rPr>
                <w:rStyle w:val="NormalTok"/>
              </w:rPr>
              <w:t xml:space="preserve">         </w:t>
            </w:r>
            <w:proofErr w:type="spellStart"/>
            <w:r>
              <w:rPr>
                <w:rStyle w:val="VariableTok"/>
              </w:rPr>
              <w:t>self</w:t>
            </w:r>
            <w:r>
              <w:rPr>
                <w:rStyle w:val="NormalTok"/>
              </w:rPr>
              <w:t>.duree_restante</w:t>
            </w:r>
            <w:proofErr w:type="spellEnd"/>
            <w:r>
              <w:rPr>
                <w:rStyle w:val="NormalTok"/>
              </w:rPr>
              <w:t xml:space="preserve"> </w:t>
            </w:r>
            <w:r>
              <w:rPr>
                <w:rStyle w:val="OperatorTok"/>
              </w:rPr>
              <w:t>-=</w:t>
            </w:r>
            <w:r>
              <w:rPr>
                <w:rStyle w:val="NormalTok"/>
              </w:rPr>
              <w:t xml:space="preserve"> n </w:t>
            </w:r>
          </w:p>
        </w:tc>
      </w:tr>
      <w:tr w:rsidR="0061125D" w:rsidRPr="0061125D" w14:paraId="66FB259A" w14:textId="77777777" w:rsidTr="0061125D">
        <w:trPr>
          <w:jc w:val="center"/>
        </w:trPr>
        <w:tc>
          <w:tcPr>
            <w:tcW w:w="1400" w:type="dxa"/>
          </w:tcPr>
          <w:p w14:paraId="6958E591" w14:textId="77777777" w:rsidR="0061125D" w:rsidRDefault="0061125D" w:rsidP="00915BEE">
            <w:pPr>
              <w:pStyle w:val="Compact"/>
            </w:pPr>
            <w:r>
              <w:t>3</w:t>
            </w:r>
          </w:p>
        </w:tc>
        <w:tc>
          <w:tcPr>
            <w:tcW w:w="1401" w:type="dxa"/>
          </w:tcPr>
          <w:p w14:paraId="4C31A2DD" w14:textId="77777777" w:rsidR="0061125D" w:rsidRDefault="0061125D" w:rsidP="00915BEE">
            <w:pPr>
              <w:pStyle w:val="Compact"/>
            </w:pPr>
            <w:r>
              <w:t>1</w:t>
            </w:r>
          </w:p>
        </w:tc>
        <w:tc>
          <w:tcPr>
            <w:tcW w:w="1401" w:type="dxa"/>
          </w:tcPr>
          <w:p w14:paraId="2741E6F5" w14:textId="77777777" w:rsidR="0061125D" w:rsidRDefault="0061125D" w:rsidP="00915BEE">
            <w:pPr>
              <w:pStyle w:val="Compact"/>
            </w:pPr>
            <w:r>
              <w:t>Écrire une méthode</w:t>
            </w:r>
          </w:p>
        </w:tc>
        <w:tc>
          <w:tcPr>
            <w:tcW w:w="8404" w:type="dxa"/>
          </w:tcPr>
          <w:p w14:paraId="26460359" w14:textId="77777777" w:rsidR="0061125D" w:rsidRPr="0061125D" w:rsidRDefault="0061125D" w:rsidP="00915BEE">
            <w:pPr>
              <w:pStyle w:val="SourceCode"/>
              <w:rPr>
                <w:lang w:val="en-US"/>
              </w:rPr>
            </w:pPr>
            <w:r w:rsidRPr="0061125D">
              <w:rPr>
                <w:rStyle w:val="DecValTok"/>
                <w:lang w:val="en-US"/>
              </w:rPr>
              <w:t>1</w:t>
            </w:r>
            <w:r w:rsidRPr="0061125D">
              <w:rPr>
                <w:rStyle w:val="NormalTok"/>
                <w:lang w:val="en-US"/>
              </w:rPr>
              <w:t xml:space="preserve">     </w:t>
            </w:r>
            <w:r w:rsidRPr="0061125D">
              <w:rPr>
                <w:rStyle w:val="KeywordTok"/>
                <w:lang w:val="en-US"/>
              </w:rPr>
              <w:t>def</w:t>
            </w:r>
            <w:r w:rsidRPr="0061125D">
              <w:rPr>
                <w:rStyle w:val="NormalTok"/>
                <w:lang w:val="en-US"/>
              </w:rPr>
              <w:t xml:space="preserve"> </w:t>
            </w:r>
            <w:proofErr w:type="spellStart"/>
            <w:r w:rsidRPr="0061125D">
              <w:rPr>
                <w:rStyle w:val="NormalTok"/>
                <w:lang w:val="en-US"/>
              </w:rPr>
              <w:t>est_terminee</w:t>
            </w:r>
            <w:proofErr w:type="spellEnd"/>
            <w:r w:rsidRPr="0061125D">
              <w:rPr>
                <w:rStyle w:val="NormalTok"/>
                <w:lang w:val="en-US"/>
              </w:rPr>
              <w:t>(</w:t>
            </w:r>
            <w:r w:rsidRPr="0061125D">
              <w:rPr>
                <w:rStyle w:val="VariableTok"/>
                <w:lang w:val="en-US"/>
              </w:rPr>
              <w:t>self</w:t>
            </w:r>
            <w:r w:rsidRPr="0061125D">
              <w:rPr>
                <w:rStyle w:val="NormalTok"/>
                <w:lang w:val="en-US"/>
              </w:rPr>
              <w:t>):</w:t>
            </w:r>
            <w:r w:rsidRPr="0061125D">
              <w:rPr>
                <w:lang w:val="en-US"/>
              </w:rPr>
              <w:br/>
            </w:r>
            <w:r w:rsidRPr="0061125D">
              <w:rPr>
                <w:rStyle w:val="DecValTok"/>
                <w:lang w:val="en-US"/>
              </w:rPr>
              <w:t>2</w:t>
            </w:r>
            <w:r w:rsidRPr="0061125D">
              <w:rPr>
                <w:rStyle w:val="NormalTok"/>
                <w:lang w:val="en-US"/>
              </w:rPr>
              <w:t xml:space="preserve">         </w:t>
            </w:r>
            <w:r w:rsidRPr="0061125D">
              <w:rPr>
                <w:rStyle w:val="ControlFlowTok"/>
                <w:lang w:val="en-US"/>
              </w:rPr>
              <w:t>return</w:t>
            </w:r>
            <w:r w:rsidRPr="0061125D">
              <w:rPr>
                <w:rStyle w:val="NormalTok"/>
                <w:lang w:val="en-US"/>
              </w:rPr>
              <w:t xml:space="preserve"> </w:t>
            </w:r>
            <w:proofErr w:type="spellStart"/>
            <w:r w:rsidRPr="0061125D">
              <w:rPr>
                <w:rStyle w:val="VariableTok"/>
                <w:lang w:val="en-US"/>
              </w:rPr>
              <w:t>self</w:t>
            </w:r>
            <w:r w:rsidRPr="0061125D">
              <w:rPr>
                <w:rStyle w:val="NormalTok"/>
                <w:lang w:val="en-US"/>
              </w:rPr>
              <w:t>.duree_restante</w:t>
            </w:r>
            <w:proofErr w:type="spellEnd"/>
            <w:r w:rsidRPr="0061125D">
              <w:rPr>
                <w:rStyle w:val="NormalTok"/>
                <w:lang w:val="en-US"/>
              </w:rPr>
              <w:t xml:space="preserve"> </w:t>
            </w:r>
            <w:r w:rsidRPr="0061125D">
              <w:rPr>
                <w:rStyle w:val="OperatorTok"/>
                <w:lang w:val="en-US"/>
              </w:rPr>
              <w:t>&lt;=</w:t>
            </w:r>
            <w:r w:rsidRPr="0061125D">
              <w:rPr>
                <w:rStyle w:val="NormalTok"/>
                <w:lang w:val="en-US"/>
              </w:rPr>
              <w:t xml:space="preserve"> </w:t>
            </w:r>
            <w:r w:rsidRPr="0061125D">
              <w:rPr>
                <w:rStyle w:val="DecValTok"/>
                <w:lang w:val="en-US"/>
              </w:rPr>
              <w:t>0</w:t>
            </w:r>
            <w:r w:rsidRPr="0061125D">
              <w:rPr>
                <w:rStyle w:val="NormalTok"/>
                <w:lang w:val="en-US"/>
              </w:rPr>
              <w:t xml:space="preserve"> </w:t>
            </w:r>
          </w:p>
        </w:tc>
      </w:tr>
      <w:tr w:rsidR="0061125D" w14:paraId="09BC7659" w14:textId="77777777" w:rsidTr="0061125D">
        <w:trPr>
          <w:jc w:val="center"/>
        </w:trPr>
        <w:tc>
          <w:tcPr>
            <w:tcW w:w="1400" w:type="dxa"/>
          </w:tcPr>
          <w:p w14:paraId="4BDE6E98" w14:textId="77777777" w:rsidR="0061125D" w:rsidRDefault="0061125D" w:rsidP="00915BEE">
            <w:pPr>
              <w:pStyle w:val="Compact"/>
            </w:pPr>
            <w:r>
              <w:t>4</w:t>
            </w:r>
          </w:p>
        </w:tc>
        <w:tc>
          <w:tcPr>
            <w:tcW w:w="1401" w:type="dxa"/>
          </w:tcPr>
          <w:p w14:paraId="1C67A49F" w14:textId="77777777" w:rsidR="0061125D" w:rsidRDefault="0061125D" w:rsidP="00915BEE">
            <w:pPr>
              <w:pStyle w:val="Compact"/>
            </w:pPr>
            <w:r>
              <w:t>1</w:t>
            </w:r>
          </w:p>
        </w:tc>
        <w:tc>
          <w:tcPr>
            <w:tcW w:w="1401" w:type="dxa"/>
          </w:tcPr>
          <w:p w14:paraId="4F23384F" w14:textId="77777777" w:rsidR="0061125D" w:rsidRDefault="0061125D" w:rsidP="00915BEE">
            <w:pPr>
              <w:pStyle w:val="Compact"/>
            </w:pPr>
            <w:r>
              <w:t>Modélisation</w:t>
            </w:r>
          </w:p>
        </w:tc>
        <w:tc>
          <w:tcPr>
            <w:tcW w:w="8404" w:type="dxa"/>
          </w:tcPr>
          <w:p w14:paraId="153412A8" w14:textId="77777777" w:rsidR="0061125D" w:rsidRDefault="0061125D" w:rsidP="00915BEE">
            <w:pPr>
              <w:pStyle w:val="SourceCode"/>
            </w:pPr>
            <w:r>
              <w:rPr>
                <w:rStyle w:val="NormalTok"/>
              </w:rPr>
              <w:t>[début] (</w:t>
            </w:r>
            <w:r>
              <w:rPr>
                <w:rStyle w:val="OperatorTok"/>
              </w:rPr>
              <w:t>&lt;</w:t>
            </w:r>
            <w:r>
              <w:rPr>
                <w:rStyle w:val="NormalTok"/>
              </w:rPr>
              <w:t>t3</w:t>
            </w:r>
            <w:r>
              <w:rPr>
                <w:rStyle w:val="OperatorTok"/>
              </w:rPr>
              <w:t>&gt;</w:t>
            </w:r>
            <w:r>
              <w:rPr>
                <w:rStyle w:val="NormalTok"/>
              </w:rPr>
              <w:t xml:space="preserve">, </w:t>
            </w:r>
            <w:r>
              <w:rPr>
                <w:rStyle w:val="DecValTok"/>
              </w:rPr>
              <w:t>4</w:t>
            </w:r>
            <w:r>
              <w:rPr>
                <w:rStyle w:val="NormalTok"/>
              </w:rPr>
              <w:t>) (</w:t>
            </w:r>
            <w:r>
              <w:rPr>
                <w:rStyle w:val="OperatorTok"/>
              </w:rPr>
              <w:t>&lt;</w:t>
            </w:r>
            <w:r>
              <w:rPr>
                <w:rStyle w:val="NormalTok"/>
              </w:rPr>
              <w:t>t7</w:t>
            </w:r>
            <w:r>
              <w:rPr>
                <w:rStyle w:val="OperatorTok"/>
              </w:rPr>
              <w:t>&gt;</w:t>
            </w:r>
            <w:r>
              <w:rPr>
                <w:rStyle w:val="NormalTok"/>
              </w:rPr>
              <w:t xml:space="preserve">, </w:t>
            </w:r>
            <w:r>
              <w:rPr>
                <w:rStyle w:val="DecValTok"/>
              </w:rPr>
              <w:t>4</w:t>
            </w:r>
            <w:r>
              <w:rPr>
                <w:rStyle w:val="NormalTok"/>
              </w:rPr>
              <w:t>) (</w:t>
            </w:r>
            <w:r>
              <w:rPr>
                <w:rStyle w:val="OperatorTok"/>
              </w:rPr>
              <w:t>&lt;</w:t>
            </w:r>
            <w:r>
              <w:rPr>
                <w:rStyle w:val="NormalTok"/>
              </w:rPr>
              <w:t>t1</w:t>
            </w:r>
            <w:r>
              <w:rPr>
                <w:rStyle w:val="OperatorTok"/>
              </w:rPr>
              <w:t>&gt;</w:t>
            </w:r>
            <w:r>
              <w:rPr>
                <w:rStyle w:val="NormalTok"/>
              </w:rPr>
              <w:t xml:space="preserve">, </w:t>
            </w:r>
            <w:r>
              <w:rPr>
                <w:rStyle w:val="DecValTok"/>
              </w:rPr>
              <w:t>3</w:t>
            </w:r>
            <w:r>
              <w:rPr>
                <w:rStyle w:val="NormalTok"/>
              </w:rPr>
              <w:t>) (</w:t>
            </w:r>
            <w:r>
              <w:rPr>
                <w:rStyle w:val="OperatorTok"/>
              </w:rPr>
              <w:t>&lt;</w:t>
            </w:r>
            <w:r>
              <w:rPr>
                <w:rStyle w:val="NormalTok"/>
              </w:rPr>
              <w:t>t2</w:t>
            </w:r>
            <w:r>
              <w:rPr>
                <w:rStyle w:val="OperatorTok"/>
              </w:rPr>
              <w:t>&gt;</w:t>
            </w:r>
            <w:r>
              <w:rPr>
                <w:rStyle w:val="NormalTok"/>
              </w:rPr>
              <w:t xml:space="preserve">, </w:t>
            </w:r>
            <w:r>
              <w:rPr>
                <w:rStyle w:val="DecValTok"/>
              </w:rPr>
              <w:t>3</w:t>
            </w:r>
            <w:r>
              <w:rPr>
                <w:rStyle w:val="NormalTok"/>
              </w:rPr>
              <w:t>) (</w:t>
            </w:r>
            <w:r>
              <w:rPr>
                <w:rStyle w:val="OperatorTok"/>
              </w:rPr>
              <w:t>&lt;</w:t>
            </w:r>
            <w:r>
              <w:rPr>
                <w:rStyle w:val="NormalTok"/>
              </w:rPr>
              <w:t>t6</w:t>
            </w:r>
            <w:r>
              <w:rPr>
                <w:rStyle w:val="OperatorTok"/>
              </w:rPr>
              <w:t>&gt;</w:t>
            </w:r>
            <w:r>
              <w:rPr>
                <w:rStyle w:val="NormalTok"/>
              </w:rPr>
              <w:t xml:space="preserve">, </w:t>
            </w:r>
            <w:r>
              <w:rPr>
                <w:rStyle w:val="DecValTok"/>
              </w:rPr>
              <w:t>2</w:t>
            </w:r>
            <w:r>
              <w:rPr>
                <w:rStyle w:val="NormalTok"/>
              </w:rPr>
              <w:t>) (</w:t>
            </w:r>
            <w:r>
              <w:rPr>
                <w:rStyle w:val="OperatorTok"/>
              </w:rPr>
              <w:t>&lt;</w:t>
            </w:r>
            <w:r>
              <w:rPr>
                <w:rStyle w:val="NormalTok"/>
              </w:rPr>
              <w:t>t4</w:t>
            </w:r>
            <w:r>
              <w:rPr>
                <w:rStyle w:val="OperatorTok"/>
              </w:rPr>
              <w:t>&gt;</w:t>
            </w:r>
            <w:r>
              <w:rPr>
                <w:rStyle w:val="NormalTok"/>
              </w:rPr>
              <w:t xml:space="preserve">, </w:t>
            </w:r>
            <w:r>
              <w:rPr>
                <w:rStyle w:val="DecValTok"/>
              </w:rPr>
              <w:t>1</w:t>
            </w:r>
            <w:r>
              <w:rPr>
                <w:rStyle w:val="NormalTok"/>
              </w:rPr>
              <w:t>) (</w:t>
            </w:r>
            <w:r>
              <w:rPr>
                <w:rStyle w:val="OperatorTok"/>
              </w:rPr>
              <w:t>&lt;</w:t>
            </w:r>
            <w:r>
              <w:rPr>
                <w:rStyle w:val="NormalTok"/>
              </w:rPr>
              <w:t>t5</w:t>
            </w:r>
            <w:r>
              <w:rPr>
                <w:rStyle w:val="OperatorTok"/>
              </w:rPr>
              <w:t>&gt;</w:t>
            </w:r>
            <w:r>
              <w:rPr>
                <w:rStyle w:val="NormalTok"/>
              </w:rPr>
              <w:t xml:space="preserve">, </w:t>
            </w:r>
            <w:r>
              <w:rPr>
                <w:rStyle w:val="DecValTok"/>
              </w:rPr>
              <w:t>1</w:t>
            </w:r>
            <w:r>
              <w:rPr>
                <w:rStyle w:val="NormalTok"/>
              </w:rPr>
              <w:t>) [fin]</w:t>
            </w:r>
          </w:p>
        </w:tc>
      </w:tr>
      <w:tr w:rsidR="0061125D" w14:paraId="31EFC1EC" w14:textId="77777777" w:rsidTr="0061125D">
        <w:trPr>
          <w:jc w:val="center"/>
        </w:trPr>
        <w:tc>
          <w:tcPr>
            <w:tcW w:w="1400" w:type="dxa"/>
          </w:tcPr>
          <w:p w14:paraId="1E14FA78" w14:textId="77777777" w:rsidR="0061125D" w:rsidRDefault="0061125D" w:rsidP="00915BEE">
            <w:pPr>
              <w:pStyle w:val="Compact"/>
            </w:pPr>
            <w:r>
              <w:t>5</w:t>
            </w:r>
          </w:p>
        </w:tc>
        <w:tc>
          <w:tcPr>
            <w:tcW w:w="1401" w:type="dxa"/>
          </w:tcPr>
          <w:p w14:paraId="2450602E" w14:textId="77777777" w:rsidR="0061125D" w:rsidRDefault="0061125D" w:rsidP="00915BEE">
            <w:pPr>
              <w:pStyle w:val="Compact"/>
            </w:pPr>
            <w:r>
              <w:t>1</w:t>
            </w:r>
          </w:p>
        </w:tc>
        <w:tc>
          <w:tcPr>
            <w:tcW w:w="1401" w:type="dxa"/>
          </w:tcPr>
          <w:p w14:paraId="3A867D22" w14:textId="77777777" w:rsidR="0061125D" w:rsidRDefault="0061125D" w:rsidP="00915BEE">
            <w:pPr>
              <w:pStyle w:val="Compact"/>
            </w:pPr>
            <w:r>
              <w:t>File et tuple</w:t>
            </w:r>
          </w:p>
        </w:tc>
        <w:tc>
          <w:tcPr>
            <w:tcW w:w="8404" w:type="dxa"/>
          </w:tcPr>
          <w:p w14:paraId="547B5293" w14:textId="77777777" w:rsidR="0061125D" w:rsidRDefault="0061125D" w:rsidP="00915BEE">
            <w:pPr>
              <w:pStyle w:val="SourceCode"/>
            </w:pPr>
            <w:r>
              <w:rPr>
                <w:rStyle w:val="DecValTok"/>
              </w:rPr>
              <w:t>1</w:t>
            </w:r>
            <w:r>
              <w:rPr>
                <w:rStyle w:val="NormalTok"/>
              </w:rPr>
              <w:t xml:space="preserve"> </w:t>
            </w:r>
            <w:r>
              <w:rPr>
                <w:rStyle w:val="OperatorTok"/>
              </w:rPr>
              <w:t>&lt;</w:t>
            </w:r>
            <w:r>
              <w:rPr>
                <w:rStyle w:val="NormalTok"/>
              </w:rPr>
              <w:t>t3</w:t>
            </w:r>
            <w:r>
              <w:rPr>
                <w:rStyle w:val="OperatorTok"/>
              </w:rPr>
              <w:t>&gt;</w:t>
            </w:r>
            <w:r>
              <w:br/>
            </w:r>
            <w:r>
              <w:rPr>
                <w:rStyle w:val="DecValTok"/>
              </w:rPr>
              <w:t>2</w:t>
            </w:r>
            <w:r>
              <w:rPr>
                <w:rStyle w:val="NormalTok"/>
              </w:rPr>
              <w:t xml:space="preserve"> [début] (</w:t>
            </w:r>
            <w:r>
              <w:rPr>
                <w:rStyle w:val="OperatorTok"/>
              </w:rPr>
              <w:t>&lt;</w:t>
            </w:r>
            <w:r>
              <w:rPr>
                <w:rStyle w:val="NormalTok"/>
              </w:rPr>
              <w:t>t1</w:t>
            </w:r>
            <w:r>
              <w:rPr>
                <w:rStyle w:val="OperatorTok"/>
              </w:rPr>
              <w:t>&gt;</w:t>
            </w:r>
            <w:r>
              <w:rPr>
                <w:rStyle w:val="NormalTok"/>
              </w:rPr>
              <w:t xml:space="preserve">, </w:t>
            </w:r>
            <w:r>
              <w:rPr>
                <w:rStyle w:val="DecValTok"/>
              </w:rPr>
              <w:t>3</w:t>
            </w:r>
            <w:r>
              <w:rPr>
                <w:rStyle w:val="NormalTok"/>
              </w:rPr>
              <w:t>) (</w:t>
            </w:r>
            <w:r>
              <w:rPr>
                <w:rStyle w:val="OperatorTok"/>
              </w:rPr>
              <w:t>&lt;</w:t>
            </w:r>
            <w:r>
              <w:rPr>
                <w:rStyle w:val="NormalTok"/>
              </w:rPr>
              <w:t>t2</w:t>
            </w:r>
            <w:r>
              <w:rPr>
                <w:rStyle w:val="OperatorTok"/>
              </w:rPr>
              <w:t>&gt;</w:t>
            </w:r>
            <w:r>
              <w:rPr>
                <w:rStyle w:val="NormalTok"/>
              </w:rPr>
              <w:t xml:space="preserve">, </w:t>
            </w:r>
            <w:r>
              <w:rPr>
                <w:rStyle w:val="DecValTok"/>
              </w:rPr>
              <w:t>3</w:t>
            </w:r>
            <w:r>
              <w:rPr>
                <w:rStyle w:val="NormalTok"/>
              </w:rPr>
              <w:t>) (</w:t>
            </w:r>
            <w:r>
              <w:rPr>
                <w:rStyle w:val="OperatorTok"/>
              </w:rPr>
              <w:t>&lt;</w:t>
            </w:r>
            <w:r>
              <w:rPr>
                <w:rStyle w:val="NormalTok"/>
              </w:rPr>
              <w:t>t4</w:t>
            </w:r>
            <w:r>
              <w:rPr>
                <w:rStyle w:val="OperatorTok"/>
              </w:rPr>
              <w:t>&gt;</w:t>
            </w:r>
            <w:r>
              <w:rPr>
                <w:rStyle w:val="NormalTok"/>
              </w:rPr>
              <w:t xml:space="preserve">, </w:t>
            </w:r>
            <w:r>
              <w:rPr>
                <w:rStyle w:val="DecValTok"/>
              </w:rPr>
              <w:t>1</w:t>
            </w:r>
            <w:r>
              <w:rPr>
                <w:rStyle w:val="NormalTok"/>
              </w:rPr>
              <w:t>) (</w:t>
            </w:r>
            <w:r>
              <w:rPr>
                <w:rStyle w:val="OperatorTok"/>
              </w:rPr>
              <w:t>&lt;</w:t>
            </w:r>
            <w:r>
              <w:rPr>
                <w:rStyle w:val="NormalTok"/>
              </w:rPr>
              <w:t>t5</w:t>
            </w:r>
            <w:r>
              <w:rPr>
                <w:rStyle w:val="OperatorTok"/>
              </w:rPr>
              <w:t>&gt;</w:t>
            </w:r>
            <w:r>
              <w:rPr>
                <w:rStyle w:val="NormalTok"/>
              </w:rPr>
              <w:t xml:space="preserve">, </w:t>
            </w:r>
            <w:r>
              <w:rPr>
                <w:rStyle w:val="DecValTok"/>
              </w:rPr>
              <w:t>1</w:t>
            </w:r>
            <w:r>
              <w:rPr>
                <w:rStyle w:val="NormalTok"/>
              </w:rPr>
              <w:t>) [fin]</w:t>
            </w:r>
          </w:p>
          <w:p w14:paraId="1A1BA759" w14:textId="0CADEEB7" w:rsidR="0061125D" w:rsidRDefault="0061125D" w:rsidP="00915BEE"/>
        </w:tc>
      </w:tr>
      <w:tr w:rsidR="0061125D" w14:paraId="499D18EE" w14:textId="77777777" w:rsidTr="0061125D">
        <w:trPr>
          <w:jc w:val="center"/>
        </w:trPr>
        <w:tc>
          <w:tcPr>
            <w:tcW w:w="1400" w:type="dxa"/>
          </w:tcPr>
          <w:p w14:paraId="55EF443D" w14:textId="77777777" w:rsidR="0061125D" w:rsidRDefault="0061125D" w:rsidP="00915BEE">
            <w:pPr>
              <w:pStyle w:val="Compact"/>
            </w:pPr>
            <w:r>
              <w:t>6</w:t>
            </w:r>
          </w:p>
        </w:tc>
        <w:tc>
          <w:tcPr>
            <w:tcW w:w="1401" w:type="dxa"/>
          </w:tcPr>
          <w:p w14:paraId="10E54F21" w14:textId="77777777" w:rsidR="0061125D" w:rsidRDefault="0061125D" w:rsidP="00915BEE">
            <w:pPr>
              <w:pStyle w:val="Compact"/>
            </w:pPr>
            <w:r>
              <w:t>1</w:t>
            </w:r>
          </w:p>
        </w:tc>
        <w:tc>
          <w:tcPr>
            <w:tcW w:w="1401" w:type="dxa"/>
          </w:tcPr>
          <w:p w14:paraId="48196E45" w14:textId="77777777" w:rsidR="0061125D" w:rsidRDefault="0061125D" w:rsidP="00915BEE">
            <w:pPr>
              <w:pStyle w:val="Compact"/>
            </w:pPr>
            <w:r>
              <w:t>File et tuple</w:t>
            </w:r>
          </w:p>
        </w:tc>
        <w:tc>
          <w:tcPr>
            <w:tcW w:w="8404" w:type="dxa"/>
          </w:tcPr>
          <w:p w14:paraId="12A81946" w14:textId="77777777" w:rsidR="0061125D" w:rsidRDefault="0061125D" w:rsidP="00915BEE">
            <w:pPr>
              <w:pStyle w:val="SourceCode"/>
            </w:pPr>
            <w:r>
              <w:rPr>
                <w:rStyle w:val="DecValTok"/>
              </w:rPr>
              <w:t>1</w:t>
            </w:r>
            <w:r>
              <w:rPr>
                <w:rStyle w:val="NormalTok"/>
              </w:rPr>
              <w:t xml:space="preserve"> </w:t>
            </w:r>
            <w:r>
              <w:rPr>
                <w:rStyle w:val="DecValTok"/>
              </w:rPr>
              <w:t>4</w:t>
            </w:r>
            <w:r>
              <w:br/>
            </w:r>
            <w:r>
              <w:rPr>
                <w:rStyle w:val="DecValTok"/>
              </w:rPr>
              <w:t>2</w:t>
            </w:r>
            <w:r>
              <w:rPr>
                <w:rStyle w:val="NormalTok"/>
              </w:rPr>
              <w:t xml:space="preserve"> [début] (</w:t>
            </w:r>
            <w:r>
              <w:rPr>
                <w:rStyle w:val="OperatorTok"/>
              </w:rPr>
              <w:t>&lt;</w:t>
            </w:r>
            <w:r>
              <w:rPr>
                <w:rStyle w:val="NormalTok"/>
              </w:rPr>
              <w:t>t3</w:t>
            </w:r>
            <w:r>
              <w:rPr>
                <w:rStyle w:val="OperatorTok"/>
              </w:rPr>
              <w:t>&gt;</w:t>
            </w:r>
            <w:r>
              <w:rPr>
                <w:rStyle w:val="NormalTok"/>
              </w:rPr>
              <w:t xml:space="preserve">, </w:t>
            </w:r>
            <w:r>
              <w:rPr>
                <w:rStyle w:val="DecValTok"/>
              </w:rPr>
              <w:t>4</w:t>
            </w:r>
            <w:r>
              <w:rPr>
                <w:rStyle w:val="NormalTok"/>
              </w:rPr>
              <w:t>) (</w:t>
            </w:r>
            <w:r>
              <w:rPr>
                <w:rStyle w:val="OperatorTok"/>
              </w:rPr>
              <w:t>&lt;</w:t>
            </w:r>
            <w:r>
              <w:rPr>
                <w:rStyle w:val="NormalTok"/>
              </w:rPr>
              <w:t>t1</w:t>
            </w:r>
            <w:r>
              <w:rPr>
                <w:rStyle w:val="OperatorTok"/>
              </w:rPr>
              <w:t>&gt;</w:t>
            </w:r>
            <w:r>
              <w:rPr>
                <w:rStyle w:val="NormalTok"/>
              </w:rPr>
              <w:t xml:space="preserve">, </w:t>
            </w:r>
            <w:r>
              <w:rPr>
                <w:rStyle w:val="DecValTok"/>
              </w:rPr>
              <w:t>3</w:t>
            </w:r>
            <w:r>
              <w:rPr>
                <w:rStyle w:val="NormalTok"/>
              </w:rPr>
              <w:t>) (</w:t>
            </w:r>
            <w:r>
              <w:rPr>
                <w:rStyle w:val="OperatorTok"/>
              </w:rPr>
              <w:t>&lt;</w:t>
            </w:r>
            <w:r>
              <w:rPr>
                <w:rStyle w:val="NormalTok"/>
              </w:rPr>
              <w:t>t2</w:t>
            </w:r>
            <w:r>
              <w:rPr>
                <w:rStyle w:val="OperatorTok"/>
              </w:rPr>
              <w:t>&gt;</w:t>
            </w:r>
            <w:r>
              <w:rPr>
                <w:rStyle w:val="NormalTok"/>
              </w:rPr>
              <w:t xml:space="preserve">, </w:t>
            </w:r>
            <w:r>
              <w:rPr>
                <w:rStyle w:val="DecValTok"/>
              </w:rPr>
              <w:t>3</w:t>
            </w:r>
            <w:r>
              <w:rPr>
                <w:rStyle w:val="NormalTok"/>
              </w:rPr>
              <w:t>) (</w:t>
            </w:r>
            <w:r>
              <w:rPr>
                <w:rStyle w:val="OperatorTok"/>
              </w:rPr>
              <w:t>&lt;</w:t>
            </w:r>
            <w:r>
              <w:rPr>
                <w:rStyle w:val="NormalTok"/>
              </w:rPr>
              <w:t>t4</w:t>
            </w:r>
            <w:r>
              <w:rPr>
                <w:rStyle w:val="OperatorTok"/>
              </w:rPr>
              <w:t>&gt;</w:t>
            </w:r>
            <w:r>
              <w:rPr>
                <w:rStyle w:val="NormalTok"/>
              </w:rPr>
              <w:t xml:space="preserve">, </w:t>
            </w:r>
            <w:r>
              <w:rPr>
                <w:rStyle w:val="DecValTok"/>
              </w:rPr>
              <w:t>1</w:t>
            </w:r>
            <w:r>
              <w:rPr>
                <w:rStyle w:val="NormalTok"/>
              </w:rPr>
              <w:t>) (</w:t>
            </w:r>
            <w:r>
              <w:rPr>
                <w:rStyle w:val="OperatorTok"/>
              </w:rPr>
              <w:t>&lt;</w:t>
            </w:r>
            <w:r>
              <w:rPr>
                <w:rStyle w:val="NormalTok"/>
              </w:rPr>
              <w:t>t5</w:t>
            </w:r>
            <w:r>
              <w:rPr>
                <w:rStyle w:val="OperatorTok"/>
              </w:rPr>
              <w:t>&gt;</w:t>
            </w:r>
            <w:r>
              <w:rPr>
                <w:rStyle w:val="NormalTok"/>
              </w:rPr>
              <w:t xml:space="preserve">, </w:t>
            </w:r>
            <w:r>
              <w:rPr>
                <w:rStyle w:val="DecValTok"/>
              </w:rPr>
              <w:t>1</w:t>
            </w:r>
            <w:r>
              <w:rPr>
                <w:rStyle w:val="NormalTok"/>
              </w:rPr>
              <w:t>) [fin]</w:t>
            </w:r>
          </w:p>
          <w:p w14:paraId="55DE3B7D" w14:textId="07ABA924" w:rsidR="0061125D" w:rsidRDefault="0061125D" w:rsidP="00915BEE"/>
        </w:tc>
      </w:tr>
      <w:tr w:rsidR="0061125D" w14:paraId="3544D234" w14:textId="77777777" w:rsidTr="0061125D">
        <w:trPr>
          <w:jc w:val="center"/>
        </w:trPr>
        <w:tc>
          <w:tcPr>
            <w:tcW w:w="1400" w:type="dxa"/>
          </w:tcPr>
          <w:p w14:paraId="2AD2393B" w14:textId="77777777" w:rsidR="0061125D" w:rsidRDefault="0061125D" w:rsidP="00915BEE">
            <w:pPr>
              <w:pStyle w:val="Compact"/>
            </w:pPr>
            <w:r>
              <w:lastRenderedPageBreak/>
              <w:t>7</w:t>
            </w:r>
          </w:p>
        </w:tc>
        <w:tc>
          <w:tcPr>
            <w:tcW w:w="1401" w:type="dxa"/>
          </w:tcPr>
          <w:p w14:paraId="0096C8D1" w14:textId="77777777" w:rsidR="0061125D" w:rsidRDefault="0061125D" w:rsidP="00915BEE">
            <w:pPr>
              <w:pStyle w:val="Compact"/>
            </w:pPr>
            <w:r>
              <w:t>3</w:t>
            </w:r>
          </w:p>
        </w:tc>
        <w:tc>
          <w:tcPr>
            <w:tcW w:w="1401" w:type="dxa"/>
          </w:tcPr>
          <w:p w14:paraId="33A2B8CB" w14:textId="77777777" w:rsidR="0061125D" w:rsidRDefault="0061125D" w:rsidP="00915BEE">
            <w:pPr>
              <w:pStyle w:val="Compact"/>
            </w:pPr>
            <w:r>
              <w:t>Manipulation de File</w:t>
            </w:r>
          </w:p>
        </w:tc>
        <w:tc>
          <w:tcPr>
            <w:tcW w:w="8404" w:type="dxa"/>
          </w:tcPr>
          <w:p w14:paraId="04980670" w14:textId="77777777" w:rsidR="0061125D" w:rsidRDefault="0061125D" w:rsidP="00915BEE">
            <w:pPr>
              <w:pStyle w:val="SourceCode"/>
            </w:pPr>
            <w:r>
              <w:rPr>
                <w:rStyle w:val="NormalTok"/>
              </w:rPr>
              <w:t xml:space="preserve"> </w:t>
            </w:r>
            <w:r>
              <w:rPr>
                <w:rStyle w:val="DecValTok"/>
              </w:rPr>
              <w:t>1</w:t>
            </w:r>
            <w:r>
              <w:rPr>
                <w:rStyle w:val="NormalTok"/>
              </w:rPr>
              <w:t xml:space="preserve"> </w:t>
            </w:r>
            <w:proofErr w:type="spellStart"/>
            <w:r>
              <w:rPr>
                <w:rStyle w:val="KeywordTok"/>
              </w:rPr>
              <w:t>def</w:t>
            </w:r>
            <w:proofErr w:type="spellEnd"/>
            <w:r>
              <w:rPr>
                <w:rStyle w:val="NormalTok"/>
              </w:rPr>
              <w:t xml:space="preserve"> </w:t>
            </w:r>
            <w:proofErr w:type="spellStart"/>
            <w:r>
              <w:rPr>
                <w:rStyle w:val="NormalTok"/>
              </w:rPr>
              <w:t>ajouter_file_prio</w:t>
            </w:r>
            <w:proofErr w:type="spellEnd"/>
            <w:r>
              <w:rPr>
                <w:rStyle w:val="NormalTok"/>
              </w:rPr>
              <w:t>(f, t, p):</w:t>
            </w:r>
            <w:r>
              <w:br/>
            </w:r>
            <w:r>
              <w:rPr>
                <w:rStyle w:val="NormalTok"/>
              </w:rPr>
              <w:t xml:space="preserve"> </w:t>
            </w:r>
            <w:r>
              <w:rPr>
                <w:rStyle w:val="DecValTok"/>
              </w:rPr>
              <w:t>2</w:t>
            </w:r>
            <w:r>
              <w:rPr>
                <w:rStyle w:val="NormalTok"/>
              </w:rPr>
              <w:t xml:space="preserve">     </w:t>
            </w:r>
            <w:proofErr w:type="spellStart"/>
            <w:r>
              <w:rPr>
                <w:rStyle w:val="NormalTok"/>
              </w:rPr>
              <w:t>f_aux</w:t>
            </w:r>
            <w:proofErr w:type="spellEnd"/>
            <w:r>
              <w:rPr>
                <w:rStyle w:val="NormalTok"/>
              </w:rPr>
              <w:t xml:space="preserve"> </w:t>
            </w:r>
            <w:r>
              <w:rPr>
                <w:rStyle w:val="OperatorTok"/>
              </w:rPr>
              <w:t>=</w:t>
            </w:r>
            <w:r>
              <w:rPr>
                <w:rStyle w:val="NormalTok"/>
              </w:rPr>
              <w:t xml:space="preserve"> File()</w:t>
            </w:r>
            <w:r>
              <w:br/>
            </w:r>
            <w:r>
              <w:rPr>
                <w:rStyle w:val="NormalTok"/>
              </w:rPr>
              <w:t xml:space="preserve"> </w:t>
            </w:r>
            <w:r>
              <w:rPr>
                <w:rStyle w:val="DecValTok"/>
              </w:rPr>
              <w:t>3</w:t>
            </w:r>
            <w:r>
              <w:rPr>
                <w:rStyle w:val="NormalTok"/>
              </w:rPr>
              <w:t xml:space="preserve">     </w:t>
            </w:r>
            <w:proofErr w:type="spellStart"/>
            <w:r>
              <w:rPr>
                <w:rStyle w:val="ControlFlowTok"/>
              </w:rPr>
              <w:t>while</w:t>
            </w:r>
            <w:proofErr w:type="spellEnd"/>
            <w:r>
              <w:rPr>
                <w:rStyle w:val="NormalTok"/>
              </w:rPr>
              <w:t xml:space="preserve"> </w:t>
            </w:r>
            <w:r>
              <w:rPr>
                <w:rStyle w:val="KeywordTok"/>
              </w:rPr>
              <w:t>not</w:t>
            </w:r>
            <w:r>
              <w:rPr>
                <w:rStyle w:val="NormalTok"/>
              </w:rPr>
              <w:t xml:space="preserve"> </w:t>
            </w:r>
            <w:proofErr w:type="spellStart"/>
            <w:r>
              <w:rPr>
                <w:rStyle w:val="NormalTok"/>
              </w:rPr>
              <w:t>f.est_vide</w:t>
            </w:r>
            <w:proofErr w:type="spellEnd"/>
            <w:r>
              <w:rPr>
                <w:rStyle w:val="NormalTok"/>
              </w:rPr>
              <w:t xml:space="preserve">() </w:t>
            </w:r>
            <w:r>
              <w:rPr>
                <w:rStyle w:val="KeywordTok"/>
              </w:rPr>
              <w:t>and</w:t>
            </w:r>
            <w:r>
              <w:rPr>
                <w:rStyle w:val="NormalTok"/>
              </w:rPr>
              <w:t xml:space="preserve"> </w:t>
            </w:r>
            <w:proofErr w:type="spellStart"/>
            <w:r>
              <w:rPr>
                <w:rStyle w:val="NormalTok"/>
              </w:rPr>
              <w:t>f.examiner</w:t>
            </w:r>
            <w:proofErr w:type="spellEnd"/>
            <w:r>
              <w:rPr>
                <w:rStyle w:val="NormalTok"/>
              </w:rPr>
              <w:t>()[</w:t>
            </w:r>
            <w:r>
              <w:rPr>
                <w:rStyle w:val="DecValTok"/>
              </w:rPr>
              <w:t>1</w:t>
            </w:r>
            <w:r>
              <w:rPr>
                <w:rStyle w:val="NormalTok"/>
              </w:rPr>
              <w:t xml:space="preserve">] </w:t>
            </w:r>
            <w:r>
              <w:rPr>
                <w:rStyle w:val="OperatorTok"/>
              </w:rPr>
              <w:t>&gt;=</w:t>
            </w:r>
            <w:r>
              <w:rPr>
                <w:rStyle w:val="NormalTok"/>
              </w:rPr>
              <w:t xml:space="preserve"> p: </w:t>
            </w:r>
            <w:r>
              <w:br/>
            </w:r>
            <w:r>
              <w:rPr>
                <w:rStyle w:val="NormalTok"/>
              </w:rPr>
              <w:t xml:space="preserve"> </w:t>
            </w:r>
            <w:r>
              <w:rPr>
                <w:rStyle w:val="DecValTok"/>
              </w:rPr>
              <w:t>4</w:t>
            </w:r>
            <w:r>
              <w:rPr>
                <w:rStyle w:val="NormalTok"/>
              </w:rPr>
              <w:t xml:space="preserve">         </w:t>
            </w:r>
            <w:proofErr w:type="spellStart"/>
            <w:r>
              <w:rPr>
                <w:rStyle w:val="NormalTok"/>
              </w:rPr>
              <w:t>f_aux.enfiler</w:t>
            </w:r>
            <w:proofErr w:type="spellEnd"/>
            <w:r>
              <w:rPr>
                <w:rStyle w:val="NormalTok"/>
              </w:rPr>
              <w:t>(</w:t>
            </w:r>
            <w:proofErr w:type="spellStart"/>
            <w:r>
              <w:rPr>
                <w:rStyle w:val="NormalTok"/>
              </w:rPr>
              <w:t>f.defiler</w:t>
            </w:r>
            <w:proofErr w:type="spellEnd"/>
            <w:r>
              <w:rPr>
                <w:rStyle w:val="NormalTok"/>
              </w:rPr>
              <w:t xml:space="preserve">()) </w:t>
            </w:r>
            <w:r>
              <w:br/>
            </w:r>
            <w:r>
              <w:rPr>
                <w:rStyle w:val="NormalTok"/>
              </w:rPr>
              <w:t xml:space="preserve"> </w:t>
            </w:r>
            <w:r>
              <w:rPr>
                <w:rStyle w:val="DecValTok"/>
              </w:rPr>
              <w:t>5</w:t>
            </w:r>
            <w:r>
              <w:rPr>
                <w:rStyle w:val="NormalTok"/>
              </w:rPr>
              <w:t xml:space="preserve">     </w:t>
            </w:r>
            <w:proofErr w:type="spellStart"/>
            <w:r>
              <w:rPr>
                <w:rStyle w:val="NormalTok"/>
              </w:rPr>
              <w:t>f_aux.enfiler</w:t>
            </w:r>
            <w:proofErr w:type="spellEnd"/>
            <w:r>
              <w:rPr>
                <w:rStyle w:val="NormalTok"/>
              </w:rPr>
              <w:t xml:space="preserve">((t, p)) </w:t>
            </w:r>
            <w:r>
              <w:br/>
            </w:r>
            <w:r>
              <w:rPr>
                <w:rStyle w:val="NormalTok"/>
              </w:rPr>
              <w:t xml:space="preserve"> </w:t>
            </w:r>
            <w:r>
              <w:rPr>
                <w:rStyle w:val="DecValTok"/>
              </w:rPr>
              <w:t>6</w:t>
            </w:r>
            <w:r>
              <w:rPr>
                <w:rStyle w:val="NormalTok"/>
              </w:rPr>
              <w:t xml:space="preserve">     </w:t>
            </w:r>
            <w:proofErr w:type="spellStart"/>
            <w:r>
              <w:rPr>
                <w:rStyle w:val="ControlFlowTok"/>
              </w:rPr>
              <w:t>while</w:t>
            </w:r>
            <w:proofErr w:type="spellEnd"/>
            <w:r>
              <w:rPr>
                <w:rStyle w:val="NormalTok"/>
              </w:rPr>
              <w:t xml:space="preserve"> </w:t>
            </w:r>
            <w:r>
              <w:rPr>
                <w:rStyle w:val="KeywordTok"/>
              </w:rPr>
              <w:t>not</w:t>
            </w:r>
            <w:r>
              <w:rPr>
                <w:rStyle w:val="NormalTok"/>
              </w:rPr>
              <w:t xml:space="preserve"> </w:t>
            </w:r>
            <w:proofErr w:type="spellStart"/>
            <w:r>
              <w:rPr>
                <w:rStyle w:val="NormalTok"/>
              </w:rPr>
              <w:t>f.est_vide</w:t>
            </w:r>
            <w:proofErr w:type="spellEnd"/>
            <w:r>
              <w:rPr>
                <w:rStyle w:val="NormalTok"/>
              </w:rPr>
              <w:t xml:space="preserve">(): </w:t>
            </w:r>
            <w:r>
              <w:br/>
            </w:r>
            <w:r>
              <w:rPr>
                <w:rStyle w:val="NormalTok"/>
              </w:rPr>
              <w:t xml:space="preserve"> </w:t>
            </w:r>
            <w:r>
              <w:rPr>
                <w:rStyle w:val="DecValTok"/>
              </w:rPr>
              <w:t>7</w:t>
            </w:r>
            <w:r>
              <w:rPr>
                <w:rStyle w:val="NormalTok"/>
              </w:rPr>
              <w:t xml:space="preserve">         </w:t>
            </w:r>
            <w:proofErr w:type="spellStart"/>
            <w:r>
              <w:rPr>
                <w:rStyle w:val="NormalTok"/>
              </w:rPr>
              <w:t>f_aux.enfiler</w:t>
            </w:r>
            <w:proofErr w:type="spellEnd"/>
            <w:r>
              <w:rPr>
                <w:rStyle w:val="NormalTok"/>
              </w:rPr>
              <w:t>(</w:t>
            </w:r>
            <w:proofErr w:type="spellStart"/>
            <w:r>
              <w:rPr>
                <w:rStyle w:val="NormalTok"/>
              </w:rPr>
              <w:t>f.defiler</w:t>
            </w:r>
            <w:proofErr w:type="spellEnd"/>
            <w:r>
              <w:rPr>
                <w:rStyle w:val="NormalTok"/>
              </w:rPr>
              <w:t xml:space="preserve">()) </w:t>
            </w:r>
            <w:r>
              <w:br/>
            </w:r>
            <w:r>
              <w:rPr>
                <w:rStyle w:val="NormalTok"/>
              </w:rPr>
              <w:t xml:space="preserve"> </w:t>
            </w:r>
            <w:r>
              <w:rPr>
                <w:rStyle w:val="DecValTok"/>
              </w:rPr>
              <w:t>8</w:t>
            </w:r>
            <w:r>
              <w:rPr>
                <w:rStyle w:val="NormalTok"/>
              </w:rPr>
              <w:t xml:space="preserve">     </w:t>
            </w:r>
            <w:proofErr w:type="spellStart"/>
            <w:r>
              <w:rPr>
                <w:rStyle w:val="ControlFlowTok"/>
              </w:rPr>
              <w:t>while</w:t>
            </w:r>
            <w:proofErr w:type="spellEnd"/>
            <w:r>
              <w:rPr>
                <w:rStyle w:val="NormalTok"/>
              </w:rPr>
              <w:t xml:space="preserve"> </w:t>
            </w:r>
            <w:r>
              <w:rPr>
                <w:rStyle w:val="KeywordTok"/>
              </w:rPr>
              <w:t>not</w:t>
            </w:r>
            <w:r>
              <w:rPr>
                <w:rStyle w:val="NormalTok"/>
              </w:rPr>
              <w:t xml:space="preserve"> </w:t>
            </w:r>
            <w:proofErr w:type="spellStart"/>
            <w:r>
              <w:rPr>
                <w:rStyle w:val="NormalTok"/>
              </w:rPr>
              <w:t>f_aux.est_vide</w:t>
            </w:r>
            <w:proofErr w:type="spellEnd"/>
            <w:r>
              <w:rPr>
                <w:rStyle w:val="NormalTok"/>
              </w:rPr>
              <w:t xml:space="preserve">(): </w:t>
            </w:r>
            <w:r>
              <w:br/>
            </w:r>
            <w:r>
              <w:rPr>
                <w:rStyle w:val="NormalTok"/>
              </w:rPr>
              <w:t xml:space="preserve"> </w:t>
            </w:r>
            <w:r>
              <w:rPr>
                <w:rStyle w:val="DecValTok"/>
              </w:rPr>
              <w:t>9</w:t>
            </w:r>
            <w:r>
              <w:rPr>
                <w:rStyle w:val="NormalTok"/>
              </w:rPr>
              <w:t xml:space="preserve">         </w:t>
            </w:r>
            <w:proofErr w:type="spellStart"/>
            <w:r>
              <w:rPr>
                <w:rStyle w:val="NormalTok"/>
              </w:rPr>
              <w:t>f.enfiler</w:t>
            </w:r>
            <w:proofErr w:type="spellEnd"/>
            <w:r>
              <w:rPr>
                <w:rStyle w:val="NormalTok"/>
              </w:rPr>
              <w:t>(</w:t>
            </w:r>
            <w:proofErr w:type="spellStart"/>
            <w:r>
              <w:rPr>
                <w:rStyle w:val="NormalTok"/>
              </w:rPr>
              <w:t>f_aux.defiler</w:t>
            </w:r>
            <w:proofErr w:type="spellEnd"/>
            <w:r>
              <w:rPr>
                <w:rStyle w:val="NormalTok"/>
              </w:rPr>
              <w:t xml:space="preserve">()) </w:t>
            </w:r>
          </w:p>
          <w:p w14:paraId="64BCACFA" w14:textId="5F848891" w:rsidR="0061125D" w:rsidRDefault="0061125D" w:rsidP="00915BEE"/>
        </w:tc>
      </w:tr>
      <w:tr w:rsidR="0061125D" w14:paraId="59A0E02E" w14:textId="77777777" w:rsidTr="0061125D">
        <w:trPr>
          <w:jc w:val="center"/>
        </w:trPr>
        <w:tc>
          <w:tcPr>
            <w:tcW w:w="1400" w:type="dxa"/>
          </w:tcPr>
          <w:p w14:paraId="2C40F77F" w14:textId="77777777" w:rsidR="0061125D" w:rsidRDefault="0061125D" w:rsidP="00915BEE">
            <w:pPr>
              <w:pStyle w:val="Compact"/>
            </w:pPr>
            <w:r>
              <w:t>8</w:t>
            </w:r>
          </w:p>
        </w:tc>
        <w:tc>
          <w:tcPr>
            <w:tcW w:w="1401" w:type="dxa"/>
          </w:tcPr>
          <w:p w14:paraId="2FC371E8" w14:textId="77777777" w:rsidR="0061125D" w:rsidRDefault="0061125D" w:rsidP="00915BEE">
            <w:pPr>
              <w:pStyle w:val="Compact"/>
            </w:pPr>
            <w:r>
              <w:t>2</w:t>
            </w:r>
          </w:p>
        </w:tc>
        <w:tc>
          <w:tcPr>
            <w:tcW w:w="1401" w:type="dxa"/>
          </w:tcPr>
          <w:p w14:paraId="77F5A4F9" w14:textId="77777777" w:rsidR="0061125D" w:rsidRDefault="0061125D" w:rsidP="00915BEE">
            <w:pPr>
              <w:pStyle w:val="Compact"/>
            </w:pPr>
            <w:r>
              <w:t>Coût algorithmique</w:t>
            </w:r>
          </w:p>
        </w:tc>
        <w:tc>
          <w:tcPr>
            <w:tcW w:w="8404" w:type="dxa"/>
          </w:tcPr>
          <w:p w14:paraId="25C6E08A" w14:textId="77777777" w:rsidR="0061125D" w:rsidRDefault="0061125D" w:rsidP="00915BEE">
            <w:r>
              <w:t xml:space="preserve">Le coût d’exécution temporel est linéaire, en </w:t>
            </w:r>
            <m:oMath>
              <m:r>
                <w:rPr>
                  <w:rFonts w:ascii="Cambria Math" w:hAnsi="Cambria Math"/>
                </w:rPr>
                <m:t>O</m:t>
              </m:r>
              <m:d>
                <m:dPr>
                  <m:ctrlPr>
                    <w:rPr>
                      <w:rFonts w:ascii="Cambria Math" w:hAnsi="Cambria Math"/>
                    </w:rPr>
                  </m:ctrlPr>
                </m:dPr>
                <m:e>
                  <m:r>
                    <w:rPr>
                      <w:rFonts w:ascii="Cambria Math" w:hAnsi="Cambria Math"/>
                    </w:rPr>
                    <m:t>m</m:t>
                  </m:r>
                </m:e>
              </m:d>
            </m:oMath>
            <w:r>
              <w:t>.</w:t>
            </w:r>
          </w:p>
        </w:tc>
      </w:tr>
      <w:tr w:rsidR="0061125D" w14:paraId="2D1BF29B" w14:textId="77777777" w:rsidTr="0061125D">
        <w:trPr>
          <w:jc w:val="center"/>
        </w:trPr>
        <w:tc>
          <w:tcPr>
            <w:tcW w:w="1400" w:type="dxa"/>
          </w:tcPr>
          <w:p w14:paraId="0BC51A95" w14:textId="77777777" w:rsidR="0061125D" w:rsidRDefault="0061125D" w:rsidP="00915BEE">
            <w:pPr>
              <w:pStyle w:val="Compact"/>
            </w:pPr>
            <w:r>
              <w:t>9</w:t>
            </w:r>
          </w:p>
        </w:tc>
        <w:tc>
          <w:tcPr>
            <w:tcW w:w="1401" w:type="dxa"/>
          </w:tcPr>
          <w:p w14:paraId="52C6B660" w14:textId="77777777" w:rsidR="0061125D" w:rsidRDefault="0061125D" w:rsidP="00915BEE">
            <w:pPr>
              <w:pStyle w:val="Compact"/>
            </w:pPr>
            <w:r>
              <w:t>2</w:t>
            </w:r>
          </w:p>
        </w:tc>
        <w:tc>
          <w:tcPr>
            <w:tcW w:w="1401" w:type="dxa"/>
          </w:tcPr>
          <w:p w14:paraId="2C4F619C" w14:textId="77777777" w:rsidR="0061125D" w:rsidRDefault="0061125D" w:rsidP="00915BEE">
            <w:pPr>
              <w:pStyle w:val="Compact"/>
            </w:pPr>
            <w:r>
              <w:t>Ordonnancement</w:t>
            </w:r>
          </w:p>
        </w:tc>
        <w:tc>
          <w:tcPr>
            <w:tcW w:w="8404" w:type="dxa"/>
          </w:tcPr>
          <w:p w14:paraId="3BD9C9B5" w14:textId="6AEDC54B" w:rsidR="0061125D" w:rsidRDefault="0061125D" w:rsidP="0061125D">
            <w:r>
              <w:t>t3, t7, t3, t3, t3, t1, t2, t1, t2, t2, t6, t6, t6, t4, t5, t4, t5</w:t>
            </w:r>
          </w:p>
        </w:tc>
      </w:tr>
      <w:tr w:rsidR="0061125D" w14:paraId="5AEF642F" w14:textId="77777777" w:rsidTr="0061125D">
        <w:trPr>
          <w:jc w:val="center"/>
        </w:trPr>
        <w:tc>
          <w:tcPr>
            <w:tcW w:w="1400" w:type="dxa"/>
          </w:tcPr>
          <w:p w14:paraId="2436F396" w14:textId="77777777" w:rsidR="0061125D" w:rsidRDefault="0061125D" w:rsidP="00915BEE">
            <w:pPr>
              <w:pStyle w:val="Compact"/>
            </w:pPr>
            <w:r>
              <w:t>10</w:t>
            </w:r>
          </w:p>
        </w:tc>
        <w:tc>
          <w:tcPr>
            <w:tcW w:w="1401" w:type="dxa"/>
          </w:tcPr>
          <w:p w14:paraId="7E35D41F" w14:textId="77777777" w:rsidR="0061125D" w:rsidRDefault="0061125D" w:rsidP="00915BEE">
            <w:pPr>
              <w:pStyle w:val="Compact"/>
            </w:pPr>
            <w:r>
              <w:t>3</w:t>
            </w:r>
          </w:p>
        </w:tc>
        <w:tc>
          <w:tcPr>
            <w:tcW w:w="1401" w:type="dxa"/>
          </w:tcPr>
          <w:p w14:paraId="7217B5C0" w14:textId="77777777" w:rsidR="0061125D" w:rsidRDefault="0061125D" w:rsidP="00915BEE">
            <w:pPr>
              <w:pStyle w:val="Compact"/>
            </w:pPr>
            <w:r>
              <w:t>Traduire un algorithme en programme</w:t>
            </w:r>
          </w:p>
        </w:tc>
        <w:tc>
          <w:tcPr>
            <w:tcW w:w="8404" w:type="dxa"/>
          </w:tcPr>
          <w:p w14:paraId="2732979F" w14:textId="3FAFBFEF" w:rsidR="0061125D" w:rsidRPr="0061125D" w:rsidRDefault="0061125D" w:rsidP="0061125D">
            <w:pPr>
              <w:pStyle w:val="SourceCode"/>
              <w:rPr>
                <w:lang w:val="en-US"/>
              </w:rPr>
            </w:pPr>
            <w:r>
              <w:rPr>
                <w:rStyle w:val="NormalTok"/>
              </w:rPr>
              <w:t xml:space="preserve"> </w:t>
            </w:r>
            <w:r w:rsidRPr="0061125D">
              <w:rPr>
                <w:rStyle w:val="DecValTok"/>
                <w:lang w:val="en-US"/>
              </w:rPr>
              <w:t>1</w:t>
            </w:r>
            <w:r w:rsidRPr="0061125D">
              <w:rPr>
                <w:rStyle w:val="NormalTok"/>
                <w:lang w:val="en-US"/>
              </w:rPr>
              <w:t xml:space="preserve"> </w:t>
            </w:r>
            <w:r w:rsidRPr="0061125D">
              <w:rPr>
                <w:rStyle w:val="KeywordTok"/>
                <w:lang w:val="en-US"/>
              </w:rPr>
              <w:t>def</w:t>
            </w:r>
            <w:r w:rsidRPr="0061125D">
              <w:rPr>
                <w:rStyle w:val="NormalTok"/>
                <w:lang w:val="en-US"/>
              </w:rPr>
              <w:t xml:space="preserve"> planning(f):</w:t>
            </w:r>
            <w:r w:rsidRPr="0061125D">
              <w:rPr>
                <w:lang w:val="en-US"/>
              </w:rPr>
              <w:br/>
            </w:r>
            <w:r w:rsidRPr="0061125D">
              <w:rPr>
                <w:rStyle w:val="NormalTok"/>
                <w:lang w:val="en-US"/>
              </w:rPr>
              <w:t xml:space="preserve"> </w:t>
            </w:r>
            <w:r w:rsidRPr="0061125D">
              <w:rPr>
                <w:rStyle w:val="DecValTok"/>
                <w:lang w:val="en-US"/>
              </w:rPr>
              <w:t>2</w:t>
            </w:r>
            <w:r w:rsidRPr="0061125D">
              <w:rPr>
                <w:rStyle w:val="NormalTok"/>
                <w:lang w:val="en-US"/>
              </w:rPr>
              <w:t xml:space="preserve">     </w:t>
            </w:r>
            <w:proofErr w:type="spellStart"/>
            <w:r w:rsidRPr="0061125D">
              <w:rPr>
                <w:rStyle w:val="NormalTok"/>
                <w:lang w:val="en-US"/>
              </w:rPr>
              <w:t>ordre</w:t>
            </w:r>
            <w:proofErr w:type="spellEnd"/>
            <w:r w:rsidRPr="0061125D">
              <w:rPr>
                <w:rStyle w:val="NormalTok"/>
                <w:lang w:val="en-US"/>
              </w:rPr>
              <w:t xml:space="preserve"> </w:t>
            </w:r>
            <w:r w:rsidRPr="0061125D">
              <w:rPr>
                <w:rStyle w:val="OperatorTok"/>
                <w:lang w:val="en-US"/>
              </w:rPr>
              <w:t>=</w:t>
            </w:r>
            <w:r w:rsidRPr="0061125D">
              <w:rPr>
                <w:rStyle w:val="NormalTok"/>
                <w:lang w:val="en-US"/>
              </w:rPr>
              <w:t xml:space="preserve"> []</w:t>
            </w:r>
            <w:r w:rsidRPr="0061125D">
              <w:rPr>
                <w:lang w:val="en-US"/>
              </w:rPr>
              <w:br/>
            </w:r>
            <w:r w:rsidRPr="0061125D">
              <w:rPr>
                <w:rStyle w:val="NormalTok"/>
                <w:lang w:val="en-US"/>
              </w:rPr>
              <w:t xml:space="preserve"> </w:t>
            </w:r>
            <w:r w:rsidRPr="0061125D">
              <w:rPr>
                <w:rStyle w:val="DecValTok"/>
                <w:lang w:val="en-US"/>
              </w:rPr>
              <w:t>3</w:t>
            </w:r>
            <w:r w:rsidRPr="0061125D">
              <w:rPr>
                <w:rStyle w:val="NormalTok"/>
                <w:lang w:val="en-US"/>
              </w:rPr>
              <w:t xml:space="preserve">     </w:t>
            </w:r>
            <w:r w:rsidRPr="0061125D">
              <w:rPr>
                <w:rStyle w:val="ControlFlowTok"/>
                <w:lang w:val="en-US"/>
              </w:rPr>
              <w:t>while</w:t>
            </w:r>
            <w:r w:rsidRPr="0061125D">
              <w:rPr>
                <w:rStyle w:val="NormalTok"/>
                <w:lang w:val="en-US"/>
              </w:rPr>
              <w:t xml:space="preserve"> </w:t>
            </w:r>
            <w:r w:rsidRPr="0061125D">
              <w:rPr>
                <w:rStyle w:val="KeywordTok"/>
                <w:lang w:val="en-US"/>
              </w:rPr>
              <w:t>not</w:t>
            </w:r>
            <w:r w:rsidRPr="0061125D">
              <w:rPr>
                <w:rStyle w:val="NormalTok"/>
                <w:lang w:val="en-US"/>
              </w:rPr>
              <w:t xml:space="preserve"> </w:t>
            </w:r>
            <w:proofErr w:type="spellStart"/>
            <w:r w:rsidRPr="0061125D">
              <w:rPr>
                <w:rStyle w:val="NormalTok"/>
                <w:lang w:val="en-US"/>
              </w:rPr>
              <w:t>f.est_vide</w:t>
            </w:r>
            <w:proofErr w:type="spellEnd"/>
            <w:r w:rsidRPr="0061125D">
              <w:rPr>
                <w:rStyle w:val="NormalTok"/>
                <w:lang w:val="en-US"/>
              </w:rPr>
              <w:t>():</w:t>
            </w:r>
            <w:r w:rsidRPr="0061125D">
              <w:rPr>
                <w:lang w:val="en-US"/>
              </w:rPr>
              <w:br/>
            </w:r>
            <w:r w:rsidRPr="0061125D">
              <w:rPr>
                <w:rStyle w:val="NormalTok"/>
                <w:lang w:val="en-US"/>
              </w:rPr>
              <w:t xml:space="preserve"> </w:t>
            </w:r>
            <w:r w:rsidRPr="0061125D">
              <w:rPr>
                <w:rStyle w:val="DecValTok"/>
                <w:lang w:val="en-US"/>
              </w:rPr>
              <w:t>4</w:t>
            </w:r>
            <w:r w:rsidRPr="0061125D">
              <w:rPr>
                <w:rStyle w:val="NormalTok"/>
                <w:lang w:val="en-US"/>
              </w:rPr>
              <w:t xml:space="preserve">         tache, </w:t>
            </w:r>
            <w:proofErr w:type="spellStart"/>
            <w:r w:rsidRPr="0061125D">
              <w:rPr>
                <w:rStyle w:val="NormalTok"/>
                <w:lang w:val="en-US"/>
              </w:rPr>
              <w:t>prio</w:t>
            </w:r>
            <w:proofErr w:type="spellEnd"/>
            <w:r w:rsidRPr="0061125D">
              <w:rPr>
                <w:rStyle w:val="NormalTok"/>
                <w:lang w:val="en-US"/>
              </w:rPr>
              <w:t xml:space="preserve"> </w:t>
            </w:r>
            <w:r w:rsidRPr="0061125D">
              <w:rPr>
                <w:rStyle w:val="OperatorTok"/>
                <w:lang w:val="en-US"/>
              </w:rPr>
              <w:t>=</w:t>
            </w:r>
            <w:r w:rsidRPr="0061125D">
              <w:rPr>
                <w:rStyle w:val="NormalTok"/>
                <w:lang w:val="en-US"/>
              </w:rPr>
              <w:t xml:space="preserve"> </w:t>
            </w:r>
            <w:proofErr w:type="spellStart"/>
            <w:r w:rsidRPr="0061125D">
              <w:rPr>
                <w:rStyle w:val="NormalTok"/>
                <w:lang w:val="en-US"/>
              </w:rPr>
              <w:t>f.defiler</w:t>
            </w:r>
            <w:proofErr w:type="spellEnd"/>
            <w:r w:rsidRPr="0061125D">
              <w:rPr>
                <w:rStyle w:val="NormalTok"/>
                <w:lang w:val="en-US"/>
              </w:rPr>
              <w:t>()</w:t>
            </w:r>
            <w:r w:rsidRPr="0061125D">
              <w:rPr>
                <w:lang w:val="en-US"/>
              </w:rPr>
              <w:br/>
            </w:r>
            <w:r w:rsidRPr="0061125D">
              <w:rPr>
                <w:rStyle w:val="NormalTok"/>
                <w:lang w:val="en-US"/>
              </w:rPr>
              <w:t xml:space="preserve"> </w:t>
            </w:r>
            <w:r w:rsidRPr="0061125D">
              <w:rPr>
                <w:rStyle w:val="DecValTok"/>
                <w:lang w:val="en-US"/>
              </w:rPr>
              <w:t>5</w:t>
            </w:r>
            <w:r w:rsidRPr="0061125D">
              <w:rPr>
                <w:rStyle w:val="NormalTok"/>
                <w:lang w:val="en-US"/>
              </w:rPr>
              <w:t xml:space="preserve">         </w:t>
            </w:r>
            <w:proofErr w:type="spellStart"/>
            <w:r w:rsidRPr="0061125D">
              <w:rPr>
                <w:rStyle w:val="NormalTok"/>
                <w:lang w:val="en-US"/>
              </w:rPr>
              <w:t>ordre.append</w:t>
            </w:r>
            <w:proofErr w:type="spellEnd"/>
            <w:r w:rsidRPr="0061125D">
              <w:rPr>
                <w:rStyle w:val="NormalTok"/>
                <w:lang w:val="en-US"/>
              </w:rPr>
              <w:t>(tache)</w:t>
            </w:r>
            <w:r w:rsidRPr="0061125D">
              <w:rPr>
                <w:lang w:val="en-US"/>
              </w:rPr>
              <w:br/>
            </w:r>
            <w:r w:rsidRPr="0061125D">
              <w:rPr>
                <w:rStyle w:val="NormalTok"/>
                <w:lang w:val="en-US"/>
              </w:rPr>
              <w:t xml:space="preserve"> </w:t>
            </w:r>
            <w:r w:rsidRPr="0061125D">
              <w:rPr>
                <w:rStyle w:val="DecValTok"/>
                <w:lang w:val="en-US"/>
              </w:rPr>
              <w:t>6</w:t>
            </w:r>
            <w:r w:rsidRPr="0061125D">
              <w:rPr>
                <w:rStyle w:val="NormalTok"/>
                <w:lang w:val="en-US"/>
              </w:rPr>
              <w:t xml:space="preserve">         </w:t>
            </w:r>
            <w:proofErr w:type="spellStart"/>
            <w:r w:rsidRPr="0061125D">
              <w:rPr>
                <w:rStyle w:val="NormalTok"/>
                <w:lang w:val="en-US"/>
              </w:rPr>
              <w:t>tache.avancer</w:t>
            </w:r>
            <w:proofErr w:type="spellEnd"/>
            <w:r w:rsidRPr="0061125D">
              <w:rPr>
                <w:rStyle w:val="NormalTok"/>
                <w:lang w:val="en-US"/>
              </w:rPr>
              <w:t>(</w:t>
            </w:r>
            <w:r w:rsidRPr="0061125D">
              <w:rPr>
                <w:rStyle w:val="DecValTok"/>
                <w:lang w:val="en-US"/>
              </w:rPr>
              <w:t>25</w:t>
            </w:r>
            <w:r w:rsidRPr="0061125D">
              <w:rPr>
                <w:rStyle w:val="NormalTok"/>
                <w:lang w:val="en-US"/>
              </w:rPr>
              <w:t>)</w:t>
            </w:r>
            <w:r w:rsidRPr="0061125D">
              <w:rPr>
                <w:lang w:val="en-US"/>
              </w:rPr>
              <w:br/>
            </w:r>
            <w:r w:rsidRPr="0061125D">
              <w:rPr>
                <w:rStyle w:val="NormalTok"/>
                <w:lang w:val="en-US"/>
              </w:rPr>
              <w:t xml:space="preserve"> </w:t>
            </w:r>
            <w:r w:rsidRPr="0061125D">
              <w:rPr>
                <w:rStyle w:val="DecValTok"/>
                <w:lang w:val="en-US"/>
              </w:rPr>
              <w:t>7</w:t>
            </w:r>
            <w:r w:rsidRPr="0061125D">
              <w:rPr>
                <w:rStyle w:val="NormalTok"/>
                <w:lang w:val="en-US"/>
              </w:rPr>
              <w:t xml:space="preserve">         </w:t>
            </w:r>
            <w:r w:rsidRPr="0061125D">
              <w:rPr>
                <w:rStyle w:val="ControlFlowTok"/>
                <w:lang w:val="en-US"/>
              </w:rPr>
              <w:t>if</w:t>
            </w:r>
            <w:r w:rsidRPr="0061125D">
              <w:rPr>
                <w:rStyle w:val="NormalTok"/>
                <w:lang w:val="en-US"/>
              </w:rPr>
              <w:t xml:space="preserve"> </w:t>
            </w:r>
            <w:r w:rsidRPr="0061125D">
              <w:rPr>
                <w:rStyle w:val="KeywordTok"/>
                <w:lang w:val="en-US"/>
              </w:rPr>
              <w:t>not</w:t>
            </w:r>
            <w:r w:rsidRPr="0061125D">
              <w:rPr>
                <w:rStyle w:val="NormalTok"/>
                <w:lang w:val="en-US"/>
              </w:rPr>
              <w:t xml:space="preserve"> </w:t>
            </w:r>
            <w:proofErr w:type="spellStart"/>
            <w:r w:rsidRPr="0061125D">
              <w:rPr>
                <w:rStyle w:val="NormalTok"/>
                <w:lang w:val="en-US"/>
              </w:rPr>
              <w:t>tache.est_terminee</w:t>
            </w:r>
            <w:proofErr w:type="spellEnd"/>
            <w:r w:rsidRPr="0061125D">
              <w:rPr>
                <w:rStyle w:val="NormalTok"/>
                <w:lang w:val="en-US"/>
              </w:rPr>
              <w:t>():</w:t>
            </w:r>
            <w:r w:rsidRPr="0061125D">
              <w:rPr>
                <w:lang w:val="en-US"/>
              </w:rPr>
              <w:br/>
            </w:r>
            <w:r w:rsidRPr="0061125D">
              <w:rPr>
                <w:rStyle w:val="NormalTok"/>
                <w:lang w:val="en-US"/>
              </w:rPr>
              <w:t xml:space="preserve"> </w:t>
            </w:r>
            <w:r w:rsidRPr="0061125D">
              <w:rPr>
                <w:rStyle w:val="DecValTok"/>
                <w:lang w:val="en-US"/>
              </w:rPr>
              <w:t>8</w:t>
            </w:r>
            <w:r w:rsidRPr="0061125D">
              <w:rPr>
                <w:rStyle w:val="NormalTok"/>
                <w:lang w:val="en-US"/>
              </w:rPr>
              <w:t xml:space="preserve">             </w:t>
            </w:r>
            <w:proofErr w:type="spellStart"/>
            <w:r w:rsidRPr="0061125D">
              <w:rPr>
                <w:rStyle w:val="NormalTok"/>
                <w:lang w:val="en-US"/>
              </w:rPr>
              <w:t>ajouter_file_prio</w:t>
            </w:r>
            <w:proofErr w:type="spellEnd"/>
            <w:r w:rsidRPr="0061125D">
              <w:rPr>
                <w:rStyle w:val="NormalTok"/>
                <w:lang w:val="en-US"/>
              </w:rPr>
              <w:t xml:space="preserve">(f, tache, </w:t>
            </w:r>
            <w:proofErr w:type="spellStart"/>
            <w:r w:rsidRPr="0061125D">
              <w:rPr>
                <w:rStyle w:val="NormalTok"/>
                <w:lang w:val="en-US"/>
              </w:rPr>
              <w:t>prio</w:t>
            </w:r>
            <w:proofErr w:type="spellEnd"/>
            <w:r w:rsidRPr="0061125D">
              <w:rPr>
                <w:rStyle w:val="NormalTok"/>
                <w:lang w:val="en-US"/>
              </w:rPr>
              <w:t>)</w:t>
            </w:r>
            <w:r w:rsidRPr="0061125D">
              <w:rPr>
                <w:lang w:val="en-US"/>
              </w:rPr>
              <w:br/>
            </w:r>
            <w:r w:rsidRPr="0061125D">
              <w:rPr>
                <w:rStyle w:val="NormalTok"/>
                <w:lang w:val="en-US"/>
              </w:rPr>
              <w:t xml:space="preserve"> </w:t>
            </w:r>
            <w:r w:rsidRPr="0061125D">
              <w:rPr>
                <w:rStyle w:val="DecValTok"/>
                <w:lang w:val="en-US"/>
              </w:rPr>
              <w:t>9</w:t>
            </w:r>
            <w:r w:rsidRPr="0061125D">
              <w:rPr>
                <w:rStyle w:val="NormalTok"/>
                <w:lang w:val="en-US"/>
              </w:rPr>
              <w:t xml:space="preserve">     </w:t>
            </w:r>
            <w:r w:rsidRPr="0061125D">
              <w:rPr>
                <w:rStyle w:val="ControlFlowTok"/>
                <w:lang w:val="en-US"/>
              </w:rPr>
              <w:t>return</w:t>
            </w:r>
            <w:r w:rsidRPr="0061125D">
              <w:rPr>
                <w:rStyle w:val="NormalTok"/>
                <w:lang w:val="en-US"/>
              </w:rPr>
              <w:t xml:space="preserve"> </w:t>
            </w:r>
            <w:proofErr w:type="spellStart"/>
            <w:r w:rsidRPr="0061125D">
              <w:rPr>
                <w:rStyle w:val="NormalTok"/>
                <w:lang w:val="en-US"/>
              </w:rPr>
              <w:t>ordre</w:t>
            </w:r>
            <w:proofErr w:type="spellEnd"/>
          </w:p>
        </w:tc>
      </w:tr>
    </w:tbl>
    <w:p w14:paraId="2CE34C79" w14:textId="77777777" w:rsidR="001746B0" w:rsidRDefault="006B7864">
      <w:r>
        <w:br w:type="page"/>
      </w:r>
    </w:p>
    <w:p w14:paraId="26F978ED" w14:textId="77777777" w:rsidR="001746B0" w:rsidRDefault="006B7864">
      <w:pPr>
        <w:pStyle w:val="Titre1"/>
      </w:pPr>
      <w:bookmarkStart w:id="2" w:name="exercice-3"/>
      <w:bookmarkEnd w:id="1"/>
      <w:r>
        <w:lastRenderedPageBreak/>
        <w:t>Exercice 3 (8 points)</w:t>
      </w:r>
    </w:p>
    <w:p w14:paraId="4BA0F410" w14:textId="77777777" w:rsidR="001746B0" w:rsidRDefault="006B7864">
      <w:pPr>
        <w:pStyle w:val="TableCaption"/>
      </w:pPr>
      <w:r>
        <w:t>Correction</w:t>
      </w:r>
    </w:p>
    <w:tbl>
      <w:tblPr>
        <w:tblStyle w:val="Table"/>
        <w:tblW w:w="45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Correction"/>
      </w:tblPr>
      <w:tblGrid>
        <w:gridCol w:w="1400"/>
        <w:gridCol w:w="1401"/>
        <w:gridCol w:w="1401"/>
        <w:gridCol w:w="8403"/>
      </w:tblGrid>
      <w:tr w:rsidR="0061125D" w14:paraId="454DB2B6" w14:textId="77777777" w:rsidTr="0061125D">
        <w:trPr>
          <w:cnfStyle w:val="100000000000" w:firstRow="1" w:lastRow="0" w:firstColumn="0" w:lastColumn="0" w:oddVBand="0" w:evenVBand="0" w:oddHBand="0" w:evenHBand="0" w:firstRowFirstColumn="0" w:firstRowLastColumn="0" w:lastRowFirstColumn="0" w:lastRowLastColumn="0"/>
          <w:tblHeader/>
          <w:jc w:val="center"/>
        </w:trPr>
        <w:tc>
          <w:tcPr>
            <w:tcW w:w="1400" w:type="dxa"/>
          </w:tcPr>
          <w:p w14:paraId="78BFED17" w14:textId="77777777" w:rsidR="0061125D" w:rsidRDefault="0061125D" w:rsidP="00915BEE">
            <w:pPr>
              <w:pStyle w:val="Titre1"/>
              <w:spacing w:before="0" w:after="120"/>
              <w:jc w:val="left"/>
            </w:pPr>
            <w:r>
              <w:t>Question</w:t>
            </w:r>
          </w:p>
        </w:tc>
        <w:tc>
          <w:tcPr>
            <w:tcW w:w="1401" w:type="dxa"/>
          </w:tcPr>
          <w:p w14:paraId="32D1B438" w14:textId="77777777" w:rsidR="0061125D" w:rsidRDefault="0061125D" w:rsidP="00915BEE">
            <w:pPr>
              <w:pStyle w:val="Titre1"/>
              <w:spacing w:before="0" w:after="120"/>
              <w:jc w:val="left"/>
            </w:pPr>
            <w:r>
              <w:t>Niveau</w:t>
            </w:r>
          </w:p>
        </w:tc>
        <w:tc>
          <w:tcPr>
            <w:tcW w:w="1401" w:type="dxa"/>
          </w:tcPr>
          <w:p w14:paraId="31FB9F7D" w14:textId="77777777" w:rsidR="0061125D" w:rsidRDefault="0061125D" w:rsidP="00915BEE">
            <w:pPr>
              <w:pStyle w:val="Titre1"/>
              <w:spacing w:before="0" w:after="120"/>
              <w:jc w:val="left"/>
            </w:pPr>
            <w:r>
              <w:t>Contenu</w:t>
            </w:r>
          </w:p>
        </w:tc>
        <w:tc>
          <w:tcPr>
            <w:tcW w:w="8404" w:type="dxa"/>
          </w:tcPr>
          <w:p w14:paraId="1D223B67" w14:textId="77777777" w:rsidR="0061125D" w:rsidRDefault="0061125D" w:rsidP="00915BEE">
            <w:pPr>
              <w:pStyle w:val="Titre1"/>
              <w:spacing w:before="0" w:after="120"/>
              <w:jc w:val="left"/>
            </w:pPr>
            <w:r>
              <w:t>Solution</w:t>
            </w:r>
          </w:p>
        </w:tc>
      </w:tr>
      <w:tr w:rsidR="0061125D" w14:paraId="546CFB21" w14:textId="77777777" w:rsidTr="0061125D">
        <w:trPr>
          <w:jc w:val="center"/>
        </w:trPr>
        <w:tc>
          <w:tcPr>
            <w:tcW w:w="1400" w:type="dxa"/>
          </w:tcPr>
          <w:p w14:paraId="50CDD738" w14:textId="77777777" w:rsidR="0061125D" w:rsidRDefault="0061125D" w:rsidP="00915BEE">
            <w:pPr>
              <w:pStyle w:val="Compact"/>
            </w:pPr>
            <w:r>
              <w:t>1</w:t>
            </w:r>
          </w:p>
        </w:tc>
        <w:tc>
          <w:tcPr>
            <w:tcW w:w="1401" w:type="dxa"/>
          </w:tcPr>
          <w:p w14:paraId="6AFC35E2" w14:textId="77777777" w:rsidR="0061125D" w:rsidRDefault="0061125D" w:rsidP="00915BEE">
            <w:pPr>
              <w:pStyle w:val="Compact"/>
            </w:pPr>
            <w:r>
              <w:t>1</w:t>
            </w:r>
          </w:p>
        </w:tc>
        <w:tc>
          <w:tcPr>
            <w:tcW w:w="1401" w:type="dxa"/>
          </w:tcPr>
          <w:p w14:paraId="68AC0946" w14:textId="77777777" w:rsidR="0061125D" w:rsidRDefault="0061125D" w:rsidP="00915BEE">
            <w:pPr>
              <w:pStyle w:val="Compact"/>
            </w:pPr>
            <w:r>
              <w:t>Adressage IP</w:t>
            </w:r>
          </w:p>
        </w:tc>
        <w:tc>
          <w:tcPr>
            <w:tcW w:w="8404" w:type="dxa"/>
          </w:tcPr>
          <w:p w14:paraId="2AECAB1B" w14:textId="6E8FF17D" w:rsidR="0061125D" w:rsidRDefault="0061125D" w:rsidP="00915BEE">
            <w:r>
              <w:t xml:space="preserve">Les adresses (a) et (b). </w:t>
            </w:r>
          </w:p>
        </w:tc>
      </w:tr>
      <w:tr w:rsidR="0061125D" w14:paraId="27CAA93F" w14:textId="77777777" w:rsidTr="0061125D">
        <w:trPr>
          <w:jc w:val="center"/>
        </w:trPr>
        <w:tc>
          <w:tcPr>
            <w:tcW w:w="1400" w:type="dxa"/>
          </w:tcPr>
          <w:p w14:paraId="73EB1666" w14:textId="77777777" w:rsidR="0061125D" w:rsidRDefault="0061125D" w:rsidP="00915BEE">
            <w:pPr>
              <w:pStyle w:val="Compact"/>
            </w:pPr>
            <w:r>
              <w:t>2</w:t>
            </w:r>
          </w:p>
        </w:tc>
        <w:tc>
          <w:tcPr>
            <w:tcW w:w="1401" w:type="dxa"/>
          </w:tcPr>
          <w:p w14:paraId="21E6393E" w14:textId="77777777" w:rsidR="0061125D" w:rsidRDefault="0061125D" w:rsidP="00915BEE">
            <w:pPr>
              <w:pStyle w:val="Compact"/>
            </w:pPr>
            <w:r>
              <w:t>1</w:t>
            </w:r>
          </w:p>
        </w:tc>
        <w:tc>
          <w:tcPr>
            <w:tcW w:w="1401" w:type="dxa"/>
          </w:tcPr>
          <w:p w14:paraId="182ECC1A" w14:textId="77777777" w:rsidR="0061125D" w:rsidRDefault="0061125D" w:rsidP="00915BEE">
            <w:pPr>
              <w:pStyle w:val="Compact"/>
            </w:pPr>
            <w:r>
              <w:t>AdressageIPV4</w:t>
            </w:r>
          </w:p>
        </w:tc>
        <w:tc>
          <w:tcPr>
            <w:tcW w:w="8404" w:type="dxa"/>
          </w:tcPr>
          <w:p w14:paraId="5658CD59" w14:textId="77777777" w:rsidR="0061125D" w:rsidRDefault="0061125D" w:rsidP="00915BEE">
            <w:r>
              <w:t>L’adresse de diffusion est 192.168.20.255.</w:t>
            </w:r>
          </w:p>
        </w:tc>
      </w:tr>
      <w:tr w:rsidR="0061125D" w14:paraId="27020DB3" w14:textId="77777777" w:rsidTr="0061125D">
        <w:trPr>
          <w:jc w:val="center"/>
        </w:trPr>
        <w:tc>
          <w:tcPr>
            <w:tcW w:w="1400" w:type="dxa"/>
          </w:tcPr>
          <w:p w14:paraId="24CBAE87" w14:textId="77777777" w:rsidR="0061125D" w:rsidRDefault="0061125D" w:rsidP="00915BEE">
            <w:pPr>
              <w:pStyle w:val="Compact"/>
            </w:pPr>
            <w:r>
              <w:t>3</w:t>
            </w:r>
          </w:p>
        </w:tc>
        <w:tc>
          <w:tcPr>
            <w:tcW w:w="1401" w:type="dxa"/>
          </w:tcPr>
          <w:p w14:paraId="73DD39A9" w14:textId="77777777" w:rsidR="0061125D" w:rsidRDefault="0061125D" w:rsidP="00915BEE">
            <w:pPr>
              <w:pStyle w:val="Compact"/>
            </w:pPr>
            <w:r>
              <w:t>1</w:t>
            </w:r>
          </w:p>
        </w:tc>
        <w:tc>
          <w:tcPr>
            <w:tcW w:w="1401" w:type="dxa"/>
          </w:tcPr>
          <w:p w14:paraId="08F9F6FE" w14:textId="77777777" w:rsidR="0061125D" w:rsidRDefault="0061125D" w:rsidP="00915BEE">
            <w:pPr>
              <w:pStyle w:val="Compact"/>
            </w:pPr>
            <w:r>
              <w:t>Adressage IPV4</w:t>
            </w:r>
          </w:p>
        </w:tc>
        <w:tc>
          <w:tcPr>
            <w:tcW w:w="8404" w:type="dxa"/>
          </w:tcPr>
          <w:p w14:paraId="788525A4" w14:textId="77777777" w:rsidR="0061125D" w:rsidRDefault="0061125D" w:rsidP="00915BEE">
            <w:r>
              <w:t>Sur un octet, il est possible d’obtenir 256 valeurs. Il existe donc 256 adresses machines au sein du réseau du café 1. En décomptant les deux adresses IP réservées (réseau et diffusion), les trois bornes de commandes et l’interface du routeur, il reste 250 adresses IP disponibles.</w:t>
            </w:r>
          </w:p>
        </w:tc>
      </w:tr>
      <w:tr w:rsidR="0061125D" w14:paraId="4241D7F8" w14:textId="77777777" w:rsidTr="0061125D">
        <w:trPr>
          <w:jc w:val="center"/>
        </w:trPr>
        <w:tc>
          <w:tcPr>
            <w:tcW w:w="1400" w:type="dxa"/>
          </w:tcPr>
          <w:p w14:paraId="14D44F17" w14:textId="77777777" w:rsidR="0061125D" w:rsidRDefault="0061125D" w:rsidP="00915BEE">
            <w:pPr>
              <w:pStyle w:val="Compact"/>
            </w:pPr>
            <w:r>
              <w:t>4</w:t>
            </w:r>
          </w:p>
        </w:tc>
        <w:tc>
          <w:tcPr>
            <w:tcW w:w="1401" w:type="dxa"/>
          </w:tcPr>
          <w:p w14:paraId="62D1AF6A" w14:textId="77777777" w:rsidR="0061125D" w:rsidRDefault="0061125D" w:rsidP="00915BEE">
            <w:pPr>
              <w:pStyle w:val="Compact"/>
            </w:pPr>
            <w:r>
              <w:t>2</w:t>
            </w:r>
          </w:p>
        </w:tc>
        <w:tc>
          <w:tcPr>
            <w:tcW w:w="1401" w:type="dxa"/>
          </w:tcPr>
          <w:p w14:paraId="21436B4C" w14:textId="77777777" w:rsidR="0061125D" w:rsidRDefault="0061125D" w:rsidP="00915BEE">
            <w:pPr>
              <w:pStyle w:val="Compact"/>
            </w:pPr>
            <w:r>
              <w:t>Adressage IPV4</w:t>
            </w:r>
          </w:p>
        </w:tc>
        <w:tc>
          <w:tcPr>
            <w:tcW w:w="8404" w:type="dxa"/>
          </w:tcPr>
          <w:p w14:paraId="32780AC4" w14:textId="77777777" w:rsidR="0061125D" w:rsidRDefault="0061125D" w:rsidP="00915BEE">
            <w:r>
              <w:t>Il faut exactement 3 bits pour coder 8 adresses différentes. Le masque pourrait donc aller jusqu’à compter 29 bits (32 bits - 3 bits).</w:t>
            </w:r>
          </w:p>
        </w:tc>
      </w:tr>
      <w:tr w:rsidR="0061125D" w14:paraId="6FA21A43" w14:textId="77777777" w:rsidTr="0061125D">
        <w:trPr>
          <w:jc w:val="center"/>
        </w:trPr>
        <w:tc>
          <w:tcPr>
            <w:tcW w:w="1400" w:type="dxa"/>
          </w:tcPr>
          <w:p w14:paraId="73072BF8" w14:textId="77777777" w:rsidR="0061125D" w:rsidRDefault="0061125D" w:rsidP="00915BEE">
            <w:pPr>
              <w:pStyle w:val="Compact"/>
            </w:pPr>
            <w:r>
              <w:t>5</w:t>
            </w:r>
          </w:p>
        </w:tc>
        <w:tc>
          <w:tcPr>
            <w:tcW w:w="1401" w:type="dxa"/>
          </w:tcPr>
          <w:p w14:paraId="1B6F4281" w14:textId="77777777" w:rsidR="0061125D" w:rsidRDefault="0061125D" w:rsidP="00915BEE">
            <w:pPr>
              <w:pStyle w:val="Compact"/>
            </w:pPr>
            <w:r>
              <w:t>1</w:t>
            </w:r>
          </w:p>
        </w:tc>
        <w:tc>
          <w:tcPr>
            <w:tcW w:w="1401" w:type="dxa"/>
          </w:tcPr>
          <w:p w14:paraId="165711A1" w14:textId="77777777" w:rsidR="0061125D" w:rsidRDefault="0061125D" w:rsidP="00915BEE">
            <w:pPr>
              <w:pStyle w:val="Compact"/>
            </w:pPr>
            <w:r>
              <w:t>Table de routage</w:t>
            </w:r>
          </w:p>
        </w:tc>
        <w:tc>
          <w:tcPr>
            <w:tcW w:w="8404" w:type="dxa"/>
          </w:tcPr>
          <w:tbl>
            <w:tblPr>
              <w:tblStyle w:val="Table"/>
              <w:tblW w:w="3125" w:type="pct"/>
              <w:tblInd w:w="0" w:type="dxa"/>
              <w:tblLayout w:type="fixed"/>
              <w:tblLook w:val="0000" w:firstRow="0" w:lastRow="0" w:firstColumn="0" w:lastColumn="0" w:noHBand="0" w:noVBand="0"/>
            </w:tblPr>
            <w:tblGrid>
              <w:gridCol w:w="1591"/>
              <w:gridCol w:w="1365"/>
              <w:gridCol w:w="1365"/>
              <w:gridCol w:w="796"/>
            </w:tblGrid>
            <w:tr w:rsidR="0061125D" w14:paraId="51405476" w14:textId="77777777">
              <w:tc>
                <w:tcPr>
                  <w:tcW w:w="1540" w:type="dxa"/>
                </w:tcPr>
                <w:p w14:paraId="254BFAE6" w14:textId="77777777" w:rsidR="0061125D" w:rsidRDefault="0061125D" w:rsidP="00915BEE">
                  <w:pPr>
                    <w:pStyle w:val="Compact"/>
                  </w:pPr>
                  <w:r>
                    <w:t>Réseau Destination</w:t>
                  </w:r>
                </w:p>
              </w:tc>
              <w:tc>
                <w:tcPr>
                  <w:tcW w:w="1320" w:type="dxa"/>
                </w:tcPr>
                <w:p w14:paraId="6EE4FFE0" w14:textId="77777777" w:rsidR="0061125D" w:rsidRDefault="0061125D" w:rsidP="00915BEE">
                  <w:pPr>
                    <w:pStyle w:val="Compact"/>
                  </w:pPr>
                  <w:r>
                    <w:t>Interface de sortie</w:t>
                  </w:r>
                </w:p>
              </w:tc>
              <w:tc>
                <w:tcPr>
                  <w:tcW w:w="1320" w:type="dxa"/>
                </w:tcPr>
                <w:p w14:paraId="623928A9" w14:textId="77777777" w:rsidR="0061125D" w:rsidRDefault="0061125D" w:rsidP="00915BEE">
                  <w:pPr>
                    <w:pStyle w:val="Compact"/>
                  </w:pPr>
                  <w:r>
                    <w:t>Prochain routeur</w:t>
                  </w:r>
                </w:p>
              </w:tc>
              <w:tc>
                <w:tcPr>
                  <w:tcW w:w="770" w:type="dxa"/>
                </w:tcPr>
                <w:p w14:paraId="45D9D800" w14:textId="77777777" w:rsidR="0061125D" w:rsidRDefault="0061125D" w:rsidP="00915BEE">
                  <w:pPr>
                    <w:pStyle w:val="Compact"/>
                  </w:pPr>
                  <w:r>
                    <w:t>nb sauts</w:t>
                  </w:r>
                </w:p>
              </w:tc>
            </w:tr>
            <w:tr w:rsidR="0061125D" w14:paraId="6F21A2A4" w14:textId="77777777">
              <w:tc>
                <w:tcPr>
                  <w:tcW w:w="1540" w:type="dxa"/>
                </w:tcPr>
                <w:p w14:paraId="2BF51241" w14:textId="77777777" w:rsidR="0061125D" w:rsidRDefault="0061125D" w:rsidP="00915BEE">
                  <w:pPr>
                    <w:pStyle w:val="Compact"/>
                  </w:pPr>
                  <w:r>
                    <w:t>192.168.30.0</w:t>
                  </w:r>
                </w:p>
              </w:tc>
              <w:tc>
                <w:tcPr>
                  <w:tcW w:w="1320" w:type="dxa"/>
                </w:tcPr>
                <w:p w14:paraId="73CA03DA" w14:textId="77777777" w:rsidR="0061125D" w:rsidRDefault="0061125D" w:rsidP="00915BEE">
                  <w:pPr>
                    <w:pStyle w:val="Compact"/>
                  </w:pPr>
                  <w:r>
                    <w:t>172.16.4.1</w:t>
                  </w:r>
                </w:p>
              </w:tc>
              <w:tc>
                <w:tcPr>
                  <w:tcW w:w="1320" w:type="dxa"/>
                </w:tcPr>
                <w:p w14:paraId="2802C3E6" w14:textId="77777777" w:rsidR="0061125D" w:rsidRDefault="0061125D" w:rsidP="00915BEE">
                  <w:pPr>
                    <w:pStyle w:val="Compact"/>
                  </w:pPr>
                  <w:r>
                    <w:t>176.16.4.2</w:t>
                  </w:r>
                </w:p>
              </w:tc>
              <w:tc>
                <w:tcPr>
                  <w:tcW w:w="770" w:type="dxa"/>
                </w:tcPr>
                <w:p w14:paraId="0D221238" w14:textId="77777777" w:rsidR="0061125D" w:rsidRDefault="0061125D" w:rsidP="00915BEE">
                  <w:pPr>
                    <w:pStyle w:val="Compact"/>
                  </w:pPr>
                  <w:r>
                    <w:t>1</w:t>
                  </w:r>
                </w:p>
              </w:tc>
            </w:tr>
            <w:tr w:rsidR="0061125D" w14:paraId="4F0B765A" w14:textId="77777777">
              <w:tc>
                <w:tcPr>
                  <w:tcW w:w="1540" w:type="dxa"/>
                </w:tcPr>
                <w:p w14:paraId="78696589" w14:textId="77777777" w:rsidR="0061125D" w:rsidRDefault="0061125D" w:rsidP="00915BEE">
                  <w:pPr>
                    <w:pStyle w:val="Compact"/>
                  </w:pPr>
                  <w:r>
                    <w:t>172.16.1.0</w:t>
                  </w:r>
                </w:p>
              </w:tc>
              <w:tc>
                <w:tcPr>
                  <w:tcW w:w="1320" w:type="dxa"/>
                </w:tcPr>
                <w:p w14:paraId="7E6931A0" w14:textId="77777777" w:rsidR="0061125D" w:rsidRDefault="0061125D" w:rsidP="00915BEE">
                  <w:pPr>
                    <w:pStyle w:val="Compact"/>
                  </w:pPr>
                  <w:r>
                    <w:t>172.16.3.1</w:t>
                  </w:r>
                </w:p>
              </w:tc>
              <w:tc>
                <w:tcPr>
                  <w:tcW w:w="1320" w:type="dxa"/>
                </w:tcPr>
                <w:p w14:paraId="24A1C6E1" w14:textId="77777777" w:rsidR="0061125D" w:rsidRDefault="0061125D" w:rsidP="00915BEE">
                  <w:pPr>
                    <w:pStyle w:val="Compact"/>
                  </w:pPr>
                  <w:r>
                    <w:t>172.16.3.2</w:t>
                  </w:r>
                </w:p>
              </w:tc>
              <w:tc>
                <w:tcPr>
                  <w:tcW w:w="770" w:type="dxa"/>
                </w:tcPr>
                <w:p w14:paraId="6D577409" w14:textId="77777777" w:rsidR="0061125D" w:rsidRDefault="0061125D" w:rsidP="00915BEE">
                  <w:pPr>
                    <w:pStyle w:val="Compact"/>
                  </w:pPr>
                  <w:r>
                    <w:t>1</w:t>
                  </w:r>
                </w:p>
              </w:tc>
            </w:tr>
          </w:tbl>
          <w:p w14:paraId="05C848EB" w14:textId="77777777" w:rsidR="0061125D" w:rsidRDefault="0061125D" w:rsidP="00915BEE"/>
        </w:tc>
      </w:tr>
      <w:tr w:rsidR="0061125D" w14:paraId="185B561A" w14:textId="77777777" w:rsidTr="0061125D">
        <w:trPr>
          <w:jc w:val="center"/>
        </w:trPr>
        <w:tc>
          <w:tcPr>
            <w:tcW w:w="1400" w:type="dxa"/>
          </w:tcPr>
          <w:p w14:paraId="38D673B4" w14:textId="77777777" w:rsidR="0061125D" w:rsidRDefault="0061125D" w:rsidP="00915BEE">
            <w:r>
              <w:t>6</w:t>
            </w:r>
          </w:p>
        </w:tc>
        <w:tc>
          <w:tcPr>
            <w:tcW w:w="1401" w:type="dxa"/>
          </w:tcPr>
          <w:p w14:paraId="1E7205C9" w14:textId="77777777" w:rsidR="0061125D" w:rsidRDefault="0061125D" w:rsidP="00915BEE">
            <w:r>
              <w:t>1</w:t>
            </w:r>
          </w:p>
        </w:tc>
        <w:tc>
          <w:tcPr>
            <w:tcW w:w="1401" w:type="dxa"/>
          </w:tcPr>
          <w:p w14:paraId="1754B448" w14:textId="77777777" w:rsidR="0061125D" w:rsidRDefault="0061125D" w:rsidP="00915BEE">
            <w:r>
              <w:t>Table de routage</w:t>
            </w:r>
          </w:p>
        </w:tc>
        <w:tc>
          <w:tcPr>
            <w:tcW w:w="8404" w:type="dxa"/>
          </w:tcPr>
          <w:p w14:paraId="2794F3D7" w14:textId="77777777" w:rsidR="0061125D" w:rsidRDefault="0061125D" w:rsidP="00915BEE">
            <w:r>
              <w:t>On peut choisir, pour le réseau 192.168.10.0, la route qui sort par l’interface 172.16.4.1 vers le prochain routeur 172.16.4.2. On obtient encore une route à 2 sauts.</w:t>
            </w:r>
          </w:p>
        </w:tc>
      </w:tr>
      <w:tr w:rsidR="0061125D" w14:paraId="21D89845" w14:textId="77777777" w:rsidTr="0061125D">
        <w:trPr>
          <w:jc w:val="center"/>
        </w:trPr>
        <w:tc>
          <w:tcPr>
            <w:tcW w:w="1400" w:type="dxa"/>
          </w:tcPr>
          <w:p w14:paraId="0302D281" w14:textId="77777777" w:rsidR="0061125D" w:rsidRDefault="0061125D" w:rsidP="00915BEE">
            <w:r>
              <w:lastRenderedPageBreak/>
              <w:t>7</w:t>
            </w:r>
          </w:p>
        </w:tc>
        <w:tc>
          <w:tcPr>
            <w:tcW w:w="1401" w:type="dxa"/>
          </w:tcPr>
          <w:p w14:paraId="5795209F" w14:textId="77777777" w:rsidR="0061125D" w:rsidRDefault="0061125D" w:rsidP="00915BEE">
            <w:r>
              <w:t>1</w:t>
            </w:r>
          </w:p>
        </w:tc>
        <w:tc>
          <w:tcPr>
            <w:tcW w:w="1401" w:type="dxa"/>
          </w:tcPr>
          <w:p w14:paraId="0F116941" w14:textId="77777777" w:rsidR="0061125D" w:rsidRDefault="0061125D" w:rsidP="00915BEE">
            <w:r>
              <w:t>Table de routage</w:t>
            </w:r>
          </w:p>
        </w:tc>
        <w:tc>
          <w:tcPr>
            <w:tcW w:w="8404" w:type="dxa"/>
          </w:tcPr>
          <w:tbl>
            <w:tblPr>
              <w:tblStyle w:val="Table"/>
              <w:tblW w:w="3681" w:type="pct"/>
              <w:tblInd w:w="0" w:type="dxa"/>
              <w:tblLayout w:type="fixed"/>
              <w:tblLook w:val="0000" w:firstRow="0" w:lastRow="0" w:firstColumn="0" w:lastColumn="0" w:noHBand="0" w:noVBand="0"/>
            </w:tblPr>
            <w:tblGrid>
              <w:gridCol w:w="1592"/>
              <w:gridCol w:w="2388"/>
              <w:gridCol w:w="2047"/>
            </w:tblGrid>
            <w:tr w:rsidR="0061125D" w14:paraId="61C40E95" w14:textId="77777777">
              <w:tc>
                <w:tcPr>
                  <w:tcW w:w="1540" w:type="dxa"/>
                </w:tcPr>
                <w:p w14:paraId="29FF8EE6" w14:textId="77777777" w:rsidR="0061125D" w:rsidRDefault="0061125D" w:rsidP="00915BEE">
                  <w:pPr>
                    <w:pStyle w:val="Compact"/>
                  </w:pPr>
                  <w:r>
                    <w:t>Réseau destination</w:t>
                  </w:r>
                </w:p>
              </w:tc>
              <w:tc>
                <w:tcPr>
                  <w:tcW w:w="2310" w:type="dxa"/>
                </w:tcPr>
                <w:p w14:paraId="4C19CE71" w14:textId="77777777" w:rsidR="0061125D" w:rsidRDefault="0061125D" w:rsidP="00915BEE">
                  <w:pPr>
                    <w:pStyle w:val="Compact"/>
                  </w:pPr>
                  <w:r>
                    <w:t>Interface de sortie</w:t>
                  </w:r>
                </w:p>
              </w:tc>
              <w:tc>
                <w:tcPr>
                  <w:tcW w:w="1980" w:type="dxa"/>
                </w:tcPr>
                <w:p w14:paraId="1511AA6F" w14:textId="77777777" w:rsidR="0061125D" w:rsidRDefault="0061125D" w:rsidP="00915BEE">
                  <w:pPr>
                    <w:pStyle w:val="Compact"/>
                  </w:pPr>
                  <w:r>
                    <w:t>Prochain routeur</w:t>
                  </w:r>
                </w:p>
              </w:tc>
            </w:tr>
            <w:tr w:rsidR="0061125D" w14:paraId="3FD7BDAD" w14:textId="77777777">
              <w:tc>
                <w:tcPr>
                  <w:tcW w:w="1540" w:type="dxa"/>
                </w:tcPr>
                <w:p w14:paraId="3970550D" w14:textId="77777777" w:rsidR="0061125D" w:rsidRDefault="0061125D" w:rsidP="00915BEE">
                  <w:pPr>
                    <w:pStyle w:val="Compact"/>
                  </w:pPr>
                  <w:r>
                    <w:t>autre</w:t>
                  </w:r>
                </w:p>
              </w:tc>
              <w:tc>
                <w:tcPr>
                  <w:tcW w:w="2310" w:type="dxa"/>
                </w:tcPr>
                <w:p w14:paraId="257BB548" w14:textId="77777777" w:rsidR="0061125D" w:rsidRDefault="0061125D" w:rsidP="00915BEE">
                  <w:pPr>
                    <w:pStyle w:val="Compact"/>
                  </w:pPr>
                  <w:r>
                    <w:t>172.16.3.1</w:t>
                  </w:r>
                </w:p>
              </w:tc>
              <w:tc>
                <w:tcPr>
                  <w:tcW w:w="1980" w:type="dxa"/>
                </w:tcPr>
                <w:p w14:paraId="15E651AB" w14:textId="77777777" w:rsidR="0061125D" w:rsidRDefault="0061125D" w:rsidP="00915BEE">
                  <w:pPr>
                    <w:pStyle w:val="Compact"/>
                  </w:pPr>
                  <w:r>
                    <w:t>172.16.3.2</w:t>
                  </w:r>
                </w:p>
              </w:tc>
            </w:tr>
          </w:tbl>
          <w:p w14:paraId="5294644C" w14:textId="77777777" w:rsidR="0061125D" w:rsidRDefault="0061125D" w:rsidP="00915BEE"/>
        </w:tc>
      </w:tr>
      <w:tr w:rsidR="0061125D" w14:paraId="6545FA9B" w14:textId="77777777" w:rsidTr="0061125D">
        <w:trPr>
          <w:jc w:val="center"/>
        </w:trPr>
        <w:tc>
          <w:tcPr>
            <w:tcW w:w="1400" w:type="dxa"/>
          </w:tcPr>
          <w:p w14:paraId="0D564EAF" w14:textId="77777777" w:rsidR="0061125D" w:rsidRDefault="0061125D" w:rsidP="00915BEE">
            <w:r>
              <w:t>8</w:t>
            </w:r>
          </w:p>
        </w:tc>
        <w:tc>
          <w:tcPr>
            <w:tcW w:w="1401" w:type="dxa"/>
          </w:tcPr>
          <w:p w14:paraId="22F36D4D" w14:textId="77777777" w:rsidR="0061125D" w:rsidRDefault="0061125D" w:rsidP="00915BEE">
            <w:r>
              <w:t>1</w:t>
            </w:r>
          </w:p>
        </w:tc>
        <w:tc>
          <w:tcPr>
            <w:tcW w:w="1401" w:type="dxa"/>
          </w:tcPr>
          <w:p w14:paraId="6FB4E129" w14:textId="77777777" w:rsidR="0061125D" w:rsidRDefault="0061125D" w:rsidP="00915BEE">
            <w:r>
              <w:t>Calcul du coût</w:t>
            </w:r>
          </w:p>
        </w:tc>
        <w:tc>
          <w:tcPr>
            <w:tcW w:w="8404" w:type="dxa"/>
          </w:tcPr>
          <w:p w14:paraId="092ED8F6" w14:textId="77777777" w:rsidR="0061125D" w:rsidRDefault="0061125D" w:rsidP="00915BEE">
            <w:r>
              <w:t>Le coût de la liaison Fast Ethernet est 10 et celui de la fibre optique est 1.</w:t>
            </w:r>
          </w:p>
        </w:tc>
      </w:tr>
      <w:tr w:rsidR="0061125D" w14:paraId="55ADA7DD" w14:textId="77777777" w:rsidTr="0061125D">
        <w:trPr>
          <w:jc w:val="center"/>
        </w:trPr>
        <w:tc>
          <w:tcPr>
            <w:tcW w:w="1400" w:type="dxa"/>
          </w:tcPr>
          <w:p w14:paraId="48ABF0B6" w14:textId="77777777" w:rsidR="0061125D" w:rsidRDefault="0061125D" w:rsidP="00915BEE">
            <w:r>
              <w:t>9</w:t>
            </w:r>
          </w:p>
        </w:tc>
        <w:tc>
          <w:tcPr>
            <w:tcW w:w="1401" w:type="dxa"/>
          </w:tcPr>
          <w:p w14:paraId="7ED8A14A" w14:textId="77777777" w:rsidR="0061125D" w:rsidRDefault="0061125D" w:rsidP="00915BEE">
            <w:r>
              <w:t>1</w:t>
            </w:r>
          </w:p>
        </w:tc>
        <w:tc>
          <w:tcPr>
            <w:tcW w:w="1401" w:type="dxa"/>
          </w:tcPr>
          <w:p w14:paraId="57B096EE" w14:textId="77777777" w:rsidR="0061125D" w:rsidRDefault="0061125D" w:rsidP="00915BEE">
            <w:r>
              <w:t>Protocole OSPF</w:t>
            </w:r>
          </w:p>
        </w:tc>
        <w:tc>
          <w:tcPr>
            <w:tcW w:w="8404" w:type="dxa"/>
          </w:tcPr>
          <w:p w14:paraId="2C9B1CD3" w14:textId="77777777" w:rsidR="0061125D" w:rsidRDefault="0061125D" w:rsidP="00915BEE">
            <m:oMath>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4</m:t>
              </m:r>
            </m:oMath>
            <w:r>
              <w:t xml:space="preserve"> est la route à choisir pour respecter le protocole OSPF. Son coût est de 21.</w:t>
            </w:r>
          </w:p>
        </w:tc>
      </w:tr>
      <w:tr w:rsidR="0061125D" w14:paraId="5DFB3BEF" w14:textId="77777777" w:rsidTr="0061125D">
        <w:trPr>
          <w:jc w:val="center"/>
        </w:trPr>
        <w:tc>
          <w:tcPr>
            <w:tcW w:w="1400" w:type="dxa"/>
          </w:tcPr>
          <w:p w14:paraId="020DA1A1" w14:textId="77777777" w:rsidR="0061125D" w:rsidRDefault="0061125D" w:rsidP="00915BEE">
            <w:r>
              <w:t>10</w:t>
            </w:r>
          </w:p>
        </w:tc>
        <w:tc>
          <w:tcPr>
            <w:tcW w:w="1401" w:type="dxa"/>
          </w:tcPr>
          <w:p w14:paraId="3B57FB30" w14:textId="77777777" w:rsidR="0061125D" w:rsidRDefault="0061125D" w:rsidP="00915BEE">
            <w:r>
              <w:t>1</w:t>
            </w:r>
          </w:p>
        </w:tc>
        <w:tc>
          <w:tcPr>
            <w:tcW w:w="1401" w:type="dxa"/>
          </w:tcPr>
          <w:p w14:paraId="394C3E2C" w14:textId="77777777" w:rsidR="0061125D" w:rsidRDefault="0061125D" w:rsidP="00915BEE">
            <w:r>
              <w:t>Binaire</w:t>
            </w:r>
          </w:p>
        </w:tc>
        <w:tc>
          <w:tcPr>
            <w:tcW w:w="8404" w:type="dxa"/>
          </w:tcPr>
          <w:p w14:paraId="3CFA00BE" w14:textId="77777777" w:rsidR="0061125D" w:rsidRDefault="0061125D" w:rsidP="00915BEE">
            <w:r>
              <w:t>Les conversions en binaire des nombres 192 et 168 sont donnés dans l’exemple. Il reste à convertir 20 et 12 en binaire. ‘11000000.10101000.00010100.00001100’</w:t>
            </w:r>
          </w:p>
        </w:tc>
      </w:tr>
      <w:tr w:rsidR="0061125D" w14:paraId="18C02907" w14:textId="77777777" w:rsidTr="0061125D">
        <w:trPr>
          <w:jc w:val="center"/>
        </w:trPr>
        <w:tc>
          <w:tcPr>
            <w:tcW w:w="1400" w:type="dxa"/>
          </w:tcPr>
          <w:p w14:paraId="0A372189" w14:textId="77777777" w:rsidR="0061125D" w:rsidRDefault="0061125D" w:rsidP="00915BEE">
            <w:r>
              <w:t>11</w:t>
            </w:r>
          </w:p>
        </w:tc>
        <w:tc>
          <w:tcPr>
            <w:tcW w:w="1401" w:type="dxa"/>
          </w:tcPr>
          <w:p w14:paraId="3BC1A3DF" w14:textId="77777777" w:rsidR="0061125D" w:rsidRDefault="0061125D" w:rsidP="00915BEE">
            <w:r>
              <w:t>2</w:t>
            </w:r>
          </w:p>
        </w:tc>
        <w:tc>
          <w:tcPr>
            <w:tcW w:w="1401" w:type="dxa"/>
          </w:tcPr>
          <w:p w14:paraId="0EB87137" w14:textId="77777777" w:rsidR="0061125D" w:rsidRDefault="0061125D" w:rsidP="00915BEE">
            <w:r>
              <w:t>Lire et interpréter un code</w:t>
            </w:r>
          </w:p>
        </w:tc>
        <w:tc>
          <w:tcPr>
            <w:tcW w:w="8404" w:type="dxa"/>
          </w:tcPr>
          <w:p w14:paraId="54DC0BDE" w14:textId="77777777" w:rsidR="0061125D" w:rsidRDefault="0061125D" w:rsidP="00915BEE">
            <w:r>
              <w:t>Il faut que tous les caractères soient identiques, c’est-à-dire que les adresses IP passées en paramètre soient les mêmes.</w:t>
            </w:r>
          </w:p>
        </w:tc>
      </w:tr>
      <w:tr w:rsidR="0061125D" w14:paraId="231604E8" w14:textId="77777777" w:rsidTr="0061125D">
        <w:trPr>
          <w:jc w:val="center"/>
        </w:trPr>
        <w:tc>
          <w:tcPr>
            <w:tcW w:w="1400" w:type="dxa"/>
          </w:tcPr>
          <w:p w14:paraId="1EF2C22B" w14:textId="77777777" w:rsidR="0061125D" w:rsidRDefault="0061125D" w:rsidP="00915BEE">
            <w:r>
              <w:t>12</w:t>
            </w:r>
          </w:p>
        </w:tc>
        <w:tc>
          <w:tcPr>
            <w:tcW w:w="1401" w:type="dxa"/>
          </w:tcPr>
          <w:p w14:paraId="0EE6B645" w14:textId="77777777" w:rsidR="0061125D" w:rsidRDefault="0061125D" w:rsidP="00915BEE">
            <w:r>
              <w:t>1</w:t>
            </w:r>
          </w:p>
        </w:tc>
        <w:tc>
          <w:tcPr>
            <w:tcW w:w="1401" w:type="dxa"/>
          </w:tcPr>
          <w:p w14:paraId="43EB3B93" w14:textId="77777777" w:rsidR="0061125D" w:rsidRDefault="0061125D" w:rsidP="00915BEE">
            <w:r>
              <w:t>Programmer</w:t>
            </w:r>
          </w:p>
        </w:tc>
        <w:tc>
          <w:tcPr>
            <w:tcW w:w="8404" w:type="dxa"/>
          </w:tcPr>
          <w:p w14:paraId="32594D52" w14:textId="77777777" w:rsidR="0061125D" w:rsidRPr="0061125D" w:rsidRDefault="0061125D" w:rsidP="00915BEE">
            <w:pPr>
              <w:rPr>
                <w:lang w:val="en-US"/>
              </w:rPr>
            </w:pPr>
            <w:r w:rsidRPr="0061125D">
              <w:rPr>
                <w:lang w:val="en-US"/>
              </w:rPr>
              <w:t>Ligne 4 : </w:t>
            </w:r>
            <w:r w:rsidRPr="0061125D">
              <w:rPr>
                <w:rStyle w:val="VerbatimChar"/>
                <w:lang w:val="en-US"/>
              </w:rPr>
              <w:t>return True</w:t>
            </w:r>
          </w:p>
          <w:p w14:paraId="26F8113E" w14:textId="77777777" w:rsidR="0061125D" w:rsidRPr="0061125D" w:rsidRDefault="0061125D" w:rsidP="00915BEE">
            <w:pPr>
              <w:rPr>
                <w:lang w:val="en-US"/>
              </w:rPr>
            </w:pPr>
            <w:proofErr w:type="spellStart"/>
            <w:r w:rsidRPr="0061125D">
              <w:rPr>
                <w:lang w:val="en-US"/>
              </w:rPr>
              <w:t>ligne</w:t>
            </w:r>
            <w:proofErr w:type="spellEnd"/>
            <w:r w:rsidRPr="0061125D">
              <w:rPr>
                <w:lang w:val="en-US"/>
              </w:rPr>
              <w:t xml:space="preserve"> 6 : </w:t>
            </w:r>
            <w:r w:rsidRPr="0061125D">
              <w:rPr>
                <w:rStyle w:val="VerbatimChar"/>
                <w:lang w:val="en-US"/>
              </w:rPr>
              <w:t>return False</w:t>
            </w:r>
          </w:p>
          <w:p w14:paraId="15BA31D2" w14:textId="77777777" w:rsidR="0061125D" w:rsidRDefault="0061125D" w:rsidP="00915BEE">
            <w:r>
              <w:t xml:space="preserve">ligne 7 : </w:t>
            </w:r>
            <w:r>
              <w:rPr>
                <w:rStyle w:val="VerbatimChar"/>
              </w:rPr>
              <w:t>return False</w:t>
            </w:r>
          </w:p>
        </w:tc>
      </w:tr>
      <w:tr w:rsidR="0061125D" w14:paraId="44100C47" w14:textId="77777777" w:rsidTr="0061125D">
        <w:trPr>
          <w:jc w:val="center"/>
        </w:trPr>
        <w:tc>
          <w:tcPr>
            <w:tcW w:w="1400" w:type="dxa"/>
          </w:tcPr>
          <w:p w14:paraId="1EC6F3ED" w14:textId="77777777" w:rsidR="0061125D" w:rsidRDefault="0061125D" w:rsidP="00915BEE">
            <w:r>
              <w:t>13</w:t>
            </w:r>
          </w:p>
        </w:tc>
        <w:tc>
          <w:tcPr>
            <w:tcW w:w="1401" w:type="dxa"/>
          </w:tcPr>
          <w:p w14:paraId="7FCAF846" w14:textId="77777777" w:rsidR="0061125D" w:rsidRDefault="0061125D" w:rsidP="00915BEE">
            <w:r>
              <w:t>1</w:t>
            </w:r>
          </w:p>
        </w:tc>
        <w:tc>
          <w:tcPr>
            <w:tcW w:w="1401" w:type="dxa"/>
          </w:tcPr>
          <w:p w14:paraId="28A38C7E" w14:textId="77777777" w:rsidR="0061125D" w:rsidRDefault="0061125D" w:rsidP="00915BEE">
            <w:r>
              <w:t>Programmation objet</w:t>
            </w:r>
          </w:p>
        </w:tc>
        <w:tc>
          <w:tcPr>
            <w:tcW w:w="8404" w:type="dxa"/>
          </w:tcPr>
          <w:p w14:paraId="25518961" w14:textId="77777777" w:rsidR="0061125D" w:rsidRDefault="0061125D" w:rsidP="00915BEE">
            <w:proofErr w:type="spellStart"/>
            <w:r>
              <w:rPr>
                <w:rStyle w:val="VerbatimChar"/>
              </w:rPr>
              <w:t>adresse_ip</w:t>
            </w:r>
            <w:proofErr w:type="spellEnd"/>
            <w:r>
              <w:t xml:space="preserve"> est un attribut. </w:t>
            </w:r>
            <w:proofErr w:type="spellStart"/>
            <w:r>
              <w:rPr>
                <w:rStyle w:val="VerbatimChar"/>
              </w:rPr>
              <w:t>est_vide</w:t>
            </w:r>
            <w:proofErr w:type="spellEnd"/>
            <w:r>
              <w:t xml:space="preserve"> est une méthode.</w:t>
            </w:r>
          </w:p>
        </w:tc>
      </w:tr>
      <w:tr w:rsidR="0061125D" w14:paraId="5548B8E5" w14:textId="77777777" w:rsidTr="0061125D">
        <w:trPr>
          <w:jc w:val="center"/>
        </w:trPr>
        <w:tc>
          <w:tcPr>
            <w:tcW w:w="1400" w:type="dxa"/>
          </w:tcPr>
          <w:p w14:paraId="36B3E8EB" w14:textId="77777777" w:rsidR="0061125D" w:rsidRDefault="0061125D" w:rsidP="00915BEE">
            <w:r>
              <w:lastRenderedPageBreak/>
              <w:t>14</w:t>
            </w:r>
          </w:p>
        </w:tc>
        <w:tc>
          <w:tcPr>
            <w:tcW w:w="1401" w:type="dxa"/>
          </w:tcPr>
          <w:p w14:paraId="7AB168C3" w14:textId="77777777" w:rsidR="0061125D" w:rsidRDefault="0061125D" w:rsidP="00915BEE">
            <w:r>
              <w:t>2</w:t>
            </w:r>
          </w:p>
        </w:tc>
        <w:tc>
          <w:tcPr>
            <w:tcW w:w="1401" w:type="dxa"/>
          </w:tcPr>
          <w:p w14:paraId="030CF522" w14:textId="77777777" w:rsidR="0061125D" w:rsidRDefault="0061125D" w:rsidP="00915BEE">
            <w:r>
              <w:t>Programmation</w:t>
            </w:r>
          </w:p>
        </w:tc>
        <w:tc>
          <w:tcPr>
            <w:tcW w:w="8404" w:type="dxa"/>
          </w:tcPr>
          <w:p w14:paraId="2324C93C" w14:textId="77777777" w:rsidR="0061125D" w:rsidRDefault="0061125D" w:rsidP="00915BEE">
            <w:pPr>
              <w:pStyle w:val="SourceCode"/>
            </w:pPr>
            <w:r>
              <w:rPr>
                <w:rStyle w:val="NormalTok"/>
              </w:rPr>
              <w:t xml:space="preserve">    </w:t>
            </w:r>
            <w:proofErr w:type="spellStart"/>
            <w:r>
              <w:rPr>
                <w:rStyle w:val="KeywordTok"/>
              </w:rPr>
              <w:t>def</w:t>
            </w:r>
            <w:proofErr w:type="spellEnd"/>
            <w:r>
              <w:rPr>
                <w:rStyle w:val="NormalTok"/>
              </w:rPr>
              <w:t xml:space="preserve"> </w:t>
            </w:r>
            <w:proofErr w:type="spellStart"/>
            <w:r>
              <w:rPr>
                <w:rStyle w:val="NormalTok"/>
              </w:rPr>
              <w:t>est_vide</w:t>
            </w:r>
            <w:proofErr w:type="spellEnd"/>
            <w:r>
              <w:rPr>
                <w:rStyle w:val="NormalTok"/>
              </w:rPr>
              <w:t>(</w:t>
            </w:r>
            <w:r>
              <w:rPr>
                <w:rStyle w:val="VariableTok"/>
              </w:rPr>
              <w:t>self</w:t>
            </w:r>
            <w:r>
              <w:rPr>
                <w:rStyle w:val="NormalTok"/>
              </w:rPr>
              <w:t>):</w:t>
            </w:r>
            <w:r>
              <w:br/>
            </w:r>
            <w:r>
              <w:rPr>
                <w:rStyle w:val="NormalTok"/>
              </w:rPr>
              <w:t xml:space="preserve">        </w:t>
            </w:r>
            <w:r>
              <w:rPr>
                <w:rStyle w:val="ControlFlowTok"/>
              </w:rPr>
              <w:t>return</w:t>
            </w:r>
            <w:r>
              <w:rPr>
                <w:rStyle w:val="NormalTok"/>
              </w:rPr>
              <w:t xml:space="preserve"> </w:t>
            </w:r>
            <w:proofErr w:type="spellStart"/>
            <w:r>
              <w:rPr>
                <w:rStyle w:val="VariableTok"/>
              </w:rPr>
              <w:t>self</w:t>
            </w:r>
            <w:r>
              <w:rPr>
                <w:rStyle w:val="NormalTok"/>
              </w:rPr>
              <w:t>.adresse_ip</w:t>
            </w:r>
            <w:proofErr w:type="spellEnd"/>
            <w:r>
              <w:rPr>
                <w:rStyle w:val="NormalTok"/>
              </w:rPr>
              <w:t xml:space="preserve"> </w:t>
            </w:r>
            <w:r>
              <w:rPr>
                <w:rStyle w:val="OperatorTok"/>
              </w:rPr>
              <w:t>==</w:t>
            </w:r>
            <w:r>
              <w:rPr>
                <w:rStyle w:val="NormalTok"/>
              </w:rPr>
              <w:t xml:space="preserve"> </w:t>
            </w:r>
            <w:r>
              <w:rPr>
                <w:rStyle w:val="StringTok"/>
              </w:rPr>
              <w:t>''</w:t>
            </w:r>
          </w:p>
        </w:tc>
      </w:tr>
      <w:tr w:rsidR="0061125D" w14:paraId="28A7EF81" w14:textId="77777777" w:rsidTr="0061125D">
        <w:trPr>
          <w:jc w:val="center"/>
        </w:trPr>
        <w:tc>
          <w:tcPr>
            <w:tcW w:w="1400" w:type="dxa"/>
          </w:tcPr>
          <w:p w14:paraId="61EA1F94" w14:textId="77777777" w:rsidR="0061125D" w:rsidRDefault="0061125D" w:rsidP="00915BEE">
            <w:r>
              <w:t>15</w:t>
            </w:r>
          </w:p>
        </w:tc>
        <w:tc>
          <w:tcPr>
            <w:tcW w:w="1401" w:type="dxa"/>
          </w:tcPr>
          <w:p w14:paraId="04916E80" w14:textId="77777777" w:rsidR="0061125D" w:rsidRDefault="0061125D" w:rsidP="00915BEE">
            <w:r>
              <w:t>1</w:t>
            </w:r>
          </w:p>
        </w:tc>
        <w:tc>
          <w:tcPr>
            <w:tcW w:w="1401" w:type="dxa"/>
          </w:tcPr>
          <w:p w14:paraId="5A48E829" w14:textId="77777777" w:rsidR="0061125D" w:rsidRDefault="0061125D" w:rsidP="00915BEE">
            <w:r>
              <w:t>Arbre binaire de recherche</w:t>
            </w:r>
          </w:p>
        </w:tc>
        <w:tc>
          <w:tcPr>
            <w:tcW w:w="8404" w:type="dxa"/>
          </w:tcPr>
          <w:p w14:paraId="39FF478F" w14:textId="77777777" w:rsidR="0061125D" w:rsidRDefault="0061125D" w:rsidP="00915BEE">
            <w:r>
              <w:t>La recherche dans un arbre binaire de recherche est réputée très rapide.</w:t>
            </w:r>
          </w:p>
          <w:p w14:paraId="05C66F49" w14:textId="3BFCDBFB" w:rsidR="0061125D" w:rsidRDefault="0061125D" w:rsidP="00915BEE">
            <w:r>
              <w:t>Le coût de l’algorithme de recherche peut être logarithmique, alors que le coût de la recherche dans un tableau est linéaire.</w:t>
            </w:r>
          </w:p>
        </w:tc>
      </w:tr>
      <w:tr w:rsidR="0061125D" w14:paraId="0F4947B5" w14:textId="77777777" w:rsidTr="0061125D">
        <w:trPr>
          <w:jc w:val="center"/>
        </w:trPr>
        <w:tc>
          <w:tcPr>
            <w:tcW w:w="1400" w:type="dxa"/>
          </w:tcPr>
          <w:p w14:paraId="4D9BF33E" w14:textId="77777777" w:rsidR="0061125D" w:rsidRDefault="0061125D" w:rsidP="00915BEE">
            <w:r>
              <w:t>16</w:t>
            </w:r>
          </w:p>
        </w:tc>
        <w:tc>
          <w:tcPr>
            <w:tcW w:w="1401" w:type="dxa"/>
          </w:tcPr>
          <w:p w14:paraId="18C9F24F" w14:textId="77777777" w:rsidR="0061125D" w:rsidRDefault="0061125D" w:rsidP="00915BEE">
            <w:r>
              <w:t>2</w:t>
            </w:r>
          </w:p>
        </w:tc>
        <w:tc>
          <w:tcPr>
            <w:tcW w:w="1401" w:type="dxa"/>
          </w:tcPr>
          <w:p w14:paraId="16616CFC" w14:textId="77777777" w:rsidR="0061125D" w:rsidRDefault="0061125D" w:rsidP="00915BEE">
            <w:r>
              <w:t>Programmation</w:t>
            </w:r>
          </w:p>
        </w:tc>
        <w:tc>
          <w:tcPr>
            <w:tcW w:w="8404" w:type="dxa"/>
          </w:tcPr>
          <w:p w14:paraId="329EC070" w14:textId="77777777" w:rsidR="0061125D" w:rsidRDefault="0061125D" w:rsidP="00915BEE">
            <w:pPr>
              <w:pStyle w:val="SourceCode"/>
            </w:pPr>
            <w:r>
              <w:rPr>
                <w:rStyle w:val="DecValTok"/>
              </w:rPr>
              <w:t>16</w:t>
            </w:r>
            <w:r>
              <w:rPr>
                <w:rStyle w:val="NormalTok"/>
              </w:rPr>
              <w:t xml:space="preserve">     </w:t>
            </w:r>
            <w:proofErr w:type="spellStart"/>
            <w:r>
              <w:rPr>
                <w:rStyle w:val="KeywordTok"/>
              </w:rPr>
              <w:t>def</w:t>
            </w:r>
            <w:proofErr w:type="spellEnd"/>
            <w:r>
              <w:rPr>
                <w:rStyle w:val="NormalTok"/>
              </w:rPr>
              <w:t xml:space="preserve"> modifie(</w:t>
            </w:r>
            <w:r>
              <w:rPr>
                <w:rStyle w:val="VariableTok"/>
              </w:rPr>
              <w:t>self</w:t>
            </w:r>
            <w:r>
              <w:rPr>
                <w:rStyle w:val="NormalTok"/>
              </w:rPr>
              <w:t xml:space="preserve">, </w:t>
            </w:r>
            <w:proofErr w:type="spellStart"/>
            <w:r>
              <w:rPr>
                <w:rStyle w:val="NormalTok"/>
              </w:rPr>
              <w:t>adresse_ip</w:t>
            </w:r>
            <w:proofErr w:type="spellEnd"/>
            <w:r>
              <w:rPr>
                <w:rStyle w:val="NormalTok"/>
              </w:rPr>
              <w:t xml:space="preserve">, </w:t>
            </w:r>
            <w:r>
              <w:br/>
            </w:r>
            <w:r>
              <w:rPr>
                <w:rStyle w:val="DecValTok"/>
              </w:rPr>
              <w:t>17</w:t>
            </w:r>
            <w:r>
              <w:rPr>
                <w:rStyle w:val="NormalTok"/>
              </w:rPr>
              <w:t xml:space="preserve">                 interface, passerelle, </w:t>
            </w:r>
            <w:r>
              <w:br/>
            </w:r>
            <w:r>
              <w:rPr>
                <w:rStyle w:val="DecValTok"/>
              </w:rPr>
              <w:t>18</w:t>
            </w:r>
            <w:r>
              <w:rPr>
                <w:rStyle w:val="NormalTok"/>
              </w:rPr>
              <w:t xml:space="preserve">                 cout):</w:t>
            </w:r>
            <w:r>
              <w:br/>
            </w:r>
            <w:r>
              <w:rPr>
                <w:rStyle w:val="DecValTok"/>
              </w:rPr>
              <w:t>19</w:t>
            </w:r>
            <w:r>
              <w:rPr>
                <w:rStyle w:val="NormalTok"/>
              </w:rPr>
              <w:t xml:space="preserve">         </w:t>
            </w:r>
            <w:r>
              <w:rPr>
                <w:rStyle w:val="ControlFlowTok"/>
              </w:rPr>
              <w:t>if</w:t>
            </w:r>
            <w:r>
              <w:rPr>
                <w:rStyle w:val="NormalTok"/>
              </w:rPr>
              <w:t xml:space="preserve"> </w:t>
            </w:r>
            <w:proofErr w:type="spellStart"/>
            <w:r>
              <w:rPr>
                <w:rStyle w:val="VariableTok"/>
              </w:rPr>
              <w:t>self</w:t>
            </w:r>
            <w:r>
              <w:rPr>
                <w:rStyle w:val="NormalTok"/>
              </w:rPr>
              <w:t>.est_vide</w:t>
            </w:r>
            <w:proofErr w:type="spellEnd"/>
            <w:r>
              <w:rPr>
                <w:rStyle w:val="NormalTok"/>
              </w:rPr>
              <w:t>():</w:t>
            </w:r>
            <w:r>
              <w:br/>
            </w:r>
            <w:r>
              <w:rPr>
                <w:rStyle w:val="DecValTok"/>
              </w:rPr>
              <w:t>20</w:t>
            </w:r>
            <w:r>
              <w:rPr>
                <w:rStyle w:val="NormalTok"/>
              </w:rPr>
              <w:t xml:space="preserve">             </w:t>
            </w:r>
            <w:proofErr w:type="spellStart"/>
            <w:r>
              <w:rPr>
                <w:rStyle w:val="VariableTok"/>
              </w:rPr>
              <w:t>self</w:t>
            </w:r>
            <w:r>
              <w:rPr>
                <w:rStyle w:val="NormalTok"/>
              </w:rPr>
              <w:t>.gauche</w:t>
            </w:r>
            <w:proofErr w:type="spellEnd"/>
            <w:r>
              <w:rPr>
                <w:rStyle w:val="NormalTok"/>
              </w:rPr>
              <w:t xml:space="preserve"> </w:t>
            </w:r>
            <w:r>
              <w:rPr>
                <w:rStyle w:val="OperatorTok"/>
              </w:rPr>
              <w:t>=</w:t>
            </w:r>
            <w:r>
              <w:rPr>
                <w:rStyle w:val="NormalTok"/>
              </w:rPr>
              <w:t xml:space="preserve"> </w:t>
            </w:r>
            <w:proofErr w:type="spellStart"/>
            <w:r>
              <w:rPr>
                <w:rStyle w:val="NormalTok"/>
              </w:rPr>
              <w:t>Abr</w:t>
            </w:r>
            <w:proofErr w:type="spellEnd"/>
            <w:r>
              <w:rPr>
                <w:rStyle w:val="NormalTok"/>
              </w:rPr>
              <w:t>(</w:t>
            </w:r>
            <w:r>
              <w:rPr>
                <w:rStyle w:val="StringTok"/>
              </w:rPr>
              <w:t>''</w:t>
            </w:r>
            <w:r>
              <w:rPr>
                <w:rStyle w:val="NormalTok"/>
              </w:rPr>
              <w:t>,</w:t>
            </w:r>
            <w:r>
              <w:rPr>
                <w:rStyle w:val="StringTok"/>
              </w:rPr>
              <w:t>''</w:t>
            </w:r>
            <w:r>
              <w:rPr>
                <w:rStyle w:val="NormalTok"/>
              </w:rPr>
              <w:t>,</w:t>
            </w:r>
            <w:r>
              <w:rPr>
                <w:rStyle w:val="StringTok"/>
              </w:rPr>
              <w:t>''</w:t>
            </w:r>
            <w:r>
              <w:rPr>
                <w:rStyle w:val="NormalTok"/>
              </w:rPr>
              <w:t>,</w:t>
            </w:r>
            <w:r>
              <w:rPr>
                <w:rStyle w:val="DecValTok"/>
              </w:rPr>
              <w:t>0</w:t>
            </w:r>
            <w:r>
              <w:rPr>
                <w:rStyle w:val="NormalTok"/>
              </w:rPr>
              <w:t>)</w:t>
            </w:r>
            <w:r>
              <w:br/>
            </w:r>
            <w:r>
              <w:rPr>
                <w:rStyle w:val="DecValTok"/>
              </w:rPr>
              <w:t>21</w:t>
            </w:r>
            <w:r>
              <w:rPr>
                <w:rStyle w:val="NormalTok"/>
              </w:rPr>
              <w:t xml:space="preserve">             </w:t>
            </w:r>
            <w:proofErr w:type="spellStart"/>
            <w:r>
              <w:rPr>
                <w:rStyle w:val="VariableTok"/>
              </w:rPr>
              <w:t>self</w:t>
            </w:r>
            <w:r>
              <w:rPr>
                <w:rStyle w:val="NormalTok"/>
              </w:rPr>
              <w:t>.droite</w:t>
            </w:r>
            <w:proofErr w:type="spellEnd"/>
            <w:r>
              <w:rPr>
                <w:rStyle w:val="NormalTok"/>
              </w:rPr>
              <w:t xml:space="preserve"> </w:t>
            </w:r>
            <w:r>
              <w:rPr>
                <w:rStyle w:val="OperatorTok"/>
              </w:rPr>
              <w:t>=</w:t>
            </w:r>
            <w:r>
              <w:rPr>
                <w:rStyle w:val="NormalTok"/>
              </w:rPr>
              <w:t xml:space="preserve"> </w:t>
            </w:r>
            <w:proofErr w:type="spellStart"/>
            <w:r>
              <w:rPr>
                <w:rStyle w:val="NormalTok"/>
              </w:rPr>
              <w:t>Abr</w:t>
            </w:r>
            <w:proofErr w:type="spellEnd"/>
            <w:r>
              <w:rPr>
                <w:rStyle w:val="NormalTok"/>
              </w:rPr>
              <w:t>(</w:t>
            </w:r>
            <w:r>
              <w:rPr>
                <w:rStyle w:val="StringTok"/>
              </w:rPr>
              <w:t>''</w:t>
            </w:r>
            <w:r>
              <w:rPr>
                <w:rStyle w:val="NormalTok"/>
              </w:rPr>
              <w:t>,</w:t>
            </w:r>
            <w:r>
              <w:rPr>
                <w:rStyle w:val="StringTok"/>
              </w:rPr>
              <w:t>''</w:t>
            </w:r>
            <w:r>
              <w:rPr>
                <w:rStyle w:val="NormalTok"/>
              </w:rPr>
              <w:t>,</w:t>
            </w:r>
            <w:r>
              <w:rPr>
                <w:rStyle w:val="StringTok"/>
              </w:rPr>
              <w:t>''</w:t>
            </w:r>
            <w:r>
              <w:rPr>
                <w:rStyle w:val="NormalTok"/>
              </w:rPr>
              <w:t>,</w:t>
            </w:r>
            <w:r>
              <w:rPr>
                <w:rStyle w:val="DecValTok"/>
              </w:rPr>
              <w:t>0</w:t>
            </w:r>
            <w:r>
              <w:rPr>
                <w:rStyle w:val="NormalTok"/>
              </w:rPr>
              <w:t>)</w:t>
            </w:r>
            <w:r>
              <w:br/>
            </w:r>
            <w:r>
              <w:rPr>
                <w:rStyle w:val="DecValTok"/>
              </w:rPr>
              <w:t>22</w:t>
            </w:r>
            <w:r>
              <w:rPr>
                <w:rStyle w:val="NormalTok"/>
              </w:rPr>
              <w:t xml:space="preserve">         </w:t>
            </w:r>
            <w:proofErr w:type="spellStart"/>
            <w:r>
              <w:rPr>
                <w:rStyle w:val="VariableTok"/>
              </w:rPr>
              <w:t>self</w:t>
            </w:r>
            <w:r>
              <w:rPr>
                <w:rStyle w:val="NormalTok"/>
              </w:rPr>
              <w:t>.adresse_ip</w:t>
            </w:r>
            <w:proofErr w:type="spellEnd"/>
            <w:r>
              <w:rPr>
                <w:rStyle w:val="NormalTok"/>
              </w:rPr>
              <w:t xml:space="preserve"> </w:t>
            </w:r>
            <w:r>
              <w:rPr>
                <w:rStyle w:val="OperatorTok"/>
              </w:rPr>
              <w:t>=</w:t>
            </w:r>
            <w:r>
              <w:rPr>
                <w:rStyle w:val="NormalTok"/>
              </w:rPr>
              <w:t xml:space="preserve"> </w:t>
            </w:r>
            <w:proofErr w:type="spellStart"/>
            <w:r>
              <w:rPr>
                <w:rStyle w:val="NormalTok"/>
              </w:rPr>
              <w:t>adresse_ip</w:t>
            </w:r>
            <w:proofErr w:type="spellEnd"/>
            <w:r>
              <w:br/>
            </w:r>
            <w:r>
              <w:rPr>
                <w:rStyle w:val="DecValTok"/>
              </w:rPr>
              <w:t>23</w:t>
            </w:r>
            <w:r>
              <w:rPr>
                <w:rStyle w:val="NormalTok"/>
              </w:rPr>
              <w:t xml:space="preserve">         </w:t>
            </w:r>
            <w:proofErr w:type="spellStart"/>
            <w:r>
              <w:rPr>
                <w:rStyle w:val="VariableTok"/>
              </w:rPr>
              <w:t>self</w:t>
            </w:r>
            <w:r>
              <w:rPr>
                <w:rStyle w:val="NormalTok"/>
              </w:rPr>
              <w:t>.interface</w:t>
            </w:r>
            <w:proofErr w:type="spellEnd"/>
            <w:r>
              <w:rPr>
                <w:rStyle w:val="NormalTok"/>
              </w:rPr>
              <w:t xml:space="preserve">  </w:t>
            </w:r>
            <w:r>
              <w:rPr>
                <w:rStyle w:val="OperatorTok"/>
              </w:rPr>
              <w:t>=</w:t>
            </w:r>
            <w:r>
              <w:rPr>
                <w:rStyle w:val="NormalTok"/>
              </w:rPr>
              <w:t xml:space="preserve"> interface</w:t>
            </w:r>
            <w:r>
              <w:br/>
            </w:r>
            <w:r>
              <w:rPr>
                <w:rStyle w:val="DecValTok"/>
              </w:rPr>
              <w:t>24</w:t>
            </w:r>
            <w:r>
              <w:rPr>
                <w:rStyle w:val="NormalTok"/>
              </w:rPr>
              <w:t xml:space="preserve">         </w:t>
            </w:r>
            <w:proofErr w:type="spellStart"/>
            <w:r>
              <w:rPr>
                <w:rStyle w:val="VariableTok"/>
              </w:rPr>
              <w:t>self</w:t>
            </w:r>
            <w:r>
              <w:rPr>
                <w:rStyle w:val="NormalTok"/>
              </w:rPr>
              <w:t>.passerelle</w:t>
            </w:r>
            <w:proofErr w:type="spellEnd"/>
            <w:r>
              <w:rPr>
                <w:rStyle w:val="NormalTok"/>
              </w:rPr>
              <w:t xml:space="preserve"> </w:t>
            </w:r>
            <w:r>
              <w:rPr>
                <w:rStyle w:val="OperatorTok"/>
              </w:rPr>
              <w:t>=</w:t>
            </w:r>
            <w:r>
              <w:rPr>
                <w:rStyle w:val="NormalTok"/>
              </w:rPr>
              <w:t xml:space="preserve"> passerelle</w:t>
            </w:r>
            <w:r>
              <w:br/>
            </w:r>
            <w:r>
              <w:rPr>
                <w:rStyle w:val="DecValTok"/>
              </w:rPr>
              <w:t>25</w:t>
            </w:r>
            <w:r>
              <w:rPr>
                <w:rStyle w:val="NormalTok"/>
              </w:rPr>
              <w:t xml:space="preserve">         </w:t>
            </w:r>
            <w:proofErr w:type="spellStart"/>
            <w:r>
              <w:rPr>
                <w:rStyle w:val="VariableTok"/>
              </w:rPr>
              <w:t>self</w:t>
            </w:r>
            <w:r>
              <w:rPr>
                <w:rStyle w:val="NormalTok"/>
              </w:rPr>
              <w:t>.cout</w:t>
            </w:r>
            <w:proofErr w:type="spellEnd"/>
            <w:r>
              <w:rPr>
                <w:rStyle w:val="NormalTok"/>
              </w:rPr>
              <w:t xml:space="preserve">       </w:t>
            </w:r>
            <w:r>
              <w:rPr>
                <w:rStyle w:val="OperatorTok"/>
              </w:rPr>
              <w:t>=</w:t>
            </w:r>
            <w:r>
              <w:rPr>
                <w:rStyle w:val="NormalTok"/>
              </w:rPr>
              <w:t xml:space="preserve"> cout</w:t>
            </w:r>
          </w:p>
        </w:tc>
      </w:tr>
      <w:tr w:rsidR="0061125D" w14:paraId="4BB673EA" w14:textId="77777777" w:rsidTr="0061125D">
        <w:trPr>
          <w:jc w:val="center"/>
        </w:trPr>
        <w:tc>
          <w:tcPr>
            <w:tcW w:w="1400" w:type="dxa"/>
          </w:tcPr>
          <w:p w14:paraId="09509504" w14:textId="77777777" w:rsidR="0061125D" w:rsidRDefault="0061125D" w:rsidP="00915BEE">
            <w:r>
              <w:t>17</w:t>
            </w:r>
          </w:p>
        </w:tc>
        <w:tc>
          <w:tcPr>
            <w:tcW w:w="1401" w:type="dxa"/>
          </w:tcPr>
          <w:p w14:paraId="642277A5" w14:textId="77777777" w:rsidR="0061125D" w:rsidRDefault="0061125D" w:rsidP="00915BEE">
            <w:r>
              <w:t>2</w:t>
            </w:r>
          </w:p>
        </w:tc>
        <w:tc>
          <w:tcPr>
            <w:tcW w:w="1401" w:type="dxa"/>
          </w:tcPr>
          <w:p w14:paraId="1954E1F7" w14:textId="77777777" w:rsidR="0061125D" w:rsidRDefault="0061125D" w:rsidP="00915BEE">
            <w:r>
              <w:t>Programmation</w:t>
            </w:r>
          </w:p>
        </w:tc>
        <w:tc>
          <w:tcPr>
            <w:tcW w:w="8404" w:type="dxa"/>
          </w:tcPr>
          <w:p w14:paraId="686D7F38" w14:textId="77777777" w:rsidR="0061125D" w:rsidRDefault="0061125D" w:rsidP="00915BEE">
            <w:pPr>
              <w:pStyle w:val="SourceCode"/>
            </w:pPr>
            <w:r>
              <w:rPr>
                <w:rStyle w:val="DecValTok"/>
              </w:rPr>
              <w:t>1</w:t>
            </w:r>
            <w:r>
              <w:rPr>
                <w:rStyle w:val="NormalTok"/>
              </w:rPr>
              <w:t xml:space="preserve"> </w:t>
            </w:r>
            <w:proofErr w:type="spellStart"/>
            <w:r>
              <w:rPr>
                <w:rStyle w:val="ControlFlowTok"/>
              </w:rPr>
              <w:t>elif</w:t>
            </w:r>
            <w:proofErr w:type="spellEnd"/>
            <w:r>
              <w:rPr>
                <w:rStyle w:val="NormalTok"/>
              </w:rPr>
              <w:t xml:space="preserve"> </w:t>
            </w:r>
            <w:proofErr w:type="spellStart"/>
            <w:r>
              <w:rPr>
                <w:rStyle w:val="NormalTok"/>
              </w:rPr>
              <w:t>precede</w:t>
            </w:r>
            <w:proofErr w:type="spellEnd"/>
            <w:r>
              <w:rPr>
                <w:rStyle w:val="NormalTok"/>
              </w:rPr>
              <w:t>(</w:t>
            </w:r>
            <w:proofErr w:type="spellStart"/>
            <w:r>
              <w:rPr>
                <w:rStyle w:val="NormalTok"/>
              </w:rPr>
              <w:t>ip_bin</w:t>
            </w:r>
            <w:proofErr w:type="spellEnd"/>
            <w:r>
              <w:rPr>
                <w:rStyle w:val="NormalTok"/>
              </w:rPr>
              <w:t>(</w:t>
            </w:r>
            <w:proofErr w:type="spellStart"/>
            <w:r>
              <w:rPr>
                <w:rStyle w:val="NormalTok"/>
              </w:rPr>
              <w:t>adresse_ip</w:t>
            </w:r>
            <w:proofErr w:type="spellEnd"/>
            <w:r>
              <w:rPr>
                <w:rStyle w:val="NormalTok"/>
              </w:rPr>
              <w:t xml:space="preserve">), </w:t>
            </w:r>
            <w:proofErr w:type="spellStart"/>
            <w:r>
              <w:rPr>
                <w:rStyle w:val="NormalTok"/>
              </w:rPr>
              <w:t>ip_bin</w:t>
            </w:r>
            <w:proofErr w:type="spellEnd"/>
            <w:r>
              <w:rPr>
                <w:rStyle w:val="NormalTok"/>
              </w:rPr>
              <w:t>(</w:t>
            </w:r>
            <w:proofErr w:type="spellStart"/>
            <w:r>
              <w:rPr>
                <w:rStyle w:val="VariableTok"/>
              </w:rPr>
              <w:t>self</w:t>
            </w:r>
            <w:r>
              <w:rPr>
                <w:rStyle w:val="NormalTok"/>
              </w:rPr>
              <w:t>.adresse_ip</w:t>
            </w:r>
            <w:proofErr w:type="spellEnd"/>
            <w:r>
              <w:rPr>
                <w:rStyle w:val="NormalTok"/>
              </w:rPr>
              <w:t>)):</w:t>
            </w:r>
          </w:p>
        </w:tc>
      </w:tr>
      <w:bookmarkEnd w:id="2"/>
    </w:tbl>
    <w:p w14:paraId="3189B96A" w14:textId="77777777" w:rsidR="006B7864" w:rsidRDefault="006B7864"/>
    <w:sectPr w:rsidR="006B7864">
      <w:footerReference w:type="default" r:id="rId7"/>
      <w:pgSz w:w="16838" w:h="11906" w:orient="landscape"/>
      <w:pgMar w:top="1411" w:right="1411" w:bottom="1470" w:left="1411" w:header="0" w:footer="706"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9A75" w14:textId="77777777" w:rsidR="00AF096B" w:rsidRDefault="00AF096B">
      <w:pPr>
        <w:spacing w:before="0" w:after="0"/>
      </w:pPr>
      <w:r>
        <w:separator/>
      </w:r>
    </w:p>
  </w:endnote>
  <w:endnote w:type="continuationSeparator" w:id="0">
    <w:p w14:paraId="4C3C34E0" w14:textId="77777777" w:rsidR="00AF096B" w:rsidRDefault="00AF09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ambria"/>
    <w:charset w:val="00"/>
    <w:family w:val="modern"/>
    <w:pitch w:val="fixed"/>
    <w:sig w:usb0="E0000AFF" w:usb1="400078FF" w:usb2="00000001" w:usb3="00000000" w:csb0="000001BF" w:csb1="00000000"/>
  </w:font>
  <w:font w:name="Liberation Sans">
    <w:altName w:val="Arial"/>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558A" w14:textId="120D8997" w:rsidR="001746B0" w:rsidRDefault="00F55EE0">
    <w:pPr>
      <w:pStyle w:val="FooterLeft"/>
      <w:spacing w:before="0" w:after="200"/>
    </w:pPr>
    <w:r>
      <w:t>25-NSIJ1MEC</w:t>
    </w:r>
    <w:r w:rsidR="006B7864">
      <w:tab/>
    </w:r>
    <w:r w:rsidR="006B7864">
      <w:tab/>
    </w:r>
    <w:r>
      <w:tab/>
    </w:r>
    <w:r>
      <w:tab/>
    </w:r>
    <w:r>
      <w:tab/>
    </w:r>
    <w:r>
      <w:tab/>
    </w:r>
    <w:r>
      <w:tab/>
    </w:r>
    <w:r w:rsidR="006B7864">
      <w:t xml:space="preserve">Page : </w:t>
    </w:r>
    <w:r w:rsidR="006B7864">
      <w:fldChar w:fldCharType="begin"/>
    </w:r>
    <w:r w:rsidR="006B7864">
      <w:instrText xml:space="preserve"> PAGE </w:instrText>
    </w:r>
    <w:r w:rsidR="006B7864">
      <w:fldChar w:fldCharType="separate"/>
    </w:r>
    <w:r w:rsidR="00716DFE">
      <w:rPr>
        <w:noProof/>
      </w:rPr>
      <w:t>9</w:t>
    </w:r>
    <w:r w:rsidR="006B7864">
      <w:fldChar w:fldCharType="end"/>
    </w:r>
    <w:r w:rsidR="006B7864">
      <w:t xml:space="preserve"> / </w:t>
    </w:r>
    <w:fldSimple w:instr=" NUMPAGES ">
      <w:r w:rsidR="00716DFE">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638F" w14:textId="77777777" w:rsidR="00AF096B" w:rsidRDefault="00AF096B">
      <w:r>
        <w:separator/>
      </w:r>
    </w:p>
  </w:footnote>
  <w:footnote w:type="continuationSeparator" w:id="0">
    <w:p w14:paraId="01042D48" w14:textId="77777777" w:rsidR="00AF096B" w:rsidRDefault="00AF0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4621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24C8DB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28E5963"/>
    <w:multiLevelType w:val="multilevel"/>
    <w:tmpl w:val="FFD05F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2C17904"/>
    <w:multiLevelType w:val="multilevel"/>
    <w:tmpl w:val="C850350A"/>
    <w:lvl w:ilvl="0">
      <w:start w:val="1"/>
      <w:numFmt w:val="decimal"/>
      <w:lvlText w:val="%1."/>
      <w:lvlJc w:val="left"/>
      <w:pPr>
        <w:tabs>
          <w:tab w:val="num" w:pos="72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11B2087"/>
    <w:multiLevelType w:val="multilevel"/>
    <w:tmpl w:val="44803E8E"/>
    <w:lvl w:ilvl="0">
      <w:start w:val="1"/>
      <w:numFmt w:val="decimal"/>
      <w:lvlText w:val="%1."/>
      <w:lvlJc w:val="left"/>
      <w:pPr>
        <w:tabs>
          <w:tab w:val="num" w:pos="72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33B4078"/>
    <w:multiLevelType w:val="multilevel"/>
    <w:tmpl w:val="0C0438E0"/>
    <w:lvl w:ilvl="0">
      <w:start w:val="1"/>
      <w:numFmt w:val="decimal"/>
      <w:lvlText w:val="%1."/>
      <w:lvlJc w:val="left"/>
      <w:pPr>
        <w:tabs>
          <w:tab w:val="num" w:pos="72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6D307FE"/>
    <w:multiLevelType w:val="multilevel"/>
    <w:tmpl w:val="8AF0A5A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975642196">
    <w:abstractNumId w:val="6"/>
  </w:num>
  <w:num w:numId="2" w16cid:durableId="1087730845">
    <w:abstractNumId w:val="5"/>
  </w:num>
  <w:num w:numId="3" w16cid:durableId="1679387572">
    <w:abstractNumId w:val="4"/>
  </w:num>
  <w:num w:numId="4" w16cid:durableId="845368611">
    <w:abstractNumId w:val="3"/>
  </w:num>
  <w:num w:numId="5" w16cid:durableId="341978855">
    <w:abstractNumId w:val="2"/>
  </w:num>
  <w:num w:numId="6" w16cid:durableId="40905279">
    <w:abstractNumId w:val="5"/>
  </w:num>
  <w:num w:numId="7" w16cid:durableId="789930784">
    <w:abstractNumId w:val="5"/>
  </w:num>
  <w:num w:numId="8" w16cid:durableId="930167039">
    <w:abstractNumId w:val="0"/>
  </w:num>
  <w:num w:numId="9" w16cid:durableId="1001545667">
    <w:abstractNumId w:val="1"/>
  </w:num>
  <w:num w:numId="10" w16cid:durableId="2055079121">
    <w:abstractNumId w:val="1"/>
  </w:num>
  <w:num w:numId="11" w16cid:durableId="163964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643"/>
  <w:autoHyphenation/>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6B0"/>
    <w:rsid w:val="0012504E"/>
    <w:rsid w:val="001746B0"/>
    <w:rsid w:val="003B46E9"/>
    <w:rsid w:val="003C1A70"/>
    <w:rsid w:val="003F58A1"/>
    <w:rsid w:val="00424D59"/>
    <w:rsid w:val="004A4F3D"/>
    <w:rsid w:val="005929E8"/>
    <w:rsid w:val="005A5971"/>
    <w:rsid w:val="0061125D"/>
    <w:rsid w:val="006B7864"/>
    <w:rsid w:val="00716DFE"/>
    <w:rsid w:val="00915BEE"/>
    <w:rsid w:val="00957D9C"/>
    <w:rsid w:val="00A91857"/>
    <w:rsid w:val="00AF096B"/>
    <w:rsid w:val="00B67079"/>
    <w:rsid w:val="00E40FFA"/>
    <w:rsid w:val="00EE1F6B"/>
    <w:rsid w:val="00F55E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663B"/>
  <w15:docId w15:val="{7F692971-1E02-4A30-9982-C763A03B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02" w:after="202"/>
    </w:pPr>
  </w:style>
  <w:style w:type="paragraph" w:styleId="Titre1">
    <w:name w:val="heading 1"/>
    <w:basedOn w:val="Normal"/>
    <w:next w:val="Corpsdetexte"/>
    <w:uiPriority w:val="9"/>
    <w:qFormat/>
    <w:pPr>
      <w:keepNext/>
      <w:keepLines/>
      <w:spacing w:before="475" w:after="288"/>
      <w:jc w:val="center"/>
      <w:outlineLvl w:val="0"/>
    </w:pPr>
    <w:rPr>
      <w:rFonts w:ascii="Arial" w:eastAsiaTheme="majorEastAsia" w:hAnsi="Arial" w:cstheme="majorBidi"/>
      <w:bCs/>
      <w:i/>
      <w:color w:val="000000"/>
      <w:szCs w:val="32"/>
    </w:rPr>
  </w:style>
  <w:style w:type="paragraph" w:styleId="Titre2">
    <w:name w:val="heading 2"/>
    <w:basedOn w:val="Normal"/>
    <w:next w:val="Corpsdetexte"/>
    <w:uiPriority w:val="9"/>
    <w:unhideWhenUsed/>
    <w:qFormat/>
    <w:pPr>
      <w:keepNext/>
      <w:keepLines/>
      <w:outlineLvl w:val="1"/>
    </w:pPr>
    <w:rPr>
      <w:rFonts w:ascii="Arial" w:eastAsiaTheme="majorEastAsia" w:hAnsi="Arial" w:cstheme="majorBidi"/>
      <w:b/>
      <w:bCs/>
      <w:color w:val="000000"/>
      <w:sz w:val="26"/>
      <w:szCs w:val="28"/>
    </w:rPr>
  </w:style>
  <w:style w:type="paragraph" w:styleId="Titre3">
    <w:name w:val="heading 3"/>
    <w:basedOn w:val="Normal"/>
    <w:next w:val="Corpsdetexte"/>
    <w:uiPriority w:val="9"/>
    <w:unhideWhenUsed/>
    <w:qFormat/>
    <w:pPr>
      <w:keepNext/>
      <w:keepLines/>
      <w:spacing w:before="200" w:after="0"/>
      <w:outlineLvl w:val="2"/>
    </w:pPr>
    <w:rPr>
      <w:rFonts w:ascii="Arial" w:eastAsiaTheme="majorEastAsia" w:hAnsi="Arial" w:cstheme="majorBidi"/>
      <w:b/>
      <w:bCs/>
      <w:color w:val="000000"/>
      <w:sz w:val="20"/>
    </w:rPr>
  </w:style>
  <w:style w:type="paragraph" w:styleId="Titre4">
    <w:name w:val="heading 4"/>
    <w:basedOn w:val="Normal"/>
    <w:next w:val="Corpsdetexte"/>
    <w:uiPriority w:val="9"/>
    <w:unhideWhenUsed/>
    <w:qFormat/>
    <w:pPr>
      <w:keepNext/>
      <w:keepLines/>
      <w:spacing w:after="0"/>
      <w:jc w:val="center"/>
      <w:outlineLvl w:val="3"/>
    </w:pPr>
    <w:rPr>
      <w:rFonts w:ascii="Arial" w:eastAsiaTheme="majorEastAsia" w:hAnsi="Arial" w:cstheme="majorBidi"/>
      <w:bCs/>
      <w:color w:val="000000"/>
      <w:sz w:val="40"/>
    </w:rPr>
  </w:style>
  <w:style w:type="paragraph" w:styleId="Titre5">
    <w:name w:val="heading 5"/>
    <w:basedOn w:val="Normal"/>
    <w:next w:val="Corpsdetexte"/>
    <w:uiPriority w:val="9"/>
    <w:unhideWhenUsed/>
    <w:qFormat/>
    <w:pPr>
      <w:keepLines/>
      <w:spacing w:before="200" w:after="0"/>
      <w:jc w:val="center"/>
      <w:outlineLvl w:val="4"/>
    </w:pPr>
    <w:rPr>
      <w:rFonts w:ascii="Arial" w:eastAsiaTheme="majorEastAsia" w:hAnsi="Arial" w:cstheme="majorBidi"/>
      <w:iCs/>
      <w:color w:val="000000"/>
      <w:sz w:val="22"/>
    </w:rPr>
  </w:style>
  <w:style w:type="paragraph" w:styleId="Titre6">
    <w:name w:val="heading 6"/>
    <w:basedOn w:val="Normal"/>
    <w:next w:val="Corpsdetexte"/>
    <w:uiPriority w:val="9"/>
    <w:unhideWhenUsed/>
    <w:qFormat/>
    <w:pPr>
      <w:keepNext/>
      <w:keepLines/>
      <w:spacing w:before="200" w:after="0"/>
      <w:jc w:val="center"/>
      <w:outlineLvl w:val="5"/>
    </w:pPr>
    <w:rPr>
      <w:rFonts w:ascii="Arial" w:eastAsiaTheme="majorEastAsia" w:hAnsi="Arial" w:cstheme="majorBidi"/>
      <w:color w:val="000000"/>
      <w:sz w:val="28"/>
    </w:rPr>
  </w:style>
  <w:style w:type="paragraph" w:styleId="Titre7">
    <w:name w:val="heading 7"/>
    <w:basedOn w:val="Normal"/>
    <w:next w:val="Corpsdetexte"/>
    <w:uiPriority w:val="9"/>
    <w:unhideWhenUsed/>
    <w:qFormat/>
    <w:pPr>
      <w:keepLines/>
      <w:spacing w:before="200" w:after="0"/>
      <w:jc w:val="center"/>
      <w:outlineLvl w:val="6"/>
    </w:pPr>
    <w:rPr>
      <w:rFonts w:ascii="Arial" w:eastAsiaTheme="majorEastAsia" w:hAnsi="Arial" w:cstheme="majorBidi"/>
      <w:color w:val="000000"/>
      <w:sz w:val="30"/>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Arial" w:eastAsiaTheme="majorEastAsia" w:hAnsi="Arial" w:cstheme="majorBidi"/>
      <w:b/>
      <w:color w:val="158466"/>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gendeCar">
    <w:name w:val="Légende Car"/>
    <w:basedOn w:val="Policepardfaut"/>
    <w:link w:val="Lgende"/>
    <w:qFormat/>
  </w:style>
  <w:style w:type="character" w:customStyle="1" w:styleId="VerbatimChar">
    <w:name w:val="Verbatim Char"/>
    <w:basedOn w:val="LgendeCar"/>
    <w:link w:val="SourceCode"/>
    <w:qFormat/>
    <w:rPr>
      <w:rFonts w:ascii="Courier New" w:hAnsi="Courier New"/>
      <w:sz w:val="24"/>
    </w:rPr>
  </w:style>
  <w:style w:type="character" w:customStyle="1" w:styleId="SectionNumber">
    <w:name w:val="Section Number"/>
    <w:basedOn w:val="LgendeCar"/>
    <w:qFormat/>
  </w:style>
  <w:style w:type="character" w:customStyle="1" w:styleId="FootnoteCharacters">
    <w:name w:val="Footnote Characters"/>
    <w:qFormat/>
    <w:rPr>
      <w:vertAlign w:val="superscript"/>
    </w:rPr>
  </w:style>
  <w:style w:type="character" w:styleId="Appelnotedebasdep">
    <w:name w:val="footnote reference"/>
    <w:rPr>
      <w:vertAlign w:val="superscript"/>
    </w:rPr>
  </w:style>
  <w:style w:type="character" w:styleId="Lienhypertexte">
    <w:name w:val="Hyperlink"/>
    <w:basedOn w:val="LgendeCar"/>
    <w:rPr>
      <w:color w:val="4F81BD" w:themeColor="accent1"/>
    </w:rPr>
  </w:style>
  <w:style w:type="character" w:customStyle="1" w:styleId="KeywordTok">
    <w:name w:val="KeywordTok"/>
    <w:basedOn w:val="VerbatimChar"/>
    <w:qFormat/>
    <w:rPr>
      <w:rFonts w:ascii="Courier New" w:hAnsi="Courier New"/>
      <w:b/>
      <w:color w:val="007020"/>
      <w:sz w:val="24"/>
    </w:rPr>
  </w:style>
  <w:style w:type="character" w:customStyle="1" w:styleId="DataTypeTok">
    <w:name w:val="DataTypeTok"/>
    <w:basedOn w:val="VerbatimChar"/>
    <w:qFormat/>
    <w:rPr>
      <w:rFonts w:ascii="Courier New" w:hAnsi="Courier New"/>
      <w:color w:val="902000"/>
      <w:sz w:val="24"/>
    </w:rPr>
  </w:style>
  <w:style w:type="character" w:customStyle="1" w:styleId="DecValTok">
    <w:name w:val="DecValTok"/>
    <w:basedOn w:val="VerbatimChar"/>
    <w:qFormat/>
    <w:rPr>
      <w:rFonts w:ascii="Courier New" w:hAnsi="Courier New"/>
      <w:color w:val="40A070"/>
      <w:sz w:val="24"/>
    </w:rPr>
  </w:style>
  <w:style w:type="character" w:customStyle="1" w:styleId="BaseNTok">
    <w:name w:val="BaseNTok"/>
    <w:basedOn w:val="VerbatimChar"/>
    <w:qFormat/>
    <w:rPr>
      <w:rFonts w:ascii="Courier New" w:hAnsi="Courier New"/>
      <w:color w:val="40A070"/>
      <w:sz w:val="24"/>
    </w:rPr>
  </w:style>
  <w:style w:type="character" w:customStyle="1" w:styleId="FloatTok">
    <w:name w:val="FloatTok"/>
    <w:basedOn w:val="VerbatimChar"/>
    <w:qFormat/>
    <w:rPr>
      <w:rFonts w:ascii="Courier New" w:hAnsi="Courier New"/>
      <w:color w:val="40A070"/>
      <w:sz w:val="24"/>
    </w:rPr>
  </w:style>
  <w:style w:type="character" w:customStyle="1" w:styleId="ConstantTok">
    <w:name w:val="ConstantTok"/>
    <w:basedOn w:val="VerbatimChar"/>
    <w:qFormat/>
    <w:rPr>
      <w:rFonts w:ascii="Courier New" w:hAnsi="Courier New"/>
      <w:color w:val="880000"/>
      <w:sz w:val="24"/>
    </w:rPr>
  </w:style>
  <w:style w:type="character" w:customStyle="1" w:styleId="CharTok">
    <w:name w:val="CharTok"/>
    <w:basedOn w:val="VerbatimChar"/>
    <w:qFormat/>
    <w:rPr>
      <w:rFonts w:ascii="Courier New" w:hAnsi="Courier New"/>
      <w:color w:val="4070A0"/>
      <w:sz w:val="24"/>
    </w:rPr>
  </w:style>
  <w:style w:type="character" w:customStyle="1" w:styleId="SpecialCharTok">
    <w:name w:val="SpecialCharTok"/>
    <w:basedOn w:val="VerbatimChar"/>
    <w:qFormat/>
    <w:rPr>
      <w:rFonts w:ascii="Courier New" w:hAnsi="Courier New"/>
      <w:color w:val="4070A0"/>
      <w:sz w:val="24"/>
    </w:rPr>
  </w:style>
  <w:style w:type="character" w:customStyle="1" w:styleId="StringTok">
    <w:name w:val="StringTok"/>
    <w:basedOn w:val="VerbatimChar"/>
    <w:qFormat/>
    <w:rPr>
      <w:rFonts w:ascii="Courier New" w:hAnsi="Courier New"/>
      <w:color w:val="4070A0"/>
      <w:sz w:val="24"/>
    </w:rPr>
  </w:style>
  <w:style w:type="character" w:customStyle="1" w:styleId="VerbatimStringTok">
    <w:name w:val="VerbatimStringTok"/>
    <w:basedOn w:val="VerbatimChar"/>
    <w:qFormat/>
    <w:rPr>
      <w:rFonts w:ascii="Courier New" w:hAnsi="Courier New"/>
      <w:color w:val="4070A0"/>
      <w:sz w:val="24"/>
    </w:rPr>
  </w:style>
  <w:style w:type="character" w:customStyle="1" w:styleId="SpecialStringTok">
    <w:name w:val="SpecialStringTok"/>
    <w:basedOn w:val="VerbatimChar"/>
    <w:qFormat/>
    <w:rPr>
      <w:rFonts w:ascii="Courier New" w:hAnsi="Courier New"/>
      <w:color w:val="BB6688"/>
      <w:sz w:val="24"/>
    </w:rPr>
  </w:style>
  <w:style w:type="character" w:customStyle="1" w:styleId="ImportTok">
    <w:name w:val="ImportTok"/>
    <w:basedOn w:val="VerbatimChar"/>
    <w:qFormat/>
    <w:rPr>
      <w:rFonts w:ascii="Courier New" w:hAnsi="Courier New"/>
      <w:b/>
      <w:color w:val="008000"/>
      <w:sz w:val="24"/>
    </w:rPr>
  </w:style>
  <w:style w:type="character" w:customStyle="1" w:styleId="CommentTok">
    <w:name w:val="CommentTok"/>
    <w:basedOn w:val="VerbatimChar"/>
    <w:qFormat/>
    <w:rPr>
      <w:rFonts w:ascii="Courier New" w:hAnsi="Courier New"/>
      <w:i/>
      <w:color w:val="60A0B0"/>
      <w:sz w:val="24"/>
    </w:rPr>
  </w:style>
  <w:style w:type="character" w:customStyle="1" w:styleId="DocumentationTok">
    <w:name w:val="DocumentationTok"/>
    <w:basedOn w:val="VerbatimChar"/>
    <w:qFormat/>
    <w:rPr>
      <w:rFonts w:ascii="Courier New" w:hAnsi="Courier New"/>
      <w:i/>
      <w:color w:val="BA2121"/>
      <w:sz w:val="24"/>
    </w:rPr>
  </w:style>
  <w:style w:type="character" w:customStyle="1" w:styleId="AnnotationTok">
    <w:name w:val="AnnotationTok"/>
    <w:basedOn w:val="VerbatimChar"/>
    <w:qFormat/>
    <w:rPr>
      <w:rFonts w:ascii="Courier New" w:hAnsi="Courier New"/>
      <w:b/>
      <w:i/>
      <w:color w:val="60A0B0"/>
      <w:sz w:val="24"/>
    </w:rPr>
  </w:style>
  <w:style w:type="character" w:customStyle="1" w:styleId="CommentVarTok">
    <w:name w:val="CommentVarTok"/>
    <w:basedOn w:val="VerbatimChar"/>
    <w:qFormat/>
    <w:rPr>
      <w:rFonts w:ascii="Courier New" w:hAnsi="Courier New"/>
      <w:b/>
      <w:i/>
      <w:color w:val="60A0B0"/>
      <w:sz w:val="24"/>
    </w:rPr>
  </w:style>
  <w:style w:type="character" w:customStyle="1" w:styleId="OtherTok">
    <w:name w:val="OtherTok"/>
    <w:basedOn w:val="VerbatimChar"/>
    <w:qFormat/>
    <w:rPr>
      <w:rFonts w:ascii="Courier New" w:hAnsi="Courier New"/>
      <w:color w:val="007020"/>
      <w:sz w:val="24"/>
    </w:rPr>
  </w:style>
  <w:style w:type="character" w:customStyle="1" w:styleId="FunctionTok">
    <w:name w:val="FunctionTok"/>
    <w:basedOn w:val="VerbatimChar"/>
    <w:qFormat/>
    <w:rPr>
      <w:rFonts w:ascii="Courier New" w:hAnsi="Courier New"/>
      <w:color w:val="06287E"/>
      <w:sz w:val="24"/>
    </w:rPr>
  </w:style>
  <w:style w:type="character" w:customStyle="1" w:styleId="VariableTok">
    <w:name w:val="VariableTok"/>
    <w:basedOn w:val="VerbatimChar"/>
    <w:qFormat/>
    <w:rPr>
      <w:rFonts w:ascii="Courier New" w:hAnsi="Courier New"/>
      <w:color w:val="19177C"/>
      <w:sz w:val="24"/>
    </w:rPr>
  </w:style>
  <w:style w:type="character" w:customStyle="1" w:styleId="ControlFlowTok">
    <w:name w:val="ControlFlowTok"/>
    <w:basedOn w:val="VerbatimChar"/>
    <w:qFormat/>
    <w:rPr>
      <w:rFonts w:ascii="Courier New" w:hAnsi="Courier New"/>
      <w:b/>
      <w:color w:val="007020"/>
      <w:sz w:val="24"/>
    </w:rPr>
  </w:style>
  <w:style w:type="character" w:customStyle="1" w:styleId="OperatorTok">
    <w:name w:val="OperatorTok"/>
    <w:basedOn w:val="VerbatimChar"/>
    <w:qFormat/>
    <w:rPr>
      <w:rFonts w:ascii="Courier New" w:hAnsi="Courier New"/>
      <w:color w:val="666666"/>
      <w:sz w:val="24"/>
    </w:rPr>
  </w:style>
  <w:style w:type="character" w:customStyle="1" w:styleId="BuiltInTok">
    <w:name w:val="BuiltInTok"/>
    <w:basedOn w:val="VerbatimChar"/>
    <w:qFormat/>
    <w:rPr>
      <w:rFonts w:ascii="Courier New" w:hAnsi="Courier New"/>
      <w:color w:val="008000"/>
      <w:sz w:val="24"/>
    </w:rPr>
  </w:style>
  <w:style w:type="character" w:customStyle="1" w:styleId="ExtensionTok">
    <w:name w:val="ExtensionTok"/>
    <w:basedOn w:val="VerbatimChar"/>
    <w:qFormat/>
    <w:rPr>
      <w:rFonts w:ascii="Courier New" w:hAnsi="Courier New"/>
      <w:sz w:val="24"/>
    </w:rPr>
  </w:style>
  <w:style w:type="character" w:customStyle="1" w:styleId="PreprocessorTok">
    <w:name w:val="PreprocessorTok"/>
    <w:basedOn w:val="VerbatimChar"/>
    <w:qFormat/>
    <w:rPr>
      <w:rFonts w:ascii="Courier New" w:hAnsi="Courier New"/>
      <w:color w:val="BC7A00"/>
      <w:sz w:val="24"/>
    </w:rPr>
  </w:style>
  <w:style w:type="character" w:customStyle="1" w:styleId="AttributeTok">
    <w:name w:val="AttributeTok"/>
    <w:basedOn w:val="VerbatimChar"/>
    <w:qFormat/>
    <w:rPr>
      <w:rFonts w:ascii="Courier New" w:hAnsi="Courier New"/>
      <w:color w:val="7D9029"/>
      <w:sz w:val="24"/>
    </w:rPr>
  </w:style>
  <w:style w:type="character" w:customStyle="1" w:styleId="RegionMarkerTok">
    <w:name w:val="RegionMarkerTok"/>
    <w:basedOn w:val="VerbatimChar"/>
    <w:qFormat/>
    <w:rPr>
      <w:rFonts w:ascii="Courier New" w:hAnsi="Courier New"/>
      <w:sz w:val="24"/>
    </w:rPr>
  </w:style>
  <w:style w:type="character" w:customStyle="1" w:styleId="InformationTok">
    <w:name w:val="InformationTok"/>
    <w:basedOn w:val="VerbatimChar"/>
    <w:qFormat/>
    <w:rPr>
      <w:rFonts w:ascii="Courier New" w:hAnsi="Courier New"/>
      <w:b/>
      <w:i/>
      <w:color w:val="60A0B0"/>
      <w:sz w:val="24"/>
    </w:rPr>
  </w:style>
  <w:style w:type="character" w:customStyle="1" w:styleId="WarningTok">
    <w:name w:val="WarningTok"/>
    <w:basedOn w:val="VerbatimChar"/>
    <w:qFormat/>
    <w:rPr>
      <w:rFonts w:ascii="Courier New" w:hAnsi="Courier New"/>
      <w:b/>
      <w:i/>
      <w:color w:val="60A0B0"/>
      <w:sz w:val="24"/>
    </w:rPr>
  </w:style>
  <w:style w:type="character" w:customStyle="1" w:styleId="AlertTok">
    <w:name w:val="AlertTok"/>
    <w:basedOn w:val="VerbatimChar"/>
    <w:qFormat/>
    <w:rPr>
      <w:rFonts w:ascii="Courier New" w:hAnsi="Courier New"/>
      <w:b/>
      <w:color w:val="FF0000"/>
      <w:sz w:val="24"/>
    </w:rPr>
  </w:style>
  <w:style w:type="character" w:customStyle="1" w:styleId="ErrorTok">
    <w:name w:val="ErrorTok"/>
    <w:basedOn w:val="VerbatimChar"/>
    <w:qFormat/>
    <w:rPr>
      <w:rFonts w:ascii="Courier New" w:hAnsi="Courier New"/>
      <w:b/>
      <w:color w:val="FF0000"/>
      <w:sz w:val="24"/>
    </w:rPr>
  </w:style>
  <w:style w:type="character" w:customStyle="1" w:styleId="NormalTok">
    <w:name w:val="NormalTok"/>
    <w:basedOn w:val="VerbatimChar"/>
    <w:qFormat/>
    <w:rPr>
      <w:rFonts w:ascii="Courier New" w:hAnsi="Courier New"/>
      <w:sz w:val="24"/>
    </w:rPr>
  </w:style>
  <w:style w:type="character" w:customStyle="1" w:styleId="SourceText">
    <w:name w:val="Source Text"/>
    <w:qFormat/>
    <w:rPr>
      <w:rFonts w:ascii="Liberation Mono" w:eastAsia="Liberation Mono" w:hAnsi="Liberation Mono" w:cs="Liberation Mono"/>
    </w:rPr>
  </w:style>
  <w:style w:type="character" w:styleId="Numrodeligne">
    <w:name w:val="line numbe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qFormat/>
    <w:pPr>
      <w:spacing w:line="276" w:lineRule="auto"/>
    </w:pPr>
    <w:rPr>
      <w:rFonts w:ascii="Arial" w:hAnsi="Arial"/>
    </w:rPr>
  </w:style>
  <w:style w:type="paragraph" w:styleId="Liste">
    <w:name w:val="List"/>
    <w:basedOn w:val="Corpsdetexte"/>
    <w:rPr>
      <w:rFonts w:cs="Arial Unicode MS"/>
    </w:rPr>
  </w:style>
  <w:style w:type="paragraph" w:styleId="Lgende">
    <w:name w:val="caption"/>
    <w:basedOn w:val="Normal"/>
    <w:link w:val="LgendeCar"/>
    <w:qFormat/>
    <w:pPr>
      <w:spacing w:before="0" w:after="120"/>
    </w:pPr>
  </w:style>
  <w:style w:type="paragraph" w:customStyle="1" w:styleId="Index">
    <w:name w:val="Index"/>
    <w:basedOn w:val="Normal"/>
    <w:qFormat/>
    <w:pPr>
      <w:suppressLineNumbers/>
    </w:pPr>
    <w:rPr>
      <w:rFonts w:cs="Arial Unicode MS"/>
    </w:r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72" w:after="72"/>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spacing w:after="200"/>
      <w:jc w:val="center"/>
    </w:pPr>
  </w:style>
  <w:style w:type="paragraph" w:styleId="Date">
    <w:name w:val="Date"/>
    <w:next w:val="Corpsdetexte"/>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DefinitionTerm">
    <w:name w:val="Definition Term"/>
    <w:basedOn w:val="Normal"/>
    <w:next w:val="Definition"/>
    <w:qFormat/>
    <w:pPr>
      <w:keepNext/>
      <w:keepLines/>
      <w:spacing w:before="0" w:after="0"/>
    </w:pPr>
    <w:rPr>
      <w:b/>
    </w:rPr>
  </w:style>
  <w:style w:type="paragraph" w:customStyle="1" w:styleId="Definition">
    <w:name w:val="Definition"/>
    <w:basedOn w:val="Normal"/>
    <w:qFormat/>
  </w:style>
  <w:style w:type="paragraph" w:customStyle="1" w:styleId="TableCaption">
    <w:name w:val="Table Caption"/>
    <w:basedOn w:val="Lgende"/>
    <w:qFormat/>
    <w:pPr>
      <w:keepNext/>
    </w:pPr>
    <w:rPr>
      <w:b/>
      <w:sz w:val="28"/>
    </w:rPr>
  </w:style>
  <w:style w:type="paragraph" w:customStyle="1" w:styleId="ImageCaption">
    <w:name w:val="Image Caption"/>
    <w:basedOn w:val="Lgende"/>
    <w:qFormat/>
    <w:pPr>
      <w:jc w:val="center"/>
    </w:pPr>
  </w:style>
  <w:style w:type="paragraph" w:customStyle="1" w:styleId="Figure">
    <w:name w:val="Figure"/>
    <w:basedOn w:val="Normal"/>
    <w:qFormat/>
  </w:style>
  <w:style w:type="paragraph" w:customStyle="1" w:styleId="CaptionedFigure">
    <w:name w:val="Captioned Figure"/>
    <w:basedOn w:val="Figure"/>
    <w:qFormat/>
    <w:pPr>
      <w:keepNext/>
      <w:jc w:val="center"/>
    </w:pPr>
  </w:style>
  <w:style w:type="paragraph" w:styleId="Titreindex">
    <w:name w:val="index heading"/>
    <w:basedOn w:val="Heading"/>
  </w:style>
  <w:style w:type="paragraph" w:styleId="En-ttedetabledesmatires">
    <w:name w:val="TOC Heading"/>
    <w:basedOn w:val="Titre1"/>
    <w:next w:val="Corpsdetexte"/>
    <w:uiPriority w:val="39"/>
    <w:unhideWhenUsed/>
    <w:qFormat/>
    <w:pPr>
      <w:spacing w:before="240" w:after="0" w:line="259" w:lineRule="auto"/>
      <w:outlineLvl w:val="9"/>
    </w:pPr>
    <w:rPr>
      <w:rFonts w:asciiTheme="majorHAnsi" w:hAnsiTheme="majorHAnsi"/>
      <w:bCs w:val="0"/>
      <w:color w:val="365F91" w:themeColor="accent1" w:themeShade="BF"/>
    </w:rPr>
  </w:style>
  <w:style w:type="paragraph" w:customStyle="1" w:styleId="SourceCode">
    <w:name w:val="Source Code"/>
    <w:basedOn w:val="Normal"/>
    <w:link w:val="VerbatimChar"/>
    <w:qFormat/>
    <w:pPr>
      <w:keepNext/>
      <w:spacing w:before="144" w:after="144"/>
    </w:pPr>
    <w:rPr>
      <w:rFonts w:ascii="Courier New" w:hAnsi="Courier New"/>
    </w:rPr>
  </w:style>
  <w:style w:type="paragraph" w:customStyle="1" w:styleId="HeaderandFooter">
    <w:name w:val="Header and Footer"/>
    <w:basedOn w:val="Normal"/>
    <w:qFormat/>
    <w:pPr>
      <w:suppressLineNumbers/>
      <w:tabs>
        <w:tab w:val="center" w:pos="4680"/>
        <w:tab w:val="right" w:pos="9360"/>
      </w:tabs>
    </w:pPr>
  </w:style>
  <w:style w:type="paragraph" w:styleId="Pieddepage">
    <w:name w:val="footer"/>
    <w:basedOn w:val="HeaderandFooter"/>
  </w:style>
  <w:style w:type="paragraph" w:customStyle="1" w:styleId="FooterLeft">
    <w:name w:val="Footer Left"/>
    <w:basedOn w:val="Pieddepage"/>
    <w:qFormat/>
  </w:style>
  <w:style w:type="paragraph" w:customStyle="1" w:styleId="FooterRight">
    <w:name w:val="Footer Right"/>
    <w:basedOn w:val="Pieddepage"/>
    <w:qFormat/>
    <w:pPr>
      <w:jc w:val="right"/>
    </w:pPr>
  </w:style>
  <w:style w:type="paragraph" w:customStyle="1" w:styleId="TableContents">
    <w:name w:val="Table Contents"/>
    <w:basedOn w:val="Normal"/>
    <w:qFormat/>
    <w:pPr>
      <w:widowControl w:val="0"/>
      <w:suppressLineNumbers/>
    </w:pPr>
  </w:style>
  <w:style w:type="paragraph" w:customStyle="1" w:styleId="SourceCodeBoxed">
    <w:name w:val="Source Code Boxed"/>
    <w:basedOn w:val="SourceCode"/>
    <w:qFormat/>
    <w:pPr>
      <w:pBdr>
        <w:top w:val="single" w:sz="2" w:space="1" w:color="000000"/>
        <w:left w:val="single" w:sz="2" w:space="1" w:color="000000"/>
        <w:bottom w:val="single" w:sz="2" w:space="1" w:color="000000"/>
        <w:right w:val="single" w:sz="2" w:space="1" w:color="000000"/>
      </w:pBdr>
    </w:pPr>
  </w:style>
  <w:style w:type="paragraph" w:styleId="En-tte">
    <w:name w:val="header"/>
    <w:basedOn w:val="HeaderandFooter"/>
    <w:pPr>
      <w:tabs>
        <w:tab w:val="clear" w:pos="4680"/>
        <w:tab w:val="clear" w:pos="9360"/>
        <w:tab w:val="center" w:pos="4709"/>
        <w:tab w:val="right" w:pos="9418"/>
      </w:tabs>
    </w:pPr>
  </w:style>
  <w:style w:type="paragraph" w:customStyle="1" w:styleId="TableHeading">
    <w:name w:val="Table Heading"/>
    <w:basedOn w:val="TableContents"/>
    <w:qFormat/>
    <w:pPr>
      <w:jc w:val="center"/>
    </w:pPr>
    <w:rPr>
      <w:b/>
      <w:bCs/>
    </w:rPr>
  </w:style>
  <w:style w:type="paragraph" w:customStyle="1" w:styleId="Ressources">
    <w:name w:val="Ressources"/>
    <w:basedOn w:val="Normal"/>
    <w:qFormat/>
    <w:pPr>
      <w:jc w:val="right"/>
    </w:pPr>
    <w:rPr>
      <w:i/>
    </w:rPr>
  </w:style>
  <w:style w:type="paragraph" w:customStyle="1" w:styleId="Citations">
    <w:name w:val="Citations"/>
    <w:basedOn w:val="Corpsdetexte"/>
    <w:qFormat/>
    <w:pPr>
      <w:pBdr>
        <w:top w:val="single" w:sz="2" w:space="1" w:color="000000"/>
        <w:left w:val="single" w:sz="2" w:space="1" w:color="000000"/>
        <w:bottom w:val="single" w:sz="2" w:space="1" w:color="000000"/>
        <w:right w:val="single" w:sz="2" w:space="1" w:color="000000"/>
      </w:pBdr>
    </w:pPr>
    <w:rPr>
      <w:i/>
    </w:rPr>
  </w:style>
  <w:style w:type="numbering" w:customStyle="1" w:styleId="Numbering123">
    <w:name w:val="Numbering 123"/>
    <w:qFormat/>
  </w:style>
  <w:style w:type="numbering" w:customStyle="1" w:styleId="Bullet">
    <w:name w:val="Bullet –"/>
    <w:qFormat/>
  </w:style>
  <w:style w:type="numbering" w:customStyle="1" w:styleId="Bullet0">
    <w:name w:val="Bullet •"/>
    <w:qFormat/>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4578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cp:lastModifiedBy>
  <cp:revision>7</cp:revision>
  <cp:lastPrinted>2025-06-28T14:02:00Z</cp:lastPrinted>
  <dcterms:created xsi:type="dcterms:W3CDTF">2025-02-03T14:21:00Z</dcterms:created>
  <dcterms:modified xsi:type="dcterms:W3CDTF">2025-06-28T14:02:00Z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ercice-1">
    <vt:lpwstr/>
  </property>
  <property fmtid="{D5CDD505-2E9C-101B-9397-08002B2CF9AE}" pid="3" name="exercice-2">
    <vt:lpwstr/>
  </property>
  <property fmtid="{D5CDD505-2E9C-101B-9397-08002B2CF9AE}" pid="4" name="exercice-3">
    <vt:lpwstr/>
  </property>
</Properties>
</file>