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F7A8BB" w14:textId="77777777" w:rsidR="00317232" w:rsidRDefault="00317232">
      <w:bookmarkStart w:id="0" w:name="_Hlk171511435"/>
    </w:p>
    <w:p w14:paraId="6133C914" w14:textId="77777777" w:rsidR="00C260F8" w:rsidRPr="00BC33BE" w:rsidRDefault="00C260F8" w:rsidP="00C260F8">
      <w:pPr>
        <w:pBdr>
          <w:bottom w:val="single" w:sz="4" w:space="1" w:color="auto"/>
        </w:pBdr>
        <w:spacing w:line="240" w:lineRule="auto"/>
        <w:ind w:left="10" w:right="434" w:hanging="10"/>
        <w:jc w:val="center"/>
        <w:rPr>
          <w:rFonts w:ascii="Arial" w:eastAsia="Arial" w:hAnsi="Arial" w:cs="Arial"/>
          <w:b/>
          <w:color w:val="000000"/>
          <w:kern w:val="0"/>
          <w:sz w:val="28"/>
          <w:szCs w:val="28"/>
        </w:rPr>
      </w:pPr>
      <w:r w:rsidRPr="00BC33BE">
        <w:rPr>
          <w:rFonts w:ascii="Arial" w:eastAsia="Arial" w:hAnsi="Arial" w:cs="Arial"/>
          <w:b/>
          <w:color w:val="000000"/>
          <w:kern w:val="0"/>
          <w:sz w:val="28"/>
          <w:szCs w:val="28"/>
        </w:rPr>
        <w:t>CONCOURS GÉNÉRAL DES LYCÉES</w:t>
      </w:r>
    </w:p>
    <w:p w14:paraId="1AB601C6" w14:textId="77777777" w:rsidR="00C260F8" w:rsidRPr="00BC33BE" w:rsidRDefault="00C260F8" w:rsidP="00C260F8">
      <w:pPr>
        <w:pBdr>
          <w:bottom w:val="single" w:sz="4" w:space="1" w:color="auto"/>
        </w:pBdr>
        <w:spacing w:line="240" w:lineRule="auto"/>
        <w:ind w:left="10" w:right="434" w:hanging="10"/>
        <w:jc w:val="center"/>
        <w:rPr>
          <w:rFonts w:ascii="Arial" w:eastAsia="Arial" w:hAnsi="Arial" w:cs="Arial"/>
          <w:b/>
          <w:color w:val="000000"/>
          <w:kern w:val="0"/>
          <w:sz w:val="28"/>
          <w:szCs w:val="28"/>
        </w:rPr>
      </w:pPr>
      <w:r w:rsidRPr="00BC33BE">
        <w:rPr>
          <w:rFonts w:ascii="Arial" w:eastAsia="Arial" w:hAnsi="Arial" w:cs="Arial"/>
          <w:b/>
          <w:color w:val="000000"/>
          <w:kern w:val="0"/>
          <w:sz w:val="28"/>
          <w:szCs w:val="28"/>
        </w:rPr>
        <w:t>— SESSION 2025 —</w:t>
      </w:r>
    </w:p>
    <w:p w14:paraId="536EC5EC" w14:textId="77777777" w:rsidR="00C260F8" w:rsidRPr="00BC33BE" w:rsidRDefault="00C260F8" w:rsidP="00C260F8">
      <w:pPr>
        <w:spacing w:after="211"/>
        <w:ind w:right="46"/>
        <w:jc w:val="center"/>
        <w:rPr>
          <w:rFonts w:ascii="Arial" w:eastAsia="Arial" w:hAnsi="Arial" w:cs="Arial"/>
          <w:color w:val="000000"/>
          <w:kern w:val="0"/>
        </w:rPr>
      </w:pPr>
      <w:r w:rsidRPr="00BC33BE">
        <w:rPr>
          <w:rFonts w:ascii="Arial" w:eastAsia="Arial" w:hAnsi="Arial" w:cs="Arial"/>
          <w:b/>
          <w:color w:val="000000"/>
          <w:kern w:val="0"/>
        </w:rPr>
        <w:t xml:space="preserve"> </w:t>
      </w:r>
    </w:p>
    <w:p w14:paraId="5BABC307" w14:textId="77777777" w:rsidR="00C260F8" w:rsidRPr="00BC33BE" w:rsidRDefault="00C260F8" w:rsidP="00C260F8">
      <w:pPr>
        <w:spacing w:after="102" w:line="250" w:lineRule="auto"/>
        <w:ind w:left="11" w:right="46" w:hanging="11"/>
        <w:jc w:val="center"/>
        <w:rPr>
          <w:rFonts w:ascii="Arial" w:eastAsia="Arial" w:hAnsi="Arial" w:cs="Arial"/>
          <w:color w:val="000000"/>
          <w:kern w:val="0"/>
          <w:sz w:val="36"/>
          <w:szCs w:val="36"/>
        </w:rPr>
      </w:pPr>
      <w:r w:rsidRPr="00BC33BE">
        <w:rPr>
          <w:rFonts w:ascii="Arial" w:eastAsia="Arial" w:hAnsi="Arial" w:cs="Arial"/>
          <w:b/>
          <w:color w:val="000000"/>
          <w:kern w:val="0"/>
          <w:sz w:val="36"/>
          <w:szCs w:val="36"/>
        </w:rPr>
        <w:t xml:space="preserve">Ingénierie, Innovation et Développement Durable </w:t>
      </w:r>
    </w:p>
    <w:p w14:paraId="6765CAA4" w14:textId="130B7F12" w:rsidR="00C260F8" w:rsidRPr="00BC33BE" w:rsidRDefault="00C260F8" w:rsidP="00C260F8">
      <w:pPr>
        <w:spacing w:after="87"/>
        <w:ind w:right="46"/>
        <w:jc w:val="center"/>
        <w:rPr>
          <w:rFonts w:ascii="Arial" w:eastAsia="Arial" w:hAnsi="Arial" w:cs="Arial"/>
          <w:color w:val="000000"/>
          <w:kern w:val="0"/>
          <w:sz w:val="36"/>
          <w:szCs w:val="36"/>
        </w:rPr>
      </w:pPr>
    </w:p>
    <w:p w14:paraId="471BF362" w14:textId="77777777" w:rsidR="00C260F8" w:rsidRPr="00BC33BE" w:rsidRDefault="00C260F8" w:rsidP="00C260F8">
      <w:pPr>
        <w:spacing w:after="87"/>
        <w:ind w:right="46"/>
        <w:jc w:val="center"/>
        <w:rPr>
          <w:rFonts w:ascii="Arial" w:eastAsia="Arial" w:hAnsi="Arial" w:cs="Arial"/>
          <w:color w:val="000000"/>
          <w:kern w:val="0"/>
          <w:sz w:val="24"/>
        </w:rPr>
      </w:pPr>
    </w:p>
    <w:p w14:paraId="1654CF78" w14:textId="72212956" w:rsidR="00C260F8" w:rsidRPr="00BC33BE" w:rsidRDefault="00C260F8" w:rsidP="00C260F8">
      <w:pPr>
        <w:keepNext/>
        <w:keepLines/>
        <w:spacing w:after="102" w:line="250" w:lineRule="auto"/>
        <w:ind w:left="10" w:right="46" w:hanging="10"/>
        <w:jc w:val="center"/>
        <w:outlineLvl w:val="0"/>
        <w:rPr>
          <w:rFonts w:ascii="Arial" w:eastAsia="Arial" w:hAnsi="Arial" w:cs="Arial"/>
          <w:b/>
          <w:color w:val="FF0000"/>
          <w:kern w:val="0"/>
          <w:sz w:val="36"/>
        </w:rPr>
      </w:pPr>
      <w:r w:rsidRPr="00BC33BE">
        <w:rPr>
          <w:rFonts w:ascii="Arial" w:eastAsia="Arial" w:hAnsi="Arial" w:cs="Arial"/>
          <w:b/>
          <w:color w:val="FF0000"/>
          <w:kern w:val="0"/>
          <w:sz w:val="36"/>
        </w:rPr>
        <w:t>Éléments de correction</w:t>
      </w:r>
    </w:p>
    <w:p w14:paraId="4EA7F267" w14:textId="2C7F0ABF" w:rsidR="00C260F8" w:rsidRPr="00BC33BE" w:rsidRDefault="00C260F8" w:rsidP="00C260F8">
      <w:pPr>
        <w:keepNext/>
        <w:keepLines/>
        <w:spacing w:after="102" w:line="250" w:lineRule="auto"/>
        <w:ind w:left="10" w:right="46" w:hanging="10"/>
        <w:jc w:val="center"/>
        <w:outlineLvl w:val="0"/>
        <w:rPr>
          <w:rFonts w:ascii="Arial" w:eastAsia="Arial" w:hAnsi="Arial" w:cs="Arial"/>
          <w:b/>
          <w:color w:val="FF0000"/>
          <w:kern w:val="0"/>
          <w:sz w:val="36"/>
        </w:rPr>
      </w:pPr>
      <w:r w:rsidRPr="00BC33BE">
        <w:rPr>
          <w:rFonts w:ascii="Arial" w:eastAsia="Arial" w:hAnsi="Arial" w:cs="Arial"/>
          <w:b/>
          <w:color w:val="FF0000"/>
          <w:kern w:val="0"/>
          <w:sz w:val="36"/>
        </w:rPr>
        <w:t xml:space="preserve">Partie </w:t>
      </w:r>
      <w:r w:rsidRPr="00C260F8">
        <w:rPr>
          <w:rFonts w:ascii="Arial" w:eastAsia="Arial" w:hAnsi="Arial" w:cs="Arial"/>
          <w:b/>
          <w:color w:val="FF0000"/>
          <w:kern w:val="0"/>
          <w:sz w:val="36"/>
        </w:rPr>
        <w:t>Énergie et Environnement</w:t>
      </w:r>
    </w:p>
    <w:p w14:paraId="1C0B4205" w14:textId="77777777" w:rsidR="00C260F8" w:rsidRPr="00BC33BE" w:rsidRDefault="00C260F8" w:rsidP="00C260F8">
      <w:pPr>
        <w:spacing w:after="4" w:line="250" w:lineRule="auto"/>
        <w:ind w:left="11" w:hanging="11"/>
        <w:jc w:val="both"/>
        <w:rPr>
          <w:rFonts w:ascii="Arial" w:eastAsia="Arial" w:hAnsi="Arial" w:cs="Arial"/>
          <w:color w:val="000000"/>
          <w:kern w:val="0"/>
          <w:sz w:val="24"/>
        </w:rPr>
      </w:pPr>
    </w:p>
    <w:p w14:paraId="76F0832B" w14:textId="47F37F53" w:rsidR="00C260F8" w:rsidRPr="00BC33BE" w:rsidRDefault="00C260F8" w:rsidP="00C260F8">
      <w:pPr>
        <w:spacing w:after="35"/>
        <w:ind w:right="46"/>
        <w:jc w:val="center"/>
        <w:rPr>
          <w:rFonts w:ascii="Arial" w:eastAsia="Arial" w:hAnsi="Arial" w:cs="Arial"/>
          <w:color w:val="000000"/>
          <w:kern w:val="0"/>
          <w:sz w:val="24"/>
        </w:rPr>
      </w:pPr>
    </w:p>
    <w:p w14:paraId="03E50229" w14:textId="3B646643" w:rsidR="00C260F8" w:rsidRPr="00BC33BE" w:rsidRDefault="00C260F8" w:rsidP="00C260F8">
      <w:pPr>
        <w:spacing w:after="98"/>
        <w:ind w:right="46"/>
        <w:jc w:val="center"/>
        <w:rPr>
          <w:rFonts w:ascii="Arial" w:eastAsia="Arial" w:hAnsi="Arial" w:cs="Arial"/>
          <w:color w:val="000000"/>
          <w:kern w:val="0"/>
          <w:sz w:val="24"/>
        </w:rPr>
      </w:pPr>
    </w:p>
    <w:p w14:paraId="039083FD" w14:textId="32C23B06" w:rsidR="00C260F8" w:rsidRPr="00BC33BE" w:rsidRDefault="00C260F8" w:rsidP="00C260F8">
      <w:pPr>
        <w:spacing w:after="4" w:line="250" w:lineRule="auto"/>
        <w:ind w:left="11" w:right="46" w:hanging="11"/>
        <w:jc w:val="center"/>
        <w:rPr>
          <w:rFonts w:ascii="Arial" w:eastAsia="Arial" w:hAnsi="Arial" w:cs="Arial"/>
          <w:color w:val="000000"/>
          <w:kern w:val="0"/>
          <w:sz w:val="24"/>
        </w:rPr>
      </w:pPr>
    </w:p>
    <w:p w14:paraId="5A243103" w14:textId="1A98F2AF" w:rsidR="00C260F8" w:rsidRPr="00BC33BE" w:rsidRDefault="00C260F8" w:rsidP="00C260F8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color w:val="000000"/>
          <w:kern w:val="0"/>
          <w:sz w:val="36"/>
          <w:szCs w:val="36"/>
        </w:rPr>
      </w:pPr>
      <w:r w:rsidRPr="00BC33BE">
        <w:rPr>
          <w:rFonts w:ascii="Arial" w:hAnsi="Arial" w:cs="Arial"/>
          <w:b/>
          <w:bCs/>
          <w:color w:val="000000"/>
          <w:kern w:val="0"/>
          <w:sz w:val="36"/>
          <w:szCs w:val="36"/>
        </w:rPr>
        <w:t>Nouvelle attraction FJORD EXPLORER</w:t>
      </w:r>
    </w:p>
    <w:p w14:paraId="39793175" w14:textId="306202C9" w:rsidR="00C260F8" w:rsidRPr="00BC33BE" w:rsidRDefault="00C260F8" w:rsidP="00C260F8">
      <w:pPr>
        <w:keepNext/>
        <w:keepLines/>
        <w:ind w:right="46"/>
        <w:jc w:val="center"/>
        <w:outlineLvl w:val="0"/>
        <w:rPr>
          <w:rFonts w:ascii="Arial" w:eastAsia="Arial" w:hAnsi="Arial" w:cs="Arial"/>
          <w:b/>
          <w:color w:val="000000"/>
          <w:kern w:val="0"/>
          <w:sz w:val="36"/>
        </w:rPr>
      </w:pPr>
      <w:r w:rsidRPr="00C260F8">
        <w:rPr>
          <w:noProof/>
        </w:rPr>
        <w:drawing>
          <wp:anchor distT="0" distB="0" distL="114300" distR="114300" simplePos="0" relativeHeight="251661824" behindDoc="0" locked="0" layoutInCell="1" allowOverlap="1" wp14:anchorId="56B0B3DE" wp14:editId="07C44D31">
            <wp:simplePos x="0" y="0"/>
            <wp:positionH relativeFrom="margin">
              <wp:align>center</wp:align>
            </wp:positionH>
            <wp:positionV relativeFrom="paragraph">
              <wp:posOffset>154940</wp:posOffset>
            </wp:positionV>
            <wp:extent cx="5760720" cy="3231515"/>
            <wp:effectExtent l="19050" t="19050" r="0" b="6985"/>
            <wp:wrapNone/>
            <wp:docPr id="139799194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31515"/>
                    </a:xfrm>
                    <a:prstGeom prst="rect">
                      <a:avLst/>
                    </a:prstGeom>
                    <a:noFill/>
                    <a:ln w="635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6B2885" w14:textId="77777777" w:rsidR="00C260F8" w:rsidRPr="00BC33BE" w:rsidRDefault="00C260F8" w:rsidP="00C260F8">
      <w:pPr>
        <w:spacing w:after="4" w:line="250" w:lineRule="auto"/>
        <w:ind w:left="11" w:hanging="11"/>
        <w:jc w:val="both"/>
        <w:rPr>
          <w:rFonts w:ascii="Arial" w:eastAsia="Arial" w:hAnsi="Arial" w:cs="Arial"/>
          <w:color w:val="000000"/>
          <w:kern w:val="0"/>
          <w:sz w:val="24"/>
        </w:rPr>
      </w:pPr>
    </w:p>
    <w:p w14:paraId="1EFE8069" w14:textId="77777777" w:rsidR="00C260F8" w:rsidRPr="00BC33BE" w:rsidRDefault="00C260F8" w:rsidP="00C260F8">
      <w:pPr>
        <w:spacing w:after="214"/>
        <w:ind w:right="46"/>
        <w:jc w:val="center"/>
        <w:rPr>
          <w:rFonts w:ascii="Arial" w:eastAsia="Arial" w:hAnsi="Arial" w:cs="Arial"/>
          <w:color w:val="000000"/>
          <w:kern w:val="0"/>
          <w:sz w:val="24"/>
        </w:rPr>
      </w:pPr>
    </w:p>
    <w:p w14:paraId="24910CFF" w14:textId="77777777" w:rsidR="00C260F8" w:rsidRPr="00BC33BE" w:rsidRDefault="00C260F8" w:rsidP="00C260F8">
      <w:pPr>
        <w:ind w:right="46"/>
        <w:rPr>
          <w:rFonts w:ascii="Arial" w:eastAsia="Arial" w:hAnsi="Arial" w:cs="Arial"/>
          <w:color w:val="000000"/>
          <w:kern w:val="0"/>
          <w:sz w:val="24"/>
        </w:rPr>
      </w:pPr>
    </w:p>
    <w:p w14:paraId="6BAC45BC" w14:textId="77777777" w:rsidR="00C260F8" w:rsidRPr="00BC33BE" w:rsidRDefault="00C260F8" w:rsidP="00C260F8">
      <w:pPr>
        <w:ind w:left="592" w:right="46"/>
        <w:rPr>
          <w:rFonts w:ascii="Arial" w:eastAsia="Arial" w:hAnsi="Arial" w:cs="Arial"/>
          <w:color w:val="000000"/>
          <w:kern w:val="0"/>
          <w:sz w:val="24"/>
        </w:rPr>
      </w:pPr>
    </w:p>
    <w:p w14:paraId="4AFC38DA" w14:textId="77777777" w:rsidR="00C260F8" w:rsidRPr="00BC33BE" w:rsidRDefault="00C260F8" w:rsidP="00C260F8">
      <w:pPr>
        <w:spacing w:after="4" w:line="250" w:lineRule="auto"/>
        <w:ind w:left="11" w:right="46" w:hanging="11"/>
        <w:jc w:val="both"/>
        <w:rPr>
          <w:rFonts w:ascii="Arial" w:eastAsia="Arial" w:hAnsi="Arial" w:cs="Arial"/>
          <w:color w:val="000000"/>
          <w:kern w:val="0"/>
          <w:sz w:val="24"/>
        </w:rPr>
      </w:pPr>
    </w:p>
    <w:p w14:paraId="491DF144" w14:textId="77777777" w:rsidR="00C260F8" w:rsidRPr="00BC33BE" w:rsidRDefault="00C260F8" w:rsidP="00C260F8">
      <w:pPr>
        <w:spacing w:after="4" w:line="250" w:lineRule="auto"/>
        <w:ind w:left="11" w:right="46" w:hanging="11"/>
        <w:jc w:val="both"/>
        <w:rPr>
          <w:rFonts w:ascii="Arial" w:eastAsia="Arial" w:hAnsi="Arial" w:cs="Arial"/>
          <w:color w:val="000000"/>
          <w:kern w:val="0"/>
          <w:sz w:val="24"/>
        </w:rPr>
      </w:pPr>
    </w:p>
    <w:p w14:paraId="1CBD9107" w14:textId="77777777" w:rsidR="00C260F8" w:rsidRPr="00BC33BE" w:rsidRDefault="00C260F8" w:rsidP="00C260F8">
      <w:pPr>
        <w:spacing w:after="200"/>
      </w:pPr>
    </w:p>
    <w:p w14:paraId="2F716C6C" w14:textId="77777777" w:rsidR="00C260F8" w:rsidRPr="00BC33BE" w:rsidRDefault="00C260F8" w:rsidP="00C260F8">
      <w:pPr>
        <w:spacing w:after="200"/>
      </w:pPr>
    </w:p>
    <w:p w14:paraId="2D592B86" w14:textId="0C044BDD" w:rsidR="00C260F8" w:rsidRPr="00BC33BE" w:rsidRDefault="00C260F8" w:rsidP="00C260F8">
      <w:pPr>
        <w:spacing w:after="200"/>
      </w:pPr>
    </w:p>
    <w:p w14:paraId="50E787AC" w14:textId="77777777" w:rsidR="00C260F8" w:rsidRPr="00BC33BE" w:rsidRDefault="00C260F8" w:rsidP="00C260F8">
      <w:pPr>
        <w:spacing w:after="200"/>
      </w:pPr>
    </w:p>
    <w:p w14:paraId="5D4CC313" w14:textId="77777777" w:rsidR="00C260F8" w:rsidRPr="00BC33BE" w:rsidRDefault="00C260F8" w:rsidP="00C260F8">
      <w:pPr>
        <w:spacing w:after="200"/>
      </w:pPr>
    </w:p>
    <w:p w14:paraId="64E497D3" w14:textId="77777777" w:rsidR="00C260F8" w:rsidRPr="00BC33BE" w:rsidRDefault="00C260F8" w:rsidP="00C260F8">
      <w:pPr>
        <w:spacing w:after="200"/>
      </w:pPr>
    </w:p>
    <w:p w14:paraId="30A17762" w14:textId="77777777" w:rsidR="00C260F8" w:rsidRPr="00BC33BE" w:rsidRDefault="00C260F8" w:rsidP="00C260F8">
      <w:pPr>
        <w:spacing w:after="200"/>
      </w:pPr>
    </w:p>
    <w:p w14:paraId="3D6DBC80" w14:textId="77777777" w:rsidR="00C260F8" w:rsidRPr="00BC33BE" w:rsidRDefault="00C260F8" w:rsidP="00C260F8">
      <w:pPr>
        <w:spacing w:after="200"/>
      </w:pPr>
    </w:p>
    <w:p w14:paraId="35E5426F" w14:textId="77777777" w:rsidR="00C260F8" w:rsidRPr="00BC33BE" w:rsidRDefault="00C260F8" w:rsidP="00C260F8">
      <w:pPr>
        <w:spacing w:after="200"/>
      </w:pPr>
    </w:p>
    <w:p w14:paraId="76ABDCDE" w14:textId="77777777" w:rsidR="00C260F8" w:rsidRDefault="00C260F8"/>
    <w:p w14:paraId="07651B81" w14:textId="77777777" w:rsidR="00C260F8" w:rsidRDefault="00C260F8"/>
    <w:p w14:paraId="1910FBDB" w14:textId="232FD6FE" w:rsidR="00025EB7" w:rsidRPr="00716D4D" w:rsidRDefault="00A45F36">
      <w:pPr>
        <w:rPr>
          <w:rFonts w:ascii="Arial" w:hAnsi="Arial" w:cs="Arial"/>
          <w:b/>
          <w:bCs/>
          <w:sz w:val="24"/>
          <w:szCs w:val="24"/>
        </w:rPr>
      </w:pPr>
      <w:r w:rsidRPr="00716D4D">
        <w:rPr>
          <w:rFonts w:ascii="Arial" w:hAnsi="Arial" w:cs="Arial"/>
          <w:b/>
          <w:bCs/>
          <w:sz w:val="24"/>
          <w:szCs w:val="24"/>
        </w:rPr>
        <w:t xml:space="preserve">Partie </w:t>
      </w:r>
      <w:r w:rsidR="00506729" w:rsidRPr="00716D4D">
        <w:rPr>
          <w:rFonts w:ascii="Arial" w:hAnsi="Arial" w:cs="Arial"/>
          <w:b/>
          <w:bCs/>
          <w:sz w:val="24"/>
          <w:szCs w:val="24"/>
        </w:rPr>
        <w:t>A</w:t>
      </w:r>
      <w:r w:rsidRPr="00716D4D">
        <w:rPr>
          <w:rFonts w:ascii="Arial" w:hAnsi="Arial" w:cs="Arial"/>
          <w:b/>
          <w:bCs/>
          <w:sz w:val="24"/>
          <w:szCs w:val="24"/>
        </w:rPr>
        <w:t> </w:t>
      </w:r>
      <w:r w:rsidR="00BF037C" w:rsidRPr="00716D4D">
        <w:rPr>
          <w:rFonts w:ascii="Arial" w:hAnsi="Arial" w:cs="Arial"/>
          <w:b/>
          <w:bCs/>
          <w:sz w:val="24"/>
          <w:szCs w:val="24"/>
        </w:rPr>
        <w:t>: Vérifier</w:t>
      </w:r>
      <w:r w:rsidR="002639CA" w:rsidRPr="00716D4D">
        <w:rPr>
          <w:rFonts w:ascii="Arial" w:hAnsi="Arial" w:cs="Arial"/>
          <w:b/>
          <w:bCs/>
          <w:sz w:val="24"/>
          <w:szCs w:val="24"/>
        </w:rPr>
        <w:t xml:space="preserve"> les performances</w:t>
      </w:r>
      <w:r w:rsidR="00BC419F" w:rsidRPr="00716D4D">
        <w:rPr>
          <w:rFonts w:ascii="Arial" w:hAnsi="Arial" w:cs="Arial"/>
          <w:b/>
          <w:bCs/>
          <w:sz w:val="24"/>
          <w:szCs w:val="24"/>
        </w:rPr>
        <w:t xml:space="preserve"> de l’élévateur</w:t>
      </w:r>
      <w:r w:rsidR="00052951" w:rsidRPr="00716D4D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17A5CC3B" w14:textId="77777777" w:rsidR="00506729" w:rsidRPr="00506729" w:rsidRDefault="007D5637" w:rsidP="008115E1">
      <w:pPr>
        <w:pStyle w:val="Titre1"/>
      </w:pPr>
      <w:bookmarkStart w:id="1" w:name="_Hlk171511697"/>
      <w:bookmarkEnd w:id="0"/>
      <w:r w:rsidRPr="00506729">
        <w:t>Question 25</w:t>
      </w:r>
      <w:r w:rsidR="00506729" w:rsidRPr="00506729">
        <w:t>.</w:t>
      </w:r>
      <w:r w:rsidRPr="00506729">
        <w:t xml:space="preserve">  </w:t>
      </w:r>
      <w:bookmarkEnd w:id="1"/>
      <w:r>
        <w:t xml:space="preserve"> </w:t>
      </w:r>
      <w:r w:rsidR="00506729" w:rsidRPr="00506729">
        <w:rPr>
          <w:b/>
          <w:bCs/>
        </w:rPr>
        <w:t xml:space="preserve">Calculer </w:t>
      </w:r>
      <w:r w:rsidR="00506729" w:rsidRPr="00506729">
        <w:t xml:space="preserve">la hauteur d’élévation He. </w:t>
      </w:r>
      <w:r w:rsidR="00506729" w:rsidRPr="00506729">
        <w:rPr>
          <w:b/>
          <w:bCs/>
        </w:rPr>
        <w:t xml:space="preserve">Déterminer </w:t>
      </w:r>
      <w:r w:rsidR="00506729" w:rsidRPr="00506729">
        <w:t xml:space="preserve">la distance à parcourir pour le bateau lors de l’élévation. </w:t>
      </w:r>
      <w:r w:rsidR="00506729" w:rsidRPr="00506729">
        <w:rPr>
          <w:b/>
          <w:bCs/>
        </w:rPr>
        <w:t xml:space="preserve">En déduire </w:t>
      </w:r>
      <w:r w:rsidR="00506729" w:rsidRPr="00506729">
        <w:t xml:space="preserve">la vitesse de montée (V) en m·s-1. </w:t>
      </w:r>
    </w:p>
    <w:p w14:paraId="5F191FC4" w14:textId="698748DA" w:rsidR="00D74E3B" w:rsidRPr="00C260F8" w:rsidRDefault="00D74E3B" w:rsidP="00445B95">
      <w:pPr>
        <w:ind w:left="360"/>
        <w:rPr>
          <w:rFonts w:ascii="Arial" w:hAnsi="Arial" w:cs="Arial"/>
          <w:color w:val="FF0000"/>
          <w:vertAlign w:val="superscript"/>
          <w:lang w:val="en-US"/>
        </w:rPr>
      </w:pPr>
      <w:r w:rsidRPr="00C260F8">
        <w:rPr>
          <w:rFonts w:ascii="Arial" w:hAnsi="Arial" w:cs="Arial"/>
          <w:color w:val="FF0000"/>
          <w:lang w:val="en-US"/>
        </w:rPr>
        <w:t xml:space="preserve">Distance = </w:t>
      </w:r>
      <w:r w:rsidR="00766E6C" w:rsidRPr="00C260F8">
        <w:rPr>
          <w:rFonts w:ascii="Arial" w:hAnsi="Arial" w:cs="Arial"/>
          <w:color w:val="FF0000"/>
          <w:lang w:val="en-US"/>
        </w:rPr>
        <w:t>√47² + 27² = 54 m</w:t>
      </w:r>
      <w:r w:rsidR="00F31EEB" w:rsidRPr="00C260F8">
        <w:rPr>
          <w:rFonts w:ascii="Arial" w:hAnsi="Arial" w:cs="Arial"/>
          <w:color w:val="FF0000"/>
          <w:lang w:val="en-US"/>
        </w:rPr>
        <w:tab/>
      </w:r>
      <w:r w:rsidR="00F31EEB" w:rsidRPr="00C260F8">
        <w:rPr>
          <w:rFonts w:ascii="Arial" w:hAnsi="Arial" w:cs="Arial"/>
          <w:color w:val="FF0000"/>
          <w:lang w:val="en-US"/>
        </w:rPr>
        <w:tab/>
      </w:r>
      <w:r w:rsidR="00766E6C" w:rsidRPr="00C260F8">
        <w:rPr>
          <w:rFonts w:ascii="Arial" w:hAnsi="Arial" w:cs="Arial"/>
          <w:color w:val="FF0000"/>
          <w:lang w:val="en-US"/>
        </w:rPr>
        <w:t xml:space="preserve"> v = 54/35 = 1,54 m</w:t>
      </w:r>
      <w:r w:rsidR="00506729" w:rsidRPr="00C260F8">
        <w:rPr>
          <w:rFonts w:ascii="Arial" w:hAnsi="Arial" w:cs="Arial"/>
          <w:color w:val="FF0000"/>
          <w:lang w:val="en-US"/>
        </w:rPr>
        <w:t>·</w:t>
      </w:r>
      <w:r w:rsidR="00766E6C" w:rsidRPr="00C260F8">
        <w:rPr>
          <w:rFonts w:ascii="Arial" w:hAnsi="Arial" w:cs="Arial"/>
          <w:color w:val="FF0000"/>
          <w:lang w:val="en-US"/>
        </w:rPr>
        <w:t>s</w:t>
      </w:r>
      <w:r w:rsidR="00766E6C" w:rsidRPr="00C260F8">
        <w:rPr>
          <w:rFonts w:ascii="Arial" w:hAnsi="Arial" w:cs="Arial"/>
          <w:color w:val="FF0000"/>
          <w:vertAlign w:val="superscript"/>
          <w:lang w:val="en-US"/>
        </w:rPr>
        <w:t>-1</w:t>
      </w:r>
    </w:p>
    <w:p w14:paraId="2DE1E9EE" w14:textId="77777777" w:rsidR="00716D4D" w:rsidRPr="00EE684B" w:rsidRDefault="00716D4D" w:rsidP="008115E1">
      <w:pPr>
        <w:pStyle w:val="Titre1"/>
        <w:rPr>
          <w:lang w:val="en-US"/>
        </w:rPr>
      </w:pPr>
    </w:p>
    <w:p w14:paraId="739B43DA" w14:textId="28ADC817" w:rsidR="00506729" w:rsidRPr="00506729" w:rsidRDefault="00445B95" w:rsidP="008115E1">
      <w:pPr>
        <w:pStyle w:val="Titre1"/>
      </w:pPr>
      <w:r>
        <w:t>Question 26</w:t>
      </w:r>
      <w:r w:rsidR="00506729">
        <w:t>.</w:t>
      </w:r>
      <w:r>
        <w:t xml:space="preserve"> </w:t>
      </w:r>
      <w:r w:rsidR="00506729" w:rsidRPr="00506729">
        <w:rPr>
          <w:b/>
          <w:bCs/>
        </w:rPr>
        <w:t xml:space="preserve">Calculer </w:t>
      </w:r>
      <w:r w:rsidR="00506729" w:rsidRPr="00506729">
        <w:t xml:space="preserve">l’action mécanique FT nécessaire pour élever un bateau avec 8 personnes. </w:t>
      </w:r>
      <w:r w:rsidR="00506729" w:rsidRPr="00506729">
        <w:rPr>
          <w:b/>
          <w:bCs/>
        </w:rPr>
        <w:t xml:space="preserve">En déduire </w:t>
      </w:r>
      <w:r w:rsidR="00506729" w:rsidRPr="00506729">
        <w:t>la puissance mécanique (P) nécessaire pour élever le bateau jusqu’au sommet</w:t>
      </w:r>
      <w:r w:rsidR="00506729">
        <w:t>.</w:t>
      </w:r>
    </w:p>
    <w:p w14:paraId="640F9E7A" w14:textId="61B8C9A0" w:rsidR="00766E6C" w:rsidRPr="00C260F8" w:rsidRDefault="00766E6C" w:rsidP="00766E6C">
      <w:pPr>
        <w:ind w:left="708"/>
        <w:rPr>
          <w:rFonts w:ascii="Arial" w:hAnsi="Arial" w:cs="Arial"/>
          <w:color w:val="FF0000"/>
        </w:rPr>
      </w:pPr>
      <w:r w:rsidRPr="00C260F8">
        <w:rPr>
          <w:rFonts w:ascii="Arial" w:hAnsi="Arial" w:cs="Arial"/>
          <w:color w:val="FF0000"/>
        </w:rPr>
        <w:t>F</w:t>
      </w:r>
      <w:r w:rsidRPr="00C260F8">
        <w:rPr>
          <w:rFonts w:ascii="Arial" w:hAnsi="Arial" w:cs="Arial"/>
          <w:color w:val="FF0000"/>
          <w:vertAlign w:val="subscript"/>
        </w:rPr>
        <w:t>T</w:t>
      </w:r>
      <w:r w:rsidRPr="00C260F8">
        <w:rPr>
          <w:rFonts w:ascii="Arial" w:hAnsi="Arial" w:cs="Arial"/>
          <w:color w:val="FF0000"/>
        </w:rPr>
        <w:t xml:space="preserve"> = (1370</w:t>
      </w:r>
      <w:r w:rsidR="00506729" w:rsidRPr="00C260F8">
        <w:rPr>
          <w:rFonts w:ascii="Arial" w:hAnsi="Arial" w:cs="Arial"/>
          <w:color w:val="FF0000"/>
        </w:rPr>
        <w:t xml:space="preserve"> </w:t>
      </w:r>
      <w:r w:rsidRPr="00C260F8">
        <w:rPr>
          <w:rFonts w:ascii="Arial" w:hAnsi="Arial" w:cs="Arial"/>
          <w:color w:val="FF0000"/>
        </w:rPr>
        <w:t xml:space="preserve">+ (8 </w:t>
      </w:r>
      <w:r w:rsidR="00506729" w:rsidRPr="00C260F8">
        <w:rPr>
          <w:rFonts w:ascii="Arial" w:hAnsi="Arial" w:cs="Arial"/>
          <w:color w:val="FF0000"/>
        </w:rPr>
        <w:t>·</w:t>
      </w:r>
      <w:r w:rsidRPr="00C260F8">
        <w:rPr>
          <w:rFonts w:ascii="Arial" w:hAnsi="Arial" w:cs="Arial"/>
          <w:color w:val="FF0000"/>
        </w:rPr>
        <w:t xml:space="preserve"> 77)) </w:t>
      </w:r>
      <w:r w:rsidR="00506729" w:rsidRPr="00C260F8">
        <w:rPr>
          <w:rFonts w:ascii="Arial" w:hAnsi="Arial" w:cs="Arial"/>
          <w:color w:val="FF0000"/>
        </w:rPr>
        <w:t>·</w:t>
      </w:r>
      <w:r w:rsidRPr="00C260F8">
        <w:rPr>
          <w:rFonts w:ascii="Arial" w:hAnsi="Arial" w:cs="Arial"/>
          <w:color w:val="FF0000"/>
        </w:rPr>
        <w:t xml:space="preserve"> 9,81</w:t>
      </w:r>
      <w:r w:rsidR="00945E49" w:rsidRPr="00C260F8">
        <w:rPr>
          <w:rFonts w:ascii="Arial" w:hAnsi="Arial" w:cs="Arial"/>
          <w:color w:val="FF0000"/>
        </w:rPr>
        <w:t xml:space="preserve"> </w:t>
      </w:r>
      <w:r w:rsidR="00506729" w:rsidRPr="00C260F8">
        <w:rPr>
          <w:rFonts w:ascii="Arial" w:hAnsi="Arial" w:cs="Arial"/>
          <w:color w:val="FF0000"/>
        </w:rPr>
        <w:t>·</w:t>
      </w:r>
      <w:r w:rsidR="00945E49" w:rsidRPr="00C260F8">
        <w:rPr>
          <w:rFonts w:ascii="Arial" w:hAnsi="Arial" w:cs="Arial"/>
          <w:color w:val="FF0000"/>
        </w:rPr>
        <w:t xml:space="preserve"> sin 30°</w:t>
      </w:r>
      <w:r w:rsidRPr="00C260F8">
        <w:rPr>
          <w:rFonts w:ascii="Arial" w:hAnsi="Arial" w:cs="Arial"/>
          <w:color w:val="FF0000"/>
        </w:rPr>
        <w:t xml:space="preserve"> = 19 483 </w:t>
      </w:r>
      <w:r w:rsidR="00506729" w:rsidRPr="00C260F8">
        <w:rPr>
          <w:rFonts w:ascii="Arial" w:hAnsi="Arial" w:cs="Arial"/>
          <w:color w:val="FF0000"/>
        </w:rPr>
        <w:t>·</w:t>
      </w:r>
      <w:r w:rsidR="00945E49" w:rsidRPr="00C260F8">
        <w:rPr>
          <w:rFonts w:ascii="Arial" w:hAnsi="Arial" w:cs="Arial"/>
          <w:color w:val="FF0000"/>
        </w:rPr>
        <w:t xml:space="preserve"> 0,5 = 9 741,5</w:t>
      </w:r>
      <w:r w:rsidR="00506729" w:rsidRPr="00C260F8">
        <w:rPr>
          <w:rFonts w:ascii="Arial" w:hAnsi="Arial" w:cs="Arial"/>
          <w:color w:val="FF0000"/>
        </w:rPr>
        <w:t xml:space="preserve"> </w:t>
      </w:r>
      <w:r w:rsidRPr="00C260F8">
        <w:rPr>
          <w:rFonts w:ascii="Arial" w:hAnsi="Arial" w:cs="Arial"/>
          <w:color w:val="FF0000"/>
        </w:rPr>
        <w:t>N</w:t>
      </w:r>
    </w:p>
    <w:p w14:paraId="463F9C2A" w14:textId="1019A278" w:rsidR="00766E6C" w:rsidRDefault="00766E6C" w:rsidP="00766E6C">
      <w:pPr>
        <w:ind w:left="708"/>
        <w:rPr>
          <w:rFonts w:ascii="Arial" w:hAnsi="Arial" w:cs="Arial"/>
          <w:color w:val="FF0000"/>
        </w:rPr>
      </w:pPr>
      <w:r w:rsidRPr="00C260F8">
        <w:rPr>
          <w:rFonts w:ascii="Arial" w:hAnsi="Arial" w:cs="Arial"/>
          <w:color w:val="FF0000"/>
        </w:rPr>
        <w:t>P</w:t>
      </w:r>
      <w:r w:rsidRPr="00C260F8">
        <w:rPr>
          <w:rFonts w:ascii="Arial" w:hAnsi="Arial" w:cs="Arial"/>
          <w:color w:val="FF0000"/>
          <w:vertAlign w:val="subscript"/>
        </w:rPr>
        <w:t>mec</w:t>
      </w:r>
      <w:r w:rsidRPr="00C260F8">
        <w:rPr>
          <w:rFonts w:ascii="Arial" w:hAnsi="Arial" w:cs="Arial"/>
          <w:color w:val="FF0000"/>
        </w:rPr>
        <w:t xml:space="preserve"> = F</w:t>
      </w:r>
      <w:r w:rsidRPr="00C260F8">
        <w:rPr>
          <w:rFonts w:ascii="Arial" w:hAnsi="Arial" w:cs="Arial"/>
          <w:color w:val="FF0000"/>
          <w:vertAlign w:val="subscript"/>
        </w:rPr>
        <w:t>T</w:t>
      </w:r>
      <w:r w:rsidRPr="00C260F8">
        <w:rPr>
          <w:rFonts w:ascii="Arial" w:hAnsi="Arial" w:cs="Arial"/>
          <w:color w:val="FF0000"/>
        </w:rPr>
        <w:t xml:space="preserve"> </w:t>
      </w:r>
      <w:r w:rsidR="00506729" w:rsidRPr="00C260F8">
        <w:rPr>
          <w:rFonts w:ascii="Arial" w:hAnsi="Arial" w:cs="Arial"/>
          <w:color w:val="FF0000"/>
        </w:rPr>
        <w:t>·</w:t>
      </w:r>
      <w:r w:rsidRPr="00C260F8">
        <w:rPr>
          <w:rFonts w:ascii="Arial" w:hAnsi="Arial" w:cs="Arial"/>
          <w:color w:val="FF0000"/>
        </w:rPr>
        <w:t xml:space="preserve"> V = </w:t>
      </w:r>
      <w:r w:rsidR="00945E49" w:rsidRPr="00C260F8">
        <w:rPr>
          <w:rFonts w:ascii="Arial" w:hAnsi="Arial" w:cs="Arial"/>
          <w:color w:val="FF0000"/>
        </w:rPr>
        <w:t xml:space="preserve">9 741,5 </w:t>
      </w:r>
      <w:r w:rsidR="00506729" w:rsidRPr="00C260F8">
        <w:rPr>
          <w:rFonts w:ascii="Arial" w:hAnsi="Arial" w:cs="Arial"/>
          <w:color w:val="FF0000"/>
        </w:rPr>
        <w:t>·</w:t>
      </w:r>
      <w:r w:rsidRPr="00C260F8">
        <w:rPr>
          <w:rFonts w:ascii="Arial" w:hAnsi="Arial" w:cs="Arial"/>
          <w:color w:val="FF0000"/>
        </w:rPr>
        <w:t xml:space="preserve"> 1,54 = </w:t>
      </w:r>
      <w:r w:rsidR="00945E49" w:rsidRPr="00C260F8">
        <w:rPr>
          <w:rFonts w:ascii="Arial" w:hAnsi="Arial" w:cs="Arial"/>
          <w:color w:val="FF0000"/>
        </w:rPr>
        <w:t>15</w:t>
      </w:r>
      <w:r w:rsidR="002E0882" w:rsidRPr="00C260F8">
        <w:rPr>
          <w:rFonts w:ascii="Arial" w:hAnsi="Arial" w:cs="Arial"/>
          <w:color w:val="FF0000"/>
        </w:rPr>
        <w:t xml:space="preserve"> k</w:t>
      </w:r>
      <w:r w:rsidRPr="00C260F8">
        <w:rPr>
          <w:rFonts w:ascii="Arial" w:hAnsi="Arial" w:cs="Arial"/>
          <w:color w:val="FF0000"/>
        </w:rPr>
        <w:t>W</w:t>
      </w:r>
    </w:p>
    <w:p w14:paraId="5525871C" w14:textId="77777777" w:rsidR="00716D4D" w:rsidRPr="00C260F8" w:rsidRDefault="00716D4D" w:rsidP="00766E6C">
      <w:pPr>
        <w:ind w:left="708"/>
        <w:rPr>
          <w:rFonts w:ascii="Arial" w:hAnsi="Arial" w:cs="Arial"/>
          <w:color w:val="FF0000"/>
        </w:rPr>
      </w:pPr>
    </w:p>
    <w:p w14:paraId="47789E10" w14:textId="48B25ACD" w:rsidR="008115E1" w:rsidRPr="008115E1" w:rsidRDefault="00445B95" w:rsidP="008115E1">
      <w:pPr>
        <w:pStyle w:val="Titre1"/>
      </w:pPr>
      <w:r w:rsidRPr="008115E1">
        <w:t>Question</w:t>
      </w:r>
      <w:r>
        <w:t xml:space="preserve"> 27</w:t>
      </w:r>
      <w:r w:rsidR="008115E1">
        <w:t xml:space="preserve">. </w:t>
      </w:r>
      <w:r w:rsidR="008115E1" w:rsidRPr="008115E1">
        <w:rPr>
          <w:b/>
          <w:bCs/>
        </w:rPr>
        <w:t xml:space="preserve">Calculer </w:t>
      </w:r>
      <w:r w:rsidR="008115E1" w:rsidRPr="008115E1">
        <w:t xml:space="preserve">la vitesse angulaire de rotation de la roue dentée entrainant la chaîne d’élévation. </w:t>
      </w:r>
      <w:r w:rsidR="008115E1" w:rsidRPr="008115E1">
        <w:rPr>
          <w:b/>
          <w:bCs/>
        </w:rPr>
        <w:t xml:space="preserve">Déterminer </w:t>
      </w:r>
      <w:r w:rsidR="008115E1" w:rsidRPr="008115E1">
        <w:t xml:space="preserve">la vitesse angulaire Ωm du moteur. </w:t>
      </w:r>
      <w:r w:rsidR="008115E1" w:rsidRPr="008115E1">
        <w:rPr>
          <w:b/>
          <w:bCs/>
        </w:rPr>
        <w:t xml:space="preserve">En déduire </w:t>
      </w:r>
      <w:r w:rsidR="008115E1" w:rsidRPr="008115E1">
        <w:t>la fréquence de rotation de l’arbre moteur</w:t>
      </w:r>
      <w:r w:rsidR="008115E1">
        <w:t>.</w:t>
      </w:r>
    </w:p>
    <w:p w14:paraId="655B96B1" w14:textId="1DCC218F" w:rsidR="003904D4" w:rsidRDefault="00766E6C" w:rsidP="00766E6C">
      <w:pPr>
        <w:ind w:left="708"/>
        <w:rPr>
          <w:color w:val="FF0000"/>
        </w:rPr>
      </w:pPr>
      <w:r w:rsidRPr="00766E6C">
        <w:rPr>
          <w:color w:val="FF0000"/>
        </w:rPr>
        <w:t>Ω</w:t>
      </w:r>
      <w:r w:rsidRPr="00766E6C">
        <w:rPr>
          <w:color w:val="FF0000"/>
          <w:vertAlign w:val="subscript"/>
        </w:rPr>
        <w:t>r</w:t>
      </w:r>
      <w:r w:rsidRPr="00766E6C">
        <w:rPr>
          <w:color w:val="FF0000"/>
        </w:rPr>
        <w:t xml:space="preserve"> = v/ r = 1,54/ 0,4 = 3,85 rd</w:t>
      </w:r>
      <w:r w:rsidR="008115E1">
        <w:rPr>
          <w:color w:val="FF0000"/>
        </w:rPr>
        <w:t>·</w:t>
      </w:r>
      <w:r w:rsidRPr="00766E6C">
        <w:rPr>
          <w:color w:val="FF0000"/>
        </w:rPr>
        <w:t>s</w:t>
      </w:r>
      <w:r w:rsidRPr="00766E6C">
        <w:rPr>
          <w:color w:val="FF0000"/>
          <w:vertAlign w:val="superscript"/>
        </w:rPr>
        <w:t>-1</w:t>
      </w:r>
      <w:r w:rsidR="003904D4">
        <w:rPr>
          <w:color w:val="FF0000"/>
        </w:rPr>
        <w:t xml:space="preserve"> soit 36,8 tr</w:t>
      </w:r>
      <w:r w:rsidR="008115E1">
        <w:rPr>
          <w:color w:val="FF0000"/>
        </w:rPr>
        <w:t>·</w:t>
      </w:r>
      <w:r w:rsidR="003904D4">
        <w:rPr>
          <w:color w:val="FF0000"/>
        </w:rPr>
        <w:t>min</w:t>
      </w:r>
      <w:r w:rsidR="003904D4">
        <w:rPr>
          <w:color w:val="FF0000"/>
          <w:vertAlign w:val="superscript"/>
        </w:rPr>
        <w:t>-1</w:t>
      </w:r>
    </w:p>
    <w:p w14:paraId="05B0E723" w14:textId="1FFBE6A6" w:rsidR="00766E6C" w:rsidRDefault="003904D4" w:rsidP="00766E6C">
      <w:pPr>
        <w:ind w:left="708"/>
        <w:rPr>
          <w:color w:val="FF0000"/>
          <w:vertAlign w:val="superscript"/>
        </w:rPr>
      </w:pPr>
      <w:r>
        <w:rPr>
          <w:color w:val="FF0000"/>
        </w:rPr>
        <w:t xml:space="preserve">  Ω</w:t>
      </w:r>
      <w:r>
        <w:rPr>
          <w:color w:val="FF0000"/>
          <w:vertAlign w:val="subscript"/>
        </w:rPr>
        <w:t>m</w:t>
      </w:r>
      <w:r>
        <w:rPr>
          <w:color w:val="FF0000"/>
        </w:rPr>
        <w:t xml:space="preserve"> = </w:t>
      </w:r>
      <w:r w:rsidRPr="00766E6C">
        <w:rPr>
          <w:color w:val="FF0000"/>
        </w:rPr>
        <w:t>Ω</w:t>
      </w:r>
      <w:r w:rsidRPr="00766E6C">
        <w:rPr>
          <w:color w:val="FF0000"/>
          <w:vertAlign w:val="subscript"/>
        </w:rPr>
        <w:t>r</w:t>
      </w:r>
      <w:r>
        <w:rPr>
          <w:color w:val="FF0000"/>
        </w:rPr>
        <w:t xml:space="preserve"> x K     si </w:t>
      </w:r>
      <w:r w:rsidR="001B4BD3">
        <w:rPr>
          <w:color w:val="FF0000"/>
        </w:rPr>
        <w:t>i</w:t>
      </w:r>
      <w:r>
        <w:rPr>
          <w:color w:val="FF0000"/>
        </w:rPr>
        <w:t xml:space="preserve"> = 40 alors </w:t>
      </w:r>
      <w:r w:rsidR="00F31EEB">
        <w:rPr>
          <w:color w:val="FF0000"/>
        </w:rPr>
        <w:t>N</w:t>
      </w:r>
      <w:r>
        <w:rPr>
          <w:color w:val="FF0000"/>
          <w:vertAlign w:val="subscript"/>
        </w:rPr>
        <w:t>m</w:t>
      </w:r>
      <w:r>
        <w:rPr>
          <w:color w:val="FF0000"/>
        </w:rPr>
        <w:t xml:space="preserve"> = 1471 tr</w:t>
      </w:r>
      <w:r w:rsidR="008115E1">
        <w:rPr>
          <w:color w:val="FF0000"/>
        </w:rPr>
        <w:t>·</w:t>
      </w:r>
      <w:r>
        <w:rPr>
          <w:color w:val="FF0000"/>
        </w:rPr>
        <w:t>min</w:t>
      </w:r>
      <w:r>
        <w:rPr>
          <w:color w:val="FF0000"/>
          <w:vertAlign w:val="superscript"/>
        </w:rPr>
        <w:t>-1</w:t>
      </w:r>
    </w:p>
    <w:p w14:paraId="423987F7" w14:textId="77777777" w:rsidR="00716D4D" w:rsidRPr="003904D4" w:rsidRDefault="00716D4D" w:rsidP="00766E6C">
      <w:pPr>
        <w:ind w:left="708"/>
        <w:rPr>
          <w:color w:val="FF0000"/>
          <w:vertAlign w:val="superscript"/>
        </w:rPr>
      </w:pPr>
    </w:p>
    <w:p w14:paraId="3E2AE969" w14:textId="77777777" w:rsidR="008115E1" w:rsidRPr="008115E1" w:rsidRDefault="00445B95" w:rsidP="008115E1">
      <w:pPr>
        <w:pStyle w:val="Titre1"/>
      </w:pPr>
      <w:r w:rsidRPr="008115E1">
        <w:t>Question 28</w:t>
      </w:r>
      <w:r w:rsidR="008115E1">
        <w:t xml:space="preserve">. </w:t>
      </w:r>
      <w:r w:rsidR="008115E1" w:rsidRPr="008115E1">
        <w:rPr>
          <w:b/>
        </w:rPr>
        <w:t>Calculer</w:t>
      </w:r>
      <w:r w:rsidR="008115E1" w:rsidRPr="008115E1">
        <w:rPr>
          <w:bCs/>
        </w:rPr>
        <w:t xml:space="preserve"> </w:t>
      </w:r>
      <w:r w:rsidR="008115E1" w:rsidRPr="008115E1">
        <w:t>le couple utile en sortie de moto réducteur (Cr)</w:t>
      </w:r>
      <w:r w:rsidR="008115E1" w:rsidRPr="008115E1">
        <w:rPr>
          <w:bCs/>
        </w:rPr>
        <w:t xml:space="preserve">. </w:t>
      </w:r>
      <w:r w:rsidR="008115E1" w:rsidRPr="008115E1">
        <w:rPr>
          <w:b/>
        </w:rPr>
        <w:t>Calculer</w:t>
      </w:r>
      <w:r w:rsidR="008115E1" w:rsidRPr="008115E1">
        <w:rPr>
          <w:bCs/>
        </w:rPr>
        <w:t xml:space="preserve"> </w:t>
      </w:r>
      <w:r w:rsidR="008115E1" w:rsidRPr="008115E1">
        <w:t xml:space="preserve">la puissance mécanique utile du moteur (Pum). </w:t>
      </w:r>
    </w:p>
    <w:p w14:paraId="03912E06" w14:textId="5375D3F5" w:rsidR="003904D4" w:rsidRDefault="008754B8" w:rsidP="008754B8">
      <w:pPr>
        <w:ind w:left="720"/>
        <w:rPr>
          <w:color w:val="FF0000"/>
        </w:rPr>
      </w:pPr>
      <w:r>
        <w:rPr>
          <w:color w:val="FF0000"/>
        </w:rPr>
        <w:t xml:space="preserve">Tmec = Pmec/ </w:t>
      </w:r>
      <w:r w:rsidRPr="00766E6C">
        <w:rPr>
          <w:color w:val="FF0000"/>
        </w:rPr>
        <w:t>Ω</w:t>
      </w:r>
      <w:r w:rsidRPr="00766E6C">
        <w:rPr>
          <w:color w:val="FF0000"/>
          <w:vertAlign w:val="subscript"/>
        </w:rPr>
        <w:t>r</w:t>
      </w:r>
      <w:r>
        <w:rPr>
          <w:color w:val="FF0000"/>
        </w:rPr>
        <w:t>= 3 896 N</w:t>
      </w:r>
      <w:r w:rsidR="00716D4D">
        <w:rPr>
          <w:color w:val="FF0000"/>
        </w:rPr>
        <w:t>.</w:t>
      </w:r>
      <w:r>
        <w:rPr>
          <w:color w:val="FF0000"/>
        </w:rPr>
        <w:t>m</w:t>
      </w:r>
      <w:r w:rsidR="001B4BD3">
        <w:rPr>
          <w:color w:val="FF0000"/>
        </w:rPr>
        <w:t xml:space="preserve">    </w:t>
      </w:r>
      <w:r w:rsidR="003904D4" w:rsidRPr="003904D4">
        <w:rPr>
          <w:color w:val="FF0000"/>
        </w:rPr>
        <w:t>P</w:t>
      </w:r>
      <w:r w:rsidR="003904D4" w:rsidRPr="003904D4">
        <w:rPr>
          <w:color w:val="FF0000"/>
          <w:vertAlign w:val="subscript"/>
        </w:rPr>
        <w:t>um</w:t>
      </w:r>
      <w:r w:rsidR="003904D4" w:rsidRPr="003904D4">
        <w:rPr>
          <w:color w:val="FF0000"/>
        </w:rPr>
        <w:t xml:space="preserve"> = P</w:t>
      </w:r>
      <w:r w:rsidR="003904D4" w:rsidRPr="003904D4">
        <w:rPr>
          <w:color w:val="FF0000"/>
          <w:vertAlign w:val="subscript"/>
        </w:rPr>
        <w:t>mec</w:t>
      </w:r>
      <w:r w:rsidR="003904D4" w:rsidRPr="003904D4">
        <w:rPr>
          <w:color w:val="FF0000"/>
        </w:rPr>
        <w:t xml:space="preserve"> / 0,</w:t>
      </w:r>
      <w:r w:rsidR="00052951">
        <w:rPr>
          <w:color w:val="FF0000"/>
        </w:rPr>
        <w:t xml:space="preserve">7 </w:t>
      </w:r>
      <w:r w:rsidR="003904D4" w:rsidRPr="003904D4">
        <w:rPr>
          <w:color w:val="FF0000"/>
        </w:rPr>
        <w:t xml:space="preserve">= </w:t>
      </w:r>
      <w:r w:rsidR="00052951">
        <w:rPr>
          <w:color w:val="FF0000"/>
        </w:rPr>
        <w:t>21,4</w:t>
      </w:r>
      <w:r w:rsidR="008115E1">
        <w:rPr>
          <w:color w:val="FF0000"/>
        </w:rPr>
        <w:t xml:space="preserve"> </w:t>
      </w:r>
      <w:r w:rsidR="00965BFF">
        <w:rPr>
          <w:color w:val="FF0000"/>
        </w:rPr>
        <w:t>k</w:t>
      </w:r>
      <w:r w:rsidR="003904D4" w:rsidRPr="003904D4">
        <w:rPr>
          <w:color w:val="FF0000"/>
        </w:rPr>
        <w:t>W</w:t>
      </w:r>
    </w:p>
    <w:p w14:paraId="5EE537E3" w14:textId="77777777" w:rsidR="00445B95" w:rsidRPr="00445B95" w:rsidRDefault="00445B95" w:rsidP="00445B95">
      <w:pPr>
        <w:rPr>
          <w:b/>
          <w:bCs/>
        </w:rPr>
      </w:pPr>
    </w:p>
    <w:p w14:paraId="60C33E38" w14:textId="77777777" w:rsidR="008115E1" w:rsidRPr="008115E1" w:rsidRDefault="00445B95" w:rsidP="008115E1">
      <w:pPr>
        <w:pStyle w:val="Titre1"/>
      </w:pPr>
      <w:r w:rsidRPr="00445B95">
        <w:t>Question 29</w:t>
      </w:r>
      <w:r w:rsidR="008115E1">
        <w:t xml:space="preserve">. </w:t>
      </w:r>
      <w:r w:rsidR="008115E1" w:rsidRPr="008115E1">
        <w:t xml:space="preserve">À l’aide du dossier technique DTS3, </w:t>
      </w:r>
      <w:r w:rsidR="008115E1" w:rsidRPr="008115E1">
        <w:rPr>
          <w:b/>
          <w:bCs/>
        </w:rPr>
        <w:t>Choisir</w:t>
      </w:r>
      <w:r w:rsidR="008115E1" w:rsidRPr="008115E1">
        <w:t xml:space="preserve"> le motoréducteur et préciser les critères de choix </w:t>
      </w:r>
    </w:p>
    <w:p w14:paraId="03E9D300" w14:textId="58DA8D91" w:rsidR="00A73286" w:rsidRDefault="009B26AE" w:rsidP="00473A1C">
      <w:pPr>
        <w:ind w:left="708"/>
        <w:rPr>
          <w:color w:val="FF0000"/>
        </w:rPr>
      </w:pPr>
      <w:r w:rsidRPr="009B26AE">
        <w:rPr>
          <w:color w:val="FF0000"/>
        </w:rPr>
        <w:t>SK 9082.1 225RP/4 couple nominal = 6926 N</w:t>
      </w:r>
      <w:r w:rsidR="00716D4D">
        <w:rPr>
          <w:color w:val="FF0000"/>
        </w:rPr>
        <w:t>.</w:t>
      </w:r>
      <w:r w:rsidRPr="009B26AE">
        <w:rPr>
          <w:color w:val="FF0000"/>
        </w:rPr>
        <w:t xml:space="preserve">m &gt; 9741 </w:t>
      </w:r>
      <w:r w:rsidR="008115E1">
        <w:rPr>
          <w:color w:val="FF0000"/>
        </w:rPr>
        <w:t>·</w:t>
      </w:r>
      <w:r w:rsidRPr="009B26AE">
        <w:rPr>
          <w:color w:val="FF0000"/>
        </w:rPr>
        <w:t xml:space="preserve"> 0</w:t>
      </w:r>
      <w:r w:rsidR="008115E1">
        <w:rPr>
          <w:color w:val="FF0000"/>
        </w:rPr>
        <w:t>,</w:t>
      </w:r>
      <w:r w:rsidRPr="009B26AE">
        <w:rPr>
          <w:color w:val="FF0000"/>
        </w:rPr>
        <w:t>4 soi</w:t>
      </w:r>
      <w:r>
        <w:rPr>
          <w:color w:val="FF0000"/>
        </w:rPr>
        <w:t>t 3</w:t>
      </w:r>
      <w:r w:rsidR="008115E1">
        <w:rPr>
          <w:color w:val="FF0000"/>
        </w:rPr>
        <w:t xml:space="preserve"> </w:t>
      </w:r>
      <w:r>
        <w:rPr>
          <w:color w:val="FF0000"/>
        </w:rPr>
        <w:t>900 N</w:t>
      </w:r>
      <w:r w:rsidR="00716D4D">
        <w:rPr>
          <w:color w:val="FF0000"/>
        </w:rPr>
        <w:t>.</w:t>
      </w:r>
      <w:r>
        <w:rPr>
          <w:color w:val="FF0000"/>
        </w:rPr>
        <w:t>m</w:t>
      </w:r>
    </w:p>
    <w:p w14:paraId="152BABF8" w14:textId="77777777" w:rsidR="00716D4D" w:rsidRPr="009B26AE" w:rsidRDefault="00716D4D" w:rsidP="00473A1C">
      <w:pPr>
        <w:ind w:left="708"/>
        <w:rPr>
          <w:color w:val="FF0000"/>
        </w:rPr>
      </w:pPr>
    </w:p>
    <w:p w14:paraId="75BDF28C" w14:textId="77777777" w:rsidR="008115E1" w:rsidRPr="008115E1" w:rsidRDefault="00445B95" w:rsidP="008115E1">
      <w:pPr>
        <w:pStyle w:val="Titre1"/>
      </w:pPr>
      <w:r w:rsidRPr="00445B95">
        <w:t>Question 30</w:t>
      </w:r>
      <w:r w:rsidR="008115E1">
        <w:t xml:space="preserve">. </w:t>
      </w:r>
      <w:r w:rsidR="008115E1" w:rsidRPr="008115E1">
        <w:t xml:space="preserve">À partir du résultat de la simulation DTS4, </w:t>
      </w:r>
      <w:r w:rsidR="008115E1" w:rsidRPr="008115E1">
        <w:rPr>
          <w:b/>
          <w:bCs/>
        </w:rPr>
        <w:t>Déterminer</w:t>
      </w:r>
      <w:r w:rsidR="008115E1" w:rsidRPr="008115E1">
        <w:t xml:space="preserve"> le rendement global de l’attraction </w:t>
      </w:r>
    </w:p>
    <w:p w14:paraId="71F9687F" w14:textId="2330E49E" w:rsidR="00B6751B" w:rsidRDefault="00E02067" w:rsidP="00E02067">
      <w:pPr>
        <w:ind w:left="720"/>
        <w:rPr>
          <w:color w:val="FF0000"/>
        </w:rPr>
      </w:pPr>
      <w:r>
        <w:rPr>
          <w:color w:val="FF0000"/>
        </w:rPr>
        <w:t xml:space="preserve">P = </w:t>
      </w:r>
      <w:r w:rsidR="00B6751B">
        <w:rPr>
          <w:color w:val="FF0000"/>
        </w:rPr>
        <w:t>1,53/2</w:t>
      </w:r>
      <w:r w:rsidR="008115E1">
        <w:rPr>
          <w:color w:val="FF0000"/>
        </w:rPr>
        <w:t>,</w:t>
      </w:r>
      <w:r w:rsidR="007B6619">
        <w:rPr>
          <w:color w:val="FF0000"/>
        </w:rPr>
        <w:t>4</w:t>
      </w:r>
      <w:r w:rsidR="00B6751B">
        <w:rPr>
          <w:color w:val="FF0000"/>
        </w:rPr>
        <w:t xml:space="preserve"> = 0,</w:t>
      </w:r>
      <w:r>
        <w:rPr>
          <w:color w:val="FF0000"/>
        </w:rPr>
        <w:t>6</w:t>
      </w:r>
      <w:r w:rsidR="007B6619">
        <w:rPr>
          <w:color w:val="FF0000"/>
        </w:rPr>
        <w:t>4</w:t>
      </w:r>
      <w:r w:rsidR="00B6751B">
        <w:rPr>
          <w:color w:val="FF0000"/>
        </w:rPr>
        <w:t xml:space="preserve"> soit </w:t>
      </w:r>
      <w:r>
        <w:rPr>
          <w:color w:val="FF0000"/>
        </w:rPr>
        <w:t>6</w:t>
      </w:r>
      <w:r w:rsidR="007B6619">
        <w:rPr>
          <w:color w:val="FF0000"/>
        </w:rPr>
        <w:t>4</w:t>
      </w:r>
      <w:r w:rsidR="00B6751B">
        <w:rPr>
          <w:color w:val="FF0000"/>
        </w:rPr>
        <w:t>%</w:t>
      </w:r>
    </w:p>
    <w:p w14:paraId="4B30F01C" w14:textId="77777777" w:rsidR="00716D4D" w:rsidRPr="003904D4" w:rsidRDefault="00716D4D" w:rsidP="00E02067">
      <w:pPr>
        <w:ind w:left="720"/>
        <w:rPr>
          <w:color w:val="FF0000"/>
        </w:rPr>
      </w:pPr>
    </w:p>
    <w:p w14:paraId="2729D3A5" w14:textId="377552F0" w:rsidR="00430FBF" w:rsidRPr="00430FBF" w:rsidRDefault="002E18C2" w:rsidP="00430FBF">
      <w:pPr>
        <w:pStyle w:val="Titre1"/>
      </w:pPr>
      <w:r w:rsidRPr="002E18C2">
        <w:t>Question 31</w:t>
      </w:r>
      <w:r w:rsidR="00430FBF">
        <w:t xml:space="preserve">. </w:t>
      </w:r>
      <w:r w:rsidR="00430FBF" w:rsidRPr="00430FBF">
        <w:t>Afin de connaitre la puissance mécanique nécessaire en sortie du motoréducteur de manière plus précise</w:t>
      </w:r>
      <w:r w:rsidR="00430FBF" w:rsidRPr="00430FBF">
        <w:rPr>
          <w:bCs/>
        </w:rPr>
        <w:t xml:space="preserve">, </w:t>
      </w:r>
      <w:r w:rsidR="00430FBF" w:rsidRPr="00430FBF">
        <w:rPr>
          <w:b/>
        </w:rPr>
        <w:t xml:space="preserve">identifier </w:t>
      </w:r>
      <w:r w:rsidR="00430FBF" w:rsidRPr="00430FBF">
        <w:t xml:space="preserve">les variables internes du système qu’il serait nécessaire de rajouter afin de se rapprocher de la réalité </w:t>
      </w:r>
    </w:p>
    <w:p w14:paraId="082AD3B7" w14:textId="0B52F924" w:rsidR="003904D4" w:rsidRDefault="00D420C6" w:rsidP="00445B95">
      <w:pPr>
        <w:ind w:left="360"/>
        <w:rPr>
          <w:color w:val="FF0000"/>
        </w:rPr>
      </w:pPr>
      <w:r w:rsidRPr="00445B95">
        <w:rPr>
          <w:color w:val="FF0000"/>
        </w:rPr>
        <w:t>Couple et vitesse angulaire</w:t>
      </w:r>
      <w:r w:rsidR="002E18C2">
        <w:rPr>
          <w:color w:val="FF0000"/>
        </w:rPr>
        <w:t xml:space="preserve"> </w:t>
      </w:r>
      <w:r w:rsidRPr="00445B95">
        <w:rPr>
          <w:color w:val="FF0000"/>
        </w:rPr>
        <w:t>sortie motoréducteur</w:t>
      </w:r>
    </w:p>
    <w:p w14:paraId="35B98D33" w14:textId="77777777" w:rsidR="00716D4D" w:rsidRPr="00360E64" w:rsidRDefault="00716D4D" w:rsidP="00445B95">
      <w:pPr>
        <w:ind w:left="360"/>
      </w:pPr>
    </w:p>
    <w:p w14:paraId="493D597F" w14:textId="120B5F58" w:rsidR="00AF37C7" w:rsidRPr="00AF37C7" w:rsidRDefault="002E18C2" w:rsidP="00AF37C7">
      <w:pPr>
        <w:pStyle w:val="Titre1"/>
      </w:pPr>
      <w:r w:rsidRPr="002E18C2">
        <w:lastRenderedPageBreak/>
        <w:t>Question 32</w:t>
      </w:r>
      <w:r w:rsidR="00AF37C7">
        <w:t>.</w:t>
      </w:r>
      <w:r w:rsidR="00AF37C7" w:rsidRPr="00AF37C7">
        <w:rPr>
          <w:b/>
          <w:bCs/>
        </w:rPr>
        <w:t xml:space="preserve"> Identifier</w:t>
      </w:r>
      <w:r w:rsidR="00AF37C7" w:rsidRPr="00AF37C7">
        <w:t xml:space="preserve"> les paramètres externes pouvant influer sur le résultat de la simulation (DTS4). </w:t>
      </w:r>
    </w:p>
    <w:p w14:paraId="51E65E93" w14:textId="77777777" w:rsidR="009C0C2E" w:rsidRPr="00334A09" w:rsidRDefault="00334A09" w:rsidP="00364CCE">
      <w:pPr>
        <w:ind w:left="708"/>
        <w:rPr>
          <w:color w:val="FF0000"/>
        </w:rPr>
      </w:pPr>
      <w:r w:rsidRPr="00334A09">
        <w:rPr>
          <w:color w:val="FF0000"/>
        </w:rPr>
        <w:t>La charge (poids du bateau selon le nombre de personnes)</w:t>
      </w:r>
    </w:p>
    <w:p w14:paraId="0DC70213" w14:textId="64985FA4" w:rsidR="00435FB7" w:rsidRPr="00716D4D" w:rsidRDefault="00435FB7" w:rsidP="00716D4D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716D4D">
        <w:rPr>
          <w:rFonts w:ascii="Arial" w:hAnsi="Arial" w:cs="Arial"/>
          <w:b/>
          <w:bCs/>
          <w:sz w:val="24"/>
          <w:szCs w:val="24"/>
        </w:rPr>
        <w:t xml:space="preserve">Partie </w:t>
      </w:r>
      <w:r w:rsidR="00AF37C7" w:rsidRPr="00716D4D">
        <w:rPr>
          <w:rFonts w:ascii="Arial" w:hAnsi="Arial" w:cs="Arial"/>
          <w:b/>
          <w:bCs/>
          <w:sz w:val="24"/>
          <w:szCs w:val="24"/>
        </w:rPr>
        <w:t xml:space="preserve">B. </w:t>
      </w:r>
      <w:bookmarkStart w:id="2" w:name="_Hlk171512632"/>
      <w:r w:rsidRPr="00716D4D">
        <w:rPr>
          <w:rFonts w:ascii="Arial" w:hAnsi="Arial" w:cs="Arial"/>
          <w:b/>
          <w:bCs/>
          <w:sz w:val="24"/>
          <w:szCs w:val="24"/>
        </w:rPr>
        <w:t>Comment limiter l’impact de la nouvelle attraction sur la consommation d’énergie du parc</w:t>
      </w:r>
      <w:r w:rsidR="00AF37C7" w:rsidRPr="00716D4D">
        <w:rPr>
          <w:rFonts w:ascii="Arial" w:hAnsi="Arial" w:cs="Arial"/>
          <w:b/>
          <w:bCs/>
          <w:sz w:val="24"/>
          <w:szCs w:val="24"/>
        </w:rPr>
        <w:t> ?</w:t>
      </w:r>
    </w:p>
    <w:p w14:paraId="13D506EC" w14:textId="081DBDC5" w:rsidR="00AF37C7" w:rsidRPr="00AF37C7" w:rsidRDefault="002E18C2" w:rsidP="00AF37C7">
      <w:pPr>
        <w:pStyle w:val="Titre1"/>
      </w:pPr>
      <w:bookmarkStart w:id="3" w:name="_Hlk171512897"/>
      <w:bookmarkEnd w:id="2"/>
      <w:r>
        <w:t>Question 33</w:t>
      </w:r>
      <w:r w:rsidR="00AF37C7">
        <w:t xml:space="preserve">. </w:t>
      </w:r>
      <w:r w:rsidR="00AF37C7" w:rsidRPr="00AF37C7">
        <w:rPr>
          <w:b/>
        </w:rPr>
        <w:t>Calculer</w:t>
      </w:r>
      <w:r w:rsidR="00AF37C7" w:rsidRPr="00AF37C7">
        <w:rPr>
          <w:bCs/>
        </w:rPr>
        <w:t xml:space="preserve"> </w:t>
      </w:r>
      <w:r w:rsidR="00AF37C7" w:rsidRPr="00AF37C7">
        <w:t>le besoin maximum d’énergie en une journée puis en une année pour cette attraction</w:t>
      </w:r>
      <w:r w:rsidR="00AF37C7">
        <w:t>.</w:t>
      </w:r>
    </w:p>
    <w:bookmarkEnd w:id="3"/>
    <w:p w14:paraId="038DF11C" w14:textId="3767EF42" w:rsidR="00C574BC" w:rsidRDefault="00435FB7" w:rsidP="002E18C2">
      <w:pPr>
        <w:pStyle w:val="Paragraphedeliste"/>
        <w:rPr>
          <w:color w:val="FF0000"/>
        </w:rPr>
      </w:pPr>
      <w:r w:rsidRPr="00435FB7">
        <w:rPr>
          <w:color w:val="FF0000"/>
        </w:rPr>
        <w:t xml:space="preserve">360 </w:t>
      </w:r>
      <w:r w:rsidR="00AF37C7">
        <w:rPr>
          <w:color w:val="FF0000"/>
        </w:rPr>
        <w:t>·</w:t>
      </w:r>
      <w:r w:rsidRPr="00435FB7">
        <w:rPr>
          <w:color w:val="FF0000"/>
        </w:rPr>
        <w:t xml:space="preserve"> 8 = 2</w:t>
      </w:r>
      <w:r w:rsidR="00AF37C7">
        <w:rPr>
          <w:color w:val="FF0000"/>
        </w:rPr>
        <w:t xml:space="preserve"> </w:t>
      </w:r>
      <w:r w:rsidRPr="00435FB7">
        <w:rPr>
          <w:color w:val="FF0000"/>
        </w:rPr>
        <w:t>880 kWh</w:t>
      </w:r>
      <w:r w:rsidRPr="00435FB7">
        <w:rPr>
          <w:color w:val="FF0000"/>
        </w:rPr>
        <w:tab/>
      </w:r>
      <w:r w:rsidRPr="00435FB7">
        <w:rPr>
          <w:color w:val="FF0000"/>
        </w:rPr>
        <w:tab/>
        <w:t xml:space="preserve">2880 </w:t>
      </w:r>
      <w:r w:rsidR="00AF37C7">
        <w:rPr>
          <w:color w:val="FF0000"/>
        </w:rPr>
        <w:t>·</w:t>
      </w:r>
      <w:r w:rsidRPr="00435FB7">
        <w:rPr>
          <w:color w:val="FF0000"/>
        </w:rPr>
        <w:t xml:space="preserve"> 154 = 443 520 kWh</w:t>
      </w:r>
      <w:r>
        <w:rPr>
          <w:color w:val="FF0000"/>
        </w:rPr>
        <w:t xml:space="preserve"> soit 443</w:t>
      </w:r>
      <w:r w:rsidR="00AF5355">
        <w:rPr>
          <w:color w:val="FF0000"/>
        </w:rPr>
        <w:t>,</w:t>
      </w:r>
      <w:r>
        <w:rPr>
          <w:color w:val="FF0000"/>
        </w:rPr>
        <w:t>52 MWh</w:t>
      </w:r>
    </w:p>
    <w:p w14:paraId="7CA3D0D2" w14:textId="77777777" w:rsidR="00716D4D" w:rsidRPr="00716D4D" w:rsidRDefault="00716D4D" w:rsidP="002E18C2">
      <w:pPr>
        <w:pStyle w:val="Paragraphedeliste"/>
        <w:rPr>
          <w:color w:val="FF0000"/>
          <w:sz w:val="12"/>
          <w:szCs w:val="12"/>
        </w:rPr>
      </w:pPr>
    </w:p>
    <w:p w14:paraId="74EC8958" w14:textId="681DD5E1" w:rsidR="00AF37C7" w:rsidRPr="00AF37C7" w:rsidRDefault="002E18C2" w:rsidP="00AF37C7">
      <w:pPr>
        <w:pStyle w:val="Titre1"/>
      </w:pPr>
      <w:bookmarkStart w:id="4" w:name="_Hlk171512946"/>
      <w:r w:rsidRPr="002E18C2">
        <w:t>Question 34</w:t>
      </w:r>
      <w:r w:rsidR="00AF37C7">
        <w:t xml:space="preserve">. </w:t>
      </w:r>
      <w:r w:rsidR="00AF37C7" w:rsidRPr="00AF37C7">
        <w:t xml:space="preserve">À l’aide du DTS9, </w:t>
      </w:r>
      <w:r w:rsidR="00AF37C7" w:rsidRPr="00AF37C7">
        <w:rPr>
          <w:b/>
          <w:bCs/>
        </w:rPr>
        <w:t>calculer</w:t>
      </w:r>
      <w:r w:rsidR="00AF37C7" w:rsidRPr="00AF37C7">
        <w:t xml:space="preserve"> la surface de panneaux qu’il serait nécessaire pour compenser entièrement la consommation de l’attraction. </w:t>
      </w:r>
      <w:r w:rsidR="00AF37C7" w:rsidRPr="00AF37C7">
        <w:rPr>
          <w:b/>
          <w:bCs/>
        </w:rPr>
        <w:t>Préciser</w:t>
      </w:r>
      <w:r w:rsidR="00AF37C7" w:rsidRPr="00AF37C7">
        <w:t xml:space="preserve"> si une ombrière de longueur de 150 m et de largeur de 13 m serait suffisante</w:t>
      </w:r>
      <w:r w:rsidR="00AF37C7">
        <w:t>.</w:t>
      </w:r>
      <w:r w:rsidR="00AF37C7" w:rsidRPr="00AF37C7">
        <w:t xml:space="preserve"> </w:t>
      </w:r>
    </w:p>
    <w:bookmarkEnd w:id="4"/>
    <w:p w14:paraId="562A8189" w14:textId="5A190969" w:rsidR="00C574BC" w:rsidRPr="00D11316" w:rsidRDefault="00842ADD" w:rsidP="00C574BC">
      <w:pPr>
        <w:ind w:left="708"/>
      </w:pPr>
      <w:r>
        <w:rPr>
          <w:color w:val="FF0000"/>
        </w:rPr>
        <w:t>2880</w:t>
      </w:r>
      <w:r w:rsidR="00D11316" w:rsidRPr="00D11316">
        <w:rPr>
          <w:color w:val="FF0000"/>
        </w:rPr>
        <w:t xml:space="preserve"> / 3</w:t>
      </w:r>
      <w:r>
        <w:rPr>
          <w:color w:val="FF0000"/>
        </w:rPr>
        <w:t>,7</w:t>
      </w:r>
      <w:r w:rsidR="00D11316" w:rsidRPr="00D11316">
        <w:rPr>
          <w:color w:val="FF0000"/>
        </w:rPr>
        <w:t xml:space="preserve"> = </w:t>
      </w:r>
      <w:r>
        <w:rPr>
          <w:color w:val="FF0000"/>
        </w:rPr>
        <w:t>778,3 m²   778/ 2,015 =</w:t>
      </w:r>
      <w:r w:rsidR="007661FE">
        <w:rPr>
          <w:color w:val="FF0000"/>
        </w:rPr>
        <w:t xml:space="preserve"> 386 panneaux</w:t>
      </w:r>
    </w:p>
    <w:p w14:paraId="4E03F39A" w14:textId="77777777" w:rsidR="002E18C2" w:rsidRPr="00AF37C7" w:rsidRDefault="00C574BC" w:rsidP="002639CA">
      <w:pPr>
        <w:ind w:left="708"/>
        <w:rPr>
          <w:color w:val="FF0000"/>
        </w:rPr>
      </w:pPr>
      <w:bookmarkStart w:id="5" w:name="_Hlk171513058"/>
      <w:r w:rsidRPr="00AF37C7">
        <w:rPr>
          <w:color w:val="FF0000"/>
        </w:rPr>
        <w:t>Une ombrière suffit-elle</w:t>
      </w:r>
      <w:bookmarkEnd w:id="5"/>
      <w:r w:rsidRPr="00AF37C7">
        <w:rPr>
          <w:color w:val="FF0000"/>
        </w:rPr>
        <w:t> ?</w:t>
      </w:r>
    </w:p>
    <w:p w14:paraId="37B855FD" w14:textId="1D9A92F1" w:rsidR="00C574BC" w:rsidRDefault="006A76F6" w:rsidP="002639CA">
      <w:pPr>
        <w:ind w:left="708"/>
        <w:rPr>
          <w:color w:val="FF0000"/>
        </w:rPr>
      </w:pPr>
      <w:r w:rsidRPr="006A76F6">
        <w:rPr>
          <w:color w:val="FF0000"/>
        </w:rPr>
        <w:t xml:space="preserve">13 x </w:t>
      </w:r>
      <w:r w:rsidR="009E7F4F">
        <w:rPr>
          <w:color w:val="FF0000"/>
        </w:rPr>
        <w:t>15</w:t>
      </w:r>
      <w:r w:rsidR="00842ADD">
        <w:rPr>
          <w:color w:val="FF0000"/>
        </w:rPr>
        <w:t>0/2.05</w:t>
      </w:r>
      <w:r>
        <w:rPr>
          <w:color w:val="FF0000"/>
        </w:rPr>
        <w:t xml:space="preserve"> = 9</w:t>
      </w:r>
      <w:r w:rsidR="009E7F4F">
        <w:rPr>
          <w:color w:val="FF0000"/>
        </w:rPr>
        <w:t>51</w:t>
      </w:r>
      <w:r w:rsidRPr="006A76F6">
        <w:rPr>
          <w:color w:val="FF0000"/>
        </w:rPr>
        <w:t xml:space="preserve"> panneaux donc oui</w:t>
      </w:r>
      <w:r w:rsidR="00842ADD">
        <w:rPr>
          <w:color w:val="FF0000"/>
        </w:rPr>
        <w:t xml:space="preserve"> pour les plus grandes et 13 x 46 = 598 pour la plus petite ombrière</w:t>
      </w:r>
    </w:p>
    <w:p w14:paraId="133CBBE5" w14:textId="77777777" w:rsidR="00716D4D" w:rsidRPr="00716D4D" w:rsidRDefault="00716D4D" w:rsidP="002639CA">
      <w:pPr>
        <w:ind w:left="708"/>
        <w:rPr>
          <w:sz w:val="12"/>
          <w:szCs w:val="12"/>
        </w:rPr>
      </w:pPr>
    </w:p>
    <w:p w14:paraId="5413066D" w14:textId="77777777" w:rsidR="00AF37C7" w:rsidRPr="00AF37C7" w:rsidRDefault="002E18C2" w:rsidP="00AF37C7">
      <w:pPr>
        <w:pStyle w:val="Titre1"/>
      </w:pPr>
      <w:bookmarkStart w:id="6" w:name="_Hlk171513293"/>
      <w:r w:rsidRPr="002E18C2">
        <w:t>Question 35</w:t>
      </w:r>
      <w:r w:rsidR="00AF37C7">
        <w:t xml:space="preserve">. </w:t>
      </w:r>
      <w:r w:rsidR="00AF37C7" w:rsidRPr="00AF37C7">
        <w:t xml:space="preserve">Les panneaux solaires ayant un rendement maximum de 15 %, </w:t>
      </w:r>
      <w:r w:rsidR="00AF37C7" w:rsidRPr="00AF37C7">
        <w:rPr>
          <w:b/>
          <w:bCs/>
        </w:rPr>
        <w:t>déterminer</w:t>
      </w:r>
      <w:r w:rsidR="00AF37C7" w:rsidRPr="00AF37C7">
        <w:t xml:space="preserve"> le nombre de panneaux solaires qu’il serait réellement nécessaire à la compensation totale de la consommation de l’attraction </w:t>
      </w:r>
    </w:p>
    <w:bookmarkEnd w:id="6"/>
    <w:p w14:paraId="35C78FFF" w14:textId="18CC5410" w:rsidR="002639CA" w:rsidRDefault="007661FE" w:rsidP="002E18C2">
      <w:pPr>
        <w:ind w:left="360"/>
        <w:rPr>
          <w:color w:val="FF0000"/>
        </w:rPr>
      </w:pPr>
      <w:r w:rsidRPr="002E18C2">
        <w:rPr>
          <w:color w:val="FF0000"/>
        </w:rPr>
        <w:t>2880/ 0,26 = 11 MW</w:t>
      </w:r>
      <w:r w:rsidR="00AF37C7">
        <w:rPr>
          <w:color w:val="FF0000"/>
        </w:rPr>
        <w:t>·</w:t>
      </w:r>
      <w:r w:rsidRPr="002E18C2">
        <w:rPr>
          <w:color w:val="FF0000"/>
        </w:rPr>
        <w:t xml:space="preserve">h  donc 11 000/3,7 = 2 993 m²            soit 1 486 panneaux </w:t>
      </w:r>
    </w:p>
    <w:p w14:paraId="723419BC" w14:textId="77777777" w:rsidR="00716D4D" w:rsidRPr="00716D4D" w:rsidRDefault="00716D4D" w:rsidP="002E18C2">
      <w:pPr>
        <w:ind w:left="360"/>
        <w:rPr>
          <w:sz w:val="12"/>
          <w:szCs w:val="12"/>
        </w:rPr>
      </w:pPr>
    </w:p>
    <w:p w14:paraId="5EEB5C9A" w14:textId="2AFEF50B" w:rsidR="00DC7663" w:rsidRPr="00DC7663" w:rsidRDefault="002E18C2" w:rsidP="00DC7663">
      <w:pPr>
        <w:pStyle w:val="Titre1"/>
      </w:pPr>
      <w:r w:rsidRPr="002E18C2">
        <w:t>Question 36</w:t>
      </w:r>
      <w:r w:rsidR="00DC7663">
        <w:t xml:space="preserve">. </w:t>
      </w:r>
      <w:r w:rsidR="00DC7663" w:rsidRPr="00DC7663">
        <w:rPr>
          <w:b/>
          <w:bCs/>
        </w:rPr>
        <w:t>Calculer</w:t>
      </w:r>
      <w:r w:rsidR="00DC7663" w:rsidRPr="00DC7663">
        <w:t xml:space="preserve"> l’inclinaison optimale pour l’installation sachant que la latitude est de 46° (DTS8). </w:t>
      </w:r>
      <w:r w:rsidR="00DC7663" w:rsidRPr="00DC7663">
        <w:rPr>
          <w:b/>
          <w:bCs/>
        </w:rPr>
        <w:t>Comparer</w:t>
      </w:r>
      <w:r w:rsidR="00DC7663" w:rsidRPr="00DC7663">
        <w:t xml:space="preserve"> à l’inclinaison des panneaux installés sur les ombrières</w:t>
      </w:r>
      <w:r w:rsidR="00DC7663">
        <w:t>.</w:t>
      </w:r>
    </w:p>
    <w:p w14:paraId="1476AB30" w14:textId="24AD525E" w:rsidR="008B1605" w:rsidRDefault="006A76F6" w:rsidP="008B1605">
      <w:pPr>
        <w:ind w:left="360"/>
        <w:rPr>
          <w:rFonts w:ascii="Arial" w:hAnsi="Arial" w:cs="Arial"/>
          <w:color w:val="FF0000"/>
        </w:rPr>
      </w:pPr>
      <w:r w:rsidRPr="006A76F6">
        <w:rPr>
          <w:color w:val="FF0000"/>
        </w:rPr>
        <w:t xml:space="preserve">Inclinaison optimale = 46 - </w:t>
      </w:r>
      <w:r w:rsidRPr="006A76F6">
        <w:rPr>
          <w:rFonts w:ascii="Arial" w:hAnsi="Arial" w:cs="Arial"/>
          <w:color w:val="FF0000"/>
        </w:rPr>
        <w:t>Arcsinus (0,4</w:t>
      </w:r>
      <w:r w:rsidR="00DC7663">
        <w:rPr>
          <w:rFonts w:ascii="Arial" w:hAnsi="Arial" w:cs="Arial"/>
          <w:color w:val="FF0000"/>
        </w:rPr>
        <w:t xml:space="preserve"> · </w:t>
      </w:r>
      <w:r w:rsidRPr="006A76F6">
        <w:rPr>
          <w:rFonts w:ascii="Arial" w:hAnsi="Arial" w:cs="Arial"/>
          <w:color w:val="FF0000"/>
        </w:rPr>
        <w:t>Sinus</w:t>
      </w:r>
      <w:r w:rsidR="00DC7663">
        <w:rPr>
          <w:rFonts w:ascii="Arial" w:hAnsi="Arial" w:cs="Arial"/>
          <w:color w:val="FF0000"/>
        </w:rPr>
        <w:t xml:space="preserve"> </w:t>
      </w:r>
      <w:r w:rsidRPr="006A76F6">
        <w:rPr>
          <w:rFonts w:ascii="Arial" w:hAnsi="Arial" w:cs="Arial"/>
          <w:color w:val="FF0000"/>
        </w:rPr>
        <w:t>(</w:t>
      </w:r>
      <w:r w:rsidR="00BC4D70">
        <w:rPr>
          <w:rFonts w:ascii="Arial" w:hAnsi="Arial" w:cs="Arial"/>
          <w:color w:val="FF0000"/>
        </w:rPr>
        <w:t xml:space="preserve">-270 </w:t>
      </w:r>
      <w:r w:rsidR="00DC7663">
        <w:rPr>
          <w:rFonts w:ascii="Arial" w:hAnsi="Arial" w:cs="Arial"/>
          <w:color w:val="FF0000"/>
        </w:rPr>
        <w:t>·</w:t>
      </w:r>
      <w:r w:rsidR="00BC4D70">
        <w:rPr>
          <w:rFonts w:ascii="Arial" w:hAnsi="Arial" w:cs="Arial"/>
          <w:color w:val="FF0000"/>
        </w:rPr>
        <w:t xml:space="preserve"> </w:t>
      </w:r>
      <w:r w:rsidRPr="006A76F6">
        <w:rPr>
          <w:rFonts w:ascii="Arial" w:hAnsi="Arial" w:cs="Arial"/>
          <w:color w:val="FF0000"/>
        </w:rPr>
        <w:t xml:space="preserve">360/365)) = </w:t>
      </w:r>
      <w:r w:rsidR="00BC4D70">
        <w:rPr>
          <w:rFonts w:ascii="Arial" w:hAnsi="Arial" w:cs="Arial"/>
          <w:color w:val="FF0000"/>
        </w:rPr>
        <w:t>22,4</w:t>
      </w:r>
      <w:r>
        <w:rPr>
          <w:rFonts w:ascii="Arial" w:hAnsi="Arial" w:cs="Arial"/>
          <w:color w:val="FF0000"/>
        </w:rPr>
        <w:t xml:space="preserve"> °</w:t>
      </w:r>
    </w:p>
    <w:p w14:paraId="2792063D" w14:textId="5801FB22" w:rsidR="00BC4D70" w:rsidRDefault="00BC4D70" w:rsidP="008B1605">
      <w:pPr>
        <w:ind w:left="360"/>
        <w:rPr>
          <w:color w:val="FF0000"/>
        </w:rPr>
      </w:pPr>
      <w:r>
        <w:rPr>
          <w:color w:val="FF0000"/>
        </w:rPr>
        <w:t>L’inclinaison des ombrières est de 10°</w:t>
      </w:r>
      <w:r w:rsidR="00DC7663">
        <w:rPr>
          <w:color w:val="FF0000"/>
        </w:rPr>
        <w:t xml:space="preserve">. Elle n’est </w:t>
      </w:r>
      <w:r>
        <w:rPr>
          <w:color w:val="FF0000"/>
        </w:rPr>
        <w:t>donc pas optimale</w:t>
      </w:r>
      <w:r w:rsidR="00DC7663">
        <w:rPr>
          <w:color w:val="FF0000"/>
        </w:rPr>
        <w:t>.</w:t>
      </w:r>
    </w:p>
    <w:p w14:paraId="5A5F7470" w14:textId="77777777" w:rsidR="00716D4D" w:rsidRPr="00716D4D" w:rsidRDefault="00716D4D" w:rsidP="008B1605">
      <w:pPr>
        <w:ind w:left="360"/>
        <w:rPr>
          <w:color w:val="FF0000"/>
          <w:sz w:val="12"/>
          <w:szCs w:val="12"/>
        </w:rPr>
      </w:pPr>
    </w:p>
    <w:p w14:paraId="15F31AE0" w14:textId="77777777" w:rsidR="00643F2A" w:rsidRPr="00643F2A" w:rsidRDefault="002E18C2" w:rsidP="00643F2A">
      <w:pPr>
        <w:pStyle w:val="Titre1"/>
      </w:pPr>
      <w:bookmarkStart w:id="7" w:name="_Hlk171513429"/>
      <w:r w:rsidRPr="002E18C2">
        <w:t>Question 37</w:t>
      </w:r>
      <w:r w:rsidR="00643F2A">
        <w:t xml:space="preserve">. </w:t>
      </w:r>
      <w:r w:rsidR="00643F2A" w:rsidRPr="00643F2A">
        <w:rPr>
          <w:b/>
          <w:bCs/>
        </w:rPr>
        <w:t>Calculer</w:t>
      </w:r>
      <w:r w:rsidR="00643F2A" w:rsidRPr="00643F2A">
        <w:t xml:space="preserve"> la distance optimale x entre deux ombrières en se plaçant dans le cas le plus défavorable (solstice d’hiver). </w:t>
      </w:r>
      <w:r w:rsidR="00643F2A" w:rsidRPr="00643F2A">
        <w:rPr>
          <w:b/>
          <w:bCs/>
        </w:rPr>
        <w:t>Comparer</w:t>
      </w:r>
      <w:r w:rsidR="00643F2A" w:rsidRPr="00643F2A">
        <w:t xml:space="preserve"> à la distance actuelle </w:t>
      </w:r>
    </w:p>
    <w:bookmarkEnd w:id="7"/>
    <w:p w14:paraId="4731D575" w14:textId="0BAA9979" w:rsidR="004C0DBC" w:rsidRDefault="003C5392" w:rsidP="00C90723">
      <w:pPr>
        <w:ind w:left="708"/>
        <w:rPr>
          <w:bCs/>
          <w:color w:val="FF0000"/>
        </w:rPr>
      </w:pPr>
      <w:r w:rsidRPr="003C5392">
        <w:rPr>
          <w:b/>
          <w:color w:val="FF0000"/>
        </w:rPr>
        <w:t>Hau</w:t>
      </w:r>
      <w:r w:rsidR="00D3290D" w:rsidRPr="003C5392">
        <w:rPr>
          <w:b/>
          <w:color w:val="FF0000"/>
        </w:rPr>
        <w:t>teur du soleil</w:t>
      </w:r>
      <w:r>
        <w:rPr>
          <w:bCs/>
          <w:color w:val="FF0000"/>
        </w:rPr>
        <w:t xml:space="preserve"> = 90</w:t>
      </w:r>
      <w:r w:rsidR="00643F2A">
        <w:rPr>
          <w:bCs/>
          <w:color w:val="FF0000"/>
        </w:rPr>
        <w:t xml:space="preserve"> </w:t>
      </w:r>
      <w:r>
        <w:rPr>
          <w:bCs/>
          <w:color w:val="FF0000"/>
        </w:rPr>
        <w:t>-</w:t>
      </w:r>
      <w:r w:rsidR="00643F2A">
        <w:rPr>
          <w:bCs/>
          <w:color w:val="FF0000"/>
        </w:rPr>
        <w:t xml:space="preserve"> </w:t>
      </w:r>
      <w:r>
        <w:rPr>
          <w:bCs/>
          <w:color w:val="FF0000"/>
        </w:rPr>
        <w:t xml:space="preserve"> 4</w:t>
      </w:r>
      <w:r w:rsidR="00724015">
        <w:rPr>
          <w:bCs/>
          <w:color w:val="FF0000"/>
        </w:rPr>
        <w:t>6</w:t>
      </w:r>
      <w:r w:rsidR="00643F2A">
        <w:rPr>
          <w:bCs/>
          <w:color w:val="FF0000"/>
        </w:rPr>
        <w:t xml:space="preserve"> </w:t>
      </w:r>
      <w:r>
        <w:rPr>
          <w:bCs/>
          <w:color w:val="FF0000"/>
        </w:rPr>
        <w:t>-</w:t>
      </w:r>
      <w:r w:rsidR="00643F2A">
        <w:rPr>
          <w:bCs/>
          <w:color w:val="FF0000"/>
        </w:rPr>
        <w:t xml:space="preserve"> </w:t>
      </w:r>
      <w:r>
        <w:rPr>
          <w:bCs/>
          <w:color w:val="FF0000"/>
        </w:rPr>
        <w:t>23,26</w:t>
      </w:r>
      <w:r w:rsidR="00643F2A">
        <w:rPr>
          <w:bCs/>
          <w:color w:val="FF0000"/>
        </w:rPr>
        <w:t xml:space="preserve"> </w:t>
      </w:r>
      <w:r>
        <w:rPr>
          <w:bCs/>
          <w:color w:val="FF0000"/>
        </w:rPr>
        <w:t>= 2</w:t>
      </w:r>
      <w:r w:rsidR="00724015">
        <w:rPr>
          <w:bCs/>
          <w:color w:val="FF0000"/>
        </w:rPr>
        <w:t>0</w:t>
      </w:r>
      <w:r>
        <w:rPr>
          <w:bCs/>
          <w:color w:val="FF0000"/>
        </w:rPr>
        <w:t xml:space="preserve">,74°     </w:t>
      </w:r>
      <w:r w:rsidR="004C0DBC">
        <w:rPr>
          <w:bCs/>
          <w:color w:val="FF0000"/>
        </w:rPr>
        <w:t>donc x = (5</w:t>
      </w:r>
      <w:r w:rsidR="006B5962">
        <w:rPr>
          <w:bCs/>
          <w:color w:val="FF0000"/>
        </w:rPr>
        <w:t>,2</w:t>
      </w:r>
      <w:r w:rsidR="004C0DBC">
        <w:rPr>
          <w:bCs/>
          <w:color w:val="FF0000"/>
        </w:rPr>
        <w:t>2</w:t>
      </w:r>
      <w:r w:rsidR="00643F2A">
        <w:rPr>
          <w:bCs/>
          <w:color w:val="FF0000"/>
        </w:rPr>
        <w:t xml:space="preserve"> </w:t>
      </w:r>
      <w:r w:rsidR="004C0DBC">
        <w:rPr>
          <w:bCs/>
          <w:color w:val="FF0000"/>
        </w:rPr>
        <w:t>- 2,85) / tan 2</w:t>
      </w:r>
      <w:r w:rsidR="00724015">
        <w:rPr>
          <w:bCs/>
          <w:color w:val="FF0000"/>
        </w:rPr>
        <w:t>0</w:t>
      </w:r>
      <w:r w:rsidR="004C0DBC">
        <w:rPr>
          <w:bCs/>
          <w:color w:val="FF0000"/>
        </w:rPr>
        <w:t xml:space="preserve">,74 x = </w:t>
      </w:r>
      <w:r w:rsidR="00724015">
        <w:rPr>
          <w:bCs/>
          <w:color w:val="FF0000"/>
        </w:rPr>
        <w:t>6</w:t>
      </w:r>
      <w:r w:rsidR="004C0DBC">
        <w:rPr>
          <w:bCs/>
          <w:color w:val="FF0000"/>
        </w:rPr>
        <w:t>,</w:t>
      </w:r>
      <w:r w:rsidR="00724015">
        <w:rPr>
          <w:bCs/>
          <w:color w:val="FF0000"/>
        </w:rPr>
        <w:t>2</w:t>
      </w:r>
      <w:r w:rsidR="004C0DBC">
        <w:rPr>
          <w:bCs/>
          <w:color w:val="FF0000"/>
        </w:rPr>
        <w:t xml:space="preserve"> m</w:t>
      </w:r>
    </w:p>
    <w:p w14:paraId="11D786BE" w14:textId="32740E2A" w:rsidR="00934730" w:rsidRDefault="00643F2A" w:rsidP="00934730">
      <w:pPr>
        <w:ind w:left="708"/>
        <w:rPr>
          <w:color w:val="FF0000"/>
        </w:rPr>
      </w:pPr>
      <w:r>
        <w:rPr>
          <w:color w:val="FF0000"/>
        </w:rPr>
        <w:t xml:space="preserve">Avec </w:t>
      </w:r>
      <w:r w:rsidR="004C0DBC" w:rsidRPr="004C0DBC">
        <w:rPr>
          <w:color w:val="FF0000"/>
        </w:rPr>
        <w:t xml:space="preserve">4,53 </w:t>
      </w:r>
      <w:r w:rsidR="008552C1" w:rsidRPr="004C0DBC">
        <w:rPr>
          <w:color w:val="FF0000"/>
        </w:rPr>
        <w:t>mètres entre</w:t>
      </w:r>
      <w:r w:rsidR="004C0DBC" w:rsidRPr="004C0DBC">
        <w:rPr>
          <w:color w:val="FF0000"/>
        </w:rPr>
        <w:t xml:space="preserve"> chaque ombrières</w:t>
      </w:r>
      <w:r w:rsidR="00BF037C" w:rsidRPr="004C0DBC">
        <w:rPr>
          <w:color w:val="FF0000"/>
        </w:rPr>
        <w:t xml:space="preserve"> il y a risque d’ombrage.</w:t>
      </w:r>
    </w:p>
    <w:p w14:paraId="539B4552" w14:textId="77777777" w:rsidR="00716D4D" w:rsidRPr="00716D4D" w:rsidRDefault="00716D4D" w:rsidP="00934730">
      <w:pPr>
        <w:ind w:left="708"/>
        <w:rPr>
          <w:color w:val="FF0000"/>
          <w:sz w:val="12"/>
          <w:szCs w:val="12"/>
        </w:rPr>
      </w:pPr>
    </w:p>
    <w:p w14:paraId="7011030F" w14:textId="26289ADD" w:rsidR="00643F2A" w:rsidRPr="00643F2A" w:rsidRDefault="002E18C2" w:rsidP="00643F2A">
      <w:pPr>
        <w:pStyle w:val="Titre1"/>
      </w:pPr>
      <w:bookmarkStart w:id="8" w:name="_Hlk171513515"/>
      <w:r>
        <w:rPr>
          <w:bCs/>
        </w:rPr>
        <w:t>Q</w:t>
      </w:r>
      <w:r>
        <w:t>uestion 38</w:t>
      </w:r>
      <w:r w:rsidR="00643F2A">
        <w:t xml:space="preserve">. </w:t>
      </w:r>
      <w:r w:rsidR="00643F2A" w:rsidRPr="00643F2A">
        <w:rPr>
          <w:b/>
        </w:rPr>
        <w:t>Calculer</w:t>
      </w:r>
      <w:r w:rsidR="00643F2A" w:rsidRPr="00643F2A">
        <w:rPr>
          <w:bCs/>
        </w:rPr>
        <w:t xml:space="preserve"> </w:t>
      </w:r>
      <w:r w:rsidR="00643F2A" w:rsidRPr="00643F2A">
        <w:t>la hauteur angulaire HA du soleil en degré à partir de laquelle une ombrière fait de l’ombre à la suivante</w:t>
      </w:r>
      <w:r w:rsidR="00643F2A">
        <w:t xml:space="preserve">. </w:t>
      </w:r>
    </w:p>
    <w:bookmarkEnd w:id="8"/>
    <w:p w14:paraId="2E05A638" w14:textId="204200AA" w:rsidR="00C90723" w:rsidRDefault="00C90723" w:rsidP="00C90723">
      <w:pPr>
        <w:ind w:left="720"/>
        <w:rPr>
          <w:color w:val="FF0000"/>
        </w:rPr>
      </w:pPr>
      <w:r w:rsidRPr="00C90723">
        <w:rPr>
          <w:color w:val="FF0000"/>
        </w:rPr>
        <w:t>Ha = Atan( (5,22</w:t>
      </w:r>
      <w:r w:rsidR="00643F2A">
        <w:rPr>
          <w:color w:val="FF0000"/>
        </w:rPr>
        <w:t xml:space="preserve"> </w:t>
      </w:r>
      <w:r w:rsidRPr="00C90723">
        <w:rPr>
          <w:color w:val="FF0000"/>
        </w:rPr>
        <w:t>-</w:t>
      </w:r>
      <w:r w:rsidR="00643F2A">
        <w:rPr>
          <w:color w:val="FF0000"/>
        </w:rPr>
        <w:t xml:space="preserve"> </w:t>
      </w:r>
      <w:r w:rsidRPr="00C90723">
        <w:rPr>
          <w:color w:val="FF0000"/>
        </w:rPr>
        <w:t>2,85)/ 4,93) = 25,6 °</w:t>
      </w:r>
    </w:p>
    <w:p w14:paraId="0A9FC4FC" w14:textId="77777777" w:rsidR="00716D4D" w:rsidRPr="00716D4D" w:rsidRDefault="00716D4D" w:rsidP="00C90723">
      <w:pPr>
        <w:ind w:left="720"/>
        <w:rPr>
          <w:color w:val="FF0000"/>
          <w:sz w:val="12"/>
          <w:szCs w:val="12"/>
        </w:rPr>
      </w:pPr>
    </w:p>
    <w:p w14:paraId="3CF52DBC" w14:textId="43863F7D" w:rsidR="00643F2A" w:rsidRPr="00643F2A" w:rsidRDefault="00033CD4" w:rsidP="00643F2A">
      <w:pPr>
        <w:pStyle w:val="Titre1"/>
      </w:pPr>
      <w:bookmarkStart w:id="9" w:name="_Hlk171513563"/>
      <w:r>
        <w:t>Question 39</w:t>
      </w:r>
      <w:r w:rsidR="00643F2A">
        <w:t xml:space="preserve">. </w:t>
      </w:r>
      <w:r w:rsidR="00643F2A" w:rsidRPr="00643F2A">
        <w:t xml:space="preserve">À l’aide du diagramme du DTS10, </w:t>
      </w:r>
      <w:r w:rsidR="00643F2A" w:rsidRPr="00643F2A">
        <w:rPr>
          <w:b/>
          <w:bCs/>
        </w:rPr>
        <w:t>conclure</w:t>
      </w:r>
      <w:r w:rsidR="00643F2A" w:rsidRPr="00643F2A">
        <w:t xml:space="preserve"> sur l’espace entre les ombrières</w:t>
      </w:r>
      <w:r w:rsidR="00643F2A">
        <w:t>.</w:t>
      </w:r>
      <w:r w:rsidR="00643F2A" w:rsidRPr="00643F2A">
        <w:t xml:space="preserve"> </w:t>
      </w:r>
    </w:p>
    <w:bookmarkEnd w:id="9"/>
    <w:p w14:paraId="3EE8F0AC" w14:textId="77777777" w:rsidR="008552C1" w:rsidRPr="008552C1" w:rsidRDefault="008552C1" w:rsidP="00C90723">
      <w:pPr>
        <w:ind w:left="708"/>
        <w:rPr>
          <w:color w:val="FF0000"/>
        </w:rPr>
      </w:pPr>
      <w:r w:rsidRPr="008552C1">
        <w:rPr>
          <w:color w:val="FF0000"/>
        </w:rPr>
        <w:lastRenderedPageBreak/>
        <w:t>Les ombrières produisent au maximum de février à octobre de 7h à 17 h puis la production baissera du fait de l’ombrage d’une ombrière à l’autre.</w:t>
      </w:r>
    </w:p>
    <w:p w14:paraId="0965CB02" w14:textId="6F642CE1" w:rsidR="008552C1" w:rsidRDefault="008552C1" w:rsidP="00C90723">
      <w:pPr>
        <w:ind w:left="708"/>
        <w:rPr>
          <w:color w:val="FF0000"/>
        </w:rPr>
      </w:pPr>
      <w:r w:rsidRPr="008552C1">
        <w:rPr>
          <w:color w:val="FF0000"/>
        </w:rPr>
        <w:t>Les mois de novembre, décembre et janvier la production sera réduite du fait de la hauteur du soleil.</w:t>
      </w:r>
    </w:p>
    <w:p w14:paraId="51F4D466" w14:textId="77777777" w:rsidR="00716D4D" w:rsidRPr="008552C1" w:rsidRDefault="00716D4D" w:rsidP="00C90723">
      <w:pPr>
        <w:ind w:left="708"/>
        <w:rPr>
          <w:color w:val="FF0000"/>
        </w:rPr>
      </w:pPr>
    </w:p>
    <w:p w14:paraId="1AA3A521" w14:textId="0D287344" w:rsidR="00643F2A" w:rsidRPr="00643F2A" w:rsidRDefault="00033CD4" w:rsidP="00643F2A">
      <w:pPr>
        <w:pStyle w:val="Titre1"/>
      </w:pPr>
      <w:bookmarkStart w:id="10" w:name="_Hlk171513624"/>
      <w:r>
        <w:t>Question 40</w:t>
      </w:r>
      <w:r w:rsidR="00643F2A">
        <w:t xml:space="preserve">. </w:t>
      </w:r>
      <w:r w:rsidR="00643F2A" w:rsidRPr="00643F2A">
        <w:rPr>
          <w:b/>
        </w:rPr>
        <w:t>Calculer</w:t>
      </w:r>
      <w:r w:rsidR="00643F2A" w:rsidRPr="00643F2A">
        <w:rPr>
          <w:bCs/>
        </w:rPr>
        <w:t xml:space="preserve"> </w:t>
      </w:r>
      <w:r w:rsidR="00643F2A" w:rsidRPr="00643F2A">
        <w:t>la production annuelle avec le nombre de panneaux installés. (</w:t>
      </w:r>
      <w:r w:rsidR="00643F2A" w:rsidRPr="00643F2A">
        <w:rPr>
          <w:bCs/>
        </w:rPr>
        <w:t>DTS9</w:t>
      </w:r>
      <w:r w:rsidR="00643F2A" w:rsidRPr="00643F2A">
        <w:t xml:space="preserve">) </w:t>
      </w:r>
      <w:r w:rsidR="00643F2A" w:rsidRPr="00643F2A">
        <w:rPr>
          <w:b/>
        </w:rPr>
        <w:t>En déduire</w:t>
      </w:r>
      <w:r w:rsidR="00643F2A" w:rsidRPr="00643F2A">
        <w:rPr>
          <w:bCs/>
        </w:rPr>
        <w:t xml:space="preserve"> </w:t>
      </w:r>
      <w:r w:rsidR="00643F2A" w:rsidRPr="00643F2A">
        <w:t xml:space="preserve">la production de CO2 évitée (360 g·kWh-1). Dans une démarche de développement durable, </w:t>
      </w:r>
      <w:r w:rsidR="00643F2A" w:rsidRPr="00643F2A">
        <w:rPr>
          <w:b/>
        </w:rPr>
        <w:t>conclure</w:t>
      </w:r>
      <w:r w:rsidR="00643F2A" w:rsidRPr="00643F2A">
        <w:rPr>
          <w:bCs/>
        </w:rPr>
        <w:t xml:space="preserve"> </w:t>
      </w:r>
      <w:r w:rsidR="00643F2A" w:rsidRPr="00643F2A">
        <w:t>sur l’intérêt d’installer des panneaux photovoltaïques dans le cadre du parc animalier</w:t>
      </w:r>
      <w:r w:rsidR="00643F2A">
        <w:t>.</w:t>
      </w:r>
    </w:p>
    <w:bookmarkEnd w:id="10"/>
    <w:p w14:paraId="58F806CE" w14:textId="0DE01282" w:rsidR="008B1605" w:rsidRDefault="00AF5355" w:rsidP="00BC4D70">
      <w:pPr>
        <w:ind w:left="708"/>
        <w:rPr>
          <w:color w:val="FF0000"/>
        </w:rPr>
      </w:pPr>
      <w:r w:rsidRPr="00B7771C">
        <w:rPr>
          <w:color w:val="FF0000"/>
        </w:rPr>
        <w:t xml:space="preserve">3,7 </w:t>
      </w:r>
      <w:r w:rsidR="007A3D04">
        <w:rPr>
          <w:color w:val="FF0000"/>
        </w:rPr>
        <w:t>·</w:t>
      </w:r>
      <w:r w:rsidRPr="00B7771C">
        <w:rPr>
          <w:color w:val="FF0000"/>
        </w:rPr>
        <w:t xml:space="preserve"> 23500 </w:t>
      </w:r>
      <w:r w:rsidR="007A3D04">
        <w:rPr>
          <w:color w:val="FF0000"/>
        </w:rPr>
        <w:t>·</w:t>
      </w:r>
      <w:r w:rsidRPr="00B7771C">
        <w:rPr>
          <w:color w:val="FF0000"/>
        </w:rPr>
        <w:t xml:space="preserve"> 365 = 34,17 GWh soit </w:t>
      </w:r>
      <w:r w:rsidR="00B7771C" w:rsidRPr="00B7771C">
        <w:rPr>
          <w:color w:val="FF0000"/>
        </w:rPr>
        <w:t>8,8 GWh compte</w:t>
      </w:r>
      <w:r w:rsidR="00B7771C">
        <w:rPr>
          <w:color w:val="FF0000"/>
        </w:rPr>
        <w:t xml:space="preserve"> tenu du rendement des panneaux.</w:t>
      </w:r>
    </w:p>
    <w:p w14:paraId="3E29E6D3" w14:textId="77777777" w:rsidR="00B7771C" w:rsidRPr="00B7771C" w:rsidRDefault="00B7771C" w:rsidP="00BC4D70">
      <w:pPr>
        <w:ind w:left="708"/>
        <w:rPr>
          <w:color w:val="FF0000"/>
        </w:rPr>
      </w:pPr>
      <w:r>
        <w:rPr>
          <w:color w:val="FF0000"/>
        </w:rPr>
        <w:t xml:space="preserve">Ce qui permet une production de CO2 évitée de </w:t>
      </w:r>
      <w:r w:rsidR="00A95032">
        <w:rPr>
          <w:color w:val="FF0000"/>
        </w:rPr>
        <w:t>3168 tonnes.</w:t>
      </w:r>
    </w:p>
    <w:p w14:paraId="68890C42" w14:textId="77777777" w:rsidR="007D1BB7" w:rsidRDefault="00A95032" w:rsidP="00BC193B">
      <w:pPr>
        <w:pStyle w:val="Paragraphedeliste"/>
        <w:rPr>
          <w:color w:val="FF0000"/>
        </w:rPr>
      </w:pPr>
      <w:r w:rsidRPr="00A95032">
        <w:rPr>
          <w:color w:val="FF0000"/>
        </w:rPr>
        <w:t>Les ombrières peuvent permettre l’alimentation des attractions les plus énergivores du parc, revendre l’énergie à EDF, mettre les voitures à l’ombre.</w:t>
      </w:r>
    </w:p>
    <w:p w14:paraId="6CA8377C" w14:textId="77777777" w:rsidR="00E929C4" w:rsidRDefault="00E929C4" w:rsidP="00BC193B">
      <w:pPr>
        <w:pStyle w:val="Paragraphedeliste"/>
        <w:rPr>
          <w:color w:val="FF0000"/>
        </w:rPr>
      </w:pPr>
    </w:p>
    <w:p w14:paraId="2DBAEBD3" w14:textId="78C1F49B" w:rsidR="00590134" w:rsidRPr="00590134" w:rsidRDefault="00E929C4" w:rsidP="00F908E0">
      <w:pPr>
        <w:pStyle w:val="Paragraphedeliste"/>
      </w:pPr>
      <w:r>
        <w:rPr>
          <w:color w:val="FF0000"/>
        </w:rPr>
        <w:t>La production est maximale lors des périodes d’ouverture</w:t>
      </w:r>
      <w:r w:rsidR="00590134">
        <w:rPr>
          <w:color w:val="FF0000"/>
        </w:rPr>
        <w:t xml:space="preserve"> du par</w:t>
      </w:r>
      <w:r w:rsidR="00033CD4">
        <w:rPr>
          <w:color w:val="FF0000"/>
        </w:rPr>
        <w:t>c</w:t>
      </w:r>
      <w:r w:rsidR="00F908E0">
        <w:rPr>
          <w:color w:val="FF0000"/>
        </w:rPr>
        <w:t>.</w:t>
      </w:r>
    </w:p>
    <w:sectPr w:rsidR="00590134" w:rsidRPr="00590134" w:rsidSect="00B421E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316B52" w14:textId="77777777" w:rsidR="0097565F" w:rsidRDefault="0097565F" w:rsidP="00BC419F">
      <w:pPr>
        <w:spacing w:after="0" w:line="240" w:lineRule="auto"/>
      </w:pPr>
      <w:r>
        <w:separator/>
      </w:r>
    </w:p>
  </w:endnote>
  <w:endnote w:type="continuationSeparator" w:id="0">
    <w:p w14:paraId="090517FD" w14:textId="77777777" w:rsidR="0097565F" w:rsidRDefault="0097565F" w:rsidP="00BC41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Calibri" w:hAnsi="Calibri" w:cs="Calibri"/>
        <w:sz w:val="24"/>
        <w:szCs w:val="24"/>
      </w:rPr>
      <w:id w:val="-83304043"/>
      <w:docPartObj>
        <w:docPartGallery w:val="Page Numbers (Bottom of Page)"/>
        <w:docPartUnique/>
      </w:docPartObj>
    </w:sdtPr>
    <w:sdtContent>
      <w:sdt>
        <w:sdtPr>
          <w:rPr>
            <w:rFonts w:ascii="Calibri" w:hAnsi="Calibri" w:cs="Calibri"/>
            <w:sz w:val="24"/>
            <w:szCs w:val="24"/>
          </w:rPr>
          <w:id w:val="-1769616900"/>
          <w:docPartObj>
            <w:docPartGallery w:val="Page Numbers (Top of Page)"/>
            <w:docPartUnique/>
          </w:docPartObj>
        </w:sdtPr>
        <w:sdtContent>
          <w:p w14:paraId="3473D4FB" w14:textId="062EF327" w:rsidR="00C260F8" w:rsidRPr="00C260F8" w:rsidRDefault="00C260F8">
            <w:pPr>
              <w:pStyle w:val="Pieddepage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C260F8">
              <w:rPr>
                <w:rFonts w:ascii="Calibri" w:hAnsi="Calibri" w:cs="Calibri"/>
                <w:sz w:val="24"/>
                <w:szCs w:val="24"/>
              </w:rPr>
              <w:fldChar w:fldCharType="begin"/>
            </w:r>
            <w:r w:rsidRPr="00C260F8">
              <w:rPr>
                <w:rFonts w:ascii="Calibri" w:hAnsi="Calibri" w:cs="Calibri"/>
                <w:sz w:val="24"/>
                <w:szCs w:val="24"/>
              </w:rPr>
              <w:instrText>PAGE</w:instrText>
            </w:r>
            <w:r w:rsidRPr="00C260F8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C260F8">
              <w:rPr>
                <w:rFonts w:ascii="Calibri" w:hAnsi="Calibri" w:cs="Calibri"/>
                <w:sz w:val="24"/>
                <w:szCs w:val="24"/>
              </w:rPr>
              <w:t>2</w:t>
            </w:r>
            <w:r w:rsidRPr="00C260F8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>
              <w:rPr>
                <w:rFonts w:ascii="Calibri" w:hAnsi="Calibri" w:cs="Calibri"/>
                <w:sz w:val="24"/>
                <w:szCs w:val="24"/>
              </w:rPr>
              <w:t>/</w:t>
            </w:r>
            <w:r w:rsidRPr="00C260F8">
              <w:rPr>
                <w:rFonts w:ascii="Calibri" w:hAnsi="Calibri" w:cs="Calibri"/>
                <w:sz w:val="24"/>
                <w:szCs w:val="24"/>
              </w:rPr>
              <w:fldChar w:fldCharType="begin"/>
            </w:r>
            <w:r w:rsidRPr="00C260F8">
              <w:rPr>
                <w:rFonts w:ascii="Calibri" w:hAnsi="Calibri" w:cs="Calibri"/>
                <w:sz w:val="24"/>
                <w:szCs w:val="24"/>
              </w:rPr>
              <w:instrText>NUMPAGES</w:instrText>
            </w:r>
            <w:r w:rsidRPr="00C260F8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C260F8">
              <w:rPr>
                <w:rFonts w:ascii="Calibri" w:hAnsi="Calibri" w:cs="Calibri"/>
                <w:sz w:val="24"/>
                <w:szCs w:val="24"/>
              </w:rPr>
              <w:t>2</w:t>
            </w:r>
            <w:r w:rsidRPr="00C260F8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sdtContent>
      </w:sdt>
    </w:sdtContent>
  </w:sdt>
  <w:p w14:paraId="48223818" w14:textId="77777777" w:rsidR="00C260F8" w:rsidRDefault="00C260F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06F18C" w14:textId="77777777" w:rsidR="0097565F" w:rsidRDefault="0097565F" w:rsidP="00BC419F">
      <w:pPr>
        <w:spacing w:after="0" w:line="240" w:lineRule="auto"/>
      </w:pPr>
      <w:r>
        <w:separator/>
      </w:r>
    </w:p>
  </w:footnote>
  <w:footnote w:type="continuationSeparator" w:id="0">
    <w:p w14:paraId="0A7B1686" w14:textId="77777777" w:rsidR="0097565F" w:rsidRDefault="0097565F" w:rsidP="00BC41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0105A7"/>
    <w:multiLevelType w:val="hybridMultilevel"/>
    <w:tmpl w:val="F186581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610715"/>
    <w:multiLevelType w:val="hybridMultilevel"/>
    <w:tmpl w:val="C414E26E"/>
    <w:lvl w:ilvl="0" w:tplc="040C000F">
      <w:start w:val="1"/>
      <w:numFmt w:val="decimal"/>
      <w:lvlText w:val="%1."/>
      <w:lvlJc w:val="left"/>
      <w:pPr>
        <w:ind w:left="1428" w:hanging="360"/>
      </w:p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42DE7B94"/>
    <w:multiLevelType w:val="hybridMultilevel"/>
    <w:tmpl w:val="77E63A1A"/>
    <w:lvl w:ilvl="0" w:tplc="D158D2B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1517AD"/>
    <w:multiLevelType w:val="hybridMultilevel"/>
    <w:tmpl w:val="16702664"/>
    <w:lvl w:ilvl="0" w:tplc="D158D2B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9A088C"/>
    <w:multiLevelType w:val="hybridMultilevel"/>
    <w:tmpl w:val="5F581EE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D11507"/>
    <w:multiLevelType w:val="hybridMultilevel"/>
    <w:tmpl w:val="D6342012"/>
    <w:lvl w:ilvl="0" w:tplc="D158D2BE">
      <w:start w:val="1"/>
      <w:numFmt w:val="decimal"/>
      <w:lvlText w:val="%1."/>
      <w:lvlJc w:val="left"/>
      <w:pPr>
        <w:ind w:left="1428" w:hanging="360"/>
      </w:pPr>
      <w:rPr>
        <w:rFonts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6B991AA2"/>
    <w:multiLevelType w:val="hybridMultilevel"/>
    <w:tmpl w:val="E69EE67C"/>
    <w:lvl w:ilvl="0" w:tplc="040C000F">
      <w:start w:val="1"/>
      <w:numFmt w:val="decimal"/>
      <w:lvlText w:val="%1."/>
      <w:lvlJc w:val="left"/>
      <w:pPr>
        <w:ind w:left="1431" w:hanging="360"/>
      </w:pPr>
    </w:lvl>
    <w:lvl w:ilvl="1" w:tplc="040C0019" w:tentative="1">
      <w:start w:val="1"/>
      <w:numFmt w:val="lowerLetter"/>
      <w:lvlText w:val="%2."/>
      <w:lvlJc w:val="left"/>
      <w:pPr>
        <w:ind w:left="2151" w:hanging="360"/>
      </w:pPr>
    </w:lvl>
    <w:lvl w:ilvl="2" w:tplc="040C001B" w:tentative="1">
      <w:start w:val="1"/>
      <w:numFmt w:val="lowerRoman"/>
      <w:lvlText w:val="%3."/>
      <w:lvlJc w:val="right"/>
      <w:pPr>
        <w:ind w:left="2871" w:hanging="180"/>
      </w:pPr>
    </w:lvl>
    <w:lvl w:ilvl="3" w:tplc="040C000F" w:tentative="1">
      <w:start w:val="1"/>
      <w:numFmt w:val="decimal"/>
      <w:lvlText w:val="%4."/>
      <w:lvlJc w:val="left"/>
      <w:pPr>
        <w:ind w:left="3591" w:hanging="360"/>
      </w:pPr>
    </w:lvl>
    <w:lvl w:ilvl="4" w:tplc="040C0019" w:tentative="1">
      <w:start w:val="1"/>
      <w:numFmt w:val="lowerLetter"/>
      <w:lvlText w:val="%5."/>
      <w:lvlJc w:val="left"/>
      <w:pPr>
        <w:ind w:left="4311" w:hanging="360"/>
      </w:pPr>
    </w:lvl>
    <w:lvl w:ilvl="5" w:tplc="040C001B" w:tentative="1">
      <w:start w:val="1"/>
      <w:numFmt w:val="lowerRoman"/>
      <w:lvlText w:val="%6."/>
      <w:lvlJc w:val="right"/>
      <w:pPr>
        <w:ind w:left="5031" w:hanging="180"/>
      </w:pPr>
    </w:lvl>
    <w:lvl w:ilvl="6" w:tplc="040C000F" w:tentative="1">
      <w:start w:val="1"/>
      <w:numFmt w:val="decimal"/>
      <w:lvlText w:val="%7."/>
      <w:lvlJc w:val="left"/>
      <w:pPr>
        <w:ind w:left="5751" w:hanging="360"/>
      </w:pPr>
    </w:lvl>
    <w:lvl w:ilvl="7" w:tplc="040C0019" w:tentative="1">
      <w:start w:val="1"/>
      <w:numFmt w:val="lowerLetter"/>
      <w:lvlText w:val="%8."/>
      <w:lvlJc w:val="left"/>
      <w:pPr>
        <w:ind w:left="6471" w:hanging="360"/>
      </w:pPr>
    </w:lvl>
    <w:lvl w:ilvl="8" w:tplc="040C001B" w:tentative="1">
      <w:start w:val="1"/>
      <w:numFmt w:val="lowerRoman"/>
      <w:lvlText w:val="%9."/>
      <w:lvlJc w:val="right"/>
      <w:pPr>
        <w:ind w:left="7191" w:hanging="180"/>
      </w:pPr>
    </w:lvl>
  </w:abstractNum>
  <w:num w:numId="1" w16cid:durableId="1084455709">
    <w:abstractNumId w:val="2"/>
  </w:num>
  <w:num w:numId="2" w16cid:durableId="1375692218">
    <w:abstractNumId w:val="4"/>
  </w:num>
  <w:num w:numId="3" w16cid:durableId="1576278391">
    <w:abstractNumId w:val="1"/>
  </w:num>
  <w:num w:numId="4" w16cid:durableId="1123572047">
    <w:abstractNumId w:val="6"/>
  </w:num>
  <w:num w:numId="5" w16cid:durableId="722485582">
    <w:abstractNumId w:val="0"/>
  </w:num>
  <w:num w:numId="6" w16cid:durableId="840854814">
    <w:abstractNumId w:val="5"/>
  </w:num>
  <w:num w:numId="7" w16cid:durableId="10792124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419F"/>
    <w:rsid w:val="00002677"/>
    <w:rsid w:val="00003758"/>
    <w:rsid w:val="00025EB7"/>
    <w:rsid w:val="00033CD4"/>
    <w:rsid w:val="00052951"/>
    <w:rsid w:val="00053539"/>
    <w:rsid w:val="00063C65"/>
    <w:rsid w:val="00064268"/>
    <w:rsid w:val="000735A6"/>
    <w:rsid w:val="00103157"/>
    <w:rsid w:val="001178F5"/>
    <w:rsid w:val="001B4BD3"/>
    <w:rsid w:val="001D3E9B"/>
    <w:rsid w:val="002136E3"/>
    <w:rsid w:val="00224E02"/>
    <w:rsid w:val="002319AA"/>
    <w:rsid w:val="00252AD5"/>
    <w:rsid w:val="002639CA"/>
    <w:rsid w:val="002815BC"/>
    <w:rsid w:val="002963FF"/>
    <w:rsid w:val="002A0CA2"/>
    <w:rsid w:val="002C504C"/>
    <w:rsid w:val="002C6EC7"/>
    <w:rsid w:val="002E0882"/>
    <w:rsid w:val="002E18C2"/>
    <w:rsid w:val="00304CAA"/>
    <w:rsid w:val="003055C1"/>
    <w:rsid w:val="00317232"/>
    <w:rsid w:val="00334A09"/>
    <w:rsid w:val="00343BCE"/>
    <w:rsid w:val="003539B6"/>
    <w:rsid w:val="00360E64"/>
    <w:rsid w:val="00364CCE"/>
    <w:rsid w:val="00371FBC"/>
    <w:rsid w:val="003904D4"/>
    <w:rsid w:val="003B3821"/>
    <w:rsid w:val="003C5392"/>
    <w:rsid w:val="003D621A"/>
    <w:rsid w:val="00423FC9"/>
    <w:rsid w:val="00430FBF"/>
    <w:rsid w:val="00435FB7"/>
    <w:rsid w:val="00445B95"/>
    <w:rsid w:val="00473A1C"/>
    <w:rsid w:val="004C0DBC"/>
    <w:rsid w:val="004E31CC"/>
    <w:rsid w:val="00504096"/>
    <w:rsid w:val="00506729"/>
    <w:rsid w:val="00535040"/>
    <w:rsid w:val="00550E3D"/>
    <w:rsid w:val="00590134"/>
    <w:rsid w:val="005973CB"/>
    <w:rsid w:val="005A223E"/>
    <w:rsid w:val="005D557E"/>
    <w:rsid w:val="00616155"/>
    <w:rsid w:val="00623607"/>
    <w:rsid w:val="00625B7D"/>
    <w:rsid w:val="0063024F"/>
    <w:rsid w:val="00636A84"/>
    <w:rsid w:val="00643F2A"/>
    <w:rsid w:val="00657A1E"/>
    <w:rsid w:val="006975BF"/>
    <w:rsid w:val="006A76F6"/>
    <w:rsid w:val="006B5962"/>
    <w:rsid w:val="00711371"/>
    <w:rsid w:val="00716D4D"/>
    <w:rsid w:val="007179F2"/>
    <w:rsid w:val="00724015"/>
    <w:rsid w:val="007347FE"/>
    <w:rsid w:val="007432FB"/>
    <w:rsid w:val="007661FE"/>
    <w:rsid w:val="00766E6C"/>
    <w:rsid w:val="007A3D04"/>
    <w:rsid w:val="007B6619"/>
    <w:rsid w:val="007D1BB7"/>
    <w:rsid w:val="007D53A3"/>
    <w:rsid w:val="007D5637"/>
    <w:rsid w:val="007E1670"/>
    <w:rsid w:val="007E40FB"/>
    <w:rsid w:val="007E5D5A"/>
    <w:rsid w:val="007E6792"/>
    <w:rsid w:val="00806E85"/>
    <w:rsid w:val="008115E1"/>
    <w:rsid w:val="00824EA3"/>
    <w:rsid w:val="00842ADD"/>
    <w:rsid w:val="008458CE"/>
    <w:rsid w:val="008552C1"/>
    <w:rsid w:val="0085643B"/>
    <w:rsid w:val="008754B8"/>
    <w:rsid w:val="008829B4"/>
    <w:rsid w:val="008B1605"/>
    <w:rsid w:val="008C10FC"/>
    <w:rsid w:val="009020B1"/>
    <w:rsid w:val="00905CE5"/>
    <w:rsid w:val="00907FCF"/>
    <w:rsid w:val="00916B76"/>
    <w:rsid w:val="00927B31"/>
    <w:rsid w:val="00934730"/>
    <w:rsid w:val="009364F9"/>
    <w:rsid w:val="00945E49"/>
    <w:rsid w:val="009572F6"/>
    <w:rsid w:val="00957D1D"/>
    <w:rsid w:val="00965BFF"/>
    <w:rsid w:val="0097565F"/>
    <w:rsid w:val="00987A18"/>
    <w:rsid w:val="009B26AE"/>
    <w:rsid w:val="009C0C2E"/>
    <w:rsid w:val="009C19CB"/>
    <w:rsid w:val="009D081F"/>
    <w:rsid w:val="009E5E13"/>
    <w:rsid w:val="009E7F4F"/>
    <w:rsid w:val="00A116D5"/>
    <w:rsid w:val="00A45F36"/>
    <w:rsid w:val="00A73286"/>
    <w:rsid w:val="00A85A33"/>
    <w:rsid w:val="00A95032"/>
    <w:rsid w:val="00A95B90"/>
    <w:rsid w:val="00AA5BC1"/>
    <w:rsid w:val="00AF37C7"/>
    <w:rsid w:val="00AF5355"/>
    <w:rsid w:val="00AF660F"/>
    <w:rsid w:val="00B421E2"/>
    <w:rsid w:val="00B43F84"/>
    <w:rsid w:val="00B6751B"/>
    <w:rsid w:val="00B73D21"/>
    <w:rsid w:val="00B7771C"/>
    <w:rsid w:val="00BC193B"/>
    <w:rsid w:val="00BC419F"/>
    <w:rsid w:val="00BC4D70"/>
    <w:rsid w:val="00BD372F"/>
    <w:rsid w:val="00BF037C"/>
    <w:rsid w:val="00C260F8"/>
    <w:rsid w:val="00C56C0A"/>
    <w:rsid w:val="00C574BC"/>
    <w:rsid w:val="00C76B3F"/>
    <w:rsid w:val="00C90723"/>
    <w:rsid w:val="00CD3AC0"/>
    <w:rsid w:val="00D11316"/>
    <w:rsid w:val="00D20541"/>
    <w:rsid w:val="00D24B20"/>
    <w:rsid w:val="00D31933"/>
    <w:rsid w:val="00D3290D"/>
    <w:rsid w:val="00D420C6"/>
    <w:rsid w:val="00D51F48"/>
    <w:rsid w:val="00D56A51"/>
    <w:rsid w:val="00D64404"/>
    <w:rsid w:val="00D74E3B"/>
    <w:rsid w:val="00D90C12"/>
    <w:rsid w:val="00DA60A1"/>
    <w:rsid w:val="00DC7663"/>
    <w:rsid w:val="00DE00A5"/>
    <w:rsid w:val="00DF748B"/>
    <w:rsid w:val="00E02067"/>
    <w:rsid w:val="00E13BA3"/>
    <w:rsid w:val="00E352CA"/>
    <w:rsid w:val="00E369A4"/>
    <w:rsid w:val="00E414AA"/>
    <w:rsid w:val="00E929C4"/>
    <w:rsid w:val="00EA3986"/>
    <w:rsid w:val="00EA5B08"/>
    <w:rsid w:val="00EC1C31"/>
    <w:rsid w:val="00EE684B"/>
    <w:rsid w:val="00EF09A7"/>
    <w:rsid w:val="00F06920"/>
    <w:rsid w:val="00F21918"/>
    <w:rsid w:val="00F31EEB"/>
    <w:rsid w:val="00F560F1"/>
    <w:rsid w:val="00F908E0"/>
    <w:rsid w:val="00F9649A"/>
    <w:rsid w:val="00FD000F"/>
    <w:rsid w:val="00FD11E8"/>
    <w:rsid w:val="00FF2F62"/>
    <w:rsid w:val="00FF55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93A730"/>
  <w15:docId w15:val="{AD920A0F-7FF4-431D-B57B-EF8973C77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3BCE"/>
  </w:style>
  <w:style w:type="paragraph" w:styleId="Titre1">
    <w:name w:val="heading 1"/>
    <w:aliases w:val="Question 25"/>
    <w:basedOn w:val="Normal"/>
    <w:next w:val="Normal"/>
    <w:link w:val="Titre1Car"/>
    <w:autoRedefine/>
    <w:uiPriority w:val="9"/>
    <w:qFormat/>
    <w:rsid w:val="00430FBF"/>
    <w:pPr>
      <w:outlineLvl w:val="0"/>
    </w:pPr>
    <w:rPr>
      <w:rFonts w:ascii="Arial" w:hAnsi="Arial" w:cs="Arial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C41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C41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C41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BC41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C41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C41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C41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C41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aliases w:val="Question 25 Car"/>
    <w:basedOn w:val="Policepardfaut"/>
    <w:link w:val="Titre1"/>
    <w:uiPriority w:val="9"/>
    <w:rsid w:val="00430FBF"/>
    <w:rPr>
      <w:rFonts w:ascii="Arial" w:hAnsi="Arial" w:cs="Arial"/>
    </w:rPr>
  </w:style>
  <w:style w:type="character" w:customStyle="1" w:styleId="Titre2Car">
    <w:name w:val="Titre 2 Car"/>
    <w:basedOn w:val="Policepardfaut"/>
    <w:link w:val="Titre2"/>
    <w:uiPriority w:val="9"/>
    <w:semiHidden/>
    <w:rsid w:val="00BC41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BC41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BC419F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rsid w:val="00BC419F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BC419F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BC419F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BC419F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BC419F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BC41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C41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C41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BC41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BC41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BC419F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BC419F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BC419F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C41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C419F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BC419F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BC41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C419F"/>
  </w:style>
  <w:style w:type="paragraph" w:styleId="Pieddepage">
    <w:name w:val="footer"/>
    <w:basedOn w:val="Normal"/>
    <w:link w:val="PieddepageCar"/>
    <w:uiPriority w:val="99"/>
    <w:unhideWhenUsed/>
    <w:rsid w:val="00BC41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C419F"/>
  </w:style>
  <w:style w:type="character" w:styleId="Textedelespacerserv">
    <w:name w:val="Placeholder Text"/>
    <w:basedOn w:val="Policepardfaut"/>
    <w:uiPriority w:val="99"/>
    <w:semiHidden/>
    <w:rsid w:val="00364CCE"/>
    <w:rPr>
      <w:color w:val="66666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D3A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D3AC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1178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7E679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80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9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742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O</cp:lastModifiedBy>
  <cp:revision>4</cp:revision>
  <cp:lastPrinted>2025-07-14T12:11:00Z</cp:lastPrinted>
  <dcterms:created xsi:type="dcterms:W3CDTF">2024-04-03T12:25:00Z</dcterms:created>
  <dcterms:modified xsi:type="dcterms:W3CDTF">2025-07-14T12:11:00Z</dcterms:modified>
</cp:coreProperties>
</file>