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3CC05" w14:textId="77777777" w:rsidR="00AE2B2C" w:rsidRDefault="00E54BE9" w:rsidP="003218DE">
      <w:pPr>
        <w:pBdr>
          <w:bottom w:val="single" w:sz="4" w:space="1" w:color="000000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>DT1 : Mise en situation LEICA Viva TS16</w:t>
      </w:r>
    </w:p>
    <w:p w14:paraId="1346C46B" w14:textId="77777777" w:rsidR="00AE2B2C" w:rsidRDefault="00E54BE9">
      <w:pPr>
        <w:tabs>
          <w:tab w:val="left" w:pos="7047"/>
        </w:tabs>
        <w:rPr>
          <w:b/>
          <w:sz w:val="28"/>
          <w:szCs w:val="28"/>
        </w:rPr>
      </w:pPr>
      <w:r>
        <w:t>Diagramme de cas d’utilisation du tachéomètre</w:t>
      </w:r>
      <w:r>
        <w:rPr>
          <w:noProof/>
          <w:lang w:eastAsia="fr-FR"/>
        </w:rPr>
        <w:drawing>
          <wp:inline distT="0" distB="0" distL="0" distR="0" wp14:anchorId="2F186C4C" wp14:editId="56FF7540">
            <wp:extent cx="6144888" cy="3791132"/>
            <wp:effectExtent l="0" t="0" r="0" b="0"/>
            <wp:docPr id="202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4888" cy="3791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14209B2" wp14:editId="7D7AA549">
            <wp:extent cx="5563407" cy="4474915"/>
            <wp:effectExtent l="0" t="0" r="0" b="0"/>
            <wp:docPr id="200" name="image42.png" descr="mesleic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 descr="mesleica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3407" cy="4474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1CEA063A" w14:textId="3BBA35B0" w:rsidR="00AE2B2C" w:rsidRDefault="00E54BE9">
      <w:pPr>
        <w:pBdr>
          <w:bottom w:val="single" w:sz="4" w:space="1" w:color="000000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DT2 : Axe vertical</w:t>
      </w:r>
      <w:r w:rsidR="003B45D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/</w:t>
      </w:r>
      <w:r w:rsidR="003B45D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Compensateur</w:t>
      </w:r>
      <w:r w:rsidR="00B24BA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/</w:t>
      </w:r>
      <w:r w:rsidR="003B45D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Codeur angle horizontal</w:t>
      </w:r>
    </w:p>
    <w:p w14:paraId="58FDB23D" w14:textId="749F8EE6" w:rsidR="00AE2B2C" w:rsidRDefault="00E54BE9" w:rsidP="002E1D49">
      <w:pPr>
        <w:spacing w:after="12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 wp14:anchorId="6523E77D" wp14:editId="2D749DEC">
            <wp:extent cx="2101469" cy="3152087"/>
            <wp:effectExtent l="0" t="0" r="0" b="0"/>
            <wp:docPr id="201" name="image27.png" descr="MES-coup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MES-coupe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1469" cy="31520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fr-FR"/>
        </w:rPr>
        <w:drawing>
          <wp:inline distT="0" distB="0" distL="0" distR="0" wp14:anchorId="6DDB35B5" wp14:editId="0DA84BD4">
            <wp:extent cx="2967725" cy="2587047"/>
            <wp:effectExtent l="0" t="0" r="0" b="0"/>
            <wp:docPr id="203" name="image46.png" descr="Zo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 descr="Zoom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7725" cy="25870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0198E">
        <w:rPr>
          <w:noProof/>
        </w:rPr>
        <w:pict w14:anchorId="56361A6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4" type="#_x0000_t32" style="position:absolute;margin-left:124pt;margin-top:170pt;width:81.5pt;height:1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" strokeweight="2.5pt">
            <v:stroke startarrow="oval" endarrow="block" endarrowwidth="wide" endarrowlength="long"/>
          </v:shape>
        </w:pict>
      </w:r>
    </w:p>
    <w:p w14:paraId="17ABBFD4" w14:textId="77777777" w:rsidR="00AE2B2C" w:rsidRDefault="00E54BE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 wp14:anchorId="585B9918" wp14:editId="4D0D1BDD">
            <wp:extent cx="5494714" cy="5274128"/>
            <wp:effectExtent l="0" t="0" r="0" b="0"/>
            <wp:docPr id="204" name="image43.jpg" descr="Ensemble axe vertical DT-V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 descr="Ensemble axe vertical DT-V2.JPG"/>
                    <pic:cNvPicPr preferRelativeResize="0"/>
                  </pic:nvPicPr>
                  <pic:blipFill>
                    <a:blip r:embed="rId13"/>
                    <a:srcRect l="2219" t="6622" r="27636" b="6291"/>
                    <a:stretch>
                      <a:fillRect/>
                    </a:stretch>
                  </pic:blipFill>
                  <pic:spPr>
                    <a:xfrm>
                      <a:off x="0" y="0"/>
                      <a:ext cx="5494714" cy="5274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32EAF08C" w14:textId="77777777" w:rsidR="00AE2B2C" w:rsidRDefault="00E54BE9">
      <w:pPr>
        <w:pBdr>
          <w:bottom w:val="single" w:sz="4" w:space="1" w:color="000000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DT3 : Mise en station / Régler l’horizontalité de l’appareil</w:t>
      </w:r>
    </w:p>
    <w:p w14:paraId="7A1AFE1A" w14:textId="77777777" w:rsidR="00AE2B2C" w:rsidRDefault="00641C0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0AF2C794" wp14:editId="1EDF2786">
            <wp:simplePos x="0" y="0"/>
            <wp:positionH relativeFrom="column">
              <wp:posOffset>2681605</wp:posOffset>
            </wp:positionH>
            <wp:positionV relativeFrom="paragraph">
              <wp:posOffset>336550</wp:posOffset>
            </wp:positionV>
            <wp:extent cx="3863340" cy="7201535"/>
            <wp:effectExtent l="19050" t="0" r="3810" b="0"/>
            <wp:wrapSquare wrapText="bothSides"/>
            <wp:docPr id="1" name="Image 0" descr="algo-mise-en-s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go-mise-en-statio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720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BE9">
        <w:t xml:space="preserve">Le réglage de l’horizontalité suivant les axes X et Y est réalisé à l’aide d’une embase munie de 3 vis calantes. L’horizontalité est mesurée </w:t>
      </w:r>
      <w:r w:rsidR="008F7256">
        <w:t xml:space="preserve">visuellement </w:t>
      </w:r>
      <w:r w:rsidR="00E54BE9">
        <w:t xml:space="preserve">par une nivelle sphérique, puis </w:t>
      </w:r>
      <w:r w:rsidR="008F7256">
        <w:t>le compen</w:t>
      </w:r>
      <w:r w:rsidR="00021AA7">
        <w:t xml:space="preserve">sateur, qui affiche le décalage (nivelles électroniques) </w:t>
      </w:r>
      <w:r w:rsidR="008F7256">
        <w:t xml:space="preserve">sur l’écran </w:t>
      </w:r>
      <w:r w:rsidR="00021AA7">
        <w:t>du tachéomètre</w:t>
      </w:r>
      <w:r w:rsidR="008F7256">
        <w:t>.</w:t>
      </w:r>
    </w:p>
    <w:p w14:paraId="78932414" w14:textId="77777777" w:rsidR="00AE2B2C" w:rsidRDefault="00E54BE9">
      <w:pPr>
        <w:jc w:val="both"/>
      </w:pPr>
      <w:r>
        <w:t xml:space="preserve">La nivelle sphérique permet un premier réglage grossier mais aussi d’atteindre la plage de </w:t>
      </w:r>
      <w:r w:rsidR="008F7256">
        <w:t>calage</w:t>
      </w:r>
      <w:r>
        <w:t xml:space="preserve"> </w:t>
      </w:r>
      <w:r w:rsidR="008F7256">
        <w:t>du compensateur</w:t>
      </w:r>
      <w:r>
        <w:t xml:space="preserve">. </w:t>
      </w:r>
    </w:p>
    <w:p w14:paraId="3FDBFE30" w14:textId="77777777" w:rsidR="00AE2B2C" w:rsidRDefault="00E54BE9">
      <w:pPr>
        <w:jc w:val="both"/>
      </w:pPr>
      <w:r>
        <w:t xml:space="preserve">Pour compléter </w:t>
      </w:r>
      <w:r w:rsidR="008F7256">
        <w:t>l</w:t>
      </w:r>
      <w:r>
        <w:t>e réglage</w:t>
      </w:r>
      <w:r w:rsidR="00021AA7">
        <w:t xml:space="preserve"> mécanique</w:t>
      </w:r>
      <w:r>
        <w:t xml:space="preserve">, </w:t>
      </w:r>
      <w:r w:rsidR="008F7256">
        <w:t>le</w:t>
      </w:r>
      <w:r>
        <w:t xml:space="preserve"> compensateur liquide permet de mesurer le décalage résiduel afin de l’intégrer aux calculs du tachéomètre.</w:t>
      </w:r>
    </w:p>
    <w:p w14:paraId="75B35911" w14:textId="77777777" w:rsidR="00AE2B2C" w:rsidRDefault="00E54BE9">
      <w:pPr>
        <w:jc w:val="both"/>
      </w:pPr>
      <w:r>
        <w:t>Le processus est décrit par l’algorigramme ci-contre :</w:t>
      </w:r>
    </w:p>
    <w:p w14:paraId="7C6CD503" w14:textId="416C50E8" w:rsidR="00AE2B2C" w:rsidRDefault="00B24BAE">
      <w:r>
        <w:rPr>
          <w:noProof/>
          <w:lang w:eastAsia="fr-FR"/>
        </w:rPr>
        <w:pict w14:anchorId="5FB2E984">
          <v:shape id="Forme libre : forme 6" o:spid="_x0000_s1192" style="position:absolute;margin-left:-10.1pt;margin-top:144.1pt;width:87.8pt;height:42.55pt;z-index:251711488;visibility:visible;mso-wrap-style:square;v-text-anchor:top" coordsize="120000,120000" o:spt="100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" adj="-11796480,,5400" path="m,l120000,r,120000l,120000,,xem128200,25384nfl142756,25384r52755,245072e" filled="f" strokeweight="1.75pt">
            <v:stroke startarrowwidth="narrow" startarrowlength="short" endarrowwidth="narrow" endarrowlength="short" joinstyle="miter"/>
            <v:formulas/>
            <v:path arrowok="t" o:extrusionok="f" o:connecttype="segments" textboxrect="0,0,120000,120000"/>
            <v:textbox style="mso-next-textbox:#Forme libre : forme 6" inset="2.53958mm,1.2694mm,2.53958mm,1.2694mm">
              <w:txbxContent>
                <w:p w14:paraId="464FA026" w14:textId="1D07003C" w:rsidR="006749A0" w:rsidRDefault="00895CED">
                  <w:pPr>
                    <w:jc w:val="right"/>
                    <w:textDirection w:val="btLr"/>
                  </w:pPr>
                  <w:r>
                    <w:rPr>
                      <w:color w:val="000000"/>
                      <w:sz w:val="24"/>
                    </w:rPr>
                    <w:t>Nive</w:t>
                  </w:r>
                  <w:r w:rsidR="00B24BAE">
                    <w:rPr>
                      <w:color w:val="000000"/>
                      <w:sz w:val="24"/>
                    </w:rPr>
                    <w:t>l</w:t>
                  </w:r>
                  <w:r>
                    <w:rPr>
                      <w:color w:val="000000"/>
                      <w:sz w:val="24"/>
                    </w:rPr>
                    <w:t>le sphérique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6088F2F9">
          <v:shape id="Connecteur droit avec flèche 7" o:spid="_x0000_s1193" type="#_x0000_t32" style="position:absolute;margin-left:65.9pt;margin-top:88pt;width:26.75pt;height:64.6pt;z-index:251712512;visibility:visible;mso-wrap-style:square" o:connectortype="straight" o:regroupid="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" strokeweight="1.75pt">
            <v:stroke startarrow="oval"/>
          </v:shape>
        </w:pict>
      </w:r>
      <w:r w:rsidR="00C0198E">
        <w:rPr>
          <w:noProof/>
          <w:lang w:eastAsia="fr-FR"/>
        </w:rPr>
        <w:pict w14:anchorId="71FC0057">
          <v:group id="Group 110" o:spid="_x0000_s1088" style="position:absolute;margin-left:-23.15pt;margin-top:88.3pt;width:117.65pt;height:306.75pt;z-index:251677696" coordorigin="628,6580" coordsize="2353,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">
            <v:shapetype id="_x0000_t42" coordsize="21600,21600" o:spt="42" adj="-10080,24300,-3600,4050,-1800,4050" path="m@0@1l@2@3@4@5nfem,l21600,r,21600l,21600ns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 textborder="f"/>
            </v:shapetype>
            <v:shape id="AutoShape 8" o:spid="_x0000_s1089" type="#_x0000_t42" style="position:absolute;left:628;top:11911;width:1440;height:8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o3cIA&#10;AADbAAAADwAAAGRycy9kb3ducmV2LnhtbESPwWrDMBBE74H+g9hCb4mcUkpwI4ck0JKcShN/wGJt&#10;JWNpZSzFdv8+KhR6HGbmDbPdzd6JkYbYBlawXhUgiJugWzYK6uv7cgMiJmSNLjAp+KEIu+phscVS&#10;h4m/aLwkIzKEY4kKbEp9KWVsLHmMq9ATZ+87DB5TloOResApw72Tz0XxKj22nBcs9nS01HSXm1fw&#10;eT6Nh2lzvHU1WWfS9GFq55V6epz3byASzek//Nc+aQUva/j9kn+Ar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WjdwgAAANsAAAAPAAAAAAAAAAAAAAAAAJgCAABkcnMvZG93&#10;bnJldi54bWxQSwUGAAAAAAQABAD1AAAAhwMAAAAA&#10;" adj="34260,-24904,25755,4836,23400,4836" strokeweight="1.75pt">
              <v:stroke startarrow="oval"/>
              <v:textbox style="mso-next-textbox:#AutoShape 8">
                <w:txbxContent>
                  <w:p w14:paraId="7C589EB5" w14:textId="77777777" w:rsidR="00BE35D4" w:rsidRPr="004D52A8" w:rsidRDefault="00BE35D4" w:rsidP="008F7256">
                    <w:pPr>
                      <w:jc w:val="right"/>
                      <w:rPr>
                        <w:sz w:val="24"/>
                      </w:rPr>
                    </w:pPr>
                    <w:r w:rsidRPr="004D52A8">
                      <w:rPr>
                        <w:sz w:val="24"/>
                      </w:rPr>
                      <w:t>Vis calante</w:t>
                    </w:r>
                  </w:p>
                </w:txbxContent>
              </v:textbox>
              <o:callout v:ext="edit" minusx="t"/>
            </v:shape>
            <v:group id="Group 67" o:spid="_x0000_s1090" style="position:absolute;left:889;top:6580;width:2092;height:1967" coordorigin="982,7404" coordsize="2092,1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v:shape id="AutoShape 7" o:spid="_x0000_s1091" type="#_x0000_t42" style="position:absolute;left:982;top:8520;width:1756;height:8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NocQA&#10;AADbAAAADwAAAGRycy9kb3ducmV2LnhtbESPQWvCQBSE7wX/w/KE3urGUkKJboIohUJLS6OIx0f2&#10;JRvMvk2zW43/visIHoeZ+YZZFqPtxIkG3zpWMJ8lIIgrp1tuFOy2b0+vIHxA1tg5JgUX8lDkk4cl&#10;Ztqd+YdOZWhEhLDPUIEJoc+k9JUhi37meuLo1W6wGKIcGqkHPEe47eRzkqTSYstxwWBPa0PVsfyz&#10;Cr7K+vhZH77X5vJR1pvffZAy1Uo9TsfVAkSgMdzDt/a7VvCSwvVL/AE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GTaHEAAAA2wAAAA8AAAAAAAAAAAAAAAAAmAIAAGRycy9k&#10;b3ducmV2LnhtbFBLBQYAAAAABAAEAPUAAACJAwAAAAA=&#10;" adj="35192,48682,25696,4569,23076,4569" filled="f" strokeweight="1.75pt">
                <v:stroke startarrow="oval"/>
                <v:textbox style="mso-next-textbox:#AutoShape 7">
                  <w:txbxContent>
                    <w:p w14:paraId="5F6A84CC" w14:textId="0513353A" w:rsidR="00BE35D4" w:rsidRPr="004D52A8" w:rsidRDefault="00BE35D4" w:rsidP="008F7256">
                      <w:pPr>
                        <w:jc w:val="right"/>
                        <w:rPr>
                          <w:sz w:val="24"/>
                        </w:rPr>
                      </w:pPr>
                    </w:p>
                  </w:txbxContent>
                </v:textbox>
                <o:callout v:ext="edit" minusx="t" minusy="t"/>
              </v:shape>
              <v:shape id="AutoShape 66" o:spid="_x0000_s1092" type="#_x0000_t32" style="position:absolute;left:2539;top:7404;width:535;height:129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ZCHMUAAADbAAAADwAAAGRycy9kb3ducmV2LnhtbESPQWvCQBSE74X+h+UVvNVNRWyJrlIK&#10;YjyIJKmgt0f2mYRm34bsqtFf7woFj8PMfMPMFr1pxJk6V1tW8DGMQBAXVtdcKvjNl+9fIJxH1thY&#10;JgVXcrCYv77MMNb2wimdM1+KAGEXo4LK+zaW0hUVGXRD2xIH72g7gz7IrpS6w0uAm0aOomgiDdYc&#10;Fips6aei4i87GQV5kmSrdJfekt1+s84O+XjbTqxSg7f+ewrCU++f4f92ohWMP+HxJfwA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ZCHMUAAADbAAAADwAAAAAAAAAA&#10;AAAAAAChAgAAZHJzL2Rvd25yZXYueG1sUEsFBgAAAAAEAAQA+QAAAJMDAAAAAA==&#10;" strokeweight="1.75pt">
                <v:stroke startarrow="oval"/>
              </v:shape>
            </v:group>
          </v:group>
        </w:pict>
      </w:r>
      <w:r w:rsidR="00E54BE9">
        <w:rPr>
          <w:noProof/>
          <w:lang w:eastAsia="fr-FR"/>
        </w:rPr>
        <w:drawing>
          <wp:inline distT="0" distB="0" distL="0" distR="0" wp14:anchorId="6BA60070" wp14:editId="5A6BCC2F">
            <wp:extent cx="2138694" cy="1694066"/>
            <wp:effectExtent l="0" t="0" r="0" b="0"/>
            <wp:docPr id="205" name="image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8694" cy="16940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34CD65" w14:textId="5742BDBD" w:rsidR="00AE2B2C" w:rsidRDefault="00E54BE9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128A7B05" wp14:editId="659E2104">
            <wp:simplePos x="0" y="0"/>
            <wp:positionH relativeFrom="column">
              <wp:posOffset>-430529</wp:posOffset>
            </wp:positionH>
            <wp:positionV relativeFrom="paragraph">
              <wp:posOffset>401955</wp:posOffset>
            </wp:positionV>
            <wp:extent cx="2841625" cy="2188845"/>
            <wp:effectExtent l="0" t="0" r="0" b="0"/>
            <wp:wrapSquare wrapText="bothSides" distT="0" distB="0" distL="114300" distR="114300"/>
            <wp:docPr id="170" name="image7.png" descr="embase repe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embase repere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2188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B89EE4" w14:textId="74B2729F" w:rsidR="00AE2B2C" w:rsidRDefault="00B24BAE">
      <w:r>
        <w:rPr>
          <w:noProof/>
        </w:rPr>
        <w:pict w14:anchorId="7CE424DC">
          <v:shape id="Forme libre : forme 4" o:spid="_x0000_s1190" style="position:absolute;margin-left:-25pt;margin-top:188.55pt;width:1in;height:40.2pt;z-index:251709440;visibility:visible;mso-wrap-style:square;v-text-anchor:top" coordsize="120000,120000" o:spt="100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" adj="-11796480,,5400" path="m,l120000,r,120000l,120000,,xem130000,26867nfl143083,26867r47250,-165222e" strokeweight="1.75pt">
            <v:stroke startarrowwidth="narrow" startarrowlength="short" endarrowwidth="narrow" endarrowlength="short" joinstyle="miter"/>
            <v:formulas/>
            <v:path arrowok="t" o:extrusionok="f" o:connecttype="segments" textboxrect="0,0,120000,120000"/>
            <v:textbox inset="2.53958mm,1.2694mm,2.53958mm,1.2694mm">
              <w:txbxContent>
                <w:p w14:paraId="7C2A634F" w14:textId="77777777" w:rsidR="006749A0" w:rsidRDefault="00895CED">
                  <w:pPr>
                    <w:jc w:val="right"/>
                    <w:textDirection w:val="btLr"/>
                  </w:pPr>
                  <w:r>
                    <w:rPr>
                      <w:color w:val="000000"/>
                      <w:sz w:val="24"/>
                    </w:rPr>
                    <w:t>Vis calante</w:t>
                  </w:r>
                </w:p>
              </w:txbxContent>
            </v:textbox>
          </v:shape>
        </w:pict>
      </w:r>
    </w:p>
    <w:p w14:paraId="5FB46CC3" w14:textId="77777777" w:rsidR="00AE2B2C" w:rsidRDefault="00AE2B2C"/>
    <w:p w14:paraId="27BD702C" w14:textId="77777777" w:rsidR="00AE2B2C" w:rsidRDefault="00AE2B2C">
      <w:pPr>
        <w:tabs>
          <w:tab w:val="left" w:pos="7047"/>
        </w:tabs>
      </w:pPr>
    </w:p>
    <w:p w14:paraId="29852113" w14:textId="77777777" w:rsidR="00AE2B2C" w:rsidRDefault="00AE2B2C"/>
    <w:p w14:paraId="7352AE9D" w14:textId="77777777" w:rsidR="00AE2B2C" w:rsidRDefault="00E54BE9">
      <w:pPr>
        <w:pBdr>
          <w:bottom w:val="single" w:sz="4" w:space="1" w:color="000000"/>
        </w:pBdr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DT4 : Extrait du diagramme de définition de bloc du tachéomètre</w:t>
      </w:r>
    </w:p>
    <w:p w14:paraId="4601BFA3" w14:textId="77777777" w:rsidR="00AE2B2C" w:rsidRDefault="007F1B51">
      <w:r>
        <w:rPr>
          <w:noProof/>
          <w:lang w:eastAsia="fr-FR"/>
        </w:rPr>
        <w:drawing>
          <wp:inline distT="0" distB="0" distL="0" distR="0" wp14:anchorId="7E658B1D" wp14:editId="1896D09F">
            <wp:extent cx="2058670" cy="2748280"/>
            <wp:effectExtent l="19050" t="0" r="0" b="0"/>
            <wp:docPr id="2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28" t="1615" r="2160" b="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74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60CD" w:rsidRPr="001960CD">
        <w:t xml:space="preserve"> </w:t>
      </w:r>
      <w:r w:rsidR="001960CD">
        <w:rPr>
          <w:noProof/>
          <w:lang w:eastAsia="fr-FR"/>
        </w:rPr>
        <w:drawing>
          <wp:inline distT="0" distB="0" distL="0" distR="0" wp14:anchorId="6CCE2B9E" wp14:editId="3C6C2DA8">
            <wp:extent cx="2700020" cy="2819400"/>
            <wp:effectExtent l="1905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48" t="881" r="2115" b="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219AC5" w14:textId="77777777" w:rsidR="00AE2B2C" w:rsidRDefault="001960CD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D20572E" wp14:editId="7CBD4EAF">
            <wp:extent cx="5250180" cy="3352800"/>
            <wp:effectExtent l="19050" t="0" r="762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618" b="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</w:p>
    <w:p w14:paraId="403B4724" w14:textId="77777777" w:rsidR="00A54308" w:rsidRPr="00A54308" w:rsidRDefault="00C0198E" w:rsidP="00A54308">
      <w:pPr>
        <w:pBdr>
          <w:bottom w:val="single" w:sz="4" w:space="1" w:color="000000"/>
        </w:pBd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 w14:anchorId="05807AA7"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margin-left:168.15pt;margin-top:19.9pt;width:348.75pt;height:54pt;z-index:251706368" filled="f" stroked="f">
            <v:textbox inset=".5mm,.3mm,.5mm,.3mm">
              <w:txbxContent>
                <w:p w14:paraId="0DFAE3A9" w14:textId="77777777" w:rsidR="00BE35D4" w:rsidRPr="007114CC" w:rsidRDefault="00BE35D4" w:rsidP="00555BB9">
                  <w:pPr>
                    <w:spacing w:after="0"/>
                    <w:jc w:val="both"/>
                    <w:rPr>
                      <w:szCs w:val="20"/>
                    </w:rPr>
                  </w:pPr>
                  <w:r w:rsidRPr="007114CC">
                    <w:rPr>
                      <w:szCs w:val="20"/>
                    </w:rPr>
                    <w:sym w:font="Symbol" w:char="F064"/>
                  </w:r>
                  <w:r w:rsidRPr="007114CC">
                    <w:rPr>
                      <w:szCs w:val="20"/>
                    </w:rPr>
                    <w:sym w:font="Symbol" w:char="F061"/>
                  </w:r>
                  <w:r w:rsidR="003323D3">
                    <w:rPr>
                      <w:szCs w:val="20"/>
                    </w:rPr>
                    <w:t> : défaut angulaire</w:t>
                  </w:r>
                  <w:r w:rsidRPr="007114CC">
                    <w:rPr>
                      <w:szCs w:val="20"/>
                    </w:rPr>
                    <w:t xml:space="preserve">  prévisible entre le plan réglé et le plan </w:t>
                  </w:r>
                  <w:r>
                    <w:rPr>
                      <w:szCs w:val="20"/>
                    </w:rPr>
                    <w:t>horizontal</w:t>
                  </w:r>
                </w:p>
                <w:p w14:paraId="6CFC8044" w14:textId="77777777" w:rsidR="00BE35D4" w:rsidRPr="007114CC" w:rsidRDefault="00BE35D4" w:rsidP="00555BB9">
                  <w:pPr>
                    <w:spacing w:after="0"/>
                    <w:jc w:val="both"/>
                    <w:rPr>
                      <w:szCs w:val="20"/>
                    </w:rPr>
                  </w:pPr>
                  <w:r w:rsidRPr="007114CC">
                    <w:rPr>
                      <w:color w:val="000000"/>
                      <w:szCs w:val="20"/>
                    </w:rPr>
                    <w:sym w:font="Symbol" w:char="F071"/>
                  </w:r>
                  <w:r w:rsidRPr="007114CC">
                    <w:rPr>
                      <w:color w:val="000000"/>
                      <w:szCs w:val="20"/>
                      <w:vertAlign w:val="subscript"/>
                    </w:rPr>
                    <w:t>vis</w:t>
                  </w:r>
                  <w:r w:rsidRPr="007114CC">
                    <w:rPr>
                      <w:color w:val="000000"/>
                      <w:szCs w:val="20"/>
                    </w:rPr>
                    <w:t xml:space="preserve"> : angle de réglage d’une vis calante pour obtenir l’angle </w:t>
                  </w:r>
                  <w:r w:rsidRPr="007114CC">
                    <w:rPr>
                      <w:szCs w:val="20"/>
                    </w:rPr>
                    <w:sym w:font="Symbol" w:char="F064"/>
                  </w:r>
                  <w:r w:rsidRPr="007114CC">
                    <w:rPr>
                      <w:szCs w:val="20"/>
                    </w:rPr>
                    <w:sym w:font="Symbol" w:char="F061"/>
                  </w:r>
                </w:p>
                <w:p w14:paraId="2DD1A18C" w14:textId="3851C3D7" w:rsidR="00BE35D4" w:rsidRPr="007114CC" w:rsidRDefault="00BE35D4" w:rsidP="00555BB9">
                  <w:pPr>
                    <w:spacing w:after="0"/>
                    <w:jc w:val="both"/>
                    <w:rPr>
                      <w:szCs w:val="20"/>
                    </w:rPr>
                  </w:pPr>
                  <w:r w:rsidRPr="007114CC">
                    <w:rPr>
                      <w:szCs w:val="20"/>
                    </w:rPr>
                    <w:sym w:font="Symbol" w:char="F044"/>
                  </w:r>
                  <w:r w:rsidRPr="007114CC">
                    <w:rPr>
                      <w:szCs w:val="20"/>
                    </w:rPr>
                    <w:t>D : écart entre la distance mesurée et la distance réel</w:t>
                  </w:r>
                  <w:r w:rsidR="00C0198E">
                    <w:rPr>
                      <w:szCs w:val="20"/>
                    </w:rPr>
                    <w:t>le</w:t>
                  </w:r>
                  <w:r w:rsidRPr="007114CC">
                    <w:rPr>
                      <w:szCs w:val="20"/>
                    </w:rPr>
                    <w:t xml:space="preserve"> (horizontale)</w:t>
                  </w:r>
                </w:p>
                <w:p w14:paraId="5E2F409D" w14:textId="77777777" w:rsidR="00BE35D4" w:rsidRDefault="00BE35D4" w:rsidP="00555BB9">
                  <w:pPr>
                    <w:spacing w:after="0"/>
                    <w:jc w:val="both"/>
                    <w:rPr>
                      <w:szCs w:val="20"/>
                      <w:vertAlign w:val="subscript"/>
                    </w:rPr>
                  </w:pPr>
                  <w:r w:rsidRPr="007114CC">
                    <w:rPr>
                      <w:szCs w:val="20"/>
                    </w:rPr>
                    <w:sym w:font="Symbol" w:char="F044"/>
                  </w:r>
                  <w:r w:rsidRPr="007114CC">
                    <w:rPr>
                      <w:szCs w:val="20"/>
                    </w:rPr>
                    <w:t>H : écart de hauteur entre le point P</w:t>
                  </w:r>
                  <w:r w:rsidRPr="007114CC">
                    <w:rPr>
                      <w:szCs w:val="20"/>
                      <w:vertAlign w:val="subscript"/>
                    </w:rPr>
                    <w:t>attendu</w:t>
                  </w:r>
                  <w:r w:rsidRPr="007114CC">
                    <w:rPr>
                      <w:szCs w:val="20"/>
                    </w:rPr>
                    <w:t xml:space="preserve"> et le point P</w:t>
                  </w:r>
                  <w:r w:rsidRPr="007114CC">
                    <w:rPr>
                      <w:szCs w:val="20"/>
                      <w:vertAlign w:val="subscript"/>
                    </w:rPr>
                    <w:t>réel</w:t>
                  </w:r>
                </w:p>
                <w:p w14:paraId="55CEAF2F" w14:textId="77777777" w:rsidR="00BE35D4" w:rsidRPr="007114CC" w:rsidRDefault="00BE35D4" w:rsidP="00555BB9">
                  <w:pPr>
                    <w:spacing w:after="0"/>
                    <w:jc w:val="both"/>
                    <w:rPr>
                      <w:szCs w:val="20"/>
                    </w:rPr>
                  </w:pPr>
                </w:p>
              </w:txbxContent>
            </v:textbox>
          </v:shape>
        </w:pict>
      </w:r>
      <w:r w:rsidR="00822345">
        <w:rPr>
          <w:b/>
          <w:sz w:val="28"/>
          <w:szCs w:val="28"/>
        </w:rPr>
        <w:t xml:space="preserve">DT4 bis : </w:t>
      </w:r>
      <w:r w:rsidR="00A54308" w:rsidRPr="00A54308">
        <w:rPr>
          <w:b/>
          <w:sz w:val="28"/>
          <w:szCs w:val="28"/>
        </w:rPr>
        <w:t xml:space="preserve">Défauts théoriques attendus pour un défaut angulaire </w:t>
      </w:r>
      <w:r w:rsidR="00A54308" w:rsidRPr="00A54308">
        <w:rPr>
          <w:b/>
          <w:sz w:val="28"/>
          <w:szCs w:val="28"/>
        </w:rPr>
        <w:sym w:font="Symbol" w:char="F061"/>
      </w:r>
    </w:p>
    <w:p w14:paraId="3D25062C" w14:textId="77777777" w:rsidR="00D5365F" w:rsidRPr="007114CC" w:rsidRDefault="00C0198E" w:rsidP="00A54308">
      <w:pPr>
        <w:jc w:val="both"/>
        <w:rPr>
          <w:sz w:val="28"/>
        </w:rPr>
      </w:pPr>
      <w:r>
        <w:rPr>
          <w:b/>
          <w:noProof/>
          <w:sz w:val="28"/>
          <w:szCs w:val="28"/>
          <w:lang w:eastAsia="fr-FR"/>
        </w:rPr>
        <w:pict w14:anchorId="2CEDFB83">
          <v:group id="_x0000_s1158" style="position:absolute;left:0;text-align:left;margin-left:-115.1pt;margin-top:4.25pt;width:287.25pt;height:72.5pt;z-index:251705344" coordorigin="-917,11448" coordsize="5745,1450">
            <v:shape id="_x0000_s1159" type="#_x0000_t32" style="position:absolute;left:1254;top:11883;width:239;height:866;flip:x" o:connectortype="straight">
              <v:stroke endarrow="oval" endarrowwidth="narrow" endarrowlength="short"/>
            </v:shape>
            <v:shape id="_x0000_s1160" type="#_x0000_t32" style="position:absolute;left:1558;top:12041;width:202;height:708" o:connectortype="straight">
              <v:stroke endarrow="oval" endarrowwidth="narrow" endarrowlength="short"/>
            </v:shape>
            <v:shape id="_x0000_s1161" type="#_x0000_t32" style="position:absolute;left:1501;top:11964;width:0;height:934" o:connectortype="straight">
              <v:stroke endarrow="oval" endarrowwidth="narrow" endarrowlength="short"/>
            </v:shape>
            <v:group id="_x0000_s1162" style="position:absolute;left:1342;top:11760;width:337;height:325" coordorigin="1313,4066" coordsize="553,534">
              <v:rect id="_x0000_s1163" style="position:absolute;left:1313;top:4170;width:553;height:160"/>
              <v:roundrect id="_x0000_s1164" style="position:absolute;left:1419;top:4066;width:327;height:534" arcsize="10923f"/>
            </v:group>
            <v:shape id="_x0000_s1165" type="#_x0000_t32" style="position:absolute;left:1679;top:11883;width:2620;height:220" o:connectortype="straight"/>
            <v:shape id="_x0000_s1166" type="#_x0000_t32" style="position:absolute;left:1679;top:11877;width:2620;height:6;flip:y" o:connectortype="straight"/>
            <v:shape id="_x0000_s1167" type="#_x0000_t32" style="position:absolute;left:4299;top:11643;width:0;height:1177" o:connectortype="straight"/>
            <v:shape id="_x0000_s1168" type="#_x0000_t42" style="position:absolute;left:2426;top:11448;width:1477;height:231" adj="-6508,41143,-5192,16831,-1755,16831,-541,-20291" filled="f">
              <v:stroke startarrow="open" startarrowwidth="narrow" startarrowlength="short"/>
              <v:textbox style="mso-next-textbox:#_x0000_s1168" inset=".5mm,.3mm,.5mm,.3mm">
                <w:txbxContent>
                  <w:p w14:paraId="6F7F3DDD" w14:textId="77777777" w:rsidR="00BE35D4" w:rsidRPr="00A54308" w:rsidRDefault="00BE35D4" w:rsidP="00947387">
                    <w:pPr>
                      <w:rPr>
                        <w:sz w:val="12"/>
                      </w:rPr>
                    </w:pPr>
                    <w:r w:rsidRPr="00A54308">
                      <w:rPr>
                        <w:sz w:val="12"/>
                      </w:rPr>
                      <w:t>Plan horizontal réel</w:t>
                    </w:r>
                  </w:p>
                </w:txbxContent>
              </v:textbox>
              <o:callout v:ext="edit" minusy="t"/>
            </v:shape>
            <v:shape id="_x0000_s1169" type="#_x0000_t42" style="position:absolute;left:2830;top:12343;width:1246;height:497" adj="-8772,-17775,-6466,7823,-2080,7823,-641,-11082" filled="f">
              <v:stroke startarrow="open" startarrowwidth="narrow" startarrowlength="short"/>
              <v:textbox style="mso-next-textbox:#_x0000_s1169" inset=".5mm,.3mm,.5mm,.3mm">
                <w:txbxContent>
                  <w:p w14:paraId="4EC07520" w14:textId="77777777" w:rsidR="00BE35D4" w:rsidRDefault="00BE35D4" w:rsidP="00947387">
                    <w:pPr>
                      <w:spacing w:after="0"/>
                      <w:rPr>
                        <w:sz w:val="12"/>
                      </w:rPr>
                    </w:pPr>
                    <w:r w:rsidRPr="00A54308">
                      <w:rPr>
                        <w:sz w:val="12"/>
                      </w:rPr>
                      <w:t>Plan horizontal réglé</w:t>
                    </w:r>
                  </w:p>
                  <w:p w14:paraId="485A2F75" w14:textId="77777777" w:rsidR="00BE35D4" w:rsidRPr="00A54308" w:rsidRDefault="00BE35D4" w:rsidP="00947387">
                    <w:pPr>
                      <w:spacing w:after="0"/>
                      <w:rPr>
                        <w:sz w:val="12"/>
                      </w:rPr>
                    </w:pPr>
                    <w:r w:rsidRPr="00A54308">
                      <w:rPr>
                        <w:sz w:val="12"/>
                      </w:rPr>
                      <w:t>mécaniquement</w:t>
                    </w:r>
                  </w:p>
                </w:txbxContent>
              </v:textbox>
            </v:shape>
            <v:shape id="_x0000_s1170" type="#_x0000_t32" style="position:absolute;left:4229;top:11877;width:0;height:81" o:connectortype="straight"/>
            <v:shape id="_x0000_s1171" type="#_x0000_t202" style="position:absolute;left:4299;top:12090;width:449;height:198" filled="f" stroked="f">
              <v:textbox style="mso-next-textbox:#_x0000_s1171" inset=".5mm,.3mm,.5mm,.3mm">
                <w:txbxContent>
                  <w:p w14:paraId="69CD3E2F" w14:textId="77777777" w:rsidR="00BE35D4" w:rsidRPr="00A54308" w:rsidRDefault="00BE35D4" w:rsidP="00947387">
                    <w:pPr>
                      <w:spacing w:after="120"/>
                      <w:rPr>
                        <w:sz w:val="12"/>
                      </w:rPr>
                    </w:pPr>
                    <w:r w:rsidRPr="00A54308">
                      <w:rPr>
                        <w:sz w:val="12"/>
                      </w:rPr>
                      <w:t xml:space="preserve">P </w:t>
                    </w:r>
                    <w:r>
                      <w:rPr>
                        <w:sz w:val="12"/>
                      </w:rPr>
                      <w:t>réel</w:t>
                    </w:r>
                  </w:p>
                </w:txbxContent>
              </v:textbox>
            </v:shape>
            <v:shape id="_x0000_s1172" type="#_x0000_t202" style="position:absolute;left:4299;top:11736;width:449;height:192" filled="f" stroked="f">
              <v:textbox style="mso-next-textbox:#_x0000_s1172" inset=".5mm,.3mm,.5mm,.3mm">
                <w:txbxContent>
                  <w:p w14:paraId="452C8B21" w14:textId="77777777" w:rsidR="00BE35D4" w:rsidRPr="00A54308" w:rsidRDefault="00BE35D4" w:rsidP="00947387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P att</w:t>
                    </w:r>
                  </w:p>
                </w:txbxContent>
              </v:textbox>
            </v:shape>
            <v:shape id="_x0000_s1173" type="#_x0000_t202" style="position:absolute;left:2555;top:11974;width:750;height:175" filled="f" stroked="f">
              <v:textbox style="mso-next-textbox:#_x0000_s1173" inset=".5mm,.3mm,.5mm,.3mm">
                <w:txbxContent>
                  <w:p w14:paraId="7D6EA367" w14:textId="77777777" w:rsidR="00BE35D4" w:rsidRPr="00A54308" w:rsidRDefault="00BE35D4" w:rsidP="00947387">
                    <w:pPr>
                      <w:rPr>
                        <w:sz w:val="12"/>
                      </w:rPr>
                    </w:pPr>
                    <w:r w:rsidRPr="00A54308">
                      <w:rPr>
                        <w:sz w:val="12"/>
                      </w:rPr>
                      <w:t>D mesuré</w:t>
                    </w:r>
                    <w:r>
                      <w:rPr>
                        <w:sz w:val="12"/>
                      </w:rPr>
                      <w:t>e</w:t>
                    </w:r>
                  </w:p>
                </w:txbxContent>
              </v:textbox>
            </v:shape>
            <v:shape id="_x0000_s1174" type="#_x0000_t202" style="position:absolute;left:2346;top:11708;width:1283;height:175" filled="f" stroked="f">
              <v:textbox style="mso-next-textbox:#_x0000_s1174" inset=".5mm,.3mm,.5mm,.3mm">
                <w:txbxContent>
                  <w:p w14:paraId="718D1182" w14:textId="77777777" w:rsidR="00BE35D4" w:rsidRPr="00A54308" w:rsidRDefault="00BE35D4" w:rsidP="00947387">
                    <w:pPr>
                      <w:rPr>
                        <w:sz w:val="12"/>
                      </w:rPr>
                    </w:pPr>
                    <w:r w:rsidRPr="00A54308">
                      <w:rPr>
                        <w:sz w:val="12"/>
                      </w:rPr>
                      <w:t>D réel</w:t>
                    </w:r>
                    <w:r>
                      <w:rPr>
                        <w:sz w:val="12"/>
                      </w:rPr>
                      <w:t>le (horizontale)</w:t>
                    </w:r>
                  </w:p>
                </w:txbxContent>
              </v:textbox>
            </v:shape>
            <v:shape id="_x0000_s1175" type="#_x0000_t32" style="position:absolute;left:4354;top:11864;width:0;height:252" o:connectortype="straight">
              <v:stroke startarrow="block" startarrowwidth="narrow" startarrowlength="short" endarrow="block" endarrowwidth="narrow" endarrowlength="short"/>
            </v:shape>
            <v:shape id="_x0000_s1176" type="#_x0000_t202" style="position:absolute;left:4380;top:11857;width:448;height:284" filled="f" stroked="f">
              <v:textbox style="mso-next-textbox:#_x0000_s1176" inset=".5mm,.3mm,.5mm,.3mm">
                <w:txbxContent>
                  <w:p w14:paraId="45026FB4" w14:textId="77777777" w:rsidR="00BE35D4" w:rsidRPr="00A54308" w:rsidRDefault="00BE35D4" w:rsidP="00947387">
                    <w:pPr>
                      <w:rPr>
                        <w:b/>
                        <w:sz w:val="14"/>
                        <w:szCs w:val="16"/>
                      </w:rPr>
                    </w:pPr>
                    <w:r w:rsidRPr="00A54308">
                      <w:rPr>
                        <w:rFonts w:ascii="Symbol" w:hAnsi="Symbol"/>
                        <w:b/>
                        <w:sz w:val="14"/>
                        <w:szCs w:val="16"/>
                      </w:rPr>
                      <w:t></w:t>
                    </w:r>
                    <w:r w:rsidRPr="00A54308">
                      <w:rPr>
                        <w:b/>
                        <w:sz w:val="14"/>
                        <w:szCs w:val="16"/>
                      </w:rPr>
                      <w:t>H</w:t>
                    </w:r>
                  </w:p>
                </w:txbxContent>
              </v:textbox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177" type="#_x0000_t19" style="position:absolute;left:-917;top:11474;width:4419;height:629" coordsize="21547,3067" adj="262033,535027,,0" path="wr-21600,-21600,21600,21600,21547,1506,21381,3067nfewr-21600,-21600,21600,21600,21547,1506,21381,3067l,nsxe">
              <v:path o:connectlocs="21547,1506;21381,3067;0,0"/>
            </v:shape>
            <v:shape id="_x0000_s1178" type="#_x0000_t32" style="position:absolute;left:3498;top:11771;width:42;height:98;flip:x" o:connectortype="straight"/>
            <v:shape id="_x0000_s1179" type="#_x0000_t32" style="position:absolute;left:3467;top:11771;width:31;height:98;flip:x y" o:connectortype="straight"/>
            <v:shape id="_x0000_s1180" type="#_x0000_t32" style="position:absolute;left:3436;top:12004;width:46;height:99;flip:x" o:connectortype="straight"/>
            <v:shape id="_x0000_s1181" type="#_x0000_t32" style="position:absolute;left:3482;top:12004;width:16;height:112" o:connectortype="straight"/>
            <v:shape id="_x0000_s1182" type="#_x0000_t202" style="position:absolute;left:3540;top:11831;width:448;height:285" filled="f" stroked="f">
              <v:textbox style="mso-next-textbox:#_x0000_s1182" inset=".5mm,.3mm,.5mm,.3mm">
                <w:txbxContent>
                  <w:p w14:paraId="2F790310" w14:textId="77777777" w:rsidR="00BE35D4" w:rsidRPr="00A54308" w:rsidRDefault="00BE35D4" w:rsidP="00947387">
                    <w:pPr>
                      <w:rPr>
                        <w:b/>
                        <w:sz w:val="14"/>
                      </w:rPr>
                    </w:pPr>
                    <w:r>
                      <w:rPr>
                        <w:rFonts w:ascii="Symbol" w:hAnsi="Symbol"/>
                        <w:b/>
                        <w:sz w:val="14"/>
                      </w:rPr>
                      <w:t></w:t>
                    </w:r>
                    <w:r w:rsidRPr="00A54308">
                      <w:rPr>
                        <w:rFonts w:ascii="Symbol" w:hAnsi="Symbol"/>
                        <w:b/>
                        <w:sz w:val="14"/>
                      </w:rPr>
                      <w:t></w:t>
                    </w:r>
                  </w:p>
                  <w:p w14:paraId="50773D40" w14:textId="77777777" w:rsidR="00BE35D4" w:rsidRDefault="00BE35D4" w:rsidP="00947387"/>
                </w:txbxContent>
              </v:textbox>
            </v:shape>
            <v:shape id="_x0000_s1183" type="#_x0000_t32" style="position:absolute;left:4229;top:11958;width:70;height:0;flip:x" o:connectortype="straight"/>
          </v:group>
        </w:pict>
      </w:r>
    </w:p>
    <w:p w14:paraId="506A9482" w14:textId="77777777" w:rsidR="00A54308" w:rsidRPr="007114CC" w:rsidRDefault="00A54308" w:rsidP="00A54308">
      <w:pPr>
        <w:jc w:val="both"/>
        <w:rPr>
          <w:sz w:val="28"/>
        </w:rPr>
      </w:pPr>
    </w:p>
    <w:tbl>
      <w:tblPr>
        <w:tblStyle w:val="Grilledutableau"/>
        <w:tblW w:w="10314" w:type="dxa"/>
        <w:tblLook w:val="04A0" w:firstRow="1" w:lastRow="0" w:firstColumn="1" w:lastColumn="0" w:noHBand="0" w:noVBand="1"/>
      </w:tblPr>
      <w:tblGrid>
        <w:gridCol w:w="4077"/>
        <w:gridCol w:w="1259"/>
        <w:gridCol w:w="718"/>
        <w:gridCol w:w="1507"/>
        <w:gridCol w:w="1336"/>
        <w:gridCol w:w="1417"/>
      </w:tblGrid>
      <w:tr w:rsidR="00A135E8" w:rsidRPr="007114CC" w14:paraId="70AFA63D" w14:textId="77777777" w:rsidTr="001218D6">
        <w:tc>
          <w:tcPr>
            <w:tcW w:w="4077" w:type="dxa"/>
            <w:tcBorders>
              <w:top w:val="nil"/>
              <w:left w:val="nil"/>
              <w:bottom w:val="nil"/>
            </w:tcBorders>
          </w:tcPr>
          <w:p w14:paraId="23D026DB" w14:textId="77777777" w:rsidR="00A135E8" w:rsidRPr="007114CC" w:rsidRDefault="00A135E8" w:rsidP="0040112E">
            <w:pPr>
              <w:spacing w:after="0"/>
              <w:rPr>
                <w:szCs w:val="20"/>
              </w:rPr>
            </w:pPr>
          </w:p>
        </w:tc>
        <w:tc>
          <w:tcPr>
            <w:tcW w:w="6237" w:type="dxa"/>
            <w:gridSpan w:val="5"/>
          </w:tcPr>
          <w:p w14:paraId="036F5B0E" w14:textId="77777777" w:rsidR="001218D6" w:rsidRDefault="00A135E8" w:rsidP="001218D6">
            <w:pPr>
              <w:spacing w:after="0"/>
              <w:jc w:val="center"/>
              <w:rPr>
                <w:rFonts w:ascii="Arial" w:hAnsi="Arial"/>
                <w:szCs w:val="20"/>
              </w:rPr>
            </w:pPr>
            <w:r w:rsidRPr="007114CC">
              <w:rPr>
                <w:rFonts w:ascii="Arial" w:hAnsi="Arial"/>
                <w:szCs w:val="20"/>
              </w:rPr>
              <w:t xml:space="preserve">Ecarts </w:t>
            </w:r>
            <w:r w:rsidR="00B4354D" w:rsidRPr="007114CC">
              <w:rPr>
                <w:rFonts w:ascii="Arial" w:hAnsi="Arial"/>
                <w:szCs w:val="20"/>
              </w:rPr>
              <w:t xml:space="preserve">calculés </w:t>
            </w:r>
            <w:r w:rsidR="001218D6">
              <w:rPr>
                <w:rFonts w:ascii="Arial" w:hAnsi="Arial"/>
                <w:szCs w:val="20"/>
              </w:rPr>
              <w:t>dans le cas simplifié de la figure ci-contre</w:t>
            </w:r>
          </w:p>
          <w:p w14:paraId="6204E41A" w14:textId="77777777" w:rsidR="00A135E8" w:rsidRPr="007114CC" w:rsidRDefault="001218D6" w:rsidP="001218D6">
            <w:pPr>
              <w:spacing w:after="0"/>
              <w:jc w:val="center"/>
              <w:rPr>
                <w:rFonts w:ascii="Arial" w:hAnsi="Arial"/>
                <w:szCs w:val="20"/>
              </w:rPr>
            </w:pPr>
            <w:r w:rsidRPr="007114CC">
              <w:rPr>
                <w:rFonts w:ascii="Arial" w:hAnsi="Arial"/>
                <w:szCs w:val="20"/>
              </w:rPr>
              <w:t>pour une distance</w:t>
            </w:r>
            <w:r>
              <w:rPr>
                <w:rFonts w:ascii="Arial" w:hAnsi="Arial"/>
                <w:szCs w:val="20"/>
              </w:rPr>
              <w:t xml:space="preserve"> </w:t>
            </w:r>
            <w:r w:rsidR="00A135E8" w:rsidRPr="007114CC">
              <w:rPr>
                <w:rFonts w:ascii="Arial" w:hAnsi="Arial"/>
                <w:szCs w:val="20"/>
              </w:rPr>
              <w:t>D</w:t>
            </w:r>
            <w:r w:rsidR="00A135E8" w:rsidRPr="007114CC">
              <w:rPr>
                <w:rFonts w:ascii="Arial" w:hAnsi="Arial"/>
                <w:szCs w:val="20"/>
                <w:vertAlign w:val="subscript"/>
              </w:rPr>
              <w:t xml:space="preserve">mesurée </w:t>
            </w:r>
            <w:r w:rsidR="00A135E8" w:rsidRPr="007114CC">
              <w:rPr>
                <w:rFonts w:ascii="Arial" w:hAnsi="Arial"/>
                <w:szCs w:val="20"/>
              </w:rPr>
              <w:t>= 3500 m</w:t>
            </w:r>
          </w:p>
        </w:tc>
      </w:tr>
      <w:tr w:rsidR="001218D6" w:rsidRPr="007114CC" w14:paraId="2FB378D3" w14:textId="77777777" w:rsidTr="001218D6">
        <w:trPr>
          <w:trHeight w:val="263"/>
        </w:trPr>
        <w:tc>
          <w:tcPr>
            <w:tcW w:w="4077" w:type="dxa"/>
            <w:tcBorders>
              <w:top w:val="nil"/>
              <w:left w:val="nil"/>
            </w:tcBorders>
          </w:tcPr>
          <w:p w14:paraId="1D896879" w14:textId="77777777" w:rsidR="00A54308" w:rsidRPr="007114CC" w:rsidRDefault="00A54308" w:rsidP="007114CC">
            <w:pPr>
              <w:spacing w:after="0"/>
              <w:rPr>
                <w:rFonts w:ascii="Arial" w:hAnsi="Arial"/>
                <w:szCs w:val="20"/>
              </w:rPr>
            </w:pPr>
          </w:p>
        </w:tc>
        <w:tc>
          <w:tcPr>
            <w:tcW w:w="1977" w:type="dxa"/>
            <w:gridSpan w:val="2"/>
          </w:tcPr>
          <w:p w14:paraId="3B79BC9B" w14:textId="77777777" w:rsidR="0069586E" w:rsidRPr="007114CC" w:rsidRDefault="00B4354D" w:rsidP="007114CC">
            <w:pPr>
              <w:spacing w:after="0"/>
              <w:jc w:val="center"/>
              <w:rPr>
                <w:rFonts w:ascii="Arial" w:hAnsi="Arial"/>
                <w:szCs w:val="20"/>
              </w:rPr>
            </w:pPr>
            <w:r w:rsidRPr="007114CC">
              <w:rPr>
                <w:rFonts w:ascii="Arial" w:hAnsi="Arial"/>
                <w:b/>
                <w:szCs w:val="20"/>
              </w:rPr>
              <w:sym w:font="Symbol" w:char="F064"/>
            </w:r>
            <w:r w:rsidR="00CC2432" w:rsidRPr="007114CC">
              <w:rPr>
                <w:rFonts w:ascii="Arial" w:hAnsi="Arial"/>
                <w:b/>
                <w:szCs w:val="20"/>
              </w:rPr>
              <w:sym w:font="Symbol" w:char="F061"/>
            </w:r>
          </w:p>
        </w:tc>
        <w:tc>
          <w:tcPr>
            <w:tcW w:w="1507" w:type="dxa"/>
          </w:tcPr>
          <w:p w14:paraId="48454732" w14:textId="77777777" w:rsidR="0069586E" w:rsidRPr="007114CC" w:rsidRDefault="00A135E8" w:rsidP="007114CC">
            <w:pPr>
              <w:spacing w:after="0"/>
              <w:jc w:val="center"/>
              <w:rPr>
                <w:rFonts w:ascii="Arial" w:hAnsi="Arial"/>
                <w:szCs w:val="20"/>
              </w:rPr>
            </w:pPr>
            <w:r w:rsidRPr="007114CC">
              <w:rPr>
                <w:rFonts w:ascii="Arial" w:hAnsi="Arial"/>
                <w:color w:val="000000"/>
                <w:szCs w:val="20"/>
              </w:rPr>
              <w:sym w:font="Symbol" w:char="F071"/>
            </w:r>
            <w:r w:rsidRPr="007114CC">
              <w:rPr>
                <w:rFonts w:ascii="Arial" w:hAnsi="Arial"/>
                <w:color w:val="000000"/>
                <w:szCs w:val="20"/>
                <w:vertAlign w:val="subscript"/>
              </w:rPr>
              <w:t>vis</w:t>
            </w:r>
          </w:p>
        </w:tc>
        <w:tc>
          <w:tcPr>
            <w:tcW w:w="1336" w:type="dxa"/>
          </w:tcPr>
          <w:p w14:paraId="24C92E8B" w14:textId="77777777" w:rsidR="0069586E" w:rsidRPr="007114CC" w:rsidRDefault="00CC2432" w:rsidP="007114CC">
            <w:pPr>
              <w:spacing w:after="0"/>
              <w:jc w:val="center"/>
              <w:rPr>
                <w:rFonts w:ascii="Arial" w:hAnsi="Arial"/>
                <w:szCs w:val="20"/>
              </w:rPr>
            </w:pPr>
            <w:r w:rsidRPr="007114CC">
              <w:rPr>
                <w:rFonts w:ascii="Arial" w:hAnsi="Arial"/>
                <w:szCs w:val="20"/>
              </w:rPr>
              <w:sym w:font="Symbol" w:char="F044"/>
            </w:r>
            <w:r w:rsidRPr="007114CC">
              <w:rPr>
                <w:rFonts w:ascii="Arial" w:hAnsi="Arial"/>
                <w:szCs w:val="20"/>
              </w:rPr>
              <w:t xml:space="preserve">D </w:t>
            </w:r>
            <w:r w:rsidR="0069586E" w:rsidRPr="007114CC">
              <w:rPr>
                <w:rFonts w:ascii="Arial" w:hAnsi="Arial"/>
                <w:szCs w:val="20"/>
              </w:rPr>
              <w:t>en m</w:t>
            </w:r>
            <w:r w:rsidR="00C732D1" w:rsidRPr="007114CC">
              <w:rPr>
                <w:rFonts w:ascii="Arial" w:hAnsi="Arial"/>
                <w:szCs w:val="20"/>
              </w:rPr>
              <w:t>m</w:t>
            </w:r>
          </w:p>
        </w:tc>
        <w:tc>
          <w:tcPr>
            <w:tcW w:w="1417" w:type="dxa"/>
          </w:tcPr>
          <w:p w14:paraId="550B5B1E" w14:textId="77777777" w:rsidR="0069586E" w:rsidRPr="007114CC" w:rsidRDefault="00CC2432" w:rsidP="007114CC">
            <w:pPr>
              <w:spacing w:after="0"/>
              <w:jc w:val="center"/>
              <w:rPr>
                <w:rFonts w:ascii="Arial" w:hAnsi="Arial"/>
                <w:szCs w:val="20"/>
              </w:rPr>
            </w:pPr>
            <w:r w:rsidRPr="007114CC">
              <w:rPr>
                <w:rFonts w:ascii="Arial" w:hAnsi="Arial"/>
                <w:szCs w:val="20"/>
              </w:rPr>
              <w:sym w:font="Symbol" w:char="F044"/>
            </w:r>
            <w:r w:rsidRPr="007114CC">
              <w:rPr>
                <w:rFonts w:ascii="Arial" w:hAnsi="Arial"/>
                <w:szCs w:val="20"/>
              </w:rPr>
              <w:t xml:space="preserve">H </w:t>
            </w:r>
            <w:r w:rsidR="0069586E" w:rsidRPr="007114CC">
              <w:rPr>
                <w:rFonts w:ascii="Arial" w:hAnsi="Arial"/>
                <w:szCs w:val="20"/>
              </w:rPr>
              <w:t xml:space="preserve">en </w:t>
            </w:r>
            <w:r w:rsidR="00C732D1" w:rsidRPr="007114CC">
              <w:rPr>
                <w:rFonts w:ascii="Arial" w:hAnsi="Arial"/>
                <w:szCs w:val="20"/>
              </w:rPr>
              <w:t>m</w:t>
            </w:r>
            <w:r w:rsidR="0069586E" w:rsidRPr="007114CC">
              <w:rPr>
                <w:rFonts w:ascii="Arial" w:hAnsi="Arial"/>
                <w:szCs w:val="20"/>
              </w:rPr>
              <w:t>m</w:t>
            </w:r>
          </w:p>
        </w:tc>
      </w:tr>
      <w:tr w:rsidR="001218D6" w:rsidRPr="007114CC" w14:paraId="1E210561" w14:textId="77777777" w:rsidTr="001218D6">
        <w:trPr>
          <w:trHeight w:val="213"/>
        </w:trPr>
        <w:tc>
          <w:tcPr>
            <w:tcW w:w="4077" w:type="dxa"/>
          </w:tcPr>
          <w:p w14:paraId="132EF1D9" w14:textId="77777777" w:rsidR="001218D6" w:rsidRPr="007114CC" w:rsidRDefault="001218D6" w:rsidP="0040112E">
            <w:pPr>
              <w:spacing w:after="0"/>
              <w:rPr>
                <w:rFonts w:ascii="Arial" w:hAnsi="Arial"/>
                <w:szCs w:val="20"/>
              </w:rPr>
            </w:pPr>
            <w:r w:rsidRPr="007114CC">
              <w:rPr>
                <w:rFonts w:ascii="Arial" w:hAnsi="Arial"/>
                <w:szCs w:val="20"/>
              </w:rPr>
              <w:t xml:space="preserve">Réglage avec la nivelle sphérique </w:t>
            </w:r>
          </w:p>
        </w:tc>
        <w:tc>
          <w:tcPr>
            <w:tcW w:w="1259" w:type="dxa"/>
          </w:tcPr>
          <w:p w14:paraId="0B00D858" w14:textId="77777777" w:rsidR="001218D6" w:rsidRPr="007114CC" w:rsidRDefault="001218D6" w:rsidP="001218D6">
            <w:pPr>
              <w:spacing w:after="0"/>
              <w:jc w:val="center"/>
              <w:rPr>
                <w:rFonts w:ascii="Arial" w:hAnsi="Arial"/>
                <w:szCs w:val="20"/>
              </w:rPr>
            </w:pPr>
            <w:r w:rsidRPr="007114CC">
              <w:rPr>
                <w:rFonts w:ascii="Arial" w:hAnsi="Arial"/>
                <w:szCs w:val="20"/>
              </w:rPr>
              <w:t>0,00174</w:t>
            </w:r>
            <w:r>
              <w:rPr>
                <w:rFonts w:ascii="Arial" w:hAnsi="Arial"/>
                <w:szCs w:val="20"/>
              </w:rPr>
              <w:t>°</w:t>
            </w:r>
            <w:r w:rsidRPr="007114CC">
              <w:rPr>
                <w:rFonts w:ascii="Arial" w:hAnsi="Arial"/>
                <w:szCs w:val="20"/>
              </w:rPr>
              <w:t xml:space="preserve"> </w:t>
            </w:r>
          </w:p>
        </w:tc>
        <w:tc>
          <w:tcPr>
            <w:tcW w:w="718" w:type="dxa"/>
          </w:tcPr>
          <w:p w14:paraId="3A785886" w14:textId="77777777" w:rsidR="001218D6" w:rsidRPr="007114CC" w:rsidRDefault="001218D6" w:rsidP="0040112E">
            <w:pPr>
              <w:spacing w:after="0"/>
              <w:jc w:val="center"/>
              <w:rPr>
                <w:szCs w:val="20"/>
              </w:rPr>
            </w:pPr>
            <w:r w:rsidRPr="007114CC">
              <w:rPr>
                <w:rFonts w:ascii="Arial" w:hAnsi="Arial"/>
                <w:szCs w:val="20"/>
              </w:rPr>
              <w:t>6’</w:t>
            </w:r>
          </w:p>
        </w:tc>
        <w:tc>
          <w:tcPr>
            <w:tcW w:w="1507" w:type="dxa"/>
          </w:tcPr>
          <w:p w14:paraId="35E8DB21" w14:textId="77777777" w:rsidR="001218D6" w:rsidRPr="007114CC" w:rsidRDefault="001218D6" w:rsidP="0040112E">
            <w:pPr>
              <w:spacing w:after="0"/>
              <w:jc w:val="center"/>
              <w:rPr>
                <w:rFonts w:ascii="Arial" w:hAnsi="Arial"/>
                <w:szCs w:val="20"/>
              </w:rPr>
            </w:pPr>
            <w:r w:rsidRPr="007114CC">
              <w:rPr>
                <w:rFonts w:ascii="Arial" w:hAnsi="Arial"/>
                <w:szCs w:val="20"/>
              </w:rPr>
              <w:t>79,44</w:t>
            </w:r>
            <w:r>
              <w:rPr>
                <w:rFonts w:ascii="Arial" w:hAnsi="Arial"/>
                <w:szCs w:val="20"/>
              </w:rPr>
              <w:t>°</w:t>
            </w:r>
          </w:p>
        </w:tc>
        <w:tc>
          <w:tcPr>
            <w:tcW w:w="1336" w:type="dxa"/>
          </w:tcPr>
          <w:p w14:paraId="412B61A5" w14:textId="77777777" w:rsidR="001218D6" w:rsidRPr="007114CC" w:rsidRDefault="001218D6" w:rsidP="0040112E">
            <w:pPr>
              <w:spacing w:after="0"/>
              <w:jc w:val="center"/>
              <w:rPr>
                <w:rFonts w:ascii="Arial" w:hAnsi="Arial"/>
                <w:color w:val="000000"/>
                <w:szCs w:val="20"/>
              </w:rPr>
            </w:pPr>
            <w:r w:rsidRPr="007114CC">
              <w:rPr>
                <w:rFonts w:ascii="Arial" w:hAnsi="Arial"/>
                <w:color w:val="000000"/>
                <w:szCs w:val="20"/>
              </w:rPr>
              <w:t>5,33</w:t>
            </w:r>
          </w:p>
        </w:tc>
        <w:tc>
          <w:tcPr>
            <w:tcW w:w="1417" w:type="dxa"/>
          </w:tcPr>
          <w:p w14:paraId="384DDCEB" w14:textId="77777777" w:rsidR="001218D6" w:rsidRPr="007114CC" w:rsidRDefault="001218D6" w:rsidP="0040112E">
            <w:pPr>
              <w:spacing w:after="0"/>
              <w:jc w:val="center"/>
              <w:rPr>
                <w:rFonts w:ascii="Arial" w:hAnsi="Arial"/>
                <w:szCs w:val="20"/>
              </w:rPr>
            </w:pPr>
            <w:r w:rsidRPr="007114CC">
              <w:rPr>
                <w:rFonts w:ascii="Arial" w:hAnsi="Arial"/>
                <w:szCs w:val="20"/>
              </w:rPr>
              <w:t>6109</w:t>
            </w:r>
          </w:p>
        </w:tc>
      </w:tr>
      <w:tr w:rsidR="001218D6" w:rsidRPr="007114CC" w14:paraId="44B6EC31" w14:textId="77777777" w:rsidTr="001218D6">
        <w:tc>
          <w:tcPr>
            <w:tcW w:w="4077" w:type="dxa"/>
          </w:tcPr>
          <w:p w14:paraId="73D82431" w14:textId="77777777" w:rsidR="001218D6" w:rsidRPr="007114CC" w:rsidRDefault="001218D6" w:rsidP="0040112E">
            <w:pPr>
              <w:spacing w:after="0"/>
              <w:rPr>
                <w:rFonts w:ascii="Arial" w:hAnsi="Arial"/>
                <w:szCs w:val="20"/>
              </w:rPr>
            </w:pPr>
            <w:r w:rsidRPr="007114CC">
              <w:rPr>
                <w:rFonts w:ascii="Arial" w:hAnsi="Arial"/>
                <w:szCs w:val="20"/>
              </w:rPr>
              <w:t>Réglage avec les nivelles électroniques</w:t>
            </w:r>
          </w:p>
        </w:tc>
        <w:tc>
          <w:tcPr>
            <w:tcW w:w="1259" w:type="dxa"/>
          </w:tcPr>
          <w:p w14:paraId="45F1505B" w14:textId="77777777" w:rsidR="001218D6" w:rsidRPr="007114CC" w:rsidRDefault="001218D6" w:rsidP="001218D6">
            <w:pPr>
              <w:spacing w:after="0"/>
              <w:jc w:val="center"/>
              <w:rPr>
                <w:rFonts w:ascii="Arial" w:hAnsi="Arial"/>
                <w:color w:val="000000"/>
                <w:szCs w:val="20"/>
              </w:rPr>
            </w:pPr>
            <w:r w:rsidRPr="007114CC">
              <w:rPr>
                <w:rFonts w:ascii="Arial" w:hAnsi="Arial"/>
                <w:color w:val="000000"/>
                <w:szCs w:val="20"/>
              </w:rPr>
              <w:t>0,00056</w:t>
            </w:r>
            <w:r>
              <w:rPr>
                <w:rFonts w:ascii="Arial" w:hAnsi="Arial"/>
                <w:color w:val="000000"/>
                <w:szCs w:val="20"/>
              </w:rPr>
              <w:t>°</w:t>
            </w:r>
            <w:r w:rsidRPr="007114CC">
              <w:rPr>
                <w:rFonts w:ascii="Arial" w:hAnsi="Arial"/>
                <w:color w:val="000000"/>
                <w:szCs w:val="20"/>
              </w:rPr>
              <w:t xml:space="preserve"> </w:t>
            </w:r>
          </w:p>
        </w:tc>
        <w:tc>
          <w:tcPr>
            <w:tcW w:w="718" w:type="dxa"/>
          </w:tcPr>
          <w:p w14:paraId="55A483E8" w14:textId="77777777" w:rsidR="001218D6" w:rsidRPr="007114CC" w:rsidRDefault="001218D6" w:rsidP="0040112E">
            <w:pPr>
              <w:spacing w:after="0"/>
              <w:jc w:val="center"/>
              <w:rPr>
                <w:color w:val="000000"/>
                <w:szCs w:val="20"/>
              </w:rPr>
            </w:pPr>
            <w:r w:rsidRPr="007114CC">
              <w:rPr>
                <w:rFonts w:ascii="Arial" w:hAnsi="Arial"/>
                <w:color w:val="000000"/>
                <w:szCs w:val="20"/>
              </w:rPr>
              <w:t>2’’</w:t>
            </w:r>
          </w:p>
        </w:tc>
        <w:tc>
          <w:tcPr>
            <w:tcW w:w="1507" w:type="dxa"/>
          </w:tcPr>
          <w:p w14:paraId="236534BF" w14:textId="77777777" w:rsidR="001218D6" w:rsidRPr="007114CC" w:rsidRDefault="001218D6" w:rsidP="0040112E">
            <w:pPr>
              <w:spacing w:after="0"/>
              <w:jc w:val="center"/>
              <w:rPr>
                <w:rFonts w:ascii="Arial" w:hAnsi="Arial"/>
                <w:szCs w:val="20"/>
              </w:rPr>
            </w:pPr>
            <w:r w:rsidRPr="007114CC">
              <w:rPr>
                <w:rFonts w:ascii="Arial" w:hAnsi="Arial"/>
                <w:szCs w:val="20"/>
              </w:rPr>
              <w:t>0,44</w:t>
            </w:r>
            <w:r>
              <w:rPr>
                <w:rFonts w:ascii="Arial" w:hAnsi="Arial"/>
                <w:szCs w:val="20"/>
              </w:rPr>
              <w:t>°</w:t>
            </w:r>
          </w:p>
        </w:tc>
        <w:tc>
          <w:tcPr>
            <w:tcW w:w="1336" w:type="dxa"/>
          </w:tcPr>
          <w:p w14:paraId="7CA55894" w14:textId="77777777" w:rsidR="001218D6" w:rsidRPr="007114CC" w:rsidRDefault="001218D6" w:rsidP="0040112E">
            <w:pPr>
              <w:spacing w:after="0"/>
              <w:jc w:val="center"/>
              <w:rPr>
                <w:rFonts w:ascii="Arial" w:hAnsi="Arial"/>
                <w:szCs w:val="20"/>
              </w:rPr>
            </w:pPr>
            <w:r w:rsidRPr="007114CC">
              <w:rPr>
                <w:rFonts w:ascii="Arial" w:hAnsi="Arial"/>
                <w:szCs w:val="20"/>
              </w:rPr>
              <w:t>0,16.10</w:t>
            </w:r>
            <w:r w:rsidRPr="007114CC">
              <w:rPr>
                <w:rFonts w:ascii="Arial" w:hAnsi="Arial"/>
                <w:szCs w:val="20"/>
                <w:vertAlign w:val="superscript"/>
              </w:rPr>
              <w:t>-3</w:t>
            </w:r>
          </w:p>
        </w:tc>
        <w:tc>
          <w:tcPr>
            <w:tcW w:w="1417" w:type="dxa"/>
          </w:tcPr>
          <w:p w14:paraId="6E4413C2" w14:textId="77777777" w:rsidR="001218D6" w:rsidRPr="007114CC" w:rsidRDefault="001218D6" w:rsidP="0040112E">
            <w:pPr>
              <w:spacing w:after="0"/>
              <w:jc w:val="center"/>
              <w:rPr>
                <w:rFonts w:ascii="Arial" w:hAnsi="Arial"/>
                <w:szCs w:val="20"/>
              </w:rPr>
            </w:pPr>
            <w:r w:rsidRPr="007114CC">
              <w:rPr>
                <w:rFonts w:ascii="Arial" w:hAnsi="Arial"/>
                <w:szCs w:val="20"/>
              </w:rPr>
              <w:t>34</w:t>
            </w:r>
          </w:p>
        </w:tc>
      </w:tr>
      <w:tr w:rsidR="001218D6" w:rsidRPr="007114CC" w14:paraId="5D0E84AC" w14:textId="77777777" w:rsidTr="001218D6">
        <w:tc>
          <w:tcPr>
            <w:tcW w:w="4077" w:type="dxa"/>
          </w:tcPr>
          <w:p w14:paraId="388FF13D" w14:textId="77777777" w:rsidR="001218D6" w:rsidRPr="007114CC" w:rsidRDefault="001218D6" w:rsidP="0040112E">
            <w:pPr>
              <w:spacing w:after="0"/>
              <w:rPr>
                <w:rFonts w:ascii="Arial" w:hAnsi="Arial"/>
                <w:szCs w:val="20"/>
              </w:rPr>
            </w:pPr>
            <w:r w:rsidRPr="007114CC">
              <w:rPr>
                <w:rFonts w:ascii="Arial" w:hAnsi="Arial"/>
                <w:szCs w:val="20"/>
              </w:rPr>
              <w:t>Résultats avec compensateur</w:t>
            </w:r>
          </w:p>
        </w:tc>
        <w:tc>
          <w:tcPr>
            <w:tcW w:w="1259" w:type="dxa"/>
          </w:tcPr>
          <w:p w14:paraId="0526780C" w14:textId="77777777" w:rsidR="001218D6" w:rsidRPr="007114CC" w:rsidRDefault="001218D6" w:rsidP="001218D6">
            <w:pPr>
              <w:spacing w:after="0"/>
              <w:jc w:val="center"/>
              <w:rPr>
                <w:rFonts w:ascii="Arial" w:hAnsi="Arial"/>
                <w:szCs w:val="20"/>
              </w:rPr>
            </w:pPr>
            <w:r w:rsidRPr="007114CC">
              <w:rPr>
                <w:rFonts w:ascii="Arial" w:hAnsi="Arial"/>
                <w:szCs w:val="20"/>
              </w:rPr>
              <w:t>0,00014</w:t>
            </w:r>
            <w:r>
              <w:rPr>
                <w:rFonts w:ascii="Arial" w:hAnsi="Arial"/>
                <w:szCs w:val="20"/>
              </w:rPr>
              <w:t>°</w:t>
            </w:r>
            <w:r w:rsidRPr="007114CC">
              <w:rPr>
                <w:rFonts w:ascii="Arial" w:hAnsi="Arial"/>
                <w:szCs w:val="20"/>
              </w:rPr>
              <w:t xml:space="preserve"> </w:t>
            </w:r>
          </w:p>
        </w:tc>
        <w:tc>
          <w:tcPr>
            <w:tcW w:w="718" w:type="dxa"/>
          </w:tcPr>
          <w:p w14:paraId="2FD81165" w14:textId="77777777" w:rsidR="001218D6" w:rsidRPr="007114CC" w:rsidRDefault="001218D6" w:rsidP="0040112E">
            <w:pPr>
              <w:spacing w:after="0"/>
              <w:jc w:val="center"/>
              <w:rPr>
                <w:szCs w:val="20"/>
              </w:rPr>
            </w:pPr>
            <w:r w:rsidRPr="007114CC">
              <w:rPr>
                <w:rFonts w:ascii="Arial" w:hAnsi="Arial"/>
                <w:szCs w:val="20"/>
              </w:rPr>
              <w:t>0,5’</w:t>
            </w:r>
          </w:p>
        </w:tc>
        <w:tc>
          <w:tcPr>
            <w:tcW w:w="1507" w:type="dxa"/>
          </w:tcPr>
          <w:p w14:paraId="0F20098A" w14:textId="77777777" w:rsidR="001218D6" w:rsidRPr="007114CC" w:rsidRDefault="001218D6" w:rsidP="0040112E">
            <w:pPr>
              <w:spacing w:after="0"/>
              <w:jc w:val="center"/>
              <w:rPr>
                <w:rFonts w:ascii="Arial" w:hAnsi="Arial"/>
                <w:szCs w:val="20"/>
              </w:rPr>
            </w:pPr>
            <w:r w:rsidRPr="007114CC">
              <w:rPr>
                <w:rFonts w:ascii="Arial" w:hAnsi="Arial"/>
                <w:szCs w:val="20"/>
              </w:rPr>
              <w:t>0,11</w:t>
            </w:r>
            <w:r>
              <w:rPr>
                <w:rFonts w:ascii="Arial" w:hAnsi="Arial"/>
                <w:szCs w:val="20"/>
              </w:rPr>
              <w:t>°</w:t>
            </w:r>
          </w:p>
        </w:tc>
        <w:tc>
          <w:tcPr>
            <w:tcW w:w="1336" w:type="dxa"/>
          </w:tcPr>
          <w:p w14:paraId="5B1AAF4D" w14:textId="77777777" w:rsidR="001218D6" w:rsidRPr="007114CC" w:rsidRDefault="001218D6" w:rsidP="0040112E">
            <w:pPr>
              <w:spacing w:after="0"/>
              <w:jc w:val="center"/>
              <w:rPr>
                <w:rFonts w:ascii="Arial" w:hAnsi="Arial"/>
                <w:szCs w:val="20"/>
              </w:rPr>
            </w:pPr>
            <w:r w:rsidRPr="007114CC">
              <w:rPr>
                <w:rFonts w:ascii="Arial" w:hAnsi="Arial"/>
                <w:szCs w:val="20"/>
              </w:rPr>
              <w:t>10,3.10</w:t>
            </w:r>
            <w:r w:rsidRPr="007114CC">
              <w:rPr>
                <w:rFonts w:ascii="Arial" w:hAnsi="Arial"/>
                <w:szCs w:val="20"/>
                <w:vertAlign w:val="superscript"/>
              </w:rPr>
              <w:t>-6</w:t>
            </w:r>
          </w:p>
        </w:tc>
        <w:tc>
          <w:tcPr>
            <w:tcW w:w="1417" w:type="dxa"/>
          </w:tcPr>
          <w:p w14:paraId="29C3F158" w14:textId="77777777" w:rsidR="001218D6" w:rsidRPr="007114CC" w:rsidRDefault="001218D6" w:rsidP="0040112E">
            <w:pPr>
              <w:spacing w:after="0"/>
              <w:jc w:val="center"/>
              <w:rPr>
                <w:rFonts w:ascii="Arial" w:hAnsi="Arial"/>
                <w:szCs w:val="20"/>
              </w:rPr>
            </w:pPr>
            <w:r w:rsidRPr="007114CC">
              <w:rPr>
                <w:rFonts w:ascii="Arial" w:hAnsi="Arial"/>
                <w:szCs w:val="20"/>
              </w:rPr>
              <w:t>8,5</w:t>
            </w:r>
          </w:p>
        </w:tc>
      </w:tr>
    </w:tbl>
    <w:p w14:paraId="1104B42C" w14:textId="77777777" w:rsidR="00E56C6F" w:rsidRDefault="00E56C6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C80AEDB" w14:textId="77777777" w:rsidR="00AE2B2C" w:rsidRDefault="00E54BE9" w:rsidP="002E1D49">
      <w:pPr>
        <w:pBdr>
          <w:bottom w:val="single" w:sz="4" w:space="1" w:color="000000"/>
        </w:pBdr>
        <w:spacing w:after="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DT5 : Liaison débrayable </w:t>
      </w:r>
      <w:r w:rsidR="003B45DF">
        <w:rPr>
          <w:b/>
          <w:sz w:val="28"/>
          <w:szCs w:val="28"/>
        </w:rPr>
        <w:t xml:space="preserve">E1/E1’ </w:t>
      </w:r>
      <w:r>
        <w:rPr>
          <w:b/>
          <w:sz w:val="28"/>
          <w:szCs w:val="28"/>
        </w:rPr>
        <w:t>axe vertical</w:t>
      </w:r>
    </w:p>
    <w:p w14:paraId="6FC11492" w14:textId="77777777" w:rsidR="00E56C6F" w:rsidRDefault="00E54BE9" w:rsidP="00E56C6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40D695D3" wp14:editId="033E9334">
            <wp:extent cx="5902835" cy="8536636"/>
            <wp:effectExtent l="0" t="0" r="0" b="0"/>
            <wp:docPr id="183" name="image45.jpg" descr="liaison elastique-V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 descr="liaison elastique-V4.JPG"/>
                    <pic:cNvPicPr preferRelativeResize="0"/>
                  </pic:nvPicPr>
                  <pic:blipFill>
                    <a:blip r:embed="rId20"/>
                    <a:srcRect l="24430" r="24300" b="4131"/>
                    <a:stretch>
                      <a:fillRect/>
                    </a:stretch>
                  </pic:blipFill>
                  <pic:spPr>
                    <a:xfrm>
                      <a:off x="0" y="0"/>
                      <a:ext cx="5902835" cy="85366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56C6F">
        <w:br w:type="page"/>
      </w:r>
    </w:p>
    <w:p w14:paraId="5D3F1F8C" w14:textId="77777777" w:rsidR="00AE2B2C" w:rsidRDefault="00E54BE9">
      <w:pPr>
        <w:pBdr>
          <w:bottom w:val="single" w:sz="4" w:space="1" w:color="000000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DT6 : Rondelles élastiques / transmission axe vertical</w:t>
      </w:r>
    </w:p>
    <w:tbl>
      <w:tblPr>
        <w:tblStyle w:val="aff7"/>
        <w:tblW w:w="988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840"/>
        <w:gridCol w:w="4049"/>
      </w:tblGrid>
      <w:tr w:rsidR="00AE2B2C" w14:paraId="0B3A004C" w14:textId="77777777">
        <w:trPr>
          <w:cantSplit/>
          <w:tblHeader/>
        </w:trPr>
        <w:tc>
          <w:tcPr>
            <w:tcW w:w="5840" w:type="dxa"/>
            <w:tcMar>
              <w:left w:w="28" w:type="dxa"/>
              <w:right w:w="28" w:type="dxa"/>
            </w:tcMar>
          </w:tcPr>
          <w:p w14:paraId="59AA1719" w14:textId="77777777" w:rsidR="00AE2B2C" w:rsidRDefault="00E54BE9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Extrait catalogue Borrelly : rondelles élastiques ondulées</w:t>
            </w:r>
          </w:p>
        </w:tc>
        <w:tc>
          <w:tcPr>
            <w:tcW w:w="4049" w:type="dxa"/>
            <w:vMerge w:val="restart"/>
            <w:tcMar>
              <w:left w:w="28" w:type="dxa"/>
              <w:right w:w="28" w:type="dxa"/>
            </w:tcMar>
          </w:tcPr>
          <w:p w14:paraId="6D4500BB" w14:textId="77777777" w:rsidR="00AE2B2C" w:rsidRDefault="00E54BE9" w:rsidP="00F15EA8">
            <w:pPr>
              <w:spacing w:after="0"/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12A1D350" wp14:editId="653457FD">
                  <wp:extent cx="2022021" cy="1387928"/>
                  <wp:effectExtent l="19050" t="0" r="0" b="0"/>
                  <wp:docPr id="184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1"/>
                          <a:srcRect t="2564" b="4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021" cy="13879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B2C" w14:paraId="02F9AC5D" w14:textId="77777777">
        <w:trPr>
          <w:cantSplit/>
          <w:tblHeader/>
        </w:trPr>
        <w:tc>
          <w:tcPr>
            <w:tcW w:w="5840" w:type="dxa"/>
            <w:tcMar>
              <w:left w:w="28" w:type="dxa"/>
              <w:right w:w="28" w:type="dxa"/>
            </w:tcMar>
          </w:tcPr>
          <w:p w14:paraId="4B2A088C" w14:textId="77777777" w:rsidR="00AE2B2C" w:rsidRDefault="00C0198E" w:rsidP="00F15EA8">
            <w:pPr>
              <w:spacing w:after="0"/>
            </w:pPr>
            <w:r>
              <w:rPr>
                <w:noProof/>
              </w:rPr>
              <w:pict w14:anchorId="24207109">
                <v:shape id="_x0000_s1098" type="#_x0000_t202" style="position:absolute;margin-left:164.35pt;margin-top:.95pt;width:174.95pt;height:92.35pt;z-index:251682816;mso-width-percent:400;mso-position-horizontal-relative:text;mso-position-vertical-relative:text;mso-width-percent:400;mso-width-relative:margin;mso-height-relative:margin" filled="f" stroked="f">
                  <v:textbox style="mso-next-textbox:#_x0000_s1098">
                    <w:txbxContent>
                      <w:p w14:paraId="00DBA810" w14:textId="77777777" w:rsidR="00BE35D4" w:rsidRPr="00F15EA8" w:rsidRDefault="00BE35D4">
                        <w:pPr>
                          <w:rPr>
                            <w:b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</w:rPr>
                              <m:t>P=K×écrasement</m:t>
                            </m:r>
                          </m:oMath>
                        </m:oMathPara>
                      </w:p>
                      <w:p w14:paraId="05CB3021" w14:textId="77777777" w:rsidR="00BE35D4" w:rsidRDefault="00BE35D4" w:rsidP="00F15EA8">
                        <w:pPr>
                          <w:spacing w:after="0"/>
                          <w:jc w:val="center"/>
                          <w:rPr>
                            <w:noProof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="Calibri" w:hAnsi="Cambria Math" w:cs="Calibri"/>
                                <w:szCs w:val="22"/>
                              </w:rPr>
                              <m:t>→P en daN</m:t>
                            </m:r>
                          </m:oMath>
                        </m:oMathPara>
                      </w:p>
                      <w:p w14:paraId="5F020BF3" w14:textId="77777777" w:rsidR="00BE35D4" w:rsidRPr="00F15EA8" w:rsidRDefault="00BE35D4" w:rsidP="00F15EA8">
                        <w:pPr>
                          <w:spacing w:after="0"/>
                          <w:jc w:val="center"/>
                          <w:rPr>
                            <w:noProof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="Calibri" w:hAnsi="Cambria Math" w:cs="Calibri"/>
                                <w:szCs w:val="22"/>
                              </w:rPr>
                              <m:t>→écrasement rondelle en mm</m:t>
                            </m:r>
                          </m:oMath>
                        </m:oMathPara>
                      </w:p>
                      <w:p w14:paraId="6C9143D2" w14:textId="77777777" w:rsidR="00BE35D4" w:rsidRDefault="00BE35D4"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="Calibri" w:hAnsi="Cambria Math" w:cs="Calibri"/>
                                <w:szCs w:val="22"/>
                              </w:rPr>
                              <m:t>→K en daN/mm</m:t>
                            </m:r>
                          </m:oMath>
                        </m:oMathPara>
                      </w:p>
                      <w:p w14:paraId="1BE3C860" w14:textId="77777777" w:rsidR="00BE35D4" w:rsidRDefault="00BE35D4"/>
                    </w:txbxContent>
                  </v:textbox>
                </v:shape>
              </w:pict>
            </w:r>
            <w:r w:rsidR="00E54BE9">
              <w:rPr>
                <w:noProof/>
                <w:lang w:eastAsia="fr-FR"/>
              </w:rPr>
              <w:drawing>
                <wp:inline distT="0" distB="0" distL="0" distR="0" wp14:anchorId="0B9D1DDF" wp14:editId="258F9EF3">
                  <wp:extent cx="2077964" cy="1030011"/>
                  <wp:effectExtent l="0" t="0" r="0" b="0"/>
                  <wp:docPr id="186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964" cy="10300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  <w:vMerge/>
            <w:tcMar>
              <w:left w:w="28" w:type="dxa"/>
              <w:right w:w="28" w:type="dxa"/>
            </w:tcMar>
          </w:tcPr>
          <w:p w14:paraId="2696D1C1" w14:textId="77777777" w:rsidR="00AE2B2C" w:rsidRDefault="00AE2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</w:tbl>
    <w:tbl>
      <w:tblPr>
        <w:tblStyle w:val="aff8"/>
        <w:tblW w:w="9781" w:type="dxa"/>
        <w:tblInd w:w="-72" w:type="dxa"/>
        <w:tblLayout w:type="fixed"/>
        <w:tblLook w:val="0400" w:firstRow="0" w:lastRow="0" w:firstColumn="0" w:lastColumn="0" w:noHBand="0" w:noVBand="1"/>
      </w:tblPr>
      <w:tblGrid>
        <w:gridCol w:w="1716"/>
        <w:gridCol w:w="836"/>
        <w:gridCol w:w="709"/>
        <w:gridCol w:w="1134"/>
        <w:gridCol w:w="1417"/>
        <w:gridCol w:w="993"/>
        <w:gridCol w:w="1275"/>
        <w:gridCol w:w="1701"/>
      </w:tblGrid>
      <w:tr w:rsidR="00AE2B2C" w14:paraId="1FE2B7B6" w14:textId="77777777">
        <w:trPr>
          <w:cantSplit/>
          <w:trHeight w:val="491"/>
          <w:tblHeader/>
        </w:trPr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617B2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  <w:lang w:eastAsia="fr-FR"/>
              </w:rPr>
              <w:drawing>
                <wp:inline distT="0" distB="0" distL="0" distR="0" wp14:anchorId="11D186D4" wp14:editId="2E2E2F7C">
                  <wp:extent cx="933450" cy="506353"/>
                  <wp:effectExtent l="0" t="0" r="0" b="0"/>
                  <wp:docPr id="18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5063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color w:val="000000"/>
              </w:rPr>
              <w:t xml:space="preserve">Références </w:t>
            </w:r>
          </w:p>
        </w:tc>
        <w:tc>
          <w:tcPr>
            <w:tcW w:w="15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7CC13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Diamètre à plat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CDF86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Epaisseur matière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803B9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Nombre d'ondulations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13CD8F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Hauteur libre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1E2CE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Raideur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6DC6A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Effort max (rondelle à plat)</w:t>
            </w:r>
          </w:p>
        </w:tc>
      </w:tr>
      <w:tr w:rsidR="00AE2B2C" w14:paraId="09F6C0F5" w14:textId="77777777" w:rsidTr="00F50871">
        <w:trPr>
          <w:cantSplit/>
          <w:trHeight w:val="309"/>
          <w:tblHeader/>
        </w:trPr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E757E" w14:textId="77777777" w:rsidR="00AE2B2C" w:rsidRDefault="00AE2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4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E3B56" w14:textId="77777777" w:rsidR="00AE2B2C" w:rsidRDefault="00AE2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746E8" w14:textId="77777777" w:rsidR="00AE2B2C" w:rsidRDefault="00AE2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80501" w14:textId="77777777" w:rsidR="00AE2B2C" w:rsidRDefault="00AE2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4BF38" w14:textId="77777777" w:rsidR="00AE2B2C" w:rsidRDefault="00AE2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8A899" w14:textId="77777777" w:rsidR="00AE2B2C" w:rsidRDefault="00AE2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8ECF1" w14:textId="77777777" w:rsidR="00AE2B2C" w:rsidRDefault="00AE2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E2B2C" w14:paraId="64CDBE6C" w14:textId="77777777">
        <w:trPr>
          <w:cantSplit/>
          <w:trHeight w:val="300"/>
          <w:tblHeader/>
        </w:trPr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551D97" w14:textId="77777777" w:rsidR="00AE2B2C" w:rsidRDefault="00AE2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D189A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(mm)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859142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(mm)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24521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(mm)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2C6A6" w14:textId="77777777" w:rsidR="00AE2B2C" w:rsidRDefault="00AE2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BA8F7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(mm)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E03B2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(daN/mm)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06FCD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(daN)</w:t>
            </w:r>
          </w:p>
        </w:tc>
      </w:tr>
      <w:tr w:rsidR="00AE2B2C" w14:paraId="1AA34201" w14:textId="77777777">
        <w:trPr>
          <w:cantSplit/>
          <w:trHeight w:val="288"/>
          <w:tblHeader/>
        </w:trPr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0F22DB" w14:textId="77777777" w:rsidR="00AE2B2C" w:rsidRDefault="00AE2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B8FB6F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φ 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929CED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φ 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9B1481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E5BA0" w14:textId="77777777" w:rsidR="00AE2B2C" w:rsidRDefault="00AE2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DDCE6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Ho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D019E0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7D9AAB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Pmax</w:t>
            </w:r>
          </w:p>
        </w:tc>
      </w:tr>
      <w:tr w:rsidR="00AE2B2C" w14:paraId="2B017DA6" w14:textId="77777777">
        <w:trPr>
          <w:cantSplit/>
          <w:trHeight w:val="288"/>
          <w:tblHeader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27D677" w14:textId="77777777" w:rsidR="00AE2B2C" w:rsidRDefault="00E54BE9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PDS046041050XT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5B4C41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8915DB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184DE6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0,5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713425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EA1CC5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5EADA7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3896E5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</w:tr>
      <w:tr w:rsidR="00AE2B2C" w14:paraId="57ACA6C7" w14:textId="77777777">
        <w:trPr>
          <w:cantSplit/>
          <w:trHeight w:val="288"/>
          <w:tblHeader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3E1474" w14:textId="77777777" w:rsidR="00AE2B2C" w:rsidRDefault="00E54BE9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PDS051040025XT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A3AD76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426381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F02B52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0,25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BAD25C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251101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0A1752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2D9B54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6,8</w:t>
            </w:r>
          </w:p>
        </w:tc>
      </w:tr>
      <w:tr w:rsidR="00AE2B2C" w14:paraId="1DA0D041" w14:textId="77777777">
        <w:trPr>
          <w:cantSplit/>
          <w:trHeight w:val="288"/>
          <w:tblHeader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870227" w14:textId="77777777" w:rsidR="00AE2B2C" w:rsidRDefault="00E54BE9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PDS051049050XT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6A4E2F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464DDF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2633F6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0,5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A436F0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DC7578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936617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C076F8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5,8</w:t>
            </w:r>
          </w:p>
        </w:tc>
      </w:tr>
      <w:tr w:rsidR="00AE2B2C" w14:paraId="5FE4B954" w14:textId="77777777">
        <w:trPr>
          <w:cantSplit/>
          <w:trHeight w:val="288"/>
          <w:tblHeader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61FE04" w14:textId="77777777" w:rsidR="00AE2B2C" w:rsidRDefault="00E54BE9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PDS052044030XT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5AC654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776D69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AD60BD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64F56B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280402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2E7733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9FBB63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</w:tr>
      <w:tr w:rsidR="00AE2B2C" w14:paraId="26F5C6EE" w14:textId="77777777">
        <w:trPr>
          <w:cantSplit/>
          <w:trHeight w:val="288"/>
          <w:tblHeader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A6A8B9" w14:textId="77777777" w:rsidR="00AE2B2C" w:rsidRDefault="00E54BE9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PDS056046040XT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A3BFE9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062D67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08A781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0,4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0EC6AB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E880EA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A64EF9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30889C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20,5</w:t>
            </w:r>
          </w:p>
        </w:tc>
      </w:tr>
      <w:tr w:rsidR="00AE2B2C" w14:paraId="0CE946B2" w14:textId="77777777">
        <w:trPr>
          <w:cantSplit/>
          <w:trHeight w:val="288"/>
          <w:tblHeader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DD4E7C" w14:textId="77777777" w:rsidR="00AE2B2C" w:rsidRDefault="00E54BE9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PCS056050090XR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18C376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0F6C98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C5DE42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0,9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EC580E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FACEE7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E04825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3C5DDA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</w:tr>
      <w:tr w:rsidR="00AE2B2C" w14:paraId="257240A3" w14:textId="77777777">
        <w:trPr>
          <w:cantSplit/>
          <w:trHeight w:val="288"/>
          <w:tblHeader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49CD9D" w14:textId="77777777" w:rsidR="00AE2B2C" w:rsidRDefault="00E54BE9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PDS057043025XT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61EDA7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E715FB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4310C2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0,25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E69C66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0AB831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49000D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93BACF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10,2</w:t>
            </w:r>
          </w:p>
        </w:tc>
      </w:tr>
      <w:tr w:rsidR="00AE2B2C" w14:paraId="5B320154" w14:textId="77777777">
        <w:trPr>
          <w:cantSplit/>
          <w:trHeight w:val="288"/>
          <w:tblHeader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2671DA" w14:textId="77777777" w:rsidR="00AE2B2C" w:rsidRDefault="00E54BE9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PES057046030XT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EA7A5B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64DDCF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9E25A5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16DD72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3A2239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3FCD4E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B4190E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</w:tr>
      <w:tr w:rsidR="00AE2B2C" w14:paraId="1783E7D9" w14:textId="77777777">
        <w:trPr>
          <w:cantSplit/>
          <w:trHeight w:val="288"/>
          <w:tblHeader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69EC27" w14:textId="77777777" w:rsidR="00AE2B2C" w:rsidRDefault="00E54BE9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PDS057046040XT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955895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73F963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3319B8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0,4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6E6EA7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97C918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0A820D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2BE885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</w:tr>
      <w:tr w:rsidR="00AE2B2C" w14:paraId="6EFE406F" w14:textId="77777777">
        <w:trPr>
          <w:cantSplit/>
          <w:trHeight w:val="288"/>
          <w:tblHeader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6225C8" w14:textId="77777777" w:rsidR="00AE2B2C" w:rsidRDefault="00E54BE9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PES057046040XT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503B1A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F83F4B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A0FAD5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0,4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C3AE60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05490D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D0700F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67BE59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39</w:t>
            </w:r>
          </w:p>
        </w:tc>
      </w:tr>
      <w:tr w:rsidR="00AE2B2C" w14:paraId="2462286F" w14:textId="77777777">
        <w:trPr>
          <w:cantSplit/>
          <w:trHeight w:val="288"/>
          <w:tblHeader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FAD5F1" w14:textId="77777777" w:rsidR="00AE2B2C" w:rsidRDefault="00E54BE9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PCS057046070IX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EE3C83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94761D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83E836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0,7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7049DE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CE9302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EA608A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863312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56</w:t>
            </w:r>
          </w:p>
        </w:tc>
      </w:tr>
      <w:tr w:rsidR="00AE2B2C" w14:paraId="00B1D4A2" w14:textId="77777777">
        <w:trPr>
          <w:cantSplit/>
          <w:trHeight w:val="288"/>
          <w:tblHeader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B5FD91" w14:textId="77777777" w:rsidR="00AE2B2C" w:rsidRDefault="00E54BE9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PDS057049050XT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CD9C50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F26D79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5E8E94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0,5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909284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51A81E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AB82C1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C4099E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</w:tr>
      <w:tr w:rsidR="00AE2B2C" w14:paraId="6C2AF34C" w14:textId="77777777">
        <w:trPr>
          <w:cantSplit/>
          <w:trHeight w:val="288"/>
          <w:tblHeader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370359" w14:textId="77777777" w:rsidR="00AE2B2C" w:rsidRDefault="00E54BE9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PES058050025IX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884585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E002F7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DE9D1E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0,25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3E4423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C8F46B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557C11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859827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5,2</w:t>
            </w:r>
          </w:p>
        </w:tc>
      </w:tr>
      <w:tr w:rsidR="00AE2B2C" w14:paraId="00FCB244" w14:textId="77777777">
        <w:trPr>
          <w:cantSplit/>
          <w:trHeight w:val="288"/>
          <w:tblHeader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C4905D" w14:textId="77777777" w:rsidR="00AE2B2C" w:rsidRDefault="00E54BE9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PDS058052040IX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E30D08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77F687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394E05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0,4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72D967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0B181D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A8E641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961DAA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9,6</w:t>
            </w:r>
          </w:p>
        </w:tc>
      </w:tr>
      <w:tr w:rsidR="00AE2B2C" w14:paraId="79AB7577" w14:textId="77777777">
        <w:trPr>
          <w:cantSplit/>
          <w:trHeight w:val="288"/>
          <w:tblHeader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4F9452" w14:textId="77777777" w:rsidR="00AE2B2C" w:rsidRDefault="00E54BE9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PDS063053050XT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FA01C7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231B91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E54F49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0,5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1F738B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A0750A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B6B66F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8183D5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</w:tr>
      <w:tr w:rsidR="00AE2B2C" w14:paraId="04C09B61" w14:textId="77777777">
        <w:trPr>
          <w:cantSplit/>
          <w:trHeight w:val="288"/>
          <w:tblHeader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C6566F" w14:textId="77777777" w:rsidR="00AE2B2C" w:rsidRDefault="00E54BE9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PDS063055040XT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EEB211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323CE6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570DCE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0,4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B99844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132911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1B4C23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44C82F" w14:textId="77777777" w:rsidR="00AE2B2C" w:rsidRDefault="00E54BE9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15,5</w:t>
            </w:r>
          </w:p>
        </w:tc>
      </w:tr>
    </w:tbl>
    <w:p w14:paraId="6C1585B8" w14:textId="77777777" w:rsidR="00AE2B2C" w:rsidRDefault="00AE2B2C">
      <w:pPr>
        <w:spacing w:after="0"/>
        <w:rPr>
          <w:sz w:val="14"/>
          <w:szCs w:val="14"/>
        </w:rPr>
      </w:pPr>
    </w:p>
    <w:p w14:paraId="10B7C780" w14:textId="77777777" w:rsidR="00E56C6F" w:rsidRDefault="00E56C6F" w:rsidP="0059510D">
      <w:pPr>
        <w:spacing w:after="0"/>
        <w:ind w:left="-284" w:right="-850"/>
      </w:pPr>
    </w:p>
    <w:p w14:paraId="756D4374" w14:textId="77777777" w:rsidR="00E56C6F" w:rsidRDefault="00E56C6F" w:rsidP="00E56C6F">
      <w:pPr>
        <w:spacing w:after="0"/>
        <w:rPr>
          <w:sz w:val="14"/>
          <w:szCs w:val="14"/>
        </w:rPr>
      </w:pPr>
    </w:p>
    <w:p w14:paraId="7BC19DB1" w14:textId="77777777" w:rsidR="00E56C6F" w:rsidRPr="00F50871" w:rsidRDefault="00E56C6F" w:rsidP="00E56C6F">
      <w:pPr>
        <w:spacing w:after="0"/>
        <w:rPr>
          <w:b/>
        </w:rPr>
      </w:pPr>
      <w:r w:rsidRPr="00F50871">
        <w:rPr>
          <w:b/>
        </w:rPr>
        <w:t>Ensemble transmission axe vertical</w:t>
      </w:r>
    </w:p>
    <w:p w14:paraId="4DCB8683" w14:textId="77777777" w:rsidR="00E56C6F" w:rsidRDefault="00E56C6F" w:rsidP="00E56C6F">
      <w:pPr>
        <w:spacing w:after="0"/>
        <w:ind w:left="-284" w:right="-850"/>
      </w:pPr>
      <w:r>
        <w:rPr>
          <w:noProof/>
          <w:lang w:eastAsia="fr-FR"/>
        </w:rPr>
        <w:drawing>
          <wp:inline distT="0" distB="0" distL="0" distR="0" wp14:anchorId="3CE071ED" wp14:editId="097F6EB0">
            <wp:extent cx="3747409" cy="2639786"/>
            <wp:effectExtent l="19050" t="0" r="5441" b="0"/>
            <wp:docPr id="11" name="Image 17" descr="eNSEMBLE-REDUCTEUR-V3-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SEMBLE-REDUCTEUR-V3-DT.JPG"/>
                    <pic:cNvPicPr/>
                  </pic:nvPicPr>
                  <pic:blipFill>
                    <a:blip r:embed="rId24" cstate="print"/>
                    <a:srcRect l="24804" t="32576" r="24807" b="21338"/>
                    <a:stretch>
                      <a:fillRect/>
                    </a:stretch>
                  </pic:blipFill>
                  <pic:spPr>
                    <a:xfrm>
                      <a:off x="0" y="0"/>
                      <a:ext cx="3749179" cy="264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8C60464" wp14:editId="5FA361D8">
            <wp:extent cx="2417007" cy="2202841"/>
            <wp:effectExtent l="19050" t="0" r="2343" b="0"/>
            <wp:docPr id="12" name="Image 24" descr="schemacine-motor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cine-motored2.png"/>
                    <pic:cNvPicPr/>
                  </pic:nvPicPr>
                  <pic:blipFill>
                    <a:blip r:embed="rId25"/>
                    <a:srcRect l="9382" r="6397"/>
                    <a:stretch>
                      <a:fillRect/>
                    </a:stretch>
                  </pic:blipFill>
                  <pic:spPr>
                    <a:xfrm>
                      <a:off x="0" y="0"/>
                      <a:ext cx="2417605" cy="220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3F42922" w14:textId="77777777" w:rsidR="00062E16" w:rsidRDefault="00062E16">
      <w:pPr>
        <w:rPr>
          <w:b/>
          <w:sz w:val="24"/>
        </w:rPr>
      </w:pPr>
      <w:r>
        <w:rPr>
          <w:b/>
          <w:sz w:val="24"/>
        </w:rPr>
        <w:br w:type="page"/>
      </w:r>
    </w:p>
    <w:p w14:paraId="18DAB327" w14:textId="77777777" w:rsidR="00062E16" w:rsidRDefault="00062E16" w:rsidP="00062E16">
      <w:pPr>
        <w:pBdr>
          <w:bottom w:val="single" w:sz="4" w:space="1" w:color="000000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DT7 : Caractéristique du groupement {moteur, encodeur}</w:t>
      </w:r>
    </w:p>
    <w:p w14:paraId="1917A2AE" w14:textId="77777777" w:rsidR="00DB0C12" w:rsidRDefault="00DB0C12" w:rsidP="00DB0C12">
      <w:pPr>
        <w:rPr>
          <w:b/>
          <w:sz w:val="24"/>
        </w:rPr>
      </w:pPr>
    </w:p>
    <w:p w14:paraId="3AC8B9F0" w14:textId="77777777" w:rsidR="00DB0C12" w:rsidRPr="00327517" w:rsidRDefault="00DB0C12" w:rsidP="00DB0C12">
      <w:pPr>
        <w:rPr>
          <w:b/>
          <w:sz w:val="24"/>
        </w:rPr>
      </w:pPr>
      <w:r w:rsidRPr="00327517">
        <w:rPr>
          <w:b/>
          <w:sz w:val="24"/>
        </w:rPr>
        <w:t>f</w:t>
      </w:r>
      <w:r w:rsidRPr="00327517">
        <w:rPr>
          <w:b/>
          <w:sz w:val="24"/>
          <w:vertAlign w:val="subscript"/>
        </w:rPr>
        <w:t>_encodeur</w:t>
      </w:r>
      <w:r w:rsidRPr="00327517">
        <w:rPr>
          <w:b/>
          <w:sz w:val="24"/>
        </w:rPr>
        <w:t xml:space="preserve"> = f(U_</w:t>
      </w:r>
      <w:r w:rsidRPr="00327517">
        <w:rPr>
          <w:b/>
          <w:sz w:val="24"/>
          <w:vertAlign w:val="subscript"/>
        </w:rPr>
        <w:t>moteur</w:t>
      </w:r>
      <w:r w:rsidRPr="00327517">
        <w:rPr>
          <w:b/>
          <w:sz w:val="24"/>
        </w:rPr>
        <w:t>)</w:t>
      </w:r>
    </w:p>
    <w:p w14:paraId="41920607" w14:textId="77777777" w:rsidR="00DB0C12" w:rsidRPr="00327517" w:rsidRDefault="00DB0C12" w:rsidP="00DB0C12">
      <w:pPr>
        <w:pStyle w:val="Sansinterligne"/>
        <w:ind w:firstLine="567"/>
        <w:rPr>
          <w:sz w:val="24"/>
          <w:szCs w:val="24"/>
        </w:rPr>
      </w:pPr>
      <w:r w:rsidRPr="00327517">
        <w:rPr>
          <w:sz w:val="24"/>
          <w:szCs w:val="24"/>
        </w:rPr>
        <w:t xml:space="preserve">f_encodeur : </w:t>
      </w:r>
      <w:r w:rsidRPr="00DB0C12">
        <w:rPr>
          <w:sz w:val="24"/>
          <w:szCs w:val="24"/>
        </w:rPr>
        <w:t>fréquence des impulsions du codeur (kHz)</w:t>
      </w:r>
    </w:p>
    <w:p w14:paraId="19FE0C38" w14:textId="77777777" w:rsidR="00DB0C12" w:rsidRPr="00327517" w:rsidRDefault="00DB0C12" w:rsidP="00DB0C12">
      <w:pPr>
        <w:pStyle w:val="Sansinterligne"/>
        <w:ind w:firstLine="567"/>
        <w:rPr>
          <w:sz w:val="24"/>
          <w:szCs w:val="24"/>
        </w:rPr>
      </w:pPr>
      <w:r w:rsidRPr="00327517">
        <w:rPr>
          <w:sz w:val="24"/>
          <w:szCs w:val="24"/>
        </w:rPr>
        <w:t>U_moteur : tension d’alimentation du moteur (V)</w:t>
      </w:r>
    </w:p>
    <w:p w14:paraId="4227735F" w14:textId="77777777" w:rsidR="00AE2B2C" w:rsidRDefault="00AE2B2C">
      <w:pPr>
        <w:rPr>
          <w:sz w:val="24"/>
        </w:rPr>
      </w:pPr>
    </w:p>
    <w:p w14:paraId="7E81D1BC" w14:textId="77777777" w:rsidR="00AE2B2C" w:rsidRDefault="00AE2B2C">
      <w:pPr>
        <w:jc w:val="center"/>
        <w:rPr>
          <w:sz w:val="24"/>
        </w:rPr>
      </w:pPr>
    </w:p>
    <w:p w14:paraId="55580B69" w14:textId="77777777" w:rsidR="00AE2B2C" w:rsidRDefault="00E54BE9">
      <w:pPr>
        <w:jc w:val="center"/>
      </w:pPr>
      <w:r>
        <w:rPr>
          <w:noProof/>
          <w:lang w:eastAsia="fr-FR"/>
        </w:rPr>
        <w:drawing>
          <wp:inline distT="0" distB="0" distL="0" distR="0" wp14:anchorId="19ED7C81" wp14:editId="46CE1CF5">
            <wp:extent cx="4963795" cy="4031673"/>
            <wp:effectExtent l="0" t="0" r="0" b="0"/>
            <wp:docPr id="154" name="Graphique 1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DBAAD90" w14:textId="77777777" w:rsidR="00AE2B2C" w:rsidRDefault="00AE2B2C"/>
    <w:p w14:paraId="6DA12ECC" w14:textId="77777777" w:rsidR="00AE2B2C" w:rsidRDefault="00E54BE9">
      <w:r>
        <w:br w:type="page"/>
      </w:r>
    </w:p>
    <w:p w14:paraId="5B8D3EDF" w14:textId="77777777" w:rsidR="00AE2B2C" w:rsidRDefault="00E54BE9">
      <w:pPr>
        <w:pBdr>
          <w:bottom w:val="single" w:sz="4" w:space="1" w:color="000000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DT8 : Solution technique pour la détermination de la position de la lunette – Schéma de principe</w:t>
      </w:r>
    </w:p>
    <w:p w14:paraId="54B1C71A" w14:textId="77777777" w:rsidR="00AE2B2C" w:rsidRDefault="00DD3461">
      <w:pPr>
        <w:jc w:val="center"/>
      </w:pPr>
      <w:r w:rsidRPr="00DD3461">
        <w:rPr>
          <w:noProof/>
          <w:lang w:eastAsia="fr-FR"/>
        </w:rPr>
        <w:drawing>
          <wp:inline distT="0" distB="0" distL="0" distR="0" wp14:anchorId="6C39B067" wp14:editId="7C31519B">
            <wp:extent cx="5789464" cy="30416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812" cy="3045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302555" w14:textId="77777777" w:rsidR="00AE2B2C" w:rsidRDefault="00AE2B2C">
      <w:pPr>
        <w:jc w:val="center"/>
      </w:pPr>
    </w:p>
    <w:p w14:paraId="29151582" w14:textId="77777777" w:rsidR="00AE2B2C" w:rsidRDefault="00AE2B2C">
      <w:pPr>
        <w:jc w:val="center"/>
      </w:pPr>
    </w:p>
    <w:p w14:paraId="28E6D7B9" w14:textId="77777777" w:rsidR="00AE2B2C" w:rsidRDefault="00E54BE9">
      <w:pPr>
        <w:pBdr>
          <w:bottom w:val="single" w:sz="4" w:space="1" w:color="000000"/>
        </w:pBdr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DT9 : Caractéristiques de la barrette CCD</w:t>
      </w:r>
    </w:p>
    <w:p w14:paraId="3AEE903A" w14:textId="77777777" w:rsidR="00AE2B2C" w:rsidRDefault="00E54BE9">
      <w:pPr>
        <w:spacing w:before="240"/>
        <w:jc w:val="center"/>
      </w:pPr>
      <w:r>
        <w:rPr>
          <w:rFonts w:ascii="Calibri" w:eastAsia="Calibri" w:hAnsi="Calibri" w:cs="Calibri"/>
          <w:noProof/>
          <w:color w:val="000000"/>
          <w:lang w:eastAsia="fr-FR"/>
        </w:rPr>
        <w:drawing>
          <wp:inline distT="0" distB="0" distL="0" distR="0" wp14:anchorId="0B14A09F" wp14:editId="3162AA3C">
            <wp:extent cx="4768745" cy="4285422"/>
            <wp:effectExtent l="0" t="0" r="0" b="0"/>
            <wp:docPr id="19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8745" cy="4285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1FC780" w14:textId="77777777" w:rsidR="00AE2B2C" w:rsidRDefault="00E54BE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Réponse spectrale de la barrette CCD</w:t>
      </w:r>
    </w:p>
    <w:p w14:paraId="77356FCF" w14:textId="77777777" w:rsidR="00AE2B2C" w:rsidRDefault="00E54BE9" w:rsidP="00A113CF">
      <w:pPr>
        <w:jc w:val="center"/>
        <w:rPr>
          <w:b/>
          <w:sz w:val="28"/>
          <w:szCs w:val="28"/>
        </w:rPr>
      </w:pPr>
      <w:r>
        <w:rPr>
          <w:rFonts w:ascii="Calibri" w:eastAsia="Calibri" w:hAnsi="Calibri" w:cs="Calibri"/>
          <w:noProof/>
          <w:color w:val="000000"/>
          <w:lang w:eastAsia="fr-FR"/>
        </w:rPr>
        <w:drawing>
          <wp:inline distT="0" distB="0" distL="0" distR="0" wp14:anchorId="31299BA9" wp14:editId="24457066">
            <wp:extent cx="4387641" cy="3747690"/>
            <wp:effectExtent l="0" t="0" r="0" b="0"/>
            <wp:docPr id="19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9"/>
                    <a:srcRect l="35627" t="13967" r="24515" b="18632"/>
                    <a:stretch>
                      <a:fillRect/>
                    </a:stretch>
                  </pic:blipFill>
                  <pic:spPr>
                    <a:xfrm>
                      <a:off x="0" y="0"/>
                      <a:ext cx="4387641" cy="3747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580F5135" w14:textId="77777777" w:rsidR="00AE2B2C" w:rsidRDefault="00E54BE9">
      <w:pPr>
        <w:pBdr>
          <w:bottom w:val="single" w:sz="4" w:space="1" w:color="000000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DT10 : Spectre d’émission de 3 DEL</w:t>
      </w:r>
    </w:p>
    <w:p w14:paraId="5EAB4594" w14:textId="77777777" w:rsidR="00AE2B2C" w:rsidRDefault="00E54BE9" w:rsidP="00A113CF">
      <w:pPr>
        <w:spacing w:after="0"/>
        <w:jc w:val="center"/>
      </w:pPr>
      <w:r>
        <w:rPr>
          <w:rFonts w:ascii="Calibri" w:eastAsia="Calibri" w:hAnsi="Calibri" w:cs="Calibri"/>
          <w:noProof/>
          <w:color w:val="000000"/>
          <w:lang w:eastAsia="fr-FR"/>
        </w:rPr>
        <w:drawing>
          <wp:inline distT="0" distB="0" distL="0" distR="0" wp14:anchorId="16F5AFE8" wp14:editId="6A6A0942">
            <wp:extent cx="4410952" cy="2808000"/>
            <wp:effectExtent l="0" t="0" r="0" b="0"/>
            <wp:docPr id="19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952" cy="28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992B1C" w14:textId="77777777" w:rsidR="00AE2B2C" w:rsidRDefault="00E54BE9" w:rsidP="00A113CF">
      <w:pPr>
        <w:spacing w:after="0"/>
        <w:jc w:val="center"/>
      </w:pPr>
      <w:r>
        <w:rPr>
          <w:rFonts w:ascii="Calibri" w:eastAsia="Calibri" w:hAnsi="Calibri" w:cs="Calibri"/>
          <w:noProof/>
          <w:color w:val="000000"/>
          <w:lang w:eastAsia="fr-FR"/>
        </w:rPr>
        <w:drawing>
          <wp:inline distT="0" distB="0" distL="0" distR="0" wp14:anchorId="00F208BD" wp14:editId="6045F361">
            <wp:extent cx="4448750" cy="2808000"/>
            <wp:effectExtent l="0" t="0" r="0" b="0"/>
            <wp:docPr id="17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750" cy="28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17C409" w14:textId="77777777" w:rsidR="00AE2B2C" w:rsidRDefault="00E54BE9" w:rsidP="00A113CF">
      <w:pPr>
        <w:spacing w:after="0"/>
        <w:jc w:val="center"/>
      </w:pPr>
      <w:r>
        <w:rPr>
          <w:rFonts w:ascii="Calibri" w:eastAsia="Calibri" w:hAnsi="Calibri" w:cs="Calibri"/>
          <w:noProof/>
          <w:color w:val="000000"/>
          <w:lang w:eastAsia="fr-FR"/>
        </w:rPr>
        <w:drawing>
          <wp:inline distT="0" distB="0" distL="0" distR="0" wp14:anchorId="7696BD55" wp14:editId="0FEA5D2B">
            <wp:extent cx="4444237" cy="2808000"/>
            <wp:effectExtent l="0" t="0" r="0" b="0"/>
            <wp:docPr id="17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4237" cy="28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C878A5" w14:textId="77777777" w:rsidR="00AE2B2C" w:rsidRDefault="00E54BE9">
      <w:pPr>
        <w:pBdr>
          <w:bottom w:val="single" w:sz="4" w:space="1" w:color="000000"/>
        </w:pBdr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DT11 : Diagramme de rayonnement de 3 DEL</w:t>
      </w:r>
    </w:p>
    <w:p w14:paraId="45C910A8" w14:textId="77777777" w:rsidR="00AE2B2C" w:rsidRDefault="00E54BE9">
      <w:pPr>
        <w:jc w:val="center"/>
      </w:pPr>
      <w:r>
        <w:rPr>
          <w:rFonts w:ascii="Calibri" w:eastAsia="Calibri" w:hAnsi="Calibri" w:cs="Calibri"/>
          <w:noProof/>
          <w:color w:val="000000"/>
          <w:lang w:eastAsia="fr-FR"/>
        </w:rPr>
        <w:drawing>
          <wp:inline distT="0" distB="0" distL="0" distR="0" wp14:anchorId="2D04F4B1" wp14:editId="322BFB60">
            <wp:extent cx="3439351" cy="2353240"/>
            <wp:effectExtent l="0" t="0" r="0" b="0"/>
            <wp:docPr id="17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9351" cy="2353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90D825" w14:textId="77777777" w:rsidR="00AE2B2C" w:rsidRDefault="00E54BE9">
      <w:pPr>
        <w:jc w:val="center"/>
      </w:pPr>
      <w:r>
        <w:rPr>
          <w:rFonts w:ascii="Calibri" w:eastAsia="Calibri" w:hAnsi="Calibri" w:cs="Calibri"/>
          <w:noProof/>
          <w:color w:val="000000"/>
          <w:lang w:eastAsia="fr-FR"/>
        </w:rPr>
        <w:drawing>
          <wp:inline distT="0" distB="0" distL="0" distR="0" wp14:anchorId="5C5759E1" wp14:editId="1E1FFBEF">
            <wp:extent cx="3315272" cy="2953260"/>
            <wp:effectExtent l="0" t="0" r="0" b="0"/>
            <wp:docPr id="17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5272" cy="2953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C0D87C" w14:textId="77777777" w:rsidR="00AE2B2C" w:rsidRDefault="00E54BE9">
      <w:pPr>
        <w:jc w:val="center"/>
      </w:pPr>
      <w:r>
        <w:rPr>
          <w:rFonts w:ascii="Calibri" w:eastAsia="Calibri" w:hAnsi="Calibri" w:cs="Calibri"/>
          <w:i/>
          <w:noProof/>
          <w:color w:val="000000"/>
          <w:lang w:eastAsia="fr-FR"/>
        </w:rPr>
        <w:drawing>
          <wp:inline distT="0" distB="0" distL="0" distR="0" wp14:anchorId="4C10C894" wp14:editId="3AEBBDEB">
            <wp:extent cx="3572408" cy="2600713"/>
            <wp:effectExtent l="0" t="0" r="0" b="0"/>
            <wp:docPr id="17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408" cy="2600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3DED1B" w14:textId="77777777" w:rsidR="00AE2B2C" w:rsidRDefault="00E54BE9">
      <w:pPr>
        <w:pBdr>
          <w:bottom w:val="single" w:sz="4" w:space="1" w:color="000000"/>
        </w:pBdr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DT12 : Proposition de 4 revêtements (E01, E02, E03 et E04) pour miroir</w:t>
      </w:r>
    </w:p>
    <w:p w14:paraId="47BDF967" w14:textId="77777777" w:rsidR="00AE2B2C" w:rsidRDefault="00E54BE9">
      <w:r>
        <w:rPr>
          <w:rFonts w:ascii="Calibri" w:eastAsia="Calibri" w:hAnsi="Calibri" w:cs="Calibri"/>
          <w:noProof/>
          <w:color w:val="000000"/>
          <w:lang w:eastAsia="fr-FR"/>
        </w:rPr>
        <w:drawing>
          <wp:inline distT="0" distB="0" distL="0" distR="0" wp14:anchorId="00E1A649" wp14:editId="6BB4DDB0">
            <wp:extent cx="5400675" cy="3435985"/>
            <wp:effectExtent l="0" t="0" r="0" b="0"/>
            <wp:docPr id="17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35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15C107" w14:textId="77777777" w:rsidR="00AE2B2C" w:rsidRDefault="00E54BE9">
      <w:r>
        <w:rPr>
          <w:rFonts w:ascii="Calibri" w:eastAsia="Calibri" w:hAnsi="Calibri" w:cs="Calibri"/>
          <w:noProof/>
          <w:color w:val="000000"/>
          <w:lang w:eastAsia="fr-FR"/>
        </w:rPr>
        <w:drawing>
          <wp:inline distT="0" distB="0" distL="0" distR="0" wp14:anchorId="14A9985C" wp14:editId="4946C455">
            <wp:extent cx="5400675" cy="3435985"/>
            <wp:effectExtent l="0" t="0" r="0" b="0"/>
            <wp:docPr id="17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35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9B16DE" w14:textId="77777777" w:rsidR="00AE2B2C" w:rsidRDefault="00E54BE9">
      <w:r>
        <w:t>AOI : Angle of incidence</w:t>
      </w:r>
    </w:p>
    <w:p w14:paraId="6FC8F6A5" w14:textId="77777777" w:rsidR="00AE2B2C" w:rsidRDefault="00E54BE9">
      <w:pPr>
        <w:pBdr>
          <w:bottom w:val="single" w:sz="4" w:space="1" w:color="000000"/>
        </w:pBdr>
      </w:pPr>
      <w:r>
        <w:br w:type="page"/>
      </w:r>
    </w:p>
    <w:p w14:paraId="0BAB1A65" w14:textId="77777777" w:rsidR="00AE2B2C" w:rsidRDefault="00E54BE9">
      <w:pPr>
        <w:pBdr>
          <w:bottom w:val="single" w:sz="4" w:space="1" w:color="000000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DT13 : Plan de coupe</w:t>
      </w:r>
    </w:p>
    <w:p w14:paraId="3E20514F" w14:textId="77777777" w:rsidR="00AE2B2C" w:rsidRDefault="00E54BE9">
      <w:r>
        <w:rPr>
          <w:noProof/>
          <w:lang w:eastAsia="fr-FR"/>
        </w:rPr>
        <w:drawing>
          <wp:inline distT="0" distB="0" distL="0" distR="0" wp14:anchorId="3AE6D296" wp14:editId="442998F0">
            <wp:extent cx="5581650" cy="8020050"/>
            <wp:effectExtent l="0" t="0" r="0" b="0"/>
            <wp:docPr id="179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02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DC1B83" w14:textId="77777777" w:rsidR="00AE2B2C" w:rsidRDefault="00AE2B2C" w:rsidP="00E56C6F"/>
    <w:sectPr w:rsidR="00AE2B2C" w:rsidSect="00E56C6F">
      <w:footerReference w:type="default" r:id="rId39"/>
      <w:pgSz w:w="11901" w:h="16817"/>
      <w:pgMar w:top="426" w:right="1134" w:bottom="1418" w:left="1134" w:header="850" w:footer="0" w:gutter="0"/>
      <w:pgNumType w:start="2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D246E" w14:textId="77777777" w:rsidR="006C09E5" w:rsidRDefault="006C09E5" w:rsidP="00AE2B2C">
      <w:pPr>
        <w:spacing w:after="0"/>
      </w:pPr>
      <w:r>
        <w:separator/>
      </w:r>
    </w:p>
  </w:endnote>
  <w:endnote w:type="continuationSeparator" w:id="0">
    <w:p w14:paraId="744DC2EA" w14:textId="77777777" w:rsidR="006C09E5" w:rsidRDefault="006C09E5" w:rsidP="00AE2B2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ITC-Light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40" w:type="pct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4006"/>
      <w:gridCol w:w="2303"/>
      <w:gridCol w:w="2060"/>
      <w:gridCol w:w="1204"/>
    </w:tblGrid>
    <w:tr w:rsidR="00E56C6F" w:rsidRPr="00E56C6F" w14:paraId="7EA7F94A" w14:textId="77777777" w:rsidTr="00E56C6F">
      <w:trPr>
        <w:trHeight w:val="397"/>
        <w:jc w:val="right"/>
      </w:trPr>
      <w:tc>
        <w:tcPr>
          <w:tcW w:w="2092" w:type="pct"/>
          <w:shd w:val="clear" w:color="auto" w:fill="auto"/>
          <w:vAlign w:val="center"/>
        </w:tcPr>
        <w:p w14:paraId="11089A07" w14:textId="77777777" w:rsidR="00E56C6F" w:rsidRPr="00E56C6F" w:rsidRDefault="00E56C6F" w:rsidP="002C3266">
          <w:pPr>
            <w:spacing w:after="0"/>
            <w:jc w:val="center"/>
            <w:rPr>
              <w:sz w:val="20"/>
              <w:szCs w:val="20"/>
            </w:rPr>
          </w:pPr>
          <w:r w:rsidRPr="00E56C6F">
            <w:rPr>
              <w:rFonts w:eastAsia="Times New Roman"/>
              <w:sz w:val="20"/>
              <w:szCs w:val="20"/>
              <w:lang w:eastAsia="hi-IN" w:bidi="hi-IN"/>
            </w:rPr>
            <w:t>BTS Systèmes photoniques</w:t>
          </w:r>
        </w:p>
      </w:tc>
      <w:tc>
        <w:tcPr>
          <w:tcW w:w="1203" w:type="pct"/>
          <w:shd w:val="clear" w:color="auto" w:fill="auto"/>
          <w:vAlign w:val="center"/>
        </w:tcPr>
        <w:p w14:paraId="1209C222" w14:textId="77777777" w:rsidR="00E56C6F" w:rsidRPr="00E56C6F" w:rsidRDefault="00E56C6F" w:rsidP="002C3266">
          <w:pPr>
            <w:spacing w:after="0"/>
            <w:jc w:val="center"/>
            <w:rPr>
              <w:sz w:val="20"/>
              <w:szCs w:val="20"/>
            </w:rPr>
          </w:pPr>
          <w:r w:rsidRPr="00E56C6F">
            <w:rPr>
              <w:rFonts w:eastAsia="Times New Roman"/>
              <w:sz w:val="20"/>
              <w:szCs w:val="20"/>
              <w:lang w:eastAsia="hi-IN" w:bidi="hi-IN"/>
            </w:rPr>
            <w:t>Épreuve écrite U42</w:t>
          </w:r>
        </w:p>
      </w:tc>
      <w:tc>
        <w:tcPr>
          <w:tcW w:w="1076" w:type="pct"/>
          <w:shd w:val="clear" w:color="auto" w:fill="auto"/>
          <w:vAlign w:val="center"/>
        </w:tcPr>
        <w:p w14:paraId="1B693FB0" w14:textId="77777777" w:rsidR="00E56C6F" w:rsidRPr="00E56C6F" w:rsidRDefault="00E56C6F" w:rsidP="002C3266">
          <w:pPr>
            <w:spacing w:after="0"/>
            <w:jc w:val="center"/>
            <w:rPr>
              <w:sz w:val="20"/>
              <w:szCs w:val="20"/>
            </w:rPr>
          </w:pPr>
          <w:r w:rsidRPr="00E56C6F">
            <w:rPr>
              <w:sz w:val="20"/>
              <w:szCs w:val="20"/>
            </w:rPr>
            <w:t xml:space="preserve">Session : </w:t>
          </w:r>
          <w:r w:rsidR="002C3266">
            <w:rPr>
              <w:sz w:val="20"/>
              <w:szCs w:val="20"/>
            </w:rPr>
            <w:t>2024</w:t>
          </w:r>
        </w:p>
      </w:tc>
      <w:tc>
        <w:tcPr>
          <w:tcW w:w="630" w:type="pct"/>
          <w:shd w:val="clear" w:color="auto" w:fill="auto"/>
          <w:vAlign w:val="center"/>
        </w:tcPr>
        <w:p w14:paraId="2FBCF24B" w14:textId="77777777" w:rsidR="00E56C6F" w:rsidRPr="00E56C6F" w:rsidRDefault="00E56C6F" w:rsidP="002C3266">
          <w:pPr>
            <w:spacing w:after="0"/>
            <w:jc w:val="center"/>
            <w:rPr>
              <w:sz w:val="20"/>
              <w:szCs w:val="20"/>
            </w:rPr>
          </w:pPr>
          <w:r w:rsidRPr="00E56C6F">
            <w:rPr>
              <w:sz w:val="20"/>
              <w:szCs w:val="20"/>
            </w:rPr>
            <w:t>1.1S</w:t>
          </w:r>
        </w:p>
      </w:tc>
    </w:tr>
    <w:tr w:rsidR="00E56C6F" w:rsidRPr="00E56C6F" w14:paraId="6FB29081" w14:textId="77777777" w:rsidTr="00E56C6F">
      <w:trPr>
        <w:trHeight w:val="397"/>
        <w:jc w:val="right"/>
      </w:trPr>
      <w:tc>
        <w:tcPr>
          <w:tcW w:w="2092" w:type="pct"/>
          <w:shd w:val="clear" w:color="auto" w:fill="auto"/>
          <w:vAlign w:val="center"/>
        </w:tcPr>
        <w:p w14:paraId="0D13881E" w14:textId="77777777" w:rsidR="00E56C6F" w:rsidRPr="00E56C6F" w:rsidRDefault="00E56C6F" w:rsidP="002C3266">
          <w:pPr>
            <w:spacing w:after="0"/>
            <w:jc w:val="center"/>
            <w:rPr>
              <w:sz w:val="20"/>
              <w:szCs w:val="20"/>
            </w:rPr>
          </w:pPr>
          <w:r w:rsidRPr="00E56C6F">
            <w:rPr>
              <w:rFonts w:eastAsia="Times New Roman"/>
              <w:sz w:val="20"/>
              <w:szCs w:val="20"/>
              <w:lang w:eastAsia="hi-IN" w:bidi="hi-IN"/>
            </w:rPr>
            <w:t>Conception et industrialisation d’un système optique</w:t>
          </w:r>
        </w:p>
      </w:tc>
      <w:tc>
        <w:tcPr>
          <w:tcW w:w="1203" w:type="pct"/>
          <w:shd w:val="clear" w:color="auto" w:fill="auto"/>
          <w:vAlign w:val="center"/>
        </w:tcPr>
        <w:p w14:paraId="4159A0AB" w14:textId="2B5D9E56" w:rsidR="00E56C6F" w:rsidRPr="00E56C6F" w:rsidRDefault="00E56C6F" w:rsidP="002C3266">
          <w:pPr>
            <w:spacing w:after="0"/>
            <w:jc w:val="center"/>
            <w:rPr>
              <w:sz w:val="20"/>
              <w:szCs w:val="20"/>
            </w:rPr>
          </w:pPr>
          <w:r w:rsidRPr="00E56C6F">
            <w:rPr>
              <w:rFonts w:eastAsia="Times New Roman"/>
              <w:sz w:val="20"/>
              <w:szCs w:val="20"/>
              <w:lang w:eastAsia="hi-IN" w:bidi="hi-IN"/>
            </w:rPr>
            <w:t xml:space="preserve">Code : </w:t>
          </w:r>
          <w:r w:rsidR="003A3FFD">
            <w:rPr>
              <w:rFonts w:eastAsia="Times New Roman"/>
              <w:sz w:val="20"/>
              <w:szCs w:val="20"/>
              <w:lang w:eastAsia="hi-IN" w:bidi="hi-IN"/>
            </w:rPr>
            <w:t>24SH42CIS</w:t>
          </w:r>
        </w:p>
      </w:tc>
      <w:tc>
        <w:tcPr>
          <w:tcW w:w="1076" w:type="pct"/>
          <w:shd w:val="clear" w:color="auto" w:fill="auto"/>
          <w:vAlign w:val="center"/>
        </w:tcPr>
        <w:p w14:paraId="26759BAF" w14:textId="77777777" w:rsidR="00E56C6F" w:rsidRPr="00E56C6F" w:rsidRDefault="00E56C6F" w:rsidP="002C3266">
          <w:pPr>
            <w:spacing w:after="0"/>
            <w:jc w:val="center"/>
            <w:rPr>
              <w:sz w:val="20"/>
              <w:szCs w:val="20"/>
            </w:rPr>
          </w:pPr>
          <w:r w:rsidRPr="00E56C6F">
            <w:rPr>
              <w:sz w:val="20"/>
              <w:szCs w:val="20"/>
            </w:rPr>
            <w:t xml:space="preserve">Coefficient : </w:t>
          </w:r>
          <w:r w:rsidR="00626C1B">
            <w:rPr>
              <w:sz w:val="20"/>
              <w:szCs w:val="20"/>
            </w:rPr>
            <w:t>2</w:t>
          </w:r>
        </w:p>
      </w:tc>
      <w:tc>
        <w:tcPr>
          <w:tcW w:w="630" w:type="pct"/>
          <w:shd w:val="clear" w:color="auto" w:fill="auto"/>
          <w:vAlign w:val="center"/>
        </w:tcPr>
        <w:p w14:paraId="08E26111" w14:textId="69DEC634" w:rsidR="00E56C6F" w:rsidRPr="00E56C6F" w:rsidRDefault="00E56C6F" w:rsidP="002C3266">
          <w:pPr>
            <w:spacing w:after="0"/>
            <w:jc w:val="center"/>
            <w:rPr>
              <w:sz w:val="20"/>
              <w:szCs w:val="20"/>
            </w:rPr>
          </w:pPr>
          <w:r w:rsidRPr="00E56C6F">
            <w:rPr>
              <w:sz w:val="20"/>
              <w:szCs w:val="20"/>
            </w:rPr>
            <w:t xml:space="preserve">Page </w:t>
          </w:r>
          <w:r w:rsidR="00E10638" w:rsidRPr="00E56C6F">
            <w:rPr>
              <w:sz w:val="20"/>
              <w:szCs w:val="20"/>
            </w:rPr>
            <w:fldChar w:fldCharType="begin"/>
          </w:r>
          <w:r w:rsidRPr="00E56C6F">
            <w:rPr>
              <w:sz w:val="20"/>
              <w:szCs w:val="20"/>
            </w:rPr>
            <w:instrText xml:space="preserve"> = </w:instrText>
          </w:r>
          <w:r w:rsidR="00E10638" w:rsidRPr="00E56C6F">
            <w:rPr>
              <w:sz w:val="20"/>
              <w:szCs w:val="20"/>
            </w:rPr>
            <w:fldChar w:fldCharType="begin"/>
          </w:r>
          <w:r w:rsidRPr="00E56C6F">
            <w:rPr>
              <w:sz w:val="20"/>
              <w:szCs w:val="20"/>
            </w:rPr>
            <w:instrText xml:space="preserve"> PAGE   \* MERGEFORMAT </w:instrText>
          </w:r>
          <w:r w:rsidR="00E10638" w:rsidRPr="00E56C6F">
            <w:rPr>
              <w:sz w:val="20"/>
              <w:szCs w:val="20"/>
            </w:rPr>
            <w:fldChar w:fldCharType="separate"/>
          </w:r>
          <w:r w:rsidR="00C0198E">
            <w:rPr>
              <w:noProof/>
              <w:sz w:val="20"/>
              <w:szCs w:val="20"/>
            </w:rPr>
            <w:instrText>41</w:instrText>
          </w:r>
          <w:r w:rsidR="00E10638" w:rsidRPr="00E56C6F">
            <w:rPr>
              <w:sz w:val="20"/>
              <w:szCs w:val="20"/>
            </w:rPr>
            <w:fldChar w:fldCharType="end"/>
          </w:r>
          <w:r w:rsidRPr="00E56C6F">
            <w:rPr>
              <w:sz w:val="20"/>
              <w:szCs w:val="20"/>
            </w:rPr>
            <w:instrText xml:space="preserve">-4 </w:instrText>
          </w:r>
          <w:r w:rsidR="00E10638" w:rsidRPr="00E56C6F">
            <w:rPr>
              <w:sz w:val="20"/>
              <w:szCs w:val="20"/>
            </w:rPr>
            <w:fldChar w:fldCharType="separate"/>
          </w:r>
          <w:r w:rsidR="00C0198E">
            <w:rPr>
              <w:noProof/>
              <w:sz w:val="20"/>
              <w:szCs w:val="20"/>
            </w:rPr>
            <w:t>37</w:t>
          </w:r>
          <w:r w:rsidR="00E10638" w:rsidRPr="00E56C6F">
            <w:rPr>
              <w:sz w:val="20"/>
              <w:szCs w:val="20"/>
            </w:rPr>
            <w:fldChar w:fldCharType="end"/>
          </w:r>
          <w:r w:rsidRPr="00E56C6F">
            <w:rPr>
              <w:sz w:val="20"/>
              <w:szCs w:val="20"/>
            </w:rPr>
            <w:t xml:space="preserve"> / </w:t>
          </w:r>
          <w:r w:rsidR="00626C1B">
            <w:rPr>
              <w:sz w:val="20"/>
              <w:szCs w:val="20"/>
            </w:rPr>
            <w:t>37</w:t>
          </w:r>
        </w:p>
      </w:tc>
    </w:tr>
  </w:tbl>
  <w:p w14:paraId="305EA212" w14:textId="77777777" w:rsidR="00E56C6F" w:rsidRPr="00E56C6F" w:rsidRDefault="00E56C6F" w:rsidP="00E56C6F">
    <w:pPr>
      <w:spacing w:after="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CFDDE" w14:textId="77777777" w:rsidR="006C09E5" w:rsidRDefault="006C09E5" w:rsidP="00AE2B2C">
      <w:pPr>
        <w:spacing w:after="0"/>
      </w:pPr>
      <w:r>
        <w:separator/>
      </w:r>
    </w:p>
  </w:footnote>
  <w:footnote w:type="continuationSeparator" w:id="0">
    <w:p w14:paraId="3D482CA9" w14:textId="77777777" w:rsidR="006C09E5" w:rsidRDefault="006C09E5" w:rsidP="00AE2B2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100FC"/>
    <w:multiLevelType w:val="multilevel"/>
    <w:tmpl w:val="C65C49E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03717F"/>
    <w:multiLevelType w:val="hybridMultilevel"/>
    <w:tmpl w:val="ED3465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46D3E"/>
    <w:multiLevelType w:val="multilevel"/>
    <w:tmpl w:val="40B602C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024676C"/>
    <w:multiLevelType w:val="multilevel"/>
    <w:tmpl w:val="7CA404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30D23"/>
    <w:multiLevelType w:val="hybridMultilevel"/>
    <w:tmpl w:val="31922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16232"/>
    <w:multiLevelType w:val="multilevel"/>
    <w:tmpl w:val="CE2A998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8455068"/>
    <w:multiLevelType w:val="multilevel"/>
    <w:tmpl w:val="D3A6055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BE96C95"/>
    <w:multiLevelType w:val="multilevel"/>
    <w:tmpl w:val="C22803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208F4"/>
    <w:multiLevelType w:val="multilevel"/>
    <w:tmpl w:val="3964191E"/>
    <w:lvl w:ilvl="0">
      <w:start w:val="1"/>
      <w:numFmt w:val="bullet"/>
      <w:lvlText w:val="●"/>
      <w:lvlJc w:val="left"/>
      <w:pPr>
        <w:ind w:left="32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4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6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8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0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2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4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6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86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1FC6850"/>
    <w:multiLevelType w:val="multilevel"/>
    <w:tmpl w:val="1F74F68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F0A2654"/>
    <w:multiLevelType w:val="multilevel"/>
    <w:tmpl w:val="2E4A2EC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F5C796F"/>
    <w:multiLevelType w:val="multilevel"/>
    <w:tmpl w:val="C3F080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F9031D"/>
    <w:multiLevelType w:val="multilevel"/>
    <w:tmpl w:val="32347E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18D5199"/>
    <w:multiLevelType w:val="multilevel"/>
    <w:tmpl w:val="5BC061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19458AC"/>
    <w:multiLevelType w:val="multilevel"/>
    <w:tmpl w:val="2DFEB5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2A55284"/>
    <w:multiLevelType w:val="multilevel"/>
    <w:tmpl w:val="C6FC47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5A14D5"/>
    <w:multiLevelType w:val="multilevel"/>
    <w:tmpl w:val="AD948BAA"/>
    <w:lvl w:ilvl="0">
      <w:start w:val="1"/>
      <w:numFmt w:val="bullet"/>
      <w:lvlText w:val="-"/>
      <w:lvlJc w:val="left"/>
      <w:pPr>
        <w:ind w:left="106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75D54F5"/>
    <w:multiLevelType w:val="multilevel"/>
    <w:tmpl w:val="10AE633E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9612778"/>
    <w:multiLevelType w:val="multilevel"/>
    <w:tmpl w:val="A1F22D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0B67080"/>
    <w:multiLevelType w:val="multilevel"/>
    <w:tmpl w:val="519408A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F431C53"/>
    <w:multiLevelType w:val="multilevel"/>
    <w:tmpl w:val="821281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28F3A52"/>
    <w:multiLevelType w:val="hybridMultilevel"/>
    <w:tmpl w:val="1B24900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0"/>
  </w:num>
  <w:num w:numId="4">
    <w:abstractNumId w:val="7"/>
  </w:num>
  <w:num w:numId="5">
    <w:abstractNumId w:val="16"/>
  </w:num>
  <w:num w:numId="6">
    <w:abstractNumId w:val="11"/>
  </w:num>
  <w:num w:numId="7">
    <w:abstractNumId w:val="2"/>
  </w:num>
  <w:num w:numId="8">
    <w:abstractNumId w:val="17"/>
  </w:num>
  <w:num w:numId="9">
    <w:abstractNumId w:val="19"/>
  </w:num>
  <w:num w:numId="10">
    <w:abstractNumId w:val="13"/>
  </w:num>
  <w:num w:numId="11">
    <w:abstractNumId w:val="10"/>
  </w:num>
  <w:num w:numId="12">
    <w:abstractNumId w:val="14"/>
  </w:num>
  <w:num w:numId="13">
    <w:abstractNumId w:val="9"/>
  </w:num>
  <w:num w:numId="14">
    <w:abstractNumId w:val="18"/>
  </w:num>
  <w:num w:numId="15">
    <w:abstractNumId w:val="5"/>
  </w:num>
  <w:num w:numId="16">
    <w:abstractNumId w:val="20"/>
  </w:num>
  <w:num w:numId="17">
    <w:abstractNumId w:val="6"/>
  </w:num>
  <w:num w:numId="18">
    <w:abstractNumId w:val="12"/>
  </w:num>
  <w:num w:numId="19">
    <w:abstractNumId w:val="8"/>
  </w:num>
  <w:num w:numId="20">
    <w:abstractNumId w:val="4"/>
  </w:num>
  <w:num w:numId="21">
    <w:abstractNumId w:val="1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E2B2C"/>
    <w:rsid w:val="00012820"/>
    <w:rsid w:val="00021AA7"/>
    <w:rsid w:val="00031E0B"/>
    <w:rsid w:val="00035240"/>
    <w:rsid w:val="00035DA8"/>
    <w:rsid w:val="0004704B"/>
    <w:rsid w:val="00062E16"/>
    <w:rsid w:val="00062FB0"/>
    <w:rsid w:val="0006355E"/>
    <w:rsid w:val="0008051C"/>
    <w:rsid w:val="000B5655"/>
    <w:rsid w:val="000C2F9A"/>
    <w:rsid w:val="000C3C7F"/>
    <w:rsid w:val="000C4047"/>
    <w:rsid w:val="000C6EBD"/>
    <w:rsid w:val="00113070"/>
    <w:rsid w:val="001218D6"/>
    <w:rsid w:val="00130C9A"/>
    <w:rsid w:val="001627A9"/>
    <w:rsid w:val="001664BA"/>
    <w:rsid w:val="00171C84"/>
    <w:rsid w:val="00174F05"/>
    <w:rsid w:val="00176E07"/>
    <w:rsid w:val="001960CD"/>
    <w:rsid w:val="001A3342"/>
    <w:rsid w:val="001A6571"/>
    <w:rsid w:val="001D4515"/>
    <w:rsid w:val="001E42CB"/>
    <w:rsid w:val="001E76A7"/>
    <w:rsid w:val="00243789"/>
    <w:rsid w:val="00251E0B"/>
    <w:rsid w:val="00255568"/>
    <w:rsid w:val="002950B2"/>
    <w:rsid w:val="002A7382"/>
    <w:rsid w:val="002B48D5"/>
    <w:rsid w:val="002B6B19"/>
    <w:rsid w:val="002C3266"/>
    <w:rsid w:val="002D7769"/>
    <w:rsid w:val="002E1D49"/>
    <w:rsid w:val="003057B5"/>
    <w:rsid w:val="003218DE"/>
    <w:rsid w:val="003323D3"/>
    <w:rsid w:val="00344AC1"/>
    <w:rsid w:val="00352636"/>
    <w:rsid w:val="003A1435"/>
    <w:rsid w:val="003A3C70"/>
    <w:rsid w:val="003A3FFD"/>
    <w:rsid w:val="003B45DF"/>
    <w:rsid w:val="003C39E0"/>
    <w:rsid w:val="003C7E3F"/>
    <w:rsid w:val="003E3B2F"/>
    <w:rsid w:val="0040112E"/>
    <w:rsid w:val="00401710"/>
    <w:rsid w:val="00413C1D"/>
    <w:rsid w:val="004253DA"/>
    <w:rsid w:val="0046436F"/>
    <w:rsid w:val="004646BE"/>
    <w:rsid w:val="00472B37"/>
    <w:rsid w:val="00474D06"/>
    <w:rsid w:val="004971F0"/>
    <w:rsid w:val="004B5C1F"/>
    <w:rsid w:val="004C2C11"/>
    <w:rsid w:val="004D5016"/>
    <w:rsid w:val="005102DF"/>
    <w:rsid w:val="00515E3E"/>
    <w:rsid w:val="00540B80"/>
    <w:rsid w:val="00541BCA"/>
    <w:rsid w:val="00546044"/>
    <w:rsid w:val="00547421"/>
    <w:rsid w:val="00555BB9"/>
    <w:rsid w:val="00564A38"/>
    <w:rsid w:val="00590DA2"/>
    <w:rsid w:val="0059510D"/>
    <w:rsid w:val="005B4FCF"/>
    <w:rsid w:val="005C26F7"/>
    <w:rsid w:val="005D4053"/>
    <w:rsid w:val="005E6758"/>
    <w:rsid w:val="005E74D2"/>
    <w:rsid w:val="00601223"/>
    <w:rsid w:val="00604D20"/>
    <w:rsid w:val="00607B3D"/>
    <w:rsid w:val="006163DC"/>
    <w:rsid w:val="00626C1B"/>
    <w:rsid w:val="00641C02"/>
    <w:rsid w:val="00664D4B"/>
    <w:rsid w:val="006678B1"/>
    <w:rsid w:val="006749A0"/>
    <w:rsid w:val="00677CCD"/>
    <w:rsid w:val="0069586E"/>
    <w:rsid w:val="006A4B98"/>
    <w:rsid w:val="006C09E5"/>
    <w:rsid w:val="006F50AB"/>
    <w:rsid w:val="006F7F72"/>
    <w:rsid w:val="0070485D"/>
    <w:rsid w:val="007114CC"/>
    <w:rsid w:val="00714675"/>
    <w:rsid w:val="0072042F"/>
    <w:rsid w:val="00766A12"/>
    <w:rsid w:val="0077494C"/>
    <w:rsid w:val="007749DA"/>
    <w:rsid w:val="007B125C"/>
    <w:rsid w:val="007F1B51"/>
    <w:rsid w:val="0081087B"/>
    <w:rsid w:val="00821619"/>
    <w:rsid w:val="00822345"/>
    <w:rsid w:val="0082321A"/>
    <w:rsid w:val="00825291"/>
    <w:rsid w:val="00834342"/>
    <w:rsid w:val="0085637B"/>
    <w:rsid w:val="008736FE"/>
    <w:rsid w:val="00880217"/>
    <w:rsid w:val="00895CED"/>
    <w:rsid w:val="008A4F51"/>
    <w:rsid w:val="008A7BE7"/>
    <w:rsid w:val="008B2CB3"/>
    <w:rsid w:val="008F0FD7"/>
    <w:rsid w:val="008F6D33"/>
    <w:rsid w:val="008F7256"/>
    <w:rsid w:val="0091026E"/>
    <w:rsid w:val="00924EC0"/>
    <w:rsid w:val="00925BE1"/>
    <w:rsid w:val="009450F4"/>
    <w:rsid w:val="00947387"/>
    <w:rsid w:val="00967804"/>
    <w:rsid w:val="009B14E4"/>
    <w:rsid w:val="009C44AF"/>
    <w:rsid w:val="009C7B67"/>
    <w:rsid w:val="009D7772"/>
    <w:rsid w:val="009E6F3E"/>
    <w:rsid w:val="009F0D06"/>
    <w:rsid w:val="00A113CF"/>
    <w:rsid w:val="00A135E8"/>
    <w:rsid w:val="00A20715"/>
    <w:rsid w:val="00A2724F"/>
    <w:rsid w:val="00A54308"/>
    <w:rsid w:val="00A65F04"/>
    <w:rsid w:val="00A94425"/>
    <w:rsid w:val="00AA1917"/>
    <w:rsid w:val="00AE19F9"/>
    <w:rsid w:val="00AE1A8F"/>
    <w:rsid w:val="00AE2B2C"/>
    <w:rsid w:val="00B02F1E"/>
    <w:rsid w:val="00B24BAE"/>
    <w:rsid w:val="00B4354D"/>
    <w:rsid w:val="00B45E66"/>
    <w:rsid w:val="00B628A4"/>
    <w:rsid w:val="00B76B97"/>
    <w:rsid w:val="00B948CD"/>
    <w:rsid w:val="00BA73C3"/>
    <w:rsid w:val="00BC081F"/>
    <w:rsid w:val="00BD59A5"/>
    <w:rsid w:val="00BE35D4"/>
    <w:rsid w:val="00BE5F0F"/>
    <w:rsid w:val="00BF3BD3"/>
    <w:rsid w:val="00BF6CED"/>
    <w:rsid w:val="00BF7D14"/>
    <w:rsid w:val="00C0198E"/>
    <w:rsid w:val="00C42EAE"/>
    <w:rsid w:val="00C46EAE"/>
    <w:rsid w:val="00C732D1"/>
    <w:rsid w:val="00C872C3"/>
    <w:rsid w:val="00CB677F"/>
    <w:rsid w:val="00CB6BF9"/>
    <w:rsid w:val="00CC2432"/>
    <w:rsid w:val="00CC6044"/>
    <w:rsid w:val="00CF073C"/>
    <w:rsid w:val="00CF251E"/>
    <w:rsid w:val="00CF3C18"/>
    <w:rsid w:val="00D00780"/>
    <w:rsid w:val="00D25D3E"/>
    <w:rsid w:val="00D50DBB"/>
    <w:rsid w:val="00D5365F"/>
    <w:rsid w:val="00D64813"/>
    <w:rsid w:val="00D718CD"/>
    <w:rsid w:val="00D84707"/>
    <w:rsid w:val="00D96FEA"/>
    <w:rsid w:val="00DB0C12"/>
    <w:rsid w:val="00DC0F42"/>
    <w:rsid w:val="00DD3461"/>
    <w:rsid w:val="00E10638"/>
    <w:rsid w:val="00E10B0A"/>
    <w:rsid w:val="00E2337A"/>
    <w:rsid w:val="00E43D00"/>
    <w:rsid w:val="00E54BE9"/>
    <w:rsid w:val="00E55A35"/>
    <w:rsid w:val="00E56C6F"/>
    <w:rsid w:val="00E85DD8"/>
    <w:rsid w:val="00E90627"/>
    <w:rsid w:val="00EC0349"/>
    <w:rsid w:val="00EC25DD"/>
    <w:rsid w:val="00EC7128"/>
    <w:rsid w:val="00EE750F"/>
    <w:rsid w:val="00F15EA8"/>
    <w:rsid w:val="00F20EEA"/>
    <w:rsid w:val="00F50871"/>
    <w:rsid w:val="00F51745"/>
    <w:rsid w:val="00F63BA1"/>
    <w:rsid w:val="00F745E1"/>
    <w:rsid w:val="00F804F8"/>
    <w:rsid w:val="00F80AE4"/>
    <w:rsid w:val="00F83D4A"/>
    <w:rsid w:val="00F85671"/>
    <w:rsid w:val="00F9127B"/>
    <w:rsid w:val="00F91C67"/>
    <w:rsid w:val="00F95933"/>
    <w:rsid w:val="00FA3049"/>
    <w:rsid w:val="00FA43BB"/>
    <w:rsid w:val="00FC2121"/>
    <w:rsid w:val="00FF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  <o:rules v:ext="edit">
        <o:r id="V:Rule2" type="callout" idref="#AutoShape 8"/>
        <o:r id="V:Rule3" type="callout" idref="#AutoShape 7"/>
        <o:r id="V:Rule12" type="callout" idref="#_x0000_s1168"/>
        <o:r id="V:Rule13" type="callout" idref="#_x0000_s1169"/>
        <o:r id="V:Rule16" type="arc" idref="#_x0000_s1177"/>
        <o:r id="V:Rule22" type="connector" idref="#_x0000_s1170"/>
        <o:r id="V:Rule23" type="connector" idref="#_x0000_s1165"/>
        <o:r id="V:Rule24" type="connector" idref="#_x0000_s1160"/>
        <o:r id="V:Rule25" type="connector" idref="#_x0000_s1180"/>
        <o:r id="V:Rule26" type="connector" idref="#AutoShape 66"/>
        <o:r id="V:Rule27" type="connector" idref="#Connecteur droit avec flèche 7"/>
        <o:r id="V:Rule28" type="connector" idref="#_x0000_s1194"/>
        <o:r id="V:Rule29" type="connector" idref="#_x0000_s1161"/>
        <o:r id="V:Rule30" type="connector" idref="#_x0000_s1175"/>
        <o:r id="V:Rule31" type="connector" idref="#_x0000_s1159"/>
        <o:r id="V:Rule32" type="connector" idref="#_x0000_s1166"/>
        <o:r id="V:Rule33" type="connector" idref="#_x0000_s1179"/>
        <o:r id="V:Rule34" type="connector" idref="#_x0000_s1167"/>
        <o:r id="V:Rule35" type="connector" idref="#_x0000_s1183"/>
        <o:r id="V:Rule36" type="connector" idref="#_x0000_s1181"/>
        <o:r id="V:Rule37" type="connector" idref="#_x0000_s1178"/>
      </o:rules>
      <o:regrouptable v:ext="edit">
        <o:entry new="1" old="0"/>
        <o:entry new="2" old="1"/>
        <o:entry new="3" old="0"/>
        <o:entry new="4" old="3"/>
        <o:entry new="5" old="4"/>
      </o:regrouptable>
    </o:shapelayout>
  </w:shapeDefaults>
  <w:decimalSymbol w:val=","/>
  <w:listSeparator w:val=";"/>
  <w14:docId w14:val="43CA0EED"/>
  <w15:docId w15:val="{65DA25A9-B643-4995-B97E-4168B49BF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67F"/>
    <w:rPr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35237C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0"/>
    </w:pPr>
    <w:rPr>
      <w:rFonts w:ascii="Arial-BoldMT" w:hAnsi="Arial-BoldMT"/>
      <w:b/>
      <w:bCs/>
      <w:color w:val="000000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31195A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5C1FA2"/>
    <w:pPr>
      <w:keepNext/>
      <w:widowControl w:val="0"/>
      <w:pBdr>
        <w:bottom w:val="single" w:sz="4" w:space="1" w:color="auto"/>
      </w:pBdr>
      <w:suppressAutoHyphens/>
      <w:autoSpaceDE w:val="0"/>
      <w:autoSpaceDN w:val="0"/>
      <w:adjustRightInd w:val="0"/>
      <w:spacing w:after="240"/>
      <w:textAlignment w:val="center"/>
      <w:outlineLvl w:val="2"/>
    </w:pPr>
    <w:rPr>
      <w:b/>
      <w:bCs/>
      <w:color w:val="000000"/>
      <w:sz w:val="28"/>
      <w:szCs w:val="36"/>
    </w:rPr>
  </w:style>
  <w:style w:type="paragraph" w:styleId="Titre4">
    <w:name w:val="heading 4"/>
    <w:basedOn w:val="Normal1"/>
    <w:next w:val="Normal1"/>
    <w:rsid w:val="001E744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1"/>
    <w:next w:val="Normal1"/>
    <w:rsid w:val="001E7440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1"/>
    <w:next w:val="Normal1"/>
    <w:rsid w:val="001E744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0">
    <w:name w:val="Normal1"/>
    <w:rsid w:val="00AE2B2C"/>
  </w:style>
  <w:style w:type="table" w:customStyle="1" w:styleId="TableNormal">
    <w:name w:val="Table Normal"/>
    <w:rsid w:val="00AE2B2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rsid w:val="001E744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1E7440"/>
  </w:style>
  <w:style w:type="table" w:customStyle="1" w:styleId="TableNormal0">
    <w:name w:val="Table Normal"/>
    <w:rsid w:val="001E744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estandard">
    <w:name w:val="[Paragraphe standard]"/>
    <w:basedOn w:val="Normal"/>
    <w:uiPriority w:val="99"/>
    <w:rsid w:val="00047F4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link w:val="En-tteCar"/>
    <w:uiPriority w:val="99"/>
    <w:rsid w:val="00047F43"/>
    <w:pPr>
      <w:tabs>
        <w:tab w:val="center" w:pos="4536"/>
        <w:tab w:val="right" w:pos="9072"/>
      </w:tabs>
    </w:pPr>
    <w:rPr>
      <w:rFonts w:ascii="Cambria" w:hAnsi="Cambria"/>
      <w:sz w:val="24"/>
    </w:rPr>
  </w:style>
  <w:style w:type="character" w:customStyle="1" w:styleId="En-tteCar">
    <w:name w:val="En-tête Car"/>
    <w:link w:val="En-tte"/>
    <w:uiPriority w:val="99"/>
    <w:rsid w:val="00047F43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rsid w:val="00247B17"/>
    <w:pPr>
      <w:tabs>
        <w:tab w:val="center" w:pos="4536"/>
        <w:tab w:val="right" w:pos="9072"/>
      </w:tabs>
    </w:pPr>
    <w:rPr>
      <w:b/>
      <w:sz w:val="24"/>
    </w:rPr>
  </w:style>
  <w:style w:type="character" w:customStyle="1" w:styleId="PieddepageCar">
    <w:name w:val="Pied de page Car"/>
    <w:link w:val="Pieddepage"/>
    <w:uiPriority w:val="99"/>
    <w:rsid w:val="00247B17"/>
    <w:rPr>
      <w:rFonts w:ascii="Arial" w:hAnsi="Arial" w:cs="Arial"/>
      <w:b/>
      <w:sz w:val="24"/>
      <w:szCs w:val="24"/>
      <w:lang w:eastAsia="en-US"/>
    </w:rPr>
  </w:style>
  <w:style w:type="character" w:customStyle="1" w:styleId="Titre1Car">
    <w:name w:val="Titre 1 Car"/>
    <w:link w:val="Titre1"/>
    <w:uiPriority w:val="99"/>
    <w:rsid w:val="0035237C"/>
    <w:rPr>
      <w:rFonts w:ascii="Arial-BoldMT" w:hAnsi="Arial-BoldMT" w:cs="Arial-BoldMT"/>
      <w:b/>
      <w:bCs/>
      <w:color w:val="000000"/>
      <w:sz w:val="32"/>
      <w:szCs w:val="32"/>
    </w:rPr>
  </w:style>
  <w:style w:type="character" w:customStyle="1" w:styleId="Titre3Car">
    <w:name w:val="Titre 3 Car"/>
    <w:link w:val="Titre3"/>
    <w:uiPriority w:val="99"/>
    <w:rsid w:val="005C1FA2"/>
    <w:rPr>
      <w:rFonts w:ascii="Arial" w:hAnsi="Arial" w:cs="ArialMT"/>
      <w:b/>
      <w:bCs/>
      <w:color w:val="000000"/>
      <w:sz w:val="28"/>
      <w:szCs w:val="36"/>
    </w:rPr>
  </w:style>
  <w:style w:type="paragraph" w:customStyle="1" w:styleId="Aucunstyledeparagraphe">
    <w:name w:val="[Aucun style de paragraphe]"/>
    <w:rsid w:val="003523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basedOn w:val="Policepardfaut"/>
    <w:rsid w:val="00BF4676"/>
  </w:style>
  <w:style w:type="character" w:customStyle="1" w:styleId="Titre2Car">
    <w:name w:val="Titre 2 Car"/>
    <w:link w:val="Titre2"/>
    <w:rsid w:val="0031195A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table" w:styleId="Grilledutableau">
    <w:name w:val="Table Grid"/>
    <w:basedOn w:val="TableauNormal"/>
    <w:uiPriority w:val="39"/>
    <w:rsid w:val="00782436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couleur-Accent11">
    <w:name w:val="Liste couleur - Accent 11"/>
    <w:basedOn w:val="Normal"/>
    <w:uiPriority w:val="34"/>
    <w:qFormat/>
    <w:rsid w:val="00782436"/>
    <w:pPr>
      <w:spacing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Textedebulles">
    <w:name w:val="Balloon Text"/>
    <w:basedOn w:val="Normal"/>
    <w:link w:val="TextedebullesCar"/>
    <w:rsid w:val="00E24432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E24432"/>
    <w:rPr>
      <w:rFonts w:ascii="Tahoma" w:hAnsi="Tahoma" w:cs="Tahoma"/>
      <w:sz w:val="16"/>
      <w:szCs w:val="16"/>
      <w:lang w:eastAsia="en-US"/>
    </w:rPr>
  </w:style>
  <w:style w:type="paragraph" w:styleId="Corpsdetexte2">
    <w:name w:val="Body Text 2"/>
    <w:basedOn w:val="Normal"/>
    <w:link w:val="Corpsdetexte2Car"/>
    <w:rsid w:val="00A3483A"/>
    <w:pPr>
      <w:spacing w:after="120" w:line="480" w:lineRule="auto"/>
    </w:pPr>
    <w:rPr>
      <w:rFonts w:ascii="Times New Roman" w:eastAsia="Times New Roman" w:hAnsi="Times New Roman"/>
      <w:sz w:val="24"/>
    </w:rPr>
  </w:style>
  <w:style w:type="character" w:customStyle="1" w:styleId="Corpsdetexte2Car">
    <w:name w:val="Corps de texte 2 Car"/>
    <w:link w:val="Corpsdetexte2"/>
    <w:rsid w:val="00A3483A"/>
    <w:rPr>
      <w:rFonts w:ascii="Times New Roman" w:eastAsia="Times New Roman" w:hAnsi="Times New Roman"/>
      <w:sz w:val="24"/>
      <w:szCs w:val="24"/>
    </w:rPr>
  </w:style>
  <w:style w:type="paragraph" w:customStyle="1" w:styleId="Corpsniveau3">
    <w:name w:val="Corps niveau 3"/>
    <w:basedOn w:val="Normal"/>
    <w:rsid w:val="00774315"/>
    <w:pPr>
      <w:spacing w:before="120" w:after="120"/>
      <w:ind w:left="907"/>
      <w:jc w:val="both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rsid w:val="00774315"/>
    <w:pPr>
      <w:spacing w:before="60" w:after="0"/>
      <w:ind w:left="720" w:hanging="360"/>
    </w:pPr>
  </w:style>
  <w:style w:type="paragraph" w:customStyle="1" w:styleId="Intgralebase">
    <w:name w:val="Intégrale_base"/>
    <w:link w:val="IntgralebaseCar"/>
    <w:rsid w:val="00123B3A"/>
    <w:pPr>
      <w:spacing w:line="280" w:lineRule="exact"/>
    </w:pPr>
    <w:rPr>
      <w:rFonts w:eastAsia="Times"/>
    </w:rPr>
  </w:style>
  <w:style w:type="character" w:customStyle="1" w:styleId="IntgralebaseCar">
    <w:name w:val="Intégrale_base Car"/>
    <w:link w:val="Intgralebase"/>
    <w:rsid w:val="00123B3A"/>
    <w:rPr>
      <w:rFonts w:ascii="Arial" w:eastAsia="Times" w:hAnsi="Arial"/>
      <w:lang w:val="fr-FR" w:eastAsia="fr-FR" w:bidi="ar-SA"/>
    </w:rPr>
  </w:style>
  <w:style w:type="character" w:styleId="Marquedecommentaire">
    <w:name w:val="annotation reference"/>
    <w:rsid w:val="00752D02"/>
    <w:rPr>
      <w:sz w:val="18"/>
      <w:szCs w:val="18"/>
    </w:rPr>
  </w:style>
  <w:style w:type="paragraph" w:styleId="Commentaire">
    <w:name w:val="annotation text"/>
    <w:basedOn w:val="Normal"/>
    <w:link w:val="CommentaireCar"/>
    <w:rsid w:val="00752D02"/>
    <w:rPr>
      <w:sz w:val="24"/>
    </w:rPr>
  </w:style>
  <w:style w:type="character" w:customStyle="1" w:styleId="CommentaireCar">
    <w:name w:val="Commentaire Car"/>
    <w:link w:val="Commentaire"/>
    <w:rsid w:val="00752D02"/>
    <w:rPr>
      <w:rFonts w:ascii="Arial" w:hAnsi="Arial"/>
      <w:sz w:val="24"/>
      <w:szCs w:val="24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752D02"/>
    <w:rPr>
      <w:b/>
      <w:bCs/>
    </w:rPr>
  </w:style>
  <w:style w:type="character" w:customStyle="1" w:styleId="ObjetducommentaireCar">
    <w:name w:val="Objet du commentaire Car"/>
    <w:link w:val="Objetducommentaire"/>
    <w:rsid w:val="00752D02"/>
    <w:rPr>
      <w:rFonts w:ascii="Arial" w:hAnsi="Arial"/>
      <w:b/>
      <w:bCs/>
      <w:sz w:val="24"/>
      <w:szCs w:val="24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552514"/>
    <w:pPr>
      <w:ind w:left="720"/>
      <w:contextualSpacing/>
    </w:pPr>
  </w:style>
  <w:style w:type="paragraph" w:customStyle="1" w:styleId="Corpsdetexte32">
    <w:name w:val="Corps de texte 32"/>
    <w:basedOn w:val="Normal"/>
    <w:rsid w:val="00385779"/>
    <w:pPr>
      <w:suppressAutoHyphens/>
      <w:spacing w:after="120"/>
    </w:pPr>
    <w:rPr>
      <w:rFonts w:ascii="Times New Roman" w:eastAsia="Times New Roman" w:hAnsi="Times New Roman" w:cs="Mangal"/>
      <w:sz w:val="16"/>
      <w:szCs w:val="14"/>
      <w:lang w:eastAsia="hi-IN" w:bidi="hi-IN"/>
    </w:rPr>
  </w:style>
  <w:style w:type="paragraph" w:styleId="Citation">
    <w:name w:val="Quote"/>
    <w:basedOn w:val="Normal"/>
    <w:next w:val="Normal"/>
    <w:link w:val="CitationCar"/>
    <w:qFormat/>
    <w:rsid w:val="0044185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rsid w:val="0044185F"/>
    <w:rPr>
      <w:rFonts w:ascii="Arial" w:hAnsi="Arial"/>
      <w:i/>
      <w:iCs/>
      <w:color w:val="404040" w:themeColor="text1" w:themeTint="BF"/>
      <w:sz w:val="22"/>
      <w:szCs w:val="24"/>
      <w:lang w:eastAsia="en-US"/>
    </w:rPr>
  </w:style>
  <w:style w:type="character" w:styleId="Textedelespacerserv">
    <w:name w:val="Placeholder Text"/>
    <w:basedOn w:val="Policepardfaut"/>
    <w:semiHidden/>
    <w:rsid w:val="006C094E"/>
    <w:rPr>
      <w:color w:val="808080"/>
    </w:rPr>
  </w:style>
  <w:style w:type="paragraph" w:styleId="Sous-titre">
    <w:name w:val="Subtitle"/>
    <w:basedOn w:val="Normal"/>
    <w:next w:val="Normal"/>
    <w:rsid w:val="00AE2B2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7">
    <w:name w:val="17"/>
    <w:basedOn w:val="TableNormal0"/>
    <w:rsid w:val="001E744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6">
    <w:name w:val="16"/>
    <w:basedOn w:val="TableNormal0"/>
    <w:rsid w:val="001E744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0"/>
    <w:rsid w:val="001E744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0"/>
    <w:rsid w:val="001E744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0"/>
    <w:rsid w:val="001E744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0"/>
    <w:rsid w:val="001E744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0"/>
    <w:rsid w:val="001E744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0"/>
    <w:rsid w:val="001E744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0"/>
    <w:rsid w:val="001E744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0"/>
    <w:rsid w:val="001E744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0"/>
    <w:rsid w:val="001E744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0"/>
    <w:rsid w:val="001E744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0"/>
    <w:rsid w:val="001E744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0"/>
    <w:rsid w:val="001E744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0"/>
    <w:rsid w:val="001E744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rvts30">
    <w:name w:val="rvts30"/>
    <w:basedOn w:val="Policepardfaut"/>
    <w:rsid w:val="00F720B2"/>
  </w:style>
  <w:style w:type="paragraph" w:customStyle="1" w:styleId="question">
    <w:name w:val="question"/>
    <w:basedOn w:val="Paragraphedeliste"/>
    <w:link w:val="questionCar"/>
    <w:qFormat/>
    <w:rsid w:val="00CA5CB5"/>
    <w:pPr>
      <w:spacing w:before="60" w:after="120"/>
      <w:ind w:hanging="360"/>
      <w:contextualSpacing w:val="0"/>
      <w:jc w:val="both"/>
    </w:pPr>
    <w:rPr>
      <w:rFonts w:asciiTheme="minorHAnsi" w:eastAsiaTheme="minorHAnsi" w:hAnsiTheme="minorHAnsi" w:cstheme="minorBidi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CA5CB5"/>
    <w:rPr>
      <w:szCs w:val="24"/>
      <w:lang w:eastAsia="en-US"/>
    </w:rPr>
  </w:style>
  <w:style w:type="character" w:customStyle="1" w:styleId="questionCar">
    <w:name w:val="question Car"/>
    <w:basedOn w:val="ParagraphedelisteCar"/>
    <w:link w:val="question"/>
    <w:rsid w:val="00CA5CB5"/>
    <w:rPr>
      <w:rFonts w:asciiTheme="minorHAnsi" w:eastAsiaTheme="minorHAnsi" w:hAnsiTheme="minorHAnsi" w:cstheme="minorBidi"/>
      <w:szCs w:val="24"/>
      <w:lang w:eastAsia="en-US"/>
    </w:rPr>
  </w:style>
  <w:style w:type="paragraph" w:styleId="Lgende">
    <w:name w:val="caption"/>
    <w:basedOn w:val="Normal"/>
    <w:next w:val="Normal"/>
    <w:uiPriority w:val="35"/>
    <w:unhideWhenUsed/>
    <w:qFormat/>
    <w:rsid w:val="00334AF1"/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E2C2E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lang w:eastAsia="fr-FR"/>
    </w:rPr>
  </w:style>
  <w:style w:type="paragraph" w:styleId="Sansinterligne">
    <w:name w:val="No Spacing"/>
    <w:uiPriority w:val="1"/>
    <w:qFormat/>
    <w:rsid w:val="001156A4"/>
    <w:pPr>
      <w:spacing w:after="0"/>
    </w:pPr>
  </w:style>
  <w:style w:type="table" w:customStyle="1" w:styleId="2">
    <w:name w:val="2"/>
    <w:basedOn w:val="TableNormal0"/>
    <w:rsid w:val="006A55ED"/>
    <w:pPr>
      <w:spacing w:after="0" w:line="276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rsid w:val="006A55ED"/>
    <w:pPr>
      <w:spacing w:after="0" w:line="276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8A330F"/>
    <w:pPr>
      <w:autoSpaceDE w:val="0"/>
      <w:autoSpaceDN w:val="0"/>
      <w:adjustRightInd w:val="0"/>
      <w:spacing w:after="0"/>
    </w:pPr>
    <w:rPr>
      <w:color w:val="000000"/>
      <w:sz w:val="24"/>
      <w:szCs w:val="24"/>
    </w:rPr>
  </w:style>
  <w:style w:type="table" w:customStyle="1" w:styleId="a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rsid w:val="00AE2B2C"/>
    <w:rPr>
      <w:rFonts w:ascii="Calibri" w:eastAsia="Calibri" w:hAnsi="Calibri" w:cs="Calibri"/>
    </w:rPr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1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rsid w:val="00AE2B2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0"/>
    <w:rsid w:val="00AE2B2C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rsid w:val="00AE2B2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9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0"/>
    <w:rsid w:val="00AE2B2C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rsid w:val="00AE2B2C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c">
    <w:basedOn w:val="TableNormal0"/>
    <w:rsid w:val="00AE2B2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d">
    <w:basedOn w:val="TableNormal0"/>
    <w:rsid w:val="00AE2B2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e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0"/>
    <w:rsid w:val="00AE2B2C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0"/>
    <w:rsid w:val="00AE2B2C"/>
    <w:pPr>
      <w:spacing w:after="0" w:line="276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piedsDePage">
    <w:name w:val="(!)piedsDePage"/>
    <w:basedOn w:val="Pieddepage"/>
    <w:link w:val="piedsDePageCar"/>
    <w:qFormat/>
    <w:rsid w:val="00E56C6F"/>
    <w:pPr>
      <w:spacing w:before="40" w:after="40"/>
      <w:jc w:val="right"/>
    </w:pPr>
    <w:rPr>
      <w:rFonts w:eastAsia="Calibri"/>
      <w:b w:val="0"/>
      <w:sz w:val="18"/>
      <w:szCs w:val="22"/>
    </w:rPr>
  </w:style>
  <w:style w:type="character" w:customStyle="1" w:styleId="piedsDePageCar">
    <w:name w:val="(!)piedsDePage Car"/>
    <w:link w:val="piedsDePage"/>
    <w:rsid w:val="00E56C6F"/>
    <w:rPr>
      <w:rFonts w:eastAsia="Calibri"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0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chart" Target="charts/chart1.xml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youss\Desktop\000%20sujet%20E42%20modiffs\mccMesure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</a:rPr>
              <a:t>Caractéristique idéalisée du moteur  </a:t>
            </a:r>
          </a:p>
        </c:rich>
      </c:tx>
      <c:layout>
        <c:manualLayout>
          <c:xMode val="edge"/>
          <c:yMode val="edge"/>
          <c:x val="0.33899607054683201"/>
          <c:y val="3.263754103504441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Feuil1!$B$5</c:f>
              <c:strCache>
                <c:ptCount val="1"/>
                <c:pt idx="0">
                  <c:v>f_encodeur (kHz)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olid"/>
              </a:ln>
              <a:effectLst/>
            </c:spPr>
            <c:trendlineType val="linear"/>
            <c:intercept val="0"/>
            <c:dispRSqr val="0"/>
            <c:dispEq val="1"/>
            <c:trendlineLbl>
              <c:layout>
                <c:manualLayout>
                  <c:x val="-0.15802929008953956"/>
                  <c:y val="0.1246966786263082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50" b="1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100" b="1" baseline="0">
                        <a:solidFill>
                          <a:sysClr val="windowText" lastClr="000000"/>
                        </a:solidFill>
                      </a:rPr>
                      <a:t>f_encodeur = 13,731 x U_mot</a:t>
                    </a:r>
                    <a:endParaRPr lang="en-US" sz="1100" b="1">
                      <a:solidFill>
                        <a:sysClr val="windowText" lastClr="000000"/>
                      </a:solidFill>
                    </a:endParaRP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</c:trendlineLbl>
          </c:trendline>
          <c:xVal>
            <c:numRef>
              <c:f>Feuil1!$A$6:$A$11</c:f>
              <c:numCache>
                <c:formatCode>General</c:formatCode>
                <c:ptCount val="6"/>
                <c:pt idx="0">
                  <c:v>4.8</c:v>
                </c:pt>
                <c:pt idx="1">
                  <c:v>3.2</c:v>
                </c:pt>
                <c:pt idx="2">
                  <c:v>2.8</c:v>
                </c:pt>
                <c:pt idx="3">
                  <c:v>2.4</c:v>
                </c:pt>
                <c:pt idx="4">
                  <c:v>1.6</c:v>
                </c:pt>
                <c:pt idx="5">
                  <c:v>1.2</c:v>
                </c:pt>
              </c:numCache>
            </c:numRef>
          </c:xVal>
          <c:yVal>
            <c:numRef>
              <c:f>Feuil1!$B$6:$B$11</c:f>
              <c:numCache>
                <c:formatCode>General</c:formatCode>
                <c:ptCount val="6"/>
                <c:pt idx="0">
                  <c:v>66</c:v>
                </c:pt>
                <c:pt idx="1">
                  <c:v>43.5</c:v>
                </c:pt>
                <c:pt idx="2">
                  <c:v>38.5</c:v>
                </c:pt>
                <c:pt idx="3">
                  <c:v>36.1</c:v>
                </c:pt>
                <c:pt idx="4">
                  <c:v>19.600000000000001</c:v>
                </c:pt>
                <c:pt idx="5">
                  <c:v>14.4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942-45DF-9A1E-8E8F22573A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8354560"/>
        <c:axId val="137212288"/>
      </c:scatterChart>
      <c:valAx>
        <c:axId val="128354560"/>
        <c:scaling>
          <c:orientation val="minMax"/>
          <c:max val="5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prstDash val="dash"/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b="1"/>
                  <a:t>U_moteur (V)</a:t>
                </a:r>
              </a:p>
            </c:rich>
          </c:tx>
          <c:layout>
            <c:manualLayout>
              <c:xMode val="edge"/>
              <c:yMode val="edge"/>
              <c:x val="0.46139113319546837"/>
              <c:y val="0.9299543681354273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7212288"/>
        <c:crosses val="autoZero"/>
        <c:crossBetween val="midCat"/>
        <c:majorUnit val="1"/>
      </c:valAx>
      <c:valAx>
        <c:axId val="137212288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chemeClr val="bg1">
                  <a:lumMod val="6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b="1"/>
                  <a:t>f_encodur (kHz)</a:t>
                </a:r>
              </a:p>
            </c:rich>
          </c:tx>
          <c:layout>
            <c:manualLayout>
              <c:xMode val="edge"/>
              <c:yMode val="edge"/>
              <c:x val="2.0121096862380478E-2"/>
              <c:y val="0.3424329952140806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2835456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+lvgkuupi2LvbCSz137bHUwvZQ==">AMUW2mUm1Zb/xnKjOQY3Rp3Du76rkmJiw6qj1cA5Fc8ynvs14w1LW3Gwo2g0TIDefSv7YSKZlqOYdgEWQnHbK1fMdZnwJxr2oOAVqsbHR4/eqmmWZRSnLElnbeoIKQ02MqTXBGKjIdJQuj+inWyePkYtFkCvr8vv7LJvKI86y8xgTy4GdEGSoYk6+A/qAlbp0fxri25yA0klT1G9/UjWilorxKoHZS0L1eI0VUtLAaT5r1p0bkr2nhxyhoMkIHGhmxldG5w80gd6vFXc86CJl6QKVggdPhmJA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C6837E9-4B81-4188-86E4-F749A8912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13</Pages>
  <Words>456</Words>
  <Characters>2513</Characters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2024-01-30T08:39:00Z</cp:lastPrinted>
  <dcterms:created xsi:type="dcterms:W3CDTF">2023-12-17T21:16:00Z</dcterms:created>
  <dcterms:modified xsi:type="dcterms:W3CDTF">2024-01-30T11:05:00Z</dcterms:modified>
</cp:coreProperties>
</file>