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C9AE5A8" w14:textId="77777777" w:rsidR="00A3343B" w:rsidRDefault="00A3343B">
      <w:pPr>
        <w:pStyle w:val="Titre"/>
        <w:ind w:left="708"/>
        <w:rPr>
          <w:b/>
          <w:bCs/>
          <w:sz w:val="36"/>
          <w:szCs w:val="28"/>
        </w:rPr>
      </w:pPr>
      <w:r>
        <w:rPr>
          <w:sz w:val="24"/>
        </w:rPr>
        <w:br w:type="column"/>
      </w:r>
      <w:r w:rsidRPr="00F30B23">
        <w:rPr>
          <w:b/>
          <w:bCs/>
          <w:sz w:val="36"/>
          <w:szCs w:val="28"/>
        </w:rPr>
        <w:t>BREVET DE TECHNICIEN SUP</w:t>
      </w:r>
      <w:r w:rsidR="00F30B23" w:rsidRPr="00F30B23">
        <w:rPr>
          <w:b/>
          <w:bCs/>
          <w:sz w:val="36"/>
          <w:szCs w:val="28"/>
        </w:rPr>
        <w:t>É</w:t>
      </w:r>
      <w:r w:rsidRPr="00F30B23">
        <w:rPr>
          <w:b/>
          <w:bCs/>
          <w:sz w:val="36"/>
          <w:szCs w:val="28"/>
        </w:rPr>
        <w:t>RIEUR</w:t>
      </w:r>
    </w:p>
    <w:p w14:paraId="3D694C8D" w14:textId="77777777" w:rsidR="00F30B23" w:rsidRPr="00F30B23" w:rsidRDefault="00F30B23">
      <w:pPr>
        <w:pStyle w:val="Titre"/>
        <w:ind w:left="708"/>
        <w:rPr>
          <w:b/>
          <w:bCs/>
          <w:sz w:val="32"/>
          <w:szCs w:val="28"/>
        </w:rPr>
      </w:pPr>
    </w:p>
    <w:p w14:paraId="0BAA93FE" w14:textId="77777777" w:rsidR="00A3343B" w:rsidRPr="00F30B23" w:rsidRDefault="00A3343B">
      <w:pPr>
        <w:pStyle w:val="Titre"/>
        <w:ind w:left="708"/>
        <w:rPr>
          <w:b/>
          <w:bCs/>
          <w:sz w:val="32"/>
          <w:szCs w:val="28"/>
        </w:rPr>
      </w:pPr>
      <w:r w:rsidRPr="00F30B23">
        <w:rPr>
          <w:b/>
          <w:bCs/>
          <w:sz w:val="32"/>
          <w:szCs w:val="28"/>
        </w:rPr>
        <w:t>CONCEPTION DE</w:t>
      </w:r>
      <w:r w:rsidR="00FD0B1B">
        <w:rPr>
          <w:b/>
          <w:bCs/>
          <w:sz w:val="32"/>
          <w:szCs w:val="28"/>
        </w:rPr>
        <w:t>S</w:t>
      </w:r>
      <w:r w:rsidRPr="00F30B23">
        <w:rPr>
          <w:b/>
          <w:bCs/>
          <w:sz w:val="32"/>
          <w:szCs w:val="28"/>
        </w:rPr>
        <w:t xml:space="preserve"> PRODUITS INDUSTRIELS</w:t>
      </w:r>
    </w:p>
    <w:p w14:paraId="29FC37CA" w14:textId="77777777" w:rsidR="00F30B23" w:rsidRPr="00F30B23" w:rsidRDefault="00F30B23">
      <w:pPr>
        <w:pStyle w:val="Titre"/>
        <w:ind w:left="708"/>
        <w:rPr>
          <w:b/>
          <w:bCs/>
          <w:sz w:val="32"/>
          <w:szCs w:val="28"/>
        </w:rPr>
      </w:pPr>
    </w:p>
    <w:p w14:paraId="4BF502EB" w14:textId="38EF2C79" w:rsidR="00A3343B" w:rsidRPr="00F30B23" w:rsidRDefault="00A3343B" w:rsidP="00C53A34">
      <w:pPr>
        <w:pStyle w:val="Titre"/>
        <w:ind w:left="708"/>
        <w:rPr>
          <w:b/>
          <w:bCs/>
          <w:sz w:val="32"/>
          <w:szCs w:val="28"/>
        </w:rPr>
      </w:pPr>
      <w:r w:rsidRPr="00F30B23">
        <w:rPr>
          <w:b/>
          <w:bCs/>
          <w:sz w:val="32"/>
          <w:szCs w:val="28"/>
        </w:rPr>
        <w:t>SESSION</w:t>
      </w:r>
      <w:r w:rsidR="006A267C">
        <w:rPr>
          <w:b/>
          <w:bCs/>
          <w:sz w:val="32"/>
          <w:szCs w:val="28"/>
        </w:rPr>
        <w:t xml:space="preserve"> 2024</w:t>
      </w:r>
    </w:p>
    <w:p w14:paraId="117DD69A" w14:textId="77777777" w:rsidR="00A3343B" w:rsidRDefault="00A3343B">
      <w:pPr>
        <w:rPr>
          <w:rFonts w:cs="Arial"/>
        </w:rPr>
      </w:pPr>
    </w:p>
    <w:p w14:paraId="239E94A2" w14:textId="77777777" w:rsidR="00F30B23" w:rsidRPr="00F30B23" w:rsidRDefault="00F30B23">
      <w:pPr>
        <w:rPr>
          <w:rFonts w:cs="Arial"/>
        </w:rPr>
      </w:pPr>
    </w:p>
    <w:p w14:paraId="15B8D7A8" w14:textId="77777777" w:rsidR="00A3343B" w:rsidRPr="00F30B23" w:rsidRDefault="00A3343B">
      <w:pPr>
        <w:rPr>
          <w:rFonts w:cs="Arial"/>
        </w:rPr>
      </w:pPr>
    </w:p>
    <w:p w14:paraId="6F360279" w14:textId="77777777" w:rsidR="00A3343B" w:rsidRPr="00F30B23" w:rsidRDefault="00A3343B">
      <w:pPr>
        <w:rPr>
          <w:rFonts w:cs="Arial"/>
        </w:rPr>
      </w:pPr>
    </w:p>
    <w:p w14:paraId="0609CFE0" w14:textId="77777777" w:rsidR="00AF5CD6" w:rsidRDefault="00AF5CD6" w:rsidP="00AF5CD6">
      <w:pPr>
        <w:pStyle w:val="preuve"/>
        <w:rPr>
          <w:sz w:val="32"/>
        </w:rPr>
      </w:pPr>
      <w:r w:rsidRPr="00CD7AE4">
        <w:rPr>
          <w:sz w:val="32"/>
        </w:rPr>
        <w:t xml:space="preserve">Épreuve E4 – </w:t>
      </w:r>
      <w:r w:rsidR="008768D0">
        <w:rPr>
          <w:sz w:val="32"/>
        </w:rPr>
        <w:t>É</w:t>
      </w:r>
      <w:r w:rsidRPr="00CD7AE4">
        <w:rPr>
          <w:sz w:val="32"/>
        </w:rPr>
        <w:t>tude préliminaire de produit</w:t>
      </w:r>
    </w:p>
    <w:p w14:paraId="417877DA" w14:textId="77777777" w:rsidR="00F31F52" w:rsidRPr="00CD7AE4" w:rsidRDefault="00F31F52" w:rsidP="00AF5CD6">
      <w:pPr>
        <w:pStyle w:val="preuve"/>
        <w:rPr>
          <w:sz w:val="32"/>
        </w:rPr>
      </w:pPr>
    </w:p>
    <w:p w14:paraId="459AB7DE" w14:textId="77777777" w:rsidR="00AF5CD6" w:rsidRPr="00CD7AE4" w:rsidRDefault="00AF5CD6" w:rsidP="00AF5CD6">
      <w:pPr>
        <w:pStyle w:val="preuve"/>
        <w:rPr>
          <w:sz w:val="32"/>
        </w:rPr>
      </w:pPr>
      <w:r w:rsidRPr="00CD7AE4">
        <w:rPr>
          <w:sz w:val="32"/>
        </w:rPr>
        <w:t>Unité U42 – Conception préliminaire</w:t>
      </w:r>
    </w:p>
    <w:p w14:paraId="5B8C9909" w14:textId="77777777" w:rsidR="00A3343B" w:rsidRDefault="00A3343B">
      <w:pPr>
        <w:rPr>
          <w:rFonts w:cs="Arial"/>
          <w:sz w:val="28"/>
        </w:rPr>
      </w:pPr>
    </w:p>
    <w:p w14:paraId="3BD7E2DC" w14:textId="77777777" w:rsidR="00F31F52" w:rsidRPr="00F30B23" w:rsidRDefault="00F31F52">
      <w:pPr>
        <w:rPr>
          <w:rFonts w:cs="Arial"/>
          <w:sz w:val="28"/>
        </w:rPr>
      </w:pPr>
    </w:p>
    <w:p w14:paraId="6E39DC88" w14:textId="77777777" w:rsidR="00A3343B" w:rsidRPr="0026693E" w:rsidRDefault="0026693E" w:rsidP="00F30B23">
      <w:pPr>
        <w:jc w:val="center"/>
        <w:rPr>
          <w:rFonts w:cs="Arial"/>
          <w:b/>
          <w:sz w:val="40"/>
          <w:szCs w:val="28"/>
        </w:rPr>
      </w:pPr>
      <w:r w:rsidRPr="0026693E">
        <w:rPr>
          <w:rFonts w:cs="Arial"/>
          <w:b/>
          <w:sz w:val="40"/>
          <w:szCs w:val="28"/>
        </w:rPr>
        <w:t xml:space="preserve">DOSSIER </w:t>
      </w:r>
      <w:r w:rsidR="00E5790F" w:rsidRPr="00E5790F">
        <w:rPr>
          <w:rFonts w:cs="Arial"/>
          <w:b/>
          <w:sz w:val="40"/>
          <w:szCs w:val="28"/>
        </w:rPr>
        <w:t>TECHNIQUE</w:t>
      </w:r>
    </w:p>
    <w:p w14:paraId="3CCE484A" w14:textId="77777777" w:rsidR="00F30B23" w:rsidRDefault="00F30B23" w:rsidP="00E359CB"/>
    <w:p w14:paraId="10406141" w14:textId="5C1C288F" w:rsidR="00A3343B" w:rsidRDefault="0026693E" w:rsidP="0026693E">
      <w:pPr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 xml:space="preserve">Ce dossier comporte </w:t>
      </w:r>
      <w:r w:rsidR="008F34A8">
        <w:rPr>
          <w:rFonts w:cs="Arial"/>
          <w:sz w:val="24"/>
          <w:szCs w:val="24"/>
        </w:rPr>
        <w:t xml:space="preserve">15 </w:t>
      </w:r>
      <w:r>
        <w:rPr>
          <w:rFonts w:cs="Arial"/>
          <w:sz w:val="24"/>
          <w:szCs w:val="24"/>
        </w:rPr>
        <w:t>pages.</w:t>
      </w:r>
    </w:p>
    <w:p w14:paraId="10DFB3DD" w14:textId="77777777" w:rsidR="0026693E" w:rsidRDefault="0026693E" w:rsidP="0026693E">
      <w:pPr>
        <w:rPr>
          <w:rFonts w:cs="Arial"/>
          <w:sz w:val="24"/>
          <w:szCs w:val="24"/>
        </w:rPr>
      </w:pPr>
    </w:p>
    <w:p w14:paraId="7103D011" w14:textId="6351817B" w:rsidR="0026693E" w:rsidRPr="0026693E" w:rsidRDefault="00E5790F" w:rsidP="0026693E">
      <w:pPr>
        <w:tabs>
          <w:tab w:val="right" w:pos="9071"/>
        </w:tabs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DT</w:t>
      </w:r>
      <w:r w:rsidR="007D2D25">
        <w:rPr>
          <w:rFonts w:cs="Arial"/>
          <w:sz w:val="24"/>
          <w:szCs w:val="24"/>
        </w:rPr>
        <w:t xml:space="preserve"> </w:t>
      </w:r>
      <w:r w:rsidR="00487EDE">
        <w:rPr>
          <w:rFonts w:cs="Arial"/>
          <w:sz w:val="24"/>
          <w:szCs w:val="24"/>
        </w:rPr>
        <w:t xml:space="preserve">1 : </w:t>
      </w:r>
      <w:r w:rsidR="007D2D25" w:rsidRPr="007D2D25">
        <w:rPr>
          <w:rFonts w:cs="Arial"/>
          <w:sz w:val="24"/>
          <w:szCs w:val="24"/>
        </w:rPr>
        <w:t xml:space="preserve">Présentation de la pompe doseuse Milton Roy® </w:t>
      </w:r>
      <w:proofErr w:type="spellStart"/>
      <w:r w:rsidR="007D2D25" w:rsidRPr="007D2D25">
        <w:rPr>
          <w:rFonts w:cs="Arial"/>
          <w:sz w:val="24"/>
          <w:szCs w:val="24"/>
        </w:rPr>
        <w:t>Primeroyal</w:t>
      </w:r>
      <w:proofErr w:type="spellEnd"/>
      <w:r w:rsidR="007D2D25" w:rsidRPr="007D2D25">
        <w:rPr>
          <w:rFonts w:cs="Arial"/>
          <w:sz w:val="24"/>
          <w:szCs w:val="24"/>
        </w:rPr>
        <w:t xml:space="preserve"> PH</w:t>
      </w:r>
      <w:r w:rsidR="0026693E">
        <w:rPr>
          <w:rFonts w:cs="Arial"/>
          <w:sz w:val="24"/>
          <w:szCs w:val="24"/>
        </w:rPr>
        <w:tab/>
      </w:r>
      <w:r w:rsidR="00487EDE">
        <w:rPr>
          <w:rFonts w:cs="Arial"/>
          <w:sz w:val="24"/>
          <w:szCs w:val="24"/>
        </w:rPr>
        <w:t xml:space="preserve">page </w:t>
      </w:r>
      <w:r w:rsidR="00DF0944">
        <w:rPr>
          <w:rFonts w:cs="Arial"/>
          <w:sz w:val="24"/>
          <w:szCs w:val="24"/>
        </w:rPr>
        <w:t>1-2/</w:t>
      </w:r>
      <w:r w:rsidR="00FB6025">
        <w:rPr>
          <w:rFonts w:cs="Arial"/>
          <w:sz w:val="24"/>
          <w:szCs w:val="24"/>
        </w:rPr>
        <w:t>15</w:t>
      </w:r>
    </w:p>
    <w:p w14:paraId="3A521184" w14:textId="77777777" w:rsidR="0026693E" w:rsidRDefault="0026693E" w:rsidP="006C2502">
      <w:pPr>
        <w:rPr>
          <w:rFonts w:cs="Arial"/>
          <w:sz w:val="24"/>
          <w:szCs w:val="24"/>
        </w:rPr>
      </w:pPr>
    </w:p>
    <w:p w14:paraId="7976B9CF" w14:textId="50CFE6F3" w:rsidR="00487EDE" w:rsidRPr="0026693E" w:rsidRDefault="00E5790F" w:rsidP="00487EDE">
      <w:pPr>
        <w:tabs>
          <w:tab w:val="right" w:pos="9071"/>
        </w:tabs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DT</w:t>
      </w:r>
      <w:r w:rsidR="007D2D25">
        <w:rPr>
          <w:rFonts w:cs="Arial"/>
          <w:sz w:val="24"/>
          <w:szCs w:val="24"/>
        </w:rPr>
        <w:t xml:space="preserve"> </w:t>
      </w:r>
      <w:r w:rsidR="00487EDE">
        <w:rPr>
          <w:rFonts w:cs="Arial"/>
          <w:sz w:val="24"/>
          <w:szCs w:val="24"/>
        </w:rPr>
        <w:t xml:space="preserve">2 : </w:t>
      </w:r>
      <w:r w:rsidR="00DF0944">
        <w:rPr>
          <w:rFonts w:cs="Arial"/>
          <w:sz w:val="24"/>
          <w:szCs w:val="24"/>
        </w:rPr>
        <w:t>Diagramme des exigences</w:t>
      </w:r>
      <w:r w:rsidR="00487EDE">
        <w:rPr>
          <w:rFonts w:cs="Arial"/>
          <w:sz w:val="24"/>
          <w:szCs w:val="24"/>
        </w:rPr>
        <w:tab/>
        <w:t xml:space="preserve">page </w:t>
      </w:r>
      <w:r w:rsidR="00DF0944">
        <w:rPr>
          <w:rFonts w:cs="Arial"/>
          <w:sz w:val="24"/>
          <w:szCs w:val="24"/>
        </w:rPr>
        <w:t>3/</w:t>
      </w:r>
      <w:r w:rsidR="00FB6025">
        <w:rPr>
          <w:rFonts w:cs="Arial"/>
          <w:sz w:val="24"/>
          <w:szCs w:val="24"/>
        </w:rPr>
        <w:t>15</w:t>
      </w:r>
    </w:p>
    <w:p w14:paraId="5AC337A1" w14:textId="77777777" w:rsidR="00487EDE" w:rsidRDefault="00487EDE" w:rsidP="006C2502">
      <w:pPr>
        <w:rPr>
          <w:rFonts w:cs="Arial"/>
          <w:sz w:val="24"/>
          <w:szCs w:val="24"/>
        </w:rPr>
      </w:pPr>
    </w:p>
    <w:p w14:paraId="0E39F807" w14:textId="4676A620" w:rsidR="00487EDE" w:rsidRPr="0026693E" w:rsidRDefault="00E5790F" w:rsidP="00487EDE">
      <w:pPr>
        <w:tabs>
          <w:tab w:val="right" w:pos="9071"/>
        </w:tabs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DT</w:t>
      </w:r>
      <w:r w:rsidR="007D2D25">
        <w:rPr>
          <w:rFonts w:cs="Arial"/>
          <w:sz w:val="24"/>
          <w:szCs w:val="24"/>
        </w:rPr>
        <w:t xml:space="preserve"> </w:t>
      </w:r>
      <w:r w:rsidR="00487EDE">
        <w:rPr>
          <w:rFonts w:cs="Arial"/>
          <w:sz w:val="24"/>
          <w:szCs w:val="24"/>
        </w:rPr>
        <w:t xml:space="preserve">3 : </w:t>
      </w:r>
      <w:r w:rsidR="00DF0944">
        <w:rPr>
          <w:rFonts w:cs="Arial"/>
          <w:sz w:val="24"/>
          <w:szCs w:val="24"/>
        </w:rPr>
        <w:t>Plan d’ensemble</w:t>
      </w:r>
      <w:r w:rsidR="00487EDE">
        <w:rPr>
          <w:rFonts w:cs="Arial"/>
          <w:sz w:val="24"/>
          <w:szCs w:val="24"/>
        </w:rPr>
        <w:tab/>
        <w:t xml:space="preserve">page </w:t>
      </w:r>
      <w:r w:rsidR="00DF0944">
        <w:rPr>
          <w:rFonts w:cs="Arial"/>
          <w:sz w:val="24"/>
          <w:szCs w:val="24"/>
        </w:rPr>
        <w:t>4/</w:t>
      </w:r>
      <w:r w:rsidR="00FB6025">
        <w:rPr>
          <w:rFonts w:cs="Arial"/>
          <w:sz w:val="24"/>
          <w:szCs w:val="24"/>
        </w:rPr>
        <w:t>15</w:t>
      </w:r>
    </w:p>
    <w:p w14:paraId="60ECE488" w14:textId="77777777" w:rsidR="00487EDE" w:rsidRDefault="00487EDE" w:rsidP="006C2502">
      <w:pPr>
        <w:rPr>
          <w:rFonts w:cs="Arial"/>
          <w:sz w:val="24"/>
          <w:szCs w:val="24"/>
        </w:rPr>
      </w:pPr>
    </w:p>
    <w:p w14:paraId="7B0813E3" w14:textId="2143F0B9" w:rsidR="00487EDE" w:rsidRPr="0026693E" w:rsidRDefault="00E5790F" w:rsidP="00487EDE">
      <w:pPr>
        <w:tabs>
          <w:tab w:val="right" w:pos="9071"/>
        </w:tabs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DT</w:t>
      </w:r>
      <w:r w:rsidR="007D2D25">
        <w:rPr>
          <w:rFonts w:cs="Arial"/>
          <w:sz w:val="24"/>
          <w:szCs w:val="24"/>
        </w:rPr>
        <w:t xml:space="preserve"> </w:t>
      </w:r>
      <w:r w:rsidR="00487EDE">
        <w:rPr>
          <w:rFonts w:cs="Arial"/>
          <w:sz w:val="24"/>
          <w:szCs w:val="24"/>
        </w:rPr>
        <w:t xml:space="preserve">4 : </w:t>
      </w:r>
      <w:r w:rsidR="00DF345B">
        <w:rPr>
          <w:rFonts w:cs="Arial"/>
          <w:sz w:val="24"/>
          <w:szCs w:val="24"/>
        </w:rPr>
        <w:t>Nomenclature</w:t>
      </w:r>
      <w:r w:rsidR="007D2D25">
        <w:rPr>
          <w:rFonts w:cs="Arial"/>
          <w:sz w:val="24"/>
          <w:szCs w:val="24"/>
        </w:rPr>
        <w:t xml:space="preserve"> partielle et </w:t>
      </w:r>
      <w:r w:rsidR="00FB6025">
        <w:rPr>
          <w:rFonts w:cs="Arial"/>
          <w:sz w:val="24"/>
          <w:szCs w:val="24"/>
        </w:rPr>
        <w:t>perspective</w:t>
      </w:r>
      <w:r w:rsidR="00487EDE">
        <w:rPr>
          <w:rFonts w:cs="Arial"/>
          <w:sz w:val="24"/>
          <w:szCs w:val="24"/>
        </w:rPr>
        <w:tab/>
        <w:t xml:space="preserve">page </w:t>
      </w:r>
      <w:r w:rsidR="00DF345B">
        <w:rPr>
          <w:rFonts w:cs="Arial"/>
          <w:sz w:val="24"/>
          <w:szCs w:val="24"/>
        </w:rPr>
        <w:t>5/</w:t>
      </w:r>
      <w:r w:rsidR="00FB6025">
        <w:rPr>
          <w:rFonts w:cs="Arial"/>
          <w:sz w:val="24"/>
          <w:szCs w:val="24"/>
        </w:rPr>
        <w:t>15</w:t>
      </w:r>
    </w:p>
    <w:p w14:paraId="7FEFED89" w14:textId="77777777" w:rsidR="00487EDE" w:rsidRDefault="00487EDE" w:rsidP="006C2502">
      <w:pPr>
        <w:rPr>
          <w:rFonts w:cs="Arial"/>
          <w:sz w:val="24"/>
          <w:szCs w:val="24"/>
        </w:rPr>
      </w:pPr>
    </w:p>
    <w:p w14:paraId="3278AD90" w14:textId="57BA4DB5" w:rsidR="00487EDE" w:rsidRPr="0026693E" w:rsidRDefault="00E5790F" w:rsidP="00487EDE">
      <w:pPr>
        <w:tabs>
          <w:tab w:val="right" w:pos="9071"/>
        </w:tabs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DT</w:t>
      </w:r>
      <w:r w:rsidR="007D2D25">
        <w:rPr>
          <w:rFonts w:cs="Arial"/>
          <w:sz w:val="24"/>
          <w:szCs w:val="24"/>
        </w:rPr>
        <w:t xml:space="preserve"> </w:t>
      </w:r>
      <w:r w:rsidR="00487EDE">
        <w:rPr>
          <w:rFonts w:cs="Arial"/>
          <w:sz w:val="24"/>
          <w:szCs w:val="24"/>
        </w:rPr>
        <w:t xml:space="preserve">5 : </w:t>
      </w:r>
      <w:r w:rsidR="00DF345B">
        <w:rPr>
          <w:rFonts w:cs="Arial"/>
          <w:sz w:val="24"/>
          <w:szCs w:val="24"/>
        </w:rPr>
        <w:t>Caractéristiques constructeur</w:t>
      </w:r>
      <w:r w:rsidR="007D2D25">
        <w:rPr>
          <w:rFonts w:cs="Arial"/>
          <w:sz w:val="24"/>
          <w:szCs w:val="24"/>
        </w:rPr>
        <w:t xml:space="preserve"> de la pompe</w:t>
      </w:r>
      <w:r w:rsidR="00487EDE">
        <w:rPr>
          <w:rFonts w:cs="Arial"/>
          <w:sz w:val="24"/>
          <w:szCs w:val="24"/>
        </w:rPr>
        <w:tab/>
        <w:t xml:space="preserve">page </w:t>
      </w:r>
      <w:r w:rsidR="00DF345B">
        <w:rPr>
          <w:rFonts w:cs="Arial"/>
          <w:sz w:val="24"/>
          <w:szCs w:val="24"/>
        </w:rPr>
        <w:t>6/</w:t>
      </w:r>
      <w:r w:rsidR="00E23E91">
        <w:rPr>
          <w:rFonts w:cs="Arial"/>
          <w:sz w:val="24"/>
          <w:szCs w:val="24"/>
        </w:rPr>
        <w:t>15</w:t>
      </w:r>
    </w:p>
    <w:p w14:paraId="5AA72C7A" w14:textId="77777777" w:rsidR="00487EDE" w:rsidRDefault="00487EDE" w:rsidP="006C2502">
      <w:pPr>
        <w:rPr>
          <w:rFonts w:cs="Arial"/>
          <w:sz w:val="24"/>
          <w:szCs w:val="24"/>
        </w:rPr>
      </w:pPr>
    </w:p>
    <w:p w14:paraId="5A6222E1" w14:textId="60C070DA" w:rsidR="00487EDE" w:rsidRPr="0026693E" w:rsidRDefault="00E5790F" w:rsidP="00487EDE">
      <w:pPr>
        <w:tabs>
          <w:tab w:val="right" w:pos="9071"/>
        </w:tabs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DT</w:t>
      </w:r>
      <w:r w:rsidR="007D2D25">
        <w:rPr>
          <w:rFonts w:cs="Arial"/>
          <w:sz w:val="24"/>
          <w:szCs w:val="24"/>
        </w:rPr>
        <w:t xml:space="preserve"> </w:t>
      </w:r>
      <w:r w:rsidR="00487EDE">
        <w:rPr>
          <w:rFonts w:cs="Arial"/>
          <w:sz w:val="24"/>
          <w:szCs w:val="24"/>
        </w:rPr>
        <w:t xml:space="preserve">6 : </w:t>
      </w:r>
      <w:r w:rsidR="00DF345B">
        <w:rPr>
          <w:rFonts w:cs="Arial"/>
          <w:sz w:val="24"/>
          <w:szCs w:val="24"/>
        </w:rPr>
        <w:t>Courbes</w:t>
      </w:r>
      <w:r w:rsidR="007D2D25">
        <w:rPr>
          <w:rFonts w:cs="Arial"/>
          <w:sz w:val="24"/>
          <w:szCs w:val="24"/>
        </w:rPr>
        <w:t xml:space="preserve"> d’évolution de vitesse, de débit et de couple</w:t>
      </w:r>
      <w:r w:rsidR="00487EDE">
        <w:rPr>
          <w:rFonts w:cs="Arial"/>
          <w:sz w:val="24"/>
          <w:szCs w:val="24"/>
        </w:rPr>
        <w:tab/>
        <w:t xml:space="preserve">page </w:t>
      </w:r>
      <w:r w:rsidR="00DF345B">
        <w:rPr>
          <w:rFonts w:cs="Arial"/>
          <w:sz w:val="24"/>
          <w:szCs w:val="24"/>
        </w:rPr>
        <w:t>7/</w:t>
      </w:r>
      <w:r w:rsidR="00E23E91">
        <w:rPr>
          <w:rFonts w:cs="Arial"/>
          <w:sz w:val="24"/>
          <w:szCs w:val="24"/>
        </w:rPr>
        <w:t>15</w:t>
      </w:r>
    </w:p>
    <w:p w14:paraId="01E0F46C" w14:textId="77777777" w:rsidR="00487EDE" w:rsidRDefault="00487EDE" w:rsidP="006C2502">
      <w:pPr>
        <w:rPr>
          <w:rFonts w:cs="Arial"/>
          <w:sz w:val="24"/>
          <w:szCs w:val="24"/>
        </w:rPr>
      </w:pPr>
    </w:p>
    <w:p w14:paraId="2E0D8F2E" w14:textId="64A94F67" w:rsidR="00487EDE" w:rsidRDefault="00E5790F" w:rsidP="00487EDE">
      <w:pPr>
        <w:tabs>
          <w:tab w:val="right" w:pos="9071"/>
        </w:tabs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DT</w:t>
      </w:r>
      <w:r w:rsidR="007D2D25">
        <w:rPr>
          <w:rFonts w:cs="Arial"/>
          <w:sz w:val="24"/>
          <w:szCs w:val="24"/>
        </w:rPr>
        <w:t xml:space="preserve"> </w:t>
      </w:r>
      <w:r w:rsidR="00487EDE">
        <w:rPr>
          <w:rFonts w:cs="Arial"/>
          <w:sz w:val="24"/>
          <w:szCs w:val="24"/>
        </w:rPr>
        <w:t xml:space="preserve">7 : </w:t>
      </w:r>
      <w:r w:rsidR="00DF345B">
        <w:rPr>
          <w:rFonts w:cs="Arial"/>
          <w:sz w:val="24"/>
          <w:szCs w:val="24"/>
        </w:rPr>
        <w:t>Diagramme</w:t>
      </w:r>
      <w:r w:rsidR="007D2D25">
        <w:rPr>
          <w:rFonts w:cs="Arial"/>
          <w:sz w:val="24"/>
          <w:szCs w:val="24"/>
        </w:rPr>
        <w:t>s</w:t>
      </w:r>
      <w:r w:rsidR="00DF345B">
        <w:rPr>
          <w:rFonts w:cs="Arial"/>
          <w:sz w:val="24"/>
          <w:szCs w:val="24"/>
        </w:rPr>
        <w:t xml:space="preserve"> </w:t>
      </w:r>
      <w:r w:rsidR="007D2D25">
        <w:rPr>
          <w:rFonts w:cs="Arial"/>
          <w:sz w:val="24"/>
          <w:szCs w:val="24"/>
        </w:rPr>
        <w:t xml:space="preserve">des </w:t>
      </w:r>
      <w:r w:rsidR="00DF345B">
        <w:rPr>
          <w:rFonts w:cs="Arial"/>
          <w:sz w:val="24"/>
          <w:szCs w:val="24"/>
        </w:rPr>
        <w:t>exigences</w:t>
      </w:r>
      <w:r w:rsidR="00E23E91">
        <w:rPr>
          <w:rFonts w:cs="Arial"/>
          <w:sz w:val="24"/>
          <w:szCs w:val="24"/>
        </w:rPr>
        <w:t xml:space="preserve"> </w:t>
      </w:r>
      <w:r w:rsidR="007D2D25">
        <w:rPr>
          <w:rFonts w:cs="Arial"/>
          <w:sz w:val="24"/>
          <w:szCs w:val="24"/>
        </w:rPr>
        <w:t xml:space="preserve">de la </w:t>
      </w:r>
      <w:r w:rsidR="00E23E91">
        <w:rPr>
          <w:rFonts w:cs="Arial"/>
          <w:sz w:val="24"/>
          <w:szCs w:val="24"/>
        </w:rPr>
        <w:t>bielle</w:t>
      </w:r>
      <w:r w:rsidR="007D2D25">
        <w:rPr>
          <w:rFonts w:cs="Arial"/>
          <w:sz w:val="24"/>
          <w:szCs w:val="24"/>
        </w:rPr>
        <w:t xml:space="preserve"> et prix - limite élastique</w:t>
      </w:r>
      <w:r w:rsidR="00487EDE">
        <w:rPr>
          <w:rFonts w:cs="Arial"/>
          <w:sz w:val="24"/>
          <w:szCs w:val="24"/>
        </w:rPr>
        <w:tab/>
        <w:t xml:space="preserve">page </w:t>
      </w:r>
      <w:r w:rsidR="00DF345B">
        <w:rPr>
          <w:rFonts w:cs="Arial"/>
          <w:sz w:val="24"/>
          <w:szCs w:val="24"/>
        </w:rPr>
        <w:t>8/</w:t>
      </w:r>
      <w:r w:rsidR="00E23E91">
        <w:rPr>
          <w:rFonts w:cs="Arial"/>
          <w:sz w:val="24"/>
          <w:szCs w:val="24"/>
        </w:rPr>
        <w:t>15</w:t>
      </w:r>
    </w:p>
    <w:p w14:paraId="71799CAC" w14:textId="617C6533" w:rsidR="00DF345B" w:rsidRDefault="00DF345B" w:rsidP="00487EDE">
      <w:pPr>
        <w:tabs>
          <w:tab w:val="right" w:pos="9071"/>
        </w:tabs>
        <w:rPr>
          <w:rFonts w:cs="Arial"/>
          <w:sz w:val="24"/>
          <w:szCs w:val="24"/>
        </w:rPr>
      </w:pPr>
    </w:p>
    <w:p w14:paraId="3906F49D" w14:textId="7612CA7F" w:rsidR="00DF345B" w:rsidRPr="0026693E" w:rsidRDefault="00DF345B" w:rsidP="00DF345B">
      <w:pPr>
        <w:tabs>
          <w:tab w:val="right" w:pos="9071"/>
        </w:tabs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DT</w:t>
      </w:r>
      <w:r w:rsidR="007D2D25">
        <w:rPr>
          <w:rFonts w:cs="Arial"/>
          <w:sz w:val="24"/>
          <w:szCs w:val="24"/>
        </w:rPr>
        <w:t xml:space="preserve"> </w:t>
      </w:r>
      <w:r>
        <w:rPr>
          <w:rFonts w:cs="Arial"/>
          <w:sz w:val="24"/>
          <w:szCs w:val="24"/>
        </w:rPr>
        <w:t>8 : Simulation des contraintes</w:t>
      </w:r>
      <w:r w:rsidR="007D2D25">
        <w:rPr>
          <w:rFonts w:cs="Arial"/>
          <w:sz w:val="24"/>
          <w:szCs w:val="24"/>
        </w:rPr>
        <w:t xml:space="preserve"> par éléments finis dans la bielle 6</w:t>
      </w:r>
      <w:r>
        <w:rPr>
          <w:rFonts w:cs="Arial"/>
          <w:sz w:val="24"/>
          <w:szCs w:val="24"/>
        </w:rPr>
        <w:tab/>
        <w:t>page 9/</w:t>
      </w:r>
      <w:r w:rsidR="00E23E91">
        <w:rPr>
          <w:rFonts w:cs="Arial"/>
          <w:sz w:val="24"/>
          <w:szCs w:val="24"/>
        </w:rPr>
        <w:t>15</w:t>
      </w:r>
    </w:p>
    <w:p w14:paraId="7C4332F6" w14:textId="5AE2FE94" w:rsidR="00DF345B" w:rsidRDefault="00DF345B" w:rsidP="00487EDE">
      <w:pPr>
        <w:tabs>
          <w:tab w:val="right" w:pos="9071"/>
        </w:tabs>
        <w:rPr>
          <w:rFonts w:cs="Arial"/>
          <w:sz w:val="24"/>
          <w:szCs w:val="24"/>
        </w:rPr>
      </w:pPr>
    </w:p>
    <w:p w14:paraId="25857526" w14:textId="4D9C0904" w:rsidR="00DF345B" w:rsidRPr="0026693E" w:rsidRDefault="00DF345B" w:rsidP="00DF345B">
      <w:pPr>
        <w:tabs>
          <w:tab w:val="right" w:pos="9071"/>
        </w:tabs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DT</w:t>
      </w:r>
      <w:r w:rsidR="007D2D25">
        <w:rPr>
          <w:rFonts w:cs="Arial"/>
          <w:sz w:val="24"/>
          <w:szCs w:val="24"/>
        </w:rPr>
        <w:t xml:space="preserve"> </w:t>
      </w:r>
      <w:r>
        <w:rPr>
          <w:rFonts w:cs="Arial"/>
          <w:sz w:val="24"/>
          <w:szCs w:val="24"/>
        </w:rPr>
        <w:t>9 : Estampage</w:t>
      </w:r>
      <w:r>
        <w:rPr>
          <w:rFonts w:cs="Arial"/>
          <w:sz w:val="24"/>
          <w:szCs w:val="24"/>
        </w:rPr>
        <w:tab/>
        <w:t>page 10</w:t>
      </w:r>
      <w:r w:rsidR="006B1C5F">
        <w:rPr>
          <w:rFonts w:cs="Arial"/>
          <w:sz w:val="24"/>
          <w:szCs w:val="24"/>
        </w:rPr>
        <w:t>-11</w:t>
      </w:r>
      <w:r>
        <w:rPr>
          <w:rFonts w:cs="Arial"/>
          <w:sz w:val="24"/>
          <w:szCs w:val="24"/>
        </w:rPr>
        <w:t>/</w:t>
      </w:r>
      <w:r w:rsidR="00E23E91">
        <w:rPr>
          <w:rFonts w:cs="Arial"/>
          <w:sz w:val="24"/>
          <w:szCs w:val="24"/>
        </w:rPr>
        <w:t>15</w:t>
      </w:r>
    </w:p>
    <w:p w14:paraId="514D61E9" w14:textId="0BEBF63E" w:rsidR="00DF345B" w:rsidRDefault="00DF345B" w:rsidP="00487EDE">
      <w:pPr>
        <w:tabs>
          <w:tab w:val="right" w:pos="9071"/>
        </w:tabs>
        <w:rPr>
          <w:rFonts w:cs="Arial"/>
          <w:sz w:val="24"/>
          <w:szCs w:val="24"/>
        </w:rPr>
      </w:pPr>
    </w:p>
    <w:p w14:paraId="733B86A7" w14:textId="65FA47A9" w:rsidR="00DF345B" w:rsidRDefault="00DF345B" w:rsidP="00DF345B">
      <w:pPr>
        <w:tabs>
          <w:tab w:val="right" w:pos="9071"/>
        </w:tabs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DT</w:t>
      </w:r>
      <w:r w:rsidR="007D2D25">
        <w:rPr>
          <w:rFonts w:cs="Arial"/>
          <w:sz w:val="24"/>
          <w:szCs w:val="24"/>
        </w:rPr>
        <w:t xml:space="preserve"> </w:t>
      </w:r>
      <w:r>
        <w:rPr>
          <w:rFonts w:cs="Arial"/>
          <w:sz w:val="24"/>
          <w:szCs w:val="24"/>
        </w:rPr>
        <w:t>10 : Diagramme taille de la série</w:t>
      </w:r>
      <w:r w:rsidR="007D2D25">
        <w:rPr>
          <w:rFonts w:cs="Arial"/>
          <w:sz w:val="24"/>
          <w:szCs w:val="24"/>
        </w:rPr>
        <w:t xml:space="preserve"> - indice de coût</w:t>
      </w:r>
      <w:r>
        <w:rPr>
          <w:rFonts w:cs="Arial"/>
          <w:sz w:val="24"/>
          <w:szCs w:val="24"/>
        </w:rPr>
        <w:tab/>
        <w:t xml:space="preserve">page </w:t>
      </w:r>
      <w:r w:rsidR="001914A8">
        <w:rPr>
          <w:rFonts w:cs="Arial"/>
          <w:sz w:val="24"/>
          <w:szCs w:val="24"/>
        </w:rPr>
        <w:t>1</w:t>
      </w:r>
      <w:r w:rsidR="006B1C5F">
        <w:rPr>
          <w:rFonts w:cs="Arial"/>
          <w:sz w:val="24"/>
          <w:szCs w:val="24"/>
        </w:rPr>
        <w:t>2</w:t>
      </w:r>
      <w:r>
        <w:rPr>
          <w:rFonts w:cs="Arial"/>
          <w:sz w:val="24"/>
          <w:szCs w:val="24"/>
        </w:rPr>
        <w:t>/</w:t>
      </w:r>
      <w:r w:rsidR="00E23E91">
        <w:rPr>
          <w:rFonts w:cs="Arial"/>
          <w:sz w:val="24"/>
          <w:szCs w:val="24"/>
        </w:rPr>
        <w:t>15</w:t>
      </w:r>
    </w:p>
    <w:p w14:paraId="761AFA38" w14:textId="03FE3B32" w:rsidR="001914A8" w:rsidRDefault="001914A8" w:rsidP="00DF345B">
      <w:pPr>
        <w:tabs>
          <w:tab w:val="right" w:pos="9071"/>
        </w:tabs>
        <w:rPr>
          <w:rFonts w:cs="Arial"/>
          <w:sz w:val="24"/>
          <w:szCs w:val="24"/>
        </w:rPr>
      </w:pPr>
    </w:p>
    <w:p w14:paraId="4A3741E3" w14:textId="0628CAD7" w:rsidR="001914A8" w:rsidRPr="0026693E" w:rsidRDefault="001914A8" w:rsidP="001914A8">
      <w:pPr>
        <w:tabs>
          <w:tab w:val="right" w:pos="9071"/>
        </w:tabs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DT</w:t>
      </w:r>
      <w:r w:rsidR="007D2D25">
        <w:rPr>
          <w:rFonts w:cs="Arial"/>
          <w:sz w:val="24"/>
          <w:szCs w:val="24"/>
        </w:rPr>
        <w:t xml:space="preserve"> </w:t>
      </w:r>
      <w:r>
        <w:rPr>
          <w:rFonts w:cs="Arial"/>
          <w:sz w:val="24"/>
          <w:szCs w:val="24"/>
        </w:rPr>
        <w:t>11 : Roulements</w:t>
      </w:r>
      <w:r w:rsidR="007D2D25">
        <w:rPr>
          <w:rFonts w:cs="Arial"/>
          <w:sz w:val="24"/>
          <w:szCs w:val="24"/>
        </w:rPr>
        <w:t xml:space="preserve"> à billes à contact oblique à deux rangées</w:t>
      </w:r>
      <w:r>
        <w:rPr>
          <w:rFonts w:cs="Arial"/>
          <w:sz w:val="24"/>
          <w:szCs w:val="24"/>
        </w:rPr>
        <w:tab/>
        <w:t xml:space="preserve">page </w:t>
      </w:r>
      <w:r w:rsidR="002E2D06">
        <w:rPr>
          <w:rFonts w:cs="Arial"/>
          <w:sz w:val="24"/>
          <w:szCs w:val="24"/>
        </w:rPr>
        <w:t>1</w:t>
      </w:r>
      <w:r w:rsidR="006B1C5F">
        <w:rPr>
          <w:rFonts w:cs="Arial"/>
          <w:sz w:val="24"/>
          <w:szCs w:val="24"/>
        </w:rPr>
        <w:t>3</w:t>
      </w:r>
      <w:r>
        <w:rPr>
          <w:rFonts w:cs="Arial"/>
          <w:sz w:val="24"/>
          <w:szCs w:val="24"/>
        </w:rPr>
        <w:t>/</w:t>
      </w:r>
      <w:r w:rsidR="00E23E91">
        <w:rPr>
          <w:rFonts w:cs="Arial"/>
          <w:sz w:val="24"/>
          <w:szCs w:val="24"/>
        </w:rPr>
        <w:t>15</w:t>
      </w:r>
    </w:p>
    <w:p w14:paraId="4B31A296" w14:textId="44E782CC" w:rsidR="001914A8" w:rsidRDefault="001914A8" w:rsidP="00DF345B">
      <w:pPr>
        <w:tabs>
          <w:tab w:val="right" w:pos="9071"/>
        </w:tabs>
        <w:rPr>
          <w:rFonts w:cs="Arial"/>
          <w:sz w:val="24"/>
          <w:szCs w:val="24"/>
        </w:rPr>
      </w:pPr>
    </w:p>
    <w:p w14:paraId="0091A414" w14:textId="6560DBB8" w:rsidR="001914A8" w:rsidRDefault="001914A8" w:rsidP="00DF345B">
      <w:pPr>
        <w:tabs>
          <w:tab w:val="right" w:pos="9071"/>
        </w:tabs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DT</w:t>
      </w:r>
      <w:r w:rsidR="007D2D25">
        <w:rPr>
          <w:rFonts w:cs="Arial"/>
          <w:sz w:val="24"/>
          <w:szCs w:val="24"/>
        </w:rPr>
        <w:t xml:space="preserve"> </w:t>
      </w:r>
      <w:r>
        <w:rPr>
          <w:rFonts w:cs="Arial"/>
          <w:sz w:val="24"/>
          <w:szCs w:val="24"/>
        </w:rPr>
        <w:t xml:space="preserve">12 : </w:t>
      </w:r>
      <w:r w:rsidR="002E2D06">
        <w:rPr>
          <w:rFonts w:cs="Arial"/>
          <w:sz w:val="24"/>
          <w:szCs w:val="24"/>
        </w:rPr>
        <w:t>Coussinets</w:t>
      </w:r>
      <w:r w:rsidR="007D2D25">
        <w:rPr>
          <w:rFonts w:cs="Arial"/>
          <w:sz w:val="24"/>
          <w:szCs w:val="24"/>
        </w:rPr>
        <w:t xml:space="preserve"> autolubrifiants à collerette</w:t>
      </w:r>
      <w:r>
        <w:rPr>
          <w:rFonts w:cs="Arial"/>
          <w:sz w:val="24"/>
          <w:szCs w:val="24"/>
        </w:rPr>
        <w:tab/>
        <w:t xml:space="preserve">page </w:t>
      </w:r>
      <w:r w:rsidR="002E2D06">
        <w:rPr>
          <w:rFonts w:cs="Arial"/>
          <w:sz w:val="24"/>
          <w:szCs w:val="24"/>
        </w:rPr>
        <w:t>1</w:t>
      </w:r>
      <w:r w:rsidR="006B1C5F">
        <w:rPr>
          <w:rFonts w:cs="Arial"/>
          <w:sz w:val="24"/>
          <w:szCs w:val="24"/>
        </w:rPr>
        <w:t>4</w:t>
      </w:r>
      <w:r>
        <w:rPr>
          <w:rFonts w:cs="Arial"/>
          <w:sz w:val="24"/>
          <w:szCs w:val="24"/>
        </w:rPr>
        <w:t>/</w:t>
      </w:r>
      <w:r w:rsidR="00E23E91">
        <w:rPr>
          <w:rFonts w:cs="Arial"/>
          <w:sz w:val="24"/>
          <w:szCs w:val="24"/>
        </w:rPr>
        <w:t>15</w:t>
      </w:r>
    </w:p>
    <w:p w14:paraId="14B19448" w14:textId="7B9237E3" w:rsidR="001914A8" w:rsidRDefault="001914A8" w:rsidP="00DF345B">
      <w:pPr>
        <w:tabs>
          <w:tab w:val="right" w:pos="9071"/>
        </w:tabs>
        <w:rPr>
          <w:rFonts w:cs="Arial"/>
          <w:sz w:val="24"/>
          <w:szCs w:val="24"/>
        </w:rPr>
      </w:pPr>
    </w:p>
    <w:p w14:paraId="783AE948" w14:textId="4FDA1382" w:rsidR="001914A8" w:rsidRPr="0026693E" w:rsidRDefault="001914A8" w:rsidP="001914A8">
      <w:pPr>
        <w:tabs>
          <w:tab w:val="right" w:pos="9071"/>
        </w:tabs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DT</w:t>
      </w:r>
      <w:r w:rsidR="007D2D25">
        <w:rPr>
          <w:rFonts w:cs="Arial"/>
          <w:sz w:val="24"/>
          <w:szCs w:val="24"/>
        </w:rPr>
        <w:t xml:space="preserve"> </w:t>
      </w:r>
      <w:bookmarkStart w:id="0" w:name="_GoBack"/>
      <w:bookmarkEnd w:id="0"/>
      <w:r>
        <w:rPr>
          <w:rFonts w:cs="Arial"/>
          <w:sz w:val="24"/>
          <w:szCs w:val="24"/>
        </w:rPr>
        <w:t xml:space="preserve">13 : </w:t>
      </w:r>
      <w:r w:rsidR="002E2D06">
        <w:rPr>
          <w:rFonts w:cs="Arial"/>
          <w:sz w:val="24"/>
          <w:szCs w:val="24"/>
        </w:rPr>
        <w:t>Clavettes</w:t>
      </w:r>
      <w:r>
        <w:rPr>
          <w:rFonts w:cs="Arial"/>
          <w:sz w:val="24"/>
          <w:szCs w:val="24"/>
        </w:rPr>
        <w:tab/>
        <w:t xml:space="preserve">page </w:t>
      </w:r>
      <w:r w:rsidR="002E2D06">
        <w:rPr>
          <w:rFonts w:cs="Arial"/>
          <w:sz w:val="24"/>
          <w:szCs w:val="24"/>
        </w:rPr>
        <w:t>15</w:t>
      </w:r>
      <w:r>
        <w:rPr>
          <w:rFonts w:cs="Arial"/>
          <w:sz w:val="24"/>
          <w:szCs w:val="24"/>
        </w:rPr>
        <w:t>/</w:t>
      </w:r>
      <w:r w:rsidR="00E23E91">
        <w:rPr>
          <w:rFonts w:cs="Arial"/>
          <w:sz w:val="24"/>
          <w:szCs w:val="24"/>
        </w:rPr>
        <w:t>15</w:t>
      </w:r>
    </w:p>
    <w:p w14:paraId="085FEB76" w14:textId="77777777" w:rsidR="00487EDE" w:rsidRDefault="00487EDE" w:rsidP="00E359CB"/>
    <w:p w14:paraId="62D8CCA8" w14:textId="77777777" w:rsidR="00487EDE" w:rsidRDefault="00487EDE" w:rsidP="00E359CB"/>
    <w:p w14:paraId="7CF2C874" w14:textId="77777777" w:rsidR="00487EDE" w:rsidRDefault="00487EDE" w:rsidP="00E359CB"/>
    <w:sectPr w:rsidR="00487EDE" w:rsidSect="009773B8">
      <w:footerReference w:type="default" r:id="rId7"/>
      <w:pgSz w:w="23814" w:h="16840" w:orient="landscape" w:code="8"/>
      <w:pgMar w:top="1418" w:right="1418" w:bottom="1276" w:left="1418" w:header="1134" w:footer="566" w:gutter="0"/>
      <w:cols w:num="2" w:sep="1" w:space="2835"/>
      <w:docGrid w:linePitch="2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3C46C8D" w14:textId="77777777" w:rsidR="003D319E" w:rsidRDefault="003D319E" w:rsidP="00F31F52">
      <w:r>
        <w:separator/>
      </w:r>
    </w:p>
  </w:endnote>
  <w:endnote w:type="continuationSeparator" w:id="0">
    <w:p w14:paraId="0AC71EB8" w14:textId="77777777" w:rsidR="003D319E" w:rsidRDefault="003D319E" w:rsidP="00F31F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altName w:val="Symbol"/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  <w:font w:name="Calibri">
    <w:altName w:val="Calibri"/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Grilledutableau"/>
      <w:tblW w:w="8962" w:type="dxa"/>
      <w:jc w:val="right"/>
      <w:tblLook w:val="04A0" w:firstRow="1" w:lastRow="0" w:firstColumn="1" w:lastColumn="0" w:noHBand="0" w:noVBand="1"/>
    </w:tblPr>
    <w:tblGrid>
      <w:gridCol w:w="6941"/>
      <w:gridCol w:w="2021"/>
    </w:tblGrid>
    <w:tr w:rsidR="00F63B8D" w:rsidRPr="00F63B8D" w14:paraId="22EDBFB6" w14:textId="77777777" w:rsidTr="006C2502">
      <w:trPr>
        <w:jc w:val="right"/>
      </w:trPr>
      <w:tc>
        <w:tcPr>
          <w:tcW w:w="6941" w:type="dxa"/>
          <w:vAlign w:val="center"/>
        </w:tcPr>
        <w:p w14:paraId="640330F9" w14:textId="77777777" w:rsidR="00F31F52" w:rsidRPr="00F31F52" w:rsidRDefault="00F31F52" w:rsidP="00A77CC0">
          <w:pPr>
            <w:pStyle w:val="Pieddepage"/>
            <w:jc w:val="center"/>
            <w:rPr>
              <w:rFonts w:cs="Arial"/>
              <w:b/>
              <w:sz w:val="24"/>
            </w:rPr>
          </w:pPr>
          <w:r w:rsidRPr="00F31F52">
            <w:rPr>
              <w:rFonts w:cs="Arial"/>
              <w:b/>
              <w:sz w:val="24"/>
            </w:rPr>
            <w:t>BTS CONCEPTION DE</w:t>
          </w:r>
          <w:r w:rsidR="00FD0B1B">
            <w:rPr>
              <w:rFonts w:cs="Arial"/>
              <w:b/>
              <w:sz w:val="24"/>
            </w:rPr>
            <w:t>S</w:t>
          </w:r>
          <w:r w:rsidRPr="00F31F52">
            <w:rPr>
              <w:rFonts w:cs="Arial"/>
              <w:b/>
              <w:sz w:val="24"/>
            </w:rPr>
            <w:t xml:space="preserve"> P</w:t>
          </w:r>
          <w:r w:rsidR="00A77CC0">
            <w:rPr>
              <w:rFonts w:cs="Arial"/>
              <w:b/>
              <w:sz w:val="24"/>
            </w:rPr>
            <w:t>RO</w:t>
          </w:r>
          <w:r w:rsidRPr="00F31F52">
            <w:rPr>
              <w:rFonts w:cs="Arial"/>
              <w:b/>
              <w:sz w:val="24"/>
            </w:rPr>
            <w:t>DUITS INDUSTRIELS</w:t>
          </w:r>
        </w:p>
      </w:tc>
      <w:tc>
        <w:tcPr>
          <w:tcW w:w="2021" w:type="dxa"/>
          <w:vAlign w:val="center"/>
        </w:tcPr>
        <w:p w14:paraId="697AB139" w14:textId="129D4013" w:rsidR="00F31F52" w:rsidRPr="00F63B8D" w:rsidRDefault="00F31F52" w:rsidP="006A267C">
          <w:pPr>
            <w:pStyle w:val="Pieddepage"/>
            <w:jc w:val="center"/>
            <w:rPr>
              <w:rFonts w:cs="Arial"/>
              <w:color w:val="000000" w:themeColor="text1"/>
              <w:sz w:val="24"/>
            </w:rPr>
          </w:pPr>
          <w:r w:rsidRPr="00F63B8D">
            <w:rPr>
              <w:rFonts w:cs="Arial"/>
              <w:color w:val="000000" w:themeColor="text1"/>
              <w:sz w:val="24"/>
            </w:rPr>
            <w:t>SESSION 2</w:t>
          </w:r>
          <w:r w:rsidR="006A267C">
            <w:rPr>
              <w:rFonts w:cs="Arial"/>
              <w:color w:val="000000" w:themeColor="text1"/>
              <w:sz w:val="24"/>
            </w:rPr>
            <w:t>024</w:t>
          </w:r>
        </w:p>
      </w:tc>
    </w:tr>
    <w:tr w:rsidR="00F31F52" w:rsidRPr="00F31F52" w14:paraId="431096BC" w14:textId="77777777" w:rsidTr="006C2502">
      <w:trPr>
        <w:jc w:val="right"/>
      </w:trPr>
      <w:tc>
        <w:tcPr>
          <w:tcW w:w="6941" w:type="dxa"/>
          <w:vAlign w:val="center"/>
        </w:tcPr>
        <w:p w14:paraId="15E06117" w14:textId="77777777" w:rsidR="00F31F52" w:rsidRDefault="00F31F52" w:rsidP="00F31F52">
          <w:pPr>
            <w:pStyle w:val="Pieddepage"/>
            <w:jc w:val="center"/>
            <w:rPr>
              <w:rFonts w:cs="Arial"/>
              <w:sz w:val="24"/>
            </w:rPr>
          </w:pPr>
          <w:r>
            <w:rPr>
              <w:rFonts w:cs="Arial"/>
              <w:sz w:val="24"/>
            </w:rPr>
            <w:t xml:space="preserve">E4 : </w:t>
          </w:r>
          <w:r w:rsidRPr="00F31F52">
            <w:rPr>
              <w:rFonts w:cs="Arial"/>
              <w:sz w:val="24"/>
            </w:rPr>
            <w:t>É</w:t>
          </w:r>
          <w:r>
            <w:rPr>
              <w:rFonts w:cs="Arial"/>
              <w:sz w:val="24"/>
            </w:rPr>
            <w:t xml:space="preserve">tude préliminaire de produit </w:t>
          </w:r>
        </w:p>
        <w:p w14:paraId="5BF97D21" w14:textId="77777777" w:rsidR="00F31F52" w:rsidRPr="00F31F52" w:rsidRDefault="009339B1" w:rsidP="00A77CC0">
          <w:pPr>
            <w:pStyle w:val="Pieddepage"/>
            <w:jc w:val="center"/>
            <w:rPr>
              <w:rFonts w:cs="Arial"/>
              <w:sz w:val="24"/>
            </w:rPr>
          </w:pPr>
          <w:r>
            <w:rPr>
              <w:rFonts w:cs="Arial"/>
              <w:sz w:val="24"/>
            </w:rPr>
            <w:t>U</w:t>
          </w:r>
          <w:r w:rsidR="00F31F52">
            <w:rPr>
              <w:rFonts w:cs="Arial"/>
              <w:sz w:val="24"/>
            </w:rPr>
            <w:t xml:space="preserve">42 : </w:t>
          </w:r>
          <w:r w:rsidR="00A77CC0">
            <w:rPr>
              <w:rFonts w:cs="Arial"/>
              <w:sz w:val="24"/>
            </w:rPr>
            <w:t>C</w:t>
          </w:r>
          <w:r w:rsidR="00F31F52">
            <w:rPr>
              <w:rFonts w:cs="Arial"/>
              <w:sz w:val="24"/>
            </w:rPr>
            <w:t>onception préliminaire</w:t>
          </w:r>
        </w:p>
      </w:tc>
      <w:tc>
        <w:tcPr>
          <w:tcW w:w="2021" w:type="dxa"/>
          <w:vAlign w:val="center"/>
        </w:tcPr>
        <w:p w14:paraId="0D4249A9" w14:textId="35C86B71" w:rsidR="00F31F52" w:rsidRPr="00F31F52" w:rsidRDefault="006A267C" w:rsidP="006A267C">
          <w:pPr>
            <w:pStyle w:val="Pieddepage"/>
            <w:jc w:val="center"/>
            <w:rPr>
              <w:rFonts w:cs="Arial"/>
              <w:sz w:val="24"/>
            </w:rPr>
          </w:pPr>
          <w:r w:rsidRPr="006A267C">
            <w:rPr>
              <w:rFonts w:cs="Arial"/>
              <w:sz w:val="24"/>
            </w:rPr>
            <w:t>24CP42CP</w:t>
          </w:r>
        </w:p>
      </w:tc>
    </w:tr>
  </w:tbl>
  <w:p w14:paraId="6E7388EE" w14:textId="77777777" w:rsidR="00F31F52" w:rsidRDefault="00F31F52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AA62C55" w14:textId="77777777" w:rsidR="003D319E" w:rsidRDefault="003D319E" w:rsidP="00F31F52">
      <w:r>
        <w:separator/>
      </w:r>
    </w:p>
  </w:footnote>
  <w:footnote w:type="continuationSeparator" w:id="0">
    <w:p w14:paraId="3A6DDF67" w14:textId="77777777" w:rsidR="003D319E" w:rsidRDefault="003D319E" w:rsidP="00F31F5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2EB17C7"/>
    <w:multiLevelType w:val="hybridMultilevel"/>
    <w:tmpl w:val="C5C6E15E"/>
    <w:lvl w:ilvl="0" w:tplc="5BF4007A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91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78"/>
  <w:drawingGridVerticalSpacing w:val="106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3A34"/>
    <w:rsid w:val="001914A8"/>
    <w:rsid w:val="00197A9C"/>
    <w:rsid w:val="001A22E5"/>
    <w:rsid w:val="001E3EB2"/>
    <w:rsid w:val="001F6BBA"/>
    <w:rsid w:val="0026693E"/>
    <w:rsid w:val="002E2D06"/>
    <w:rsid w:val="003D319E"/>
    <w:rsid w:val="00401073"/>
    <w:rsid w:val="004850EC"/>
    <w:rsid w:val="00487EDE"/>
    <w:rsid w:val="005D5F24"/>
    <w:rsid w:val="005E2C26"/>
    <w:rsid w:val="006A267C"/>
    <w:rsid w:val="006B1C5F"/>
    <w:rsid w:val="006B7E46"/>
    <w:rsid w:val="006C0514"/>
    <w:rsid w:val="006C2502"/>
    <w:rsid w:val="006D3B8A"/>
    <w:rsid w:val="00736448"/>
    <w:rsid w:val="007D2D25"/>
    <w:rsid w:val="00843FA5"/>
    <w:rsid w:val="008768D0"/>
    <w:rsid w:val="008B1E0B"/>
    <w:rsid w:val="008F34A8"/>
    <w:rsid w:val="00904B7C"/>
    <w:rsid w:val="009339B1"/>
    <w:rsid w:val="009773B8"/>
    <w:rsid w:val="00A3343B"/>
    <w:rsid w:val="00A77CC0"/>
    <w:rsid w:val="00A84CDF"/>
    <w:rsid w:val="00AA3D2A"/>
    <w:rsid w:val="00AF5CD6"/>
    <w:rsid w:val="00B656EE"/>
    <w:rsid w:val="00C53A34"/>
    <w:rsid w:val="00C72D44"/>
    <w:rsid w:val="00CD7AE4"/>
    <w:rsid w:val="00D266F8"/>
    <w:rsid w:val="00D3330F"/>
    <w:rsid w:val="00DF0944"/>
    <w:rsid w:val="00DF345B"/>
    <w:rsid w:val="00E06BD2"/>
    <w:rsid w:val="00E15D2E"/>
    <w:rsid w:val="00E23E91"/>
    <w:rsid w:val="00E359CB"/>
    <w:rsid w:val="00E5790F"/>
    <w:rsid w:val="00F30B23"/>
    <w:rsid w:val="00F31F52"/>
    <w:rsid w:val="00F63B8D"/>
    <w:rsid w:val="00FB6025"/>
    <w:rsid w:val="00FD0B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96FEFAC"/>
  <w15:chartTrackingRefBased/>
  <w15:docId w15:val="{9F23FA7E-A559-4F92-A36E-44B3717A22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59CB"/>
    <w:pPr>
      <w:jc w:val="both"/>
    </w:pPr>
    <w:rPr>
      <w:rFonts w:ascii="Arial" w:hAnsi="Arial"/>
      <w:sz w:val="22"/>
    </w:rPr>
  </w:style>
  <w:style w:type="paragraph" w:styleId="Titre1">
    <w:name w:val="heading 1"/>
    <w:basedOn w:val="Normal"/>
    <w:next w:val="Normal"/>
    <w:qFormat/>
    <w:pPr>
      <w:keepNext/>
      <w:jc w:val="center"/>
      <w:outlineLvl w:val="0"/>
    </w:pPr>
    <w:rPr>
      <w:b/>
      <w:bCs/>
      <w:sz w:val="36"/>
    </w:rPr>
  </w:style>
  <w:style w:type="paragraph" w:styleId="Titre2">
    <w:name w:val="heading 2"/>
    <w:basedOn w:val="Normal"/>
    <w:next w:val="Normal"/>
    <w:qFormat/>
    <w:pPr>
      <w:keepNext/>
      <w:jc w:val="center"/>
      <w:outlineLvl w:val="1"/>
    </w:pPr>
    <w:rPr>
      <w:sz w:val="24"/>
    </w:rPr>
  </w:style>
  <w:style w:type="paragraph" w:styleId="Titre3">
    <w:name w:val="heading 3"/>
    <w:basedOn w:val="Normal"/>
    <w:next w:val="Normal"/>
    <w:qFormat/>
    <w:pPr>
      <w:keepNext/>
      <w:jc w:val="center"/>
      <w:outlineLvl w:val="2"/>
    </w:pPr>
    <w:rPr>
      <w:b/>
      <w:bCs/>
      <w:sz w:val="24"/>
    </w:rPr>
  </w:style>
  <w:style w:type="paragraph" w:styleId="Titre4">
    <w:name w:val="heading 4"/>
    <w:basedOn w:val="Normal"/>
    <w:next w:val="Normal"/>
    <w:qFormat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  <w:outlineLvl w:val="3"/>
    </w:pPr>
    <w:rPr>
      <w:b/>
      <w:bCs/>
      <w:sz w:val="28"/>
    </w:rPr>
  </w:style>
  <w:style w:type="paragraph" w:styleId="Titre5">
    <w:name w:val="heading 5"/>
    <w:basedOn w:val="Normal"/>
    <w:next w:val="Normal"/>
    <w:qFormat/>
    <w:pPr>
      <w:keepNext/>
      <w:ind w:left="360"/>
      <w:jc w:val="center"/>
      <w:outlineLvl w:val="4"/>
    </w:pPr>
    <w:rPr>
      <w:rFonts w:cs="Arial"/>
      <w:b/>
      <w:bCs/>
      <w:sz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qFormat/>
    <w:pPr>
      <w:jc w:val="center"/>
    </w:pPr>
    <w:rPr>
      <w:rFonts w:cs="Arial"/>
      <w:sz w:val="28"/>
    </w:rPr>
  </w:style>
  <w:style w:type="paragraph" w:customStyle="1" w:styleId="preuve">
    <w:name w:val="épreuve"/>
    <w:basedOn w:val="Normal"/>
    <w:autoRedefine/>
    <w:rsid w:val="00AF5CD6"/>
    <w:pPr>
      <w:widowControl w:val="0"/>
      <w:pBdr>
        <w:top w:val="single" w:sz="6" w:space="3" w:color="000000"/>
        <w:left w:val="single" w:sz="6" w:space="4" w:color="000000"/>
        <w:bottom w:val="single" w:sz="6" w:space="3" w:color="000000"/>
        <w:right w:val="single" w:sz="6" w:space="4" w:color="000000"/>
      </w:pBdr>
      <w:suppressAutoHyphens/>
      <w:ind w:left="567"/>
      <w:jc w:val="center"/>
    </w:pPr>
    <w:rPr>
      <w:rFonts w:eastAsia="Arial Unicode MS" w:cs="Arial"/>
      <w:b/>
      <w:kern w:val="16"/>
      <w:szCs w:val="22"/>
      <w:lang w:eastAsia="ar-SA"/>
    </w:rPr>
  </w:style>
  <w:style w:type="paragraph" w:styleId="En-tte">
    <w:name w:val="header"/>
    <w:basedOn w:val="Normal"/>
    <w:link w:val="En-tteCar"/>
    <w:uiPriority w:val="99"/>
    <w:unhideWhenUsed/>
    <w:rsid w:val="00F31F52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F31F52"/>
  </w:style>
  <w:style w:type="paragraph" w:styleId="Pieddepage">
    <w:name w:val="footer"/>
    <w:basedOn w:val="Normal"/>
    <w:link w:val="PieddepageCar"/>
    <w:uiPriority w:val="99"/>
    <w:unhideWhenUsed/>
    <w:rsid w:val="00F31F52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F31F52"/>
  </w:style>
  <w:style w:type="table" w:styleId="Grilledutableau">
    <w:name w:val="Table Grid"/>
    <w:basedOn w:val="TableauNormal"/>
    <w:uiPriority w:val="59"/>
    <w:rsid w:val="00F31F5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152</Words>
  <Characters>837</Characters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SESSION 2004</vt:lpstr>
    </vt:vector>
  </TitlesOfParts>
  <LinksUpToDate>false</LinksUpToDate>
  <CharactersWithSpaces>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Printed>2002-12-12T12:07:00Z</cp:lastPrinted>
  <dcterms:created xsi:type="dcterms:W3CDTF">2023-01-03T07:52:00Z</dcterms:created>
  <dcterms:modified xsi:type="dcterms:W3CDTF">2023-12-12T14:10:00Z</dcterms:modified>
</cp:coreProperties>
</file>