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10B982" w14:textId="53D8A021" w:rsidR="00BE69C9" w:rsidRPr="00EC1001" w:rsidRDefault="00BE69C9" w:rsidP="00EC1001">
      <w:pPr>
        <w:pStyle w:val="Paragraphedeliste"/>
        <w:numPr>
          <w:ilvl w:val="0"/>
          <w:numId w:val="1"/>
        </w:numPr>
        <w:spacing w:before="120" w:after="120" w:line="240" w:lineRule="auto"/>
        <w:ind w:hanging="357"/>
        <w:contextualSpacing w:val="0"/>
        <w:rPr>
          <w:b/>
          <w:sz w:val="32"/>
        </w:rPr>
      </w:pPr>
      <w:r w:rsidRPr="00EC1001">
        <w:rPr>
          <w:b/>
          <w:sz w:val="32"/>
        </w:rPr>
        <w:t>Chaque candidat disposera d’une table permettant de recevoir plusieurs dossier</w:t>
      </w:r>
      <w:r w:rsidR="00FE6148" w:rsidRPr="00EC1001">
        <w:rPr>
          <w:b/>
          <w:sz w:val="32"/>
        </w:rPr>
        <w:t>s</w:t>
      </w:r>
      <w:r w:rsidRPr="00EC1001">
        <w:rPr>
          <w:b/>
          <w:sz w:val="32"/>
        </w:rPr>
        <w:t xml:space="preserve"> A3</w:t>
      </w:r>
    </w:p>
    <w:p w14:paraId="3BAA4BDA" w14:textId="50873FA3" w:rsidR="00BE69C9" w:rsidRPr="00EC1001" w:rsidRDefault="00BE69C9" w:rsidP="00EC1001">
      <w:pPr>
        <w:pStyle w:val="Paragraphedeliste"/>
        <w:numPr>
          <w:ilvl w:val="0"/>
          <w:numId w:val="1"/>
        </w:numPr>
        <w:spacing w:before="120" w:after="120" w:line="240" w:lineRule="auto"/>
        <w:ind w:hanging="357"/>
        <w:contextualSpacing w:val="0"/>
        <w:rPr>
          <w:b/>
          <w:sz w:val="32"/>
        </w:rPr>
      </w:pPr>
      <w:r w:rsidRPr="00EC1001">
        <w:rPr>
          <w:b/>
          <w:sz w:val="32"/>
        </w:rPr>
        <w:t>Un système informatique de type tablette</w:t>
      </w:r>
    </w:p>
    <w:p w14:paraId="6FA120E9" w14:textId="270E0FCD" w:rsidR="007075A1" w:rsidRPr="00EC1001" w:rsidRDefault="007075A1" w:rsidP="00EC1001">
      <w:pPr>
        <w:pStyle w:val="Paragraphedeliste"/>
        <w:numPr>
          <w:ilvl w:val="0"/>
          <w:numId w:val="1"/>
        </w:numPr>
        <w:spacing w:before="120" w:after="120" w:line="240" w:lineRule="auto"/>
        <w:ind w:hanging="357"/>
        <w:contextualSpacing w:val="0"/>
        <w:rPr>
          <w:b/>
          <w:sz w:val="32"/>
        </w:rPr>
      </w:pPr>
      <w:r w:rsidRPr="00EC1001">
        <w:rPr>
          <w:b/>
          <w:sz w:val="32"/>
        </w:rPr>
        <w:t>Exemple de configuration</w:t>
      </w:r>
    </w:p>
    <w:p w14:paraId="52BE09AB" w14:textId="592AD71D" w:rsidR="007075A1" w:rsidRPr="00EC1001" w:rsidRDefault="007075A1" w:rsidP="00EC1001">
      <w:pPr>
        <w:pStyle w:val="Paragraphedeliste"/>
        <w:numPr>
          <w:ilvl w:val="1"/>
          <w:numId w:val="1"/>
        </w:numPr>
        <w:spacing w:before="120" w:after="120" w:line="240" w:lineRule="auto"/>
        <w:ind w:hanging="357"/>
        <w:contextualSpacing w:val="0"/>
        <w:rPr>
          <w:b/>
          <w:sz w:val="32"/>
        </w:rPr>
      </w:pPr>
      <w:r w:rsidRPr="00EC1001">
        <w:rPr>
          <w:b/>
          <w:sz w:val="32"/>
        </w:rPr>
        <w:t>64 Go de mémoire</w:t>
      </w:r>
    </w:p>
    <w:p w14:paraId="1A043294" w14:textId="0582CE72" w:rsidR="007075A1" w:rsidRPr="00EC1001" w:rsidRDefault="007075A1" w:rsidP="00EC1001">
      <w:pPr>
        <w:pStyle w:val="Paragraphedeliste"/>
        <w:numPr>
          <w:ilvl w:val="1"/>
          <w:numId w:val="1"/>
        </w:numPr>
        <w:spacing w:before="120" w:after="120" w:line="240" w:lineRule="auto"/>
        <w:ind w:hanging="357"/>
        <w:contextualSpacing w:val="0"/>
        <w:rPr>
          <w:b/>
          <w:sz w:val="32"/>
        </w:rPr>
      </w:pPr>
      <w:r w:rsidRPr="00EC1001">
        <w:rPr>
          <w:b/>
          <w:sz w:val="32"/>
        </w:rPr>
        <w:t>4 GO de RAM</w:t>
      </w:r>
    </w:p>
    <w:p w14:paraId="175A892D" w14:textId="762B916E" w:rsidR="007075A1" w:rsidRPr="00EC1001" w:rsidRDefault="007075A1" w:rsidP="00EC1001">
      <w:pPr>
        <w:pStyle w:val="Paragraphedeliste"/>
        <w:numPr>
          <w:ilvl w:val="1"/>
          <w:numId w:val="1"/>
        </w:numPr>
        <w:spacing w:before="120" w:after="120" w:line="240" w:lineRule="auto"/>
        <w:ind w:hanging="357"/>
        <w:contextualSpacing w:val="0"/>
        <w:rPr>
          <w:b/>
          <w:sz w:val="32"/>
        </w:rPr>
      </w:pPr>
      <w:r w:rsidRPr="00EC1001">
        <w:rPr>
          <w:b/>
          <w:sz w:val="32"/>
        </w:rPr>
        <w:t>Chipset graphique intégré</w:t>
      </w:r>
    </w:p>
    <w:p w14:paraId="33B09CD0" w14:textId="4FE908E5" w:rsidR="007075A1" w:rsidRPr="00EC1001" w:rsidRDefault="007075A1" w:rsidP="00EC1001">
      <w:pPr>
        <w:pStyle w:val="Paragraphedeliste"/>
        <w:numPr>
          <w:ilvl w:val="1"/>
          <w:numId w:val="1"/>
        </w:numPr>
        <w:spacing w:before="120" w:after="120" w:line="240" w:lineRule="auto"/>
        <w:ind w:hanging="357"/>
        <w:contextualSpacing w:val="0"/>
        <w:rPr>
          <w:b/>
          <w:sz w:val="32"/>
        </w:rPr>
      </w:pPr>
      <w:r w:rsidRPr="00EC1001">
        <w:rPr>
          <w:b/>
          <w:sz w:val="32"/>
        </w:rPr>
        <w:t>Ecran 14 pouces</w:t>
      </w:r>
    </w:p>
    <w:p w14:paraId="1CFC5C93" w14:textId="01309638" w:rsidR="00BE69C9" w:rsidRPr="00EC1001" w:rsidRDefault="00BE69C9" w:rsidP="00EC1001">
      <w:pPr>
        <w:pStyle w:val="Paragraphedeliste"/>
        <w:numPr>
          <w:ilvl w:val="0"/>
          <w:numId w:val="1"/>
        </w:numPr>
        <w:spacing w:before="120" w:after="120" w:line="240" w:lineRule="auto"/>
        <w:ind w:hanging="357"/>
        <w:contextualSpacing w:val="0"/>
        <w:rPr>
          <w:b/>
          <w:sz w:val="32"/>
        </w:rPr>
      </w:pPr>
      <w:r w:rsidRPr="00EC1001">
        <w:rPr>
          <w:b/>
          <w:sz w:val="32"/>
        </w:rPr>
        <w:t>Logiciel de lecture de PDF</w:t>
      </w:r>
    </w:p>
    <w:p w14:paraId="3FFFA15C" w14:textId="743BD49C" w:rsidR="00BE69C9" w:rsidRPr="00EC1001" w:rsidRDefault="00BE69C9" w:rsidP="00EC1001">
      <w:pPr>
        <w:pStyle w:val="Paragraphedeliste"/>
        <w:numPr>
          <w:ilvl w:val="0"/>
          <w:numId w:val="1"/>
        </w:numPr>
        <w:spacing w:before="120" w:after="120" w:line="240" w:lineRule="auto"/>
        <w:ind w:hanging="357"/>
        <w:contextualSpacing w:val="0"/>
        <w:rPr>
          <w:b/>
          <w:sz w:val="32"/>
        </w:rPr>
      </w:pPr>
      <w:r w:rsidRPr="00EC1001">
        <w:rPr>
          <w:b/>
          <w:sz w:val="32"/>
        </w:rPr>
        <w:t>Un viewer sur poste ou en ligne permettant de lire les maquettes de type IFC</w:t>
      </w:r>
      <w:r w:rsidR="009B09A5" w:rsidRPr="00EC1001">
        <w:rPr>
          <w:b/>
          <w:sz w:val="32"/>
        </w:rPr>
        <w:t xml:space="preserve"> (ex : BIMVISION)</w:t>
      </w:r>
      <w:bookmarkStart w:id="0" w:name="_GoBack"/>
      <w:bookmarkEnd w:id="0"/>
    </w:p>
    <w:p w14:paraId="356D3542" w14:textId="4D254A24" w:rsidR="00041691" w:rsidRDefault="00041691" w:rsidP="00BE69C9">
      <w:pPr>
        <w:rPr>
          <w:sz w:val="28"/>
        </w:rPr>
      </w:pPr>
      <w:r>
        <w:rPr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9A19A7" wp14:editId="01DF9A3D">
                <wp:simplePos x="0" y="0"/>
                <wp:positionH relativeFrom="column">
                  <wp:posOffset>-102235</wp:posOffset>
                </wp:positionH>
                <wp:positionV relativeFrom="paragraph">
                  <wp:posOffset>305435</wp:posOffset>
                </wp:positionV>
                <wp:extent cx="6867525" cy="340042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7525" cy="34004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538CD5" id="Rectangle 1" o:spid="_x0000_s1026" style="position:absolute;margin-left:-8.05pt;margin-top:24.05pt;width:540.75pt;height:26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" filled="f" strokecolor="#1f3763 [1604]" strokeweight="1pt"/>
            </w:pict>
          </mc:Fallback>
        </mc:AlternateContent>
      </w:r>
    </w:p>
    <w:p w14:paraId="61761C43" w14:textId="6F87B32A" w:rsidR="00041691" w:rsidRPr="00041691" w:rsidRDefault="00041691" w:rsidP="00BE69C9">
      <w:pPr>
        <w:rPr>
          <w:b/>
          <w:smallCaps/>
          <w:sz w:val="44"/>
          <w:u w:val="single"/>
        </w:rPr>
      </w:pPr>
      <w:r w:rsidRPr="00041691">
        <w:rPr>
          <w:b/>
          <w:smallCaps/>
          <w:sz w:val="44"/>
          <w:u w:val="single"/>
        </w:rPr>
        <w:t>Extrait du référentiel :</w:t>
      </w:r>
    </w:p>
    <w:p w14:paraId="261428A9" w14:textId="77777777" w:rsidR="00041691" w:rsidRDefault="00041691" w:rsidP="00041691">
      <w:pPr>
        <w:pStyle w:val="Paragraphedeliste"/>
        <w:numPr>
          <w:ilvl w:val="0"/>
          <w:numId w:val="2"/>
        </w:numPr>
        <w:suppressAutoHyphens/>
        <w:spacing w:after="120" w:line="240" w:lineRule="auto"/>
        <w:ind w:left="852" w:hanging="284"/>
        <w:jc w:val="both"/>
        <w:textAlignment w:val="baseline"/>
      </w:pPr>
      <w:r w:rsidRPr="0009429A">
        <w:rPr>
          <w:rFonts w:ascii="Arial" w:hAnsi="Arial" w:cs="Arial"/>
          <w:b/>
        </w:rPr>
        <w:t>Évaluation par épreuve ponctuelle :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>épreuve écrite d’une durée de 3h00</w:t>
      </w:r>
    </w:p>
    <w:p w14:paraId="6E68A02D" w14:textId="77777777" w:rsidR="00041691" w:rsidRDefault="00041691" w:rsidP="00041691">
      <w:pPr>
        <w:spacing w:after="60" w:line="240" w:lineRule="auto"/>
        <w:ind w:left="852"/>
        <w:jc w:val="both"/>
      </w:pPr>
      <w:r>
        <w:rPr>
          <w:rFonts w:ascii="Arial" w:hAnsi="Arial" w:cs="Arial"/>
          <w:b/>
        </w:rPr>
        <w:t>Conditions d’organisation :</w:t>
      </w:r>
    </w:p>
    <w:p w14:paraId="3ED5D4CF" w14:textId="77777777" w:rsidR="00041691" w:rsidRDefault="00041691" w:rsidP="00041691">
      <w:pPr>
        <w:spacing w:after="0" w:line="276" w:lineRule="auto"/>
        <w:ind w:left="568" w:firstLine="284"/>
        <w:jc w:val="both"/>
      </w:pPr>
      <w:r>
        <w:rPr>
          <w:rFonts w:ascii="Arial" w:hAnsi="Arial" w:cs="Arial"/>
        </w:rPr>
        <w:t>L’épreuve se déroule obligatoirement sur table. Chaque candidat dispose d’un espace individuel de travail comprenant la possibilité de consulter des ressources numériques :</w:t>
      </w:r>
    </w:p>
    <w:p w14:paraId="2C51E9C9" w14:textId="1B994EC1" w:rsidR="00041691" w:rsidRDefault="00041691" w:rsidP="00041691">
      <w:pPr>
        <w:pStyle w:val="Paragraphedeliste"/>
        <w:numPr>
          <w:ilvl w:val="0"/>
          <w:numId w:val="3"/>
        </w:numPr>
        <w:suppressAutoHyphens/>
        <w:spacing w:after="0" w:line="276" w:lineRule="auto"/>
        <w:ind w:left="1419" w:hanging="284"/>
        <w:contextualSpacing w:val="0"/>
        <w:jc w:val="both"/>
        <w:textAlignment w:val="baseline"/>
      </w:pPr>
      <w:r>
        <w:rPr>
          <w:rFonts w:ascii="Arial" w:hAnsi="Arial" w:cs="Arial"/>
        </w:rPr>
        <w:t>Une table de travail pouvant recevoir plusieurs dossiers de format A3 ;</w:t>
      </w:r>
    </w:p>
    <w:p w14:paraId="5D827CAA" w14:textId="364E6B4F" w:rsidR="00041691" w:rsidRDefault="00041691" w:rsidP="00041691">
      <w:pPr>
        <w:pStyle w:val="Paragraphedeliste"/>
        <w:numPr>
          <w:ilvl w:val="0"/>
          <w:numId w:val="3"/>
        </w:numPr>
        <w:suppressAutoHyphens/>
        <w:spacing w:after="0" w:line="240" w:lineRule="auto"/>
        <w:ind w:left="1419" w:hanging="284"/>
        <w:contextualSpacing w:val="0"/>
        <w:jc w:val="both"/>
        <w:textAlignment w:val="baseline"/>
      </w:pPr>
      <w:r>
        <w:rPr>
          <w:rFonts w:ascii="Arial" w:hAnsi="Arial" w:cs="Arial"/>
        </w:rPr>
        <w:t>Des moyens numériques, s’ils sont prévus à l’épreuve.</w:t>
      </w:r>
    </w:p>
    <w:p w14:paraId="71F56BE2" w14:textId="77777777" w:rsidR="00041691" w:rsidRDefault="00041691" w:rsidP="00041691">
      <w:pPr>
        <w:spacing w:after="0" w:line="240" w:lineRule="auto"/>
        <w:ind w:left="568"/>
        <w:jc w:val="both"/>
        <w:rPr>
          <w:rFonts w:ascii="Arial" w:hAnsi="Arial" w:cs="Arial"/>
          <w:sz w:val="16"/>
        </w:rPr>
      </w:pPr>
    </w:p>
    <w:p w14:paraId="6F38AD0B" w14:textId="77777777" w:rsidR="00041691" w:rsidRDefault="00041691" w:rsidP="00041691">
      <w:pPr>
        <w:spacing w:after="60" w:line="240" w:lineRule="auto"/>
        <w:ind w:left="852"/>
        <w:jc w:val="both"/>
      </w:pPr>
      <w:r>
        <w:rPr>
          <w:rFonts w:ascii="Arial" w:hAnsi="Arial" w:cs="Arial"/>
          <w:b/>
        </w:rPr>
        <w:t>Documents supports de l’épreuve :</w:t>
      </w:r>
    </w:p>
    <w:p w14:paraId="6C536738" w14:textId="77777777" w:rsidR="00041691" w:rsidRDefault="00041691" w:rsidP="00041691">
      <w:pPr>
        <w:spacing w:after="0" w:line="276" w:lineRule="auto"/>
        <w:ind w:left="852"/>
        <w:jc w:val="both"/>
      </w:pPr>
      <w:r>
        <w:rPr>
          <w:rFonts w:ascii="Arial" w:hAnsi="Arial" w:cs="Arial"/>
        </w:rPr>
        <w:t>Le dossier remis au candidat se décompose en deux parties :</w:t>
      </w:r>
    </w:p>
    <w:p w14:paraId="56ABC2A8" w14:textId="77777777" w:rsidR="00041691" w:rsidRDefault="00041691" w:rsidP="00041691">
      <w:pPr>
        <w:pStyle w:val="Paragraphedeliste"/>
        <w:numPr>
          <w:ilvl w:val="0"/>
          <w:numId w:val="3"/>
        </w:numPr>
        <w:suppressAutoHyphens/>
        <w:spacing w:after="0" w:line="276" w:lineRule="auto"/>
        <w:ind w:left="1419" w:hanging="284"/>
        <w:contextualSpacing w:val="0"/>
        <w:jc w:val="both"/>
        <w:textAlignment w:val="baseline"/>
      </w:pPr>
      <w:r>
        <w:rPr>
          <w:rFonts w:ascii="Arial" w:hAnsi="Arial" w:cs="Arial"/>
        </w:rPr>
        <w:t>Un dossier « TECHNIQUE » éventuellement commun à l’EP2 et à l’EP3, comprenant :</w:t>
      </w:r>
    </w:p>
    <w:p w14:paraId="165795DA" w14:textId="77777777" w:rsidR="00041691" w:rsidRDefault="00041691" w:rsidP="00041691">
      <w:pPr>
        <w:pStyle w:val="Paragraphedeliste"/>
        <w:numPr>
          <w:ilvl w:val="1"/>
          <w:numId w:val="4"/>
        </w:numPr>
        <w:suppressAutoHyphens/>
        <w:spacing w:after="0" w:line="276" w:lineRule="auto"/>
        <w:ind w:left="2642"/>
        <w:contextualSpacing w:val="0"/>
        <w:jc w:val="both"/>
        <w:textAlignment w:val="baseline"/>
      </w:pPr>
      <w:proofErr w:type="gramStart"/>
      <w:r>
        <w:rPr>
          <w:rFonts w:ascii="Arial" w:hAnsi="Arial" w:cs="Arial"/>
        </w:rPr>
        <w:t>les</w:t>
      </w:r>
      <w:proofErr w:type="gramEnd"/>
      <w:r>
        <w:rPr>
          <w:rFonts w:ascii="Arial" w:hAnsi="Arial" w:cs="Arial"/>
        </w:rPr>
        <w:t xml:space="preserve"> pièces écrites et graphiques, y compris numériques, définissant l’intervention à réaliser ;</w:t>
      </w:r>
    </w:p>
    <w:p w14:paraId="391C9879" w14:textId="77777777" w:rsidR="00041691" w:rsidRDefault="00041691" w:rsidP="00041691">
      <w:pPr>
        <w:pStyle w:val="Paragraphedeliste"/>
        <w:numPr>
          <w:ilvl w:val="1"/>
          <w:numId w:val="4"/>
        </w:numPr>
        <w:suppressAutoHyphens/>
        <w:spacing w:after="120" w:line="276" w:lineRule="auto"/>
        <w:ind w:left="2642"/>
        <w:contextualSpacing w:val="0"/>
        <w:jc w:val="both"/>
        <w:textAlignment w:val="baseline"/>
      </w:pPr>
      <w:proofErr w:type="gramStart"/>
      <w:r>
        <w:rPr>
          <w:rFonts w:ascii="Arial" w:hAnsi="Arial" w:cs="Arial"/>
        </w:rPr>
        <w:t>les</w:t>
      </w:r>
      <w:proofErr w:type="gramEnd"/>
      <w:r>
        <w:rPr>
          <w:rFonts w:ascii="Arial" w:hAnsi="Arial" w:cs="Arial"/>
        </w:rPr>
        <w:t xml:space="preserve"> documents fabricants, fournisseurs, fiches techniques...</w:t>
      </w:r>
    </w:p>
    <w:p w14:paraId="1912305A" w14:textId="77777777" w:rsidR="00041691" w:rsidRDefault="00041691" w:rsidP="00041691">
      <w:pPr>
        <w:pStyle w:val="Paragraphedeliste"/>
        <w:numPr>
          <w:ilvl w:val="0"/>
          <w:numId w:val="3"/>
        </w:numPr>
        <w:suppressAutoHyphens/>
        <w:spacing w:after="120" w:line="240" w:lineRule="auto"/>
        <w:ind w:left="1419" w:hanging="284"/>
        <w:contextualSpacing w:val="0"/>
        <w:jc w:val="both"/>
        <w:textAlignment w:val="baseline"/>
      </w:pPr>
      <w:r w:rsidRPr="00041691">
        <w:rPr>
          <w:rFonts w:ascii="Arial" w:hAnsi="Arial" w:cs="Arial"/>
        </w:rPr>
        <w:t>Un dossier « SUJET / RÉPONSE » sur lequel porte l’évaluation</w:t>
      </w:r>
    </w:p>
    <w:sectPr w:rsidR="00041691" w:rsidSect="00EC1001">
      <w:headerReference w:type="default" r:id="rId7"/>
      <w:footerReference w:type="default" r:id="rId8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0ADDF" w14:textId="77777777" w:rsidR="00EC1001" w:rsidRDefault="00EC1001" w:rsidP="00EC1001">
      <w:pPr>
        <w:spacing w:after="0" w:line="240" w:lineRule="auto"/>
      </w:pPr>
      <w:r>
        <w:separator/>
      </w:r>
    </w:p>
  </w:endnote>
  <w:endnote w:type="continuationSeparator" w:id="0">
    <w:p w14:paraId="2D0ADF9B" w14:textId="77777777" w:rsidR="00EC1001" w:rsidRDefault="00EC1001" w:rsidP="00EC1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Normal"/>
      <w:tblW w:w="11623" w:type="dxa"/>
      <w:tblInd w:w="-719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1E0" w:firstRow="1" w:lastRow="1" w:firstColumn="1" w:lastColumn="1" w:noHBand="0" w:noVBand="0"/>
    </w:tblPr>
    <w:tblGrid>
      <w:gridCol w:w="4251"/>
      <w:gridCol w:w="4685"/>
      <w:gridCol w:w="2687"/>
    </w:tblGrid>
    <w:tr w:rsidR="00EC1001" w14:paraId="76B5427F" w14:textId="77777777" w:rsidTr="00EC1001">
      <w:trPr>
        <w:trHeight w:val="460"/>
      </w:trPr>
      <w:tc>
        <w:tcPr>
          <w:tcW w:w="4251" w:type="dxa"/>
        </w:tcPr>
        <w:p w14:paraId="6E50102C" w14:textId="77777777" w:rsidR="00EC1001" w:rsidRDefault="00EC1001" w:rsidP="00EC1001">
          <w:pPr>
            <w:pStyle w:val="TableParagraph"/>
            <w:jc w:val="center"/>
            <w:rPr>
              <w:rFonts w:ascii="Arial" w:hAnsi="Arial"/>
              <w:b/>
              <w:sz w:val="20"/>
            </w:rPr>
          </w:pPr>
          <w:r>
            <w:rPr>
              <w:rFonts w:ascii="Arial" w:hAnsi="Arial"/>
              <w:b/>
              <w:sz w:val="20"/>
            </w:rPr>
            <w:t xml:space="preserve">CAP </w:t>
          </w:r>
          <w:r>
            <w:rPr>
              <w:rFonts w:ascii="Arial" w:hAnsi="Arial"/>
              <w:b/>
              <w:spacing w:val="-2"/>
              <w:sz w:val="20"/>
            </w:rPr>
            <w:t>INTERVENTIONS EN MAINTENANCE TECHNIQUE DES BATIMENTS</w:t>
          </w:r>
        </w:p>
      </w:tc>
      <w:tc>
        <w:tcPr>
          <w:tcW w:w="4685" w:type="dxa"/>
        </w:tcPr>
        <w:p w14:paraId="10894952" w14:textId="7C66D357" w:rsidR="00EC1001" w:rsidRDefault="00EC1001" w:rsidP="00EC1001">
          <w:pPr>
            <w:pStyle w:val="TableParagraph"/>
            <w:spacing w:line="228" w:lineRule="exact"/>
            <w:ind w:left="108"/>
            <w:jc w:val="center"/>
            <w:rPr>
              <w:rFonts w:ascii="Arial" w:hAnsi="Arial"/>
              <w:b/>
              <w:sz w:val="20"/>
            </w:rPr>
          </w:pPr>
          <w:r>
            <w:rPr>
              <w:rFonts w:ascii="Arial" w:hAnsi="Arial"/>
              <w:b/>
              <w:sz w:val="20"/>
            </w:rPr>
            <w:t>ÉPREUVE EP1:ÉTUDE ET PRÉPARATION D’UNE INTERVENTION</w:t>
          </w:r>
        </w:p>
      </w:tc>
      <w:tc>
        <w:tcPr>
          <w:tcW w:w="2687" w:type="dxa"/>
        </w:tcPr>
        <w:p w14:paraId="5FE521E0" w14:textId="538709D5" w:rsidR="00EC1001" w:rsidRDefault="004337E2" w:rsidP="004337E2">
          <w:pPr>
            <w:pStyle w:val="TableParagraph"/>
            <w:spacing w:before="112"/>
            <w:ind w:left="200"/>
            <w:jc w:val="center"/>
            <w:rPr>
              <w:rFonts w:ascii="Arial"/>
              <w:b/>
              <w:sz w:val="20"/>
            </w:rPr>
          </w:pPr>
          <w:r>
            <w:rPr>
              <w:rFonts w:ascii="Arial"/>
              <w:b/>
              <w:sz w:val="20"/>
            </w:rPr>
            <w:t>SESSION 2023</w:t>
          </w:r>
        </w:p>
      </w:tc>
    </w:tr>
  </w:tbl>
  <w:p w14:paraId="612D43B5" w14:textId="77777777" w:rsidR="00EC1001" w:rsidRDefault="00EC100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A45710" w14:textId="77777777" w:rsidR="00EC1001" w:rsidRDefault="00EC1001" w:rsidP="00EC1001">
      <w:pPr>
        <w:spacing w:after="0" w:line="240" w:lineRule="auto"/>
      </w:pPr>
      <w:r>
        <w:separator/>
      </w:r>
    </w:p>
  </w:footnote>
  <w:footnote w:type="continuationSeparator" w:id="0">
    <w:p w14:paraId="7DB1CF55" w14:textId="77777777" w:rsidR="00EC1001" w:rsidRDefault="00EC1001" w:rsidP="00EC10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BFF80" w14:textId="62CD41E6" w:rsidR="00EC1001" w:rsidRPr="00EC1001" w:rsidRDefault="00EC1001" w:rsidP="00EC1001">
    <w:pPr>
      <w:jc w:val="center"/>
      <w:rPr>
        <w:b/>
        <w:caps/>
        <w:sz w:val="32"/>
      </w:rPr>
    </w:pPr>
    <w:r w:rsidRPr="00EC1001">
      <w:rPr>
        <w:b/>
        <w:caps/>
        <w:sz w:val="32"/>
      </w:rPr>
      <w:t>CAP Interventions en Maintenance Techniques</w:t>
    </w:r>
    <w:r>
      <w:rPr>
        <w:b/>
        <w:caps/>
        <w:sz w:val="32"/>
      </w:rPr>
      <w:t xml:space="preserve"> </w:t>
    </w:r>
    <w:r w:rsidRPr="00EC1001">
      <w:rPr>
        <w:b/>
        <w:caps/>
        <w:sz w:val="32"/>
      </w:rPr>
      <w:t>des Bâtiments</w:t>
    </w:r>
  </w:p>
  <w:p w14:paraId="4066F468" w14:textId="48BB1B1D" w:rsidR="00EC1001" w:rsidRPr="00EC1001" w:rsidRDefault="00EC1001" w:rsidP="00EC1001">
    <w:pPr>
      <w:jc w:val="center"/>
      <w:rPr>
        <w:b/>
        <w:sz w:val="32"/>
        <w:szCs w:val="32"/>
      </w:rPr>
    </w:pPr>
    <w:r w:rsidRPr="00EC1001">
      <w:rPr>
        <w:b/>
        <w:sz w:val="32"/>
        <w:szCs w:val="32"/>
      </w:rPr>
      <w:t>FICHE D’ACCOMPAGNEMENT PREPARATION EPREUVE EP1</w:t>
    </w:r>
  </w:p>
  <w:p w14:paraId="52FA2909" w14:textId="77777777" w:rsidR="00EC1001" w:rsidRDefault="00EC100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D32F8"/>
    <w:multiLevelType w:val="multilevel"/>
    <w:tmpl w:val="1C1CE4E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59E485C"/>
    <w:multiLevelType w:val="multilevel"/>
    <w:tmpl w:val="6850239C"/>
    <w:lvl w:ilvl="0">
      <w:numFmt w:val="bullet"/>
      <w:lvlText w:val="-"/>
      <w:lvlJc w:val="left"/>
      <w:pPr>
        <w:ind w:left="1354" w:hanging="360"/>
      </w:pPr>
      <w:rPr>
        <w:rFonts w:ascii="Arial" w:eastAsia="Times New Roman" w:hAnsi="Arial" w:cs="Arial" w:hint="default"/>
        <w:sz w:val="20"/>
      </w:rPr>
    </w:lvl>
    <w:lvl w:ilvl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1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96E7F99"/>
    <w:multiLevelType w:val="hybridMultilevel"/>
    <w:tmpl w:val="B71417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007070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B36B63"/>
    <w:multiLevelType w:val="multilevel"/>
    <w:tmpl w:val="F6941AEE"/>
    <w:lvl w:ilvl="0">
      <w:start w:val="1"/>
      <w:numFmt w:val="bullet"/>
      <w:lvlText w:val=""/>
      <w:lvlJc w:val="left"/>
      <w:pPr>
        <w:ind w:left="1354" w:hanging="360"/>
      </w:pPr>
      <w:rPr>
        <w:rFonts w:ascii="Wingdings" w:hAnsi="Wingdings" w:cs="Wingdings" w:hint="default"/>
        <w:sz w:val="20"/>
      </w:rPr>
    </w:lvl>
    <w:lvl w:ilvl="1">
      <w:numFmt w:val="bullet"/>
      <w:lvlText w:val="-"/>
      <w:lvlJc w:val="left"/>
      <w:pPr>
        <w:ind w:left="2074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"/>
      <w:lvlJc w:val="left"/>
      <w:pPr>
        <w:ind w:left="27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14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9C9"/>
    <w:rsid w:val="00041691"/>
    <w:rsid w:val="00157A0A"/>
    <w:rsid w:val="0023350C"/>
    <w:rsid w:val="003F7739"/>
    <w:rsid w:val="004168DE"/>
    <w:rsid w:val="004337E2"/>
    <w:rsid w:val="007075A1"/>
    <w:rsid w:val="009B09A5"/>
    <w:rsid w:val="00A01725"/>
    <w:rsid w:val="00A75DD3"/>
    <w:rsid w:val="00A761C3"/>
    <w:rsid w:val="00BE69C9"/>
    <w:rsid w:val="00EC1001"/>
    <w:rsid w:val="00F51B81"/>
    <w:rsid w:val="00FB4B07"/>
    <w:rsid w:val="00FE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21BB861"/>
  <w15:chartTrackingRefBased/>
  <w15:docId w15:val="{D59254CB-04AE-4090-AC31-C7B16D777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qFormat/>
    <w:rsid w:val="007075A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C1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C1001"/>
  </w:style>
  <w:style w:type="paragraph" w:styleId="Pieddepage">
    <w:name w:val="footer"/>
    <w:basedOn w:val="Normal"/>
    <w:link w:val="PieddepageCar"/>
    <w:uiPriority w:val="99"/>
    <w:unhideWhenUsed/>
    <w:rsid w:val="00EC1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C1001"/>
  </w:style>
  <w:style w:type="table" w:customStyle="1" w:styleId="TableNormal">
    <w:name w:val="Table Normal"/>
    <w:uiPriority w:val="2"/>
    <w:semiHidden/>
    <w:unhideWhenUsed/>
    <w:qFormat/>
    <w:rsid w:val="00EC100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qFormat/>
    <w:rsid w:val="00EC1001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customStyle="1" w:styleId="ParagraphedelisteCar">
    <w:name w:val="Paragraphe de liste Car"/>
    <w:link w:val="Paragraphedeliste"/>
    <w:rsid w:val="000416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178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2022-09-27T08:51:00Z</dcterms:created>
  <dcterms:modified xsi:type="dcterms:W3CDTF">2023-05-13T21:14:00Z</dcterms:modified>
</cp:coreProperties>
</file>