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021" w:rsidRPr="00C145BF" w:rsidRDefault="00452021" w:rsidP="00452021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C145BF">
        <w:rPr>
          <w:rFonts w:ascii="Arial" w:hAnsi="Arial"/>
          <w:b/>
          <w:sz w:val="22"/>
          <w:szCs w:val="22"/>
          <w:u w:val="single"/>
        </w:rPr>
        <w:t>CONCOURS GÉ</w:t>
      </w:r>
      <w:r>
        <w:rPr>
          <w:rFonts w:ascii="Arial" w:hAnsi="Arial"/>
          <w:b/>
          <w:sz w:val="22"/>
          <w:szCs w:val="22"/>
          <w:u w:val="single"/>
        </w:rPr>
        <w:t>NÉRAL DES MÉTIERS – SESSION 2023</w:t>
      </w:r>
    </w:p>
    <w:p w:rsidR="00452021" w:rsidRPr="00C145BF" w:rsidRDefault="00452021" w:rsidP="00452021">
      <w:pPr>
        <w:jc w:val="center"/>
        <w:rPr>
          <w:rFonts w:ascii="Arial" w:hAnsi="Arial"/>
          <w:b/>
          <w:sz w:val="22"/>
          <w:szCs w:val="22"/>
          <w:u w:val="single"/>
        </w:rPr>
      </w:pPr>
    </w:p>
    <w:p w:rsidR="00452021" w:rsidRPr="00C145BF" w:rsidRDefault="00452021" w:rsidP="00452021">
      <w:pPr>
        <w:jc w:val="center"/>
        <w:rPr>
          <w:rFonts w:ascii="Arial" w:hAnsi="Arial"/>
          <w:b/>
          <w:sz w:val="22"/>
          <w:szCs w:val="22"/>
          <w:u w:val="single"/>
        </w:rPr>
      </w:pPr>
      <w:r>
        <w:rPr>
          <w:rFonts w:ascii="Arial" w:hAnsi="Arial"/>
          <w:b/>
          <w:sz w:val="22"/>
          <w:szCs w:val="22"/>
          <w:u w:val="single"/>
        </w:rPr>
        <w:t>CÉRÉMONIE DU 06 JUILLET 2023</w:t>
      </w:r>
    </w:p>
    <w:p w:rsidR="00452021" w:rsidRPr="00C145BF" w:rsidRDefault="00452021" w:rsidP="00452021">
      <w:pPr>
        <w:spacing w:line="200" w:lineRule="exact"/>
        <w:jc w:val="center"/>
        <w:rPr>
          <w:rFonts w:ascii="Times New Roman" w:eastAsia="Times New Roman" w:hAnsi="Times New Roman"/>
          <w:sz w:val="22"/>
          <w:szCs w:val="22"/>
        </w:rPr>
      </w:pPr>
    </w:p>
    <w:p w:rsidR="00452021" w:rsidRPr="00C145BF" w:rsidRDefault="00452021" w:rsidP="00452021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C145BF">
        <w:rPr>
          <w:rFonts w:ascii="Arial" w:hAnsi="Arial"/>
          <w:b/>
          <w:sz w:val="22"/>
          <w:szCs w:val="22"/>
          <w:u w:val="single"/>
        </w:rPr>
        <w:t xml:space="preserve">Spécialité </w:t>
      </w:r>
      <w:r>
        <w:rPr>
          <w:rFonts w:ascii="Arial" w:hAnsi="Arial"/>
          <w:b/>
          <w:sz w:val="22"/>
          <w:szCs w:val="22"/>
          <w:u w:val="single"/>
        </w:rPr>
        <w:t>FONDERIE</w:t>
      </w:r>
    </w:p>
    <w:p w:rsidR="00452021" w:rsidRDefault="00452021" w:rsidP="00452021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452021" w:rsidRDefault="00452021" w:rsidP="00452021">
      <w:pPr>
        <w:spacing w:line="232" w:lineRule="exact"/>
        <w:rPr>
          <w:rFonts w:ascii="Times New Roman" w:eastAsia="Times New Roman" w:hAnsi="Times New Roman"/>
          <w:sz w:val="24"/>
        </w:rPr>
      </w:pPr>
    </w:p>
    <w:p w:rsidR="00452021" w:rsidRDefault="00452021" w:rsidP="00452021">
      <w:pPr>
        <w:rPr>
          <w:rFonts w:ascii="Arial" w:hAnsi="Arial"/>
        </w:rPr>
      </w:pPr>
      <w:r>
        <w:rPr>
          <w:rFonts w:ascii="Arial" w:eastAsia="Arial" w:hAnsi="Arial"/>
          <w:b/>
          <w:sz w:val="22"/>
          <w:u w:val="single"/>
        </w:rPr>
        <w:t>Président</w:t>
      </w:r>
      <w:r w:rsidRPr="00B61F8A">
        <w:rPr>
          <w:rFonts w:ascii="Arial" w:eastAsia="Arial" w:hAnsi="Arial"/>
          <w:sz w:val="22"/>
        </w:rPr>
        <w:t xml:space="preserve"> :</w:t>
      </w:r>
      <w:r>
        <w:rPr>
          <w:rFonts w:ascii="Arial" w:eastAsia="Arial" w:hAnsi="Arial"/>
          <w:b/>
          <w:sz w:val="22"/>
        </w:rPr>
        <w:t xml:space="preserve"> </w:t>
      </w:r>
      <w:r>
        <w:rPr>
          <w:rFonts w:ascii="Arial" w:eastAsia="Arial" w:hAnsi="Arial"/>
          <w:b/>
          <w:sz w:val="22"/>
        </w:rPr>
        <w:tab/>
      </w:r>
      <w:r>
        <w:rPr>
          <w:rFonts w:ascii="Arial" w:eastAsia="Arial" w:hAnsi="Arial"/>
          <w:b/>
          <w:sz w:val="22"/>
        </w:rPr>
        <w:tab/>
      </w:r>
      <w:r>
        <w:rPr>
          <w:rFonts w:ascii="Arial" w:hAnsi="Arial"/>
        </w:rPr>
        <w:t>Jean-Marc DESPREZ, Inspecteur Général de l’Éducation Nationale</w:t>
      </w:r>
    </w:p>
    <w:p w:rsidR="00452021" w:rsidRDefault="00452021" w:rsidP="00452021">
      <w:pPr>
        <w:rPr>
          <w:rFonts w:ascii="Arial" w:hAnsi="Arial"/>
        </w:rPr>
      </w:pPr>
    </w:p>
    <w:p w:rsidR="00452021" w:rsidRDefault="00452021" w:rsidP="00452021">
      <w:pPr>
        <w:rPr>
          <w:rFonts w:ascii="Arial" w:hAnsi="Arial"/>
        </w:rPr>
      </w:pPr>
      <w:r w:rsidRPr="009C39EA">
        <w:rPr>
          <w:rFonts w:ascii="Arial" w:hAnsi="Arial"/>
          <w:b/>
          <w:u w:val="single"/>
        </w:rPr>
        <w:t>Vice-président</w:t>
      </w:r>
      <w:r>
        <w:rPr>
          <w:rFonts w:ascii="Arial" w:hAnsi="Arial"/>
        </w:rPr>
        <w:t> :</w:t>
      </w:r>
      <w:r>
        <w:rPr>
          <w:rFonts w:ascii="Arial" w:hAnsi="Arial"/>
        </w:rPr>
        <w:tab/>
        <w:t>Frédéric DEDEKEN, Inspecteur de l’Éducation Nationale, enseignement technique</w:t>
      </w:r>
    </w:p>
    <w:p w:rsidR="00452021" w:rsidRDefault="00452021" w:rsidP="00452021">
      <w:pPr>
        <w:spacing w:line="252" w:lineRule="exact"/>
        <w:rPr>
          <w:rFonts w:ascii="Times New Roman" w:eastAsia="Times New Roman" w:hAnsi="Times New Roman"/>
          <w:sz w:val="24"/>
        </w:rPr>
      </w:pPr>
    </w:p>
    <w:p w:rsidR="00452021" w:rsidRDefault="00452021" w:rsidP="00452021">
      <w:pPr>
        <w:spacing w:line="0" w:lineRule="atLeast"/>
        <w:ind w:left="4"/>
        <w:rPr>
          <w:rFonts w:ascii="Arial" w:eastAsia="Arial" w:hAnsi="Arial"/>
          <w:sz w:val="22"/>
        </w:rPr>
      </w:pPr>
      <w:r>
        <w:rPr>
          <w:rFonts w:ascii="Arial" w:eastAsia="Arial" w:hAnsi="Arial"/>
          <w:b/>
          <w:sz w:val="22"/>
          <w:u w:val="single"/>
        </w:rPr>
        <w:t>Thème</w:t>
      </w:r>
      <w:r w:rsidRPr="00EC20BA">
        <w:rPr>
          <w:rFonts w:ascii="Arial" w:eastAsia="Arial" w:hAnsi="Arial"/>
          <w:b/>
          <w:sz w:val="22"/>
        </w:rPr>
        <w:t xml:space="preserve"> :</w:t>
      </w:r>
      <w:r>
        <w:rPr>
          <w:rFonts w:ascii="Arial" w:eastAsia="Arial" w:hAnsi="Arial"/>
          <w:b/>
          <w:sz w:val="22"/>
        </w:rPr>
        <w:t xml:space="preserve"> Taureau Stylisé</w:t>
      </w:r>
    </w:p>
    <w:p w:rsidR="00452021" w:rsidRPr="00D66361" w:rsidRDefault="00452021" w:rsidP="00452021">
      <w:pPr>
        <w:spacing w:line="200" w:lineRule="exact"/>
        <w:rPr>
          <w:rFonts w:ascii="Arial" w:eastAsia="Arial" w:hAnsi="Arial"/>
          <w:sz w:val="22"/>
        </w:rPr>
      </w:pPr>
    </w:p>
    <w:p w:rsidR="00452021" w:rsidRDefault="00452021" w:rsidP="00452021">
      <w:pPr>
        <w:spacing w:line="281" w:lineRule="auto"/>
        <w:ind w:left="4" w:right="160"/>
        <w:rPr>
          <w:rFonts w:ascii="Arial" w:eastAsia="Arial" w:hAnsi="Arial"/>
          <w:sz w:val="22"/>
        </w:rPr>
      </w:pPr>
    </w:p>
    <w:p w:rsidR="00452021" w:rsidRDefault="00452021" w:rsidP="00452021">
      <w:pPr>
        <w:spacing w:line="281" w:lineRule="auto"/>
        <w:ind w:left="4"/>
        <w:jc w:val="both"/>
        <w:rPr>
          <w:rFonts w:ascii="Arial" w:eastAsia="Arial" w:hAnsi="Arial"/>
          <w:sz w:val="22"/>
        </w:rPr>
      </w:pPr>
      <w:r>
        <w:rPr>
          <w:rFonts w:ascii="Arial" w:eastAsia="Arial" w:hAnsi="Arial"/>
          <w:sz w:val="22"/>
        </w:rPr>
        <w:t>Texte de présentation de la réalisation : description, composition, dimensions… (10 lignes)</w:t>
      </w:r>
    </w:p>
    <w:p w:rsidR="00452021" w:rsidRDefault="00452021" w:rsidP="00452021">
      <w:pPr>
        <w:spacing w:line="307" w:lineRule="exact"/>
        <w:jc w:val="both"/>
        <w:rPr>
          <w:rFonts w:ascii="Times New Roman" w:eastAsia="Times New Roman" w:hAnsi="Times New Roman"/>
          <w:sz w:val="24"/>
        </w:rPr>
      </w:pPr>
    </w:p>
    <w:p w:rsidR="00452021" w:rsidRDefault="00452021" w:rsidP="00452021">
      <w:pPr>
        <w:pStyle w:val="Default"/>
        <w:jc w:val="both"/>
        <w:rPr>
          <w:rFonts w:ascii="Arial" w:eastAsia="Arial" w:hAnsi="Arial" w:cs="Arial"/>
          <w:color w:val="auto"/>
          <w:sz w:val="22"/>
          <w:szCs w:val="20"/>
        </w:rPr>
      </w:pPr>
      <w:r w:rsidRPr="007D2080">
        <w:rPr>
          <w:rFonts w:ascii="Arial" w:eastAsia="Arial" w:hAnsi="Arial" w:cs="Arial"/>
          <w:color w:val="auto"/>
          <w:sz w:val="22"/>
          <w:szCs w:val="20"/>
        </w:rPr>
        <w:t>L’œuvre réalisée s’appuie sur l’emblème</w:t>
      </w:r>
      <w:r w:rsidR="002C5235">
        <w:rPr>
          <w:rFonts w:ascii="Arial" w:eastAsia="Arial" w:hAnsi="Arial" w:cs="Arial"/>
          <w:color w:val="auto"/>
          <w:sz w:val="22"/>
          <w:szCs w:val="20"/>
        </w:rPr>
        <w:t xml:space="preserve"> (</w:t>
      </w:r>
      <w:r>
        <w:rPr>
          <w:rFonts w:ascii="Arial" w:eastAsia="Arial" w:hAnsi="Arial" w:cs="Arial"/>
          <w:color w:val="auto"/>
          <w:sz w:val="22"/>
          <w:szCs w:val="20"/>
        </w:rPr>
        <w:t>un taureau</w:t>
      </w:r>
      <w:r w:rsidR="002C5235">
        <w:rPr>
          <w:rFonts w:ascii="Arial" w:eastAsia="Arial" w:hAnsi="Arial" w:cs="Arial"/>
          <w:color w:val="auto"/>
          <w:sz w:val="22"/>
          <w:szCs w:val="20"/>
        </w:rPr>
        <w:t>)</w:t>
      </w:r>
      <w:r w:rsidRPr="007D2080">
        <w:rPr>
          <w:rFonts w:ascii="Arial" w:eastAsia="Arial" w:hAnsi="Arial" w:cs="Arial"/>
          <w:color w:val="auto"/>
          <w:sz w:val="22"/>
          <w:szCs w:val="20"/>
        </w:rPr>
        <w:t xml:space="preserve"> du roi </w:t>
      </w:r>
      <w:r w:rsidR="002C5235">
        <w:rPr>
          <w:rFonts w:ascii="Arial" w:eastAsia="Arial" w:hAnsi="Arial" w:cs="Arial"/>
          <w:color w:val="auto"/>
          <w:sz w:val="22"/>
          <w:szCs w:val="20"/>
        </w:rPr>
        <w:t>Stanislas Leszczynski</w:t>
      </w:r>
      <w:r w:rsidRPr="007D2080">
        <w:rPr>
          <w:rFonts w:ascii="Arial" w:eastAsia="Arial" w:hAnsi="Arial" w:cs="Arial"/>
          <w:color w:val="auto"/>
          <w:sz w:val="22"/>
          <w:szCs w:val="20"/>
        </w:rPr>
        <w:t>, Roi de Pologne, Duc de Lorraine et de Bar, beau-père de Louis XV.</w:t>
      </w:r>
      <w:r>
        <w:rPr>
          <w:rFonts w:ascii="Arial" w:eastAsia="Arial" w:hAnsi="Arial" w:cs="Arial"/>
          <w:color w:val="auto"/>
          <w:sz w:val="22"/>
          <w:szCs w:val="20"/>
        </w:rPr>
        <w:t xml:space="preserve"> De plus, l</w:t>
      </w:r>
      <w:r w:rsidRPr="007D2080">
        <w:rPr>
          <w:rFonts w:ascii="Arial" w:eastAsia="Arial" w:hAnsi="Arial" w:cs="Arial"/>
          <w:color w:val="auto"/>
          <w:sz w:val="22"/>
          <w:szCs w:val="20"/>
        </w:rPr>
        <w:t>’artiste Gé. Pellini a réalisé pour la ville de Nancy, un taureau rouge qui se trouve devant le centre Prouvé, à côté de la gare de Nancy.</w:t>
      </w:r>
    </w:p>
    <w:p w:rsidR="00452021" w:rsidRDefault="00452021" w:rsidP="00452021">
      <w:pPr>
        <w:pStyle w:val="Default"/>
        <w:jc w:val="both"/>
        <w:rPr>
          <w:rFonts w:ascii="Arial" w:eastAsia="Arial" w:hAnsi="Arial" w:cs="Arial"/>
          <w:color w:val="auto"/>
          <w:sz w:val="22"/>
          <w:szCs w:val="20"/>
        </w:rPr>
      </w:pPr>
      <w:r>
        <w:rPr>
          <w:rFonts w:ascii="Arial" w:eastAsia="Arial" w:hAnsi="Arial" w:cs="Arial"/>
          <w:color w:val="auto"/>
          <w:sz w:val="22"/>
          <w:szCs w:val="20"/>
        </w:rPr>
        <w:t>C’est donc vers cet artiste que les établissements (Les lycées Jean Prouvé et Loritz) organisateurs des épreuves pratiques du CGM Fonderie se sont tournés afi</w:t>
      </w:r>
      <w:r w:rsidR="002C5235">
        <w:rPr>
          <w:rFonts w:ascii="Arial" w:eastAsia="Arial" w:hAnsi="Arial" w:cs="Arial"/>
          <w:color w:val="auto"/>
          <w:sz w:val="22"/>
          <w:szCs w:val="20"/>
        </w:rPr>
        <w:t>n d’obtenir une œuvre</w:t>
      </w:r>
      <w:r>
        <w:rPr>
          <w:rFonts w:ascii="Arial" w:eastAsia="Arial" w:hAnsi="Arial" w:cs="Arial"/>
          <w:color w:val="auto"/>
          <w:sz w:val="22"/>
          <w:szCs w:val="20"/>
        </w:rPr>
        <w:t>.</w:t>
      </w:r>
    </w:p>
    <w:p w:rsidR="00452021" w:rsidRDefault="00452021" w:rsidP="00452021">
      <w:pPr>
        <w:pStyle w:val="Default"/>
        <w:jc w:val="both"/>
        <w:rPr>
          <w:rFonts w:ascii="Arial" w:eastAsia="Arial" w:hAnsi="Arial" w:cs="Arial"/>
          <w:color w:val="auto"/>
          <w:sz w:val="22"/>
          <w:szCs w:val="20"/>
        </w:rPr>
      </w:pPr>
      <w:r>
        <w:rPr>
          <w:rFonts w:ascii="Arial" w:eastAsia="Arial" w:hAnsi="Arial" w:cs="Arial"/>
          <w:color w:val="auto"/>
          <w:sz w:val="22"/>
          <w:szCs w:val="20"/>
        </w:rPr>
        <w:t>À partir de l’œuvre brute proposée par l’artiste, les équipes pédagogiques ont modélisé en CAO le taureau et son support, élaboré les modèles en impression 3D dont la finition a été assurée par la section c</w:t>
      </w:r>
      <w:r w:rsidR="0044005D">
        <w:rPr>
          <w:rFonts w:ascii="Arial" w:eastAsia="Arial" w:hAnsi="Arial" w:cs="Arial"/>
          <w:color w:val="auto"/>
          <w:sz w:val="22"/>
          <w:szCs w:val="20"/>
        </w:rPr>
        <w:t>arrosserie du Lycée Jean Prouvé et produit les noyaux.</w:t>
      </w:r>
    </w:p>
    <w:p w:rsidR="00452021" w:rsidRPr="007D2080" w:rsidRDefault="00452021" w:rsidP="00452021">
      <w:pPr>
        <w:pStyle w:val="Default"/>
        <w:jc w:val="both"/>
        <w:rPr>
          <w:rFonts w:ascii="Arial" w:eastAsia="Arial" w:hAnsi="Arial" w:cs="Arial"/>
          <w:color w:val="auto"/>
          <w:sz w:val="22"/>
          <w:szCs w:val="20"/>
        </w:rPr>
      </w:pPr>
      <w:r>
        <w:rPr>
          <w:rFonts w:ascii="Arial" w:eastAsia="Arial" w:hAnsi="Arial" w:cs="Arial"/>
          <w:color w:val="auto"/>
          <w:sz w:val="22"/>
          <w:szCs w:val="20"/>
        </w:rPr>
        <w:t>L’</w:t>
      </w:r>
      <w:r w:rsidR="0044005D">
        <w:rPr>
          <w:rFonts w:ascii="Arial" w:eastAsia="Arial" w:hAnsi="Arial" w:cs="Arial"/>
          <w:color w:val="auto"/>
          <w:sz w:val="22"/>
          <w:szCs w:val="20"/>
        </w:rPr>
        <w:t>épreuve pratique, qui s’est déroulée les 10 et 11 mai,</w:t>
      </w:r>
      <w:r>
        <w:rPr>
          <w:rFonts w:ascii="Arial" w:eastAsia="Arial" w:hAnsi="Arial" w:cs="Arial"/>
          <w:color w:val="auto"/>
          <w:sz w:val="22"/>
          <w:szCs w:val="20"/>
        </w:rPr>
        <w:t xml:space="preserve"> consistait à partir du modèle à opérer un choix de moulage puis de réaliser le moule. Après la coulée et le décochage, les candidats devai</w:t>
      </w:r>
      <w:r w:rsidR="001A5A7C">
        <w:rPr>
          <w:rFonts w:ascii="Arial" w:eastAsia="Arial" w:hAnsi="Arial" w:cs="Arial"/>
          <w:color w:val="auto"/>
          <w:sz w:val="22"/>
          <w:szCs w:val="20"/>
        </w:rPr>
        <w:t>en</w:t>
      </w:r>
      <w:r>
        <w:rPr>
          <w:rFonts w:ascii="Arial" w:eastAsia="Arial" w:hAnsi="Arial" w:cs="Arial"/>
          <w:color w:val="auto"/>
          <w:sz w:val="22"/>
          <w:szCs w:val="20"/>
        </w:rPr>
        <w:t>t parachever l’œuvre et l’ajuster sur son support.</w:t>
      </w:r>
      <w:r w:rsidR="0044005D">
        <w:rPr>
          <w:rFonts w:ascii="Arial" w:eastAsia="Arial" w:hAnsi="Arial" w:cs="Arial"/>
          <w:color w:val="auto"/>
          <w:sz w:val="22"/>
          <w:szCs w:val="20"/>
        </w:rPr>
        <w:t xml:space="preserve"> Support en béton architectural proposé par le lycée </w:t>
      </w:r>
      <w:r w:rsidR="0044005D" w:rsidRPr="0044005D">
        <w:rPr>
          <w:rFonts w:ascii="Arial" w:eastAsia="Arial" w:hAnsi="Arial" w:cs="Arial"/>
          <w:color w:val="auto"/>
          <w:sz w:val="22"/>
          <w:szCs w:val="20"/>
        </w:rPr>
        <w:t>Emmanuel Héré de Laxou</w:t>
      </w:r>
      <w:r w:rsidR="0044005D">
        <w:rPr>
          <w:rFonts w:ascii="Arial" w:eastAsia="Arial" w:hAnsi="Arial" w:cs="Arial"/>
          <w:color w:val="auto"/>
          <w:sz w:val="22"/>
          <w:szCs w:val="20"/>
        </w:rPr>
        <w:t>.</w:t>
      </w:r>
    </w:p>
    <w:p w:rsidR="005B49A0" w:rsidRDefault="0044005D">
      <w:r w:rsidRPr="00CC345A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3360" behindDoc="1" locked="0" layoutInCell="1" allowOverlap="1" wp14:anchorId="7EBC1B7B" wp14:editId="11774588">
            <wp:simplePos x="0" y="0"/>
            <wp:positionH relativeFrom="margin">
              <wp:posOffset>4561840</wp:posOffset>
            </wp:positionH>
            <wp:positionV relativeFrom="paragraph">
              <wp:posOffset>92710</wp:posOffset>
            </wp:positionV>
            <wp:extent cx="1752600" cy="2026920"/>
            <wp:effectExtent l="0" t="0" r="0" b="0"/>
            <wp:wrapTight wrapText="bothSides">
              <wp:wrapPolygon edited="0">
                <wp:start x="0" y="0"/>
                <wp:lineTo x="0" y="21316"/>
                <wp:lineTo x="21365" y="21316"/>
                <wp:lineTo x="21365" y="0"/>
                <wp:lineTo x="0" y="0"/>
              </wp:wrapPolygon>
            </wp:wrapTight>
            <wp:docPr id="33" name="Image 33">
              <a:extLst xmlns:a="http://schemas.openxmlformats.org/drawingml/2006/main">
                <a:ext uri="{FF2B5EF4-FFF2-40B4-BE49-F238E27FC236}">
                  <a16:creationId xmlns:a16="http://schemas.microsoft.com/office/drawing/2014/main" id="{7CC36728-A90C-4207-B1E4-6AEB62754F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7CC36728-A90C-4207-B1E4-6AEB62754F8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46" b="24854"/>
                    <a:stretch/>
                  </pic:blipFill>
                  <pic:spPr>
                    <a:xfrm>
                      <a:off x="0" y="0"/>
                      <a:ext cx="1752600" cy="2026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005D">
        <w:rPr>
          <w:noProof/>
        </w:rPr>
        <w:drawing>
          <wp:anchor distT="0" distB="0" distL="114300" distR="114300" simplePos="0" relativeHeight="251660288" behindDoc="1" locked="0" layoutInCell="1" allowOverlap="1" wp14:anchorId="4CA30718" wp14:editId="25540EF1">
            <wp:simplePos x="0" y="0"/>
            <wp:positionH relativeFrom="column">
              <wp:posOffset>2520315</wp:posOffset>
            </wp:positionH>
            <wp:positionV relativeFrom="paragraph">
              <wp:posOffset>31115</wp:posOffset>
            </wp:positionV>
            <wp:extent cx="1710690" cy="2139315"/>
            <wp:effectExtent l="0" t="0" r="3810" b="0"/>
            <wp:wrapSquare wrapText="bothSides"/>
            <wp:docPr id="35" name="Image 35" descr="Une image contenant texte, carte de visi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 descr="Une image contenant texte, carte de visite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0690" cy="2139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4005D">
        <w:rPr>
          <w:noProof/>
        </w:rPr>
        <w:drawing>
          <wp:anchor distT="0" distB="0" distL="114300" distR="114300" simplePos="0" relativeHeight="251659264" behindDoc="1" locked="0" layoutInCell="1" allowOverlap="1" wp14:anchorId="19CC5F57" wp14:editId="50723E35">
            <wp:simplePos x="0" y="0"/>
            <wp:positionH relativeFrom="margin">
              <wp:posOffset>507365</wp:posOffset>
            </wp:positionH>
            <wp:positionV relativeFrom="paragraph">
              <wp:posOffset>120015</wp:posOffset>
            </wp:positionV>
            <wp:extent cx="1662430" cy="1989455"/>
            <wp:effectExtent l="0" t="0" r="0" b="0"/>
            <wp:wrapTight wrapText="bothSides">
              <wp:wrapPolygon edited="0">
                <wp:start x="0" y="0"/>
                <wp:lineTo x="0" y="21304"/>
                <wp:lineTo x="21286" y="21304"/>
                <wp:lineTo x="21286" y="0"/>
                <wp:lineTo x="0" y="0"/>
              </wp:wrapPolygon>
            </wp:wrapTight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256" b="30738"/>
                    <a:stretch/>
                  </pic:blipFill>
                  <pic:spPr bwMode="auto">
                    <a:xfrm>
                      <a:off x="0" y="0"/>
                      <a:ext cx="1662430" cy="198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005D" w:rsidRDefault="0044005D">
      <w:r w:rsidRPr="0044005D">
        <w:rPr>
          <w:noProof/>
        </w:rPr>
        <w:drawing>
          <wp:anchor distT="0" distB="0" distL="114300" distR="114300" simplePos="0" relativeHeight="251661312" behindDoc="1" locked="0" layoutInCell="1" allowOverlap="1" wp14:anchorId="0F7A2BCA" wp14:editId="5CEE966F">
            <wp:simplePos x="0" y="0"/>
            <wp:positionH relativeFrom="column">
              <wp:posOffset>3974465</wp:posOffset>
            </wp:positionH>
            <wp:positionV relativeFrom="page">
              <wp:posOffset>7930515</wp:posOffset>
            </wp:positionV>
            <wp:extent cx="1606550" cy="2089150"/>
            <wp:effectExtent l="0" t="0" r="0" b="6350"/>
            <wp:wrapTight wrapText="bothSides">
              <wp:wrapPolygon edited="0">
                <wp:start x="0" y="0"/>
                <wp:lineTo x="0" y="21469"/>
                <wp:lineTo x="21258" y="21469"/>
                <wp:lineTo x="21258" y="0"/>
                <wp:lineTo x="0" y="0"/>
              </wp:wrapPolygon>
            </wp:wrapTight>
            <wp:docPr id="32" name="Image 32" descr="Une image contenant sol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8F81C49-2F57-2A4F-7197-5CAF432868B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sol&#10;&#10;Description générée automatiquement">
                      <a:extLst>
                        <a:ext uri="{FF2B5EF4-FFF2-40B4-BE49-F238E27FC236}">
                          <a16:creationId xmlns:a16="http://schemas.microsoft.com/office/drawing/2014/main" id="{B8F81C49-2F57-2A4F-7197-5CAF432868B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200" b="27334"/>
                    <a:stretch/>
                  </pic:blipFill>
                  <pic:spPr>
                    <a:xfrm>
                      <a:off x="0" y="0"/>
                      <a:ext cx="1606550" cy="208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1DBBA44" wp14:editId="45859E0A">
                <wp:simplePos x="0" y="0"/>
                <wp:positionH relativeFrom="margin">
                  <wp:posOffset>3771265</wp:posOffset>
                </wp:positionH>
                <wp:positionV relativeFrom="paragraph">
                  <wp:posOffset>4530725</wp:posOffset>
                </wp:positionV>
                <wp:extent cx="1930400" cy="1404620"/>
                <wp:effectExtent l="0" t="0" r="0" b="0"/>
                <wp:wrapSquare wrapText="bothSides"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04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5D" w:rsidRDefault="0044005D" w:rsidP="0044005D">
                            <w:pPr>
                              <w:jc w:val="center"/>
                            </w:pPr>
                            <w:r>
                              <w:t>Œuvre réalisée par les candidats et ajustée sur son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DBBA4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96.95pt;margin-top:356.75pt;width:152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" filled="f" stroked="f">
                <v:textbox style="mso-fit-shape-to-text:t">
                  <w:txbxContent>
                    <w:p w:rsidR="0044005D" w:rsidRDefault="0044005D" w:rsidP="0044005D">
                      <w:pPr>
                        <w:jc w:val="center"/>
                      </w:pPr>
                      <w:r>
                        <w:t>Œuvre réalisée par les candidats et ajustée sur son 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76153">
        <w:rPr>
          <w:rFonts w:ascii="Forte" w:hAnsi="Forte"/>
          <w:noProof/>
          <w:color w:val="0070C0"/>
          <w:sz w:val="56"/>
          <w:szCs w:val="56"/>
          <w:u w:val="single"/>
        </w:rPr>
        <w:drawing>
          <wp:anchor distT="0" distB="0" distL="114300" distR="114300" simplePos="0" relativeHeight="251665408" behindDoc="1" locked="0" layoutInCell="1" allowOverlap="1" wp14:anchorId="3A11868D" wp14:editId="4D63AD55">
            <wp:simplePos x="0" y="0"/>
            <wp:positionH relativeFrom="column">
              <wp:posOffset>1124585</wp:posOffset>
            </wp:positionH>
            <wp:positionV relativeFrom="paragraph">
              <wp:posOffset>2818765</wp:posOffset>
            </wp:positionV>
            <wp:extent cx="1906905" cy="1403985"/>
            <wp:effectExtent l="3810" t="0" r="1905" b="1905"/>
            <wp:wrapTight wrapText="bothSides">
              <wp:wrapPolygon edited="0">
                <wp:start x="21557" y="-59"/>
                <wp:lineTo x="194" y="-59"/>
                <wp:lineTo x="194" y="21336"/>
                <wp:lineTo x="21557" y="21336"/>
                <wp:lineTo x="21557" y="-59"/>
              </wp:wrapPolygon>
            </wp:wrapTight>
            <wp:docPr id="39" name="Image 39" descr="Une image contenant pierre&#10;&#10;Description générée automatiquement">
              <a:extLst xmlns:a="http://schemas.openxmlformats.org/drawingml/2006/main">
                <a:ext uri="{FF2B5EF4-FFF2-40B4-BE49-F238E27FC236}">
                  <a16:creationId xmlns:a16="http://schemas.microsoft.com/office/drawing/2014/main" id="{B2EE9E13-E19D-ECB8-5222-940B6E343D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 descr="Une image contenant pierre&#10;&#10;Description générée automatiquement">
                      <a:extLst>
                        <a:ext uri="{FF2B5EF4-FFF2-40B4-BE49-F238E27FC236}">
                          <a16:creationId xmlns:a16="http://schemas.microsoft.com/office/drawing/2014/main" id="{B2EE9E13-E19D-ECB8-5222-940B6E343D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7" t="5768" r="17666" b="7591"/>
                    <a:stretch/>
                  </pic:blipFill>
                  <pic:spPr>
                    <a:xfrm rot="16200000">
                      <a:off x="0" y="0"/>
                      <a:ext cx="1906905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0070BC2" wp14:editId="295ABA8A">
                <wp:simplePos x="0" y="0"/>
                <wp:positionH relativeFrom="margin">
                  <wp:posOffset>1282700</wp:posOffset>
                </wp:positionH>
                <wp:positionV relativeFrom="paragraph">
                  <wp:posOffset>4503420</wp:posOffset>
                </wp:positionV>
                <wp:extent cx="1524000" cy="1404620"/>
                <wp:effectExtent l="0" t="0" r="0" b="0"/>
                <wp:wrapSquare wrapText="bothSides"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5D" w:rsidRDefault="0044005D" w:rsidP="0044005D">
                            <w:pPr>
                              <w:jc w:val="center"/>
                            </w:pPr>
                            <w:r>
                              <w:t>Noyau en sable à prise chimique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0070BC2" id="_x0000_s1027" type="#_x0000_t202" style="position:absolute;margin-left:101pt;margin-top:354.6pt;width:120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" filled="f" stroked="f">
                <v:textbox style="mso-fit-shape-to-text:t">
                  <w:txbxContent>
                    <w:p w:rsidR="0044005D" w:rsidRDefault="0044005D" w:rsidP="0044005D">
                      <w:pPr>
                        <w:jc w:val="center"/>
                      </w:pPr>
                      <w:r>
                        <w:t>Noyau en sable à prise chimique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624DEA8" wp14:editId="2F7EB63D">
                <wp:simplePos x="0" y="0"/>
                <wp:positionH relativeFrom="margin">
                  <wp:posOffset>2623820</wp:posOffset>
                </wp:positionH>
                <wp:positionV relativeFrom="paragraph">
                  <wp:posOffset>1944370</wp:posOffset>
                </wp:positionV>
                <wp:extent cx="1524000" cy="1404620"/>
                <wp:effectExtent l="0" t="0" r="0" b="0"/>
                <wp:wrapSquare wrapText="bothSides"/>
                <wp:docPr id="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5D" w:rsidRDefault="0044005D" w:rsidP="0044005D">
                            <w:pPr>
                              <w:jc w:val="center"/>
                            </w:pPr>
                            <w:r>
                              <w:t>Modèle CAO avec son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4DEA8" id="_x0000_s1028" type="#_x0000_t202" style="position:absolute;margin-left:206.6pt;margin-top:153.1pt;width:120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" filled="f" stroked="f">
                <v:textbox style="mso-fit-shape-to-text:t">
                  <w:txbxContent>
                    <w:p w:rsidR="0044005D" w:rsidRDefault="0044005D" w:rsidP="0044005D">
                      <w:pPr>
                        <w:jc w:val="center"/>
                      </w:pPr>
                      <w:r>
                        <w:t>Modèle CAO avec son support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1908175</wp:posOffset>
                </wp:positionV>
                <wp:extent cx="1871980" cy="140462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5D" w:rsidRDefault="0044005D" w:rsidP="0044005D">
                            <w:pPr>
                              <w:jc w:val="center"/>
                            </w:pPr>
                            <w:r>
                              <w:t>Œuvre brute proposée par l’artiste Gé Pellini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23.45pt;margin-top:150.25pt;width:147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" filled="f" stroked="f">
                <v:textbox style="mso-fit-shape-to-text:t">
                  <w:txbxContent>
                    <w:p w:rsidR="0044005D" w:rsidRDefault="0044005D" w:rsidP="0044005D">
                      <w:pPr>
                        <w:jc w:val="center"/>
                      </w:pPr>
                      <w:r>
                        <w:t xml:space="preserve">Œuvre brute proposée par l’artiste Gé </w:t>
                      </w:r>
                      <w:proofErr w:type="spellStart"/>
                      <w:r>
                        <w:t>Pellini</w:t>
                      </w:r>
                      <w:proofErr w:type="spellEnd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624DEA8" wp14:editId="2F7EB63D">
                <wp:simplePos x="0" y="0"/>
                <wp:positionH relativeFrom="column">
                  <wp:posOffset>4686300</wp:posOffset>
                </wp:positionH>
                <wp:positionV relativeFrom="paragraph">
                  <wp:posOffset>1964690</wp:posOffset>
                </wp:positionV>
                <wp:extent cx="1524000" cy="1404620"/>
                <wp:effectExtent l="0" t="0" r="0" b="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05D" w:rsidRDefault="0044005D" w:rsidP="0044005D">
                            <w:pPr>
                              <w:jc w:val="center"/>
                            </w:pPr>
                            <w:r>
                              <w:t>Modèle imprimé en 3D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624DEA8" id="_x0000_s1030" type="#_x0000_t202" style="position:absolute;margin-left:369pt;margin-top:154.7pt;width:120pt;height:110.6pt;z-index:2516715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" filled="f" stroked="f">
                <v:textbox style="mso-fit-shape-to-text:t">
                  <w:txbxContent>
                    <w:p w:rsidR="0044005D" w:rsidRDefault="0044005D" w:rsidP="0044005D">
                      <w:pPr>
                        <w:jc w:val="center"/>
                      </w:pPr>
                      <w:r>
                        <w:t>Modèle imprimé en 3D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Pr="0044005D" w:rsidRDefault="0044005D" w:rsidP="0044005D"/>
    <w:p w:rsidR="0044005D" w:rsidRDefault="0044005D" w:rsidP="0044005D"/>
    <w:p w:rsidR="0044005D" w:rsidRDefault="0044005D" w:rsidP="0044005D"/>
    <w:p w:rsidR="0044005D" w:rsidRDefault="0044005D" w:rsidP="0044005D"/>
    <w:p w:rsidR="0044005D" w:rsidRDefault="0044005D" w:rsidP="0044005D"/>
    <w:p w:rsidR="0044005D" w:rsidRDefault="0044005D" w:rsidP="0044005D"/>
    <w:p w:rsidR="0044005D" w:rsidRDefault="0044005D" w:rsidP="0044005D"/>
    <w:p w:rsidR="0044005D" w:rsidRDefault="0044005D" w:rsidP="0044005D"/>
    <w:p w:rsidR="0044005D" w:rsidRDefault="0044005D" w:rsidP="0044005D"/>
    <w:p w:rsidR="0044005D" w:rsidRDefault="0044005D" w:rsidP="0044005D"/>
    <w:p w:rsidR="0044005D" w:rsidRDefault="0044005D" w:rsidP="0044005D"/>
    <w:p w:rsidR="0044005D" w:rsidRDefault="0044005D" w:rsidP="0044005D"/>
    <w:p w:rsidR="0044005D" w:rsidRDefault="0044005D" w:rsidP="0044005D"/>
    <w:p w:rsidR="0044005D" w:rsidRDefault="0044005D" w:rsidP="0044005D"/>
    <w:p w:rsidR="0044005D" w:rsidRDefault="0044005D" w:rsidP="0044005D"/>
    <w:p w:rsidR="0044005D" w:rsidRDefault="008B2622" w:rsidP="0044005D">
      <w:pPr>
        <w:rPr>
          <w:rFonts w:ascii="Arial" w:hAnsi="Arial"/>
        </w:rPr>
      </w:pPr>
      <w:r>
        <w:rPr>
          <w:rFonts w:ascii="Arial" w:hAnsi="Arial"/>
        </w:rPr>
        <w:lastRenderedPageBreak/>
        <w:t>L’</w:t>
      </w:r>
      <w:r w:rsidR="001A5A7C">
        <w:rPr>
          <w:rFonts w:ascii="Arial" w:hAnsi="Arial"/>
        </w:rPr>
        <w:t>Œuvre</w:t>
      </w:r>
      <w:r w:rsidRPr="000868E4">
        <w:rPr>
          <w:rFonts w:ascii="Arial" w:hAnsi="Arial"/>
        </w:rPr>
        <w:t xml:space="preserve"> offerte et remise par les lauréats à Monsieur le ministre de l’Éducation Nationale</w:t>
      </w:r>
      <w:r>
        <w:rPr>
          <w:rFonts w:ascii="Arial" w:hAnsi="Arial"/>
        </w:rPr>
        <w:t xml:space="preserve"> a été </w:t>
      </w:r>
      <w:r w:rsidR="001A5A7C">
        <w:rPr>
          <w:rFonts w:ascii="Arial" w:hAnsi="Arial"/>
        </w:rPr>
        <w:t xml:space="preserve">coulée et </w:t>
      </w:r>
      <w:bookmarkStart w:id="0" w:name="_GoBack"/>
      <w:bookmarkEnd w:id="0"/>
      <w:r>
        <w:rPr>
          <w:rFonts w:ascii="Arial" w:hAnsi="Arial"/>
        </w:rPr>
        <w:t>finie par Monsieur Jean-Pierre Vexlard, membre du jury du CGM et Meilleur Ouvrier de France.</w:t>
      </w:r>
    </w:p>
    <w:p w:rsidR="008B2622" w:rsidRDefault="008B2622" w:rsidP="0044005D">
      <w:pPr>
        <w:rPr>
          <w:rFonts w:ascii="Arial" w:hAnsi="Arial"/>
        </w:rPr>
      </w:pPr>
    </w:p>
    <w:p w:rsidR="008B2622" w:rsidRDefault="008B2622" w:rsidP="008B2622">
      <w:pPr>
        <w:spacing w:after="120" w:line="260" w:lineRule="exact"/>
        <w:ind w:right="74"/>
        <w:jc w:val="both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Objet 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Taureau stylisé</w:t>
      </w:r>
    </w:p>
    <w:p w:rsidR="008B2622" w:rsidRDefault="008B2622" w:rsidP="008B2622">
      <w:pPr>
        <w:spacing w:after="120" w:line="260" w:lineRule="exact"/>
        <w:ind w:right="74"/>
        <w:jc w:val="both"/>
        <w:rPr>
          <w:rFonts w:ascii="Arial" w:hAnsi="Arial"/>
        </w:rPr>
      </w:pPr>
      <w:r w:rsidRPr="00F77265">
        <w:rPr>
          <w:rFonts w:ascii="Arial" w:hAnsi="Arial"/>
          <w:u w:val="single"/>
        </w:rPr>
        <w:t>Matériau</w:t>
      </w:r>
      <w:r w:rsidRPr="00F77265">
        <w:rPr>
          <w:rFonts w:ascii="Arial" w:hAnsi="Arial"/>
        </w:rPr>
        <w:t xml:space="preserve"> :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Bronze sur support en béton architectural</w:t>
      </w:r>
    </w:p>
    <w:p w:rsidR="008B2622" w:rsidRDefault="008B2622" w:rsidP="008B2622">
      <w:pPr>
        <w:spacing w:after="120" w:line="260" w:lineRule="exact"/>
        <w:ind w:right="74"/>
        <w:jc w:val="both"/>
        <w:rPr>
          <w:rFonts w:ascii="Arial" w:hAnsi="Arial"/>
        </w:rPr>
      </w:pPr>
      <w:r w:rsidRPr="00F77265">
        <w:rPr>
          <w:rFonts w:ascii="Arial" w:hAnsi="Arial"/>
          <w:u w:val="single"/>
        </w:rPr>
        <w:t>Dimensions</w:t>
      </w:r>
      <w:r>
        <w:rPr>
          <w:rFonts w:ascii="Arial" w:hAnsi="Arial"/>
          <w:u w:val="single"/>
        </w:rPr>
        <w:t xml:space="preserve"> « enveloppe »</w:t>
      </w:r>
      <w:r w:rsidRPr="00F77265">
        <w:rPr>
          <w:rFonts w:ascii="Arial" w:hAnsi="Arial"/>
        </w:rPr>
        <w:t xml:space="preserve"> 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 w:rsidRPr="006514FF">
        <w:rPr>
          <w:rFonts w:ascii="Arial" w:hAnsi="Arial"/>
        </w:rPr>
        <w:t>21cm x 10cm x 27cm</w:t>
      </w:r>
      <w:r>
        <w:rPr>
          <w:rFonts w:ascii="Arial" w:hAnsi="Arial"/>
        </w:rPr>
        <w:t xml:space="preserve"> (L x l x h)</w:t>
      </w:r>
    </w:p>
    <w:p w:rsidR="008B2622" w:rsidRPr="0044005D" w:rsidRDefault="008B2622" w:rsidP="008B2622">
      <w:r>
        <w:rPr>
          <w:noProof/>
        </w:rPr>
        <w:drawing>
          <wp:anchor distT="0" distB="0" distL="114300" distR="114300" simplePos="0" relativeHeight="251677696" behindDoc="0" locked="0" layoutInCell="1" allowOverlap="1" wp14:anchorId="672F06D5" wp14:editId="1225F488">
            <wp:simplePos x="0" y="0"/>
            <wp:positionH relativeFrom="margin">
              <wp:posOffset>1860550</wp:posOffset>
            </wp:positionH>
            <wp:positionV relativeFrom="paragraph">
              <wp:posOffset>234315</wp:posOffset>
            </wp:positionV>
            <wp:extent cx="3213765" cy="3879850"/>
            <wp:effectExtent l="0" t="0" r="5715" b="6350"/>
            <wp:wrapNone/>
            <wp:docPr id="6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80623 - DSC_0047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570"/>
                    <a:stretch/>
                  </pic:blipFill>
                  <pic:spPr bwMode="auto">
                    <a:xfrm>
                      <a:off x="0" y="0"/>
                      <a:ext cx="3213765" cy="387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77265">
        <w:rPr>
          <w:rFonts w:ascii="Arial" w:hAnsi="Arial"/>
          <w:u w:val="single"/>
        </w:rPr>
        <w:t>Poids</w:t>
      </w:r>
      <w:r w:rsidRPr="00F77265">
        <w:rPr>
          <w:rFonts w:ascii="Arial" w:hAnsi="Arial"/>
        </w:rPr>
        <w:t xml:space="preserve"> :</w:t>
      </w:r>
      <w:r>
        <w:rPr>
          <w:rFonts w:ascii="Arial" w:hAnsi="Arial"/>
        </w:rPr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 w:rsidRPr="006514FF">
        <w:rPr>
          <w:rFonts w:ascii="Arial" w:hAnsi="Arial"/>
        </w:rPr>
        <w:t>4 kg</w:t>
      </w:r>
      <w:r>
        <w:rPr>
          <w:noProof/>
        </w:rPr>
        <w:t xml:space="preserve"> </w:t>
      </w:r>
    </w:p>
    <w:sectPr w:rsidR="008B2622" w:rsidRPr="0044005D" w:rsidSect="0044005D">
      <w:pgSz w:w="11906" w:h="16838"/>
      <w:pgMar w:top="1417" w:right="991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620" w:rsidRDefault="00525620" w:rsidP="008B2622">
      <w:r>
        <w:separator/>
      </w:r>
    </w:p>
  </w:endnote>
  <w:endnote w:type="continuationSeparator" w:id="0">
    <w:p w:rsidR="00525620" w:rsidRDefault="00525620" w:rsidP="008B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620" w:rsidRDefault="00525620" w:rsidP="008B2622">
      <w:r>
        <w:separator/>
      </w:r>
    </w:p>
  </w:footnote>
  <w:footnote w:type="continuationSeparator" w:id="0">
    <w:p w:rsidR="00525620" w:rsidRDefault="00525620" w:rsidP="008B26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021"/>
    <w:rsid w:val="001A5A7C"/>
    <w:rsid w:val="002A557D"/>
    <w:rsid w:val="002C5235"/>
    <w:rsid w:val="0044005D"/>
    <w:rsid w:val="00452021"/>
    <w:rsid w:val="00525620"/>
    <w:rsid w:val="00814960"/>
    <w:rsid w:val="008B2622"/>
    <w:rsid w:val="00F66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BB8DB"/>
  <w15:chartTrackingRefBased/>
  <w15:docId w15:val="{A2DC8D5F-E4F7-4477-B5B2-AC1BA492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021"/>
    <w:pPr>
      <w:spacing w:after="0" w:line="240" w:lineRule="auto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4520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8B262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B2622"/>
    <w:rPr>
      <w:rFonts w:ascii="Calibri" w:eastAsia="Calibri" w:hAnsi="Calibri" w:cs="Arial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B262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B2622"/>
    <w:rPr>
      <w:rFonts w:ascii="Calibri" w:eastAsia="Calibri" w:hAnsi="Calibri" w:cs="Arial"/>
      <w:sz w:val="2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286</Words>
  <Characters>1573</Characters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2023-06-22T14:33:00Z</dcterms:created>
  <dcterms:modified xsi:type="dcterms:W3CDTF">2023-06-22T15:40:00Z</dcterms:modified>
</cp:coreProperties>
</file>