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F746" w14:textId="77777777" w:rsidR="004C7B69" w:rsidRDefault="00C36FD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Corrigé</w:t>
      </w:r>
    </w:p>
    <w:p w14:paraId="30463A6E" w14:textId="77777777" w:rsidR="004C7B69" w:rsidRDefault="00C36FD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BTS Fluide Énergie Domotique</w:t>
      </w:r>
    </w:p>
    <w:p w14:paraId="113C6D7F" w14:textId="77777777" w:rsidR="004C7B69" w:rsidRDefault="00C36FD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Épreuve E 32 – Physique et chimie </w:t>
      </w:r>
    </w:p>
    <w:p w14:paraId="56416B51" w14:textId="77777777" w:rsidR="004C7B69" w:rsidRDefault="004C7B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BED586" w14:textId="77777777" w:rsidR="004C7B69" w:rsidRDefault="00C36FD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Centre aquatique de Courseulles</w:t>
      </w:r>
    </w:p>
    <w:p w14:paraId="02123A05" w14:textId="77777777" w:rsidR="004C7B69" w:rsidRDefault="004C7B69">
      <w:pPr>
        <w:rPr>
          <w:rFonts w:ascii="Arial" w:hAnsi="Arial" w:cs="Arial"/>
          <w:b/>
          <w:bCs/>
          <w:sz w:val="28"/>
          <w:szCs w:val="28"/>
        </w:rPr>
      </w:pPr>
    </w:p>
    <w:p w14:paraId="1048781C" w14:textId="77777777" w:rsidR="004C7B69" w:rsidRDefault="004C7B6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35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6804"/>
        <w:gridCol w:w="1275"/>
      </w:tblGrid>
      <w:tr w:rsidR="004C7B69" w14:paraId="04929E4F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76AE" w14:textId="1B325269" w:rsidR="004C7B69" w:rsidRDefault="00BA18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DE02" w14:textId="5E919CD1" w:rsidR="004C7B69" w:rsidRDefault="00BA18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Réponses</w:t>
            </w:r>
            <w:r w:rsidR="00C36FD4">
              <w:rPr>
                <w:rFonts w:ascii="Arial" w:hAnsi="Arial" w:cs="Arial"/>
                <w:sz w:val="24"/>
                <w:szCs w:val="24"/>
              </w:rPr>
              <w:t xml:space="preserve"> attendues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C2AC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Barème</w:t>
            </w:r>
          </w:p>
          <w:p w14:paraId="1FE7396C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 20</w:t>
            </w:r>
          </w:p>
        </w:tc>
      </w:tr>
      <w:tr w:rsidR="004C7B69" w14:paraId="4DED6F26" w14:textId="77777777"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FE769" w14:textId="77777777" w:rsidR="004C7B69" w:rsidRDefault="00C36FD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Corrosion des éoliennes </w:t>
            </w:r>
            <w:r w:rsidR="00110B0A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offshore</w:t>
            </w:r>
          </w:p>
        </w:tc>
      </w:tr>
      <w:tr w:rsidR="004C7B69" w14:paraId="6EFC745E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F400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6CC2" w14:textId="18AB26FC" w:rsidR="004C7B69" w:rsidRDefault="00BA188F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Demi</w:t>
            </w:r>
            <w:r w:rsidR="00C36FD4">
              <w:rPr>
                <w:rFonts w:ascii="Arial" w:hAnsi="Arial" w:cs="Arial"/>
                <w:sz w:val="24"/>
                <w:szCs w:val="24"/>
              </w:rPr>
              <w:t xml:space="preserve">-équations électroniques des couples </w:t>
            </w:r>
            <w:r w:rsidR="00C36FD4">
              <w:rPr>
                <w:rFonts w:ascii="Arial" w:hAnsi="Arial" w:cs="Arial"/>
                <w:color w:val="000000"/>
                <w:sz w:val="24"/>
                <w:szCs w:val="24"/>
              </w:rPr>
              <w:t>Fe</w:t>
            </w:r>
            <w:r w:rsidR="00C36FD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2+</w:t>
            </w:r>
            <w:r w:rsidR="00C36FD4">
              <w:rPr>
                <w:rFonts w:ascii="Arial" w:hAnsi="Arial" w:cs="Arial"/>
                <w:color w:val="000000"/>
                <w:sz w:val="24"/>
                <w:szCs w:val="24"/>
              </w:rPr>
              <w:t>/Fe :</w:t>
            </w:r>
          </w:p>
          <w:p w14:paraId="77571043" w14:textId="77777777" w:rsidR="004C7B69" w:rsidRDefault="00C36FD4">
            <w:r>
              <w:rPr>
                <w:rFonts w:ascii="Arial" w:hAnsi="Arial" w:cs="Arial"/>
                <w:sz w:val="24"/>
              </w:rPr>
              <w:t>Fe</w:t>
            </w:r>
            <w:r>
              <w:rPr>
                <w:rFonts w:ascii="Arial" w:hAnsi="Arial" w:cs="Arial"/>
                <w:sz w:val="24"/>
                <w:vertAlign w:val="subscript"/>
              </w:rPr>
              <w:t>(s)</w:t>
            </w:r>
            <w:r>
              <w:rPr>
                <w:rFonts w:ascii="Arial" w:hAnsi="Arial" w:cs="Arial"/>
                <w:sz w:val="24"/>
              </w:rPr>
              <w:t xml:space="preserve"> = Fe</w:t>
            </w:r>
            <w:r>
              <w:rPr>
                <w:rFonts w:ascii="Arial" w:hAnsi="Arial" w:cs="Arial"/>
                <w:sz w:val="24"/>
                <w:vertAlign w:val="superscript"/>
              </w:rPr>
              <w:t>2+</w:t>
            </w:r>
            <w:r>
              <w:rPr>
                <w:rFonts w:ascii="Arial" w:hAnsi="Arial" w:cs="Arial"/>
                <w:sz w:val="24"/>
                <w:vertAlign w:val="subscript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vertAlign w:val="subscript"/>
              </w:rPr>
              <w:t>aq</w:t>
            </w:r>
            <w:proofErr w:type="spellEnd"/>
            <w:r>
              <w:rPr>
                <w:rFonts w:ascii="Arial" w:hAnsi="Arial" w:cs="Arial"/>
                <w:sz w:val="24"/>
                <w:vertAlign w:val="subscript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+ 2e</w:t>
            </w:r>
            <w:r>
              <w:rPr>
                <w:rFonts w:ascii="Arial" w:hAnsi="Arial" w:cs="Arial"/>
                <w:sz w:val="24"/>
                <w:vertAlign w:val="superscript"/>
              </w:rPr>
              <w:t>-</w:t>
            </w:r>
          </w:p>
          <w:p w14:paraId="6217C69C" w14:textId="20D8E4D3" w:rsidR="004C7B69" w:rsidRDefault="00BA188F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Demi</w:t>
            </w:r>
            <w:r w:rsidR="00C36FD4">
              <w:rPr>
                <w:rFonts w:ascii="Arial" w:hAnsi="Arial" w:cs="Arial"/>
                <w:sz w:val="24"/>
                <w:szCs w:val="24"/>
              </w:rPr>
              <w:t xml:space="preserve">-équations électroniques des couples </w:t>
            </w:r>
            <w:r w:rsidR="00C36FD4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C36FD4">
              <w:rPr>
                <w:rFonts w:ascii="Gigi" w:hAnsi="Gigi" w:cs="Arial"/>
                <w:color w:val="000000"/>
                <w:sz w:val="24"/>
                <w:szCs w:val="24"/>
              </w:rPr>
              <w:t>l</w:t>
            </w:r>
            <w:r w:rsidR="00C36FD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3+</w:t>
            </w:r>
            <w:r w:rsidR="00C36FD4">
              <w:rPr>
                <w:rFonts w:ascii="Arial" w:hAnsi="Arial" w:cs="Arial"/>
                <w:color w:val="000000"/>
                <w:sz w:val="24"/>
                <w:szCs w:val="24"/>
              </w:rPr>
              <w:t>/A</w:t>
            </w:r>
            <w:r w:rsidR="00C36FD4">
              <w:rPr>
                <w:rFonts w:ascii="Gigi" w:hAnsi="Gigi" w:cs="Arial"/>
                <w:color w:val="000000"/>
                <w:sz w:val="24"/>
                <w:szCs w:val="24"/>
              </w:rPr>
              <w:t>l</w:t>
            </w:r>
            <w:r w:rsidR="00C36FD4">
              <w:rPr>
                <w:rFonts w:ascii="Arial" w:hAnsi="Arial" w:cs="Arial"/>
                <w:color w:val="000000"/>
                <w:sz w:val="24"/>
                <w:szCs w:val="24"/>
              </w:rPr>
              <w:t> :</w:t>
            </w:r>
          </w:p>
          <w:p w14:paraId="452B4848" w14:textId="77777777" w:rsidR="004C7B69" w:rsidRDefault="00C36FD4">
            <w:r>
              <w:rPr>
                <w:rFonts w:ascii="Arial" w:hAnsi="Arial" w:cs="Arial"/>
                <w:sz w:val="24"/>
              </w:rPr>
              <w:t xml:space="preserve"> A</w:t>
            </w:r>
            <w:r>
              <w:rPr>
                <w:rFonts w:ascii="Gigi" w:hAnsi="Gigi" w:cs="Arial"/>
                <w:sz w:val="24"/>
              </w:rPr>
              <w:t>l</w:t>
            </w:r>
            <w:r>
              <w:rPr>
                <w:rFonts w:ascii="Arial" w:hAnsi="Arial" w:cs="Arial"/>
                <w:sz w:val="24"/>
                <w:vertAlign w:val="subscript"/>
              </w:rPr>
              <w:t>(s)</w:t>
            </w:r>
            <w:r>
              <w:rPr>
                <w:rFonts w:ascii="Arial" w:hAnsi="Arial" w:cs="Arial"/>
                <w:sz w:val="24"/>
              </w:rPr>
              <w:t xml:space="preserve"> = A</w:t>
            </w:r>
            <w:r>
              <w:rPr>
                <w:rFonts w:ascii="Gigi" w:hAnsi="Gigi" w:cs="Arial"/>
                <w:sz w:val="24"/>
              </w:rPr>
              <w:t>l</w:t>
            </w:r>
            <w:r>
              <w:rPr>
                <w:rFonts w:ascii="Arial" w:hAnsi="Arial" w:cs="Arial"/>
                <w:sz w:val="24"/>
                <w:vertAlign w:val="superscript"/>
              </w:rPr>
              <w:t>3+</w:t>
            </w:r>
            <w:r>
              <w:rPr>
                <w:rFonts w:ascii="Arial" w:hAnsi="Arial" w:cs="Arial"/>
                <w:sz w:val="24"/>
                <w:vertAlign w:val="subscript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vertAlign w:val="subscript"/>
              </w:rPr>
              <w:t>aq</w:t>
            </w:r>
            <w:proofErr w:type="spellEnd"/>
            <w:r>
              <w:rPr>
                <w:rFonts w:ascii="Arial" w:hAnsi="Arial" w:cs="Arial"/>
                <w:sz w:val="24"/>
                <w:vertAlign w:val="subscript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+ 3e</w:t>
            </w:r>
            <w:r>
              <w:rPr>
                <w:rFonts w:ascii="Arial" w:hAnsi="Arial" w:cs="Arial"/>
                <w:sz w:val="24"/>
                <w:vertAlign w:val="superscript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C46E" w14:textId="77777777" w:rsidR="004C7B69" w:rsidRPr="00CD40F3" w:rsidRDefault="004C7B69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C7B69" w14:paraId="4861AE87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3421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CB1B" w14:textId="77777777" w:rsidR="004C7B69" w:rsidRDefault="00C36FD4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3Fe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  <w:r>
              <w:rPr>
                <w:rFonts w:ascii="Arial" w:hAnsi="Arial" w:cs="Arial"/>
                <w:sz w:val="24"/>
                <w:szCs w:val="24"/>
              </w:rPr>
              <w:t xml:space="preserve"> + 2A</w:t>
            </w:r>
            <w:r>
              <w:rPr>
                <w:rFonts w:ascii="Gigi" w:hAnsi="Gigi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ascii="Arial" w:hAnsi="Arial" w:cs="Arial"/>
                <w:sz w:val="24"/>
                <w:szCs w:val="24"/>
              </w:rPr>
              <w:t xml:space="preserve"> 3Fe + 2A</w:t>
            </w:r>
            <w:r>
              <w:rPr>
                <w:rFonts w:ascii="Gigi" w:hAnsi="Gigi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7A9D" w14:textId="77777777" w:rsidR="004C7B69" w:rsidRPr="00CD40F3" w:rsidRDefault="004C7B69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C7B69" w14:paraId="529EAC2C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548C" w14:textId="77777777" w:rsidR="004C7B69" w:rsidRDefault="00C36FD4">
            <w:pPr>
              <w:spacing w:after="0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3.1.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3.2.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6118" w14:textId="77777777" w:rsidR="004C7B69" w:rsidRDefault="00C36FD4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Un schéma de pile est demandé : il doit être constitué de deux électrodes fer (cathode positive), A</w:t>
            </w:r>
            <w:r>
              <w:rPr>
                <w:rFonts w:ascii="Gigi" w:hAnsi="Gigi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(anode négative), pont salin et deux électrolytes en plus d’un voltmètre et le sens des électrons.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8E37" w14:textId="77777777" w:rsidR="004C7B69" w:rsidRPr="00CD40F3" w:rsidRDefault="004C7B69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C7B69" w14:paraId="2D3D3307" w14:textId="77777777">
        <w:trPr>
          <w:trHeight w:val="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E5CF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F72A" w14:textId="77777777" w:rsidR="004C7B69" w:rsidRDefault="00C36FD4">
            <w:pPr>
              <w:suppressAutoHyphens w:val="0"/>
              <w:spacing w:after="0"/>
              <w:textAlignment w:val="auto"/>
            </w:pPr>
            <w:r>
              <w:rPr>
                <w:rFonts w:ascii="Arial" w:eastAsia="Symbol" w:hAnsi="Arial" w:cs="Arial"/>
                <w:i/>
                <w:sz w:val="24"/>
                <w:szCs w:val="24"/>
                <w:lang w:val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E°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GB"/>
              </w:rPr>
              <w:t>cathode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°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GB"/>
              </w:rPr>
              <w:t>anode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= 0.78 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CC3E" w14:textId="77777777" w:rsidR="004C7B69" w:rsidRPr="00CD40F3" w:rsidRDefault="004C7B69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C7B69" w14:paraId="7328CD76" w14:textId="77777777">
        <w:trPr>
          <w:trHeight w:val="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587B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6153" w14:textId="1339E6C1" w:rsidR="004C7B69" w:rsidRDefault="00C36FD4">
            <w:pPr>
              <w:pStyle w:val="mm8nw"/>
              <w:spacing w:before="0" w:after="0"/>
              <w:textAlignment w:val="baseline"/>
            </w:pPr>
            <w:r>
              <w:rPr>
                <w:rStyle w:val="2phjq"/>
                <w:rFonts w:ascii="Arial" w:hAnsi="Arial" w:cs="Arial"/>
              </w:rPr>
              <w:t>Les anodes sacrificielles protègent des matériaux importants.</w:t>
            </w:r>
            <w:r>
              <w:rPr>
                <w:rFonts w:ascii="Arial" w:hAnsi="Arial" w:cs="Arial"/>
              </w:rPr>
              <w:br/>
            </w:r>
            <w:r>
              <w:rPr>
                <w:rStyle w:val="2phjq"/>
                <w:rFonts w:ascii="Arial" w:hAnsi="Arial" w:cs="Arial"/>
              </w:rPr>
              <w:t xml:space="preserve">Les anodes sacrificielles ne nécessitent pas l'utilisation d'énergie. </w:t>
            </w:r>
          </w:p>
          <w:p w14:paraId="0A8585F2" w14:textId="77777777" w:rsidR="004C7B69" w:rsidRDefault="00C36FD4">
            <w:pPr>
              <w:suppressAutoHyphens w:val="0"/>
              <w:spacing w:after="0"/>
              <w:textAlignment w:val="auto"/>
            </w:pPr>
            <w:r>
              <w:rPr>
                <w:rStyle w:val="2phjq"/>
                <w:rFonts w:ascii="Arial" w:hAnsi="Arial" w:cs="Arial"/>
                <w:sz w:val="24"/>
                <w:szCs w:val="24"/>
              </w:rPr>
              <w:t xml:space="preserve">Les anodes sacrificielles sont une solution relativement peu coûteuse pour la corrosion. </w:t>
            </w:r>
          </w:p>
          <w:p w14:paraId="3F7051C2" w14:textId="77777777" w:rsidR="004C7B69" w:rsidRDefault="00C36FD4">
            <w:pPr>
              <w:suppressAutoHyphens w:val="0"/>
              <w:spacing w:after="0"/>
              <w:textAlignment w:val="auto"/>
            </w:pPr>
            <w:r>
              <w:rPr>
                <w:rStyle w:val="2phjq"/>
                <w:rFonts w:ascii="Arial" w:hAnsi="Arial" w:cs="Arial"/>
                <w:sz w:val="24"/>
                <w:szCs w:val="24"/>
              </w:rPr>
              <w:t>Des réactions chimiques ont lieu, mais elles ne sont ni dangereuses ni toxiques.</w:t>
            </w:r>
          </w:p>
          <w:p w14:paraId="52FD45D5" w14:textId="77777777" w:rsidR="004C7B69" w:rsidRDefault="00C36FD4">
            <w:pPr>
              <w:pStyle w:val="mm8nw"/>
              <w:spacing w:before="0" w:after="0"/>
              <w:textAlignment w:val="baseline"/>
            </w:pPr>
            <w:r>
              <w:rPr>
                <w:rStyle w:val="2phjq"/>
                <w:rFonts w:ascii="Arial" w:hAnsi="Arial" w:cs="Arial"/>
              </w:rPr>
              <w:t>Les anodes sacrificielles ont une durée de vie limitée.</w:t>
            </w:r>
          </w:p>
          <w:p w14:paraId="596CEBB9" w14:textId="77777777" w:rsidR="004C7B69" w:rsidRDefault="00C36FD4">
            <w:pPr>
              <w:pStyle w:val="mm8nw"/>
              <w:spacing w:before="0" w:after="120"/>
              <w:textAlignment w:val="baseline"/>
            </w:pPr>
            <w:r>
              <w:rPr>
                <w:rStyle w:val="2phjq"/>
                <w:rFonts w:ascii="Arial" w:hAnsi="Arial" w:cs="Arial"/>
              </w:rPr>
              <w:t>Il faut les changer régulièrement.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EEE6" w14:textId="77777777" w:rsidR="004C7B69" w:rsidRPr="00CD40F3" w:rsidRDefault="004C7B69">
            <w:pPr>
              <w:spacing w:after="0"/>
              <w:jc w:val="center"/>
              <w:rPr>
                <w:color w:val="FF0000"/>
              </w:rPr>
            </w:pPr>
          </w:p>
        </w:tc>
      </w:tr>
      <w:tr w:rsidR="004C7B69" w14:paraId="7DB12D64" w14:textId="77777777"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14E2" w14:textId="77777777" w:rsidR="004C7B69" w:rsidRDefault="00C36FD4">
            <w:pPr>
              <w:pStyle w:val="NormalWeb"/>
              <w:shd w:val="clear" w:color="auto" w:fill="FFFFFF"/>
              <w:tabs>
                <w:tab w:val="left" w:pos="142"/>
                <w:tab w:val="left" w:pos="284"/>
              </w:tabs>
              <w:spacing w:before="0" w:after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B. Chaudière gaz à condensation </w:t>
            </w:r>
          </w:p>
        </w:tc>
      </w:tr>
      <w:tr w:rsidR="004C7B69" w14:paraId="0A0DEF16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48F2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29E2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before="100" w:after="0"/>
              <w:textAlignment w:val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Équation bilan de la réaction de combustion du méthane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:  </w:t>
            </w:r>
            <w:bookmarkStart w:id="0" w:name="_Hlk82643410"/>
            <w:r>
              <w:rPr>
                <w:rFonts w:ascii="Arial" w:eastAsia="Times New Roman" w:hAnsi="Arial" w:cs="Arial"/>
                <w:sz w:val="24"/>
                <w:szCs w:val="24"/>
              </w:rPr>
              <w:t>CH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4(g)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2(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g)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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CO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2(g)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(l)</w:t>
            </w:r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7EE4" w14:textId="77777777" w:rsidR="004C7B69" w:rsidRDefault="004C7B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B69" w14:paraId="70F40536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D504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D2DE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before="100"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Rendement de la combustion : 109 – 15 = 94 %</w:t>
            </w:r>
          </w:p>
          <w:p w14:paraId="0EDF7561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before="100" w:after="0"/>
              <w:textAlignment w:val="auto"/>
            </w:pPr>
            <w:r>
              <w:rPr>
                <w:rFonts w:ascii="Symbol" w:eastAsia="Symbol" w:hAnsi="Symbol" w:cs="Symbol"/>
                <w:sz w:val="24"/>
                <w:szCs w:val="24"/>
              </w:rPr>
              <w:t>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den>
              </m:f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=&gt; P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</m:t>
                      </m:r>
                    </m:sub>
                  </m:sSub>
                </m:num>
                <m:den/>
              </m:f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= 187/0,94 = 199 kW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BED7" w14:textId="77777777" w:rsidR="004C7B69" w:rsidRDefault="004C7B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B69" w14:paraId="358A816F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D0EA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9B38" w14:textId="77777777" w:rsidR="004C7B69" w:rsidRDefault="004C7B6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before="100"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9670A3" w14:textId="77777777" w:rsidR="004C7B69" w:rsidRDefault="004C7B6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before="100" w:after="0"/>
              <w:textAlignment w:val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E705" w14:textId="77777777" w:rsidR="004C7B69" w:rsidRDefault="004C7B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B69" w14:paraId="2F277B50" w14:textId="77777777"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5447" w14:textId="77777777" w:rsidR="004C7B69" w:rsidRDefault="00C36FD4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Stratégie</w:t>
            </w:r>
          </w:p>
          <w:p w14:paraId="21C505FB" w14:textId="77777777" w:rsidR="004C7B69" w:rsidRDefault="00C36F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Calculer l’énergie dégagée par la combustion </w:t>
            </w:r>
          </w:p>
          <w:p w14:paraId="1E832E06" w14:textId="77777777" w:rsidR="004C7B69" w:rsidRDefault="00C36FD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l’aide du PC, en déduire la masse </w:t>
            </w:r>
          </w:p>
          <w:p w14:paraId="29896CBB" w14:textId="77777777" w:rsidR="004C7B69" w:rsidRDefault="00C36FD4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Calculs</w:t>
            </w:r>
          </w:p>
          <w:p w14:paraId="181CFF87" w14:textId="77777777" w:rsidR="004C7B69" w:rsidRDefault="00C36FD4">
            <w:pPr>
              <w:spacing w:after="0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annuel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P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</w:t>
            </w:r>
            <w:r>
              <w:rPr>
                <w:rFonts w:ascii="Arial" w:hAnsi="Arial" w:cs="Arial"/>
                <w:sz w:val="24"/>
                <w:szCs w:val="24"/>
              </w:rPr>
              <w:t>t = 200.10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x 120 x 24 x 3 600 = 2,1.10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J</w:t>
            </w:r>
          </w:p>
          <w:p w14:paraId="2B839D5C" w14:textId="77777777" w:rsidR="004C7B69" w:rsidRDefault="00C36FD4">
            <w:pPr>
              <w:spacing w:after="0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annuel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/PC = 2,1.10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/ 50.10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= 41 tonnes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15A06" w14:textId="010A3AFC" w:rsidR="004C7B69" w:rsidRDefault="004C7B69">
            <w:pPr>
              <w:spacing w:after="0"/>
              <w:jc w:val="center"/>
            </w:pPr>
          </w:p>
        </w:tc>
      </w:tr>
      <w:tr w:rsidR="004C7B69" w14:paraId="621C36D7" w14:textId="77777777">
        <w:trPr>
          <w:trHeight w:val="397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6B74" w14:textId="77777777" w:rsidR="004C7B69" w:rsidRDefault="00C36FD4">
            <w:pPr>
              <w:spacing w:after="0"/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C. Régulation de la température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0E3F" w14:textId="77777777" w:rsidR="004C7B69" w:rsidRDefault="004C7B69">
            <w:pPr>
              <w:spacing w:after="0"/>
              <w:ind w:left="34" w:hanging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B69" w14:paraId="0C1AA47A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B988" w14:textId="77777777" w:rsidR="004C7B69" w:rsidRDefault="00C36FD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9808" w14:textId="77777777" w:rsidR="004C7B69" w:rsidRDefault="00C36FD4">
            <w:pPr>
              <w:widowControl w:val="0"/>
              <w:tabs>
                <w:tab w:val="left" w:pos="40"/>
              </w:tabs>
              <w:suppressAutoHyphens w:val="0"/>
              <w:autoSpaceDE w:val="0"/>
              <w:spacing w:after="0"/>
              <w:ind w:left="40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résistance de la sonde doit être mesurée à l’aide de l’ohmmètre en même temps que la température de la sonde. </w:t>
            </w:r>
          </w:p>
          <w:p w14:paraId="29F74E0A" w14:textId="77777777" w:rsidR="004C7B69" w:rsidRDefault="00C36FD4">
            <w:pPr>
              <w:widowControl w:val="0"/>
              <w:tabs>
                <w:tab w:val="left" w:pos="40"/>
              </w:tabs>
              <w:suppressAutoHyphens w:val="0"/>
              <w:autoSpaceDE w:val="0"/>
              <w:spacing w:after="0"/>
              <w:ind w:left="40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L’ohmmètre est placé à la sortie de la sonde plongée dans un bain thermostaté de température variable. </w:t>
            </w:r>
          </w:p>
          <w:p w14:paraId="0F799507" w14:textId="77777777" w:rsidR="004C7B69" w:rsidRDefault="00C36FD4">
            <w:pPr>
              <w:widowControl w:val="0"/>
              <w:tabs>
                <w:tab w:val="left" w:pos="40"/>
              </w:tabs>
              <w:suppressAutoHyphens w:val="0"/>
              <w:autoSpaceDE w:val="0"/>
              <w:spacing w:after="0"/>
              <w:ind w:left="40"/>
              <w:textAlignment w:val="auto"/>
            </w:pPr>
            <w:r>
              <w:rPr>
                <w:rFonts w:ascii="Arial" w:hAnsi="Arial" w:cs="Arial"/>
                <w:sz w:val="24"/>
              </w:rPr>
              <w:t>On relève la résistance en fonction de la température.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D448" w14:textId="77777777" w:rsidR="004C7B69" w:rsidRDefault="004C7B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B69" w14:paraId="25814B42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9962" w14:textId="77777777" w:rsidR="004C7B69" w:rsidRDefault="00C36FD4">
            <w:pPr>
              <w:pStyle w:val="Paragraphedeliste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463B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 = 26 + 2 = 28 °C</w:t>
            </w:r>
          </w:p>
          <w:p w14:paraId="361C0234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Lecture graphique : R = 110 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4447" w14:textId="77777777" w:rsidR="004C7B69" w:rsidRDefault="004C7B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B69" w14:paraId="4D320A5B" w14:textId="77777777">
        <w:trPr>
          <w:trHeight w:val="7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F95E" w14:textId="77777777" w:rsidR="004C7B69" w:rsidRDefault="00C36FD4">
            <w:pPr>
              <w:pStyle w:val="Paragraphedeliste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758C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before="100" w:after="0"/>
              <w:textAlignment w:val="auto"/>
            </w:pPr>
            <m:oMath>
              <m:r>
                <w:rPr>
                  <w:rFonts w:ascii="Cambria Math" w:hAnsi="Cambria Math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130-100</m:t>
                  </m:r>
                </m:num>
                <m:den>
                  <m:r>
                    <w:rPr>
                      <w:rFonts w:ascii="Cambria Math" w:hAnsi="Cambria Math"/>
                    </w:rPr>
                    <m:t>80-0</m:t>
                  </m:r>
                </m:den>
              </m:f>
            </m:oMath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= 0,38 Ω.°C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5300" w14:textId="77777777" w:rsidR="004C7B69" w:rsidRDefault="004C7B69">
            <w:pPr>
              <w:spacing w:after="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B69" w14:paraId="2121D12B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195B" w14:textId="77777777" w:rsidR="004C7B69" w:rsidRDefault="00C36FD4">
            <w:pPr>
              <w:pStyle w:val="Paragraphedeliste"/>
              <w:spacing w:after="0" w:line="240" w:lineRule="auto"/>
              <w:ind w:left="284" w:hanging="2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78CB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before="100" w:after="0"/>
              <w:textAlignment w:val="auto"/>
            </w:pPr>
            <w:r>
              <w:rPr>
                <w:rFonts w:ascii="Arial" w:hAnsi="Arial" w:cs="Arial"/>
                <w:sz w:val="24"/>
                <w:szCs w:val="24"/>
              </w:rPr>
              <w:t>L’autre sonde 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de type PT1000 a une sensibilité plus grande donc elle sera plus précise.</w:t>
            </w:r>
          </w:p>
          <w:p w14:paraId="50E0018D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after="0"/>
              <w:textAlignment w:val="auto"/>
            </w:pPr>
            <w:r>
              <w:rPr>
                <w:rFonts w:ascii="Arial" w:hAnsi="Arial" w:cs="Arial"/>
                <w:sz w:val="24"/>
                <w:szCs w:val="24"/>
              </w:rPr>
              <w:t>Il vaut donc mieux choisir la Pt1000.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5717" w14:textId="77777777" w:rsidR="004C7B69" w:rsidRDefault="004C7B69">
            <w:pPr>
              <w:spacing w:after="0"/>
              <w:ind w:left="284" w:hanging="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B69" w14:paraId="2012DFCD" w14:textId="7777777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20DC" w14:textId="77777777" w:rsidR="004C7B69" w:rsidRDefault="00C36FD4">
            <w:pPr>
              <w:pStyle w:val="Paragraphedeliste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6147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after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Une température d’ambiance évolue de façon lente (sur plusieurs dizaines de minutes voire sur plusieurs heures). </w:t>
            </w:r>
          </w:p>
          <w:p w14:paraId="1507B3F7" w14:textId="77777777" w:rsidR="004C7B69" w:rsidRDefault="00C36FD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spacing w:after="0"/>
              <w:textAlignment w:val="auto"/>
            </w:pPr>
            <w:r>
              <w:rPr>
                <w:rFonts w:ascii="Arial" w:hAnsi="Arial" w:cs="Arial"/>
                <w:sz w:val="24"/>
                <w:szCs w:val="24"/>
              </w:rPr>
              <w:t>Cette valeur du temps de réponse est tout à fait compatible avec l’utilisation recherchée.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D608" w14:textId="77777777" w:rsidR="004C7B69" w:rsidRDefault="004C7B69">
            <w:pPr>
              <w:spacing w:after="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208EB9" w14:textId="77777777" w:rsidR="004C7B69" w:rsidRDefault="004C7B69">
      <w:pPr>
        <w:rPr>
          <w:rFonts w:ascii="Arial" w:hAnsi="Arial" w:cs="Arial"/>
          <w:b/>
          <w:bCs/>
          <w:sz w:val="24"/>
          <w:szCs w:val="24"/>
        </w:rPr>
      </w:pPr>
    </w:p>
    <w:sectPr w:rsidR="004C7B69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2DF5" w14:textId="77777777" w:rsidR="00FB2E7D" w:rsidRDefault="00FB2E7D">
      <w:pPr>
        <w:spacing w:after="0"/>
      </w:pPr>
      <w:r>
        <w:separator/>
      </w:r>
    </w:p>
  </w:endnote>
  <w:endnote w:type="continuationSeparator" w:id="0">
    <w:p w14:paraId="75A44528" w14:textId="77777777" w:rsidR="00FB2E7D" w:rsidRDefault="00FB2E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29A9" w14:textId="77777777" w:rsidR="00000000" w:rsidRDefault="00C36FD4">
    <w:pPr>
      <w:pStyle w:val="Pieddepage"/>
      <w:jc w:val="center"/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 PAGE </w:instrText>
    </w:r>
    <w:r>
      <w:rPr>
        <w:caps/>
        <w:color w:val="4472C4"/>
      </w:rPr>
      <w:fldChar w:fldCharType="separate"/>
    </w:r>
    <w:r w:rsidR="00110B0A">
      <w:rPr>
        <w:caps/>
        <w:noProof/>
        <w:color w:val="4472C4"/>
      </w:rPr>
      <w:t>2</w:t>
    </w:r>
    <w:r>
      <w:rPr>
        <w:caps/>
        <w:color w:val="4472C4"/>
      </w:rPr>
      <w:fldChar w:fldCharType="end"/>
    </w:r>
  </w:p>
  <w:tbl>
    <w:tblPr>
      <w:tblW w:w="10134" w:type="dxa"/>
      <w:tblInd w:w="-5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307"/>
      <w:gridCol w:w="1985"/>
      <w:gridCol w:w="1842"/>
    </w:tblGrid>
    <w:tr w:rsidR="00CC232D" w14:paraId="3ACA335B" w14:textId="77777777">
      <w:tc>
        <w:tcPr>
          <w:tcW w:w="630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33924F7" w14:textId="77777777" w:rsidR="00000000" w:rsidRDefault="00C36FD4">
          <w:pPr>
            <w:widowControl w:val="0"/>
            <w:tabs>
              <w:tab w:val="center" w:pos="4536"/>
              <w:tab w:val="right" w:pos="9072"/>
            </w:tabs>
            <w:suppressAutoHyphens w:val="0"/>
            <w:spacing w:after="0"/>
            <w:textAlignment w:val="auto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Arial" w:eastAsia="Times New Roman" w:hAnsi="Arial" w:cs="Arial"/>
              <w:sz w:val="24"/>
              <w:szCs w:val="20"/>
            </w:rPr>
            <w:t>BTS Fluide Énergies Domotique</w:t>
          </w: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24BF937" w14:textId="406CE8CC" w:rsidR="00000000" w:rsidRDefault="00BA188F">
          <w:pPr>
            <w:widowControl w:val="0"/>
            <w:tabs>
              <w:tab w:val="center" w:pos="4536"/>
              <w:tab w:val="right" w:pos="9072"/>
            </w:tabs>
            <w:suppressAutoHyphens w:val="0"/>
            <w:spacing w:after="0"/>
            <w:jc w:val="center"/>
            <w:textAlignment w:val="auto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Arial" w:eastAsia="Times New Roman" w:hAnsi="Arial" w:cs="Arial"/>
              <w:sz w:val="24"/>
              <w:szCs w:val="20"/>
            </w:rPr>
            <w:t>Sujet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7A47285" w14:textId="374FAA63" w:rsidR="00000000" w:rsidRDefault="00BA188F">
          <w:pPr>
            <w:widowControl w:val="0"/>
            <w:tabs>
              <w:tab w:val="center" w:pos="4536"/>
              <w:tab w:val="right" w:pos="9072"/>
            </w:tabs>
            <w:suppressAutoHyphens w:val="0"/>
            <w:spacing w:after="0"/>
            <w:ind w:firstLine="72"/>
            <w:jc w:val="center"/>
            <w:textAlignment w:val="auto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Arial" w:eastAsia="Times New Roman" w:hAnsi="Arial" w:cs="Arial"/>
              <w:sz w:val="24"/>
              <w:szCs w:val="20"/>
            </w:rPr>
            <w:t>Session</w:t>
          </w:r>
          <w:r w:rsidR="00C36FD4">
            <w:rPr>
              <w:rFonts w:ascii="Arial" w:eastAsia="Times New Roman" w:hAnsi="Arial" w:cs="Arial"/>
              <w:sz w:val="24"/>
              <w:szCs w:val="20"/>
            </w:rPr>
            <w:t xml:space="preserve"> 2023</w:t>
          </w:r>
        </w:p>
      </w:tc>
    </w:tr>
    <w:tr w:rsidR="00CC232D" w14:paraId="7126FD81" w14:textId="77777777">
      <w:trPr>
        <w:trHeight w:val="395"/>
      </w:trPr>
      <w:tc>
        <w:tcPr>
          <w:tcW w:w="630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A210F22" w14:textId="7E62D6CA" w:rsidR="00000000" w:rsidRDefault="00BA188F">
          <w:pPr>
            <w:widowControl w:val="0"/>
            <w:tabs>
              <w:tab w:val="center" w:pos="4536"/>
              <w:tab w:val="right" w:pos="9072"/>
            </w:tabs>
            <w:suppressAutoHyphens w:val="0"/>
            <w:spacing w:after="0"/>
            <w:textAlignment w:val="auto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Arial" w:eastAsia="Times New Roman" w:hAnsi="Arial" w:cs="Arial"/>
              <w:sz w:val="24"/>
              <w:szCs w:val="20"/>
            </w:rPr>
            <w:t>Épreuve</w:t>
          </w:r>
          <w:r w:rsidR="00C36FD4">
            <w:rPr>
              <w:rFonts w:ascii="Arial" w:eastAsia="Times New Roman" w:hAnsi="Arial" w:cs="Arial"/>
              <w:sz w:val="24"/>
              <w:szCs w:val="20"/>
            </w:rPr>
            <w:t xml:space="preserve"> E32 : physique-chimie</w:t>
          </w: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14E8CD3" w14:textId="02105287" w:rsidR="00000000" w:rsidRDefault="00BA188F">
          <w:pPr>
            <w:widowControl w:val="0"/>
            <w:tabs>
              <w:tab w:val="center" w:pos="4536"/>
              <w:tab w:val="right" w:pos="9072"/>
            </w:tabs>
            <w:suppressAutoHyphens w:val="0"/>
            <w:spacing w:after="0"/>
            <w:ind w:firstLine="72"/>
            <w:textAlignment w:val="auto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Arial" w:eastAsia="Times New Roman" w:hAnsi="Arial" w:cs="Arial"/>
              <w:sz w:val="24"/>
              <w:szCs w:val="20"/>
            </w:rPr>
            <w:t>Durée</w:t>
          </w:r>
          <w:r w:rsidR="00C36FD4">
            <w:rPr>
              <w:rFonts w:ascii="Arial" w:eastAsia="Times New Roman" w:hAnsi="Arial" w:cs="Arial"/>
              <w:sz w:val="24"/>
              <w:szCs w:val="20"/>
            </w:rPr>
            <w:t xml:space="preserve"> : 2 heures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D7D7610" w14:textId="34C2611A" w:rsidR="00000000" w:rsidRDefault="00BA188F">
          <w:pPr>
            <w:widowControl w:val="0"/>
            <w:tabs>
              <w:tab w:val="center" w:pos="4536"/>
              <w:tab w:val="right" w:pos="9072"/>
            </w:tabs>
            <w:suppressAutoHyphens w:val="0"/>
            <w:spacing w:after="0"/>
            <w:ind w:firstLine="72"/>
            <w:jc w:val="center"/>
            <w:textAlignment w:val="auto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Arial" w:eastAsia="Times New Roman" w:hAnsi="Arial" w:cs="Arial"/>
              <w:sz w:val="24"/>
              <w:szCs w:val="20"/>
            </w:rPr>
            <w:t>Coefficient</w:t>
          </w:r>
          <w:r w:rsidR="00C36FD4">
            <w:rPr>
              <w:rFonts w:ascii="Arial" w:eastAsia="Times New Roman" w:hAnsi="Arial" w:cs="Arial"/>
              <w:sz w:val="24"/>
              <w:szCs w:val="20"/>
            </w:rPr>
            <w:t xml:space="preserve"> : 1</w:t>
          </w:r>
        </w:p>
      </w:tc>
    </w:tr>
    <w:tr w:rsidR="00CC232D" w14:paraId="58E0C0D2" w14:textId="77777777">
      <w:tc>
        <w:tcPr>
          <w:tcW w:w="8292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FD838D1" w14:textId="77777777" w:rsidR="00000000" w:rsidRDefault="00C36FD4">
          <w:pPr>
            <w:widowControl w:val="0"/>
            <w:tabs>
              <w:tab w:val="center" w:pos="4536"/>
              <w:tab w:val="right" w:pos="9072"/>
            </w:tabs>
            <w:suppressAutoHyphens w:val="0"/>
            <w:spacing w:after="0"/>
            <w:textAlignment w:val="auto"/>
            <w:rPr>
              <w:rFonts w:ascii="Arial" w:eastAsia="Times New Roman" w:hAnsi="Arial" w:cs="Arial"/>
              <w:sz w:val="24"/>
              <w:szCs w:val="20"/>
            </w:rPr>
          </w:pPr>
          <w:r>
            <w:rPr>
              <w:rFonts w:ascii="Arial" w:eastAsia="Times New Roman" w:hAnsi="Arial" w:cs="Arial"/>
              <w:sz w:val="24"/>
              <w:szCs w:val="20"/>
            </w:rPr>
            <w:t>23FEPHGCF-FCA-DBC-C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508ACFA" w14:textId="77777777" w:rsidR="00000000" w:rsidRDefault="00C36FD4">
          <w:pPr>
            <w:widowControl w:val="0"/>
            <w:tabs>
              <w:tab w:val="center" w:pos="4536"/>
              <w:tab w:val="right" w:pos="9072"/>
            </w:tabs>
            <w:suppressAutoHyphens w:val="0"/>
            <w:spacing w:after="0"/>
            <w:textAlignment w:val="auto"/>
          </w:pPr>
          <w:r>
            <w:rPr>
              <w:rFonts w:ascii="Arial" w:eastAsia="Times New Roman" w:hAnsi="Arial" w:cs="Arial"/>
              <w:sz w:val="24"/>
              <w:szCs w:val="20"/>
            </w:rPr>
            <w:t xml:space="preserve">Page </w:t>
          </w:r>
          <w:r>
            <w:rPr>
              <w:rFonts w:ascii="Arial" w:eastAsia="Times New Roman" w:hAnsi="Arial" w:cs="Arial"/>
              <w:b/>
              <w:bCs/>
              <w:sz w:val="24"/>
              <w:szCs w:val="20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24"/>
              <w:szCs w:val="20"/>
            </w:rPr>
            <w:instrText xml:space="preserve"> PAGE \* ARABIC </w:instrText>
          </w:r>
          <w:r>
            <w:rPr>
              <w:rFonts w:ascii="Arial" w:eastAsia="Times New Roman" w:hAnsi="Arial" w:cs="Arial"/>
              <w:b/>
              <w:bCs/>
              <w:sz w:val="24"/>
              <w:szCs w:val="20"/>
            </w:rPr>
            <w:fldChar w:fldCharType="separate"/>
          </w:r>
          <w:r w:rsidR="00110B0A">
            <w:rPr>
              <w:rFonts w:ascii="Arial" w:eastAsia="Times New Roman" w:hAnsi="Arial" w:cs="Arial"/>
              <w:b/>
              <w:bCs/>
              <w:noProof/>
              <w:sz w:val="24"/>
              <w:szCs w:val="20"/>
            </w:rPr>
            <w:t>2</w:t>
          </w:r>
          <w:r>
            <w:rPr>
              <w:rFonts w:ascii="Arial" w:eastAsia="Times New Roman" w:hAnsi="Arial" w:cs="Arial"/>
              <w:b/>
              <w:bCs/>
              <w:sz w:val="24"/>
              <w:szCs w:val="20"/>
            </w:rPr>
            <w:fldChar w:fldCharType="end"/>
          </w:r>
          <w:r>
            <w:rPr>
              <w:rFonts w:ascii="Arial" w:eastAsia="Times New Roman" w:hAnsi="Arial" w:cs="Arial"/>
              <w:sz w:val="24"/>
              <w:szCs w:val="20"/>
            </w:rPr>
            <w:t xml:space="preserve"> sur </w:t>
          </w:r>
          <w:r>
            <w:rPr>
              <w:rFonts w:ascii="Arial" w:eastAsia="Times New Roman" w:hAnsi="Arial" w:cs="Arial"/>
              <w:b/>
              <w:bCs/>
              <w:sz w:val="24"/>
              <w:szCs w:val="20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24"/>
              <w:szCs w:val="20"/>
            </w:rPr>
            <w:instrText xml:space="preserve"> NUMPAGES \* ARABIC </w:instrText>
          </w:r>
          <w:r>
            <w:rPr>
              <w:rFonts w:ascii="Arial" w:eastAsia="Times New Roman" w:hAnsi="Arial" w:cs="Arial"/>
              <w:b/>
              <w:bCs/>
              <w:sz w:val="24"/>
              <w:szCs w:val="20"/>
            </w:rPr>
            <w:fldChar w:fldCharType="separate"/>
          </w:r>
          <w:r w:rsidR="00110B0A">
            <w:rPr>
              <w:rFonts w:ascii="Arial" w:eastAsia="Times New Roman" w:hAnsi="Arial" w:cs="Arial"/>
              <w:b/>
              <w:bCs/>
              <w:noProof/>
              <w:sz w:val="24"/>
              <w:szCs w:val="20"/>
            </w:rPr>
            <w:t>2</w:t>
          </w:r>
          <w:r>
            <w:rPr>
              <w:rFonts w:ascii="Arial" w:eastAsia="Times New Roman" w:hAnsi="Arial" w:cs="Arial"/>
              <w:b/>
              <w:bCs/>
              <w:sz w:val="24"/>
              <w:szCs w:val="20"/>
            </w:rPr>
            <w:fldChar w:fldCharType="end"/>
          </w:r>
        </w:p>
      </w:tc>
    </w:tr>
  </w:tbl>
  <w:p w14:paraId="41521580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37CD" w14:textId="77777777" w:rsidR="00FB2E7D" w:rsidRDefault="00FB2E7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22C27DE" w14:textId="77777777" w:rsidR="00FB2E7D" w:rsidRDefault="00FB2E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4C06"/>
    <w:multiLevelType w:val="multilevel"/>
    <w:tmpl w:val="6DEA4B6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4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69"/>
    <w:rsid w:val="00110B0A"/>
    <w:rsid w:val="004C7B69"/>
    <w:rsid w:val="00BA188F"/>
    <w:rsid w:val="00C36FD4"/>
    <w:rsid w:val="00CD40F3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3E3F"/>
  <w15:docId w15:val="{57B0A60C-6876-4EF8-B662-986D0F3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suppressAutoHyphens w:val="0"/>
      <w:spacing w:after="200" w:line="276" w:lineRule="auto"/>
      <w:ind w:left="720"/>
      <w:textAlignment w:val="auto"/>
    </w:p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</w:style>
  <w:style w:type="paragraph" w:customStyle="1" w:styleId="mm8nw">
    <w:name w:val="mm8nw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2phjq">
    <w:name w:val="_2phjq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4</cp:revision>
  <cp:lastPrinted>2023-09-19T12:18:00Z</cp:lastPrinted>
  <dcterms:created xsi:type="dcterms:W3CDTF">2023-09-20T20:22:00Z</dcterms:created>
  <dcterms:modified xsi:type="dcterms:W3CDTF">2023-09-20T20:24:00Z</dcterms:modified>
</cp:coreProperties>
</file>