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9D9" w:rsidRDefault="00000000">
      <w:pPr>
        <w:spacing w:before="69" w:line="480" w:lineRule="auto"/>
        <w:ind w:left="2423" w:right="1483" w:firstLine="1781"/>
        <w:rPr>
          <w:sz w:val="36"/>
        </w:rPr>
      </w:pPr>
      <w:r>
        <w:rPr>
          <w:sz w:val="36"/>
        </w:rPr>
        <w:t>SESSION 2023 BACCALAURÉAT</w:t>
      </w:r>
      <w:r>
        <w:rPr>
          <w:spacing w:val="-16"/>
          <w:sz w:val="36"/>
        </w:rPr>
        <w:t xml:space="preserve"> </w:t>
      </w:r>
      <w:r>
        <w:rPr>
          <w:sz w:val="36"/>
        </w:rPr>
        <w:t>PROFESSIONNEL</w:t>
      </w:r>
    </w:p>
    <w:p w:rsidR="004E59D9" w:rsidRDefault="00000000">
      <w:pPr>
        <w:pStyle w:val="Titre"/>
      </w:pPr>
      <w:r>
        <w:t>TECHNICIEN EN INSTALLATION DES SYSTÈMES ÉNERGÉTIQUES ET</w:t>
      </w:r>
      <w:r>
        <w:rPr>
          <w:spacing w:val="-1"/>
        </w:rPr>
        <w:t xml:space="preserve"> </w:t>
      </w:r>
      <w:r>
        <w:t>CLIMATIQUES</w:t>
      </w:r>
    </w:p>
    <w:p w:rsidR="004E59D9" w:rsidRDefault="004E59D9">
      <w:pPr>
        <w:pStyle w:val="Corpsdetexte"/>
        <w:rPr>
          <w:b/>
          <w:sz w:val="40"/>
        </w:rPr>
      </w:pPr>
    </w:p>
    <w:p w:rsidR="004E59D9" w:rsidRDefault="00000000">
      <w:pPr>
        <w:pStyle w:val="Corpsdetexte"/>
        <w:spacing w:before="232"/>
        <w:ind w:left="745" w:right="901"/>
        <w:jc w:val="center"/>
      </w:pPr>
      <w:r>
        <w:t>ÉPREUVE E2 – ÉPREUVE D’ANALYSE ET DE PRÉPARATION</w:t>
      </w:r>
    </w:p>
    <w:p w:rsidR="004E59D9" w:rsidRDefault="004E59D9">
      <w:pPr>
        <w:pStyle w:val="Corpsdetexte"/>
        <w:spacing w:before="6"/>
        <w:rPr>
          <w:sz w:val="31"/>
        </w:rPr>
      </w:pPr>
    </w:p>
    <w:p w:rsidR="004E59D9" w:rsidRDefault="00000000">
      <w:pPr>
        <w:ind w:left="745" w:right="899"/>
        <w:jc w:val="center"/>
        <w:rPr>
          <w:b/>
          <w:sz w:val="36"/>
        </w:rPr>
      </w:pPr>
      <w:r>
        <w:rPr>
          <w:sz w:val="36"/>
        </w:rPr>
        <w:t xml:space="preserve">Sous-épreuve </w:t>
      </w:r>
      <w:r>
        <w:rPr>
          <w:b/>
          <w:sz w:val="36"/>
        </w:rPr>
        <w:t>E22 : Préparation d’une réalisation</w:t>
      </w:r>
    </w:p>
    <w:p w:rsidR="004E59D9" w:rsidRDefault="004E59D9">
      <w:pPr>
        <w:pStyle w:val="Corpsdetexte"/>
        <w:rPr>
          <w:b/>
          <w:sz w:val="20"/>
        </w:rPr>
      </w:pPr>
    </w:p>
    <w:p w:rsidR="004E59D9" w:rsidRDefault="004E59D9">
      <w:pPr>
        <w:pStyle w:val="Corpsdetexte"/>
        <w:rPr>
          <w:b/>
          <w:sz w:val="20"/>
        </w:rPr>
      </w:pPr>
    </w:p>
    <w:p w:rsidR="004E59D9" w:rsidRDefault="00000000">
      <w:pPr>
        <w:pStyle w:val="Corpsdetexte"/>
        <w:spacing w:before="2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margin-left:36.95pt;margin-top:12.1pt;width:521.65pt;height:19.95pt;z-index:-15728128;mso-wrap-distance-left:0;mso-wrap-distance-right:0;mso-position-horizontal-relative:page" filled="f" strokeweight=".48pt">
            <v:textbox inset="0,0,0,0">
              <w:txbxContent>
                <w:p w:rsidR="004E59D9" w:rsidRDefault="00000000">
                  <w:pPr>
                    <w:spacing w:line="365" w:lineRule="exact"/>
                    <w:ind w:left="2976" w:right="297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DOSSIER SUJET/RÉPONSES</w:t>
                  </w:r>
                </w:p>
              </w:txbxContent>
            </v:textbox>
            <w10:wrap type="topAndBottom" anchorx="page"/>
          </v:shape>
        </w:pict>
      </w:r>
    </w:p>
    <w:p w:rsidR="004E59D9" w:rsidRDefault="004E59D9">
      <w:pPr>
        <w:pStyle w:val="Corpsdetexte"/>
        <w:spacing w:before="5"/>
        <w:rPr>
          <w:b/>
          <w:sz w:val="9"/>
        </w:rPr>
      </w:pPr>
    </w:p>
    <w:p w:rsidR="004E59D9" w:rsidRDefault="00000000">
      <w:pPr>
        <w:spacing w:before="91" w:line="322" w:lineRule="exact"/>
        <w:ind w:left="1367"/>
        <w:jc w:val="both"/>
        <w:rPr>
          <w:i/>
          <w:sz w:val="28"/>
        </w:rPr>
      </w:pPr>
      <w:r>
        <w:rPr>
          <w:i/>
          <w:sz w:val="28"/>
        </w:rPr>
        <w:t>Ce dossier comporte 10 pages numérotées de page 1/10 à 10/10.</w:t>
      </w:r>
    </w:p>
    <w:p w:rsidR="004E59D9" w:rsidRDefault="00000000">
      <w:pPr>
        <w:ind w:left="1610" w:right="1768" w:firstLine="69"/>
        <w:jc w:val="both"/>
        <w:rPr>
          <w:i/>
          <w:sz w:val="28"/>
        </w:rPr>
      </w:pPr>
      <w:r>
        <w:rPr>
          <w:i/>
          <w:sz w:val="28"/>
        </w:rPr>
        <w:t xml:space="preserve">Les réponses seront portées intégralement sur ce document. </w:t>
      </w:r>
      <w:r>
        <w:rPr>
          <w:b/>
          <w:i/>
          <w:sz w:val="28"/>
        </w:rPr>
        <w:t xml:space="preserve">Ils seront agrafés à une copie d’examen par le surveillant. </w:t>
      </w:r>
      <w:r>
        <w:rPr>
          <w:i/>
          <w:sz w:val="28"/>
        </w:rPr>
        <w:t>L'usage de calculatrice avec mode examen actif est autorisé.</w:t>
      </w:r>
    </w:p>
    <w:p w:rsidR="004E59D9" w:rsidRDefault="00000000">
      <w:pPr>
        <w:spacing w:before="1" w:line="322" w:lineRule="exact"/>
        <w:ind w:left="745" w:right="898"/>
        <w:jc w:val="center"/>
        <w:rPr>
          <w:i/>
          <w:sz w:val="28"/>
        </w:rPr>
      </w:pPr>
      <w:r>
        <w:rPr>
          <w:i/>
          <w:sz w:val="28"/>
        </w:rPr>
        <w:t>L'usage de calculatrice sans mémoire, « type collège » est autorisé.</w:t>
      </w:r>
    </w:p>
    <w:p w:rsidR="004E59D9" w:rsidRDefault="00000000">
      <w:pPr>
        <w:ind w:left="745" w:right="904"/>
        <w:jc w:val="center"/>
        <w:rPr>
          <w:i/>
          <w:sz w:val="28"/>
        </w:rPr>
      </w:pPr>
      <w:r>
        <w:rPr>
          <w:i/>
          <w:sz w:val="28"/>
        </w:rPr>
        <w:t>Afin de respecter l’anonymat de votre copie, vous ne devez pas signer votre composition, citer votre nom ou celui d’un camarade ou celui de votre établissement.</w:t>
      </w:r>
    </w:p>
    <w:p w:rsidR="004E59D9" w:rsidRDefault="004E59D9">
      <w:pPr>
        <w:pStyle w:val="Corpsdetexte"/>
        <w:spacing w:before="8"/>
        <w:rPr>
          <w:i/>
          <w:sz w:val="27"/>
        </w:rPr>
      </w:pPr>
    </w:p>
    <w:p w:rsidR="004E59D9" w:rsidRDefault="00000000">
      <w:pPr>
        <w:ind w:left="352"/>
        <w:rPr>
          <w:b/>
          <w:i/>
          <w:sz w:val="28"/>
        </w:rPr>
      </w:pPr>
      <w:r>
        <w:rPr>
          <w:b/>
          <w:i/>
          <w:sz w:val="28"/>
          <w:u w:val="thick"/>
        </w:rPr>
        <w:t>Notation :</w:t>
      </w:r>
    </w:p>
    <w:p w:rsidR="004E59D9" w:rsidRDefault="004E59D9">
      <w:pPr>
        <w:pStyle w:val="Corpsdetexte"/>
        <w:spacing w:before="1"/>
        <w:rPr>
          <w:b/>
          <w:i/>
          <w:sz w:val="20"/>
        </w:rPr>
      </w:pPr>
    </w:p>
    <w:p w:rsidR="004E59D9" w:rsidRDefault="00000000">
      <w:pPr>
        <w:spacing w:before="92" w:after="5"/>
        <w:ind w:left="9666" w:right="450" w:firstLine="100"/>
        <w:rPr>
          <w:i/>
          <w:sz w:val="24"/>
        </w:rPr>
      </w:pPr>
      <w:r>
        <w:rPr>
          <w:i/>
          <w:sz w:val="24"/>
        </w:rPr>
        <w:t>Temps conseillé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7"/>
        <w:gridCol w:w="1134"/>
      </w:tblGrid>
      <w:tr w:rsidR="00817EFE" w:rsidTr="00817EFE">
        <w:trPr>
          <w:trHeight w:val="395"/>
        </w:trPr>
        <w:tc>
          <w:tcPr>
            <w:tcW w:w="9167" w:type="dxa"/>
          </w:tcPr>
          <w:p w:rsidR="00817EFE" w:rsidRDefault="00817EFE">
            <w:pPr>
              <w:pStyle w:val="TableParagraph"/>
              <w:spacing w:before="58"/>
              <w:ind w:left="93"/>
              <w:rPr>
                <w:sz w:val="24"/>
              </w:rPr>
            </w:pPr>
            <w:r>
              <w:rPr>
                <w:sz w:val="24"/>
              </w:rPr>
              <w:t>Thème 1 : étude de prix</w:t>
            </w:r>
          </w:p>
        </w:tc>
        <w:tc>
          <w:tcPr>
            <w:tcW w:w="1134" w:type="dxa"/>
          </w:tcPr>
          <w:p w:rsidR="00817EFE" w:rsidRDefault="00817EFE">
            <w:pPr>
              <w:pStyle w:val="TableParagraph"/>
              <w:spacing w:before="58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60 mn</w:t>
            </w:r>
          </w:p>
        </w:tc>
      </w:tr>
      <w:tr w:rsidR="00817EFE" w:rsidTr="00817EFE">
        <w:trPr>
          <w:trHeight w:val="398"/>
        </w:trPr>
        <w:tc>
          <w:tcPr>
            <w:tcW w:w="9167" w:type="dxa"/>
          </w:tcPr>
          <w:p w:rsidR="00817EFE" w:rsidRDefault="00817EFE">
            <w:pPr>
              <w:pStyle w:val="TableParagraph"/>
              <w:spacing w:before="60"/>
              <w:ind w:left="93"/>
              <w:rPr>
                <w:sz w:val="24"/>
              </w:rPr>
            </w:pPr>
            <w:r>
              <w:rPr>
                <w:sz w:val="24"/>
              </w:rPr>
              <w:t>Thème 2 : le plancher chauffant</w:t>
            </w:r>
          </w:p>
        </w:tc>
        <w:tc>
          <w:tcPr>
            <w:tcW w:w="1134" w:type="dxa"/>
          </w:tcPr>
          <w:p w:rsidR="00817EFE" w:rsidRDefault="00817EFE">
            <w:pPr>
              <w:pStyle w:val="TableParagraph"/>
              <w:spacing w:before="60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30 mn</w:t>
            </w:r>
          </w:p>
        </w:tc>
      </w:tr>
      <w:tr w:rsidR="00817EFE" w:rsidTr="00817EFE">
        <w:trPr>
          <w:trHeight w:val="395"/>
        </w:trPr>
        <w:tc>
          <w:tcPr>
            <w:tcW w:w="9167" w:type="dxa"/>
          </w:tcPr>
          <w:p w:rsidR="00817EFE" w:rsidRDefault="00817EFE">
            <w:pPr>
              <w:pStyle w:val="TableParagraph"/>
              <w:spacing w:before="58"/>
              <w:ind w:left="93"/>
              <w:rPr>
                <w:sz w:val="24"/>
              </w:rPr>
            </w:pPr>
            <w:r>
              <w:rPr>
                <w:sz w:val="24"/>
              </w:rPr>
              <w:t>Thème 3 : réalisation d’un planning</w:t>
            </w:r>
          </w:p>
        </w:tc>
        <w:tc>
          <w:tcPr>
            <w:tcW w:w="1134" w:type="dxa"/>
          </w:tcPr>
          <w:p w:rsidR="00817EFE" w:rsidRDefault="00817EFE">
            <w:pPr>
              <w:pStyle w:val="TableParagraph"/>
              <w:spacing w:before="58"/>
              <w:ind w:left="214" w:right="205"/>
              <w:jc w:val="center"/>
              <w:rPr>
                <w:sz w:val="24"/>
              </w:rPr>
            </w:pPr>
            <w:r>
              <w:rPr>
                <w:sz w:val="24"/>
              </w:rPr>
              <w:t>30 mn</w:t>
            </w:r>
          </w:p>
        </w:tc>
      </w:tr>
    </w:tbl>
    <w:p w:rsidR="004E59D9" w:rsidRDefault="004E59D9">
      <w:pPr>
        <w:rPr>
          <w:sz w:val="2"/>
          <w:szCs w:val="2"/>
        </w:rPr>
        <w:sectPr w:rsidR="004E59D9">
          <w:footerReference w:type="default" r:id="rId7"/>
          <w:type w:val="continuous"/>
          <w:pgSz w:w="11910" w:h="16840"/>
          <w:pgMar w:top="760" w:right="340" w:bottom="1680" w:left="500" w:header="720" w:footer="1490" w:gutter="0"/>
          <w:pgNumType w:start="1"/>
          <w:cols w:space="720"/>
        </w:sectPr>
      </w:pPr>
    </w:p>
    <w:p w:rsidR="004E59D9" w:rsidRDefault="00000000">
      <w:pPr>
        <w:pStyle w:val="Titre1"/>
        <w:tabs>
          <w:tab w:val="left" w:pos="10093"/>
        </w:tabs>
      </w:pPr>
      <w:r>
        <w:lastRenderedPageBreak/>
        <w:pict>
          <v:shape id="_x0000_s2073" style="position:absolute;left:0;text-align:left;margin-left:33.95pt;margin-top:18.4pt;width:522.95pt;height:1.1pt;z-index:15729664;mso-position-horizontal-relative:page" coordorigin="679,368" coordsize="10459,22" path="m11138,368r-9400,l679,368r,22l1738,390r9400,l11138,368xe" fillcolor="black" stroked="f">
            <v:path arrowok="t"/>
            <w10:wrap anchorx="page"/>
          </v:shape>
        </w:pict>
      </w:r>
      <w:r>
        <w:t>THÈME 1 : ÉTUDE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PRIX</w:t>
      </w:r>
      <w:r>
        <w:tab/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before="1"/>
        <w:rPr>
          <w:sz w:val="20"/>
        </w:rPr>
      </w:pPr>
    </w:p>
    <w:p w:rsidR="004E59D9" w:rsidRDefault="00000000">
      <w:pPr>
        <w:pStyle w:val="Titre2"/>
        <w:spacing w:before="92"/>
        <w:rPr>
          <w:u w:val="none"/>
        </w:rPr>
      </w:pPr>
      <w:r>
        <w:rPr>
          <w:u w:val="thick"/>
        </w:rPr>
        <w:t xml:space="preserve">Contexte </w:t>
      </w:r>
      <w:r>
        <w:rPr>
          <w:u w:val="none"/>
        </w:rPr>
        <w:t>:</w:t>
      </w:r>
    </w:p>
    <w:p w:rsidR="004E59D9" w:rsidRDefault="004E59D9">
      <w:pPr>
        <w:pStyle w:val="Corpsdetexte"/>
        <w:rPr>
          <w:b/>
          <w:sz w:val="16"/>
        </w:rPr>
      </w:pPr>
    </w:p>
    <w:p w:rsidR="004E59D9" w:rsidRDefault="00000000">
      <w:pPr>
        <w:pStyle w:val="Corpsdetexte"/>
        <w:spacing w:before="93"/>
        <w:ind w:left="179" w:right="450"/>
      </w:pPr>
      <w:r>
        <w:t>Dans le cadre de la fabrication de la panoplie de raccordement entre le module hydraulique de la PAC et le ballon tampon, vous devez déterminer le coût des matériaux nécessaires.</w:t>
      </w:r>
    </w:p>
    <w:p w:rsidR="004E59D9" w:rsidRDefault="004E59D9">
      <w:pPr>
        <w:pStyle w:val="Corpsdetexte"/>
        <w:rPr>
          <w:sz w:val="26"/>
        </w:rPr>
      </w:pPr>
    </w:p>
    <w:p w:rsidR="004E59D9" w:rsidRDefault="004E59D9">
      <w:pPr>
        <w:pStyle w:val="Corpsdetexte"/>
        <w:rPr>
          <w:sz w:val="22"/>
        </w:rPr>
      </w:pPr>
    </w:p>
    <w:p w:rsidR="004E59D9" w:rsidRDefault="00000000">
      <w:pPr>
        <w:pStyle w:val="Titre2"/>
        <w:rPr>
          <w:u w:val="none"/>
        </w:rPr>
      </w:pPr>
      <w:r>
        <w:rPr>
          <w:u w:val="thick"/>
        </w:rPr>
        <w:t>Vous disposez :</w:t>
      </w:r>
    </w:p>
    <w:p w:rsidR="004E59D9" w:rsidRDefault="004E59D9">
      <w:pPr>
        <w:pStyle w:val="Corpsdetexte"/>
        <w:rPr>
          <w:b/>
        </w:rPr>
      </w:pP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  <w:tab w:val="left" w:pos="7238"/>
        </w:tabs>
        <w:spacing w:line="293" w:lineRule="exact"/>
        <w:rPr>
          <w:sz w:val="24"/>
        </w:rPr>
      </w:pPr>
      <w:r>
        <w:rPr>
          <w:sz w:val="24"/>
        </w:rPr>
        <w:t>D’un bon de commande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compléter</w:t>
      </w:r>
      <w:r>
        <w:rPr>
          <w:sz w:val="24"/>
        </w:rPr>
        <w:tab/>
        <w:t>(DSR page</w:t>
      </w:r>
      <w:r>
        <w:rPr>
          <w:spacing w:val="-5"/>
          <w:sz w:val="24"/>
        </w:rPr>
        <w:t xml:space="preserve"> </w:t>
      </w:r>
      <w:r>
        <w:rPr>
          <w:sz w:val="24"/>
        </w:rPr>
        <w:t>3/10)</w:t>
      </w: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  <w:tab w:val="left" w:pos="7260"/>
        </w:tabs>
        <w:spacing w:line="293" w:lineRule="exact"/>
        <w:rPr>
          <w:sz w:val="24"/>
        </w:rPr>
      </w:pPr>
      <w:r>
        <w:rPr>
          <w:sz w:val="24"/>
        </w:rPr>
        <w:t>Du schéma de la pièce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réaliser</w:t>
      </w:r>
      <w:r>
        <w:rPr>
          <w:sz w:val="24"/>
        </w:rPr>
        <w:tab/>
        <w:t>(DT2 page</w:t>
      </w:r>
      <w:r>
        <w:rPr>
          <w:spacing w:val="-3"/>
          <w:sz w:val="24"/>
        </w:rPr>
        <w:t xml:space="preserve"> </w:t>
      </w:r>
      <w:r>
        <w:rPr>
          <w:sz w:val="24"/>
        </w:rPr>
        <w:t>3/10)</w:t>
      </w: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  <w:tab w:val="left" w:pos="7260"/>
        </w:tabs>
        <w:spacing w:line="292" w:lineRule="exact"/>
        <w:rPr>
          <w:sz w:val="24"/>
        </w:rPr>
      </w:pPr>
      <w:r>
        <w:rPr>
          <w:sz w:val="24"/>
        </w:rPr>
        <w:t>Des tarifs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matériaux</w:t>
      </w:r>
      <w:r>
        <w:rPr>
          <w:sz w:val="24"/>
        </w:rPr>
        <w:tab/>
        <w:t>(DT3 à DT5 page 4/10 à</w:t>
      </w:r>
      <w:r>
        <w:rPr>
          <w:spacing w:val="-4"/>
          <w:sz w:val="24"/>
        </w:rPr>
        <w:t xml:space="preserve"> </w:t>
      </w:r>
      <w:r>
        <w:rPr>
          <w:sz w:val="24"/>
        </w:rPr>
        <w:t>6/10)</w:t>
      </w: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</w:tabs>
        <w:spacing w:line="292" w:lineRule="exact"/>
        <w:rPr>
          <w:sz w:val="24"/>
        </w:rPr>
      </w:pPr>
      <w:r>
        <w:rPr>
          <w:sz w:val="24"/>
        </w:rPr>
        <w:t>On prendra une TVA égale à</w:t>
      </w:r>
      <w:r>
        <w:rPr>
          <w:spacing w:val="-4"/>
          <w:sz w:val="24"/>
        </w:rPr>
        <w:t xml:space="preserve"> </w:t>
      </w:r>
      <w:r>
        <w:rPr>
          <w:sz w:val="24"/>
        </w:rPr>
        <w:t>20%</w:t>
      </w: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</w:tabs>
        <w:ind w:right="659"/>
        <w:rPr>
          <w:sz w:val="24"/>
        </w:rPr>
      </w:pPr>
      <w:r>
        <w:rPr>
          <w:sz w:val="24"/>
        </w:rPr>
        <w:t>Pour calculer le prix HT du client, vous devez prendre le prix HT du bon de commande,</w:t>
      </w:r>
      <w:r>
        <w:rPr>
          <w:spacing w:val="-34"/>
          <w:sz w:val="24"/>
        </w:rPr>
        <w:t xml:space="preserve"> </w:t>
      </w:r>
      <w:r>
        <w:rPr>
          <w:sz w:val="24"/>
        </w:rPr>
        <w:t>et l’augmenter de 49% (correspondant à la marge + main</w:t>
      </w:r>
      <w:r>
        <w:rPr>
          <w:spacing w:val="-13"/>
          <w:sz w:val="24"/>
        </w:rPr>
        <w:t xml:space="preserve"> </w:t>
      </w:r>
      <w:r>
        <w:rPr>
          <w:sz w:val="24"/>
        </w:rPr>
        <w:t>d’œuvre)</w:t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after="1"/>
        <w:rPr>
          <w:sz w:val="1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1839"/>
      </w:tblGrid>
      <w:tr w:rsidR="008E5163">
        <w:trPr>
          <w:trHeight w:val="2759"/>
        </w:trPr>
        <w:tc>
          <w:tcPr>
            <w:tcW w:w="7590" w:type="dxa"/>
          </w:tcPr>
          <w:p w:rsidR="008E5163" w:rsidRDefault="008E516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723"/>
              <w:rPr>
                <w:sz w:val="24"/>
              </w:rPr>
            </w:pPr>
            <w:r>
              <w:rPr>
                <w:sz w:val="24"/>
              </w:rPr>
              <w:t>Compléter le bon de commande inventoriant l’ensemble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des matériaux nécessaires à l’installation, la quantité, le code (référence), le tarif unitaire HT ainsi que le tarif HT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total.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Calculer le prix de vente total HT facturé 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client.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Calculer le montant de la TVA et le montant TTC de 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panoplie.</w:t>
            </w:r>
          </w:p>
        </w:tc>
        <w:tc>
          <w:tcPr>
            <w:tcW w:w="1839" w:type="dxa"/>
          </w:tcPr>
          <w:p w:rsidR="008E5163" w:rsidRDefault="008E5163">
            <w:pPr>
              <w:pStyle w:val="TableParagraph"/>
              <w:spacing w:line="480" w:lineRule="auto"/>
              <w:ind w:left="385" w:right="37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Réponses </w:t>
            </w:r>
            <w:r>
              <w:rPr>
                <w:sz w:val="24"/>
              </w:rPr>
              <w:t>p.3/10</w:t>
            </w:r>
          </w:p>
          <w:p w:rsidR="008E5163" w:rsidRDefault="008E5163">
            <w:pPr>
              <w:pStyle w:val="TableParagraph"/>
              <w:spacing w:before="11"/>
              <w:rPr>
                <w:sz w:val="23"/>
              </w:rPr>
            </w:pPr>
          </w:p>
          <w:p w:rsidR="008E5163" w:rsidRDefault="008E5163">
            <w:pPr>
              <w:pStyle w:val="TableParagraph"/>
              <w:spacing w:line="550" w:lineRule="atLeast"/>
              <w:ind w:left="385" w:right="377"/>
              <w:jc w:val="center"/>
              <w:rPr>
                <w:sz w:val="24"/>
              </w:rPr>
            </w:pPr>
            <w:r>
              <w:rPr>
                <w:sz w:val="24"/>
              </w:rPr>
              <w:t>p.4/10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p.4/10</w:t>
            </w:r>
          </w:p>
        </w:tc>
      </w:tr>
    </w:tbl>
    <w:p w:rsidR="004E59D9" w:rsidRDefault="004E59D9">
      <w:pPr>
        <w:rPr>
          <w:sz w:val="24"/>
        </w:rPr>
        <w:sectPr w:rsidR="004E59D9">
          <w:pgSz w:w="11910" w:h="16840"/>
          <w:pgMar w:top="580" w:right="340" w:bottom="1680" w:left="500" w:header="0" w:footer="1490" w:gutter="0"/>
          <w:cols w:space="720"/>
        </w:sectPr>
      </w:pPr>
    </w:p>
    <w:p w:rsidR="004E59D9" w:rsidRDefault="00000000">
      <w:pPr>
        <w:pStyle w:val="Titre2"/>
        <w:spacing w:before="79"/>
        <w:rPr>
          <w:u w:val="none"/>
        </w:rPr>
      </w:pPr>
      <w:r>
        <w:rPr>
          <w:u w:val="thick"/>
        </w:rPr>
        <w:lastRenderedPageBreak/>
        <w:t>Document Réponses Thème 1 :</w:t>
      </w:r>
    </w:p>
    <w:p w:rsidR="004E59D9" w:rsidRDefault="004E59D9">
      <w:pPr>
        <w:pStyle w:val="Corpsdetexte"/>
        <w:spacing w:before="11"/>
        <w:rPr>
          <w:b/>
          <w:sz w:val="27"/>
        </w:r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1246"/>
        </w:tabs>
        <w:ind w:right="2228"/>
        <w:jc w:val="both"/>
        <w:rPr>
          <w:sz w:val="24"/>
        </w:rPr>
      </w:pPr>
      <w:r>
        <w:rPr>
          <w:sz w:val="24"/>
        </w:rPr>
        <w:t>Compléter le bon de commande inventoriant l’ensemble des matériaux nécessaires à l’installation, la quantité, le code (référence), le tarif unitaire HT ainsi que le tarif HT</w:t>
      </w:r>
      <w:r>
        <w:rPr>
          <w:spacing w:val="-1"/>
          <w:sz w:val="24"/>
        </w:rPr>
        <w:t xml:space="preserve"> </w:t>
      </w:r>
      <w:r>
        <w:rPr>
          <w:sz w:val="24"/>
        </w:rPr>
        <w:t>total.</w:t>
      </w:r>
    </w:p>
    <w:p w:rsidR="004E59D9" w:rsidRDefault="004E59D9">
      <w:pPr>
        <w:pStyle w:val="Corpsdetexte"/>
        <w:spacing w:before="2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962"/>
        <w:gridCol w:w="1133"/>
        <w:gridCol w:w="1135"/>
        <w:gridCol w:w="1416"/>
        <w:gridCol w:w="993"/>
      </w:tblGrid>
      <w:tr w:rsidR="004E59D9">
        <w:trPr>
          <w:trHeight w:val="554"/>
        </w:trPr>
        <w:tc>
          <w:tcPr>
            <w:tcW w:w="427" w:type="dxa"/>
            <w:shd w:val="clear" w:color="auto" w:fill="BEBEBE"/>
          </w:tcPr>
          <w:p w:rsidR="004E59D9" w:rsidRDefault="00000000">
            <w:pPr>
              <w:pStyle w:val="TableParagraph"/>
              <w:spacing w:before="13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4962" w:type="dxa"/>
            <w:shd w:val="clear" w:color="auto" w:fill="BEBEBE"/>
          </w:tcPr>
          <w:p w:rsidR="004E59D9" w:rsidRDefault="00000000">
            <w:pPr>
              <w:pStyle w:val="TableParagraph"/>
              <w:spacing w:before="137"/>
              <w:ind w:left="45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Matériaux</w:t>
            </w:r>
          </w:p>
        </w:tc>
        <w:tc>
          <w:tcPr>
            <w:tcW w:w="1133" w:type="dxa"/>
            <w:shd w:val="clear" w:color="auto" w:fill="BEBEBE"/>
          </w:tcPr>
          <w:p w:rsidR="004E59D9" w:rsidRDefault="00000000">
            <w:pPr>
              <w:pStyle w:val="TableParagraph"/>
              <w:spacing w:before="137"/>
              <w:ind w:left="58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Quantité</w:t>
            </w:r>
          </w:p>
        </w:tc>
        <w:tc>
          <w:tcPr>
            <w:tcW w:w="1135" w:type="dxa"/>
            <w:shd w:val="clear" w:color="auto" w:fill="BEBEBE"/>
          </w:tcPr>
          <w:p w:rsidR="004E59D9" w:rsidRDefault="00000000">
            <w:pPr>
              <w:pStyle w:val="TableParagraph"/>
              <w:spacing w:before="137"/>
              <w:ind w:left="59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416" w:type="dxa"/>
            <w:shd w:val="clear" w:color="auto" w:fill="BEBEBE"/>
          </w:tcPr>
          <w:p w:rsidR="004E59D9" w:rsidRDefault="00000000">
            <w:pPr>
              <w:pStyle w:val="TableParagraph"/>
              <w:spacing w:line="270" w:lineRule="atLeast"/>
              <w:ind w:left="81" w:right="51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Tarif unitaire HT</w:t>
            </w:r>
          </w:p>
        </w:tc>
        <w:tc>
          <w:tcPr>
            <w:tcW w:w="993" w:type="dxa"/>
            <w:shd w:val="clear" w:color="auto" w:fill="BEBEBE"/>
          </w:tcPr>
          <w:p w:rsidR="004E59D9" w:rsidRDefault="00000000">
            <w:pPr>
              <w:pStyle w:val="TableParagraph"/>
              <w:spacing w:line="270" w:lineRule="atLeast"/>
              <w:ind w:left="212" w:right="10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Tarif HT Total</w:t>
            </w:r>
          </w:p>
        </w:tc>
      </w:tr>
      <w:tr w:rsidR="004E59D9">
        <w:trPr>
          <w:trHeight w:val="551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2" w:line="276" w:lineRule="exact"/>
              <w:ind w:left="1620" w:right="866" w:hanging="730"/>
              <w:rPr>
                <w:sz w:val="24"/>
              </w:rPr>
            </w:pPr>
            <w:r>
              <w:rPr>
                <w:sz w:val="24"/>
              </w:rPr>
              <w:t>Manchon à souder mâle 8243 GCU Ø42- 1’1/2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134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P621194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134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8.54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134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51.24</w:t>
            </w:r>
          </w:p>
        </w:tc>
      </w:tr>
      <w:tr w:rsidR="004E59D9">
        <w:trPr>
          <w:trHeight w:val="549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132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line="276" w:lineRule="exact"/>
              <w:ind w:left="1620" w:right="379" w:hanging="1217"/>
              <w:rPr>
                <w:sz w:val="24"/>
              </w:rPr>
            </w:pPr>
            <w:r>
              <w:rPr>
                <w:sz w:val="24"/>
              </w:rPr>
              <w:t>Union 3 pièces droit mâle femelle 8341 GCU Ø42- 1’1/2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13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132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P621159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132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24.78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132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148.68</w:t>
            </w:r>
          </w:p>
        </w:tc>
      </w:tr>
      <w:tr w:rsidR="004E59D9">
        <w:trPr>
          <w:trHeight w:val="548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62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551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137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62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414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67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67"/>
              <w:ind w:left="45" w:right="33"/>
              <w:jc w:val="center"/>
              <w:rPr>
                <w:sz w:val="24"/>
              </w:rPr>
            </w:pPr>
            <w:r>
              <w:rPr>
                <w:sz w:val="24"/>
              </w:rPr>
              <w:t>Té réduit cuivre FFF 5130 Ø 42-28-42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67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P616427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6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62.23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67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186.69</w:t>
            </w:r>
          </w:p>
        </w:tc>
      </w:tr>
      <w:tr w:rsidR="004E59D9">
        <w:trPr>
          <w:trHeight w:val="552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137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3" w:line="276" w:lineRule="exact"/>
              <w:ind w:left="2220" w:right="230" w:hanging="1961"/>
              <w:rPr>
                <w:sz w:val="24"/>
              </w:rPr>
            </w:pPr>
            <w:r>
              <w:rPr>
                <w:sz w:val="24"/>
              </w:rPr>
              <w:t>Manchon à souder mâle 8243 GCU Ø 42- 1’1/4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137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P621338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28.54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137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28.54</w:t>
            </w:r>
          </w:p>
        </w:tc>
      </w:tr>
      <w:tr w:rsidR="004E59D9">
        <w:trPr>
          <w:trHeight w:val="550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2" w:line="276" w:lineRule="exact"/>
              <w:ind w:left="1627" w:right="379" w:hanging="1224"/>
              <w:rPr>
                <w:sz w:val="24"/>
              </w:rPr>
            </w:pPr>
            <w:r>
              <w:rPr>
                <w:sz w:val="24"/>
              </w:rPr>
              <w:t>Union 3 pièces droit mâle femelle 8341 GCU Ø 42 1’1/4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134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P621405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13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48.83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134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48.83</w:t>
            </w:r>
          </w:p>
        </w:tc>
      </w:tr>
      <w:tr w:rsidR="004E59D9">
        <w:trPr>
          <w:trHeight w:val="284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2" w:line="263" w:lineRule="exact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2" w:line="263" w:lineRule="exact"/>
              <w:ind w:left="40" w:right="36"/>
              <w:jc w:val="center"/>
              <w:rPr>
                <w:sz w:val="24"/>
              </w:rPr>
            </w:pPr>
            <w:r>
              <w:rPr>
                <w:sz w:val="24"/>
              </w:rPr>
              <w:t>Té égal FFF 5130 Ø 16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2"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2" w:line="263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P616104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2" w:line="263" w:lineRule="exact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1.78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2" w:line="263" w:lineRule="exac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1.78</w:t>
            </w:r>
          </w:p>
        </w:tc>
      </w:tr>
      <w:tr w:rsidR="004E59D9">
        <w:trPr>
          <w:trHeight w:val="424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72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72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Coude 90° Grand rayon FF Ø 16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7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72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P616024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72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72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</w:tr>
      <w:tr w:rsidR="004E59D9">
        <w:trPr>
          <w:trHeight w:val="397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60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60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Manchon à souder mâle 8243 GCU Ø 16-3/4’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60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60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P621184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60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60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</w:tr>
      <w:tr w:rsidR="004E59D9">
        <w:trPr>
          <w:trHeight w:val="433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77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77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Robinet à boisseau Ø 3/4'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77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ROB3/4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7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19.97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77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19.97</w:t>
            </w:r>
          </w:p>
        </w:tc>
      </w:tr>
      <w:tr w:rsidR="004E59D9">
        <w:trPr>
          <w:trHeight w:val="412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67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67"/>
              <w:ind w:left="45" w:right="33"/>
              <w:jc w:val="center"/>
              <w:rPr>
                <w:sz w:val="24"/>
              </w:rPr>
            </w:pPr>
            <w:r>
              <w:rPr>
                <w:sz w:val="24"/>
              </w:rPr>
              <w:t>Manchon à souder Femelle 16- 1/2’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6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67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P621200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67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67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</w:tr>
      <w:tr w:rsidR="004E59D9">
        <w:trPr>
          <w:trHeight w:val="407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65"/>
              <w:ind w:left="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65"/>
              <w:ind w:left="41" w:right="36"/>
              <w:jc w:val="center"/>
              <w:rPr>
                <w:sz w:val="24"/>
              </w:rPr>
            </w:pPr>
            <w:r>
              <w:rPr>
                <w:sz w:val="24"/>
              </w:rPr>
              <w:t>Flexible 1’1/2 FF longueur 800mm</w:t>
            </w:r>
          </w:p>
        </w:tc>
        <w:tc>
          <w:tcPr>
            <w:tcW w:w="113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554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137"/>
              <w:ind w:left="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137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Thermomètre industriel 0/ +120°C 1/2</w:t>
            </w:r>
          </w:p>
        </w:tc>
        <w:tc>
          <w:tcPr>
            <w:tcW w:w="113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410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65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65"/>
              <w:ind w:left="41" w:right="36"/>
              <w:jc w:val="center"/>
              <w:rPr>
                <w:sz w:val="24"/>
              </w:rPr>
            </w:pPr>
            <w:r>
              <w:rPr>
                <w:sz w:val="24"/>
              </w:rPr>
              <w:t>Soupape de sécurité 3 bars 3/4</w:t>
            </w:r>
          </w:p>
        </w:tc>
        <w:tc>
          <w:tcPr>
            <w:tcW w:w="113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551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134"/>
              <w:ind w:lef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134"/>
              <w:ind w:left="41" w:right="36"/>
              <w:jc w:val="center"/>
              <w:rPr>
                <w:sz w:val="24"/>
              </w:rPr>
            </w:pPr>
            <w:r>
              <w:rPr>
                <w:sz w:val="24"/>
              </w:rPr>
              <w:t>Vanne de réglage STAD-32 taraudée Ø 1’1/4</w:t>
            </w:r>
          </w:p>
        </w:tc>
        <w:tc>
          <w:tcPr>
            <w:tcW w:w="113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419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70"/>
              <w:ind w:left="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70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Vanne à boisseau FF 1’1/2</w:t>
            </w:r>
          </w:p>
        </w:tc>
        <w:tc>
          <w:tcPr>
            <w:tcW w:w="113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426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74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Purgeur automatique latéral Ø 3/8’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7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74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C311053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7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10.72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74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10.72</w:t>
            </w:r>
          </w:p>
        </w:tc>
      </w:tr>
      <w:tr w:rsidR="004E59D9">
        <w:trPr>
          <w:trHeight w:val="436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79"/>
              <w:ind w:left="42" w:right="36"/>
              <w:jc w:val="center"/>
              <w:rPr>
                <w:sz w:val="24"/>
              </w:rPr>
            </w:pPr>
            <w:r>
              <w:rPr>
                <w:sz w:val="24"/>
              </w:rPr>
              <w:t>Filtre à tamis + purge Ø 1’1/2</w:t>
            </w:r>
          </w:p>
        </w:tc>
        <w:tc>
          <w:tcPr>
            <w:tcW w:w="113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431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77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77"/>
              <w:ind w:left="45" w:right="35"/>
              <w:jc w:val="center"/>
              <w:rPr>
                <w:sz w:val="24"/>
              </w:rPr>
            </w:pPr>
            <w:r>
              <w:rPr>
                <w:sz w:val="24"/>
              </w:rPr>
              <w:t>Réduction MF 5243 Ø 28-16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7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77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P616231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77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8.23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77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24.69</w:t>
            </w:r>
          </w:p>
        </w:tc>
      </w:tr>
      <w:tr w:rsidR="004E59D9">
        <w:trPr>
          <w:trHeight w:val="436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79"/>
              <w:ind w:left="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79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Tube cuivre écroui Ø 42 (en mètre)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7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79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8.56</w:t>
            </w: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446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85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Tube cuivre écroui Ø 16 (en mètre)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8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85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6.04</w:t>
            </w: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441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82"/>
              <w:ind w:left="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82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Vanne à boisseau FF 3/4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8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82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15.62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82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15.62</w:t>
            </w:r>
          </w:p>
        </w:tc>
      </w:tr>
      <w:tr w:rsidR="004E59D9">
        <w:trPr>
          <w:trHeight w:val="460"/>
        </w:trPr>
        <w:tc>
          <w:tcPr>
            <w:tcW w:w="427" w:type="dxa"/>
          </w:tcPr>
          <w:p w:rsidR="004E59D9" w:rsidRDefault="00000000">
            <w:pPr>
              <w:pStyle w:val="TableParagraph"/>
              <w:spacing w:before="91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2" w:type="dxa"/>
          </w:tcPr>
          <w:p w:rsidR="004E59D9" w:rsidRDefault="00000000">
            <w:pPr>
              <w:pStyle w:val="TableParagraph"/>
              <w:spacing w:before="91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Réduction MF 3/4-3/8</w:t>
            </w:r>
          </w:p>
        </w:tc>
        <w:tc>
          <w:tcPr>
            <w:tcW w:w="1133" w:type="dxa"/>
          </w:tcPr>
          <w:p w:rsidR="004E59D9" w:rsidRDefault="00000000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4E59D9" w:rsidRDefault="00000000">
            <w:pPr>
              <w:pStyle w:val="TableParagraph"/>
              <w:spacing w:before="91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P621083</w:t>
            </w:r>
          </w:p>
        </w:tc>
        <w:tc>
          <w:tcPr>
            <w:tcW w:w="1416" w:type="dxa"/>
          </w:tcPr>
          <w:p w:rsidR="004E59D9" w:rsidRDefault="00000000">
            <w:pPr>
              <w:pStyle w:val="TableParagraph"/>
              <w:spacing w:before="91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993" w:type="dxa"/>
          </w:tcPr>
          <w:p w:rsidR="004E59D9" w:rsidRDefault="00000000">
            <w:pPr>
              <w:pStyle w:val="TableParagraph"/>
              <w:spacing w:before="91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</w:tr>
      <w:tr w:rsidR="004E59D9">
        <w:trPr>
          <w:trHeight w:val="510"/>
        </w:trPr>
        <w:tc>
          <w:tcPr>
            <w:tcW w:w="9073" w:type="dxa"/>
            <w:gridSpan w:val="5"/>
          </w:tcPr>
          <w:p w:rsidR="004E59D9" w:rsidRDefault="00000000">
            <w:pPr>
              <w:pStyle w:val="TableParagraph"/>
              <w:spacing w:before="115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3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</w:tbl>
    <w:p w:rsidR="004E59D9" w:rsidRDefault="004E59D9">
      <w:pPr>
        <w:rPr>
          <w:rFonts w:ascii="Times New Roman"/>
        </w:rPr>
        <w:sectPr w:rsidR="004E59D9">
          <w:pgSz w:w="11910" w:h="16840"/>
          <w:pgMar w:top="580" w:right="340" w:bottom="1680" w:left="500" w:header="0" w:footer="1490" w:gutter="0"/>
          <w:pgNumType w:start="3"/>
          <w:cols w:space="720"/>
        </w:sect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1245"/>
          <w:tab w:val="left" w:pos="1246"/>
        </w:tabs>
        <w:spacing w:before="75"/>
        <w:jc w:val="left"/>
        <w:rPr>
          <w:sz w:val="24"/>
        </w:rPr>
      </w:pPr>
      <w:r>
        <w:rPr>
          <w:sz w:val="24"/>
        </w:rPr>
        <w:lastRenderedPageBreak/>
        <w:t>Calculer le prix de vente total HT facturé au</w:t>
      </w:r>
      <w:r>
        <w:rPr>
          <w:spacing w:val="-5"/>
          <w:sz w:val="24"/>
        </w:rPr>
        <w:t xml:space="preserve"> </w:t>
      </w:r>
      <w:r>
        <w:rPr>
          <w:sz w:val="24"/>
        </w:rPr>
        <w:t>client.</w:t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before="11"/>
        <w:rPr>
          <w:sz w:val="13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8E5163">
        <w:trPr>
          <w:trHeight w:val="1833"/>
        </w:trPr>
        <w:tc>
          <w:tcPr>
            <w:tcW w:w="9921" w:type="dxa"/>
          </w:tcPr>
          <w:p w:rsidR="008E5163" w:rsidRDefault="008E516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</w:t>
            </w:r>
          </w:p>
        </w:tc>
      </w:tr>
    </w:tbl>
    <w:p w:rsidR="004E59D9" w:rsidRDefault="004E59D9">
      <w:pPr>
        <w:pStyle w:val="Corpsdetexte"/>
        <w:rPr>
          <w:sz w:val="26"/>
        </w:rPr>
      </w:pPr>
    </w:p>
    <w:p w:rsidR="004E59D9" w:rsidRDefault="004E59D9">
      <w:pPr>
        <w:pStyle w:val="Corpsdetexte"/>
        <w:spacing w:before="9"/>
        <w:rPr>
          <w:sz w:val="21"/>
        </w:r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1245"/>
          <w:tab w:val="left" w:pos="1246"/>
        </w:tabs>
        <w:jc w:val="left"/>
        <w:rPr>
          <w:sz w:val="24"/>
        </w:rPr>
      </w:pPr>
      <w:r>
        <w:rPr>
          <w:sz w:val="24"/>
        </w:rPr>
        <w:t>Calculer le montant de la TVA et le montant TTC de la</w:t>
      </w:r>
      <w:r>
        <w:rPr>
          <w:spacing w:val="-15"/>
          <w:sz w:val="24"/>
        </w:rPr>
        <w:t xml:space="preserve"> </w:t>
      </w:r>
      <w:r>
        <w:rPr>
          <w:sz w:val="24"/>
        </w:rPr>
        <w:t>panoplie.</w:t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before="9"/>
        <w:rPr>
          <w:sz w:val="13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8E5163">
        <w:trPr>
          <w:trHeight w:val="1833"/>
        </w:trPr>
        <w:tc>
          <w:tcPr>
            <w:tcW w:w="9921" w:type="dxa"/>
          </w:tcPr>
          <w:p w:rsidR="008E5163" w:rsidRDefault="008E516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4E59D9" w:rsidRDefault="004E59D9">
      <w:pPr>
        <w:rPr>
          <w:sz w:val="24"/>
        </w:rPr>
        <w:sectPr w:rsidR="004E59D9">
          <w:pgSz w:w="11910" w:h="16840"/>
          <w:pgMar w:top="860" w:right="340" w:bottom="1680" w:left="500" w:header="0" w:footer="1490" w:gutter="0"/>
          <w:cols w:space="720"/>
        </w:sectPr>
      </w:pPr>
    </w:p>
    <w:p w:rsidR="004E59D9" w:rsidRDefault="00000000">
      <w:pPr>
        <w:pStyle w:val="Titre1"/>
        <w:tabs>
          <w:tab w:val="left" w:pos="10093"/>
        </w:tabs>
      </w:pPr>
      <w:r>
        <w:lastRenderedPageBreak/>
        <w:pict>
          <v:shape id="_x0000_s2071" style="position:absolute;left:0;text-align:left;margin-left:33.95pt;margin-top:18.4pt;width:515.15pt;height:1.1pt;z-index:15731200;mso-position-horizontal-relative:page" coordorigin="679,368" coordsize="10303,22" path="m10982,368r-3221,l1738,368r-1059,l679,390r1059,l7761,390r3221,l10982,368xe" fillcolor="black" stroked="f">
            <v:path arrowok="t"/>
            <w10:wrap anchorx="page"/>
          </v:shape>
        </w:pict>
      </w:r>
      <w:r>
        <w:t>THÈME 2 : LE</w:t>
      </w:r>
      <w:r>
        <w:rPr>
          <w:spacing w:val="-9"/>
        </w:rPr>
        <w:t xml:space="preserve"> </w:t>
      </w:r>
      <w:r>
        <w:t>PLANCHER</w:t>
      </w:r>
      <w:r>
        <w:rPr>
          <w:spacing w:val="-2"/>
        </w:rPr>
        <w:t xml:space="preserve"> </w:t>
      </w:r>
      <w:r>
        <w:t>CHAUFFANT</w:t>
      </w:r>
      <w:r>
        <w:tab/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before="2"/>
        <w:rPr>
          <w:sz w:val="18"/>
        </w:rPr>
      </w:pPr>
    </w:p>
    <w:p w:rsidR="004E59D9" w:rsidRDefault="00000000">
      <w:pPr>
        <w:pStyle w:val="Titre2"/>
        <w:spacing w:before="93"/>
        <w:rPr>
          <w:u w:val="none"/>
        </w:rPr>
      </w:pPr>
      <w:r>
        <w:rPr>
          <w:u w:val="thick"/>
        </w:rPr>
        <w:t>Contexte :</w:t>
      </w:r>
    </w:p>
    <w:p w:rsidR="004E59D9" w:rsidRDefault="004E59D9">
      <w:pPr>
        <w:pStyle w:val="Corpsdetexte"/>
        <w:rPr>
          <w:b/>
          <w:sz w:val="20"/>
        </w:rPr>
      </w:pPr>
    </w:p>
    <w:p w:rsidR="004E59D9" w:rsidRDefault="004E59D9">
      <w:pPr>
        <w:pStyle w:val="Corpsdetexte"/>
        <w:rPr>
          <w:b/>
          <w:sz w:val="20"/>
        </w:rPr>
      </w:pPr>
    </w:p>
    <w:p w:rsidR="004E59D9" w:rsidRDefault="00000000">
      <w:pPr>
        <w:pStyle w:val="Corpsdetexte"/>
        <w:spacing w:before="92"/>
        <w:ind w:left="179"/>
      </w:pPr>
      <w:r>
        <w:t>Dans le cadre de l’installation du circuit plancher chauffant, vous devez établir la chronologie des étapes de pose de celui-ci.</w:t>
      </w:r>
    </w:p>
    <w:p w:rsidR="004E59D9" w:rsidRDefault="004E59D9">
      <w:pPr>
        <w:pStyle w:val="Corpsdetexte"/>
        <w:rPr>
          <w:sz w:val="26"/>
        </w:rPr>
      </w:pPr>
    </w:p>
    <w:p w:rsidR="004E59D9" w:rsidRDefault="004E59D9">
      <w:pPr>
        <w:pStyle w:val="Corpsdetexte"/>
        <w:rPr>
          <w:sz w:val="22"/>
        </w:rPr>
      </w:pPr>
    </w:p>
    <w:p w:rsidR="004E59D9" w:rsidRDefault="00000000">
      <w:pPr>
        <w:pStyle w:val="Titre2"/>
        <w:rPr>
          <w:u w:val="none"/>
        </w:rPr>
      </w:pPr>
      <w:r>
        <w:rPr>
          <w:u w:val="thick"/>
        </w:rPr>
        <w:t>Vous disposez :</w:t>
      </w:r>
    </w:p>
    <w:p w:rsidR="004E59D9" w:rsidRDefault="004E59D9">
      <w:pPr>
        <w:pStyle w:val="Corpsdetexte"/>
        <w:spacing w:before="1"/>
        <w:rPr>
          <w:b/>
        </w:rPr>
      </w:pP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  <w:tab w:val="left" w:pos="8677"/>
        </w:tabs>
        <w:spacing w:line="292" w:lineRule="exact"/>
        <w:rPr>
          <w:sz w:val="24"/>
        </w:rPr>
      </w:pPr>
      <w:r>
        <w:rPr>
          <w:sz w:val="24"/>
        </w:rPr>
        <w:t>D’un extrait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CCTP</w:t>
      </w:r>
      <w:r>
        <w:rPr>
          <w:sz w:val="24"/>
        </w:rPr>
        <w:tab/>
        <w:t>(DT1 page</w:t>
      </w:r>
      <w:r>
        <w:rPr>
          <w:spacing w:val="-6"/>
          <w:sz w:val="24"/>
        </w:rPr>
        <w:t xml:space="preserve"> </w:t>
      </w:r>
      <w:r>
        <w:rPr>
          <w:sz w:val="24"/>
        </w:rPr>
        <w:t>2/10).</w:t>
      </w: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  <w:tab w:val="left" w:pos="8677"/>
        </w:tabs>
        <w:spacing w:line="292" w:lineRule="exact"/>
        <w:rPr>
          <w:sz w:val="24"/>
        </w:rPr>
      </w:pPr>
      <w:r>
        <w:rPr>
          <w:sz w:val="24"/>
        </w:rPr>
        <w:t>Du plan de calepinage du</w:t>
      </w:r>
      <w:r>
        <w:rPr>
          <w:spacing w:val="-12"/>
          <w:sz w:val="24"/>
        </w:rPr>
        <w:t xml:space="preserve"> </w:t>
      </w:r>
      <w:r>
        <w:rPr>
          <w:sz w:val="24"/>
        </w:rPr>
        <w:t>plancher</w:t>
      </w:r>
      <w:r>
        <w:rPr>
          <w:spacing w:val="-2"/>
          <w:sz w:val="24"/>
        </w:rPr>
        <w:t xml:space="preserve"> </w:t>
      </w:r>
      <w:r>
        <w:rPr>
          <w:sz w:val="24"/>
        </w:rPr>
        <w:t>chauffant</w:t>
      </w:r>
      <w:r>
        <w:rPr>
          <w:sz w:val="24"/>
        </w:rPr>
        <w:tab/>
        <w:t>(DT8 page</w:t>
      </w:r>
      <w:r>
        <w:rPr>
          <w:spacing w:val="-5"/>
          <w:sz w:val="24"/>
        </w:rPr>
        <w:t xml:space="preserve"> </w:t>
      </w:r>
      <w:r>
        <w:rPr>
          <w:sz w:val="24"/>
        </w:rPr>
        <w:t>9/10).</w:t>
      </w: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  <w:tab w:val="left" w:pos="8677"/>
        </w:tabs>
        <w:spacing w:line="293" w:lineRule="exact"/>
        <w:rPr>
          <w:sz w:val="24"/>
        </w:rPr>
      </w:pPr>
      <w:r>
        <w:rPr>
          <w:sz w:val="24"/>
        </w:rPr>
        <w:t>Tubes et accessoires de pose du</w:t>
      </w:r>
      <w:r>
        <w:rPr>
          <w:spacing w:val="-16"/>
          <w:sz w:val="24"/>
        </w:rPr>
        <w:t xml:space="preserve"> </w:t>
      </w:r>
      <w:r>
        <w:rPr>
          <w:sz w:val="24"/>
        </w:rPr>
        <w:t>plancher</w:t>
      </w:r>
      <w:r>
        <w:rPr>
          <w:spacing w:val="-2"/>
          <w:sz w:val="24"/>
        </w:rPr>
        <w:t xml:space="preserve"> </w:t>
      </w:r>
      <w:r>
        <w:rPr>
          <w:sz w:val="24"/>
        </w:rPr>
        <w:t>chauffant</w:t>
      </w:r>
      <w:r>
        <w:rPr>
          <w:sz w:val="24"/>
        </w:rPr>
        <w:tab/>
        <w:t>(DT6 page</w:t>
      </w:r>
      <w:r>
        <w:rPr>
          <w:spacing w:val="-3"/>
          <w:sz w:val="24"/>
        </w:rPr>
        <w:t xml:space="preserve"> </w:t>
      </w:r>
      <w:r>
        <w:rPr>
          <w:sz w:val="24"/>
        </w:rPr>
        <w:t>7/10)</w:t>
      </w: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  <w:tab w:val="left" w:pos="8677"/>
        </w:tabs>
        <w:spacing w:line="293" w:lineRule="exact"/>
        <w:rPr>
          <w:sz w:val="24"/>
        </w:rPr>
      </w:pPr>
      <w:r>
        <w:rPr>
          <w:sz w:val="24"/>
        </w:rPr>
        <w:t>Du guide de pose d’un</w:t>
      </w:r>
      <w:r>
        <w:rPr>
          <w:spacing w:val="-8"/>
          <w:sz w:val="24"/>
        </w:rPr>
        <w:t xml:space="preserve"> </w:t>
      </w:r>
      <w:r>
        <w:rPr>
          <w:sz w:val="24"/>
        </w:rPr>
        <w:t>plancher</w:t>
      </w:r>
      <w:r>
        <w:rPr>
          <w:spacing w:val="-1"/>
          <w:sz w:val="24"/>
        </w:rPr>
        <w:t xml:space="preserve"> </w:t>
      </w:r>
      <w:r>
        <w:rPr>
          <w:sz w:val="24"/>
        </w:rPr>
        <w:t>chauffant</w:t>
      </w:r>
      <w:r>
        <w:rPr>
          <w:sz w:val="24"/>
        </w:rPr>
        <w:tab/>
        <w:t>(DT7 page</w:t>
      </w:r>
      <w:r>
        <w:rPr>
          <w:spacing w:val="-3"/>
          <w:sz w:val="24"/>
        </w:rPr>
        <w:t xml:space="preserve"> </w:t>
      </w:r>
      <w:r>
        <w:rPr>
          <w:sz w:val="24"/>
        </w:rPr>
        <w:t>8/10)</w:t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after="1"/>
        <w:rPr>
          <w:sz w:val="16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296"/>
      </w:tblGrid>
      <w:tr w:rsidR="008E5163">
        <w:trPr>
          <w:trHeight w:val="4967"/>
        </w:trPr>
        <w:tc>
          <w:tcPr>
            <w:tcW w:w="8077" w:type="dxa"/>
          </w:tcPr>
          <w:p w:rsidR="008E5163" w:rsidRDefault="008E516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Compléter la vue en coupe du plancher chauffant à l’aide des propositions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ci-dessous.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  <w:tab w:val="left" w:pos="846"/>
              </w:tabs>
              <w:ind w:hanging="427"/>
              <w:rPr>
                <w:sz w:val="24"/>
              </w:rPr>
            </w:pPr>
            <w:r>
              <w:rPr>
                <w:sz w:val="24"/>
              </w:rPr>
              <w:t>Qu’est-ce qu’un pas pour la pose d’un plancher chauffant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Quel « pas » doit-on respecter pour la pose du plancher chauffant dans la grande salle ?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Quelle longueur de couronne complète de PER, faut-il commander pour réaliser le plancher chauffant, dans chaque zone de la grande salle ?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Lister chronologiquement les différentes étapes de pose du plancher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chauffant.</w:t>
            </w:r>
          </w:p>
        </w:tc>
        <w:tc>
          <w:tcPr>
            <w:tcW w:w="1296" w:type="dxa"/>
          </w:tcPr>
          <w:p w:rsidR="008E5163" w:rsidRDefault="008E5163">
            <w:pPr>
              <w:pStyle w:val="TableParagraph"/>
              <w:spacing w:line="480" w:lineRule="auto"/>
              <w:ind w:left="108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Réponses </w:t>
            </w:r>
            <w:r>
              <w:rPr>
                <w:sz w:val="24"/>
              </w:rPr>
              <w:t>p.6/10</w:t>
            </w:r>
          </w:p>
          <w:p w:rsidR="008E5163" w:rsidRDefault="008E5163">
            <w:pPr>
              <w:pStyle w:val="TableParagraph"/>
              <w:spacing w:before="9"/>
              <w:rPr>
                <w:sz w:val="23"/>
              </w:rPr>
            </w:pPr>
          </w:p>
          <w:p w:rsidR="008E5163" w:rsidRDefault="008E5163">
            <w:pPr>
              <w:pStyle w:val="TableParagraph"/>
              <w:spacing w:line="480" w:lineRule="auto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p.6/10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p.6/10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p.6/10</w:t>
            </w:r>
          </w:p>
          <w:p w:rsidR="008E5163" w:rsidRDefault="008E5163">
            <w:pPr>
              <w:pStyle w:val="TableParagraph"/>
              <w:rPr>
                <w:sz w:val="26"/>
              </w:rPr>
            </w:pPr>
          </w:p>
          <w:p w:rsidR="008E5163" w:rsidRDefault="008E5163">
            <w:pPr>
              <w:pStyle w:val="TableParagraph"/>
              <w:rPr>
                <w:sz w:val="26"/>
              </w:rPr>
            </w:pPr>
          </w:p>
          <w:p w:rsidR="008E5163" w:rsidRDefault="008E5163">
            <w:pPr>
              <w:pStyle w:val="TableParagraph"/>
              <w:spacing w:before="231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p.7/10</w:t>
            </w:r>
          </w:p>
        </w:tc>
      </w:tr>
    </w:tbl>
    <w:p w:rsidR="004E59D9" w:rsidRDefault="004E59D9">
      <w:pPr>
        <w:rPr>
          <w:sz w:val="24"/>
        </w:rPr>
        <w:sectPr w:rsidR="004E59D9">
          <w:pgSz w:w="11910" w:h="16840"/>
          <w:pgMar w:top="580" w:right="340" w:bottom="1680" w:left="500" w:header="0" w:footer="1490" w:gutter="0"/>
          <w:cols w:space="720"/>
        </w:sectPr>
      </w:pPr>
    </w:p>
    <w:p w:rsidR="004E59D9" w:rsidRDefault="00000000">
      <w:pPr>
        <w:pStyle w:val="Titre2"/>
        <w:spacing w:before="75"/>
        <w:ind w:left="462"/>
        <w:rPr>
          <w:u w:val="none"/>
        </w:rPr>
      </w:pPr>
      <w:r>
        <w:rPr>
          <w:u w:val="thick"/>
        </w:rPr>
        <w:lastRenderedPageBreak/>
        <w:t>Document Réponses Thème 2</w:t>
      </w:r>
    </w:p>
    <w:p w:rsidR="004E59D9" w:rsidRDefault="004E59D9">
      <w:pPr>
        <w:pStyle w:val="Corpsdetexte"/>
        <w:spacing w:before="11"/>
        <w:rPr>
          <w:b/>
          <w:sz w:val="23"/>
        </w:r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540"/>
        </w:tabs>
        <w:ind w:left="539" w:right="2314" w:hanging="360"/>
        <w:jc w:val="left"/>
        <w:rPr>
          <w:rFonts w:ascii="Times New Roman" w:hAnsi="Times New Roman"/>
          <w:sz w:val="24"/>
        </w:rPr>
      </w:pPr>
      <w:r>
        <w:pict>
          <v:group id="_x0000_s2065" style="position:absolute;left:0;text-align:left;margin-left:52pt;margin-top:27.75pt;width:448.2pt;height:252.45pt;z-index:-16383488;mso-position-horizontal-relative:page" coordorigin="1040,555" coordsize="8964,50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1040;top:554;width:8748;height:4594">
              <v:imagedata r:id="rId8" o:title=""/>
            </v:shape>
            <v:shape id="_x0000_s2068" type="#_x0000_t202" style="position:absolute;left:7125;top:5156;width:2871;height:435" filled="f">
              <v:textbox inset="0,0,0,0">
                <w:txbxContent>
                  <w:p w:rsidR="004E59D9" w:rsidRDefault="00000000">
                    <w:pPr>
                      <w:spacing w:before="71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Plaque de plâtre</w:t>
                    </w:r>
                  </w:p>
                </w:txbxContent>
              </v:textbox>
            </v:shape>
            <v:shape id="_x0000_s2067" type="#_x0000_t202" style="position:absolute;left:4155;top:5160;width:2880;height:435" filled="f">
              <v:textbox inset="0,0,0,0">
                <w:txbxContent>
                  <w:p w:rsidR="004E59D9" w:rsidRDefault="00000000">
                    <w:pPr>
                      <w:spacing w:before="67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Tube PER DN 16</w:t>
                    </w:r>
                  </w:p>
                </w:txbxContent>
              </v:textbox>
            </v:shape>
            <v:shape id="_x0000_s2066" type="#_x0000_t202" style="position:absolute;left:1170;top:5160;width:2880;height:435" filled="f">
              <v:textbox inset="0,0,0,0">
                <w:txbxContent>
                  <w:p w:rsidR="004E59D9" w:rsidRDefault="00000000">
                    <w:pPr>
                      <w:spacing w:before="67"/>
                      <w:ind w:left="1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Isolation périphérique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2064" style="position:absolute;left:0;text-align:left;margin-left:336.75pt;margin-top:80.5pt;width:200.55pt;height:138pt;z-index:-16382976;mso-position-horizontal-relative:page" stroked="f">
            <w10:wrap anchorx="page"/>
          </v:rect>
        </w:pict>
      </w:r>
      <w:r>
        <w:rPr>
          <w:sz w:val="24"/>
        </w:rPr>
        <w:t>Compléter la vue en coupe du plancher chauffant à l’aide des propositions ci- dessous.</w:t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11"/>
        </w:rPr>
      </w:pPr>
    </w:p>
    <w:tbl>
      <w:tblPr>
        <w:tblStyle w:val="TableNormal"/>
        <w:tblW w:w="0" w:type="auto"/>
        <w:tblInd w:w="6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</w:tblGrid>
      <w:tr w:rsidR="004E59D9">
        <w:trPr>
          <w:trHeight w:val="565"/>
        </w:trPr>
        <w:tc>
          <w:tcPr>
            <w:tcW w:w="4011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535"/>
        </w:trPr>
        <w:tc>
          <w:tcPr>
            <w:tcW w:w="4011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520"/>
        </w:trPr>
        <w:tc>
          <w:tcPr>
            <w:tcW w:w="4011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535"/>
        </w:trPr>
        <w:tc>
          <w:tcPr>
            <w:tcW w:w="4011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505"/>
        </w:trPr>
        <w:tc>
          <w:tcPr>
            <w:tcW w:w="4011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</w:tbl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000000">
      <w:pPr>
        <w:pStyle w:val="Corpsdetexte"/>
        <w:spacing w:before="3"/>
        <w:rPr>
          <w:sz w:val="12"/>
        </w:rPr>
      </w:pPr>
      <w:r>
        <w:pict>
          <v:shape id="_x0000_s2063" type="#_x0000_t202" style="position:absolute;margin-left:58.45pt;margin-top:9.45pt;width:2in;height:22.9pt;z-index:-15725056;mso-wrap-distance-left:0;mso-wrap-distance-right:0;mso-position-horizontal-relative:page" filled="f">
            <v:textbox inset="0,0,0,0">
              <w:txbxContent>
                <w:p w:rsidR="004E59D9" w:rsidRDefault="00000000">
                  <w:pPr>
                    <w:pStyle w:val="Corpsdetexte"/>
                    <w:spacing w:before="71"/>
                    <w:ind w:left="143"/>
                  </w:pPr>
                  <w:r>
                    <w:t>Chappe liquide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62" type="#_x0000_t202" style="position:absolute;margin-left:207.1pt;margin-top:9.45pt;width:2in;height:22.9pt;z-index:-15724544;mso-wrap-distance-left:0;mso-wrap-distance-right:0;mso-position-horizontal-relative:page" filled="f">
            <v:textbox inset="0,0,0,0">
              <w:txbxContent>
                <w:p w:rsidR="004E59D9" w:rsidRDefault="00000000">
                  <w:pPr>
                    <w:pStyle w:val="Corpsdetexte"/>
                    <w:spacing w:before="71"/>
                    <w:ind w:left="145"/>
                  </w:pPr>
                  <w:r>
                    <w:t>Dalle à plots isolante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61" type="#_x0000_t202" style="position:absolute;margin-left:355.3pt;margin-top:9.45pt;width:2in;height:22.9pt;z-index:-15724032;mso-wrap-distance-left:0;mso-wrap-distance-right:0;mso-position-horizontal-relative:page" filled="f">
            <v:textbox inset="0,0,0,0">
              <w:txbxContent>
                <w:p w:rsidR="004E59D9" w:rsidRDefault="00000000">
                  <w:pPr>
                    <w:pStyle w:val="Corpsdetexte"/>
                    <w:spacing w:before="71"/>
                    <w:ind w:left="145"/>
                  </w:pPr>
                  <w:r>
                    <w:t>Résistance</w:t>
                  </w:r>
                </w:p>
              </w:txbxContent>
            </v:textbox>
            <w10:wrap type="topAndBottom" anchorx="page"/>
          </v:shape>
        </w:pict>
      </w:r>
    </w:p>
    <w:p w:rsidR="004E59D9" w:rsidRDefault="004E59D9">
      <w:pPr>
        <w:pStyle w:val="Corpsdetexte"/>
        <w:spacing w:before="2"/>
        <w:rPr>
          <w:sz w:val="4"/>
        </w:rPr>
      </w:pPr>
    </w:p>
    <w:p w:rsidR="004E59D9" w:rsidRDefault="00000000">
      <w:pPr>
        <w:ind w:left="65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0" type="#_x0000_t202" style="width:2in;height:22.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E59D9" w:rsidRDefault="00000000">
                  <w:pPr>
                    <w:pStyle w:val="Corpsdetexte"/>
                    <w:spacing w:before="70"/>
                    <w:ind w:left="144"/>
                  </w:pPr>
                  <w:r>
                    <w:t>Dalle plane isolante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4"/>
          <w:sz w:val="20"/>
        </w:rPr>
      </w:r>
      <w:r>
        <w:rPr>
          <w:spacing w:val="-4"/>
          <w:sz w:val="20"/>
        </w:rPr>
        <w:pict>
          <v:shape id="_x0000_s2059" type="#_x0000_t202" style="width:2in;height:22.3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E59D9" w:rsidRDefault="00000000">
                  <w:pPr>
                    <w:pStyle w:val="Corpsdetexte"/>
                    <w:spacing w:before="68"/>
                    <w:ind w:left="145"/>
                  </w:pPr>
                  <w:r>
                    <w:t>Tube PER DN20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3"/>
          <w:sz w:val="20"/>
        </w:rPr>
        <w:t xml:space="preserve"> </w:t>
      </w:r>
      <w:r>
        <w:rPr>
          <w:spacing w:val="3"/>
          <w:sz w:val="20"/>
        </w:rPr>
      </w:r>
      <w:r>
        <w:rPr>
          <w:spacing w:val="3"/>
          <w:sz w:val="20"/>
        </w:rPr>
        <w:pict>
          <v:shape id="_x0000_s2058" type="#_x0000_t202" style="width:143.05pt;height:23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E59D9" w:rsidRDefault="00000000">
                  <w:pPr>
                    <w:pStyle w:val="Corpsdetexte"/>
                    <w:spacing w:before="67"/>
                    <w:ind w:left="145"/>
                  </w:pPr>
                  <w:r>
                    <w:t>Dalle béton</w:t>
                  </w:r>
                </w:p>
              </w:txbxContent>
            </v:textbox>
            <w10:anchorlock/>
          </v:shape>
        </w:pict>
      </w:r>
    </w:p>
    <w:p w:rsidR="004E59D9" w:rsidRDefault="004E59D9">
      <w:pPr>
        <w:pStyle w:val="Corpsdetexte"/>
        <w:spacing w:before="3"/>
        <w:rPr>
          <w:sz w:val="27"/>
        </w:r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540"/>
        </w:tabs>
        <w:ind w:left="539" w:hanging="361"/>
        <w:jc w:val="left"/>
        <w:rPr>
          <w:sz w:val="24"/>
        </w:rPr>
      </w:pPr>
      <w:r>
        <w:rPr>
          <w:sz w:val="24"/>
        </w:rPr>
        <w:t>Qu’est-ce qu’un pas pour la pose d’un plancher chauffant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4E59D9" w:rsidRDefault="004E59D9">
      <w:pPr>
        <w:pStyle w:val="Corpsdetexte"/>
        <w:spacing w:before="9"/>
        <w:rPr>
          <w:sz w:val="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7"/>
      </w:tblGrid>
      <w:tr w:rsidR="008E5163">
        <w:trPr>
          <w:trHeight w:val="976"/>
        </w:trPr>
        <w:tc>
          <w:tcPr>
            <w:tcW w:w="9237" w:type="dxa"/>
          </w:tcPr>
          <w:p w:rsidR="008E5163" w:rsidRDefault="008E516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4E59D9" w:rsidRDefault="004E59D9">
      <w:pPr>
        <w:pStyle w:val="Corpsdetexte"/>
        <w:spacing w:before="9"/>
        <w:rPr>
          <w:sz w:val="23"/>
        </w:r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540"/>
        </w:tabs>
        <w:ind w:left="539" w:hanging="361"/>
        <w:jc w:val="left"/>
        <w:rPr>
          <w:sz w:val="24"/>
        </w:rPr>
      </w:pPr>
      <w:r>
        <w:rPr>
          <w:sz w:val="24"/>
        </w:rPr>
        <w:t>Quel « pas » doit-on respecter pour la pose du plancher chauffant dans la grande salle</w:t>
      </w:r>
      <w:r>
        <w:rPr>
          <w:spacing w:val="-13"/>
          <w:sz w:val="24"/>
        </w:rPr>
        <w:t xml:space="preserve"> </w:t>
      </w:r>
      <w:r>
        <w:rPr>
          <w:sz w:val="24"/>
        </w:rPr>
        <w:t>?</w:t>
      </w:r>
    </w:p>
    <w:p w:rsidR="004E59D9" w:rsidRDefault="004E59D9">
      <w:pPr>
        <w:pStyle w:val="Corpsdetexte"/>
        <w:spacing w:before="9"/>
        <w:rPr>
          <w:sz w:val="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7"/>
      </w:tblGrid>
      <w:tr w:rsidR="008E5163">
        <w:trPr>
          <w:trHeight w:val="882"/>
        </w:trPr>
        <w:tc>
          <w:tcPr>
            <w:tcW w:w="9237" w:type="dxa"/>
          </w:tcPr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4E59D9" w:rsidRDefault="004E59D9">
      <w:pPr>
        <w:pStyle w:val="Corpsdetexte"/>
        <w:spacing w:before="9"/>
        <w:rPr>
          <w:sz w:val="23"/>
        </w:r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540"/>
        </w:tabs>
        <w:spacing w:after="3"/>
        <w:ind w:left="539" w:right="799" w:hanging="360"/>
        <w:jc w:val="left"/>
        <w:rPr>
          <w:sz w:val="24"/>
        </w:rPr>
      </w:pPr>
      <w:r>
        <w:rPr>
          <w:sz w:val="24"/>
        </w:rPr>
        <w:t>Quelle longueur de couronne complète de PER, faut-il commander pour réaliser le plancher chauffant, dans chaque zone de la grande salle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</w:p>
    <w:tbl>
      <w:tblPr>
        <w:tblStyle w:val="TableNormal"/>
        <w:tblW w:w="0" w:type="auto"/>
        <w:tblInd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2835"/>
      </w:tblGrid>
      <w:tr w:rsidR="004E59D9">
        <w:trPr>
          <w:trHeight w:val="551"/>
        </w:trPr>
        <w:tc>
          <w:tcPr>
            <w:tcW w:w="1229" w:type="dxa"/>
            <w:tcBorders>
              <w:top w:val="nil"/>
              <w:left w:val="nil"/>
            </w:tcBorders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4E59D9" w:rsidRDefault="00000000">
            <w:pPr>
              <w:pStyle w:val="TableParagraph"/>
              <w:spacing w:before="2" w:line="276" w:lineRule="exact"/>
              <w:ind w:left="316" w:right="287" w:firstLine="312"/>
              <w:rPr>
                <w:sz w:val="24"/>
              </w:rPr>
            </w:pPr>
            <w:r>
              <w:rPr>
                <w:sz w:val="24"/>
              </w:rPr>
              <w:t>Longueur PER (couronne complète)</w:t>
            </w:r>
          </w:p>
        </w:tc>
      </w:tr>
      <w:tr w:rsidR="004E59D9">
        <w:trPr>
          <w:trHeight w:val="339"/>
        </w:trPr>
        <w:tc>
          <w:tcPr>
            <w:tcW w:w="1229" w:type="dxa"/>
          </w:tcPr>
          <w:p w:rsidR="004E59D9" w:rsidRDefault="00000000">
            <w:pPr>
              <w:pStyle w:val="TableParagraph"/>
              <w:spacing w:before="26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Zone 1</w:t>
            </w:r>
          </w:p>
        </w:tc>
        <w:tc>
          <w:tcPr>
            <w:tcW w:w="2835" w:type="dxa"/>
          </w:tcPr>
          <w:p w:rsidR="004E59D9" w:rsidRDefault="00000000">
            <w:pPr>
              <w:pStyle w:val="TableParagraph"/>
              <w:spacing w:before="26"/>
              <w:ind w:left="1062" w:right="1055"/>
              <w:jc w:val="center"/>
              <w:rPr>
                <w:sz w:val="24"/>
              </w:rPr>
            </w:pPr>
            <w:r>
              <w:rPr>
                <w:sz w:val="24"/>
              </w:rPr>
              <w:t>120 m</w:t>
            </w:r>
          </w:p>
        </w:tc>
      </w:tr>
      <w:tr w:rsidR="004E59D9">
        <w:trPr>
          <w:trHeight w:val="340"/>
        </w:trPr>
        <w:tc>
          <w:tcPr>
            <w:tcW w:w="1229" w:type="dxa"/>
          </w:tcPr>
          <w:p w:rsidR="004E59D9" w:rsidRDefault="00000000">
            <w:pPr>
              <w:pStyle w:val="TableParagraph"/>
              <w:spacing w:before="29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28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338"/>
        </w:trPr>
        <w:tc>
          <w:tcPr>
            <w:tcW w:w="1229" w:type="dxa"/>
          </w:tcPr>
          <w:p w:rsidR="004E59D9" w:rsidRDefault="00000000">
            <w:pPr>
              <w:pStyle w:val="TableParagraph"/>
              <w:spacing w:before="29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28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340"/>
        </w:trPr>
        <w:tc>
          <w:tcPr>
            <w:tcW w:w="1229" w:type="dxa"/>
          </w:tcPr>
          <w:p w:rsidR="004E59D9" w:rsidRDefault="00000000">
            <w:pPr>
              <w:pStyle w:val="TableParagraph"/>
              <w:spacing w:before="31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Zone 4</w:t>
            </w:r>
          </w:p>
        </w:tc>
        <w:tc>
          <w:tcPr>
            <w:tcW w:w="28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340"/>
        </w:trPr>
        <w:tc>
          <w:tcPr>
            <w:tcW w:w="1229" w:type="dxa"/>
          </w:tcPr>
          <w:p w:rsidR="004E59D9" w:rsidRDefault="00000000">
            <w:pPr>
              <w:pStyle w:val="TableParagraph"/>
              <w:spacing w:before="31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Zone 5</w:t>
            </w:r>
          </w:p>
        </w:tc>
        <w:tc>
          <w:tcPr>
            <w:tcW w:w="28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340"/>
        </w:trPr>
        <w:tc>
          <w:tcPr>
            <w:tcW w:w="1229" w:type="dxa"/>
          </w:tcPr>
          <w:p w:rsidR="004E59D9" w:rsidRDefault="00000000">
            <w:pPr>
              <w:pStyle w:val="TableParagraph"/>
              <w:spacing w:before="31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Zone 6</w:t>
            </w:r>
          </w:p>
        </w:tc>
        <w:tc>
          <w:tcPr>
            <w:tcW w:w="2835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</w:tbl>
    <w:p w:rsidR="004E59D9" w:rsidRDefault="004E59D9">
      <w:pPr>
        <w:rPr>
          <w:rFonts w:ascii="Times New Roman"/>
        </w:rPr>
        <w:sectPr w:rsidR="004E59D9">
          <w:pgSz w:w="11910" w:h="16840"/>
          <w:pgMar w:top="860" w:right="340" w:bottom="1680" w:left="500" w:header="0" w:footer="1490" w:gutter="0"/>
          <w:cols w:space="720"/>
        </w:sectPr>
      </w:pPr>
    </w:p>
    <w:p w:rsidR="004E59D9" w:rsidRDefault="004E59D9">
      <w:pPr>
        <w:pStyle w:val="Corpsdetexte"/>
        <w:spacing w:before="6"/>
        <w:rPr>
          <w:sz w:val="15"/>
        </w:r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540"/>
        </w:tabs>
        <w:spacing w:before="116"/>
        <w:ind w:left="539" w:hanging="361"/>
        <w:jc w:val="left"/>
        <w:rPr>
          <w:sz w:val="24"/>
        </w:rPr>
      </w:pPr>
      <w:r>
        <w:pict>
          <v:group id="_x0000_s2052" style="position:absolute;left:0;text-align:left;margin-left:435.45pt;margin-top:60.25pt;width:66pt;height:401.75pt;z-index:-16381440;mso-position-horizontal-relative:page" coordorigin="8709,1205" coordsize="1320,8035">
            <v:shape id="_x0000_s2056" type="#_x0000_t75" style="position:absolute;left:8739;top:4025;width:1218;height:1076">
              <v:imagedata r:id="rId9" o:title=""/>
            </v:shape>
            <v:shape id="_x0000_s2055" type="#_x0000_t75" style="position:absolute;left:8709;top:5129;width:1320;height:4110">
              <v:imagedata r:id="rId10" o:title=""/>
            </v:shape>
            <v:shape id="_x0000_s2054" type="#_x0000_t75" style="position:absolute;left:8784;top:1205;width:1170;height:840">
              <v:imagedata r:id="rId11" o:title=""/>
            </v:shape>
            <v:shape id="_x0000_s2053" type="#_x0000_t75" style="position:absolute;left:8724;top:2054;width:1290;height:1960">
              <v:imagedata r:id="rId12" o:title=""/>
            </v:shape>
            <w10:wrap anchorx="page"/>
          </v:group>
        </w:pict>
      </w:r>
      <w:r>
        <w:rPr>
          <w:sz w:val="24"/>
        </w:rPr>
        <w:t>Lister</w:t>
      </w:r>
      <w:r>
        <w:rPr>
          <w:spacing w:val="-8"/>
          <w:sz w:val="24"/>
        </w:rPr>
        <w:t xml:space="preserve"> </w:t>
      </w:r>
      <w:r>
        <w:rPr>
          <w:sz w:val="24"/>
        </w:rPr>
        <w:t>chronologiquement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-11"/>
          <w:sz w:val="24"/>
        </w:rPr>
        <w:t xml:space="preserve"> </w:t>
      </w:r>
      <w:r>
        <w:rPr>
          <w:sz w:val="24"/>
        </w:rPr>
        <w:t>étapes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pose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plancher</w:t>
      </w:r>
      <w:r>
        <w:rPr>
          <w:spacing w:val="-8"/>
          <w:sz w:val="24"/>
        </w:rPr>
        <w:t xml:space="preserve"> </w:t>
      </w:r>
      <w:r>
        <w:rPr>
          <w:sz w:val="24"/>
        </w:rPr>
        <w:t>chauffant</w:t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before="10" w:after="1"/>
        <w:rPr>
          <w:sz w:val="2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961"/>
        <w:gridCol w:w="1558"/>
      </w:tblGrid>
      <w:tr w:rsidR="004E59D9">
        <w:trPr>
          <w:trHeight w:val="839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spacing w:before="2"/>
              <w:rPr>
                <w:sz w:val="24"/>
              </w:rPr>
            </w:pPr>
          </w:p>
          <w:p w:rsidR="004E59D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Raccorder le tube PER sur le collecteur retour</w:t>
            </w:r>
          </w:p>
        </w:tc>
        <w:tc>
          <w:tcPr>
            <w:tcW w:w="1558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1139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spacing w:before="4"/>
              <w:rPr>
                <w:sz w:val="37"/>
              </w:rPr>
            </w:pPr>
          </w:p>
          <w:p w:rsidR="004E59D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Nettoyer le sol sur lequel le plancher chauffant va être posé</w:t>
            </w:r>
          </w:p>
        </w:tc>
        <w:tc>
          <w:tcPr>
            <w:tcW w:w="1558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810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spacing w:before="11"/>
            </w:pPr>
          </w:p>
          <w:p w:rsidR="004E59D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Poser l’isolant périphérique le long des cloisons</w:t>
            </w:r>
          </w:p>
        </w:tc>
        <w:tc>
          <w:tcPr>
            <w:tcW w:w="1558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1094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spacing w:before="4"/>
              <w:rPr>
                <w:sz w:val="23"/>
              </w:rPr>
            </w:pPr>
          </w:p>
          <w:p w:rsidR="004E59D9" w:rsidRDefault="00000000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Dérouler le tube PER en commençant par la zone 1 tout en respectant le pas.</w:t>
            </w:r>
          </w:p>
        </w:tc>
        <w:tc>
          <w:tcPr>
            <w:tcW w:w="1558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1125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spacing w:before="9"/>
              <w:rPr>
                <w:sz w:val="24"/>
              </w:rPr>
            </w:pPr>
          </w:p>
          <w:p w:rsidR="004E59D9" w:rsidRDefault="00000000">
            <w:pPr>
              <w:pStyle w:val="TableParagraph"/>
              <w:spacing w:before="1"/>
              <w:ind w:left="107" w:right="527"/>
              <w:rPr>
                <w:sz w:val="24"/>
              </w:rPr>
            </w:pPr>
            <w:r>
              <w:rPr>
                <w:sz w:val="24"/>
              </w:rPr>
              <w:t>Raccorder l’arrivée d’eau sur le collecteur aller ainsi qu’un tuyau de vidange sur le retour afin de rincer les circuits</w:t>
            </w:r>
          </w:p>
        </w:tc>
        <w:tc>
          <w:tcPr>
            <w:tcW w:w="1558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990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spacing w:before="10"/>
              <w:rPr>
                <w:sz w:val="30"/>
              </w:rPr>
            </w:pPr>
          </w:p>
          <w:p w:rsidR="004E59D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Poser les plaques sur toute la surface de la pièce</w:t>
            </w:r>
          </w:p>
        </w:tc>
        <w:tc>
          <w:tcPr>
            <w:tcW w:w="1558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973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rPr>
                <w:sz w:val="30"/>
              </w:rPr>
            </w:pPr>
          </w:p>
          <w:p w:rsidR="004E59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Utiliser des agrafes pour faire tenir le tube.</w:t>
            </w:r>
          </w:p>
        </w:tc>
        <w:tc>
          <w:tcPr>
            <w:tcW w:w="1558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991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spacing w:before="10"/>
              <w:rPr>
                <w:sz w:val="30"/>
              </w:rPr>
            </w:pPr>
          </w:p>
          <w:p w:rsidR="004E59D9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Répéter les étapes précédentes pour chaque zone</w:t>
            </w:r>
          </w:p>
        </w:tc>
        <w:tc>
          <w:tcPr>
            <w:tcW w:w="1558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</w:tr>
      <w:tr w:rsidR="004E59D9">
        <w:trPr>
          <w:trHeight w:val="1093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spacing w:before="3"/>
              <w:rPr>
                <w:sz w:val="35"/>
              </w:rPr>
            </w:pPr>
          </w:p>
          <w:p w:rsidR="004E59D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Monter le circuit en pression afin d’obtenir 6 bars</w:t>
            </w:r>
          </w:p>
        </w:tc>
        <w:tc>
          <w:tcPr>
            <w:tcW w:w="1558" w:type="dxa"/>
          </w:tcPr>
          <w:p w:rsidR="004E59D9" w:rsidRDefault="00000000">
            <w:pPr>
              <w:pStyle w:val="TableParagraph"/>
              <w:ind w:left="3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95380" cy="687895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80" cy="68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9D9">
        <w:trPr>
          <w:trHeight w:val="945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rPr>
                <w:sz w:val="29"/>
              </w:rPr>
            </w:pPr>
          </w:p>
          <w:p w:rsidR="004E59D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Raccorder le tube PER sur le collecteur de départ</w:t>
            </w:r>
          </w:p>
        </w:tc>
        <w:tc>
          <w:tcPr>
            <w:tcW w:w="1558" w:type="dxa"/>
          </w:tcPr>
          <w:p w:rsidR="004E59D9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35343" cy="597979"/>
                  <wp:effectExtent l="0" t="0" r="0" b="0"/>
                  <wp:docPr id="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343" cy="59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9D9">
        <w:trPr>
          <w:trHeight w:val="945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1" w:type="dxa"/>
          </w:tcPr>
          <w:p w:rsidR="004E59D9" w:rsidRDefault="00000000">
            <w:pPr>
              <w:pStyle w:val="TableParagraph"/>
              <w:spacing w:before="194"/>
              <w:ind w:left="107" w:right="233"/>
              <w:rPr>
                <w:sz w:val="24"/>
              </w:rPr>
            </w:pPr>
            <w:r>
              <w:rPr>
                <w:sz w:val="24"/>
              </w:rPr>
              <w:t>Mettre en eau pour rincer les circuits jusqu’à évacuation totale de l’air et des impuretés éventuelles</w:t>
            </w:r>
          </w:p>
        </w:tc>
        <w:tc>
          <w:tcPr>
            <w:tcW w:w="1558" w:type="dxa"/>
          </w:tcPr>
          <w:p w:rsidR="004E59D9" w:rsidRDefault="00000000"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15509" cy="597979"/>
                  <wp:effectExtent l="0" t="0" r="0" b="0"/>
                  <wp:docPr id="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509" cy="59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9D9">
        <w:trPr>
          <w:trHeight w:val="900"/>
        </w:trPr>
        <w:tc>
          <w:tcPr>
            <w:tcW w:w="946" w:type="dxa"/>
          </w:tcPr>
          <w:p w:rsidR="004E59D9" w:rsidRDefault="004E59D9">
            <w:pPr>
              <w:pStyle w:val="TableParagraph"/>
              <w:rPr>
                <w:sz w:val="27"/>
              </w:rPr>
            </w:pPr>
          </w:p>
          <w:p w:rsidR="004E59D9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61" w:type="dxa"/>
          </w:tcPr>
          <w:p w:rsidR="004E59D9" w:rsidRDefault="004E59D9">
            <w:pPr>
              <w:pStyle w:val="TableParagraph"/>
              <w:rPr>
                <w:sz w:val="27"/>
              </w:rPr>
            </w:pPr>
          </w:p>
          <w:p w:rsidR="004E59D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Mise en place du collecteur aller et retour</w:t>
            </w:r>
          </w:p>
        </w:tc>
        <w:tc>
          <w:tcPr>
            <w:tcW w:w="1558" w:type="dxa"/>
          </w:tcPr>
          <w:p w:rsidR="004E59D9" w:rsidRDefault="004E59D9">
            <w:pPr>
              <w:pStyle w:val="TableParagraph"/>
              <w:spacing w:before="6"/>
              <w:rPr>
                <w:sz w:val="4"/>
              </w:rPr>
            </w:pPr>
          </w:p>
          <w:p w:rsidR="004E59D9" w:rsidRDefault="00000000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8013" cy="525780"/>
                  <wp:effectExtent l="0" t="0" r="0" b="0"/>
                  <wp:docPr id="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13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9D9" w:rsidRDefault="004E59D9">
      <w:pPr>
        <w:rPr>
          <w:sz w:val="20"/>
        </w:rPr>
        <w:sectPr w:rsidR="004E59D9">
          <w:pgSz w:w="11910" w:h="16840"/>
          <w:pgMar w:top="640" w:right="340" w:bottom="1680" w:left="500" w:header="0" w:footer="1490" w:gutter="0"/>
          <w:cols w:space="720"/>
        </w:sectPr>
      </w:pPr>
    </w:p>
    <w:p w:rsidR="004E59D9" w:rsidRDefault="00000000">
      <w:pPr>
        <w:pStyle w:val="Titre1"/>
        <w:tabs>
          <w:tab w:val="left" w:pos="10093"/>
        </w:tabs>
        <w:spacing w:before="69"/>
      </w:pPr>
      <w:r>
        <w:lastRenderedPageBreak/>
        <w:pict>
          <v:shape id="_x0000_s2050" style="position:absolute;left:0;text-align:left;margin-left:33.95pt;margin-top:18pt;width:515.15pt;height:1.1pt;z-index:15739904;mso-position-horizontal-relative:page" coordorigin="679,360" coordsize="10303,22" o:spt="100" adj="0,,0" path="m6236,360r-4107,l2129,360r-1450,l679,382r1450,l2129,382r4107,l6236,360xm10982,360r-4746,l6236,382r4746,l10982,360xe" fillcolor="black" stroked="f">
            <v:stroke joinstyle="round"/>
            <v:formulas/>
            <v:path arrowok="t" o:connecttype="segments"/>
            <w10:wrap anchorx="page"/>
          </v:shape>
        </w:pict>
      </w:r>
      <w:r>
        <w:t>THÈME 3 : RÉALISATION</w:t>
      </w:r>
      <w:r>
        <w:rPr>
          <w:spacing w:val="-7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PLANNING</w:t>
      </w:r>
      <w:r>
        <w:tab/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before="3"/>
        <w:rPr>
          <w:sz w:val="18"/>
        </w:rPr>
      </w:pPr>
    </w:p>
    <w:p w:rsidR="004E59D9" w:rsidRDefault="00000000">
      <w:pPr>
        <w:pStyle w:val="Titre2"/>
        <w:spacing w:before="92"/>
        <w:rPr>
          <w:u w:val="none"/>
        </w:rPr>
      </w:pPr>
      <w:r>
        <w:rPr>
          <w:u w:val="thick"/>
        </w:rPr>
        <w:t>Contexte :</w:t>
      </w:r>
    </w:p>
    <w:p w:rsidR="004E59D9" w:rsidRDefault="004E59D9">
      <w:pPr>
        <w:pStyle w:val="Corpsdetexte"/>
        <w:rPr>
          <w:b/>
          <w:sz w:val="20"/>
        </w:rPr>
      </w:pPr>
    </w:p>
    <w:p w:rsidR="004E59D9" w:rsidRDefault="004E59D9">
      <w:pPr>
        <w:pStyle w:val="Corpsdetexte"/>
        <w:rPr>
          <w:b/>
          <w:sz w:val="20"/>
        </w:rPr>
      </w:pPr>
    </w:p>
    <w:p w:rsidR="004E59D9" w:rsidRDefault="00000000">
      <w:pPr>
        <w:pStyle w:val="Corpsdetexte"/>
        <w:spacing w:before="92"/>
        <w:ind w:left="179" w:right="450"/>
      </w:pPr>
      <w:r>
        <w:t>Dans le cadre de la rénovation de la salle des fêtes de Parigné, vous devez établir le planning de votre équipe pour le lot Plomberie, Chauffage et Ventilation.</w:t>
      </w:r>
    </w:p>
    <w:p w:rsidR="004E59D9" w:rsidRDefault="004E59D9">
      <w:pPr>
        <w:pStyle w:val="Corpsdetexte"/>
        <w:rPr>
          <w:sz w:val="26"/>
        </w:rPr>
      </w:pPr>
    </w:p>
    <w:p w:rsidR="004E59D9" w:rsidRDefault="004E59D9">
      <w:pPr>
        <w:pStyle w:val="Corpsdetexte"/>
        <w:rPr>
          <w:sz w:val="22"/>
        </w:rPr>
      </w:pPr>
    </w:p>
    <w:p w:rsidR="004E59D9" w:rsidRDefault="00000000">
      <w:pPr>
        <w:pStyle w:val="Titre2"/>
        <w:rPr>
          <w:u w:val="none"/>
        </w:rPr>
      </w:pPr>
      <w:r>
        <w:rPr>
          <w:u w:val="thick"/>
        </w:rPr>
        <w:t>Vous disposez :</w:t>
      </w:r>
    </w:p>
    <w:p w:rsidR="004E59D9" w:rsidRDefault="004E59D9">
      <w:pPr>
        <w:pStyle w:val="Corpsdetexte"/>
        <w:spacing w:before="1"/>
        <w:rPr>
          <w:b/>
        </w:rPr>
      </w:pP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  <w:tab w:val="left" w:pos="8677"/>
        </w:tabs>
        <w:rPr>
          <w:sz w:val="24"/>
        </w:rPr>
      </w:pPr>
      <w:r>
        <w:rPr>
          <w:sz w:val="24"/>
        </w:rPr>
        <w:t>Du planning</w:t>
      </w:r>
      <w:r>
        <w:rPr>
          <w:spacing w:val="-6"/>
          <w:sz w:val="24"/>
        </w:rPr>
        <w:t xml:space="preserve"> </w:t>
      </w:r>
      <w:r>
        <w:rPr>
          <w:sz w:val="24"/>
        </w:rPr>
        <w:t>d’intervention</w:t>
      </w:r>
      <w:r>
        <w:rPr>
          <w:spacing w:val="43"/>
          <w:sz w:val="24"/>
        </w:rPr>
        <w:t xml:space="preserve"> </w:t>
      </w:r>
      <w:r>
        <w:rPr>
          <w:sz w:val="24"/>
        </w:rPr>
        <w:t>global.</w:t>
      </w:r>
      <w:r>
        <w:rPr>
          <w:sz w:val="24"/>
        </w:rPr>
        <w:tab/>
        <w:t>(DT9 page 10/10)</w:t>
      </w: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  <w:tab w:val="left" w:pos="8677"/>
        </w:tabs>
        <w:spacing w:before="39"/>
        <w:rPr>
          <w:sz w:val="24"/>
        </w:rPr>
      </w:pP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calendrier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ab/>
        <w:t>(DSR page</w:t>
      </w:r>
      <w:r>
        <w:rPr>
          <w:spacing w:val="-1"/>
          <w:sz w:val="24"/>
        </w:rPr>
        <w:t xml:space="preserve"> </w:t>
      </w:r>
      <w:r>
        <w:rPr>
          <w:sz w:val="24"/>
        </w:rPr>
        <w:t>10/10)</w:t>
      </w:r>
    </w:p>
    <w:p w:rsidR="004E59D9" w:rsidRDefault="004E59D9">
      <w:pPr>
        <w:pStyle w:val="Corpsdetexte"/>
        <w:spacing w:before="1"/>
        <w:rPr>
          <w:sz w:val="31"/>
        </w:rPr>
      </w:pP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Total d’heures pour réaliser le lot Plomberie, Chauffage et Ventilation : 1200</w:t>
      </w:r>
      <w:r>
        <w:rPr>
          <w:spacing w:val="-19"/>
          <w:sz w:val="24"/>
        </w:rPr>
        <w:t xml:space="preserve"> </w:t>
      </w:r>
      <w:r>
        <w:rPr>
          <w:sz w:val="24"/>
        </w:rPr>
        <w:t>heures.</w:t>
      </w: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</w:tabs>
        <w:spacing w:before="40"/>
        <w:rPr>
          <w:sz w:val="24"/>
        </w:rPr>
      </w:pPr>
      <w:r>
        <w:rPr>
          <w:sz w:val="24"/>
        </w:rPr>
        <w:t>Des conditions de travail de votre équipe d’intervention dans l’entreprise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4E59D9" w:rsidRDefault="00000000">
      <w:pPr>
        <w:pStyle w:val="Paragraphedeliste"/>
        <w:numPr>
          <w:ilvl w:val="1"/>
          <w:numId w:val="5"/>
        </w:numPr>
        <w:tabs>
          <w:tab w:val="left" w:pos="1620"/>
        </w:tabs>
        <w:spacing w:before="38"/>
        <w:ind w:hanging="361"/>
        <w:rPr>
          <w:sz w:val="24"/>
        </w:rPr>
      </w:pPr>
      <w:r>
        <w:rPr>
          <w:sz w:val="24"/>
        </w:rPr>
        <w:t>Équipe de travail comprenant deux techniciens et un</w:t>
      </w:r>
      <w:r>
        <w:rPr>
          <w:spacing w:val="-8"/>
          <w:sz w:val="24"/>
        </w:rPr>
        <w:t xml:space="preserve"> </w:t>
      </w:r>
      <w:r>
        <w:rPr>
          <w:sz w:val="24"/>
        </w:rPr>
        <w:t>apprenti.</w:t>
      </w:r>
    </w:p>
    <w:p w:rsidR="004E59D9" w:rsidRDefault="00000000">
      <w:pPr>
        <w:pStyle w:val="Paragraphedeliste"/>
        <w:numPr>
          <w:ilvl w:val="1"/>
          <w:numId w:val="5"/>
        </w:numPr>
        <w:tabs>
          <w:tab w:val="left" w:pos="1620"/>
        </w:tabs>
        <w:spacing w:before="20" w:line="256" w:lineRule="auto"/>
        <w:ind w:right="1809"/>
        <w:rPr>
          <w:sz w:val="24"/>
        </w:rPr>
      </w:pPr>
      <w:r>
        <w:rPr>
          <w:sz w:val="24"/>
        </w:rPr>
        <w:t>Horaire journalier de travail d’un ouvrier du lundi au vendredi inclus est : 08h00-12h00 le matin et 13h30-17h30 l’après</w:t>
      </w:r>
      <w:r>
        <w:rPr>
          <w:spacing w:val="-12"/>
          <w:sz w:val="24"/>
        </w:rPr>
        <w:t xml:space="preserve"> </w:t>
      </w:r>
      <w:r>
        <w:rPr>
          <w:sz w:val="24"/>
        </w:rPr>
        <w:t>midi</w:t>
      </w:r>
    </w:p>
    <w:p w:rsidR="004E59D9" w:rsidRDefault="00000000">
      <w:pPr>
        <w:pStyle w:val="Paragraphedeliste"/>
        <w:numPr>
          <w:ilvl w:val="1"/>
          <w:numId w:val="5"/>
        </w:numPr>
        <w:tabs>
          <w:tab w:val="left" w:pos="1620"/>
        </w:tabs>
        <w:spacing w:before="24"/>
        <w:ind w:hanging="361"/>
        <w:rPr>
          <w:sz w:val="24"/>
        </w:rPr>
      </w:pPr>
      <w:r>
        <w:rPr>
          <w:sz w:val="24"/>
        </w:rPr>
        <w:t>Le temps de travail d’un apprenti est équivalent à un mi-temps</w:t>
      </w:r>
      <w:r>
        <w:rPr>
          <w:spacing w:val="-17"/>
          <w:sz w:val="24"/>
        </w:rPr>
        <w:t xml:space="preserve"> </w:t>
      </w:r>
      <w:r>
        <w:rPr>
          <w:sz w:val="24"/>
        </w:rPr>
        <w:t>technicien.</w:t>
      </w:r>
    </w:p>
    <w:p w:rsidR="004E59D9" w:rsidRDefault="00000000">
      <w:pPr>
        <w:pStyle w:val="Paragraphedeliste"/>
        <w:numPr>
          <w:ilvl w:val="1"/>
          <w:numId w:val="5"/>
        </w:numPr>
        <w:tabs>
          <w:tab w:val="left" w:pos="1620"/>
        </w:tabs>
        <w:spacing w:before="20"/>
        <w:ind w:hanging="361"/>
        <w:rPr>
          <w:sz w:val="24"/>
        </w:rPr>
      </w:pPr>
      <w:r>
        <w:rPr>
          <w:sz w:val="24"/>
        </w:rPr>
        <w:t>Congés annuels : du lundi 31 juillet 2023 au soir au vendredi 25 août 2023</w:t>
      </w:r>
      <w:r>
        <w:rPr>
          <w:spacing w:val="-17"/>
          <w:sz w:val="24"/>
        </w:rPr>
        <w:t xml:space="preserve"> </w:t>
      </w:r>
      <w:r>
        <w:rPr>
          <w:sz w:val="24"/>
        </w:rPr>
        <w:t>inclus.</w:t>
      </w:r>
    </w:p>
    <w:p w:rsidR="004E59D9" w:rsidRDefault="00000000">
      <w:pPr>
        <w:pStyle w:val="Paragraphedeliste"/>
        <w:numPr>
          <w:ilvl w:val="0"/>
          <w:numId w:val="5"/>
        </w:numPr>
        <w:tabs>
          <w:tab w:val="left" w:pos="899"/>
          <w:tab w:val="left" w:pos="900"/>
        </w:tabs>
        <w:spacing w:before="20" w:line="271" w:lineRule="auto"/>
        <w:ind w:right="350"/>
        <w:rPr>
          <w:sz w:val="24"/>
        </w:rPr>
      </w:pPr>
      <w:r>
        <w:rPr>
          <w:sz w:val="24"/>
        </w:rPr>
        <w:t>Un tiers (1/3) au minimum, de la totalité du travail à effectuer, doit être réalisé avant le début des congés annuels de votre</w:t>
      </w:r>
      <w:r>
        <w:rPr>
          <w:spacing w:val="-1"/>
          <w:sz w:val="24"/>
        </w:rPr>
        <w:t xml:space="preserve"> </w:t>
      </w:r>
      <w:r>
        <w:rPr>
          <w:sz w:val="24"/>
        </w:rPr>
        <w:t>équipe.</w:t>
      </w:r>
    </w:p>
    <w:p w:rsidR="004E59D9" w:rsidRDefault="004E59D9">
      <w:pPr>
        <w:pStyle w:val="Corpsdetexte"/>
        <w:spacing w:before="8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296"/>
      </w:tblGrid>
      <w:tr w:rsidR="008E5163">
        <w:trPr>
          <w:trHeight w:val="3590"/>
        </w:trPr>
        <w:tc>
          <w:tcPr>
            <w:tcW w:w="8077" w:type="dxa"/>
          </w:tcPr>
          <w:p w:rsidR="008E5163" w:rsidRDefault="008E516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Déterminez le temps total d’heures travaillées pour réaliser le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chantier.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Calculer le nombre total de jours nécessaires pour réaliser le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chantier.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Calculer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jours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travaillés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équipe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réaliser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chantier.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514"/>
              <w:rPr>
                <w:sz w:val="24"/>
              </w:rPr>
            </w:pPr>
            <w:r>
              <w:rPr>
                <w:sz w:val="24"/>
              </w:rPr>
              <w:t>Planifier l’intervention de votre équipe sur le calendrier 2023, en entourant en bleu les congés et en vert les jours travaillés. Justifier votre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réponse.</w:t>
            </w:r>
          </w:p>
        </w:tc>
        <w:tc>
          <w:tcPr>
            <w:tcW w:w="1296" w:type="dxa"/>
          </w:tcPr>
          <w:p w:rsidR="008E5163" w:rsidRDefault="008E5163">
            <w:pPr>
              <w:pStyle w:val="TableParagraph"/>
              <w:spacing w:line="480" w:lineRule="auto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Réponses p.9/10 p.9/10 p.9/10</w:t>
            </w:r>
          </w:p>
          <w:p w:rsidR="008E5163" w:rsidRDefault="008E5163">
            <w:pPr>
              <w:pStyle w:val="TableParagraph"/>
              <w:spacing w:before="10"/>
              <w:rPr>
                <w:sz w:val="23"/>
              </w:rPr>
            </w:pPr>
          </w:p>
          <w:p w:rsidR="008E5163" w:rsidRDefault="008E5163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p.10/10</w:t>
            </w:r>
          </w:p>
        </w:tc>
      </w:tr>
    </w:tbl>
    <w:p w:rsidR="004E59D9" w:rsidRDefault="004E59D9">
      <w:pPr>
        <w:rPr>
          <w:sz w:val="24"/>
        </w:rPr>
        <w:sectPr w:rsidR="004E59D9">
          <w:pgSz w:w="11910" w:h="16840"/>
          <w:pgMar w:top="1140" w:right="340" w:bottom="1680" w:left="500" w:header="0" w:footer="1490" w:gutter="0"/>
          <w:cols w:space="720"/>
        </w:sectPr>
      </w:pPr>
    </w:p>
    <w:p w:rsidR="004E59D9" w:rsidRDefault="00000000">
      <w:pPr>
        <w:pStyle w:val="Titre2"/>
        <w:spacing w:before="79"/>
        <w:rPr>
          <w:u w:val="none"/>
        </w:rPr>
      </w:pPr>
      <w:r>
        <w:rPr>
          <w:u w:val="thick"/>
        </w:rPr>
        <w:lastRenderedPageBreak/>
        <w:t>Document Réponses Thème 3 :</w:t>
      </w:r>
    </w:p>
    <w:p w:rsidR="004E59D9" w:rsidRDefault="004E59D9">
      <w:pPr>
        <w:pStyle w:val="Corpsdetexte"/>
        <w:spacing w:before="11"/>
        <w:rPr>
          <w:b/>
          <w:sz w:val="15"/>
        </w:r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606"/>
          <w:tab w:val="left" w:pos="607"/>
        </w:tabs>
        <w:spacing w:before="92"/>
        <w:ind w:left="606" w:hanging="428"/>
        <w:jc w:val="left"/>
        <w:rPr>
          <w:sz w:val="24"/>
        </w:rPr>
      </w:pPr>
      <w:r>
        <w:rPr>
          <w:sz w:val="24"/>
        </w:rPr>
        <w:t>Déterminer le temps total d’heures travaillées pour réaliser le</w:t>
      </w:r>
      <w:r>
        <w:rPr>
          <w:spacing w:val="-31"/>
          <w:sz w:val="24"/>
        </w:rPr>
        <w:t xml:space="preserve"> </w:t>
      </w:r>
      <w:r>
        <w:rPr>
          <w:sz w:val="24"/>
        </w:rPr>
        <w:t>chantier.</w:t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rPr>
          <w:sz w:val="14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8E5163">
        <w:trPr>
          <w:trHeight w:val="1828"/>
        </w:trPr>
        <w:tc>
          <w:tcPr>
            <w:tcW w:w="9921" w:type="dxa"/>
          </w:tcPr>
          <w:p w:rsidR="008E5163" w:rsidRDefault="008E516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4E59D9" w:rsidRDefault="004E59D9">
      <w:pPr>
        <w:pStyle w:val="Corpsdetexte"/>
        <w:rPr>
          <w:sz w:val="26"/>
        </w:rPr>
      </w:pPr>
    </w:p>
    <w:p w:rsidR="004E59D9" w:rsidRDefault="004E59D9">
      <w:pPr>
        <w:pStyle w:val="Corpsdetexte"/>
        <w:spacing w:before="9"/>
        <w:rPr>
          <w:sz w:val="21"/>
        </w:r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607"/>
        </w:tabs>
        <w:ind w:left="606" w:hanging="428"/>
        <w:jc w:val="left"/>
        <w:rPr>
          <w:sz w:val="24"/>
        </w:rPr>
      </w:pPr>
      <w:r>
        <w:rPr>
          <w:sz w:val="24"/>
        </w:rPr>
        <w:t>Calculer le nombre total de jours nécessaires pour réaliser le</w:t>
      </w:r>
      <w:r>
        <w:rPr>
          <w:spacing w:val="-26"/>
          <w:sz w:val="24"/>
        </w:rPr>
        <w:t xml:space="preserve"> </w:t>
      </w:r>
      <w:r>
        <w:rPr>
          <w:sz w:val="24"/>
        </w:rPr>
        <w:t>chantier.</w:t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before="9"/>
        <w:rPr>
          <w:sz w:val="13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8E5163">
        <w:trPr>
          <w:trHeight w:val="1977"/>
        </w:trPr>
        <w:tc>
          <w:tcPr>
            <w:tcW w:w="9921" w:type="dxa"/>
          </w:tcPr>
          <w:p w:rsidR="008E5163" w:rsidRDefault="008E516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4E59D9" w:rsidRDefault="004E59D9">
      <w:pPr>
        <w:pStyle w:val="Corpsdetexte"/>
        <w:rPr>
          <w:sz w:val="26"/>
        </w:rPr>
      </w:pPr>
    </w:p>
    <w:p w:rsidR="004E59D9" w:rsidRDefault="004E59D9">
      <w:pPr>
        <w:pStyle w:val="Corpsdetexte"/>
        <w:rPr>
          <w:sz w:val="26"/>
        </w:r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607"/>
        </w:tabs>
        <w:spacing w:before="228"/>
        <w:ind w:left="606" w:hanging="428"/>
        <w:jc w:val="left"/>
        <w:rPr>
          <w:sz w:val="24"/>
        </w:rPr>
      </w:pPr>
      <w:r>
        <w:rPr>
          <w:sz w:val="24"/>
        </w:rPr>
        <w:t>Calculer le nombre total de jours travaillés par votre équipe pour réaliser le</w:t>
      </w:r>
      <w:r>
        <w:rPr>
          <w:spacing w:val="-9"/>
          <w:sz w:val="24"/>
        </w:rPr>
        <w:t xml:space="preserve"> </w:t>
      </w:r>
      <w:r>
        <w:rPr>
          <w:sz w:val="24"/>
        </w:rPr>
        <w:t>chantier.</w:t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before="9"/>
        <w:rPr>
          <w:sz w:val="13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8E5163">
        <w:trPr>
          <w:trHeight w:val="2745"/>
        </w:trPr>
        <w:tc>
          <w:tcPr>
            <w:tcW w:w="9921" w:type="dxa"/>
          </w:tcPr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spacing w:before="11"/>
              <w:rPr>
                <w:sz w:val="23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4E59D9" w:rsidRDefault="004E59D9">
      <w:pPr>
        <w:rPr>
          <w:sz w:val="24"/>
        </w:rPr>
        <w:sectPr w:rsidR="004E59D9">
          <w:pgSz w:w="11910" w:h="16840"/>
          <w:pgMar w:top="580" w:right="340" w:bottom="1680" w:left="500" w:header="0" w:footer="1490" w:gutter="0"/>
          <w:cols w:space="720"/>
        </w:sectPr>
      </w:pPr>
    </w:p>
    <w:p w:rsidR="004E59D9" w:rsidRDefault="00000000">
      <w:pPr>
        <w:pStyle w:val="Paragraphedeliste"/>
        <w:numPr>
          <w:ilvl w:val="0"/>
          <w:numId w:val="3"/>
        </w:numPr>
        <w:tabs>
          <w:tab w:val="left" w:pos="607"/>
        </w:tabs>
        <w:spacing w:before="79"/>
        <w:ind w:left="606" w:right="336" w:hanging="428"/>
        <w:jc w:val="left"/>
        <w:rPr>
          <w:sz w:val="24"/>
        </w:rPr>
      </w:pPr>
      <w:r>
        <w:rPr>
          <w:sz w:val="24"/>
        </w:rPr>
        <w:lastRenderedPageBreak/>
        <w:t>Planifier</w:t>
      </w:r>
      <w:r>
        <w:rPr>
          <w:spacing w:val="-8"/>
          <w:sz w:val="24"/>
        </w:rPr>
        <w:t xml:space="preserve"> </w:t>
      </w:r>
      <w:r>
        <w:rPr>
          <w:sz w:val="24"/>
        </w:rPr>
        <w:t>l’intervention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votre</w:t>
      </w:r>
      <w:r>
        <w:rPr>
          <w:spacing w:val="-7"/>
          <w:sz w:val="24"/>
        </w:rPr>
        <w:t xml:space="preserve"> </w:t>
      </w:r>
      <w:r>
        <w:rPr>
          <w:sz w:val="24"/>
        </w:rPr>
        <w:t>équipe</w:t>
      </w:r>
      <w:r>
        <w:rPr>
          <w:spacing w:val="-7"/>
          <w:sz w:val="24"/>
        </w:rPr>
        <w:t xml:space="preserve"> </w:t>
      </w:r>
      <w:r>
        <w:rPr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calendrier</w:t>
      </w:r>
      <w:r>
        <w:rPr>
          <w:spacing w:val="-8"/>
          <w:sz w:val="24"/>
        </w:rPr>
        <w:t xml:space="preserve"> </w:t>
      </w:r>
      <w:r>
        <w:rPr>
          <w:sz w:val="24"/>
        </w:rPr>
        <w:t>2023,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entourant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bleu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congés</w:t>
      </w:r>
      <w:r>
        <w:rPr>
          <w:spacing w:val="-8"/>
          <w:sz w:val="24"/>
        </w:rPr>
        <w:t xml:space="preserve"> </w:t>
      </w:r>
      <w:r>
        <w:rPr>
          <w:sz w:val="24"/>
        </w:rPr>
        <w:t>et en vert les jours travaillés. Justifier votre</w:t>
      </w:r>
      <w:r>
        <w:rPr>
          <w:spacing w:val="-2"/>
          <w:sz w:val="24"/>
        </w:rPr>
        <w:t xml:space="preserve"> </w:t>
      </w:r>
      <w:r>
        <w:rPr>
          <w:sz w:val="24"/>
        </w:rPr>
        <w:t>réponse.</w:t>
      </w:r>
    </w:p>
    <w:p w:rsidR="004E59D9" w:rsidRDefault="004E59D9">
      <w:pPr>
        <w:pStyle w:val="Corpsdetexte"/>
        <w:rPr>
          <w:sz w:val="20"/>
        </w:rPr>
      </w:pPr>
    </w:p>
    <w:p w:rsidR="004E59D9" w:rsidRDefault="004E59D9">
      <w:pPr>
        <w:pStyle w:val="Corpsdetexte"/>
        <w:spacing w:before="11"/>
        <w:rPr>
          <w:sz w:val="13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8E5163">
        <w:trPr>
          <w:trHeight w:val="3674"/>
        </w:trPr>
        <w:tc>
          <w:tcPr>
            <w:tcW w:w="9921" w:type="dxa"/>
          </w:tcPr>
          <w:p w:rsidR="008E5163" w:rsidRDefault="008E516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Réponse :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  <w:p w:rsidR="008E5163" w:rsidRDefault="008E5163">
            <w:pPr>
              <w:pStyle w:val="TableParagraph"/>
              <w:rPr>
                <w:sz w:val="24"/>
              </w:rPr>
            </w:pPr>
          </w:p>
          <w:p w:rsidR="008E5163" w:rsidRDefault="008E51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4E59D9" w:rsidRDefault="004E59D9">
      <w:pPr>
        <w:pStyle w:val="Corpsdetexte"/>
        <w:rPr>
          <w:sz w:val="26"/>
        </w:rPr>
      </w:pPr>
    </w:p>
    <w:p w:rsidR="004E59D9" w:rsidRDefault="00000000">
      <w:pPr>
        <w:spacing w:before="182"/>
        <w:ind w:left="744" w:right="904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655859</wp:posOffset>
            </wp:positionH>
            <wp:positionV relativeFrom="paragraph">
              <wp:posOffset>365452</wp:posOffset>
            </wp:positionV>
            <wp:extent cx="6304739" cy="4112132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739" cy="4112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Calendrier 2023</w:t>
      </w:r>
    </w:p>
    <w:sectPr w:rsidR="004E59D9">
      <w:pgSz w:w="11910" w:h="16840"/>
      <w:pgMar w:top="580" w:right="340" w:bottom="1680" w:left="500" w:header="0" w:footer="1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8B7" w:rsidRDefault="00CF38B7">
      <w:r>
        <w:separator/>
      </w:r>
    </w:p>
  </w:endnote>
  <w:endnote w:type="continuationSeparator" w:id="0">
    <w:p w:rsidR="00CF38B7" w:rsidRDefault="00CF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59D9" w:rsidRDefault="0000000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pt;margin-top:754.9pt;width:510.6pt;height:59.8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576"/>
                  <w:gridCol w:w="2105"/>
                  <w:gridCol w:w="1296"/>
                  <w:gridCol w:w="1211"/>
                </w:tblGrid>
                <w:tr w:rsidR="004E59D9">
                  <w:trPr>
                    <w:trHeight w:val="688"/>
                  </w:trPr>
                  <w:tc>
                    <w:tcPr>
                      <w:tcW w:w="5576" w:type="dxa"/>
                    </w:tcPr>
                    <w:p w:rsidR="004E59D9" w:rsidRDefault="00000000">
                      <w:pPr>
                        <w:pStyle w:val="TableParagraph"/>
                        <w:spacing w:line="227" w:lineRule="exact"/>
                        <w:ind w:left="252" w:right="24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 TISEC</w:t>
                      </w:r>
                    </w:p>
                    <w:p w:rsidR="004E59D9" w:rsidRDefault="00000000">
                      <w:pPr>
                        <w:pStyle w:val="TableParagraph"/>
                        <w:spacing w:before="8" w:line="228" w:lineRule="exact"/>
                        <w:ind w:left="252" w:right="24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Technicien en Installation des Systèmes Énergétiques et Climatiques</w:t>
                      </w:r>
                    </w:p>
                  </w:tc>
                  <w:tc>
                    <w:tcPr>
                      <w:tcW w:w="2105" w:type="dxa"/>
                    </w:tcPr>
                    <w:p w:rsidR="004E59D9" w:rsidRDefault="004E59D9">
                      <w:pPr>
                        <w:pStyle w:val="TableParagraph"/>
                        <w:spacing w:before="8"/>
                        <w:rPr>
                          <w:rFonts w:ascii="Times New Roman"/>
                          <w:sz w:val="19"/>
                        </w:rPr>
                      </w:pPr>
                    </w:p>
                    <w:p w:rsidR="004E59D9" w:rsidRDefault="00000000">
                      <w:pPr>
                        <w:pStyle w:val="TableParagraph"/>
                        <w:spacing w:before="1"/>
                        <w:ind w:left="243" w:right="2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2306-TIS ST 11 1</w:t>
                      </w:r>
                    </w:p>
                  </w:tc>
                  <w:tc>
                    <w:tcPr>
                      <w:tcW w:w="1296" w:type="dxa"/>
                    </w:tcPr>
                    <w:p w:rsidR="004E59D9" w:rsidRDefault="00000000">
                      <w:pPr>
                        <w:pStyle w:val="TableParagraph"/>
                        <w:spacing w:before="112"/>
                        <w:ind w:left="424" w:hanging="16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 xml:space="preserve">Session </w:t>
                      </w:r>
                      <w:r>
                        <w:rPr>
                          <w:b/>
                          <w:sz w:val="20"/>
                        </w:rPr>
                        <w:t>2023</w:t>
                      </w:r>
                    </w:p>
                  </w:tc>
                  <w:tc>
                    <w:tcPr>
                      <w:tcW w:w="1211" w:type="dxa"/>
                    </w:tcPr>
                    <w:p w:rsidR="004E59D9" w:rsidRDefault="00000000">
                      <w:pPr>
                        <w:pStyle w:val="TableParagraph"/>
                        <w:spacing w:line="227" w:lineRule="exact"/>
                        <w:ind w:left="245" w:hanging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</w:t>
                      </w:r>
                    </w:p>
                    <w:p w:rsidR="004E59D9" w:rsidRDefault="00000000">
                      <w:pPr>
                        <w:pStyle w:val="TableParagraph"/>
                        <w:spacing w:before="5" w:line="228" w:lineRule="exact"/>
                        <w:ind w:left="127" w:firstLine="1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Sujet et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Réponses</w:t>
                      </w:r>
                    </w:p>
                  </w:tc>
                </w:tr>
                <w:tr w:rsidR="004E59D9">
                  <w:trPr>
                    <w:trHeight w:val="459"/>
                  </w:trPr>
                  <w:tc>
                    <w:tcPr>
                      <w:tcW w:w="5576" w:type="dxa"/>
                    </w:tcPr>
                    <w:p w:rsidR="004E59D9" w:rsidRDefault="00000000">
                      <w:pPr>
                        <w:pStyle w:val="TableParagraph"/>
                        <w:spacing w:line="224" w:lineRule="exact"/>
                        <w:ind w:left="3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E.2 – ÉPREUVE D’ANALYSE ET DE PRÉPARATION</w:t>
                      </w:r>
                    </w:p>
                    <w:p w:rsidR="004E59D9" w:rsidRDefault="00000000">
                      <w:pPr>
                        <w:pStyle w:val="TableParagraph"/>
                        <w:spacing w:line="215" w:lineRule="exact"/>
                        <w:ind w:left="1245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E22 : </w:t>
                      </w:r>
                      <w:r>
                        <w:rPr>
                          <w:sz w:val="20"/>
                        </w:rPr>
                        <w:t>Préparation d’une réalisation</w:t>
                      </w:r>
                    </w:p>
                  </w:tc>
                  <w:tc>
                    <w:tcPr>
                      <w:tcW w:w="2105" w:type="dxa"/>
                    </w:tcPr>
                    <w:p w:rsidR="004E59D9" w:rsidRDefault="00000000">
                      <w:pPr>
                        <w:pStyle w:val="TableParagraph"/>
                        <w:spacing w:before="109"/>
                        <w:ind w:left="242" w:right="2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2h</w:t>
                      </w:r>
                    </w:p>
                  </w:tc>
                  <w:tc>
                    <w:tcPr>
                      <w:tcW w:w="1296" w:type="dxa"/>
                    </w:tcPr>
                    <w:p w:rsidR="004E59D9" w:rsidRDefault="00000000">
                      <w:pPr>
                        <w:pStyle w:val="TableParagraph"/>
                        <w:spacing w:line="224" w:lineRule="exact"/>
                        <w:ind w:left="48" w:right="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</w:t>
                      </w:r>
                    </w:p>
                    <w:p w:rsidR="004E59D9" w:rsidRDefault="00000000">
                      <w:pPr>
                        <w:pStyle w:val="TableParagraph"/>
                        <w:spacing w:line="215" w:lineRule="exact"/>
                        <w:ind w:left="1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9"/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211" w:type="dxa"/>
                    </w:tcPr>
                    <w:p w:rsidR="004E59D9" w:rsidRDefault="008E5163">
                      <w:pPr>
                        <w:pStyle w:val="TableParagraph"/>
                        <w:spacing w:before="109"/>
                        <w:ind w:left="89"/>
                        <w:rPr>
                          <w:b/>
                          <w:sz w:val="20"/>
                        </w:rPr>
                      </w:pPr>
                      <w:r w:rsidRPr="008E5163">
                        <w:rPr>
                          <w:b/>
                          <w:sz w:val="20"/>
                        </w:rPr>
                        <w:t xml:space="preserve">Page </w:t>
                      </w:r>
                      <w:r w:rsidRPr="008E5163">
                        <w:rPr>
                          <w:b/>
                          <w:bCs/>
                          <w:sz w:val="20"/>
                        </w:rPr>
                        <w:fldChar w:fldCharType="begin"/>
                      </w:r>
                      <w:r w:rsidRPr="008E5163">
                        <w:rPr>
                          <w:b/>
                          <w:bCs/>
                          <w:sz w:val="20"/>
                        </w:rPr>
                        <w:instrText>PAGE  \* Arabic  \* MERGEFORMAT</w:instrText>
                      </w:r>
                      <w:r w:rsidRPr="008E5163">
                        <w:rPr>
                          <w:b/>
                          <w:bCs/>
                          <w:sz w:val="20"/>
                        </w:rPr>
                        <w:fldChar w:fldCharType="separate"/>
                      </w:r>
                      <w:r w:rsidRPr="008E5163">
                        <w:rPr>
                          <w:b/>
                          <w:bCs/>
                          <w:sz w:val="20"/>
                        </w:rPr>
                        <w:t>1</w:t>
                      </w:r>
                      <w:r w:rsidRPr="008E5163">
                        <w:rPr>
                          <w:b/>
                          <w:bCs/>
                          <w:sz w:val="20"/>
                        </w:rP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 w:rsidRPr="008E5163">
                        <w:rPr>
                          <w:b/>
                          <w:bCs/>
                          <w:sz w:val="20"/>
                        </w:rPr>
                        <w:fldChar w:fldCharType="begin"/>
                      </w:r>
                      <w:r w:rsidRPr="008E5163">
                        <w:rPr>
                          <w:b/>
                          <w:bCs/>
                          <w:sz w:val="20"/>
                        </w:rPr>
                        <w:instrText>NUMPAGES  \* Arabic  \* MERGEFORMAT</w:instrText>
                      </w:r>
                      <w:r w:rsidRPr="008E5163">
                        <w:rPr>
                          <w:b/>
                          <w:bCs/>
                          <w:sz w:val="20"/>
                        </w:rPr>
                        <w:fldChar w:fldCharType="separate"/>
                      </w:r>
                      <w:r w:rsidRPr="008E5163">
                        <w:rPr>
                          <w:b/>
                          <w:bCs/>
                          <w:sz w:val="20"/>
                        </w:rPr>
                        <w:t>2</w:t>
                      </w:r>
                      <w:r w:rsidRPr="008E5163">
                        <w:rPr>
                          <w:b/>
                          <w:bCs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 w:rsidR="004E59D9" w:rsidRDefault="004E59D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8B7" w:rsidRDefault="00CF38B7">
      <w:r>
        <w:separator/>
      </w:r>
    </w:p>
  </w:footnote>
  <w:footnote w:type="continuationSeparator" w:id="0">
    <w:p w:rsidR="00CF38B7" w:rsidRDefault="00CF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4B1F"/>
    <w:multiLevelType w:val="hybridMultilevel"/>
    <w:tmpl w:val="4E82595C"/>
    <w:lvl w:ilvl="0" w:tplc="94FE40FA">
      <w:start w:val="9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1AA8168C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2" w:tplc="7EB8E03E">
      <w:numFmt w:val="bullet"/>
      <w:lvlText w:val="•"/>
      <w:lvlJc w:val="left"/>
      <w:pPr>
        <w:ind w:left="1981" w:hanging="360"/>
      </w:pPr>
      <w:rPr>
        <w:rFonts w:hint="default"/>
        <w:lang w:val="fr-FR" w:eastAsia="en-US" w:bidi="ar-SA"/>
      </w:rPr>
    </w:lvl>
    <w:lvl w:ilvl="3" w:tplc="64CA03D8">
      <w:numFmt w:val="bullet"/>
      <w:lvlText w:val="•"/>
      <w:lvlJc w:val="left"/>
      <w:pPr>
        <w:ind w:left="2742" w:hanging="360"/>
      </w:pPr>
      <w:rPr>
        <w:rFonts w:hint="default"/>
        <w:lang w:val="fr-FR" w:eastAsia="en-US" w:bidi="ar-SA"/>
      </w:rPr>
    </w:lvl>
    <w:lvl w:ilvl="4" w:tplc="B6DCAB02">
      <w:numFmt w:val="bullet"/>
      <w:lvlText w:val="•"/>
      <w:lvlJc w:val="left"/>
      <w:pPr>
        <w:ind w:left="3502" w:hanging="360"/>
      </w:pPr>
      <w:rPr>
        <w:rFonts w:hint="default"/>
        <w:lang w:val="fr-FR" w:eastAsia="en-US" w:bidi="ar-SA"/>
      </w:rPr>
    </w:lvl>
    <w:lvl w:ilvl="5" w:tplc="17CEA1A0">
      <w:numFmt w:val="bullet"/>
      <w:lvlText w:val="•"/>
      <w:lvlJc w:val="left"/>
      <w:pPr>
        <w:ind w:left="4263" w:hanging="360"/>
      </w:pPr>
      <w:rPr>
        <w:rFonts w:hint="default"/>
        <w:lang w:val="fr-FR" w:eastAsia="en-US" w:bidi="ar-SA"/>
      </w:rPr>
    </w:lvl>
    <w:lvl w:ilvl="6" w:tplc="E5FA34B0">
      <w:numFmt w:val="bullet"/>
      <w:lvlText w:val="•"/>
      <w:lvlJc w:val="left"/>
      <w:pPr>
        <w:ind w:left="5024" w:hanging="360"/>
      </w:pPr>
      <w:rPr>
        <w:rFonts w:hint="default"/>
        <w:lang w:val="fr-FR" w:eastAsia="en-US" w:bidi="ar-SA"/>
      </w:rPr>
    </w:lvl>
    <w:lvl w:ilvl="7" w:tplc="8F9844A0">
      <w:numFmt w:val="bullet"/>
      <w:lvlText w:val="•"/>
      <w:lvlJc w:val="left"/>
      <w:pPr>
        <w:ind w:left="5784" w:hanging="360"/>
      </w:pPr>
      <w:rPr>
        <w:rFonts w:hint="default"/>
        <w:lang w:val="fr-FR" w:eastAsia="en-US" w:bidi="ar-SA"/>
      </w:rPr>
    </w:lvl>
    <w:lvl w:ilvl="8" w:tplc="19901E84">
      <w:numFmt w:val="bullet"/>
      <w:lvlText w:val="•"/>
      <w:lvlJc w:val="left"/>
      <w:pPr>
        <w:ind w:left="654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89E064C"/>
    <w:multiLevelType w:val="hybridMultilevel"/>
    <w:tmpl w:val="8D8CA8F4"/>
    <w:lvl w:ilvl="0" w:tplc="1518B914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en-US" w:bidi="ar-SA"/>
      </w:rPr>
    </w:lvl>
    <w:lvl w:ilvl="1" w:tplc="C0D2D8A2">
      <w:numFmt w:val="bullet"/>
      <w:lvlText w:val="•"/>
      <w:lvlJc w:val="left"/>
      <w:pPr>
        <w:ind w:left="1172" w:hanging="360"/>
      </w:pPr>
      <w:rPr>
        <w:rFonts w:hint="default"/>
        <w:lang w:val="fr-FR" w:eastAsia="en-US" w:bidi="ar-SA"/>
      </w:rPr>
    </w:lvl>
    <w:lvl w:ilvl="2" w:tplc="36D4BB4C">
      <w:numFmt w:val="bullet"/>
      <w:lvlText w:val="•"/>
      <w:lvlJc w:val="left"/>
      <w:pPr>
        <w:ind w:left="1884" w:hanging="360"/>
      </w:pPr>
      <w:rPr>
        <w:rFonts w:hint="default"/>
        <w:lang w:val="fr-FR" w:eastAsia="en-US" w:bidi="ar-SA"/>
      </w:rPr>
    </w:lvl>
    <w:lvl w:ilvl="3" w:tplc="FBE89FAA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4" w:tplc="E7EE1168">
      <w:numFmt w:val="bullet"/>
      <w:lvlText w:val="•"/>
      <w:lvlJc w:val="left"/>
      <w:pPr>
        <w:ind w:left="3308" w:hanging="360"/>
      </w:pPr>
      <w:rPr>
        <w:rFonts w:hint="default"/>
        <w:lang w:val="fr-FR" w:eastAsia="en-US" w:bidi="ar-SA"/>
      </w:rPr>
    </w:lvl>
    <w:lvl w:ilvl="5" w:tplc="45BCC8A8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  <w:lvl w:ilvl="6" w:tplc="84426C24">
      <w:numFmt w:val="bullet"/>
      <w:lvlText w:val="•"/>
      <w:lvlJc w:val="left"/>
      <w:pPr>
        <w:ind w:left="4732" w:hanging="360"/>
      </w:pPr>
      <w:rPr>
        <w:rFonts w:hint="default"/>
        <w:lang w:val="fr-FR" w:eastAsia="en-US" w:bidi="ar-SA"/>
      </w:rPr>
    </w:lvl>
    <w:lvl w:ilvl="7" w:tplc="1D689BCC">
      <w:numFmt w:val="bullet"/>
      <w:lvlText w:val="•"/>
      <w:lvlJc w:val="left"/>
      <w:pPr>
        <w:ind w:left="5444" w:hanging="360"/>
      </w:pPr>
      <w:rPr>
        <w:rFonts w:hint="default"/>
        <w:lang w:val="fr-FR" w:eastAsia="en-US" w:bidi="ar-SA"/>
      </w:rPr>
    </w:lvl>
    <w:lvl w:ilvl="8" w:tplc="676E4914">
      <w:numFmt w:val="bullet"/>
      <w:lvlText w:val="•"/>
      <w:lvlJc w:val="left"/>
      <w:pPr>
        <w:ind w:left="615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9EB027B"/>
    <w:multiLevelType w:val="hybridMultilevel"/>
    <w:tmpl w:val="C2D62232"/>
    <w:lvl w:ilvl="0" w:tplc="29A635D2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D8C991E"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A08A62FC"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3" w:tplc="F404D91A">
      <w:numFmt w:val="bullet"/>
      <w:lvlText w:val="•"/>
      <w:lvlJc w:val="left"/>
      <w:pPr>
        <w:ind w:left="3719" w:hanging="360"/>
      </w:pPr>
      <w:rPr>
        <w:rFonts w:hint="default"/>
        <w:lang w:val="fr-FR" w:eastAsia="en-US" w:bidi="ar-SA"/>
      </w:rPr>
    </w:lvl>
    <w:lvl w:ilvl="4" w:tplc="678CE4C2">
      <w:numFmt w:val="bullet"/>
      <w:lvlText w:val="•"/>
      <w:lvlJc w:val="left"/>
      <w:pPr>
        <w:ind w:left="4768" w:hanging="360"/>
      </w:pPr>
      <w:rPr>
        <w:rFonts w:hint="default"/>
        <w:lang w:val="fr-FR" w:eastAsia="en-US" w:bidi="ar-SA"/>
      </w:rPr>
    </w:lvl>
    <w:lvl w:ilvl="5" w:tplc="98744374">
      <w:numFmt w:val="bullet"/>
      <w:lvlText w:val="•"/>
      <w:lvlJc w:val="left"/>
      <w:pPr>
        <w:ind w:left="5818" w:hanging="360"/>
      </w:pPr>
      <w:rPr>
        <w:rFonts w:hint="default"/>
        <w:lang w:val="fr-FR" w:eastAsia="en-US" w:bidi="ar-SA"/>
      </w:rPr>
    </w:lvl>
    <w:lvl w:ilvl="6" w:tplc="29ECC89A">
      <w:numFmt w:val="bullet"/>
      <w:lvlText w:val="•"/>
      <w:lvlJc w:val="left"/>
      <w:pPr>
        <w:ind w:left="6868" w:hanging="360"/>
      </w:pPr>
      <w:rPr>
        <w:rFonts w:hint="default"/>
        <w:lang w:val="fr-FR" w:eastAsia="en-US" w:bidi="ar-SA"/>
      </w:rPr>
    </w:lvl>
    <w:lvl w:ilvl="7" w:tplc="648CEE6E">
      <w:numFmt w:val="bullet"/>
      <w:lvlText w:val="•"/>
      <w:lvlJc w:val="left"/>
      <w:pPr>
        <w:ind w:left="7917" w:hanging="360"/>
      </w:pPr>
      <w:rPr>
        <w:rFonts w:hint="default"/>
        <w:lang w:val="fr-FR" w:eastAsia="en-US" w:bidi="ar-SA"/>
      </w:rPr>
    </w:lvl>
    <w:lvl w:ilvl="8" w:tplc="959AA1A8">
      <w:numFmt w:val="bullet"/>
      <w:lvlText w:val="•"/>
      <w:lvlJc w:val="left"/>
      <w:pPr>
        <w:ind w:left="896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BAF15D3"/>
    <w:multiLevelType w:val="hybridMultilevel"/>
    <w:tmpl w:val="E9EA4F22"/>
    <w:lvl w:ilvl="0" w:tplc="38BE40EC">
      <w:start w:val="1"/>
      <w:numFmt w:val="decimal"/>
      <w:lvlText w:val="%1."/>
      <w:lvlJc w:val="left"/>
      <w:pPr>
        <w:ind w:left="1245" w:hanging="707"/>
        <w:jc w:val="right"/>
      </w:pPr>
      <w:rPr>
        <w:rFonts w:hint="default"/>
        <w:spacing w:val="-29"/>
        <w:w w:val="99"/>
        <w:lang w:val="fr-FR" w:eastAsia="en-US" w:bidi="ar-SA"/>
      </w:rPr>
    </w:lvl>
    <w:lvl w:ilvl="1" w:tplc="1C3EBBA2">
      <w:numFmt w:val="bullet"/>
      <w:lvlText w:val="•"/>
      <w:lvlJc w:val="left"/>
      <w:pPr>
        <w:ind w:left="2222" w:hanging="707"/>
      </w:pPr>
      <w:rPr>
        <w:rFonts w:hint="default"/>
        <w:lang w:val="fr-FR" w:eastAsia="en-US" w:bidi="ar-SA"/>
      </w:rPr>
    </w:lvl>
    <w:lvl w:ilvl="2" w:tplc="B8B6AA74">
      <w:numFmt w:val="bullet"/>
      <w:lvlText w:val="•"/>
      <w:lvlJc w:val="left"/>
      <w:pPr>
        <w:ind w:left="3205" w:hanging="707"/>
      </w:pPr>
      <w:rPr>
        <w:rFonts w:hint="default"/>
        <w:lang w:val="fr-FR" w:eastAsia="en-US" w:bidi="ar-SA"/>
      </w:rPr>
    </w:lvl>
    <w:lvl w:ilvl="3" w:tplc="953A71A0">
      <w:numFmt w:val="bullet"/>
      <w:lvlText w:val="•"/>
      <w:lvlJc w:val="left"/>
      <w:pPr>
        <w:ind w:left="4187" w:hanging="707"/>
      </w:pPr>
      <w:rPr>
        <w:rFonts w:hint="default"/>
        <w:lang w:val="fr-FR" w:eastAsia="en-US" w:bidi="ar-SA"/>
      </w:rPr>
    </w:lvl>
    <w:lvl w:ilvl="4" w:tplc="74EACB06">
      <w:numFmt w:val="bullet"/>
      <w:lvlText w:val="•"/>
      <w:lvlJc w:val="left"/>
      <w:pPr>
        <w:ind w:left="5170" w:hanging="707"/>
      </w:pPr>
      <w:rPr>
        <w:rFonts w:hint="default"/>
        <w:lang w:val="fr-FR" w:eastAsia="en-US" w:bidi="ar-SA"/>
      </w:rPr>
    </w:lvl>
    <w:lvl w:ilvl="5" w:tplc="2CA407E4">
      <w:numFmt w:val="bullet"/>
      <w:lvlText w:val="•"/>
      <w:lvlJc w:val="left"/>
      <w:pPr>
        <w:ind w:left="6153" w:hanging="707"/>
      </w:pPr>
      <w:rPr>
        <w:rFonts w:hint="default"/>
        <w:lang w:val="fr-FR" w:eastAsia="en-US" w:bidi="ar-SA"/>
      </w:rPr>
    </w:lvl>
    <w:lvl w:ilvl="6" w:tplc="2DC4FD60">
      <w:numFmt w:val="bullet"/>
      <w:lvlText w:val="•"/>
      <w:lvlJc w:val="left"/>
      <w:pPr>
        <w:ind w:left="7135" w:hanging="707"/>
      </w:pPr>
      <w:rPr>
        <w:rFonts w:hint="default"/>
        <w:lang w:val="fr-FR" w:eastAsia="en-US" w:bidi="ar-SA"/>
      </w:rPr>
    </w:lvl>
    <w:lvl w:ilvl="7" w:tplc="E690CDCA">
      <w:numFmt w:val="bullet"/>
      <w:lvlText w:val="•"/>
      <w:lvlJc w:val="left"/>
      <w:pPr>
        <w:ind w:left="8118" w:hanging="707"/>
      </w:pPr>
      <w:rPr>
        <w:rFonts w:hint="default"/>
        <w:lang w:val="fr-FR" w:eastAsia="en-US" w:bidi="ar-SA"/>
      </w:rPr>
    </w:lvl>
    <w:lvl w:ilvl="8" w:tplc="6A164660">
      <w:numFmt w:val="bullet"/>
      <w:lvlText w:val="•"/>
      <w:lvlJc w:val="left"/>
      <w:pPr>
        <w:ind w:left="9101" w:hanging="707"/>
      </w:pPr>
      <w:rPr>
        <w:rFonts w:hint="default"/>
        <w:lang w:val="fr-FR" w:eastAsia="en-US" w:bidi="ar-SA"/>
      </w:rPr>
    </w:lvl>
  </w:abstractNum>
  <w:abstractNum w:abstractNumId="4" w15:restartNumberingAfterBreak="0">
    <w:nsid w:val="70BD42C0"/>
    <w:multiLevelType w:val="hybridMultilevel"/>
    <w:tmpl w:val="DF126B8C"/>
    <w:lvl w:ilvl="0" w:tplc="685C27C4">
      <w:start w:val="4"/>
      <w:numFmt w:val="decimal"/>
      <w:lvlText w:val="%1."/>
      <w:lvlJc w:val="left"/>
      <w:pPr>
        <w:ind w:left="845" w:hanging="426"/>
        <w:jc w:val="left"/>
      </w:pPr>
      <w:rPr>
        <w:rFonts w:ascii="Arial" w:eastAsia="Arial" w:hAnsi="Arial" w:cs="Arial" w:hint="default"/>
        <w:spacing w:val="-9"/>
        <w:w w:val="99"/>
        <w:sz w:val="24"/>
        <w:szCs w:val="24"/>
        <w:lang w:val="fr-FR" w:eastAsia="en-US" w:bidi="ar-SA"/>
      </w:rPr>
    </w:lvl>
    <w:lvl w:ilvl="1" w:tplc="D82492EE">
      <w:numFmt w:val="bullet"/>
      <w:lvlText w:val="•"/>
      <w:lvlJc w:val="left"/>
      <w:pPr>
        <w:ind w:left="1562" w:hanging="426"/>
      </w:pPr>
      <w:rPr>
        <w:rFonts w:hint="default"/>
        <w:lang w:val="fr-FR" w:eastAsia="en-US" w:bidi="ar-SA"/>
      </w:rPr>
    </w:lvl>
    <w:lvl w:ilvl="2" w:tplc="358A3E3A">
      <w:numFmt w:val="bullet"/>
      <w:lvlText w:val="•"/>
      <w:lvlJc w:val="left"/>
      <w:pPr>
        <w:ind w:left="2285" w:hanging="426"/>
      </w:pPr>
      <w:rPr>
        <w:rFonts w:hint="default"/>
        <w:lang w:val="fr-FR" w:eastAsia="en-US" w:bidi="ar-SA"/>
      </w:rPr>
    </w:lvl>
    <w:lvl w:ilvl="3" w:tplc="A0D6E3DA">
      <w:numFmt w:val="bullet"/>
      <w:lvlText w:val="•"/>
      <w:lvlJc w:val="left"/>
      <w:pPr>
        <w:ind w:left="3008" w:hanging="426"/>
      </w:pPr>
      <w:rPr>
        <w:rFonts w:hint="default"/>
        <w:lang w:val="fr-FR" w:eastAsia="en-US" w:bidi="ar-SA"/>
      </w:rPr>
    </w:lvl>
    <w:lvl w:ilvl="4" w:tplc="D0700696">
      <w:numFmt w:val="bullet"/>
      <w:lvlText w:val="•"/>
      <w:lvlJc w:val="left"/>
      <w:pPr>
        <w:ind w:left="3730" w:hanging="426"/>
      </w:pPr>
      <w:rPr>
        <w:rFonts w:hint="default"/>
        <w:lang w:val="fr-FR" w:eastAsia="en-US" w:bidi="ar-SA"/>
      </w:rPr>
    </w:lvl>
    <w:lvl w:ilvl="5" w:tplc="E35E171E">
      <w:numFmt w:val="bullet"/>
      <w:lvlText w:val="•"/>
      <w:lvlJc w:val="left"/>
      <w:pPr>
        <w:ind w:left="4453" w:hanging="426"/>
      </w:pPr>
      <w:rPr>
        <w:rFonts w:hint="default"/>
        <w:lang w:val="fr-FR" w:eastAsia="en-US" w:bidi="ar-SA"/>
      </w:rPr>
    </w:lvl>
    <w:lvl w:ilvl="6" w:tplc="4AECA15E">
      <w:numFmt w:val="bullet"/>
      <w:lvlText w:val="•"/>
      <w:lvlJc w:val="left"/>
      <w:pPr>
        <w:ind w:left="5176" w:hanging="426"/>
      </w:pPr>
      <w:rPr>
        <w:rFonts w:hint="default"/>
        <w:lang w:val="fr-FR" w:eastAsia="en-US" w:bidi="ar-SA"/>
      </w:rPr>
    </w:lvl>
    <w:lvl w:ilvl="7" w:tplc="2388983A">
      <w:numFmt w:val="bullet"/>
      <w:lvlText w:val="•"/>
      <w:lvlJc w:val="left"/>
      <w:pPr>
        <w:ind w:left="5898" w:hanging="426"/>
      </w:pPr>
      <w:rPr>
        <w:rFonts w:hint="default"/>
        <w:lang w:val="fr-FR" w:eastAsia="en-US" w:bidi="ar-SA"/>
      </w:rPr>
    </w:lvl>
    <w:lvl w:ilvl="8" w:tplc="73C23D16">
      <w:numFmt w:val="bullet"/>
      <w:lvlText w:val="•"/>
      <w:lvlJc w:val="left"/>
      <w:pPr>
        <w:ind w:left="6621" w:hanging="426"/>
      </w:pPr>
      <w:rPr>
        <w:rFonts w:hint="default"/>
        <w:lang w:val="fr-FR" w:eastAsia="en-US" w:bidi="ar-SA"/>
      </w:rPr>
    </w:lvl>
  </w:abstractNum>
  <w:num w:numId="1" w16cid:durableId="744641804">
    <w:abstractNumId w:val="0"/>
  </w:num>
  <w:num w:numId="2" w16cid:durableId="1025138835">
    <w:abstractNumId w:val="4"/>
  </w:num>
  <w:num w:numId="3" w16cid:durableId="1886721633">
    <w:abstractNumId w:val="3"/>
  </w:num>
  <w:num w:numId="4" w16cid:durableId="270279358">
    <w:abstractNumId w:val="1"/>
  </w:num>
  <w:num w:numId="5" w16cid:durableId="77321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9D9"/>
    <w:rsid w:val="004E59D9"/>
    <w:rsid w:val="00817EFE"/>
    <w:rsid w:val="008E5163"/>
    <w:rsid w:val="00C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3DA2B1B1"/>
  <w15:docId w15:val="{2B920A6A-A734-41A2-8FCA-5D1871A8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7"/>
      <w:ind w:left="179"/>
      <w:outlineLvl w:val="0"/>
    </w:pPr>
    <w:rPr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79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2454" w:right="1377" w:hanging="1222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9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51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516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51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5163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1610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REPONSES</vt:lpstr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REPONSES</dc:title>
  <dc:creator>E.GIROUD</dc:creator>
  <cp:lastModifiedBy>christophe rieux</cp:lastModifiedBy>
  <cp:revision>3</cp:revision>
  <dcterms:created xsi:type="dcterms:W3CDTF">2023-07-06T14:20:00Z</dcterms:created>
  <dcterms:modified xsi:type="dcterms:W3CDTF">2023-08-16T04:00:00Z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