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2CCD0" w14:textId="77777777" w:rsidR="00C230AB" w:rsidRDefault="00C230AB"/>
    <w:p w14:paraId="2C382287" w14:textId="77777777" w:rsidR="00CE0428" w:rsidRDefault="00CE0428"/>
    <w:p w14:paraId="00915C27" w14:textId="77777777" w:rsidR="00CE0428" w:rsidRDefault="00CE0428"/>
    <w:p w14:paraId="6389061A" w14:textId="77777777" w:rsidR="00CE0428" w:rsidRDefault="00CE0428"/>
    <w:p w14:paraId="1ABC0DA8" w14:textId="77777777" w:rsidR="00CE0428" w:rsidRDefault="00CE0428"/>
    <w:p w14:paraId="3B64AECA" w14:textId="77777777" w:rsidR="00CE0428" w:rsidRDefault="00CE0428"/>
    <w:p w14:paraId="20923D2C" w14:textId="77777777" w:rsidR="00CE0428" w:rsidRDefault="00CE0428"/>
    <w:p w14:paraId="254186E5" w14:textId="77777777" w:rsidR="00CE0428" w:rsidRDefault="00CE0428"/>
    <w:p w14:paraId="5DE0C4B9" w14:textId="77777777" w:rsidR="00CE0428" w:rsidRDefault="00CE0428"/>
    <w:p w14:paraId="12E7DCA1" w14:textId="77777777" w:rsidR="00CE0428" w:rsidRDefault="00CE0428"/>
    <w:p w14:paraId="6407C3C9" w14:textId="77777777" w:rsidR="00CE0428" w:rsidRDefault="00CE0428"/>
    <w:p w14:paraId="18EED1CF" w14:textId="77777777" w:rsidR="00CE0428" w:rsidRDefault="00CE0428"/>
    <w:p w14:paraId="1CF3B93C" w14:textId="77777777" w:rsidR="00CE0428" w:rsidRDefault="00CE0428"/>
    <w:p w14:paraId="4D15EDC4" w14:textId="77777777" w:rsidR="00CE0428" w:rsidRDefault="00CE0428"/>
    <w:p w14:paraId="5D4F502B" w14:textId="77777777" w:rsidR="00CE0428" w:rsidRDefault="00CE0428"/>
    <w:p w14:paraId="46C364E7" w14:textId="77777777" w:rsidR="00CE0428" w:rsidRDefault="00CE0428"/>
    <w:p w14:paraId="5102BF3E" w14:textId="77777777" w:rsidR="00CE0428" w:rsidRDefault="00CE0428"/>
    <w:p w14:paraId="716F98BE" w14:textId="77777777" w:rsidR="00CE0428" w:rsidRDefault="00CE0428"/>
    <w:p w14:paraId="6143AE74" w14:textId="77777777" w:rsidR="00CE0428" w:rsidRDefault="00CE0428"/>
    <w:p w14:paraId="7C8874AC" w14:textId="77777777" w:rsidR="00CE0428" w:rsidRDefault="00CE0428"/>
    <w:p w14:paraId="19F0F734" w14:textId="77777777" w:rsidR="00CE0428" w:rsidRDefault="00CE0428"/>
    <w:p w14:paraId="4C483E29" w14:textId="77777777" w:rsidR="00CE0428" w:rsidRDefault="00CE0428"/>
    <w:p w14:paraId="0A85948C" w14:textId="77777777" w:rsidR="00CE0428" w:rsidRDefault="00CE0428"/>
    <w:p w14:paraId="41A076AE" w14:textId="77777777" w:rsidR="00CE0428" w:rsidRDefault="00CE0428"/>
    <w:p w14:paraId="43F5D76A" w14:textId="77777777" w:rsidR="00EF5622" w:rsidRDefault="00EF5622" w:rsidP="00CE0428">
      <w:pPr>
        <w:pStyle w:val="Titre"/>
        <w:rPr>
          <w:b/>
        </w:rPr>
      </w:pPr>
    </w:p>
    <w:p w14:paraId="4955CE0E" w14:textId="77777777" w:rsidR="00574BCA" w:rsidRDefault="00574BCA" w:rsidP="00CE0428">
      <w:pPr>
        <w:pStyle w:val="Titre"/>
        <w:rPr>
          <w:b/>
        </w:rPr>
      </w:pPr>
    </w:p>
    <w:p w14:paraId="7BCED309" w14:textId="77777777" w:rsidR="00574BCA" w:rsidRDefault="00574BCA" w:rsidP="00CE0428">
      <w:pPr>
        <w:pStyle w:val="Titre"/>
        <w:rPr>
          <w:b/>
        </w:rPr>
      </w:pPr>
    </w:p>
    <w:p w14:paraId="48830C4F" w14:textId="77777777"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667C1F45" w14:textId="77777777"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14:paraId="42C87B79" w14:textId="77777777"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2035AFE5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46A99CFD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</w:t>
      </w:r>
      <w:r w:rsidR="00EA4DD5">
        <w:rPr>
          <w:rFonts w:ascii="Arial" w:hAnsi="Arial" w:cs="Arial"/>
          <w:b/>
          <w:sz w:val="32"/>
        </w:rPr>
        <w:t xml:space="preserve">A </w:t>
      </w:r>
      <w:r>
        <w:rPr>
          <w:rFonts w:ascii="Arial" w:hAnsi="Arial" w:cs="Arial"/>
          <w:b/>
          <w:sz w:val="32"/>
        </w:rPr>
        <w:t>: Systèmes de production</w:t>
      </w:r>
    </w:p>
    <w:p w14:paraId="73F8639C" w14:textId="77777777" w:rsidR="00635A81" w:rsidRDefault="00635A81" w:rsidP="0035793B">
      <w:pPr>
        <w:ind w:left="1560"/>
        <w:rPr>
          <w:rFonts w:ascii="Arial" w:hAnsi="Arial" w:cs="Arial"/>
          <w:b/>
          <w:sz w:val="32"/>
        </w:rPr>
      </w:pPr>
    </w:p>
    <w:p w14:paraId="1B123F60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 w:rsidR="00DC169A">
        <w:rPr>
          <w:rFonts w:ascii="Arial" w:hAnsi="Arial" w:cs="Arial"/>
          <w:b/>
          <w:caps/>
          <w:sz w:val="36"/>
        </w:rPr>
        <w:t xml:space="preserve"> 2023</w:t>
      </w:r>
    </w:p>
    <w:p w14:paraId="26160857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364AA981" w14:textId="77777777" w:rsidR="008B7F52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U 4 : Analyse technique en vu</w:t>
      </w:r>
      <w:r w:rsidR="00AE15B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</w:p>
    <w:p w14:paraId="695580AB" w14:textId="77777777" w:rsidR="00FE2B5D" w:rsidRPr="00FE2B5D" w:rsidRDefault="00FE2B5D" w:rsidP="00FE2B5D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de l’intégration d’un bien</w:t>
      </w:r>
    </w:p>
    <w:p w14:paraId="103612EA" w14:textId="77777777" w:rsidR="00FE2B5D" w:rsidRPr="00635A81" w:rsidRDefault="00FE2B5D" w:rsidP="00FE2B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</w:t>
      </w:r>
      <w:r w:rsidR="00DF79CC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> : 6</w:t>
      </w:r>
    </w:p>
    <w:p w14:paraId="058058FA" w14:textId="77777777"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14:paraId="27E22A9D" w14:textId="77777777" w:rsidR="00CE0428" w:rsidRPr="00DF79CC" w:rsidRDefault="00FF074A" w:rsidP="00CE0428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ÉLÉ</w:t>
      </w:r>
      <w:r w:rsidR="005549FB" w:rsidRPr="00DF79CC">
        <w:rPr>
          <w:rFonts w:ascii="Arial" w:hAnsi="Arial" w:cs="Arial"/>
          <w:b/>
          <w:sz w:val="72"/>
          <w:szCs w:val="72"/>
        </w:rPr>
        <w:t>MENTS DE CORRECTION</w:t>
      </w:r>
      <w:r w:rsidR="00EA4DD5" w:rsidRPr="00DF79CC">
        <w:rPr>
          <w:rFonts w:ascii="Arial" w:hAnsi="Arial" w:cs="Arial"/>
          <w:b/>
          <w:sz w:val="72"/>
          <w:szCs w:val="72"/>
        </w:rPr>
        <w:t xml:space="preserve"> </w:t>
      </w:r>
    </w:p>
    <w:p w14:paraId="2A89A0ED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7CEF8068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0B1E0D98" w14:textId="77777777" w:rsidR="001E67D1" w:rsidRDefault="001E67D1" w:rsidP="00DF79CC">
      <w:pPr>
        <w:rPr>
          <w:rFonts w:ascii="Arial" w:hAnsi="Arial" w:cs="Arial"/>
          <w:sz w:val="24"/>
          <w:szCs w:val="24"/>
        </w:rPr>
      </w:pPr>
    </w:p>
    <w:p w14:paraId="1AFC44C8" w14:textId="77777777" w:rsidR="0052664A" w:rsidRDefault="0052664A">
      <w:pPr>
        <w:rPr>
          <w:rFonts w:ascii="Arial" w:hAnsi="Arial" w:cs="Arial"/>
          <w:sz w:val="24"/>
          <w:szCs w:val="24"/>
        </w:rPr>
      </w:pPr>
    </w:p>
    <w:p w14:paraId="5AE767D9" w14:textId="77777777" w:rsidR="0052664A" w:rsidRDefault="0052664A" w:rsidP="00CE0428">
      <w:pPr>
        <w:jc w:val="center"/>
        <w:sectPr w:rsidR="0052664A" w:rsidSect="00FB2C3D">
          <w:footerReference w:type="default" r:id="rId8"/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14:paraId="7A87DCB3" w14:textId="77777777" w:rsidR="001A34FD" w:rsidRDefault="001A34FD" w:rsidP="000933BC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492ABC4F" w14:textId="77777777" w:rsidR="00C23073" w:rsidRDefault="00C23073" w:rsidP="00C23073">
      <w:pPr>
        <w:spacing w:after="0" w:line="240" w:lineRule="auto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C23073" w:rsidRPr="004A1EB3" w14:paraId="0A69D7D9" w14:textId="77777777" w:rsidTr="002A113C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786F127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5EDE1F76" w14:textId="77777777" w:rsidR="00C23073" w:rsidRPr="004A1EB3" w:rsidRDefault="00C23073" w:rsidP="0044521E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sz w:val="24"/>
                <w:szCs w:val="24"/>
              </w:rPr>
              <w:t xml:space="preserve">ANALYSE </w:t>
            </w:r>
            <w:r>
              <w:rPr>
                <w:rFonts w:ascii="Arial" w:hAnsi="Arial" w:cs="Arial"/>
                <w:b/>
                <w:sz w:val="24"/>
                <w:szCs w:val="24"/>
              </w:rPr>
              <w:t>CIN</w:t>
            </w:r>
            <w:r w:rsidR="0044521E">
              <w:rPr>
                <w:rFonts w:ascii="Arial" w:hAnsi="Arial" w:cs="Arial"/>
                <w:b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sz w:val="24"/>
                <w:szCs w:val="24"/>
              </w:rPr>
              <w:t>MATIQUE</w:t>
            </w:r>
          </w:p>
        </w:tc>
      </w:tr>
      <w:tr w:rsidR="00C23073" w:rsidRPr="004A1EB3" w14:paraId="2C91BA65" w14:textId="77777777" w:rsidTr="002A113C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198A5B7A" w14:textId="77777777" w:rsidR="00C23073" w:rsidRPr="004A1EB3" w:rsidRDefault="00C23073" w:rsidP="002A11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6BE42146" w14:textId="77777777" w:rsidR="00C23073" w:rsidRPr="004A1EB3" w:rsidRDefault="00C23073" w:rsidP="002A11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9DD5EFC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AB5982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4A1EB3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6DA88E27" w14:textId="77777777" w:rsidR="00C23073" w:rsidRDefault="00C23073" w:rsidP="00C23073">
      <w:pPr>
        <w:spacing w:after="0" w:line="240" w:lineRule="auto"/>
        <w:rPr>
          <w:rFonts w:ascii="Arial" w:hAnsi="Arial" w:cs="Arial"/>
        </w:rPr>
      </w:pPr>
    </w:p>
    <w:p w14:paraId="766269B9" w14:textId="77777777" w:rsidR="00C23073" w:rsidRPr="00DA4437" w:rsidRDefault="00C23073" w:rsidP="00C23073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  <w:r w:rsidRPr="00DA4437">
        <w:rPr>
          <w:rFonts w:cs="Arial"/>
          <w:i/>
          <w:sz w:val="24"/>
          <w:szCs w:val="24"/>
        </w:rPr>
        <w:t>Le systèm</w:t>
      </w:r>
      <w:r w:rsidR="005D1F60">
        <w:rPr>
          <w:rFonts w:cs="Arial"/>
          <w:i/>
          <w:sz w:val="24"/>
          <w:szCs w:val="24"/>
        </w:rPr>
        <w:t>e de mélangeur sur lequel vous ê</w:t>
      </w:r>
      <w:r w:rsidRPr="00DA4437">
        <w:rPr>
          <w:rFonts w:cs="Arial"/>
          <w:i/>
          <w:sz w:val="24"/>
          <w:szCs w:val="24"/>
        </w:rPr>
        <w:t>tes amenés à intervenir pour des travaux de maintenance possède une cinématique particulière. Une connaissance des plans techniques et une analyse des solutions techn</w:t>
      </w:r>
      <w:r w:rsidR="005D1F60">
        <w:rPr>
          <w:rFonts w:cs="Arial"/>
          <w:i/>
          <w:sz w:val="24"/>
          <w:szCs w:val="24"/>
        </w:rPr>
        <w:t>ologiques retenues doit être faite</w:t>
      </w:r>
      <w:r w:rsidRPr="00DA4437">
        <w:rPr>
          <w:rFonts w:cs="Arial"/>
          <w:i/>
          <w:sz w:val="24"/>
          <w:szCs w:val="24"/>
        </w:rPr>
        <w:t xml:space="preserve"> avant de lance</w:t>
      </w:r>
      <w:r w:rsidR="005D1F60">
        <w:rPr>
          <w:rFonts w:cs="Arial"/>
          <w:i/>
          <w:sz w:val="24"/>
          <w:szCs w:val="24"/>
        </w:rPr>
        <w:t>r des opérations de maintenance</w:t>
      </w:r>
      <w:r w:rsidRPr="00DA4437">
        <w:rPr>
          <w:rFonts w:cs="Arial"/>
          <w:i/>
          <w:sz w:val="24"/>
          <w:szCs w:val="24"/>
        </w:rPr>
        <w:t xml:space="preserve"> préventive. On propose d’analyser les parties principales composant le mélangeur B1.</w:t>
      </w:r>
    </w:p>
    <w:p w14:paraId="387ECC47" w14:textId="77777777" w:rsidR="00C23073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6F932F" w14:textId="77777777" w:rsidR="00C23073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6E78A6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6C41AE06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B17347A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444DA53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44521E">
              <w:rPr>
                <w:rFonts w:ascii="Arial" w:hAnsi="Arial" w:cs="Arial"/>
                <w:b/>
                <w:sz w:val="24"/>
                <w:szCs w:val="24"/>
              </w:rPr>
              <w:t>6, DT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789039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EBE1BC9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4E3CAE62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08FAC091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 xml:space="preserve">Donner les numéros respectifs des roulements créant les guidages à rotation des sous ensembles suivants : </w:t>
      </w:r>
    </w:p>
    <w:p w14:paraId="16BA41C9" w14:textId="77777777" w:rsidR="00C23073" w:rsidRPr="0056531D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ab/>
      </w:r>
      <w:r>
        <w:rPr>
          <w:rFonts w:eastAsia="Calibri" w:cs="Arial"/>
          <w:sz w:val="24"/>
          <w:szCs w:val="24"/>
          <w:lang w:eastAsia="en-US"/>
        </w:rPr>
        <w:sym w:font="Symbol" w:char="F0B7"/>
      </w:r>
      <w:r>
        <w:rPr>
          <w:rFonts w:eastAsia="Calibri" w:cs="Arial"/>
          <w:sz w:val="24"/>
          <w:szCs w:val="24"/>
          <w:lang w:eastAsia="en-US"/>
        </w:rPr>
        <w:t xml:space="preserve"> « pivot pour fouet court » (2) par rapport à « ensemble fixe ».</w:t>
      </w:r>
      <w:r w:rsidR="00F21D35" w:rsidRP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(1) et (3).</w:t>
      </w:r>
    </w:p>
    <w:p w14:paraId="027A7DF6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ab/>
      </w:r>
      <w:r>
        <w:rPr>
          <w:rFonts w:eastAsia="Calibri" w:cs="Arial"/>
          <w:sz w:val="24"/>
          <w:szCs w:val="24"/>
          <w:lang w:eastAsia="en-US"/>
        </w:rPr>
        <w:sym w:font="Symbol" w:char="F0B7"/>
      </w:r>
      <w:r>
        <w:rPr>
          <w:rFonts w:eastAsia="Calibri" w:cs="Arial"/>
          <w:sz w:val="24"/>
          <w:szCs w:val="24"/>
          <w:lang w:eastAsia="en-US"/>
        </w:rPr>
        <w:t xml:space="preserve"> « pivot pour fouet long » (10)</w:t>
      </w:r>
      <w:r w:rsidRPr="0056531D">
        <w:rPr>
          <w:rFonts w:eastAsia="Calibri" w:cs="Arial"/>
          <w:sz w:val="24"/>
          <w:szCs w:val="24"/>
          <w:lang w:eastAsia="en-US"/>
        </w:rPr>
        <w:t xml:space="preserve"> </w:t>
      </w:r>
      <w:r>
        <w:rPr>
          <w:rFonts w:eastAsia="Calibri" w:cs="Arial"/>
          <w:sz w:val="24"/>
          <w:szCs w:val="24"/>
          <w:lang w:eastAsia="en-US"/>
        </w:rPr>
        <w:t>par rapport à « ensemble fixe ».</w:t>
      </w:r>
      <w:r w:rsidR="00F21D35">
        <w:rPr>
          <w:rFonts w:eastAsia="Calibri" w:cs="Arial"/>
          <w:sz w:val="24"/>
          <w:szCs w:val="24"/>
          <w:lang w:eastAsia="en-US"/>
        </w:rPr>
        <w:t xml:space="preserve"> 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(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9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) et (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17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).</w:t>
      </w:r>
    </w:p>
    <w:p w14:paraId="303EF3DA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ab/>
      </w:r>
      <w:r>
        <w:rPr>
          <w:rFonts w:eastAsia="Calibri" w:cs="Arial"/>
          <w:sz w:val="24"/>
          <w:szCs w:val="24"/>
          <w:lang w:eastAsia="en-US"/>
        </w:rPr>
        <w:sym w:font="Symbol" w:char="F0B7"/>
      </w:r>
      <w:r>
        <w:rPr>
          <w:rFonts w:eastAsia="Calibri" w:cs="Arial"/>
          <w:sz w:val="24"/>
          <w:szCs w:val="24"/>
          <w:lang w:eastAsia="en-US"/>
        </w:rPr>
        <w:t xml:space="preserve"> « pivot » (30)</w:t>
      </w:r>
      <w:r w:rsidRPr="0056531D">
        <w:rPr>
          <w:rFonts w:eastAsia="Calibri" w:cs="Arial"/>
          <w:sz w:val="24"/>
          <w:szCs w:val="24"/>
          <w:lang w:eastAsia="en-US"/>
        </w:rPr>
        <w:t xml:space="preserve"> </w:t>
      </w:r>
      <w:r>
        <w:rPr>
          <w:rFonts w:eastAsia="Calibri" w:cs="Arial"/>
          <w:sz w:val="24"/>
          <w:szCs w:val="24"/>
          <w:lang w:eastAsia="en-US"/>
        </w:rPr>
        <w:t>par rapport à « ensemble fixe ».</w:t>
      </w:r>
      <w:r w:rsidR="00F21D35">
        <w:rPr>
          <w:rFonts w:eastAsia="Calibri" w:cs="Arial"/>
          <w:sz w:val="24"/>
          <w:szCs w:val="24"/>
          <w:lang w:eastAsia="en-US"/>
        </w:rPr>
        <w:t xml:space="preserve"> 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(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20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) et (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24</w:t>
      </w:r>
      <w:r w:rsidR="00F21D35" w:rsidRPr="00801EA2">
        <w:rPr>
          <w:rFonts w:eastAsia="Calibri" w:cs="Arial"/>
          <w:b/>
          <w:color w:val="FF0000"/>
          <w:sz w:val="24"/>
          <w:szCs w:val="24"/>
          <w:lang w:eastAsia="en-US"/>
        </w:rPr>
        <w:t>).</w:t>
      </w:r>
    </w:p>
    <w:p w14:paraId="7A1DAF7C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5FE22F37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033A44E6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2362FEDA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6D71DEF4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1-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48327B6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973F44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7D7C172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1B24FA7F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74AAA9EF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 xml:space="preserve">Donner les caractéristiques suivantes des roulements (1), (3), (9), (17) : </w:t>
      </w:r>
    </w:p>
    <w:p w14:paraId="524620D2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ab/>
        <w:t xml:space="preserve">- diamètre intérieur   </w:t>
      </w:r>
      <w:r w:rsidR="00F21D35">
        <w:rPr>
          <w:rFonts w:eastAsia="Calibri" w:cs="Arial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(1) et (17) : 40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(3) et (9) : 50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>
        <w:rPr>
          <w:rFonts w:eastAsia="Calibri" w:cs="Arial"/>
          <w:sz w:val="24"/>
          <w:szCs w:val="24"/>
          <w:lang w:eastAsia="en-US"/>
        </w:rPr>
        <w:t xml:space="preserve">  </w:t>
      </w:r>
      <w:r>
        <w:rPr>
          <w:rFonts w:eastAsia="Calibri" w:cs="Arial"/>
          <w:sz w:val="24"/>
          <w:szCs w:val="24"/>
          <w:lang w:eastAsia="en-US"/>
        </w:rPr>
        <w:tab/>
      </w:r>
    </w:p>
    <w:p w14:paraId="676600D0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ab/>
        <w:t xml:space="preserve">- diamètre extérieur   </w:t>
      </w:r>
      <w:r w:rsidR="00F21D35">
        <w:rPr>
          <w:rFonts w:eastAsia="Calibri" w:cs="Arial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(1) et (17) : 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9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0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(3) et (9) : 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>9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0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>
        <w:rPr>
          <w:rFonts w:eastAsia="Calibri" w:cs="Arial"/>
          <w:sz w:val="24"/>
          <w:szCs w:val="24"/>
          <w:lang w:eastAsia="en-US"/>
        </w:rPr>
        <w:tab/>
      </w:r>
    </w:p>
    <w:p w14:paraId="4F3A1450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ab/>
        <w:t xml:space="preserve"> -largueur    </w:t>
      </w:r>
      <w:r>
        <w:rPr>
          <w:rFonts w:eastAsia="Calibri" w:cs="Arial"/>
          <w:sz w:val="24"/>
          <w:szCs w:val="24"/>
          <w:lang w:eastAsia="en-US"/>
        </w:rPr>
        <w:tab/>
      </w:r>
      <w:r w:rsidR="00F21D35">
        <w:rPr>
          <w:rFonts w:eastAsia="Calibri" w:cs="Arial"/>
          <w:sz w:val="24"/>
          <w:szCs w:val="24"/>
          <w:lang w:eastAsia="en-US"/>
        </w:rPr>
        <w:tab/>
      </w:r>
      <w:r w:rsidR="00F21D35">
        <w:rPr>
          <w:rFonts w:eastAsia="Calibri" w:cs="Arial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(1) et (17) : 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23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proofErr w:type="spellStart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(3) et (9) : 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36.5 </w:t>
      </w:r>
      <w:r w:rsidR="00F21D35"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>
        <w:rPr>
          <w:rFonts w:eastAsia="Calibri" w:cs="Arial"/>
          <w:sz w:val="24"/>
          <w:szCs w:val="24"/>
          <w:lang w:eastAsia="en-US"/>
        </w:rPr>
        <w:tab/>
      </w:r>
      <w:r>
        <w:rPr>
          <w:rFonts w:eastAsia="Calibri" w:cs="Arial"/>
          <w:sz w:val="24"/>
          <w:szCs w:val="24"/>
          <w:lang w:eastAsia="en-US"/>
        </w:rPr>
        <w:tab/>
      </w:r>
    </w:p>
    <w:p w14:paraId="022A185C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ab/>
        <w:t>- charges dynamiques de base.</w:t>
      </w:r>
    </w:p>
    <w:p w14:paraId="23F525FD" w14:textId="77777777" w:rsidR="00C23073" w:rsidRDefault="00F21D35" w:rsidP="00F21D35">
      <w:pPr>
        <w:pStyle w:val="Paragraphedeliste"/>
        <w:ind w:left="2832" w:firstLine="708"/>
        <w:jc w:val="both"/>
        <w:rPr>
          <w:rFonts w:eastAsia="Calibri" w:cs="Arial"/>
          <w:sz w:val="24"/>
          <w:szCs w:val="24"/>
          <w:lang w:eastAsia="en-US"/>
        </w:rPr>
      </w:pPr>
      <w:proofErr w:type="spellStart"/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(1) et (17) : </w:t>
      </w:r>
      <w:r>
        <w:rPr>
          <w:rFonts w:eastAsia="Calibri" w:cs="Arial"/>
          <w:b/>
          <w:color w:val="FF0000"/>
          <w:sz w:val="24"/>
          <w:szCs w:val="24"/>
          <w:lang w:eastAsia="en-US"/>
        </w:rPr>
        <w:t>9</w:t>
      </w:r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>0</w:t>
      </w:r>
      <w:r>
        <w:rPr>
          <w:rFonts w:eastAsia="Calibri" w:cs="Arial"/>
          <w:b/>
          <w:color w:val="FF0000"/>
          <w:sz w:val="24"/>
          <w:szCs w:val="24"/>
          <w:lang w:eastAsia="en-US"/>
        </w:rPr>
        <w:t xml:space="preserve"> </w:t>
      </w:r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proofErr w:type="spellStart"/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>Roul</w:t>
      </w:r>
      <w:proofErr w:type="spellEnd"/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 xml:space="preserve"> (3) et (9) : </w:t>
      </w:r>
      <w:r>
        <w:rPr>
          <w:rFonts w:eastAsia="Calibri" w:cs="Arial"/>
          <w:b/>
          <w:color w:val="FF0000"/>
          <w:sz w:val="24"/>
          <w:szCs w:val="24"/>
          <w:lang w:eastAsia="en-US"/>
        </w:rPr>
        <w:t xml:space="preserve">67 </w:t>
      </w:r>
      <w:r w:rsidRPr="00AF5D96">
        <w:rPr>
          <w:rFonts w:eastAsia="Calibri" w:cs="Arial"/>
          <w:b/>
          <w:color w:val="FF0000"/>
          <w:sz w:val="24"/>
          <w:szCs w:val="24"/>
          <w:lang w:eastAsia="en-US"/>
        </w:rPr>
        <w:t>mm</w:t>
      </w:r>
    </w:p>
    <w:p w14:paraId="0EBF26F8" w14:textId="77777777" w:rsidR="00C23073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46AA38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7301DA1E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6FFD1409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1-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AF69A79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19101E1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919B8BF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5AD13700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2737DD02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  <w:r>
        <w:rPr>
          <w:rFonts w:eastAsia="Calibri" w:cs="Arial"/>
          <w:sz w:val="24"/>
          <w:szCs w:val="24"/>
          <w:lang w:eastAsia="en-US"/>
        </w:rPr>
        <w:t>Quel est le rôle des clavettes A et B.</w:t>
      </w:r>
      <w:r w:rsidR="00F21D35">
        <w:rPr>
          <w:rFonts w:eastAsia="Calibri" w:cs="Arial"/>
          <w:sz w:val="24"/>
          <w:szCs w:val="24"/>
          <w:lang w:eastAsia="en-US"/>
        </w:rPr>
        <w:t xml:space="preserve"> </w:t>
      </w:r>
      <w:r w:rsidR="00F21D35">
        <w:rPr>
          <w:rFonts w:eastAsia="Calibri" w:cs="Arial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 xml:space="preserve">Le rôle est de transmettre la puissance venant du </w:t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ab/>
      </w:r>
      <w:r w:rsidR="00F21D35" w:rsidRPr="00BB2020">
        <w:rPr>
          <w:rFonts w:eastAsia="Calibri" w:cs="Arial"/>
          <w:b/>
          <w:color w:val="FF0000"/>
          <w:sz w:val="24"/>
          <w:szCs w:val="24"/>
          <w:lang w:eastAsia="en-US"/>
        </w:rPr>
        <w:t>moteur M1</w:t>
      </w:r>
      <w:r w:rsidR="00F21D35">
        <w:rPr>
          <w:rFonts w:eastAsia="Calibri" w:cs="Arial"/>
          <w:b/>
          <w:color w:val="FF0000"/>
          <w:sz w:val="24"/>
          <w:szCs w:val="24"/>
          <w:lang w:eastAsia="en-US"/>
        </w:rPr>
        <w:t xml:space="preserve"> vers les fouets court et long</w:t>
      </w:r>
      <w:r w:rsidR="005606A8">
        <w:rPr>
          <w:rFonts w:eastAsia="Calibri" w:cs="Arial"/>
          <w:b/>
          <w:color w:val="FF0000"/>
          <w:sz w:val="24"/>
          <w:szCs w:val="24"/>
          <w:lang w:eastAsia="en-US"/>
        </w:rPr>
        <w:t>.</w:t>
      </w:r>
    </w:p>
    <w:p w14:paraId="25265FAF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4C317AC4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213F81E7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1C5F9CAA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C674673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.1-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10660DA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BE5214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 1</w:t>
            </w:r>
          </w:p>
        </w:tc>
      </w:tr>
    </w:tbl>
    <w:p w14:paraId="1B09DF9B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64D3F979" w14:textId="77777777" w:rsidR="00C23073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331691B1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>Colorier en bleu la classe d’équivalence associée au « pivot pour fouet court » (2).</w:t>
      </w:r>
    </w:p>
    <w:p w14:paraId="03DFFB03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>Colorier en rouge la classe d’équivalence associée au « pivot pour fouet long » (10).</w:t>
      </w:r>
    </w:p>
    <w:p w14:paraId="42AD4F0C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  <w:r>
        <w:rPr>
          <w:rFonts w:eastAsia="Calibri" w:cs="Arial"/>
          <w:sz w:val="24"/>
          <w:szCs w:val="24"/>
          <w:lang w:eastAsia="en-US"/>
        </w:rPr>
        <w:t>Colorier en vert la classe d’équivalence associée au « pivot » (30).</w:t>
      </w:r>
    </w:p>
    <w:p w14:paraId="0DBE589A" w14:textId="77777777" w:rsidR="00C23073" w:rsidRPr="0056531D" w:rsidRDefault="00C23073" w:rsidP="00C23073">
      <w:pPr>
        <w:pStyle w:val="Paragraphedeliste"/>
        <w:ind w:left="0"/>
        <w:jc w:val="both"/>
        <w:rPr>
          <w:rFonts w:eastAsia="Calibri" w:cs="Arial"/>
          <w:sz w:val="24"/>
          <w:szCs w:val="24"/>
          <w:lang w:eastAsia="en-US"/>
        </w:rPr>
      </w:pPr>
    </w:p>
    <w:p w14:paraId="5A59CC3C" w14:textId="77777777" w:rsidR="00C23073" w:rsidRDefault="00C23073" w:rsidP="00C23073"/>
    <w:p w14:paraId="41FCEDCB" w14:textId="77777777" w:rsidR="00C23073" w:rsidRDefault="00C23073" w:rsidP="00C23073"/>
    <w:p w14:paraId="1F3B4FFA" w14:textId="77777777" w:rsidR="00C23073" w:rsidRDefault="00C23073" w:rsidP="00C23073"/>
    <w:p w14:paraId="4177EB62" w14:textId="77777777" w:rsidR="00C23073" w:rsidRDefault="00C23073" w:rsidP="00C23073"/>
    <w:p w14:paraId="308DE5F8" w14:textId="77777777" w:rsidR="00C23073" w:rsidRPr="00BE24C0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C23073" w:rsidRPr="004A1EB3" w14:paraId="1AD7B71E" w14:textId="77777777" w:rsidTr="002A113C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4EBC2CFD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2416D435" w14:textId="77777777" w:rsidR="00C23073" w:rsidRPr="004A1EB3" w:rsidRDefault="00C23073" w:rsidP="002A113C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CHOIX ET REMPLACEMENT D’UNE COURROIE </w:t>
            </w:r>
          </w:p>
        </w:tc>
      </w:tr>
      <w:tr w:rsidR="00C23073" w:rsidRPr="004A1EB3" w14:paraId="44C9D337" w14:textId="77777777" w:rsidTr="002A113C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6098C6C6" w14:textId="77777777" w:rsidR="00C23073" w:rsidRPr="004A1EB3" w:rsidRDefault="00C23073" w:rsidP="002A11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600E81B4" w14:textId="77777777" w:rsidR="00C23073" w:rsidRPr="004A1EB3" w:rsidRDefault="00C23073" w:rsidP="002A113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792C62F" w14:textId="77777777" w:rsidR="00C23073" w:rsidRPr="004A1EB3" w:rsidRDefault="00C23073" w:rsidP="00AB598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Durée conseillée :</w:t>
            </w:r>
            <w:r w:rsidR="00AB5982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4A1EB3">
              <w:rPr>
                <w:rFonts w:ascii="Arial" w:hAnsi="Arial" w:cs="Arial"/>
                <w:sz w:val="24"/>
                <w:szCs w:val="24"/>
              </w:rPr>
              <w:t>min</w:t>
            </w:r>
          </w:p>
        </w:tc>
      </w:tr>
    </w:tbl>
    <w:p w14:paraId="0DB8AC2A" w14:textId="77777777" w:rsidR="00C23073" w:rsidRDefault="00C23073" w:rsidP="00C23073">
      <w:pPr>
        <w:spacing w:after="0" w:line="240" w:lineRule="auto"/>
        <w:rPr>
          <w:rFonts w:ascii="Arial" w:hAnsi="Arial" w:cs="Arial"/>
        </w:rPr>
      </w:pPr>
    </w:p>
    <w:p w14:paraId="00B1902B" w14:textId="77777777" w:rsidR="00C23073" w:rsidRPr="00DA4437" w:rsidRDefault="00C23073" w:rsidP="00C2307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A4437">
        <w:rPr>
          <w:rFonts w:ascii="Arial" w:hAnsi="Arial" w:cs="Arial"/>
          <w:i/>
          <w:sz w:val="24"/>
          <w:szCs w:val="24"/>
        </w:rPr>
        <w:t>Lors d’une récente opération de maintenance corrective réalisée suite à une rupture de courroie sur la transmission du moteur M1 du mélangeur, les 2 techniciens intervenants n’ont pu finaliser l’opération dans le temps impartis. Les courroies n’étaient plus disponibles dans le stock du magasin.</w:t>
      </w:r>
    </w:p>
    <w:p w14:paraId="36F46AFB" w14:textId="77777777" w:rsidR="00C23073" w:rsidRPr="00DA4437" w:rsidRDefault="00C23073" w:rsidP="00C2307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A4437">
        <w:rPr>
          <w:rFonts w:ascii="Arial" w:hAnsi="Arial" w:cs="Arial"/>
          <w:i/>
          <w:sz w:val="24"/>
          <w:szCs w:val="24"/>
        </w:rPr>
        <w:t>Une commande en urgence de nouvelle</w:t>
      </w:r>
      <w:r w:rsidR="005D1F60">
        <w:rPr>
          <w:rFonts w:ascii="Arial" w:hAnsi="Arial" w:cs="Arial"/>
          <w:i/>
          <w:sz w:val="24"/>
          <w:szCs w:val="24"/>
        </w:rPr>
        <w:t>s</w:t>
      </w:r>
      <w:r w:rsidRPr="00DA4437">
        <w:rPr>
          <w:rFonts w:ascii="Arial" w:hAnsi="Arial" w:cs="Arial"/>
          <w:i/>
          <w:sz w:val="24"/>
          <w:szCs w:val="24"/>
        </w:rPr>
        <w:t xml:space="preserve"> courroie</w:t>
      </w:r>
      <w:r w:rsidR="005D1F60">
        <w:rPr>
          <w:rFonts w:ascii="Arial" w:hAnsi="Arial" w:cs="Arial"/>
          <w:i/>
          <w:sz w:val="24"/>
          <w:szCs w:val="24"/>
        </w:rPr>
        <w:t>s a dû</w:t>
      </w:r>
      <w:r w:rsidRPr="00DA4437">
        <w:rPr>
          <w:rFonts w:ascii="Arial" w:hAnsi="Arial" w:cs="Arial"/>
          <w:i/>
          <w:sz w:val="24"/>
          <w:szCs w:val="24"/>
        </w:rPr>
        <w:t xml:space="preserve"> être réalisé</w:t>
      </w:r>
      <w:r w:rsidR="005D1F60">
        <w:rPr>
          <w:rFonts w:ascii="Arial" w:hAnsi="Arial" w:cs="Arial"/>
          <w:i/>
          <w:sz w:val="24"/>
          <w:szCs w:val="24"/>
        </w:rPr>
        <w:t>e</w:t>
      </w:r>
      <w:r w:rsidRPr="00DA4437">
        <w:rPr>
          <w:rFonts w:ascii="Arial" w:hAnsi="Arial" w:cs="Arial"/>
          <w:i/>
          <w:sz w:val="24"/>
          <w:szCs w:val="24"/>
        </w:rPr>
        <w:t>. Pour cela la référence du composant était nécessaire. Hors, la longueur de la courroie n’était pas connue.</w:t>
      </w:r>
    </w:p>
    <w:p w14:paraId="59B90336" w14:textId="77777777" w:rsidR="00C23073" w:rsidRPr="00DA4437" w:rsidRDefault="00C23073" w:rsidP="00C2307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A4437">
        <w:rPr>
          <w:rFonts w:ascii="Arial" w:hAnsi="Arial" w:cs="Arial"/>
          <w:i/>
          <w:sz w:val="24"/>
          <w:szCs w:val="24"/>
        </w:rPr>
        <w:t>Une recherche de cette longueur est nécessaire.</w:t>
      </w:r>
    </w:p>
    <w:p w14:paraId="29BD26BB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79032A4A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8838DED" w14:textId="77777777" w:rsidR="00C23073" w:rsidRPr="004A1EB3" w:rsidRDefault="00C23073" w:rsidP="00A2757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9E8AD91" w14:textId="77777777" w:rsidR="00C23073" w:rsidRPr="004A1EB3" w:rsidRDefault="00C23073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575FCD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097A4B9A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B30A05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769428B2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>Une référence de poulie contient généralement les caractéristiques suivantes :</w:t>
      </w:r>
    </w:p>
    <w:p w14:paraId="2CEA2E6D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ab/>
        <w:t>- Le type de courroie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ab/>
      </w:r>
      <w:r w:rsidR="00F21D35" w:rsidRPr="00F21D35">
        <w:rPr>
          <w:rFonts w:ascii="Arial" w:hAnsi="Arial" w:cs="Arial"/>
          <w:b/>
          <w:color w:val="FF0000"/>
          <w:sz w:val="24"/>
          <w:szCs w:val="24"/>
        </w:rPr>
        <w:t>PBA</w:t>
      </w:r>
    </w:p>
    <w:p w14:paraId="2F03C585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ab/>
        <w:t>- Le type de moyeu.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21D35" w:rsidRPr="00F21D35">
        <w:rPr>
          <w:rFonts w:ascii="Arial" w:hAnsi="Arial" w:cs="Arial"/>
          <w:b/>
          <w:color w:val="FF0000"/>
          <w:sz w:val="24"/>
          <w:szCs w:val="24"/>
        </w:rPr>
        <w:t>PBT</w:t>
      </w:r>
    </w:p>
    <w:p w14:paraId="3EBD4274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ab/>
        <w:t>- Le diamètre primitif.</w:t>
      </w:r>
      <w:r>
        <w:rPr>
          <w:rFonts w:ascii="Arial" w:hAnsi="Arial" w:cs="Arial"/>
          <w:sz w:val="24"/>
          <w:szCs w:val="24"/>
        </w:rPr>
        <w:tab/>
      </w:r>
      <w:r w:rsidR="00F21D35" w:rsidRPr="00F21D35">
        <w:rPr>
          <w:rFonts w:ascii="Arial" w:hAnsi="Arial" w:cs="Arial"/>
          <w:b/>
          <w:color w:val="FF0000"/>
          <w:sz w:val="24"/>
          <w:szCs w:val="24"/>
        </w:rPr>
        <w:t>110 mm et 560 mm</w:t>
      </w:r>
    </w:p>
    <w:p w14:paraId="7DAB2C63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ab/>
        <w:t>- le nombre de gorges.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F21D35" w:rsidRPr="00F21D35">
        <w:rPr>
          <w:rFonts w:ascii="Arial" w:hAnsi="Arial" w:cs="Arial"/>
          <w:b/>
          <w:color w:val="FF0000"/>
          <w:sz w:val="24"/>
          <w:szCs w:val="24"/>
        </w:rPr>
        <w:t>2 gorges</w:t>
      </w:r>
    </w:p>
    <w:p w14:paraId="2AD2C069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22C4C17" w14:textId="77777777" w:rsidR="00C23073" w:rsidRPr="006946F9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611C">
        <w:rPr>
          <w:rFonts w:ascii="Arial" w:hAnsi="Arial" w:cs="Arial"/>
          <w:sz w:val="24"/>
          <w:szCs w:val="24"/>
        </w:rPr>
        <w:t xml:space="preserve">Préciser </w:t>
      </w:r>
      <w:r w:rsidRPr="006946F9">
        <w:rPr>
          <w:rFonts w:ascii="Arial" w:hAnsi="Arial" w:cs="Arial"/>
          <w:sz w:val="24"/>
          <w:szCs w:val="24"/>
        </w:rPr>
        <w:t>ces 4 paramètres pour les poulies (1</w:t>
      </w:r>
      <w:r>
        <w:rPr>
          <w:rFonts w:ascii="Arial" w:hAnsi="Arial" w:cs="Arial"/>
          <w:sz w:val="24"/>
          <w:szCs w:val="24"/>
        </w:rPr>
        <w:t>2</w:t>
      </w:r>
      <w:r w:rsidRPr="006946F9">
        <w:rPr>
          <w:rFonts w:ascii="Arial" w:hAnsi="Arial" w:cs="Arial"/>
          <w:sz w:val="24"/>
          <w:szCs w:val="24"/>
        </w:rPr>
        <w:t>) et (1</w:t>
      </w:r>
      <w:r>
        <w:rPr>
          <w:rFonts w:ascii="Arial" w:hAnsi="Arial" w:cs="Arial"/>
          <w:sz w:val="24"/>
          <w:szCs w:val="24"/>
        </w:rPr>
        <w:t>5</w:t>
      </w:r>
      <w:r w:rsidRPr="006946F9">
        <w:rPr>
          <w:rFonts w:ascii="Arial" w:hAnsi="Arial" w:cs="Arial"/>
          <w:sz w:val="24"/>
          <w:szCs w:val="24"/>
        </w:rPr>
        <w:t>).</w:t>
      </w:r>
    </w:p>
    <w:p w14:paraId="2870074B" w14:textId="77777777" w:rsidR="00C23073" w:rsidRDefault="00C23073" w:rsidP="00C23073">
      <w:pPr>
        <w:spacing w:after="0"/>
      </w:pPr>
    </w:p>
    <w:p w14:paraId="6CD48250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470B9C23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F982E80" w14:textId="77777777" w:rsidR="00C23073" w:rsidRPr="004A1EB3" w:rsidRDefault="00C23073" w:rsidP="00A2757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C3CACA7" w14:textId="77777777" w:rsidR="00C23073" w:rsidRPr="004A1EB3" w:rsidRDefault="0044521E" w:rsidP="0044521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23073"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DP3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EB87FCC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371BB31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26FD6C" w14:textId="77777777" w:rsidR="00C23073" w:rsidRPr="0014611C" w:rsidRDefault="00C23073" w:rsidP="00C23073">
      <w:pPr>
        <w:spacing w:after="0" w:line="240" w:lineRule="auto"/>
        <w:rPr>
          <w:rFonts w:ascii="Arial" w:hAnsi="Arial" w:cs="Arial"/>
        </w:rPr>
      </w:pPr>
    </w:p>
    <w:p w14:paraId="3BD50209" w14:textId="77777777" w:rsidR="00C23073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611C">
        <w:rPr>
          <w:rFonts w:ascii="Arial" w:hAnsi="Arial" w:cs="Arial"/>
          <w:sz w:val="24"/>
          <w:szCs w:val="24"/>
        </w:rPr>
        <w:t>Rechercher et donner</w:t>
      </w:r>
      <w:r w:rsidRPr="006946F9">
        <w:rPr>
          <w:rFonts w:ascii="Arial" w:hAnsi="Arial" w:cs="Arial"/>
          <w:sz w:val="24"/>
          <w:szCs w:val="24"/>
        </w:rPr>
        <w:t xml:space="preserve"> la valeur numérique de  l’entraxe entre les deux poulies (1</w:t>
      </w:r>
      <w:r>
        <w:rPr>
          <w:rFonts w:ascii="Arial" w:hAnsi="Arial" w:cs="Arial"/>
          <w:sz w:val="24"/>
          <w:szCs w:val="24"/>
        </w:rPr>
        <w:t>2</w:t>
      </w:r>
      <w:r w:rsidRPr="006946F9">
        <w:rPr>
          <w:rFonts w:ascii="Arial" w:hAnsi="Arial" w:cs="Arial"/>
          <w:sz w:val="24"/>
          <w:szCs w:val="24"/>
        </w:rPr>
        <w:t>) et (1</w:t>
      </w:r>
      <w:r>
        <w:rPr>
          <w:rFonts w:ascii="Arial" w:hAnsi="Arial" w:cs="Arial"/>
          <w:sz w:val="24"/>
          <w:szCs w:val="24"/>
        </w:rPr>
        <w:t>5</w:t>
      </w:r>
      <w:r w:rsidRPr="006946F9">
        <w:rPr>
          <w:rFonts w:ascii="Arial" w:hAnsi="Arial" w:cs="Arial"/>
          <w:sz w:val="24"/>
          <w:szCs w:val="24"/>
        </w:rPr>
        <w:t>).</w:t>
      </w:r>
    </w:p>
    <w:p w14:paraId="75BBD906" w14:textId="77777777" w:rsidR="00F21D35" w:rsidRPr="006946F9" w:rsidRDefault="00F21D35" w:rsidP="00F21D35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14611C">
        <w:rPr>
          <w:rFonts w:ascii="Arial" w:hAnsi="Arial" w:cs="Arial"/>
          <w:b/>
          <w:color w:val="FF0000"/>
        </w:rPr>
        <w:t>Entraxe e</w:t>
      </w:r>
      <w:r w:rsidRPr="0014611C">
        <w:rPr>
          <w:rFonts w:ascii="Arial" w:hAnsi="Arial" w:cs="Arial"/>
          <w:b/>
          <w:color w:val="FF0000"/>
          <w:vertAlign w:val="subscript"/>
        </w:rPr>
        <w:t>14</w:t>
      </w:r>
      <w:r w:rsidRPr="0014611C">
        <w:rPr>
          <w:rFonts w:ascii="Arial" w:hAnsi="Arial" w:cs="Arial"/>
          <w:b/>
          <w:color w:val="FF0000"/>
        </w:rPr>
        <w:t xml:space="preserve"> = 800</w:t>
      </w:r>
      <w:r w:rsidR="00BE202F">
        <w:rPr>
          <w:rFonts w:ascii="Arial" w:hAnsi="Arial" w:cs="Arial"/>
          <w:b/>
          <w:color w:val="FF0000"/>
        </w:rPr>
        <w:t xml:space="preserve"> </w:t>
      </w:r>
      <w:r w:rsidRPr="0014611C">
        <w:rPr>
          <w:rFonts w:ascii="Arial" w:hAnsi="Arial" w:cs="Arial"/>
          <w:b/>
          <w:color w:val="FF0000"/>
        </w:rPr>
        <w:t>mm</w:t>
      </w:r>
    </w:p>
    <w:p w14:paraId="4281BF81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5F099D68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69C8950" w14:textId="77777777" w:rsidR="00C23073" w:rsidRPr="004A1EB3" w:rsidRDefault="00C23073" w:rsidP="00A2757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2-3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E4C868C" w14:textId="77777777" w:rsidR="00C23073" w:rsidRPr="004A1EB3" w:rsidRDefault="0044521E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23073"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23073"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C23073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D28373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0EE87554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E9C321" w14:textId="77777777" w:rsidR="00C23073" w:rsidRDefault="00C23073" w:rsidP="00C23073">
      <w:pPr>
        <w:spacing w:after="0" w:line="240" w:lineRule="auto"/>
        <w:rPr>
          <w:rFonts w:ascii="Arial" w:hAnsi="Arial" w:cs="Arial"/>
        </w:rPr>
      </w:pPr>
    </w:p>
    <w:p w14:paraId="50EF7186" w14:textId="77777777" w:rsidR="00C23073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>En utilisant le doc</w:t>
      </w:r>
      <w:r>
        <w:rPr>
          <w:rFonts w:ascii="Arial" w:hAnsi="Arial" w:cs="Arial"/>
          <w:sz w:val="24"/>
          <w:szCs w:val="24"/>
        </w:rPr>
        <w:t>ument</w:t>
      </w:r>
      <w:r w:rsidRPr="006946F9">
        <w:rPr>
          <w:rFonts w:ascii="Arial" w:hAnsi="Arial" w:cs="Arial"/>
          <w:sz w:val="24"/>
          <w:szCs w:val="24"/>
        </w:rPr>
        <w:t xml:space="preserve"> technique, calculer la longueur </w:t>
      </w:r>
      <w:r>
        <w:rPr>
          <w:rFonts w:ascii="Arial" w:hAnsi="Arial" w:cs="Arial"/>
          <w:sz w:val="24"/>
          <w:szCs w:val="24"/>
        </w:rPr>
        <w:t xml:space="preserve">approximative </w:t>
      </w:r>
      <w:r w:rsidRPr="006946F9">
        <w:rPr>
          <w:rFonts w:ascii="Arial" w:hAnsi="Arial" w:cs="Arial"/>
          <w:sz w:val="24"/>
          <w:szCs w:val="24"/>
        </w:rPr>
        <w:t>de la courroie.</w:t>
      </w:r>
    </w:p>
    <w:p w14:paraId="0CE305CA" w14:textId="77777777" w:rsidR="00F21D35" w:rsidRPr="00B32164" w:rsidRDefault="00F21D35" w:rsidP="00F21D35">
      <w:pPr>
        <w:spacing w:after="0" w:line="240" w:lineRule="auto"/>
        <w:rPr>
          <w:rFonts w:ascii="Arial" w:hAnsi="Arial" w:cs="Arial"/>
          <w:b/>
          <w:color w:val="FF0000"/>
        </w:rPr>
      </w:pPr>
      <w:r w:rsidRPr="00B32164">
        <w:rPr>
          <w:rFonts w:ascii="Arial" w:hAnsi="Arial" w:cs="Arial"/>
          <w:b/>
          <w:color w:val="FF0000"/>
        </w:rPr>
        <w:t>LAC = 2*</w:t>
      </w:r>
      <w:r>
        <w:rPr>
          <w:rFonts w:ascii="Arial" w:hAnsi="Arial" w:cs="Arial"/>
          <w:b/>
          <w:color w:val="FF0000"/>
        </w:rPr>
        <w:t>780</w:t>
      </w:r>
      <w:r w:rsidRPr="00B32164">
        <w:rPr>
          <w:rFonts w:ascii="Arial" w:hAnsi="Arial" w:cs="Arial"/>
          <w:b/>
          <w:color w:val="FF0000"/>
        </w:rPr>
        <w:t xml:space="preserve"> + 1</w:t>
      </w:r>
      <w:r w:rsidR="00BE202F">
        <w:rPr>
          <w:rFonts w:ascii="Arial" w:hAnsi="Arial" w:cs="Arial"/>
          <w:b/>
          <w:color w:val="FF0000"/>
        </w:rPr>
        <w:t>,</w:t>
      </w:r>
      <w:r w:rsidRPr="00B32164">
        <w:rPr>
          <w:rFonts w:ascii="Arial" w:hAnsi="Arial" w:cs="Arial"/>
          <w:b/>
          <w:color w:val="FF0000"/>
        </w:rPr>
        <w:t>57 * (110 + 560) + (560 -110)²/(4*</w:t>
      </w:r>
      <w:r>
        <w:rPr>
          <w:rFonts w:ascii="Arial" w:hAnsi="Arial" w:cs="Arial"/>
          <w:b/>
          <w:color w:val="FF0000"/>
        </w:rPr>
        <w:t>780</w:t>
      </w:r>
      <w:r w:rsidRPr="00B32164">
        <w:rPr>
          <w:rFonts w:ascii="Arial" w:hAnsi="Arial" w:cs="Arial"/>
          <w:b/>
          <w:color w:val="FF0000"/>
        </w:rPr>
        <w:t>) =</w:t>
      </w:r>
      <w:r w:rsidR="00BE202F">
        <w:rPr>
          <w:rFonts w:ascii="Arial" w:hAnsi="Arial" w:cs="Arial"/>
          <w:b/>
          <w:color w:val="FF0000"/>
        </w:rPr>
        <w:t xml:space="preserve"> 2676,</w:t>
      </w:r>
      <w:r>
        <w:rPr>
          <w:rFonts w:ascii="Arial" w:hAnsi="Arial" w:cs="Arial"/>
          <w:b/>
          <w:color w:val="FF0000"/>
        </w:rPr>
        <w:t>8</w:t>
      </w:r>
      <w:r w:rsidRPr="00B32164">
        <w:rPr>
          <w:rFonts w:ascii="Arial" w:hAnsi="Arial" w:cs="Arial"/>
          <w:b/>
          <w:color w:val="FF0000"/>
        </w:rPr>
        <w:t xml:space="preserve"> mm</w:t>
      </w:r>
    </w:p>
    <w:p w14:paraId="7C61BD44" w14:textId="77777777" w:rsidR="00C23073" w:rsidRDefault="00C23073" w:rsidP="00C23073">
      <w:pPr>
        <w:spacing w:after="0" w:line="240" w:lineRule="auto"/>
        <w:rPr>
          <w:rFonts w:ascii="Arial" w:hAnsi="Arial" w:cs="Arial"/>
        </w:rPr>
      </w:pPr>
    </w:p>
    <w:p w14:paraId="4CA6E452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3073" w:rsidRPr="004A1EB3" w14:paraId="67261DCC" w14:textId="77777777" w:rsidTr="002A113C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991F921" w14:textId="77777777" w:rsidR="00C23073" w:rsidRPr="004A1EB3" w:rsidRDefault="00C23073" w:rsidP="00A2757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A2757C">
              <w:rPr>
                <w:rFonts w:ascii="Arial" w:hAnsi="Arial" w:cs="Arial"/>
                <w:b/>
                <w:bCs/>
                <w:sz w:val="24"/>
                <w:szCs w:val="24"/>
              </w:rPr>
              <w:t>2-4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00F2A93" w14:textId="77777777" w:rsidR="00C23073" w:rsidRPr="004A1EB3" w:rsidRDefault="0044521E" w:rsidP="002A113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23073"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23073" w:rsidRPr="004A1EB3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C23073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0E11D19" w14:textId="77777777" w:rsidR="00C23073" w:rsidRPr="004A1EB3" w:rsidRDefault="00C23073" w:rsidP="002A11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3C521385" w14:textId="77777777" w:rsidR="00C23073" w:rsidRPr="00BE24C0" w:rsidRDefault="00C23073" w:rsidP="00C230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C3AB2F" w14:textId="77777777" w:rsidR="00C23073" w:rsidRDefault="00C23073" w:rsidP="00C23073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748B0A0E" w14:textId="77777777" w:rsidR="00C23073" w:rsidRPr="001C2055" w:rsidRDefault="00C23073" w:rsidP="00C23073">
      <w:pPr>
        <w:spacing w:after="0" w:line="240" w:lineRule="auto"/>
        <w:rPr>
          <w:rFonts w:ascii="Arial" w:hAnsi="Arial" w:cs="Arial"/>
        </w:rPr>
      </w:pPr>
    </w:p>
    <w:p w14:paraId="150DAF14" w14:textId="77777777" w:rsidR="00C23073" w:rsidRPr="000375CF" w:rsidRDefault="00C23073" w:rsidP="00C2307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946F9">
        <w:rPr>
          <w:rFonts w:ascii="Arial" w:hAnsi="Arial" w:cs="Arial"/>
          <w:sz w:val="24"/>
          <w:szCs w:val="24"/>
        </w:rPr>
        <w:tab/>
        <w:t>Choisir une longueur de référence approprié</w:t>
      </w:r>
      <w:r>
        <w:rPr>
          <w:rFonts w:ascii="Arial" w:hAnsi="Arial" w:cs="Arial"/>
          <w:sz w:val="24"/>
          <w:szCs w:val="24"/>
        </w:rPr>
        <w:t>e</w:t>
      </w:r>
      <w:r w:rsidRPr="006946F9">
        <w:rPr>
          <w:rFonts w:ascii="Arial" w:hAnsi="Arial" w:cs="Arial"/>
          <w:sz w:val="24"/>
          <w:szCs w:val="24"/>
        </w:rPr>
        <w:t xml:space="preserve"> dans</w:t>
      </w:r>
      <w:r>
        <w:rPr>
          <w:rFonts w:ascii="Arial" w:hAnsi="Arial" w:cs="Arial"/>
          <w:sz w:val="24"/>
          <w:szCs w:val="24"/>
        </w:rPr>
        <w:t xml:space="preserve"> le document technique et préciser le </w:t>
      </w:r>
      <w:r>
        <w:rPr>
          <w:rFonts w:ascii="Arial" w:hAnsi="Arial" w:cs="Arial"/>
          <w:sz w:val="24"/>
          <w:szCs w:val="24"/>
        </w:rPr>
        <w:tab/>
      </w:r>
      <w:r w:rsidRPr="000375CF">
        <w:rPr>
          <w:rFonts w:ascii="Arial" w:hAnsi="Arial" w:cs="Arial"/>
          <w:sz w:val="24"/>
          <w:szCs w:val="24"/>
        </w:rPr>
        <w:t xml:space="preserve">nombre de courroie à commander. </w:t>
      </w:r>
      <w:r w:rsidR="00F21D35" w:rsidRPr="00EE0D18">
        <w:rPr>
          <w:rFonts w:ascii="Arial" w:hAnsi="Arial" w:cs="Arial"/>
          <w:b/>
          <w:color w:val="FF0000"/>
          <w:sz w:val="24"/>
          <w:szCs w:val="24"/>
        </w:rPr>
        <w:t>2 courroies</w:t>
      </w:r>
      <w:r w:rsidRPr="000375CF">
        <w:rPr>
          <w:rFonts w:ascii="Arial" w:hAnsi="Arial" w:cs="Arial"/>
          <w:sz w:val="24"/>
          <w:szCs w:val="24"/>
        </w:rPr>
        <w:tab/>
      </w:r>
      <w:r w:rsidRPr="000375CF">
        <w:rPr>
          <w:rFonts w:ascii="Arial" w:hAnsi="Arial" w:cs="Arial"/>
          <w:sz w:val="24"/>
          <w:szCs w:val="24"/>
        </w:rPr>
        <w:tab/>
      </w:r>
      <w:r w:rsidRPr="000375CF">
        <w:rPr>
          <w:rFonts w:ascii="Arial" w:hAnsi="Arial" w:cs="Arial"/>
          <w:sz w:val="24"/>
          <w:szCs w:val="24"/>
        </w:rPr>
        <w:tab/>
      </w:r>
    </w:p>
    <w:p w14:paraId="49024CA2" w14:textId="77777777" w:rsidR="00C23073" w:rsidRPr="000375CF" w:rsidRDefault="00C23073" w:rsidP="00C2307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375CF">
        <w:rPr>
          <w:rFonts w:ascii="Arial" w:hAnsi="Arial" w:cs="Arial"/>
          <w:sz w:val="24"/>
          <w:szCs w:val="24"/>
        </w:rPr>
        <w:tab/>
        <w:t>Donner la référence de la courroie à commander.</w:t>
      </w:r>
      <w:r w:rsidRPr="000375CF">
        <w:rPr>
          <w:rFonts w:ascii="Arial" w:hAnsi="Arial" w:cs="Arial"/>
          <w:b/>
          <w:sz w:val="24"/>
          <w:szCs w:val="24"/>
        </w:rPr>
        <w:t xml:space="preserve"> </w:t>
      </w:r>
      <w:r w:rsidR="00F21D35" w:rsidRPr="00EE0D18">
        <w:rPr>
          <w:rFonts w:ascii="Arial" w:hAnsi="Arial" w:cs="Arial"/>
          <w:b/>
          <w:color w:val="FF0000"/>
          <w:sz w:val="24"/>
          <w:szCs w:val="24"/>
        </w:rPr>
        <w:t>SPA 26</w:t>
      </w:r>
      <w:r w:rsidR="00F21D35">
        <w:rPr>
          <w:rFonts w:ascii="Arial" w:hAnsi="Arial" w:cs="Arial"/>
          <w:b/>
          <w:color w:val="FF0000"/>
          <w:sz w:val="24"/>
          <w:szCs w:val="24"/>
        </w:rPr>
        <w:t>8</w:t>
      </w:r>
      <w:r w:rsidR="00F21D35" w:rsidRPr="00EE0D18">
        <w:rPr>
          <w:rFonts w:ascii="Arial" w:hAnsi="Arial" w:cs="Arial"/>
          <w:b/>
          <w:color w:val="FF0000"/>
          <w:sz w:val="24"/>
          <w:szCs w:val="24"/>
        </w:rPr>
        <w:t>2</w:t>
      </w:r>
      <w:r w:rsidRPr="000375CF">
        <w:rPr>
          <w:rFonts w:ascii="Arial" w:hAnsi="Arial" w:cs="Arial"/>
          <w:b/>
          <w:sz w:val="24"/>
          <w:szCs w:val="24"/>
        </w:rPr>
        <w:tab/>
      </w:r>
    </w:p>
    <w:p w14:paraId="7842CFCB" w14:textId="77777777" w:rsidR="00C23073" w:rsidRPr="000375CF" w:rsidRDefault="00C23073" w:rsidP="00C2307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375CF">
        <w:rPr>
          <w:rFonts w:ascii="Arial" w:hAnsi="Arial" w:cs="Arial"/>
          <w:sz w:val="24"/>
          <w:szCs w:val="24"/>
        </w:rPr>
        <w:tab/>
        <w:t>Justifier.</w:t>
      </w:r>
    </w:p>
    <w:p w14:paraId="362AA2FF" w14:textId="77777777" w:rsidR="00F21D35" w:rsidRPr="00410900" w:rsidRDefault="00F21D35" w:rsidP="00F21D3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Pr="00410900">
        <w:rPr>
          <w:rFonts w:ascii="Arial" w:hAnsi="Arial" w:cs="Arial"/>
          <w:b/>
          <w:color w:val="FF0000"/>
          <w:sz w:val="24"/>
          <w:szCs w:val="24"/>
        </w:rPr>
        <w:t>L</w:t>
      </w:r>
      <w:r w:rsidR="00BE202F">
        <w:rPr>
          <w:rFonts w:ascii="Arial" w:hAnsi="Arial" w:cs="Arial"/>
          <w:b/>
          <w:color w:val="FF0000"/>
          <w:sz w:val="24"/>
          <w:szCs w:val="24"/>
        </w:rPr>
        <w:t>a longueur calculée est de 2676,</w:t>
      </w:r>
      <w:r w:rsidRPr="00410900">
        <w:rPr>
          <w:rFonts w:ascii="Arial" w:hAnsi="Arial" w:cs="Arial"/>
          <w:b/>
          <w:color w:val="FF0000"/>
          <w:sz w:val="24"/>
          <w:szCs w:val="24"/>
        </w:rPr>
        <w:t xml:space="preserve">8 </w:t>
      </w:r>
      <w:proofErr w:type="spellStart"/>
      <w:r w:rsidRPr="00410900">
        <w:rPr>
          <w:rFonts w:ascii="Arial" w:hAnsi="Arial" w:cs="Arial"/>
          <w:b/>
          <w:color w:val="FF0000"/>
          <w:sz w:val="24"/>
          <w:szCs w:val="24"/>
        </w:rPr>
        <w:t>mm.</w:t>
      </w:r>
      <w:proofErr w:type="spellEnd"/>
      <w:r w:rsidRPr="00410900">
        <w:rPr>
          <w:rFonts w:ascii="Arial" w:hAnsi="Arial" w:cs="Arial"/>
          <w:b/>
          <w:color w:val="FF0000"/>
          <w:sz w:val="24"/>
          <w:szCs w:val="24"/>
        </w:rPr>
        <w:t xml:space="preserve"> On choisit donc une courroie de longueur normalisée supérieure, c'est-à-dire 2682 mm. Les poulie</w:t>
      </w:r>
      <w:r>
        <w:rPr>
          <w:rFonts w:ascii="Arial" w:hAnsi="Arial" w:cs="Arial"/>
          <w:b/>
          <w:color w:val="FF0000"/>
          <w:sz w:val="24"/>
          <w:szCs w:val="24"/>
        </w:rPr>
        <w:t>s</w:t>
      </w:r>
      <w:r w:rsidRPr="00410900">
        <w:rPr>
          <w:rFonts w:ascii="Arial" w:hAnsi="Arial" w:cs="Arial"/>
          <w:b/>
          <w:color w:val="FF0000"/>
          <w:sz w:val="24"/>
          <w:szCs w:val="24"/>
        </w:rPr>
        <w:t xml:space="preserve"> ayant 2 gorges on doit commander et installer 2 courroies identiques.</w:t>
      </w:r>
    </w:p>
    <w:p w14:paraId="1CBBDB0B" w14:textId="77777777" w:rsidR="00B22853" w:rsidRDefault="00B22853" w:rsidP="00C23073">
      <w:pPr>
        <w:rPr>
          <w:sz w:val="24"/>
          <w:szCs w:val="24"/>
        </w:rPr>
      </w:pPr>
    </w:p>
    <w:p w14:paraId="6DCEF6A1" w14:textId="77777777" w:rsidR="001B30A0" w:rsidRDefault="001B30A0" w:rsidP="00C23073">
      <w:pPr>
        <w:rPr>
          <w:sz w:val="24"/>
          <w:szCs w:val="24"/>
        </w:rPr>
      </w:pPr>
    </w:p>
    <w:p w14:paraId="37D88330" w14:textId="77777777" w:rsidR="001B30A0" w:rsidRDefault="001B30A0" w:rsidP="00C23073">
      <w:pPr>
        <w:rPr>
          <w:sz w:val="24"/>
          <w:szCs w:val="24"/>
        </w:rPr>
        <w:sectPr w:rsidR="001B30A0" w:rsidSect="00022A15">
          <w:headerReference w:type="default" r:id="rId9"/>
          <w:footerReference w:type="default" r:id="rId10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0933BC" w:rsidRPr="004A1EB3" w14:paraId="2AABBE8C" w14:textId="77777777" w:rsidTr="00FB0DB8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082D964B" w14:textId="77777777" w:rsidR="000933BC" w:rsidRPr="004A1EB3" w:rsidRDefault="00C23073" w:rsidP="00FB0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="000933BC" w:rsidRPr="004A1EB3">
              <w:rPr>
                <w:rFonts w:ascii="Arial" w:hAnsi="Arial" w:cs="Arial"/>
                <w:sz w:val="24"/>
                <w:szCs w:val="24"/>
              </w:rPr>
              <w:br w:type="page"/>
            </w:r>
            <w:r w:rsidR="000933B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57EB6428" w14:textId="77777777" w:rsidR="00B95A70" w:rsidRDefault="00B95A70" w:rsidP="00FB0DB8">
            <w:pPr>
              <w:pStyle w:val="En-tte"/>
              <w:spacing w:before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RECHERCHE DU VOLUME D’HUILE DU MOTOR</w:t>
            </w:r>
            <w:r w:rsidR="00BE202F"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DUCTEUR « RACLEUR »</w:t>
            </w:r>
          </w:p>
          <w:p w14:paraId="7C6E331C" w14:textId="77777777" w:rsidR="000933BC" w:rsidRPr="004A1EB3" w:rsidRDefault="00BE202F" w:rsidP="00BE202F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RECHERCHE D’UNE RÉFÉ</w:t>
            </w:r>
            <w:r w:rsidR="00B95A70">
              <w:rPr>
                <w:rFonts w:ascii="Arial" w:hAnsi="Arial" w:cs="Arial"/>
                <w:b/>
                <w:bCs/>
                <w:sz w:val="24"/>
                <w:szCs w:val="24"/>
              </w:rPr>
              <w:t>RENCE MOTOR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 w:rsidR="00B95A70">
              <w:rPr>
                <w:rFonts w:ascii="Arial" w:hAnsi="Arial" w:cs="Arial"/>
                <w:b/>
                <w:bCs/>
                <w:sz w:val="24"/>
                <w:szCs w:val="24"/>
              </w:rPr>
              <w:t>DUCTEUR LEROY SOMER</w:t>
            </w:r>
          </w:p>
        </w:tc>
      </w:tr>
      <w:tr w:rsidR="000933BC" w:rsidRPr="004A1EB3" w14:paraId="33765289" w14:textId="77777777" w:rsidTr="00FB0DB8">
        <w:trPr>
          <w:trHeight w:val="524"/>
        </w:trPr>
        <w:tc>
          <w:tcPr>
            <w:tcW w:w="851" w:type="dxa"/>
            <w:vMerge/>
            <w:shd w:val="clear" w:color="auto" w:fill="auto"/>
          </w:tcPr>
          <w:p w14:paraId="19B9C0A0" w14:textId="77777777" w:rsidR="000933BC" w:rsidRPr="004A1EB3" w:rsidRDefault="000933BC" w:rsidP="00FB0D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061F83B5" w14:textId="77777777" w:rsidR="000933BC" w:rsidRPr="004A1EB3" w:rsidRDefault="000933BC" w:rsidP="00FB0D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20C7878" w14:textId="77777777" w:rsidR="000933BC" w:rsidRPr="004A1EB3" w:rsidRDefault="00AB5982" w:rsidP="00FB0DB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Durée conseillée : 7</w:t>
            </w:r>
            <w:r w:rsidR="000933BC" w:rsidRPr="004A1EB3">
              <w:rPr>
                <w:rFonts w:ascii="Arial" w:hAnsi="Arial" w:cs="Arial"/>
                <w:sz w:val="24"/>
                <w:szCs w:val="24"/>
              </w:rPr>
              <w:t xml:space="preserve">0 min </w:t>
            </w:r>
          </w:p>
        </w:tc>
      </w:tr>
    </w:tbl>
    <w:p w14:paraId="5D491B6D" w14:textId="77777777" w:rsidR="001B30A0" w:rsidRDefault="001B30A0" w:rsidP="000933BC">
      <w:pPr>
        <w:spacing w:after="0" w:line="240" w:lineRule="auto"/>
        <w:rPr>
          <w:rFonts w:ascii="Arial" w:hAnsi="Arial" w:cs="Arial"/>
          <w:i/>
          <w:sz w:val="24"/>
          <w:szCs w:val="24"/>
          <w:u w:val="single"/>
        </w:rPr>
      </w:pPr>
    </w:p>
    <w:p w14:paraId="58AE0448" w14:textId="77777777" w:rsidR="000933BC" w:rsidRDefault="000933BC" w:rsidP="000933BC">
      <w:pPr>
        <w:spacing w:after="0" w:line="240" w:lineRule="auto"/>
        <w:rPr>
          <w:rFonts w:ascii="Arial" w:hAnsi="Arial" w:cs="Arial"/>
          <w:i/>
          <w:sz w:val="24"/>
          <w:szCs w:val="24"/>
          <w:u w:val="single"/>
        </w:rPr>
      </w:pPr>
      <w:r w:rsidRPr="00CD5166">
        <w:rPr>
          <w:rFonts w:ascii="Arial" w:hAnsi="Arial" w:cs="Arial"/>
          <w:i/>
          <w:sz w:val="24"/>
          <w:szCs w:val="24"/>
          <w:u w:val="single"/>
        </w:rPr>
        <w:t>Mise en situation</w:t>
      </w:r>
      <w:r>
        <w:rPr>
          <w:rFonts w:ascii="Arial" w:hAnsi="Arial" w:cs="Arial"/>
          <w:i/>
          <w:sz w:val="24"/>
          <w:szCs w:val="24"/>
          <w:u w:val="single"/>
        </w:rPr>
        <w:t> :</w:t>
      </w:r>
    </w:p>
    <w:p w14:paraId="26E71646" w14:textId="77777777" w:rsidR="000933BC" w:rsidRPr="00CD5166" w:rsidRDefault="000933BC" w:rsidP="000933BC">
      <w:pPr>
        <w:spacing w:after="0" w:line="240" w:lineRule="auto"/>
        <w:rPr>
          <w:rFonts w:ascii="Arial" w:hAnsi="Arial" w:cs="Arial"/>
          <w:i/>
          <w:sz w:val="24"/>
          <w:szCs w:val="24"/>
          <w:u w:val="single"/>
        </w:rPr>
      </w:pPr>
    </w:p>
    <w:p w14:paraId="0A4E4649" w14:textId="77777777" w:rsidR="00D65860" w:rsidRDefault="000933BC" w:rsidP="00D65860">
      <w:pPr>
        <w:spacing w:after="0" w:line="240" w:lineRule="auto"/>
        <w:ind w:right="348"/>
        <w:jc w:val="both"/>
        <w:rPr>
          <w:rFonts w:ascii="Arial" w:hAnsi="Arial" w:cs="Arial"/>
          <w:sz w:val="24"/>
          <w:szCs w:val="24"/>
        </w:rPr>
      </w:pPr>
      <w:r w:rsidRPr="00D65860">
        <w:rPr>
          <w:rFonts w:ascii="Arial" w:hAnsi="Arial" w:cs="Arial"/>
          <w:sz w:val="24"/>
          <w:szCs w:val="24"/>
        </w:rPr>
        <w:t xml:space="preserve">Le service </w:t>
      </w:r>
      <w:r w:rsidR="004D4035">
        <w:rPr>
          <w:rFonts w:ascii="Arial" w:hAnsi="Arial" w:cs="Arial"/>
          <w:sz w:val="24"/>
          <w:szCs w:val="24"/>
        </w:rPr>
        <w:t xml:space="preserve">de maintenance </w:t>
      </w:r>
      <w:r w:rsidR="00F85FBF">
        <w:rPr>
          <w:rFonts w:ascii="Arial" w:hAnsi="Arial" w:cs="Arial"/>
          <w:sz w:val="24"/>
          <w:szCs w:val="24"/>
        </w:rPr>
        <w:t>a rencontré un problème de lubrification du motoréducteur</w:t>
      </w:r>
      <w:r w:rsidR="00CE5D86">
        <w:rPr>
          <w:rFonts w:ascii="Arial" w:hAnsi="Arial" w:cs="Arial"/>
          <w:sz w:val="24"/>
          <w:szCs w:val="24"/>
        </w:rPr>
        <w:t xml:space="preserve"> nomenclaturé </w:t>
      </w:r>
      <w:r w:rsidR="00DF12E7">
        <w:rPr>
          <w:rFonts w:ascii="Arial" w:hAnsi="Arial" w:cs="Arial"/>
          <w:sz w:val="24"/>
          <w:szCs w:val="24"/>
        </w:rPr>
        <w:t xml:space="preserve">10 sur le </w:t>
      </w:r>
      <w:r w:rsidR="00CE5D86">
        <w:rPr>
          <w:rFonts w:ascii="Arial" w:hAnsi="Arial" w:cs="Arial"/>
          <w:sz w:val="24"/>
          <w:szCs w:val="24"/>
        </w:rPr>
        <w:t>document SysML donné en DP3</w:t>
      </w:r>
      <w:r w:rsidR="00DF12E7">
        <w:rPr>
          <w:rFonts w:ascii="Arial" w:hAnsi="Arial" w:cs="Arial"/>
          <w:sz w:val="24"/>
          <w:szCs w:val="24"/>
        </w:rPr>
        <w:t>. Après analyse du problème, il s’avère que le volume d’huile préconisé dans la gamme de maintenance de ce motoréducteur est incorrect.</w:t>
      </w:r>
    </w:p>
    <w:p w14:paraId="77EB239A" w14:textId="77777777" w:rsidR="00DF12E7" w:rsidRDefault="00DF12E7" w:rsidP="00D65860">
      <w:pPr>
        <w:spacing w:after="0" w:line="240" w:lineRule="auto"/>
        <w:ind w:right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D’autre part, </w:t>
      </w:r>
      <w:r w:rsidR="00CE5D86">
        <w:rPr>
          <w:rFonts w:ascii="Arial" w:hAnsi="Arial" w:cs="Arial"/>
          <w:sz w:val="24"/>
          <w:szCs w:val="24"/>
        </w:rPr>
        <w:t>dans un souci d’harmonisation des équipement</w:t>
      </w:r>
      <w:r w:rsidR="00E15DE0">
        <w:rPr>
          <w:rFonts w:ascii="Arial" w:hAnsi="Arial" w:cs="Arial"/>
          <w:sz w:val="24"/>
          <w:szCs w:val="24"/>
        </w:rPr>
        <w:t>s</w:t>
      </w:r>
      <w:r w:rsidR="00CE5D8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le service souhaite anticiper le remplacement de ce motoréducteur par son équivalent proposé par </w:t>
      </w:r>
      <w:r w:rsidR="00FD0F6B">
        <w:rPr>
          <w:rFonts w:ascii="Arial" w:hAnsi="Arial" w:cs="Arial"/>
          <w:sz w:val="24"/>
          <w:szCs w:val="24"/>
        </w:rPr>
        <w:t>le fabricant</w:t>
      </w:r>
      <w:r>
        <w:rPr>
          <w:rFonts w:ascii="Arial" w:hAnsi="Arial" w:cs="Arial"/>
          <w:sz w:val="24"/>
          <w:szCs w:val="24"/>
        </w:rPr>
        <w:t xml:space="preserve"> Leroy</w:t>
      </w:r>
      <w:r w:rsidR="005942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Somer</w:t>
      </w:r>
      <w:r w:rsidR="00FD0F6B">
        <w:rPr>
          <w:rFonts w:ascii="Arial" w:hAnsi="Arial" w:cs="Arial"/>
          <w:sz w:val="24"/>
          <w:szCs w:val="24"/>
        </w:rPr>
        <w:t xml:space="preserve">. </w:t>
      </w:r>
    </w:p>
    <w:p w14:paraId="12C1B6EC" w14:textId="77777777" w:rsidR="005942D9" w:rsidRPr="00DF12E7" w:rsidRDefault="005942D9" w:rsidP="00D65860">
      <w:pPr>
        <w:spacing w:after="0" w:line="240" w:lineRule="auto"/>
        <w:ind w:right="348"/>
        <w:jc w:val="both"/>
        <w:rPr>
          <w:rFonts w:ascii="Arial" w:hAnsi="Arial" w:cs="Arial"/>
          <w:sz w:val="24"/>
          <w:szCs w:val="24"/>
        </w:rPr>
      </w:pPr>
    </w:p>
    <w:p w14:paraId="2C932579" w14:textId="77777777" w:rsidR="00DF12E7" w:rsidRDefault="00BF7C27" w:rsidP="000933BC">
      <w:pPr>
        <w:spacing w:after="0" w:line="240" w:lineRule="auto"/>
        <w:ind w:right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0620B1F">
          <v:shapetype id="_x0000_t202" coordsize="21600,21600" o:spt="202" path="m,l,21600r21600,l21600,xe">
            <v:stroke joinstyle="miter"/>
            <v:path gradientshapeok="t" o:connecttype="rect"/>
          </v:shapetype>
          <v:shape id="_x0000_s2153" type="#_x0000_t202" style="position:absolute;left:0;text-align:left;margin-left:92.9pt;margin-top:1.85pt;width:294.75pt;height:87.9pt;z-index:23;mso-position-vertical-relative:line" strokecolor="red" strokeweight="1.5pt">
            <v:textbox>
              <w:txbxContent>
                <w:p w14:paraId="2BF334E9" w14:textId="77777777" w:rsidR="00B22853" w:rsidRDefault="00B22853" w:rsidP="001B30A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1B30A0">
                    <w:rPr>
                      <w:b/>
                      <w:color w:val="FF0000"/>
                      <w:sz w:val="28"/>
                      <w:szCs w:val="28"/>
                    </w:rPr>
                    <w:t xml:space="preserve">Voir page </w:t>
                  </w:r>
                  <w:r w:rsidR="00BF7C27">
                    <w:rPr>
                      <w:b/>
                      <w:color w:val="FF0000"/>
                      <w:sz w:val="28"/>
                      <w:szCs w:val="28"/>
                    </w:rPr>
                    <w:t xml:space="preserve">COR3 </w:t>
                  </w:r>
                  <w:r w:rsidR="003A0BBA">
                    <w:rPr>
                      <w:b/>
                      <w:color w:val="FF0000"/>
                      <w:sz w:val="28"/>
                      <w:szCs w:val="28"/>
                    </w:rPr>
                    <w:t>à</w:t>
                  </w:r>
                  <w:r w:rsidR="00BF7C27">
                    <w:rPr>
                      <w:b/>
                      <w:color w:val="FF0000"/>
                      <w:sz w:val="28"/>
                      <w:szCs w:val="28"/>
                    </w:rPr>
                    <w:t xml:space="preserve"> COR6</w:t>
                  </w:r>
                  <w:r w:rsidRPr="001B30A0">
                    <w:rPr>
                      <w:b/>
                      <w:color w:val="FF0000"/>
                      <w:sz w:val="28"/>
                      <w:szCs w:val="28"/>
                    </w:rPr>
                    <w:t xml:space="preserve"> pour exploitation du dossier technique</w:t>
                  </w:r>
                </w:p>
                <w:p w14:paraId="2C419E98" w14:textId="77777777" w:rsidR="00BF7C27" w:rsidRPr="001B30A0" w:rsidRDefault="00BF7C27" w:rsidP="001B30A0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Pour Q3.1.1  et  Q3.2.1</w:t>
                  </w:r>
                </w:p>
              </w:txbxContent>
            </v:textbox>
          </v:shape>
        </w:pict>
      </w:r>
    </w:p>
    <w:p w14:paraId="24114D1A" w14:textId="77777777" w:rsidR="005942D9" w:rsidRDefault="005942D9" w:rsidP="000933BC">
      <w:pPr>
        <w:spacing w:after="0" w:line="240" w:lineRule="auto"/>
        <w:jc w:val="center"/>
        <w:rPr>
          <w:rFonts w:ascii="Arial" w:hAnsi="Arial" w:cs="Arial"/>
        </w:rPr>
      </w:pPr>
    </w:p>
    <w:p w14:paraId="46C7B67C" w14:textId="77777777" w:rsidR="00CE5D86" w:rsidRDefault="00CE5D86" w:rsidP="000933BC">
      <w:pPr>
        <w:spacing w:after="0" w:line="240" w:lineRule="auto"/>
        <w:jc w:val="center"/>
        <w:rPr>
          <w:rFonts w:ascii="Arial" w:hAnsi="Arial" w:cs="Arial"/>
        </w:rPr>
      </w:pPr>
    </w:p>
    <w:p w14:paraId="76B09D4B" w14:textId="77777777" w:rsidR="00CE5D86" w:rsidRDefault="00CE5D86" w:rsidP="000933BC">
      <w:pPr>
        <w:spacing w:after="0" w:line="240" w:lineRule="auto"/>
        <w:jc w:val="center"/>
        <w:rPr>
          <w:rFonts w:ascii="Arial" w:hAnsi="Arial" w:cs="Arial"/>
        </w:rPr>
      </w:pPr>
    </w:p>
    <w:p w14:paraId="708F35D0" w14:textId="77777777" w:rsidR="00CE5D86" w:rsidRDefault="00CE5D86" w:rsidP="000933BC">
      <w:pPr>
        <w:spacing w:after="0" w:line="240" w:lineRule="auto"/>
        <w:jc w:val="center"/>
        <w:rPr>
          <w:rFonts w:ascii="Arial" w:hAnsi="Arial" w:cs="Arial"/>
        </w:rPr>
      </w:pPr>
    </w:p>
    <w:p w14:paraId="4110583C" w14:textId="77777777" w:rsidR="00CE5D86" w:rsidRDefault="00CE5D86" w:rsidP="000933BC">
      <w:pPr>
        <w:spacing w:after="0" w:line="240" w:lineRule="auto"/>
        <w:jc w:val="center"/>
        <w:rPr>
          <w:rFonts w:ascii="Arial" w:hAnsi="Arial" w:cs="Arial"/>
        </w:rPr>
      </w:pPr>
    </w:p>
    <w:p w14:paraId="2B15D063" w14:textId="77777777" w:rsidR="00BF7C27" w:rsidRDefault="00BF7C27" w:rsidP="000933BC">
      <w:pPr>
        <w:spacing w:after="0" w:line="240" w:lineRule="auto"/>
        <w:jc w:val="center"/>
        <w:rPr>
          <w:rFonts w:ascii="Arial" w:hAnsi="Arial" w:cs="Arial"/>
        </w:rPr>
      </w:pPr>
    </w:p>
    <w:p w14:paraId="7EE83097" w14:textId="77777777" w:rsidR="00CE5D86" w:rsidRPr="005D1F60" w:rsidRDefault="00CE5D86" w:rsidP="000933BC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0933BC" w:rsidRPr="004A1EB3" w14:paraId="63D8B155" w14:textId="77777777" w:rsidTr="00FB0DB8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2C9D0DC3" w14:textId="77777777" w:rsidR="000933BC" w:rsidRPr="004A1EB3" w:rsidRDefault="000933BC" w:rsidP="00FB0DB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2025C3E3" w14:textId="77777777" w:rsidR="000933BC" w:rsidRPr="00B95A70" w:rsidRDefault="00FD0F6B" w:rsidP="00FB0DB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 w:rsidRPr="00B95A70">
              <w:rPr>
                <w:rFonts w:ascii="Arial" w:hAnsi="Arial" w:cs="Arial"/>
                <w:b/>
                <w:sz w:val="24"/>
                <w:szCs w:val="24"/>
              </w:rPr>
              <w:t xml:space="preserve">RECHERCHE </w:t>
            </w:r>
            <w:r w:rsidR="00BE202F">
              <w:rPr>
                <w:rFonts w:ascii="Arial" w:hAnsi="Arial" w:cs="Arial"/>
                <w:b/>
                <w:sz w:val="24"/>
                <w:szCs w:val="24"/>
              </w:rPr>
              <w:t>DU BON VOLUME D’HUILE POUR LE RÉ</w:t>
            </w:r>
            <w:r w:rsidRPr="00B95A70">
              <w:rPr>
                <w:rFonts w:ascii="Arial" w:hAnsi="Arial" w:cs="Arial"/>
                <w:b/>
                <w:sz w:val="24"/>
                <w:szCs w:val="24"/>
              </w:rPr>
              <w:t>DUCTEUR</w:t>
            </w:r>
          </w:p>
        </w:tc>
      </w:tr>
    </w:tbl>
    <w:p w14:paraId="0B17E9DE" w14:textId="77777777" w:rsidR="00460D0A" w:rsidRDefault="00460D0A" w:rsidP="000933BC">
      <w:pPr>
        <w:spacing w:after="0" w:line="240" w:lineRule="auto"/>
        <w:rPr>
          <w:rFonts w:ascii="Arial" w:hAnsi="Arial" w:cs="Arial"/>
        </w:rPr>
      </w:pPr>
    </w:p>
    <w:p w14:paraId="2F7390EA" w14:textId="77777777" w:rsidR="000933BC" w:rsidRDefault="001030D8" w:rsidP="00093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 xml:space="preserve">Le volume d’huile préconisé dans la gamme de maintenance est de </w:t>
      </w:r>
      <w:r w:rsidR="00AB0A47" w:rsidRPr="00B95A70">
        <w:rPr>
          <w:rFonts w:ascii="Arial" w:hAnsi="Arial" w:cs="Arial"/>
          <w:sz w:val="24"/>
          <w:szCs w:val="24"/>
        </w:rPr>
        <w:t>1,2 l. Cette valeur est incorrecte.</w:t>
      </w:r>
    </w:p>
    <w:p w14:paraId="7F8B1B60" w14:textId="77777777" w:rsidR="000933BC" w:rsidRPr="00126F6F" w:rsidRDefault="000933BC" w:rsidP="000933BC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933BC" w:rsidRPr="004A1EB3" w14:paraId="61F825CF" w14:textId="77777777" w:rsidTr="00FB0DB8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16A61ED3" w14:textId="77777777" w:rsidR="000933BC" w:rsidRPr="004A1EB3" w:rsidRDefault="000933BC" w:rsidP="00FB0DB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DF93C52" w14:textId="77777777" w:rsidR="000933BC" w:rsidRPr="004A1EB3" w:rsidRDefault="000933BC" w:rsidP="00AA40C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="00AA40CA">
              <w:rPr>
                <w:rFonts w:ascii="Arial" w:hAnsi="Arial" w:cs="Arial"/>
                <w:b/>
                <w:sz w:val="24"/>
                <w:szCs w:val="24"/>
              </w:rPr>
              <w:t>DT9, DT10, DT11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8C146B" w14:textId="77777777" w:rsidR="000933BC" w:rsidRPr="004A1EB3" w:rsidRDefault="000933BC" w:rsidP="008D1F1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51585F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</w:p>
        </w:tc>
      </w:tr>
    </w:tbl>
    <w:p w14:paraId="07CF6758" w14:textId="77777777" w:rsidR="000933BC" w:rsidRPr="00126F6F" w:rsidRDefault="000933BC" w:rsidP="000933BC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ABC5916" w14:textId="77777777" w:rsidR="000933BC" w:rsidRPr="00126F6F" w:rsidRDefault="000933BC" w:rsidP="000933BC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14:paraId="66B26AB8" w14:textId="77777777" w:rsidR="000933BC" w:rsidRDefault="000933BC" w:rsidP="000933BC">
      <w:pPr>
        <w:spacing w:after="0" w:line="240" w:lineRule="auto"/>
        <w:ind w:left="360"/>
        <w:rPr>
          <w:rFonts w:ascii="Arial" w:hAnsi="Arial" w:cs="Arial"/>
          <w:i/>
          <w:sz w:val="24"/>
          <w:szCs w:val="24"/>
        </w:rPr>
      </w:pPr>
    </w:p>
    <w:p w14:paraId="65B50ADB" w14:textId="77777777" w:rsidR="00302B86" w:rsidRDefault="00795E4D" w:rsidP="00F6308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Décoder</w:t>
      </w:r>
      <w:r w:rsidR="00D723AA">
        <w:rPr>
          <w:rFonts w:ascii="Arial" w:hAnsi="Arial" w:cs="Arial"/>
          <w:sz w:val="24"/>
          <w:szCs w:val="24"/>
        </w:rPr>
        <w:t xml:space="preserve"> la référence du motoréducteur MR 2I 5 – 90 L 4 B5/274 </w:t>
      </w:r>
      <w:r w:rsidR="00BF44B5">
        <w:rPr>
          <w:rFonts w:ascii="Arial" w:hAnsi="Arial" w:cs="Arial"/>
          <w:sz w:val="24"/>
          <w:szCs w:val="24"/>
        </w:rPr>
        <w:t>selon les indications du fabricant. En déduire la position de montage du motoréducteur.</w:t>
      </w:r>
    </w:p>
    <w:p w14:paraId="6D6E509E" w14:textId="77777777" w:rsidR="00033397" w:rsidRPr="00033397" w:rsidRDefault="00033397" w:rsidP="0003339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033397">
        <w:rPr>
          <w:rFonts w:ascii="Arial" w:hAnsi="Arial" w:cs="Arial"/>
          <w:sz w:val="24"/>
          <w:szCs w:val="24"/>
        </w:rPr>
        <w:t>MR 2I 5 -  90LA 4 B5  /  274</w:t>
      </w:r>
    </w:p>
    <w:p w14:paraId="3C17AE2B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MR : motoréducteur</w:t>
      </w:r>
    </w:p>
    <w:p w14:paraId="73816955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2I : 2 trains d’engrenages</w:t>
      </w:r>
    </w:p>
    <w:p w14:paraId="46B2C72F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5 : taille du motoréducteur</w:t>
      </w:r>
    </w:p>
    <w:p w14:paraId="53901FBA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-</w:t>
      </w:r>
    </w:p>
    <w:p w14:paraId="5B1E119D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90LA : hauteur d’axe du moteur</w:t>
      </w:r>
    </w:p>
    <w:p w14:paraId="2B969538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4 : nombre de pôles du moteur</w:t>
      </w:r>
    </w:p>
    <w:p w14:paraId="4AE74F5F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B5 : position de montage du moteur--------------------</w:t>
      </w:r>
      <w:r w:rsidRPr="00125311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125311">
        <w:rPr>
          <w:rFonts w:ascii="Arial" w:hAnsi="Arial" w:cs="Arial"/>
          <w:b/>
          <w:color w:val="FF0000"/>
          <w:sz w:val="24"/>
          <w:szCs w:val="24"/>
        </w:rPr>
        <w:t xml:space="preserve"> montage Horizontal</w:t>
      </w:r>
    </w:p>
    <w:p w14:paraId="26DCDB09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/</w:t>
      </w:r>
    </w:p>
    <w:p w14:paraId="01CBB4DA" w14:textId="77777777" w:rsidR="00033397" w:rsidRPr="00125311" w:rsidRDefault="00033397" w:rsidP="00033397">
      <w:pPr>
        <w:spacing w:after="0" w:line="240" w:lineRule="auto"/>
        <w:ind w:left="1416"/>
        <w:rPr>
          <w:rFonts w:ascii="Arial" w:hAnsi="Arial" w:cs="Arial"/>
          <w:b/>
          <w:color w:val="FF0000"/>
          <w:sz w:val="24"/>
          <w:szCs w:val="24"/>
        </w:rPr>
      </w:pPr>
      <w:r w:rsidRPr="00125311">
        <w:rPr>
          <w:rFonts w:ascii="Arial" w:hAnsi="Arial" w:cs="Arial"/>
          <w:b/>
          <w:color w:val="FF0000"/>
          <w:sz w:val="24"/>
          <w:szCs w:val="24"/>
        </w:rPr>
        <w:t>274 : vitesse de sortie du réducteur (trs.min-1)</w:t>
      </w:r>
    </w:p>
    <w:p w14:paraId="7EE5B4BB" w14:textId="77777777" w:rsidR="0080298E" w:rsidRDefault="0080298E" w:rsidP="000933B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0298E" w:rsidRPr="004A1EB3" w14:paraId="52965CCF" w14:textId="77777777" w:rsidTr="00D76E6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D536A36" w14:textId="77777777" w:rsidR="0080298E" w:rsidRPr="004A1EB3" w:rsidRDefault="0080298E" w:rsidP="00D76E6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41E8957" w14:textId="77777777" w:rsidR="0080298E" w:rsidRPr="004A1EB3" w:rsidRDefault="0080298E" w:rsidP="0012531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Document à consulter :</w:t>
            </w:r>
            <w:r w:rsidR="00BE202F">
              <w:rPr>
                <w:rFonts w:ascii="Arial" w:hAnsi="Arial" w:cs="Arial"/>
                <w:b/>
                <w:sz w:val="24"/>
                <w:szCs w:val="24"/>
              </w:rPr>
              <w:t xml:space="preserve"> DT9, DT10, DT11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2877B69" w14:textId="77777777" w:rsidR="0080298E" w:rsidRPr="004A1EB3" w:rsidRDefault="0080298E" w:rsidP="00D76E6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211BD3"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  <w:r w:rsidR="00211BD3" w:rsidRPr="004A1EB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6D73602A" w14:textId="77777777" w:rsidR="0080298E" w:rsidRDefault="0080298E" w:rsidP="000933B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E3D2BD5" w14:textId="77777777" w:rsidR="0080298E" w:rsidRDefault="0080298E" w:rsidP="000933B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BC77EE5" w14:textId="77777777" w:rsidR="0080298E" w:rsidRDefault="0080298E" w:rsidP="000933B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7F5BDC0C" w14:textId="77777777" w:rsidR="0080298E" w:rsidRDefault="0080298E" w:rsidP="00AB0A4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y a manifestement une anomalie entre la position de montage réelle du motoréducteur telle que montrée dans le dossier technique et la référence décodée précédemment. Préciser quelle est cette anomalie.</w:t>
      </w:r>
      <w:r w:rsidR="00A31175">
        <w:rPr>
          <w:rFonts w:ascii="Arial" w:hAnsi="Arial" w:cs="Arial"/>
          <w:sz w:val="24"/>
          <w:szCs w:val="24"/>
        </w:rPr>
        <w:t xml:space="preserve"> </w:t>
      </w:r>
      <w:r w:rsidR="00A31175" w:rsidRPr="004C13B0">
        <w:rPr>
          <w:rFonts w:ascii="Arial" w:hAnsi="Arial" w:cs="Arial"/>
          <w:b/>
          <w:color w:val="FF0000"/>
          <w:sz w:val="24"/>
          <w:szCs w:val="24"/>
        </w:rPr>
        <w:t>La position de montage réelle est verticale donc la référe</w:t>
      </w:r>
      <w:r w:rsidR="004C13B0">
        <w:rPr>
          <w:rFonts w:ascii="Arial" w:hAnsi="Arial" w:cs="Arial"/>
          <w:b/>
          <w:color w:val="FF0000"/>
          <w:sz w:val="24"/>
          <w:szCs w:val="24"/>
        </w:rPr>
        <w:t>nce du moto</w:t>
      </w:r>
      <w:r w:rsidR="00A31175" w:rsidRPr="004C13B0">
        <w:rPr>
          <w:rFonts w:ascii="Arial" w:hAnsi="Arial" w:cs="Arial"/>
          <w:b/>
          <w:color w:val="FF0000"/>
          <w:sz w:val="24"/>
          <w:szCs w:val="24"/>
        </w:rPr>
        <w:t>réducteur installée est incohérente</w:t>
      </w:r>
      <w:r w:rsidR="00A31175" w:rsidRPr="00A31175">
        <w:rPr>
          <w:rFonts w:ascii="Arial" w:hAnsi="Arial" w:cs="Arial"/>
          <w:color w:val="FF0000"/>
          <w:sz w:val="24"/>
          <w:szCs w:val="24"/>
        </w:rPr>
        <w:t>.</w:t>
      </w:r>
    </w:p>
    <w:p w14:paraId="0215B5CB" w14:textId="77777777" w:rsidR="00460D0A" w:rsidRDefault="00460D0A" w:rsidP="00AB0A47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14:paraId="15EBE2EC" w14:textId="77777777" w:rsidR="0080298E" w:rsidRDefault="0080298E" w:rsidP="0080298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12913" w:tblpY="-7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B30A0" w:rsidRPr="004A1EB3" w14:paraId="15CC91F4" w14:textId="77777777" w:rsidTr="001B30A0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156D37BA" w14:textId="77777777" w:rsidR="001B30A0" w:rsidRPr="004A1EB3" w:rsidRDefault="001B30A0" w:rsidP="001B30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9FFA9B2" w14:textId="77777777" w:rsidR="001B30A0" w:rsidRPr="004A1EB3" w:rsidRDefault="001B30A0" w:rsidP="001B30A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Document</w:t>
            </w:r>
            <w:r w:rsidR="00BE202F">
              <w:rPr>
                <w:rFonts w:ascii="Arial" w:hAnsi="Arial" w:cs="Arial"/>
                <w:sz w:val="24"/>
                <w:szCs w:val="24"/>
              </w:rPr>
              <w:t>s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Pr="00A31175">
              <w:rPr>
                <w:rFonts w:ascii="Arial" w:hAnsi="Arial" w:cs="Arial"/>
                <w:b/>
                <w:sz w:val="24"/>
                <w:szCs w:val="24"/>
              </w:rPr>
              <w:t>DT10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01DE450" w14:textId="77777777" w:rsidR="001B30A0" w:rsidRPr="004A1EB3" w:rsidRDefault="001B30A0" w:rsidP="001B30A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</w:tbl>
    <w:p w14:paraId="6407FCA8" w14:textId="77777777" w:rsidR="001B30A0" w:rsidRDefault="001B30A0" w:rsidP="0080298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1749806" w14:textId="77777777" w:rsidR="0080298E" w:rsidRDefault="0080298E" w:rsidP="0080298E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0F8E5D0" w14:textId="77777777" w:rsidR="0080298E" w:rsidRPr="00D723AA" w:rsidRDefault="0080298E" w:rsidP="000933BC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79528EA" w14:textId="77777777" w:rsidR="001030D8" w:rsidRPr="00B95A70" w:rsidRDefault="001030D8" w:rsidP="001030D8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Exploiter la documentation sur la lubrification du motoréducteur pour donner et justifier le bon volume d’huile à utiliser</w:t>
      </w:r>
      <w:r w:rsidRPr="004C13B0">
        <w:rPr>
          <w:rFonts w:ascii="Arial" w:hAnsi="Arial" w:cs="Arial"/>
          <w:b/>
          <w:sz w:val="24"/>
          <w:szCs w:val="24"/>
        </w:rPr>
        <w:t>.</w:t>
      </w:r>
      <w:r w:rsidR="00A31175" w:rsidRPr="004C13B0">
        <w:rPr>
          <w:rFonts w:ascii="Arial" w:hAnsi="Arial" w:cs="Arial"/>
          <w:b/>
          <w:sz w:val="24"/>
          <w:szCs w:val="24"/>
        </w:rPr>
        <w:t xml:space="preserve"> </w:t>
      </w:r>
      <w:r w:rsidR="00A31175" w:rsidRPr="004C13B0">
        <w:rPr>
          <w:rFonts w:ascii="Arial" w:hAnsi="Arial" w:cs="Arial"/>
          <w:b/>
          <w:color w:val="FF0000"/>
          <w:sz w:val="24"/>
          <w:szCs w:val="24"/>
        </w:rPr>
        <w:t>Selon DT11, le volume d’huile préconisé par Rossi est de 1,7 l compte tenu de la taille (5) du MR est de la position de montage réelle (V6)</w:t>
      </w:r>
      <w:r w:rsidR="005606A8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704F765E" w14:textId="77777777" w:rsidR="00460D0A" w:rsidRDefault="00460D0A" w:rsidP="001030D8">
      <w:pPr>
        <w:spacing w:after="0" w:line="240" w:lineRule="auto"/>
        <w:ind w:left="708"/>
        <w:rPr>
          <w:rFonts w:ascii="Arial" w:hAnsi="Arial" w:cs="Arial"/>
        </w:rPr>
      </w:pPr>
    </w:p>
    <w:p w14:paraId="337CDA6D" w14:textId="77777777" w:rsidR="00F677CB" w:rsidRDefault="001030D8" w:rsidP="008029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F677CB" w:rsidRPr="004A1EB3" w14:paraId="0DD45518" w14:textId="77777777" w:rsidTr="00FB0DB8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57D45F30" w14:textId="77777777" w:rsidR="00F677CB" w:rsidRPr="004A1EB3" w:rsidRDefault="00F677CB" w:rsidP="00FB0DB8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09549B3E" w14:textId="77777777" w:rsidR="00F677CB" w:rsidRPr="00B95A70" w:rsidRDefault="00BE202F" w:rsidP="00D155F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RECHERCHE D’UNE RÉFÉ</w:t>
            </w:r>
            <w:r w:rsidR="00FD0F6B" w:rsidRPr="00B95A70">
              <w:rPr>
                <w:rFonts w:ascii="Arial" w:hAnsi="Arial" w:cs="Arial"/>
                <w:b/>
                <w:sz w:val="24"/>
                <w:szCs w:val="24"/>
              </w:rPr>
              <w:t xml:space="preserve">RENCE </w:t>
            </w:r>
            <w:r>
              <w:rPr>
                <w:rFonts w:ascii="Arial" w:hAnsi="Arial" w:cs="Arial"/>
                <w:b/>
                <w:sz w:val="24"/>
                <w:szCs w:val="24"/>
              </w:rPr>
              <w:t>MOTORÉ</w:t>
            </w:r>
            <w:r w:rsidR="00167302" w:rsidRPr="00B95A70">
              <w:rPr>
                <w:rFonts w:ascii="Arial" w:hAnsi="Arial" w:cs="Arial"/>
                <w:b/>
                <w:sz w:val="24"/>
                <w:szCs w:val="24"/>
              </w:rPr>
              <w:t xml:space="preserve">DUCTEUR </w:t>
            </w:r>
            <w:r w:rsidR="00D155F2" w:rsidRPr="00B95A70">
              <w:rPr>
                <w:rFonts w:ascii="Arial" w:hAnsi="Arial" w:cs="Arial"/>
                <w:b/>
                <w:sz w:val="24"/>
                <w:szCs w:val="24"/>
              </w:rPr>
              <w:t xml:space="preserve">LEROY SOMER </w:t>
            </w:r>
            <w:r w:rsidR="00FD0F6B" w:rsidRPr="00B95A70">
              <w:rPr>
                <w:rFonts w:ascii="Arial" w:hAnsi="Arial" w:cs="Arial"/>
                <w:b/>
                <w:sz w:val="24"/>
                <w:szCs w:val="24"/>
              </w:rPr>
              <w:t xml:space="preserve">COMPATIBLE </w:t>
            </w:r>
          </w:p>
        </w:tc>
      </w:tr>
    </w:tbl>
    <w:p w14:paraId="25D13CB5" w14:textId="77777777" w:rsidR="00F677CB" w:rsidRDefault="00F677CB" w:rsidP="00F677CB">
      <w:pPr>
        <w:spacing w:after="0" w:line="240" w:lineRule="auto"/>
        <w:rPr>
          <w:rFonts w:ascii="Arial" w:hAnsi="Arial" w:cs="Arial"/>
        </w:rPr>
      </w:pPr>
    </w:p>
    <w:p w14:paraId="6712AE10" w14:textId="77777777" w:rsidR="00DC0721" w:rsidRPr="00B95A70" w:rsidRDefault="00264E5C" w:rsidP="00F677C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La démarche de choix d’un motoréducteur à engrenages passe par la connaissance de :</w:t>
      </w:r>
    </w:p>
    <w:p w14:paraId="52AC9280" w14:textId="77777777" w:rsidR="00264E5C" w:rsidRPr="00B95A70" w:rsidRDefault="00264E5C" w:rsidP="00264E5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la puissance utile en entrée de réducteur,</w:t>
      </w:r>
    </w:p>
    <w:p w14:paraId="417D078D" w14:textId="77777777" w:rsidR="00264E5C" w:rsidRPr="00B95A70" w:rsidRDefault="00264E5C" w:rsidP="00264E5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la vitesse de sortie en sortie de réducteur,</w:t>
      </w:r>
    </w:p>
    <w:p w14:paraId="749777E6" w14:textId="77777777" w:rsidR="00264E5C" w:rsidRPr="00B95A70" w:rsidRDefault="00264E5C" w:rsidP="00264E5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du facteur de service K qui dépend :</w:t>
      </w:r>
    </w:p>
    <w:p w14:paraId="71DF9DED" w14:textId="77777777" w:rsidR="00264E5C" w:rsidRPr="00B95A70" w:rsidRDefault="00264E5C" w:rsidP="00264E5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du nombre d’heures par jour de fonctionnement du motoréducteur,</w:t>
      </w:r>
    </w:p>
    <w:p w14:paraId="2ABA722D" w14:textId="77777777" w:rsidR="00264E5C" w:rsidRPr="00B95A70" w:rsidRDefault="00264E5C" w:rsidP="00264E5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de la classe d’application selon le tableau « AGMA »,</w:t>
      </w:r>
    </w:p>
    <w:p w14:paraId="4DBB0389" w14:textId="77777777" w:rsidR="00264E5C" w:rsidRDefault="00264E5C" w:rsidP="00264E5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du nombre de démarrages par heure</w:t>
      </w:r>
      <w:r w:rsidR="00097BFA" w:rsidRPr="00B95A70">
        <w:rPr>
          <w:rFonts w:ascii="Arial" w:hAnsi="Arial" w:cs="Arial"/>
          <w:sz w:val="24"/>
          <w:szCs w:val="24"/>
        </w:rPr>
        <w:t xml:space="preserve"> (paramètre négligeable si le motoréducteur est piloté par un variateur de vitesse) </w:t>
      </w:r>
    </w:p>
    <w:p w14:paraId="1A837AC9" w14:textId="77777777" w:rsidR="002B0A18" w:rsidRPr="00B95A70" w:rsidRDefault="002B0A18" w:rsidP="00795E4D">
      <w:pPr>
        <w:spacing w:after="0" w:line="240" w:lineRule="auto"/>
        <w:ind w:left="1440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10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4786"/>
        <w:gridCol w:w="3686"/>
      </w:tblGrid>
      <w:tr w:rsidR="00097BFA" w:rsidRPr="004A1EB3" w14:paraId="6CE8EFC1" w14:textId="77777777" w:rsidTr="00097BFA">
        <w:trPr>
          <w:trHeight w:val="680"/>
        </w:trPr>
        <w:tc>
          <w:tcPr>
            <w:tcW w:w="1593" w:type="dxa"/>
            <w:shd w:val="clear" w:color="auto" w:fill="auto"/>
            <w:vAlign w:val="center"/>
          </w:tcPr>
          <w:p w14:paraId="410A2698" w14:textId="77777777" w:rsidR="00097BFA" w:rsidRPr="004A1EB3" w:rsidRDefault="00097BFA" w:rsidP="00097BF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D776A30" w14:textId="77777777" w:rsidR="00097BFA" w:rsidRPr="004A1EB3" w:rsidRDefault="00097BFA" w:rsidP="00460D0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="003678B5" w:rsidRPr="003678B5">
              <w:rPr>
                <w:rFonts w:ascii="Arial" w:hAnsi="Arial" w:cs="Arial"/>
                <w:b/>
                <w:sz w:val="24"/>
                <w:szCs w:val="24"/>
              </w:rPr>
              <w:t>DP1</w:t>
            </w:r>
            <w:r w:rsidR="003678B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A40CA" w:rsidRPr="00AA40CA">
              <w:rPr>
                <w:rFonts w:ascii="Arial" w:hAnsi="Arial" w:cs="Arial"/>
                <w:b/>
                <w:sz w:val="24"/>
                <w:szCs w:val="24"/>
              </w:rPr>
              <w:t>DP3</w:t>
            </w:r>
            <w:r w:rsidR="00AA40CA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AA40CA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460D0A">
              <w:rPr>
                <w:rFonts w:ascii="Arial" w:hAnsi="Arial" w:cs="Arial"/>
                <w:b/>
                <w:sz w:val="24"/>
                <w:szCs w:val="24"/>
              </w:rPr>
              <w:t xml:space="preserve">  à DT1</w:t>
            </w:r>
            <w:r w:rsidR="00AA40CA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9318C87" w14:textId="77777777" w:rsidR="00097BFA" w:rsidRPr="004A1EB3" w:rsidRDefault="00097BFA" w:rsidP="00B174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B1748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ED27CD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</w:tbl>
    <w:p w14:paraId="3F42C1B7" w14:textId="77777777" w:rsidR="00DC0721" w:rsidRDefault="00DC0721" w:rsidP="00264E5C">
      <w:pPr>
        <w:spacing w:after="0" w:line="240" w:lineRule="auto"/>
        <w:rPr>
          <w:rFonts w:ascii="Arial" w:hAnsi="Arial" w:cs="Arial"/>
        </w:rPr>
      </w:pPr>
    </w:p>
    <w:p w14:paraId="7F0E5408" w14:textId="77777777" w:rsidR="00DC0721" w:rsidRDefault="00DC0721" w:rsidP="00097BFA">
      <w:pPr>
        <w:spacing w:after="0" w:line="240" w:lineRule="auto"/>
        <w:jc w:val="both"/>
        <w:rPr>
          <w:rFonts w:ascii="Arial" w:hAnsi="Arial" w:cs="Arial"/>
        </w:rPr>
      </w:pPr>
    </w:p>
    <w:p w14:paraId="63BAACD7" w14:textId="77777777" w:rsidR="00D723AA" w:rsidRDefault="00D723AA" w:rsidP="00D723AA">
      <w:pPr>
        <w:spacing w:after="0" w:line="240" w:lineRule="auto"/>
        <w:rPr>
          <w:rFonts w:ascii="Arial" w:hAnsi="Arial" w:cs="Arial"/>
          <w:b/>
        </w:rPr>
      </w:pPr>
    </w:p>
    <w:p w14:paraId="0B85B0B7" w14:textId="77777777" w:rsidR="00264E5C" w:rsidRPr="00D723AA" w:rsidRDefault="00264E5C" w:rsidP="00D723AA">
      <w:pPr>
        <w:spacing w:after="0" w:line="240" w:lineRule="auto"/>
        <w:rPr>
          <w:rFonts w:ascii="Arial" w:hAnsi="Arial" w:cs="Arial"/>
          <w:b/>
        </w:rPr>
      </w:pPr>
    </w:p>
    <w:p w14:paraId="22D91295" w14:textId="77777777" w:rsidR="000933BC" w:rsidRDefault="00097BFA" w:rsidP="00E7159F">
      <w:pPr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Exploiter les documents techniques pour compléter le</w:t>
      </w:r>
      <w:r w:rsidR="00C52B5D">
        <w:rPr>
          <w:rFonts w:ascii="Arial" w:hAnsi="Arial" w:cs="Arial"/>
          <w:sz w:val="24"/>
          <w:szCs w:val="24"/>
        </w:rPr>
        <w:t xml:space="preserve"> tableau de données</w:t>
      </w:r>
      <w:r w:rsidR="001D79D2">
        <w:rPr>
          <w:rFonts w:ascii="Arial" w:hAnsi="Arial" w:cs="Arial"/>
          <w:sz w:val="24"/>
          <w:szCs w:val="24"/>
        </w:rPr>
        <w:t xml:space="preserve"> et expliquer la démarche de </w:t>
      </w:r>
      <w:r w:rsidR="00ED27CD">
        <w:rPr>
          <w:rFonts w:ascii="Arial" w:hAnsi="Arial" w:cs="Arial"/>
          <w:sz w:val="24"/>
          <w:szCs w:val="24"/>
        </w:rPr>
        <w:t>détermination du facteur de service K.</w:t>
      </w:r>
    </w:p>
    <w:p w14:paraId="7CAA9725" w14:textId="77777777" w:rsidR="00ED27CD" w:rsidRPr="004C13B0" w:rsidRDefault="00A31175" w:rsidP="00E7159F">
      <w:pPr>
        <w:spacing w:after="0" w:line="240" w:lineRule="auto"/>
        <w:ind w:left="709"/>
        <w:rPr>
          <w:rFonts w:ascii="Arial" w:hAnsi="Arial" w:cs="Arial"/>
          <w:b/>
          <w:color w:val="FF0000"/>
          <w:sz w:val="24"/>
          <w:szCs w:val="24"/>
        </w:rPr>
      </w:pP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DT12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Moteur ‘Racleur’  = Moteur nomenclaturé 10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Pu = 3 kW</w:t>
      </w:r>
    </w:p>
    <w:p w14:paraId="37756F69" w14:textId="77777777" w:rsidR="002B3428" w:rsidRPr="004C13B0" w:rsidRDefault="00A31175" w:rsidP="002B3428">
      <w:pPr>
        <w:spacing w:after="0" w:line="240" w:lineRule="auto"/>
        <w:ind w:left="709"/>
        <w:rPr>
          <w:rFonts w:ascii="Arial" w:hAnsi="Arial" w:cs="Arial"/>
          <w:b/>
          <w:color w:val="FF0000"/>
          <w:sz w:val="24"/>
          <w:szCs w:val="24"/>
        </w:rPr>
      </w:pP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DP3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="005606A8">
        <w:rPr>
          <w:rFonts w:ascii="Arial" w:hAnsi="Arial" w:cs="Arial"/>
          <w:b/>
          <w:color w:val="FF0000"/>
          <w:sz w:val="24"/>
          <w:szCs w:val="24"/>
        </w:rPr>
        <w:t xml:space="preserve"> nb </w:t>
      </w:r>
      <w:r w:rsidRPr="004C13B0">
        <w:rPr>
          <w:rFonts w:ascii="Arial" w:hAnsi="Arial" w:cs="Arial"/>
          <w:b/>
          <w:color w:val="FF0000"/>
          <w:sz w:val="24"/>
          <w:szCs w:val="24"/>
        </w:rPr>
        <w:t>heures de fonctionnement = 10h / jour</w:t>
      </w:r>
    </w:p>
    <w:p w14:paraId="2F3FEA7C" w14:textId="77777777" w:rsidR="00A31175" w:rsidRPr="004C13B0" w:rsidRDefault="00A31175" w:rsidP="002B3428">
      <w:pPr>
        <w:spacing w:after="0" w:line="240" w:lineRule="auto"/>
        <w:ind w:left="709"/>
        <w:rPr>
          <w:rFonts w:ascii="Arial" w:hAnsi="Arial" w:cs="Arial"/>
          <w:b/>
          <w:color w:val="FF0000"/>
          <w:sz w:val="24"/>
          <w:szCs w:val="24"/>
        </w:rPr>
      </w:pP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DP1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B3428" w:rsidRPr="004C13B0">
        <w:rPr>
          <w:rFonts w:ascii="Arial" w:hAnsi="Arial" w:cs="Arial"/>
          <w:b/>
          <w:color w:val="FF0000"/>
          <w:sz w:val="24"/>
          <w:szCs w:val="24"/>
        </w:rPr>
        <w:t xml:space="preserve">recettes à densité variable, DT14 </w:t>
      </w:r>
      <w:r w:rsidR="002B3428"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="002B3428" w:rsidRPr="004C13B0">
        <w:rPr>
          <w:rFonts w:ascii="Arial" w:hAnsi="Arial" w:cs="Arial"/>
          <w:b/>
          <w:color w:val="FF0000"/>
          <w:sz w:val="24"/>
          <w:szCs w:val="24"/>
        </w:rPr>
        <w:t xml:space="preserve"> classe ‘Agma’ = II</w:t>
      </w:r>
    </w:p>
    <w:p w14:paraId="42135AA2" w14:textId="77777777" w:rsidR="00ED27CD" w:rsidRPr="002B3428" w:rsidRDefault="002B3428" w:rsidP="002B3428">
      <w:pPr>
        <w:spacing w:after="0" w:line="240" w:lineRule="auto"/>
        <w:ind w:left="709"/>
        <w:rPr>
          <w:rFonts w:ascii="Arial" w:hAnsi="Arial" w:cs="Arial"/>
          <w:color w:val="FF0000"/>
          <w:sz w:val="24"/>
          <w:szCs w:val="24"/>
        </w:rPr>
      </w:pP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DT13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type d’application connu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proofErr w:type="spellStart"/>
      <w:r w:rsidRPr="004C13B0">
        <w:rPr>
          <w:rFonts w:ascii="Arial" w:hAnsi="Arial" w:cs="Arial"/>
          <w:b/>
          <w:color w:val="FF0000"/>
          <w:sz w:val="24"/>
          <w:szCs w:val="24"/>
        </w:rPr>
        <w:t>Kp</w:t>
      </w:r>
      <w:proofErr w:type="spellEnd"/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= 1,4</w:t>
      </w:r>
    </w:p>
    <w:tbl>
      <w:tblPr>
        <w:tblpPr w:leftFromText="141" w:rightFromText="141" w:vertAnchor="text" w:horzAnchor="margin" w:tblpXSpec="right" w:tblpY="102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3"/>
        <w:gridCol w:w="4786"/>
        <w:gridCol w:w="3686"/>
      </w:tblGrid>
      <w:tr w:rsidR="00A31175" w:rsidRPr="00D723AA" w14:paraId="09E4F06F" w14:textId="77777777" w:rsidTr="00A31175">
        <w:trPr>
          <w:trHeight w:val="680"/>
        </w:trPr>
        <w:tc>
          <w:tcPr>
            <w:tcW w:w="1593" w:type="dxa"/>
            <w:shd w:val="clear" w:color="auto" w:fill="auto"/>
            <w:vAlign w:val="center"/>
          </w:tcPr>
          <w:p w14:paraId="7B88CC8B" w14:textId="77777777" w:rsidR="00A31175" w:rsidRPr="00D723AA" w:rsidRDefault="00A31175" w:rsidP="00A3117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23AA">
              <w:rPr>
                <w:rFonts w:ascii="Arial" w:hAnsi="Arial" w:cs="Arial"/>
                <w:b/>
                <w:bCs/>
                <w:sz w:val="24"/>
                <w:szCs w:val="24"/>
              </w:rPr>
              <w:t>Q.3-2-2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A1BEC94" w14:textId="77777777" w:rsidR="00A31175" w:rsidRPr="00D723AA" w:rsidRDefault="00A31175" w:rsidP="00A3117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723AA">
              <w:rPr>
                <w:rFonts w:ascii="Arial" w:hAnsi="Arial" w:cs="Arial"/>
                <w:b/>
                <w:sz w:val="24"/>
                <w:szCs w:val="24"/>
              </w:rPr>
              <w:t xml:space="preserve">Document à consulter : </w:t>
            </w:r>
            <w:r w:rsidRPr="004E64C1">
              <w:rPr>
                <w:rFonts w:ascii="Arial" w:hAnsi="Arial" w:cs="Arial"/>
                <w:b/>
                <w:sz w:val="24"/>
                <w:szCs w:val="24"/>
              </w:rPr>
              <w:t>DT1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4FBBD0" w14:textId="77777777" w:rsidR="00A31175" w:rsidRPr="00D723AA" w:rsidRDefault="00A31175" w:rsidP="00A3117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95A70">
              <w:rPr>
                <w:rFonts w:ascii="Arial" w:hAnsi="Arial" w:cs="Arial"/>
                <w:sz w:val="24"/>
                <w:szCs w:val="24"/>
              </w:rPr>
              <w:t>Répondre sur</w:t>
            </w:r>
            <w:r w:rsidRPr="00D723A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feuille de copie</w:t>
            </w:r>
            <w:r w:rsidRPr="00D723A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</w:tc>
      </w:tr>
    </w:tbl>
    <w:p w14:paraId="2EE88BF2" w14:textId="77777777" w:rsidR="002B0A18" w:rsidRPr="00B95A70" w:rsidRDefault="002B0A18" w:rsidP="002B0A1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4D908B" w14:textId="77777777" w:rsidR="00B17480" w:rsidRDefault="00B17480" w:rsidP="00097BFA">
      <w:pPr>
        <w:spacing w:after="0" w:line="240" w:lineRule="auto"/>
        <w:rPr>
          <w:rFonts w:ascii="Arial" w:hAnsi="Arial" w:cs="Arial"/>
          <w:b/>
        </w:rPr>
      </w:pPr>
    </w:p>
    <w:p w14:paraId="7CAEDEDD" w14:textId="77777777" w:rsidR="00B17480" w:rsidRDefault="00B17480" w:rsidP="00097BFA">
      <w:pPr>
        <w:spacing w:after="0" w:line="240" w:lineRule="auto"/>
        <w:rPr>
          <w:rFonts w:ascii="Arial" w:hAnsi="Arial" w:cs="Arial"/>
        </w:rPr>
      </w:pPr>
    </w:p>
    <w:p w14:paraId="5BA8B13B" w14:textId="77777777" w:rsidR="00D723AA" w:rsidRDefault="00D723AA" w:rsidP="002B0A18">
      <w:pPr>
        <w:spacing w:after="0" w:line="240" w:lineRule="auto"/>
        <w:rPr>
          <w:rFonts w:ascii="Arial" w:hAnsi="Arial" w:cs="Arial"/>
        </w:rPr>
      </w:pPr>
    </w:p>
    <w:p w14:paraId="71A40277" w14:textId="77777777" w:rsidR="00D723AA" w:rsidRPr="00B95A70" w:rsidRDefault="00D155F2" w:rsidP="00D155F2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 xml:space="preserve">Proposer </w:t>
      </w:r>
      <w:r w:rsidR="00ED27CD">
        <w:rPr>
          <w:rFonts w:ascii="Arial" w:hAnsi="Arial" w:cs="Arial"/>
          <w:sz w:val="24"/>
          <w:szCs w:val="24"/>
        </w:rPr>
        <w:t xml:space="preserve">et justifier </w:t>
      </w:r>
      <w:r w:rsidRPr="00B95A70">
        <w:rPr>
          <w:rFonts w:ascii="Arial" w:hAnsi="Arial" w:cs="Arial"/>
          <w:sz w:val="24"/>
          <w:szCs w:val="24"/>
        </w:rPr>
        <w:t>une référence d’un motoréducteur Leroy</w:t>
      </w:r>
      <w:r w:rsidR="00B95A70">
        <w:rPr>
          <w:rFonts w:ascii="Arial" w:hAnsi="Arial" w:cs="Arial"/>
          <w:sz w:val="24"/>
          <w:szCs w:val="24"/>
        </w:rPr>
        <w:t xml:space="preserve"> </w:t>
      </w:r>
      <w:r w:rsidRPr="00B95A70">
        <w:rPr>
          <w:rFonts w:ascii="Arial" w:hAnsi="Arial" w:cs="Arial"/>
          <w:sz w:val="24"/>
          <w:szCs w:val="24"/>
        </w:rPr>
        <w:t>Somer qui répond aux besoins du process. Il est rappelé que la démarche de choix doit respecter les conditions suivantes :</w:t>
      </w:r>
    </w:p>
    <w:p w14:paraId="3BFF8DDC" w14:textId="77777777" w:rsidR="00167302" w:rsidRPr="00B95A70" w:rsidRDefault="00167302" w:rsidP="00167302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puissance utile et nomb</w:t>
      </w:r>
      <w:r w:rsidR="00BE202F">
        <w:rPr>
          <w:rFonts w:ascii="Arial" w:hAnsi="Arial" w:cs="Arial"/>
          <w:sz w:val="24"/>
          <w:szCs w:val="24"/>
        </w:rPr>
        <w:t>re</w:t>
      </w:r>
      <w:r w:rsidRPr="00B95A70">
        <w:rPr>
          <w:rFonts w:ascii="Arial" w:hAnsi="Arial" w:cs="Arial"/>
          <w:sz w:val="24"/>
          <w:szCs w:val="24"/>
        </w:rPr>
        <w:t xml:space="preserve"> de pôles du moteur respectés,</w:t>
      </w:r>
    </w:p>
    <w:p w14:paraId="55F209DC" w14:textId="77777777" w:rsidR="00D155F2" w:rsidRPr="00B95A70" w:rsidRDefault="00D155F2" w:rsidP="00D155F2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la vitesse de sortie réducteur choisie doit être la plus proche possible de la valeur recherchée,</w:t>
      </w:r>
    </w:p>
    <w:p w14:paraId="41712E10" w14:textId="77777777" w:rsidR="00D155F2" w:rsidRDefault="00D155F2" w:rsidP="00D155F2">
      <w:pPr>
        <w:numPr>
          <w:ilvl w:val="1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95A70">
        <w:rPr>
          <w:rFonts w:ascii="Arial" w:hAnsi="Arial" w:cs="Arial"/>
          <w:sz w:val="24"/>
          <w:szCs w:val="24"/>
        </w:rPr>
        <w:t>le facteur de service choisi doit être au moins égal à la valeur recherchée</w:t>
      </w:r>
      <w:r w:rsidR="00B95A70">
        <w:rPr>
          <w:rFonts w:ascii="Arial" w:hAnsi="Arial" w:cs="Arial"/>
          <w:sz w:val="24"/>
          <w:szCs w:val="24"/>
        </w:rPr>
        <w:t>.</w:t>
      </w:r>
    </w:p>
    <w:p w14:paraId="2E01004B" w14:textId="77777777" w:rsidR="00CE5D86" w:rsidRDefault="00CE5D86" w:rsidP="00CE5D86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14:paraId="777506F9" w14:textId="77777777" w:rsidR="002B3428" w:rsidRPr="004C13B0" w:rsidRDefault="002B3428" w:rsidP="00CE5D86">
      <w:pPr>
        <w:spacing w:after="0" w:line="240" w:lineRule="auto"/>
        <w:ind w:left="708"/>
        <w:rPr>
          <w:rFonts w:ascii="Arial" w:hAnsi="Arial" w:cs="Arial"/>
          <w:b/>
          <w:color w:val="FF0000"/>
          <w:sz w:val="24"/>
          <w:szCs w:val="24"/>
        </w:rPr>
      </w:pP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Pu = 3kW, 4 pôles, Ns au plus prés de 274 </w:t>
      </w:r>
      <w:proofErr w:type="spellStart"/>
      <w:r w:rsidRPr="004C13B0">
        <w:rPr>
          <w:rFonts w:ascii="Arial" w:hAnsi="Arial" w:cs="Arial"/>
          <w:b/>
          <w:color w:val="FF0000"/>
          <w:sz w:val="24"/>
          <w:szCs w:val="24"/>
        </w:rPr>
        <w:t>rpm</w:t>
      </w:r>
      <w:proofErr w:type="spellEnd"/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4C13B0">
        <w:rPr>
          <w:rFonts w:ascii="Arial" w:hAnsi="Arial" w:cs="Arial"/>
          <w:b/>
          <w:color w:val="FF0000"/>
          <w:sz w:val="24"/>
          <w:szCs w:val="24"/>
        </w:rPr>
        <w:t>Kp</w:t>
      </w:r>
      <w:proofErr w:type="spellEnd"/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au moins égal à 1,4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Ns = 280 </w:t>
      </w:r>
      <w:proofErr w:type="spellStart"/>
      <w:r w:rsidRPr="004C13B0">
        <w:rPr>
          <w:rFonts w:ascii="Arial" w:hAnsi="Arial" w:cs="Arial"/>
          <w:b/>
          <w:color w:val="FF0000"/>
          <w:sz w:val="24"/>
          <w:szCs w:val="24"/>
        </w:rPr>
        <w:t>rpm</w:t>
      </w:r>
      <w:proofErr w:type="spellEnd"/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proofErr w:type="spellStart"/>
      <w:r w:rsidRPr="004C13B0">
        <w:rPr>
          <w:rFonts w:ascii="Arial" w:hAnsi="Arial" w:cs="Arial"/>
          <w:b/>
          <w:color w:val="FF0000"/>
          <w:sz w:val="24"/>
          <w:szCs w:val="24"/>
        </w:rPr>
        <w:t>Kp</w:t>
      </w:r>
      <w:proofErr w:type="spellEnd"/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= 3,29 (bonne réserve de couple</w:t>
      </w:r>
      <w:r w:rsidR="002325B7" w:rsidRPr="004C13B0">
        <w:rPr>
          <w:rFonts w:ascii="Arial" w:hAnsi="Arial" w:cs="Arial"/>
          <w:b/>
          <w:color w:val="FF0000"/>
          <w:sz w:val="24"/>
          <w:szCs w:val="24"/>
        </w:rPr>
        <w:t>…</w:t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) </w:t>
      </w:r>
      <w:r w:rsidRPr="004C13B0">
        <w:rPr>
          <w:rFonts w:ascii="Arial" w:hAnsi="Arial" w:cs="Arial"/>
          <w:b/>
          <w:color w:val="FF0000"/>
          <w:sz w:val="24"/>
          <w:szCs w:val="24"/>
        </w:rPr>
        <w:sym w:font="Wingdings" w:char="F0E0"/>
      </w:r>
      <w:r w:rsidRPr="004C13B0">
        <w:rPr>
          <w:rFonts w:ascii="Arial" w:hAnsi="Arial" w:cs="Arial"/>
          <w:b/>
          <w:color w:val="FF0000"/>
          <w:sz w:val="24"/>
          <w:szCs w:val="24"/>
        </w:rPr>
        <w:t xml:space="preserve"> Cb/MI-MU 3431 </w:t>
      </w:r>
    </w:p>
    <w:p w14:paraId="5F997478" w14:textId="77777777" w:rsidR="00CE5D86" w:rsidRPr="00B95A70" w:rsidRDefault="002325B7" w:rsidP="00CE5D86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noProof/>
        </w:rPr>
        <w:pict w14:anchorId="1C515C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9" type="#_x0000_t75" style="position:absolute;left:0;text-align:left;margin-left:316.75pt;margin-top:2.25pt;width:195.7pt;height:120.25pt;z-index:21;mso-position-vertical-relative:line">
            <v:imagedata r:id="rId11" o:title="" cropbottom="11698f"/>
          </v:shape>
        </w:pict>
      </w:r>
      <w:r w:rsidR="00CE5D86">
        <w:rPr>
          <w:rFonts w:ascii="Arial" w:hAnsi="Arial" w:cs="Arial"/>
          <w:sz w:val="24"/>
          <w:szCs w:val="24"/>
        </w:rPr>
        <w:t>Compléter le bloc SysML sur le document réponse.</w:t>
      </w:r>
    </w:p>
    <w:p w14:paraId="1D15FCBB" w14:textId="77777777" w:rsidR="00F87CA8" w:rsidRPr="00167302" w:rsidRDefault="00F87CA8" w:rsidP="00F87CA8">
      <w:pPr>
        <w:spacing w:after="0" w:line="240" w:lineRule="auto"/>
        <w:ind w:right="348"/>
        <w:jc w:val="both"/>
        <w:rPr>
          <w:rFonts w:ascii="Arial" w:hAnsi="Arial" w:cs="Arial"/>
          <w:sz w:val="24"/>
          <w:szCs w:val="24"/>
        </w:rPr>
      </w:pPr>
      <w:r w:rsidRPr="00167302">
        <w:rPr>
          <w:rFonts w:ascii="Arial" w:hAnsi="Arial" w:cs="Arial"/>
          <w:sz w:val="24"/>
          <w:szCs w:val="24"/>
        </w:rPr>
        <w:t>.</w:t>
      </w:r>
    </w:p>
    <w:p w14:paraId="6F8D634E" w14:textId="77777777" w:rsidR="002B0A18" w:rsidRDefault="002B0A18" w:rsidP="00F87CA8">
      <w:pPr>
        <w:spacing w:after="0" w:line="240" w:lineRule="auto"/>
        <w:rPr>
          <w:rFonts w:ascii="Arial" w:hAnsi="Arial" w:cs="Arial"/>
        </w:rPr>
        <w:sectPr w:rsidR="002B0A18" w:rsidSect="00022A15">
          <w:headerReference w:type="default" r:id="rId12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</w:p>
    <w:p w14:paraId="1E278B38" w14:textId="77777777" w:rsidR="00B22853" w:rsidRDefault="00B22853" w:rsidP="002B602A">
      <w:pPr>
        <w:pStyle w:val="Sansinterligne"/>
        <w:rPr>
          <w:rFonts w:ascii="Arial" w:hAnsi="Arial" w:cs="Arial"/>
          <w:sz w:val="24"/>
          <w:szCs w:val="24"/>
        </w:rPr>
      </w:pPr>
    </w:p>
    <w:p w14:paraId="6E149BC3" w14:textId="77777777" w:rsidR="00B22853" w:rsidRDefault="00B22853" w:rsidP="002B602A">
      <w:pPr>
        <w:pStyle w:val="Sansinterligne"/>
        <w:rPr>
          <w:rFonts w:ascii="Arial" w:hAnsi="Arial" w:cs="Arial"/>
          <w:sz w:val="24"/>
          <w:szCs w:val="24"/>
        </w:rPr>
        <w:sectPr w:rsidR="00B22853" w:rsidSect="00022A15">
          <w:headerReference w:type="default" r:id="rId13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</w:p>
    <w:p w14:paraId="27A87F6D" w14:textId="77777777" w:rsidR="00BF7C27" w:rsidRDefault="00125311" w:rsidP="004D49BE">
      <w:pPr>
        <w:pStyle w:val="Sansinterligne"/>
        <w:rPr>
          <w:rFonts w:ascii="Arial" w:hAnsi="Arial" w:cs="Arial"/>
          <w:sz w:val="24"/>
          <w:szCs w:val="24"/>
        </w:rPr>
        <w:sectPr w:rsidR="00BF7C27" w:rsidSect="00B22853">
          <w:headerReference w:type="default" r:id="rId14"/>
          <w:type w:val="continuous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  <w:r>
        <w:rPr>
          <w:noProof/>
        </w:rPr>
        <w:pict w14:anchorId="784957B3">
          <v:shape id="_x0000_s2152" type="#_x0000_t75" style="position:absolute;margin-left:54.7pt;margin-top:5.85pt;width:1006.15pt;height:688.2pt;z-index:-31" wrapcoords="-16 0 -16 21578 21600 21578 21600 0 -16 0">
            <v:imagedata r:id="rId15" o:title="" croptop="499f" cropbottom="3105f" cropleft="810f" cropright="552f"/>
            <w10:wrap type="tight"/>
          </v:shape>
        </w:pict>
      </w:r>
      <w:r w:rsidR="001B30A0">
        <w:rPr>
          <w:rFonts w:ascii="Arial" w:hAnsi="Arial" w:cs="Arial"/>
          <w:sz w:val="24"/>
          <w:szCs w:val="24"/>
        </w:rPr>
        <w:br w:type="page"/>
      </w:r>
      <w:r w:rsidR="005C604B">
        <w:rPr>
          <w:noProof/>
        </w:rPr>
        <w:lastRenderedPageBreak/>
        <w:pict w14:anchorId="30B660D2">
          <v:shape id="_x0000_s2189" type="#_x0000_t75" style="position:absolute;margin-left:55.65pt;margin-top:13.1pt;width:1000.5pt;height:704.1pt;z-index:-28" wrapcoords="-31 0 -31 21557 21600 21557 21600 0 -31 0">
            <v:imagedata r:id="rId16" o:title="" croptop="1151f" cropbottom="1070f" cropleft="877f" cropright="1090f"/>
            <w10:wrap type="tight"/>
          </v:shape>
        </w:pict>
      </w:r>
    </w:p>
    <w:p w14:paraId="062D4E8B" w14:textId="77777777" w:rsidR="00BF7C27" w:rsidRDefault="00BF7C27" w:rsidP="004D49BE">
      <w:pPr>
        <w:pStyle w:val="Sansinterligne"/>
        <w:rPr>
          <w:rFonts w:ascii="Arial" w:hAnsi="Arial" w:cs="Arial"/>
          <w:sz w:val="24"/>
          <w:szCs w:val="24"/>
        </w:rPr>
        <w:sectPr w:rsidR="00BF7C27" w:rsidSect="00BF7C27">
          <w:headerReference w:type="default" r:id="rId17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</w:p>
    <w:p w14:paraId="132AEB16" w14:textId="77777777" w:rsidR="004D49BE" w:rsidRPr="0088461E" w:rsidRDefault="004D49BE" w:rsidP="004D49BE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4D49BE" w:rsidRPr="004A1EB3" w14:paraId="14D3ECF3" w14:textId="77777777" w:rsidTr="00C80191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7089747F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64470D3E" w14:textId="77777777" w:rsidR="004D49BE" w:rsidRPr="004A1EB3" w:rsidRDefault="004D49BE" w:rsidP="00C80191">
            <w:pPr>
              <w:pStyle w:val="En-tte"/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MISE EN PRODUCTION NOUVELLE RECETTE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D49BE" w:rsidRPr="004A1EB3" w14:paraId="542B6F60" w14:textId="77777777" w:rsidTr="00C80191">
        <w:trPr>
          <w:trHeight w:val="524"/>
        </w:trPr>
        <w:tc>
          <w:tcPr>
            <w:tcW w:w="851" w:type="dxa"/>
            <w:vMerge/>
            <w:shd w:val="clear" w:color="auto" w:fill="auto"/>
          </w:tcPr>
          <w:p w14:paraId="2135EF8F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2D340D27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0E96098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Durée conseillée : </w:t>
            </w:r>
            <w:r w:rsidR="00AB5982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min </w:t>
            </w:r>
          </w:p>
        </w:tc>
      </w:tr>
    </w:tbl>
    <w:p w14:paraId="215C8CA5" w14:textId="77777777" w:rsidR="004D49BE" w:rsidRPr="00126F6F" w:rsidRDefault="004D49BE" w:rsidP="004D49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68C5674" w14:textId="77777777" w:rsidR="004D49BE" w:rsidRPr="00071D87" w:rsidRDefault="004D49BE" w:rsidP="004D49BE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071D87">
        <w:rPr>
          <w:rFonts w:ascii="Arial" w:hAnsi="Arial" w:cs="Arial"/>
          <w:i/>
          <w:sz w:val="24"/>
          <w:szCs w:val="24"/>
        </w:rPr>
        <w:t>Trois recettes différentes de pâte à choux sont en production sur le centre de pétrissage automatique 4016 (50</w:t>
      </w:r>
      <w:r w:rsidR="000D568D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Kg, 78</w:t>
      </w:r>
      <w:r w:rsidR="000D568D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Kg et 123</w:t>
      </w:r>
      <w:r w:rsidR="000D568D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Kg).</w:t>
      </w:r>
    </w:p>
    <w:p w14:paraId="00DD890B" w14:textId="77777777" w:rsidR="004D49BE" w:rsidRPr="00071D87" w:rsidRDefault="004D49BE" w:rsidP="004D49BE">
      <w:pPr>
        <w:spacing w:after="0" w:line="240" w:lineRule="auto"/>
        <w:ind w:right="348"/>
        <w:jc w:val="both"/>
        <w:rPr>
          <w:rFonts w:ascii="Arial" w:hAnsi="Arial" w:cs="Arial"/>
          <w:i/>
          <w:sz w:val="24"/>
          <w:szCs w:val="24"/>
        </w:rPr>
      </w:pPr>
      <w:r w:rsidRPr="00071D87">
        <w:rPr>
          <w:rFonts w:ascii="Arial" w:hAnsi="Arial" w:cs="Arial"/>
          <w:i/>
          <w:sz w:val="24"/>
          <w:szCs w:val="24"/>
        </w:rPr>
        <w:t>Pour être plus  réactif sur de petites commandes, le service production veut développer une recette à 30</w:t>
      </w:r>
      <w:r w:rsidR="000D568D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Kg. La masse étant moins importante, il convient de surveiller la température au poste d’évacuation. Celle-ci doit être 65°C +/- 3°.</w:t>
      </w:r>
    </w:p>
    <w:p w14:paraId="4DDF29DC" w14:textId="77777777" w:rsidR="004D49BE" w:rsidRPr="00126F6F" w:rsidRDefault="004D49BE" w:rsidP="004D49BE">
      <w:pPr>
        <w:spacing w:after="0" w:line="240" w:lineRule="auto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4D49BE" w:rsidRPr="004A1EB3" w14:paraId="6C19C6FF" w14:textId="77777777" w:rsidTr="00C80191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0555C5FA" w14:textId="77777777" w:rsidR="004D49BE" w:rsidRPr="004A1EB3" w:rsidRDefault="004D49BE" w:rsidP="00C80191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4698B9B9" w14:textId="77777777" w:rsidR="004D49BE" w:rsidRPr="004A1EB3" w:rsidRDefault="004D49BE" w:rsidP="00C8019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Modification de l’installation</w:t>
            </w:r>
          </w:p>
        </w:tc>
      </w:tr>
    </w:tbl>
    <w:p w14:paraId="33F407D8" w14:textId="77777777" w:rsidR="004D49BE" w:rsidRDefault="004D49BE" w:rsidP="004D49BE">
      <w:pPr>
        <w:spacing w:after="0" w:line="240" w:lineRule="auto"/>
        <w:rPr>
          <w:rFonts w:ascii="Arial" w:hAnsi="Arial" w:cs="Arial"/>
        </w:rPr>
      </w:pPr>
    </w:p>
    <w:p w14:paraId="33DDAFD4" w14:textId="77777777" w:rsidR="004D49BE" w:rsidRPr="00071D87" w:rsidRDefault="004D49BE" w:rsidP="004D49B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071D87">
        <w:rPr>
          <w:rFonts w:ascii="Arial" w:hAnsi="Arial" w:cs="Arial"/>
          <w:i/>
          <w:noProof/>
          <w:sz w:val="24"/>
          <w:szCs w:val="24"/>
          <w:lang w:eastAsia="fr-FR"/>
        </w:rPr>
        <w:pict w14:anchorId="5FAD1641">
          <v:group id="_x0000_s2171" style="position:absolute;margin-left:36.75pt;margin-top:58.6pt;width:402.65pt;height:198.7pt;z-index:24" coordorigin="925,4418" coordsize="8276,4156">
            <v:group id="_x0000_s2172" style="position:absolute;left:1009;top:4418;width:8192;height:4156" coordorigin="659,3330" coordsize="7013,3624">
              <v:shape id="_x0000_s2173" type="#_x0000_t202" style="position:absolute;left:3111;top:4230;width:1600;height:1263" wrapcoords="-202 -257 -202 21343 21802 21343 21802 -257 -202 -257">
                <v:textbox style="mso-next-textbox:#_x0000_s2173">
                  <w:txbxContent>
                    <w:p w14:paraId="52FAC8AA" w14:textId="77777777" w:rsidR="004D49BE" w:rsidRDefault="004D49BE" w:rsidP="004D49BE">
                      <w:pPr>
                        <w:jc w:val="center"/>
                      </w:pPr>
                      <w:r>
                        <w:t>Convertisseur transmetteur de température</w:t>
                      </w:r>
                    </w:p>
                  </w:txbxContent>
                </v:textbox>
              </v:shape>
              <v:group id="_x0000_s2174" style="position:absolute;left:659;top:3993;width:2452;height:2961" coordorigin="659,3993" coordsize="2452,296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175" type="#_x0000_t32" style="position:absolute;left:1582;top:4978;width:462;height:924;flip:x" o:connectortype="straight"/>
                <v:shape id="_x0000_s2176" type="#_x0000_t32" style="position:absolute;left:1778;top:5102;width:426;height:889;flip:y" o:connectortype="straight"/>
                <v:shape id="_x0000_s2177" type="#_x0000_t32" style="position:absolute;left:2044;top:4978;width:160;height:124" o:connectortype="straight"/>
                <v:shape id="_x0000_s2178" style="position:absolute;left:2123;top:3993;width:988;height:1043" coordsize="988,1043" path="m,1043c60,555,121,68,285,34,449,,857,717,988,840e" filled="f">
                  <v:path arrowok="t"/>
                </v:shape>
                <v:oval id="_x0000_s2179" style="position:absolute;left:1582;top:5853;width:196;height:208"/>
                <v:shape id="_x0000_s2180" style="position:absolute;left:659;top:5805;width:804;height:105" coordsize="804,105" path="m,97c110,48,220,,285,v65,,47,89,105,97c448,105,562,64,631,48,700,32,752,16,804,e" filled="f">
                  <v:path arrowok="t"/>
                </v:shape>
                <v:shape id="_x0000_s2181" style="position:absolute;left:778;top:6255;width:804;height:105;rotation:-2053157fd" coordsize="804,105" path="m,97c110,48,220,,285,v65,,47,89,105,97c448,105,562,64,631,48,700,32,752,16,804,e" filled="f">
                  <v:path arrowok="t"/>
                </v:shape>
                <v:shape id="_x0000_s2182" style="position:absolute;left:1139;top:6499;width:804;height:105;rotation:-4534646fd" coordsize="804,105" path="m,97c110,48,220,,285,v65,,47,89,105,97c448,105,562,64,631,48,700,32,752,16,804,e" filled="f">
                  <v:path arrowok="t"/>
                </v:shape>
                <v:shape id="_x0000_s2183" style="position:absolute;left:1669;top:6340;width:804;height:105;rotation:16397181fd" coordsize="804,105" path="m,97c110,48,220,,285,v65,,47,89,105,97c448,105,562,64,631,48,700,32,752,16,804,e" filled="f">
                  <v:path arrowok="t"/>
                </v:shape>
              </v:group>
              <v:shape id="_x0000_s2184" type="#_x0000_t202" style="position:absolute;left:6072;top:3330;width:1600;height:2222" wrapcoords="-202 -257 -202 21343 21802 21343 21802 -257 -202 -257">
                <v:textbox style="mso-next-textbox:#_x0000_s2184">
                  <w:txbxContent>
                    <w:p w14:paraId="2F4C9319" w14:textId="77777777" w:rsidR="004D49BE" w:rsidRDefault="004D49BE" w:rsidP="004D49BE">
                      <w:pPr>
                        <w:jc w:val="center"/>
                      </w:pPr>
                      <w:r>
                        <w:t>A.P.I.</w:t>
                      </w:r>
                    </w:p>
                    <w:p w14:paraId="27B3EA0B" w14:textId="77777777" w:rsidR="004D49BE" w:rsidRDefault="004D49BE" w:rsidP="004D49BE">
                      <w:pPr>
                        <w:jc w:val="center"/>
                      </w:pPr>
                      <w:r>
                        <w:t>TSX57</w:t>
                      </w:r>
                    </w:p>
                    <w:p w14:paraId="3C26782C" w14:textId="77777777" w:rsidR="004D49BE" w:rsidRDefault="004D49BE" w:rsidP="004D49BE">
                      <w:pPr>
                        <w:jc w:val="center"/>
                      </w:pPr>
                      <w:r w:rsidRPr="00DB0ED6">
                        <w:rPr>
                          <w:noProof/>
                          <w:lang w:eastAsia="fr-FR"/>
                        </w:rPr>
                        <w:pict w14:anchorId="29BB529B">
                          <v:shape id="Image 0" o:spid="_x0000_i1025" type="#_x0000_t75" alt="Prem_537_CPODA17010_288x288.PNG" style="width:40.15pt;height:40.15pt;visibility:visible">
                            <v:imagedata r:id="rId18" o:title="Prem_537_CPODA17010_288x288"/>
                          </v:shape>
                        </w:pict>
                      </w:r>
                      <w:r>
                        <w:t>carte acquisition</w:t>
                      </w:r>
                    </w:p>
                  </w:txbxContent>
                </v:textbox>
              </v:shape>
              <v:shape id="_x0000_s2185" type="#_x0000_t32" style="position:absolute;left:4711;top:4857;width:1361;height:16;flip:y" o:connectortype="straight" strokeweight="2.5pt">
                <v:stroke endarrow="block"/>
              </v:shape>
            </v:group>
            <v:shape id="_x0000_s2186" type="#_x0000_t202" style="position:absolute;left:925;top:6207;width:1320;height:847" filled="f" stroked="f">
              <v:textbox style="mso-next-textbox:#_x0000_s2186">
                <w:txbxContent>
                  <w:p w14:paraId="791A2000" w14:textId="77777777" w:rsidR="004D49BE" w:rsidRPr="00A76758" w:rsidRDefault="004D49BE" w:rsidP="004D49BE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76758">
                      <w:rPr>
                        <w:sz w:val="16"/>
                        <w:szCs w:val="16"/>
                      </w:rPr>
                      <w:t>Sonde de température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A76758">
                      <w:rPr>
                        <w:sz w:val="16"/>
                        <w:szCs w:val="16"/>
                      </w:rPr>
                      <w:t>de type PT100</w:t>
                    </w:r>
                  </w:p>
                </w:txbxContent>
              </v:textbox>
            </v:shape>
            <v:shape id="_x0000_s2187" type="#_x0000_t202" style="position:absolute;left:6024;top:6168;width:973;height:398" filled="f" stroked="f">
              <v:textbox style="mso-next-textbox:#_x0000_s2187">
                <w:txbxContent>
                  <w:p w14:paraId="18B4E1E3" w14:textId="77777777" w:rsidR="004D49BE" w:rsidRPr="00A76758" w:rsidRDefault="004D49BE" w:rsidP="004D49BE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Signal</w:t>
                    </w:r>
                  </w:p>
                </w:txbxContent>
              </v:textbox>
            </v:shape>
          </v:group>
        </w:pict>
      </w:r>
      <w:r w:rsidRPr="00071D87">
        <w:rPr>
          <w:rFonts w:ascii="Arial" w:hAnsi="Arial" w:cs="Arial"/>
          <w:i/>
          <w:sz w:val="24"/>
          <w:szCs w:val="24"/>
        </w:rPr>
        <w:t>Le service maintenance est chargé d’implanter une sonde de température et d’adapter les paramètres sur le programme. L’A.P.I. en place est de type Schneider TSX57 et dispose à l’emplacement numéros 5 de son rack, d’une carte d’entée analogique AEY800 avec l’entrée 3 non occupée. Au vu des distances à prendre en compte  et de l’environnement, nous favoriserons un signal de type 4-20</w:t>
      </w:r>
      <w:r w:rsidR="000D568D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mA</w:t>
      </w:r>
    </w:p>
    <w:p w14:paraId="5AAF20FF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91AD55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B34F6C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FACF41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EDD58C" w14:textId="77777777" w:rsidR="004D49BE" w:rsidRPr="00175466" w:rsidRDefault="004D49BE" w:rsidP="004D49B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562602BF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443DA5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FD97C4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B41637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C517EC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336757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104DB2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817E61" w14:textId="77777777" w:rsidR="004D49BE" w:rsidRDefault="004D49BE" w:rsidP="004D49B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DA2B79" w14:textId="77777777" w:rsidR="004D49BE" w:rsidRPr="00126F6F" w:rsidRDefault="004D49BE" w:rsidP="004D49BE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horzAnchor="page" w:tblpX="1582" w:tblpY="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701EA39D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1EC2B1CD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E2BCE3B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1936F38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6277A9EE" w14:textId="77777777" w:rsidR="004D49BE" w:rsidRPr="00126F6F" w:rsidRDefault="004D49BE" w:rsidP="004D49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3BEFEE2" w14:textId="77777777" w:rsidR="004D49BE" w:rsidRPr="00126F6F" w:rsidRDefault="004D49BE" w:rsidP="004D49BE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14:paraId="7144DB65" w14:textId="77777777" w:rsidR="004D49BE" w:rsidRPr="00126F6F" w:rsidRDefault="004D49BE" w:rsidP="004D49BE">
      <w:pPr>
        <w:pStyle w:val="Paragraphedeliste"/>
        <w:ind w:left="0" w:right="348"/>
        <w:jc w:val="both"/>
        <w:rPr>
          <w:rFonts w:cs="Arial"/>
          <w:sz w:val="24"/>
          <w:szCs w:val="24"/>
        </w:rPr>
      </w:pPr>
    </w:p>
    <w:p w14:paraId="79A1B3D7" w14:textId="77777777" w:rsidR="004D49BE" w:rsidRDefault="004D49BE" w:rsidP="004D49BE">
      <w:pPr>
        <w:spacing w:line="240" w:lineRule="auto"/>
        <w:ind w:left="709" w:hang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 est la </w:t>
      </w:r>
      <w:r w:rsidRPr="000D568D">
        <w:rPr>
          <w:rFonts w:ascii="Arial" w:hAnsi="Arial" w:cs="Arial"/>
          <w:sz w:val="24"/>
          <w:szCs w:val="24"/>
        </w:rPr>
        <w:t>nature du</w:t>
      </w:r>
      <w:r>
        <w:rPr>
          <w:rFonts w:ascii="Arial" w:hAnsi="Arial" w:cs="Arial"/>
          <w:sz w:val="24"/>
          <w:szCs w:val="24"/>
        </w:rPr>
        <w:t xml:space="preserve"> signal envoyé par la sonde vers l’automate ?</w:t>
      </w:r>
    </w:p>
    <w:p w14:paraId="4B7D2C93" w14:textId="77777777" w:rsidR="000D568D" w:rsidRDefault="000D568D" w:rsidP="004D49BE">
      <w:pPr>
        <w:spacing w:line="240" w:lineRule="auto"/>
        <w:ind w:left="709" w:hanging="1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La nature du signal est analogique.</w:t>
      </w:r>
    </w:p>
    <w:p w14:paraId="1C23EBC8" w14:textId="77777777" w:rsidR="003C1415" w:rsidRPr="00A756F3" w:rsidRDefault="00BF7C27" w:rsidP="004D49BE">
      <w:pPr>
        <w:spacing w:line="240" w:lineRule="auto"/>
        <w:ind w:left="709" w:hanging="1"/>
        <w:rPr>
          <w:rFonts w:ascii="Arial" w:hAnsi="Arial" w:cs="Arial"/>
          <w:b/>
          <w:color w:val="FF0000"/>
          <w:sz w:val="24"/>
          <w:szCs w:val="24"/>
        </w:rPr>
      </w:pPr>
      <w:r w:rsidRPr="00A756F3">
        <w:rPr>
          <w:rFonts w:ascii="Arial" w:hAnsi="Arial" w:cs="Arial"/>
          <w:b/>
          <w:color w:val="FF0000"/>
          <w:sz w:val="24"/>
          <w:szCs w:val="24"/>
        </w:rPr>
        <w:t xml:space="preserve">Le </w:t>
      </w:r>
      <w:r w:rsidR="000D568D">
        <w:rPr>
          <w:rFonts w:ascii="Arial" w:hAnsi="Arial" w:cs="Arial"/>
          <w:b/>
          <w:color w:val="FF0000"/>
          <w:sz w:val="24"/>
          <w:szCs w:val="24"/>
        </w:rPr>
        <w:t>signal peut être de type : 0-10 V</w:t>
      </w:r>
      <w:r w:rsidRPr="00A756F3">
        <w:rPr>
          <w:rFonts w:ascii="Arial" w:hAnsi="Arial" w:cs="Arial"/>
          <w:b/>
          <w:color w:val="FF0000"/>
          <w:sz w:val="24"/>
          <w:szCs w:val="24"/>
        </w:rPr>
        <w:t xml:space="preserve">    0-20</w:t>
      </w:r>
      <w:r w:rsidR="000D568D">
        <w:rPr>
          <w:rFonts w:ascii="Arial" w:hAnsi="Arial" w:cs="Arial"/>
          <w:b/>
          <w:color w:val="FF0000"/>
          <w:sz w:val="24"/>
          <w:szCs w:val="24"/>
        </w:rPr>
        <w:t xml:space="preserve"> m</w:t>
      </w:r>
      <w:r w:rsidRPr="00A756F3">
        <w:rPr>
          <w:rFonts w:ascii="Arial" w:hAnsi="Arial" w:cs="Arial"/>
          <w:b/>
          <w:color w:val="FF0000"/>
          <w:sz w:val="24"/>
          <w:szCs w:val="24"/>
        </w:rPr>
        <w:t>A     ou     4-20</w:t>
      </w:r>
      <w:r w:rsidR="000D568D">
        <w:rPr>
          <w:rFonts w:ascii="Arial" w:hAnsi="Arial" w:cs="Arial"/>
          <w:b/>
          <w:color w:val="FF0000"/>
          <w:sz w:val="24"/>
          <w:szCs w:val="24"/>
        </w:rPr>
        <w:t xml:space="preserve"> m</w:t>
      </w:r>
      <w:r w:rsidRPr="00A756F3">
        <w:rPr>
          <w:rFonts w:ascii="Arial" w:hAnsi="Arial" w:cs="Arial"/>
          <w:b/>
          <w:color w:val="FF0000"/>
          <w:sz w:val="24"/>
          <w:szCs w:val="24"/>
        </w:rPr>
        <w:t>A</w:t>
      </w:r>
    </w:p>
    <w:p w14:paraId="29190C1C" w14:textId="77777777" w:rsidR="004D49BE" w:rsidRPr="00126F6F" w:rsidRDefault="004D49BE" w:rsidP="004D49BE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3CAC0341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0F24758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9A7C526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Document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DT18, DT19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44315E7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E05A144" w14:textId="77777777" w:rsidR="004D49BE" w:rsidRPr="00126F6F" w:rsidRDefault="004D49BE" w:rsidP="004D49B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9088093" w14:textId="77777777" w:rsidR="004D49BE" w:rsidRDefault="004D49BE" w:rsidP="004D49BE">
      <w:pPr>
        <w:rPr>
          <w:rFonts w:ascii="Arial" w:hAnsi="Arial" w:cs="Arial"/>
          <w:i/>
          <w:sz w:val="24"/>
          <w:szCs w:val="24"/>
        </w:rPr>
      </w:pPr>
    </w:p>
    <w:p w14:paraId="46395D32" w14:textId="77777777" w:rsidR="004D49BE" w:rsidRPr="00175466" w:rsidRDefault="004D49BE" w:rsidP="004D49BE">
      <w:pPr>
        <w:ind w:left="708"/>
        <w:rPr>
          <w:rFonts w:ascii="Arial" w:hAnsi="Arial" w:cs="Arial"/>
          <w:color w:val="FF0000"/>
          <w:sz w:val="24"/>
          <w:szCs w:val="24"/>
        </w:rPr>
      </w:pPr>
      <w:r w:rsidRPr="00167302">
        <w:rPr>
          <w:rFonts w:ascii="Arial" w:hAnsi="Arial" w:cs="Arial"/>
          <w:sz w:val="24"/>
          <w:szCs w:val="24"/>
        </w:rPr>
        <w:t>On vous demande, en mettant en avant un critère économique,  de choisir une sonde parmi celle</w:t>
      </w:r>
      <w:r>
        <w:rPr>
          <w:rFonts w:ascii="Arial" w:hAnsi="Arial" w:cs="Arial"/>
          <w:sz w:val="24"/>
          <w:szCs w:val="24"/>
        </w:rPr>
        <w:t>s</w:t>
      </w:r>
      <w:r w:rsidRPr="00167302">
        <w:rPr>
          <w:rFonts w:ascii="Arial" w:hAnsi="Arial" w:cs="Arial"/>
          <w:sz w:val="24"/>
          <w:szCs w:val="24"/>
        </w:rPr>
        <w:t xml:space="preserve"> proposée</w:t>
      </w:r>
      <w:r>
        <w:rPr>
          <w:rFonts w:ascii="Arial" w:hAnsi="Arial" w:cs="Arial"/>
          <w:sz w:val="24"/>
          <w:szCs w:val="24"/>
        </w:rPr>
        <w:t>s</w:t>
      </w:r>
      <w:r w:rsidRPr="00167302">
        <w:rPr>
          <w:rFonts w:ascii="Arial" w:hAnsi="Arial" w:cs="Arial"/>
          <w:sz w:val="24"/>
          <w:szCs w:val="24"/>
        </w:rPr>
        <w:t xml:space="preserve"> et de justifier votre choix</w:t>
      </w:r>
      <w:r>
        <w:rPr>
          <w:rFonts w:ascii="Arial" w:hAnsi="Arial" w:cs="Arial"/>
          <w:sz w:val="24"/>
          <w:szCs w:val="24"/>
        </w:rPr>
        <w:t>.</w:t>
      </w:r>
    </w:p>
    <w:p w14:paraId="21B9202E" w14:textId="77777777" w:rsidR="00BF7C27" w:rsidRPr="00A756F3" w:rsidRDefault="00DD5C4B" w:rsidP="004D49BE">
      <w:pPr>
        <w:spacing w:line="240" w:lineRule="auto"/>
        <w:ind w:left="142"/>
        <w:rPr>
          <w:rFonts w:ascii="Arial" w:hAnsi="Arial" w:cs="Arial"/>
          <w:b/>
          <w:i/>
          <w:sz w:val="24"/>
          <w:szCs w:val="24"/>
        </w:rPr>
      </w:pPr>
      <w:r w:rsidRPr="00A756F3">
        <w:rPr>
          <w:rFonts w:ascii="Arial" w:hAnsi="Arial" w:cs="Arial"/>
          <w:b/>
          <w:i/>
          <w:color w:val="FF0000"/>
          <w:sz w:val="24"/>
          <w:szCs w:val="24"/>
        </w:rPr>
        <w:t xml:space="preserve">La solution la moins coûteuse </w:t>
      </w:r>
      <w:r w:rsidR="004A3C55" w:rsidRPr="00A756F3">
        <w:rPr>
          <w:rFonts w:ascii="Arial" w:hAnsi="Arial" w:cs="Arial"/>
          <w:b/>
          <w:i/>
          <w:color w:val="FF0000"/>
          <w:sz w:val="24"/>
          <w:szCs w:val="24"/>
        </w:rPr>
        <w:t>qui convient est l’assemblage du module de transmission N°2 et de la sonde de températu</w:t>
      </w:r>
      <w:r w:rsidR="005606A8">
        <w:rPr>
          <w:rFonts w:ascii="Arial" w:hAnsi="Arial" w:cs="Arial"/>
          <w:b/>
          <w:i/>
          <w:color w:val="FF0000"/>
          <w:sz w:val="24"/>
          <w:szCs w:val="24"/>
        </w:rPr>
        <w:t>r</w:t>
      </w:r>
      <w:r w:rsidR="004A3C55" w:rsidRPr="00A756F3">
        <w:rPr>
          <w:rFonts w:ascii="Arial" w:hAnsi="Arial" w:cs="Arial"/>
          <w:b/>
          <w:i/>
          <w:color w:val="FF0000"/>
          <w:sz w:val="24"/>
          <w:szCs w:val="24"/>
        </w:rPr>
        <w:t>e PT100 N°6</w:t>
      </w:r>
    </w:p>
    <w:p w14:paraId="56145675" w14:textId="77777777" w:rsidR="004D49BE" w:rsidRPr="00071D87" w:rsidRDefault="004D49BE" w:rsidP="004D49BE">
      <w:pPr>
        <w:spacing w:line="240" w:lineRule="auto"/>
        <w:ind w:left="142"/>
        <w:rPr>
          <w:rFonts w:ascii="Arial" w:hAnsi="Arial" w:cs="Arial"/>
          <w:i/>
          <w:sz w:val="24"/>
          <w:szCs w:val="24"/>
        </w:rPr>
      </w:pPr>
      <w:r w:rsidRPr="00071D87">
        <w:rPr>
          <w:rFonts w:ascii="Arial" w:hAnsi="Arial" w:cs="Arial"/>
          <w:i/>
          <w:sz w:val="24"/>
          <w:szCs w:val="24"/>
        </w:rPr>
        <w:t>Le choix se porte sur un boitier Convertisseur transmetteur de température, avec une entrée pour sonde PT100 et une sortie de type 4-20</w:t>
      </w:r>
      <w:r w:rsidR="00C22097">
        <w:rPr>
          <w:rFonts w:ascii="Arial" w:hAnsi="Arial" w:cs="Arial"/>
          <w:i/>
          <w:sz w:val="24"/>
          <w:szCs w:val="24"/>
        </w:rPr>
        <w:t xml:space="preserve"> </w:t>
      </w:r>
      <w:r w:rsidRPr="00071D87">
        <w:rPr>
          <w:rFonts w:ascii="Arial" w:hAnsi="Arial" w:cs="Arial"/>
          <w:i/>
          <w:sz w:val="24"/>
          <w:szCs w:val="24"/>
        </w:rPr>
        <w:t>mA, couvrant une plage de température de 20°C à 100°C.</w:t>
      </w:r>
    </w:p>
    <w:tbl>
      <w:tblPr>
        <w:tblpPr w:leftFromText="141" w:rightFromText="141" w:vertAnchor="text" w:horzAnchor="margin" w:tblpXSpec="right" w:tblpY="4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1D455EF6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6545A6DC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4-1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C1F3664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Document à consulter 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DT20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4766675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0958CFA6" w14:textId="77777777" w:rsidR="004D49BE" w:rsidRDefault="004D49BE" w:rsidP="004D49BE">
      <w:pPr>
        <w:spacing w:line="240" w:lineRule="auto"/>
        <w:ind w:left="142"/>
        <w:rPr>
          <w:rFonts w:ascii="Arial" w:hAnsi="Arial" w:cs="Arial"/>
          <w:sz w:val="24"/>
          <w:szCs w:val="24"/>
        </w:rPr>
      </w:pPr>
    </w:p>
    <w:p w14:paraId="2F22C356" w14:textId="77777777" w:rsidR="004D49BE" w:rsidRDefault="004D49BE" w:rsidP="004D49BE">
      <w:pPr>
        <w:spacing w:line="240" w:lineRule="auto"/>
        <w:ind w:left="142"/>
        <w:rPr>
          <w:rFonts w:ascii="Arial" w:hAnsi="Arial" w:cs="Arial"/>
          <w:sz w:val="24"/>
          <w:szCs w:val="24"/>
        </w:rPr>
      </w:pPr>
    </w:p>
    <w:p w14:paraId="63AC7E46" w14:textId="77777777" w:rsidR="004D49BE" w:rsidRDefault="004D49BE" w:rsidP="004D49BE">
      <w:pPr>
        <w:ind w:left="1134"/>
        <w:rPr>
          <w:rFonts w:ascii="Arial" w:hAnsi="Arial" w:cs="Arial"/>
          <w:sz w:val="24"/>
          <w:szCs w:val="24"/>
        </w:rPr>
      </w:pPr>
      <w:r w:rsidRPr="00167302">
        <w:rPr>
          <w:rFonts w:ascii="Arial" w:hAnsi="Arial" w:cs="Arial"/>
          <w:sz w:val="24"/>
          <w:szCs w:val="24"/>
        </w:rPr>
        <w:t xml:space="preserve">Calculer le quantum </w:t>
      </w:r>
      <w:r>
        <w:rPr>
          <w:rFonts w:ascii="Arial" w:hAnsi="Arial" w:cs="Arial"/>
          <w:sz w:val="24"/>
          <w:szCs w:val="24"/>
        </w:rPr>
        <w:t xml:space="preserve">codé sur 12 bits </w:t>
      </w:r>
      <w:r w:rsidRPr="00167302">
        <w:rPr>
          <w:rFonts w:ascii="Arial" w:hAnsi="Arial" w:cs="Arial"/>
          <w:sz w:val="24"/>
          <w:szCs w:val="24"/>
        </w:rPr>
        <w:t>du convertisseur analogique/numérique. Avec les choix réalisés à la question précédente.</w:t>
      </w:r>
      <w:r w:rsidRPr="005B1EBC">
        <w:rPr>
          <w:rFonts w:ascii="Arial" w:hAnsi="Arial" w:cs="Arial"/>
          <w:sz w:val="24"/>
          <w:szCs w:val="24"/>
        </w:rPr>
        <w:t xml:space="preserve"> </w:t>
      </w:r>
    </w:p>
    <w:p w14:paraId="6B7540EF" w14:textId="77777777" w:rsidR="00A756F3" w:rsidRPr="000D568D" w:rsidRDefault="00A756F3" w:rsidP="000D568D">
      <w:pPr>
        <w:ind w:firstLine="708"/>
        <w:rPr>
          <w:rFonts w:ascii="Arial" w:hAnsi="Arial" w:cs="Arial"/>
          <w:b/>
          <w:color w:val="FF0000"/>
          <w:sz w:val="24"/>
          <w:szCs w:val="24"/>
        </w:rPr>
      </w:pPr>
      <w:r w:rsidRPr="000D568D">
        <w:rPr>
          <w:rFonts w:ascii="Arial" w:hAnsi="Arial" w:cs="Arial"/>
          <w:b/>
          <w:color w:val="FF0000"/>
          <w:sz w:val="24"/>
          <w:szCs w:val="24"/>
        </w:rPr>
        <w:t xml:space="preserve">Le quantum ou résolution du codeur est de </w:t>
      </w:r>
      <w:r w:rsidR="009A5736" w:rsidRPr="000D568D">
        <w:rPr>
          <w:rFonts w:ascii="Arial" w:hAnsi="Arial" w:cs="Arial"/>
          <w:b/>
          <w:color w:val="FF0000"/>
          <w:sz w:val="24"/>
          <w:szCs w:val="24"/>
        </w:rPr>
        <w:t>16/(</w:t>
      </w:r>
      <w:r w:rsidRPr="000D568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9A5736" w:rsidRPr="000D568D">
        <w:rPr>
          <w:rFonts w:ascii="Arial" w:hAnsi="Arial" w:cs="Arial"/>
          <w:b/>
          <w:color w:val="FF0000"/>
          <w:sz w:val="24"/>
          <w:szCs w:val="24"/>
        </w:rPr>
        <w:t xml:space="preserve">2 </w:t>
      </w:r>
      <w:r w:rsidR="009A5736" w:rsidRPr="000D568D">
        <w:rPr>
          <w:rFonts w:ascii="Arial" w:hAnsi="Arial" w:cs="Arial"/>
          <w:b/>
          <w:color w:val="FF0000"/>
          <w:sz w:val="24"/>
          <w:szCs w:val="24"/>
          <w:vertAlign w:val="superscript"/>
        </w:rPr>
        <w:t>1</w:t>
      </w:r>
      <w:r w:rsidR="00793FDE" w:rsidRPr="000D568D">
        <w:rPr>
          <w:rFonts w:ascii="Arial" w:hAnsi="Arial" w:cs="Arial"/>
          <w:b/>
          <w:color w:val="FF0000"/>
          <w:sz w:val="24"/>
          <w:szCs w:val="24"/>
          <w:vertAlign w:val="superscript"/>
        </w:rPr>
        <w:t>2</w:t>
      </w:r>
      <w:r w:rsidR="009A5736" w:rsidRPr="000D568D">
        <w:rPr>
          <w:rFonts w:ascii="Arial" w:hAnsi="Arial" w:cs="Arial"/>
          <w:b/>
          <w:color w:val="FF0000"/>
          <w:sz w:val="24"/>
          <w:szCs w:val="24"/>
          <w:vertAlign w:val="superscript"/>
        </w:rPr>
        <w:t xml:space="preserve"> </w:t>
      </w:r>
      <w:r w:rsidR="00793FDE" w:rsidRPr="000D568D">
        <w:rPr>
          <w:rFonts w:ascii="Arial" w:hAnsi="Arial" w:cs="Arial"/>
          <w:b/>
          <w:color w:val="FF0000"/>
          <w:sz w:val="24"/>
          <w:szCs w:val="24"/>
        </w:rPr>
        <w:t>-1</w:t>
      </w:r>
      <w:r w:rsidR="009A5736" w:rsidRPr="000D568D">
        <w:rPr>
          <w:rFonts w:ascii="Arial" w:hAnsi="Arial" w:cs="Arial"/>
          <w:b/>
          <w:color w:val="FF0000"/>
          <w:sz w:val="24"/>
          <w:szCs w:val="24"/>
        </w:rPr>
        <w:t>)</w:t>
      </w:r>
      <w:r w:rsidR="00793FDE" w:rsidRPr="000D568D">
        <w:rPr>
          <w:rFonts w:ascii="Arial" w:hAnsi="Arial" w:cs="Arial"/>
          <w:b/>
          <w:color w:val="FF0000"/>
          <w:sz w:val="24"/>
          <w:szCs w:val="24"/>
        </w:rPr>
        <w:t xml:space="preserve"> =</w:t>
      </w:r>
      <w:r w:rsidR="000D568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93FDE" w:rsidRPr="000D568D">
        <w:rPr>
          <w:rFonts w:ascii="Arial" w:hAnsi="Arial" w:cs="Arial"/>
          <w:b/>
          <w:color w:val="FF0000"/>
          <w:sz w:val="24"/>
          <w:szCs w:val="24"/>
        </w:rPr>
        <w:t>3,9*10</w:t>
      </w:r>
      <w:r w:rsidR="00793FDE" w:rsidRPr="000D568D">
        <w:rPr>
          <w:rFonts w:ascii="Arial" w:hAnsi="Arial" w:cs="Arial"/>
          <w:b/>
          <w:color w:val="FF0000"/>
          <w:sz w:val="24"/>
          <w:szCs w:val="24"/>
          <w:vertAlign w:val="superscript"/>
        </w:rPr>
        <w:t>-3</w:t>
      </w:r>
      <w:r w:rsidR="003E36B3" w:rsidRPr="000D568D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C48F42F" w14:textId="77777777" w:rsidR="00A756F3" w:rsidRDefault="00A756F3" w:rsidP="004D49BE">
      <w:pPr>
        <w:ind w:left="1134"/>
        <w:rPr>
          <w:rFonts w:ascii="Arial" w:hAnsi="Arial" w:cs="Arial"/>
          <w:sz w:val="24"/>
          <w:szCs w:val="24"/>
        </w:rPr>
      </w:pPr>
    </w:p>
    <w:p w14:paraId="65CC5D27" w14:textId="77777777" w:rsidR="00A756F3" w:rsidRDefault="00A756F3" w:rsidP="004D49BE">
      <w:pPr>
        <w:ind w:left="1134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6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6ABDCC30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6C1E9634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4-1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C753E73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>Document</w:t>
            </w:r>
            <w:r w:rsidR="00C22097">
              <w:rPr>
                <w:rFonts w:ascii="Arial" w:hAnsi="Arial" w:cs="Arial"/>
                <w:sz w:val="24"/>
                <w:szCs w:val="24"/>
              </w:rPr>
              <w:t>s</w:t>
            </w:r>
            <w:r w:rsidRPr="004A1EB3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22097" w:rsidRPr="00C22097">
              <w:rPr>
                <w:rFonts w:ascii="Arial" w:hAnsi="Arial" w:cs="Arial"/>
                <w:b/>
                <w:sz w:val="24"/>
                <w:szCs w:val="24"/>
              </w:rPr>
              <w:t>DT21,</w:t>
            </w:r>
            <w:r w:rsidR="00C220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DT22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E9C1D4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14:paraId="0E4F360A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0FD8E6FE" w14:textId="77777777" w:rsidR="004D49BE" w:rsidRDefault="004D49BE" w:rsidP="004D49BE">
      <w:pPr>
        <w:spacing w:line="240" w:lineRule="auto"/>
        <w:ind w:left="709"/>
        <w:rPr>
          <w:rFonts w:ascii="Arial" w:hAnsi="Arial" w:cs="Arial"/>
          <w:sz w:val="24"/>
          <w:szCs w:val="24"/>
        </w:rPr>
      </w:pPr>
    </w:p>
    <w:p w14:paraId="0F224B15" w14:textId="77777777" w:rsidR="004D49BE" w:rsidRDefault="004D49BE" w:rsidP="00A756F3">
      <w:pPr>
        <w:spacing w:line="240" w:lineRule="auto"/>
        <w:ind w:left="1134"/>
        <w:rPr>
          <w:rFonts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Déterminer les l</w:t>
      </w:r>
      <w:r w:rsidRPr="00767757">
        <w:rPr>
          <w:rFonts w:ascii="Arial" w:hAnsi="Arial" w:cs="Arial"/>
          <w:bCs/>
          <w:sz w:val="24"/>
          <w:szCs w:val="24"/>
        </w:rPr>
        <w:t xml:space="preserve">imites </w:t>
      </w:r>
      <w:r>
        <w:rPr>
          <w:rFonts w:ascii="Arial" w:hAnsi="Arial" w:cs="Arial"/>
          <w:bCs/>
          <w:sz w:val="24"/>
          <w:szCs w:val="24"/>
        </w:rPr>
        <w:t>au format défini par l’utilisateur</w:t>
      </w:r>
      <w:r w:rsidRPr="00767757">
        <w:rPr>
          <w:rFonts w:ascii="Arial" w:hAnsi="Arial" w:cs="Arial"/>
          <w:bCs/>
          <w:sz w:val="24"/>
          <w:szCs w:val="24"/>
        </w:rPr>
        <w:t xml:space="preserve"> à paramétrer dans le module TSX AEY 800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pPr w:leftFromText="141" w:rightFromText="141" w:vertAnchor="text" w:horzAnchor="margin" w:tblpXSpec="right" w:tblpY="6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14526CAF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1A72FEF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1-5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5E6AC5A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DQ5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6EF24E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DR3</w:t>
            </w:r>
          </w:p>
        </w:tc>
      </w:tr>
    </w:tbl>
    <w:p w14:paraId="392040F4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2568A024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39D45434" w14:textId="77777777" w:rsidR="004D49BE" w:rsidRDefault="004D49BE" w:rsidP="004D49BE">
      <w:pPr>
        <w:spacing w:line="240" w:lineRule="auto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fonction des températures à surveiller, définies par le service production pour la nouvelle recette, déterminer les valeurs supérieures et inférieures de surveillance.</w:t>
      </w:r>
    </w:p>
    <w:tbl>
      <w:tblPr>
        <w:tblpPr w:leftFromText="141" w:rightFromText="141" w:vertAnchor="text" w:horzAnchor="margin" w:tblpXSpec="right" w:tblpY="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6FEE0BC9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21AF218A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1-6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6A66C05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98AE132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14:paraId="1A4708F2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322EE72F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4C67C38D" w14:textId="77777777" w:rsidR="004D49BE" w:rsidRDefault="004D49BE" w:rsidP="00A756F3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Tracer les caractéristiques du signal I (mA) en fonction de la température (T°) en sortie du boitier.</w:t>
      </w:r>
    </w:p>
    <w:tbl>
      <w:tblPr>
        <w:tblpPr w:leftFromText="141" w:rightFromText="141" w:vertAnchor="text" w:horzAnchor="margin" w:tblpXSpec="right" w:tblpY="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625162DA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3C5CB05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1-7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60A4DA5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45169B7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DR5</w:t>
            </w:r>
          </w:p>
        </w:tc>
      </w:tr>
    </w:tbl>
    <w:p w14:paraId="674A2913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23169C9D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3582FD4A" w14:textId="77777777" w:rsidR="004D49BE" w:rsidRDefault="004D49BE" w:rsidP="00A756F3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Tracer le diagramme de conversion analogique/numérique.</w:t>
      </w:r>
    </w:p>
    <w:tbl>
      <w:tblPr>
        <w:tblpPr w:leftFromText="141" w:rightFromText="141" w:vertAnchor="text" w:horzAnchor="margin" w:tblpXSpec="right" w:tblpY="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33D3D4C5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7D3BD9F1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1-8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C24FF7D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="00C22097" w:rsidRPr="00C22097">
              <w:rPr>
                <w:rFonts w:ascii="Arial" w:hAnsi="Arial" w:cs="Arial"/>
                <w:b/>
                <w:sz w:val="24"/>
                <w:szCs w:val="24"/>
              </w:rPr>
              <w:t>DT16,</w:t>
            </w:r>
            <w:r w:rsidR="00C2209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DT17, DQ5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26A51E0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DR6</w:t>
            </w:r>
          </w:p>
        </w:tc>
      </w:tr>
    </w:tbl>
    <w:p w14:paraId="60964D9A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012BE417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0BDA035A" w14:textId="77777777" w:rsidR="004D49BE" w:rsidRDefault="004D49BE" w:rsidP="00A756F3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Définir le mot image de la sortie analogique choisie sur notre module.</w:t>
      </w:r>
    </w:p>
    <w:tbl>
      <w:tblPr>
        <w:tblpPr w:leftFromText="141" w:rightFromText="141" w:vertAnchor="text" w:horzAnchor="margin" w:tblpXSpec="right" w:tblpY="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D49BE" w:rsidRPr="004A1EB3" w14:paraId="06EFDEBD" w14:textId="77777777" w:rsidTr="00C80191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45BF41A1" w14:textId="77777777" w:rsidR="004D49BE" w:rsidRPr="004A1EB3" w:rsidRDefault="004D49BE" w:rsidP="00C8019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A1EB3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1-9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554589BA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4A1EB3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7C18A9F" w14:textId="77777777" w:rsidR="004D49BE" w:rsidRPr="004A1EB3" w:rsidRDefault="004D49BE" w:rsidP="00C8019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1EB3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DR6</w:t>
            </w:r>
          </w:p>
        </w:tc>
      </w:tr>
    </w:tbl>
    <w:p w14:paraId="3B40BE7E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3DD8CCB4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4131E291" w14:textId="77777777" w:rsidR="004D49BE" w:rsidRDefault="004D49BE" w:rsidP="004D49BE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Les %MW1150 et %MW1151 serviront à stocker les valeurs supérieures et inférieures de surveillance et seront comparées au mot image de la question précédente.</w:t>
      </w:r>
    </w:p>
    <w:p w14:paraId="31CDB1F6" w14:textId="77777777" w:rsidR="004D49BE" w:rsidRDefault="004D49BE" w:rsidP="004D49BE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Le résultat de ces comparaisons auront pour effet de mettre à 1 le bit %M16 en cas de sortie des limites.</w:t>
      </w:r>
    </w:p>
    <w:p w14:paraId="3B3109AD" w14:textId="77777777" w:rsidR="004D49BE" w:rsidRDefault="004D49BE" w:rsidP="004D49BE">
      <w:pPr>
        <w:pStyle w:val="Paragraphedeliste"/>
        <w:ind w:left="113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Proposer le programme Ladder pour assurer cette fonction.</w:t>
      </w:r>
    </w:p>
    <w:p w14:paraId="634D0D7C" w14:textId="77777777" w:rsidR="004D49BE" w:rsidRDefault="004D49BE" w:rsidP="004D49BE">
      <w:pPr>
        <w:spacing w:line="240" w:lineRule="auto"/>
        <w:rPr>
          <w:rFonts w:ascii="Arial" w:hAnsi="Arial" w:cs="Arial"/>
          <w:sz w:val="24"/>
          <w:szCs w:val="24"/>
        </w:rPr>
      </w:pPr>
    </w:p>
    <w:p w14:paraId="1E0B2D82" w14:textId="77777777" w:rsidR="004D49BE" w:rsidRDefault="004D49BE" w:rsidP="004D49BE">
      <w:pPr>
        <w:pStyle w:val="Sansinterligne"/>
        <w:rPr>
          <w:rFonts w:ascii="Arial" w:hAnsi="Arial" w:cs="Arial"/>
          <w:sz w:val="24"/>
          <w:szCs w:val="24"/>
        </w:rPr>
        <w:sectPr w:rsidR="004D49BE" w:rsidSect="00BF7C27">
          <w:type w:val="continuous"/>
          <w:pgSz w:w="23814" w:h="16839" w:orient="landscape" w:code="8"/>
          <w:pgMar w:top="720" w:right="720" w:bottom="720" w:left="720" w:header="708" w:footer="106" w:gutter="0"/>
          <w:cols w:num="2" w:space="1134"/>
          <w:docGrid w:linePitch="360"/>
        </w:sectPr>
      </w:pPr>
    </w:p>
    <w:p w14:paraId="2DDD9770" w14:textId="77777777" w:rsidR="00C22097" w:rsidRDefault="00C22097" w:rsidP="0051585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29077AE8" w14:textId="77777777" w:rsidR="0051585F" w:rsidRDefault="0051585F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A1EB3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4A1EB3">
        <w:rPr>
          <w:rFonts w:ascii="Arial" w:hAnsi="Arial" w:cs="Arial"/>
          <w:b/>
          <w:bCs/>
          <w:sz w:val="24"/>
          <w:szCs w:val="24"/>
        </w:rPr>
        <w:t>-</w:t>
      </w:r>
      <w:r w:rsidR="00675563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67757">
        <w:rPr>
          <w:rFonts w:ascii="Arial" w:hAnsi="Arial" w:cs="Arial"/>
          <w:bCs/>
          <w:sz w:val="24"/>
          <w:szCs w:val="24"/>
        </w:rPr>
        <w:t xml:space="preserve">Limites </w:t>
      </w:r>
      <w:r w:rsidR="00F608CA">
        <w:rPr>
          <w:rFonts w:ascii="Arial" w:hAnsi="Arial" w:cs="Arial"/>
          <w:bCs/>
          <w:sz w:val="24"/>
          <w:szCs w:val="24"/>
        </w:rPr>
        <w:t>au format défini par l’utilisateur</w:t>
      </w:r>
      <w:r w:rsidRPr="00767757">
        <w:rPr>
          <w:rFonts w:ascii="Arial" w:hAnsi="Arial" w:cs="Arial"/>
          <w:bCs/>
          <w:sz w:val="24"/>
          <w:szCs w:val="24"/>
        </w:rPr>
        <w:t xml:space="preserve"> à paramétrer dans le module TSX AEY 800</w:t>
      </w:r>
    </w:p>
    <w:p w14:paraId="1F02DA3E" w14:textId="77777777" w:rsidR="0051585F" w:rsidRDefault="0051585F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Détailler les calculs :</w:t>
      </w:r>
    </w:p>
    <w:p w14:paraId="4B7B4CB2" w14:textId="77777777" w:rsidR="0051585F" w:rsidRPr="00675563" w:rsidRDefault="00675563" w:rsidP="0051585F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Limite minimale au format = (20-((20*5)/100))*(100-20)/2</w:t>
      </w:r>
    </w:p>
    <w:p w14:paraId="543A3024" w14:textId="77777777" w:rsidR="0051585F" w:rsidRDefault="0051585F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755A8FF" w14:textId="77777777" w:rsidR="0051585F" w:rsidRDefault="0051585F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C412943" w14:textId="77777777" w:rsidR="00675563" w:rsidRPr="00675563" w:rsidRDefault="00675563" w:rsidP="00675563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Limite maximale au format = (100+((100*5)/100))*(100-20)/2</w:t>
      </w:r>
    </w:p>
    <w:p w14:paraId="3AD8B506" w14:textId="77777777" w:rsidR="0051585F" w:rsidRDefault="0051585F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p w14:paraId="26A57E2C" w14:textId="77777777" w:rsidR="0051585F" w:rsidRDefault="0051585F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p w14:paraId="35E63367" w14:textId="77777777" w:rsidR="0051585F" w:rsidRDefault="0051585F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p w14:paraId="5B4ED2F4" w14:textId="77777777" w:rsidR="0051585F" w:rsidRDefault="0051585F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16"/>
        <w:gridCol w:w="2797"/>
      </w:tblGrid>
      <w:tr w:rsidR="0051585F" w:rsidRPr="00875E86" w14:paraId="668C2443" w14:textId="77777777" w:rsidTr="00F608CA">
        <w:trPr>
          <w:jc w:val="center"/>
        </w:trPr>
        <w:tc>
          <w:tcPr>
            <w:tcW w:w="5916" w:type="dxa"/>
            <w:vAlign w:val="center"/>
          </w:tcPr>
          <w:p w14:paraId="79FFC0FD" w14:textId="77777777" w:rsidR="0051585F" w:rsidRPr="00875E86" w:rsidRDefault="0051585F" w:rsidP="00F608CA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75E86">
              <w:rPr>
                <w:rFonts w:ascii="Arial" w:hAnsi="Arial" w:cs="Arial"/>
                <w:b/>
                <w:sz w:val="24"/>
                <w:szCs w:val="24"/>
              </w:rPr>
              <w:t xml:space="preserve">Limite </w:t>
            </w:r>
            <w:r w:rsidR="00F608CA">
              <w:rPr>
                <w:rFonts w:ascii="Arial" w:hAnsi="Arial" w:cs="Arial"/>
                <w:b/>
                <w:sz w:val="24"/>
                <w:szCs w:val="24"/>
              </w:rPr>
              <w:t>minimale au format défini par l’utilisateur</w:t>
            </w:r>
          </w:p>
        </w:tc>
        <w:tc>
          <w:tcPr>
            <w:tcW w:w="2797" w:type="dxa"/>
            <w:vAlign w:val="center"/>
          </w:tcPr>
          <w:p w14:paraId="639BAEC2" w14:textId="77777777" w:rsidR="0051585F" w:rsidRPr="00675563" w:rsidRDefault="00675563" w:rsidP="00722E27">
            <w:pPr>
              <w:spacing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760</w:t>
            </w:r>
          </w:p>
        </w:tc>
      </w:tr>
      <w:tr w:rsidR="0051585F" w:rsidRPr="00875E86" w14:paraId="3C3C5474" w14:textId="77777777" w:rsidTr="00F608CA">
        <w:trPr>
          <w:jc w:val="center"/>
        </w:trPr>
        <w:tc>
          <w:tcPr>
            <w:tcW w:w="5916" w:type="dxa"/>
            <w:vAlign w:val="center"/>
          </w:tcPr>
          <w:p w14:paraId="29580BBD" w14:textId="77777777" w:rsidR="0051585F" w:rsidRPr="00875E86" w:rsidRDefault="0051585F" w:rsidP="00F608CA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E86">
              <w:rPr>
                <w:rFonts w:ascii="Arial" w:hAnsi="Arial" w:cs="Arial"/>
                <w:b/>
                <w:sz w:val="24"/>
                <w:szCs w:val="24"/>
              </w:rPr>
              <w:t xml:space="preserve">Limite </w:t>
            </w:r>
            <w:r w:rsidR="00F608CA">
              <w:rPr>
                <w:rFonts w:ascii="Arial" w:hAnsi="Arial" w:cs="Arial"/>
                <w:b/>
                <w:sz w:val="24"/>
                <w:szCs w:val="24"/>
              </w:rPr>
              <w:t>maximale au format défini par l’utilisateur</w:t>
            </w:r>
          </w:p>
        </w:tc>
        <w:tc>
          <w:tcPr>
            <w:tcW w:w="2797" w:type="dxa"/>
            <w:vAlign w:val="center"/>
          </w:tcPr>
          <w:p w14:paraId="31C70CA1" w14:textId="77777777" w:rsidR="0051585F" w:rsidRPr="00675563" w:rsidRDefault="00675563" w:rsidP="00722E27">
            <w:pPr>
              <w:spacing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4200</w:t>
            </w:r>
          </w:p>
        </w:tc>
      </w:tr>
    </w:tbl>
    <w:p w14:paraId="7180C96B" w14:textId="77777777" w:rsidR="0051585F" w:rsidRDefault="0051585F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p w14:paraId="74BC018F" w14:textId="77777777" w:rsidR="0051585F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A1EB3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4A1EB3">
        <w:rPr>
          <w:rFonts w:ascii="Arial" w:hAnsi="Arial" w:cs="Arial"/>
          <w:b/>
          <w:bCs/>
          <w:sz w:val="24"/>
          <w:szCs w:val="24"/>
        </w:rPr>
        <w:t>-</w:t>
      </w:r>
      <w:r w:rsidR="00675563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F26C8">
        <w:rPr>
          <w:rFonts w:ascii="Arial" w:hAnsi="Arial" w:cs="Arial"/>
          <w:bCs/>
          <w:sz w:val="24"/>
          <w:szCs w:val="24"/>
        </w:rPr>
        <w:t>Valeurs supérieures et inférieures à surveiller</w:t>
      </w:r>
      <w:r>
        <w:rPr>
          <w:rFonts w:ascii="Arial" w:hAnsi="Arial" w:cs="Arial"/>
          <w:bCs/>
          <w:sz w:val="24"/>
          <w:szCs w:val="24"/>
        </w:rPr>
        <w:t>.</w:t>
      </w:r>
    </w:p>
    <w:p w14:paraId="6B94B62B" w14:textId="77777777" w:rsidR="00365FA5" w:rsidRDefault="00365FA5" w:rsidP="00365FA5">
      <w:p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Détailler les calculs :</w:t>
      </w:r>
    </w:p>
    <w:p w14:paraId="431D8D20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FBBE80E" w14:textId="77777777" w:rsidR="007F26C8" w:rsidRPr="00675563" w:rsidRDefault="00675563" w:rsidP="0051585F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Valeur supérieure : 65°+3°</w:t>
      </w:r>
    </w:p>
    <w:p w14:paraId="46C23C59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24920550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0E2A5E2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62027E14" w14:textId="77777777" w:rsidR="007F26C8" w:rsidRPr="00675563" w:rsidRDefault="0088570B" w:rsidP="0051585F">
      <w:pPr>
        <w:spacing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Valeur inférieure : 65¨-3°</w:t>
      </w:r>
    </w:p>
    <w:p w14:paraId="14ABC133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C1F85A4" w14:textId="77777777" w:rsidR="00365FA5" w:rsidRDefault="00365FA5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0569C54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5B7FB64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28"/>
        <w:gridCol w:w="2410"/>
      </w:tblGrid>
      <w:tr w:rsidR="00365FA5" w:rsidRPr="00875E86" w14:paraId="12EB3762" w14:textId="77777777" w:rsidTr="00722E27">
        <w:trPr>
          <w:jc w:val="center"/>
        </w:trPr>
        <w:tc>
          <w:tcPr>
            <w:tcW w:w="4928" w:type="dxa"/>
            <w:vAlign w:val="center"/>
          </w:tcPr>
          <w:p w14:paraId="4E33D9A2" w14:textId="77777777" w:rsidR="00365FA5" w:rsidRPr="00875E86" w:rsidRDefault="00365FA5" w:rsidP="00365FA5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</w:t>
            </w:r>
            <w:r w:rsidRPr="00875E86">
              <w:rPr>
                <w:rFonts w:ascii="Arial" w:hAnsi="Arial" w:cs="Arial"/>
                <w:b/>
                <w:sz w:val="24"/>
                <w:szCs w:val="24"/>
              </w:rPr>
              <w:t xml:space="preserve"> supérieure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à surveiller</w:t>
            </w:r>
          </w:p>
        </w:tc>
        <w:tc>
          <w:tcPr>
            <w:tcW w:w="2410" w:type="dxa"/>
            <w:vAlign w:val="center"/>
          </w:tcPr>
          <w:p w14:paraId="36310DCD" w14:textId="77777777" w:rsidR="00365FA5" w:rsidRPr="0088570B" w:rsidRDefault="0088570B" w:rsidP="00722E27">
            <w:pPr>
              <w:spacing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88570B">
              <w:rPr>
                <w:rFonts w:ascii="Arial" w:hAnsi="Arial" w:cs="Arial"/>
                <w:b/>
                <w:color w:val="FF0000"/>
                <w:sz w:val="24"/>
                <w:szCs w:val="24"/>
              </w:rPr>
              <w:t>68°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365FA5" w:rsidRPr="00875E86" w14:paraId="6D40DE39" w14:textId="77777777" w:rsidTr="00722E27">
        <w:trPr>
          <w:jc w:val="center"/>
        </w:trPr>
        <w:tc>
          <w:tcPr>
            <w:tcW w:w="4928" w:type="dxa"/>
            <w:vAlign w:val="center"/>
          </w:tcPr>
          <w:p w14:paraId="64B87022" w14:textId="77777777" w:rsidR="00365FA5" w:rsidRPr="00875E86" w:rsidRDefault="00365FA5" w:rsidP="00722E27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Valeur</w:t>
            </w:r>
            <w:r w:rsidRPr="00875E86">
              <w:rPr>
                <w:rFonts w:ascii="Arial" w:hAnsi="Arial" w:cs="Arial"/>
                <w:b/>
                <w:sz w:val="24"/>
                <w:szCs w:val="24"/>
              </w:rPr>
              <w:t xml:space="preserve"> inferieure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à surveiller</w:t>
            </w:r>
          </w:p>
        </w:tc>
        <w:tc>
          <w:tcPr>
            <w:tcW w:w="2410" w:type="dxa"/>
            <w:vAlign w:val="center"/>
          </w:tcPr>
          <w:p w14:paraId="12B2B7C6" w14:textId="77777777" w:rsidR="00365FA5" w:rsidRPr="0088570B" w:rsidRDefault="0088570B" w:rsidP="00722E27">
            <w:pPr>
              <w:spacing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62°C</w:t>
            </w:r>
          </w:p>
        </w:tc>
      </w:tr>
    </w:tbl>
    <w:p w14:paraId="6C9A32DB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729DE907" w14:textId="77777777" w:rsidR="00DC1D2A" w:rsidRDefault="00DC1D2A" w:rsidP="0051585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2F0199EB" w14:textId="77777777" w:rsidR="007F26C8" w:rsidRDefault="00F50EE6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  <w:lang w:eastAsia="fr-FR"/>
        </w:rPr>
        <w:pict w14:anchorId="0E3B9DC6">
          <v:group id="_x0000_s2354" style="position:absolute;margin-left:46.15pt;margin-top:23.45pt;width:520.85pt;height:447.4pt;z-index:45" coordorigin="13397,1453" coordsize="10417,8948">
            <v:group id="_x0000_s2353" style="position:absolute;left:13397;top:1453;width:10417;height:8948" coordorigin="13397,1453" coordsize="10417,8948">
              <v:group id="_x0000_s2352" style="position:absolute;left:13397;top:1453;width:10417;height:8948" coordorigin="13397,1453" coordsize="10417,8948">
                <v:group id="_x0000_s2351" style="position:absolute;left:13397;top:1453;width:10417;height:8948" coordorigin="13397,1453" coordsize="10417,8948">
                  <v:group id="_x0000_s2350" style="position:absolute;left:13397;top:1453;width:10417;height:8948" coordorigin="13397,1453" coordsize="10417,8948">
                    <v:group id="_x0000_s2349" style="position:absolute;left:13397;top:1453;width:10417;height:8948" coordorigin="13397,1453" coordsize="10417,8948">
                      <v:group id="_x0000_s2348" style="position:absolute;left:13397;top:1453;width:10417;height:8948" coordorigin="13397,1453" coordsize="10417,8948">
                        <v:group id="_x0000_s2347" style="position:absolute;left:13397;top:1453;width:10417;height:8948" coordorigin="13397,1453" coordsize="10417,8948">
                          <v:group id="_x0000_s2346" style="position:absolute;left:13397;top:1453;width:10417;height:8933" coordorigin="13397,1453" coordsize="10417,8933">
                            <v:group id="_x0000_s2345" style="position:absolute;left:13397;top:1453;width:10417;height:8933" coordorigin="13397,1453" coordsize="10417,8933">
                              <v:group id="_x0000_s2344" style="position:absolute;left:13397;top:1453;width:10417;height:8933" coordorigin="13397,1453" coordsize="10417,8933">
                                <v:group id="_x0000_s2343" style="position:absolute;left:13397;top:1453;width:10417;height:8933" coordorigin="13397,1453" coordsize="10417,8933">
                                  <v:group id="_x0000_s2342" style="position:absolute;left:13397;top:1453;width:10417;height:8933" coordorigin="13397,1453" coordsize="10417,8933">
                                    <v:group id="_x0000_s2341" style="position:absolute;left:13397;top:1453;width:10417;height:8866" coordorigin="13397,1453" coordsize="10417,8866">
                                      <v:group id="_x0000_s2340" style="position:absolute;left:13397;top:1453;width:10417;height:8866" coordorigin="13397,1453" coordsize="10417,8866">
                                        <v:group id="_x0000_s2339" style="position:absolute;left:13397;top:1453;width:10417;height:8628" coordorigin="13397,1453" coordsize="10417,8628">
                                          <v:shape id="_x0000_s2327" type="#_x0000_t202" style="position:absolute;left:13647;top:8913;width:331;height:467;mso-position-vertical-relative:line" filled="f" stroked="f">
                                            <v:textbox style="mso-next-textbox:#_x0000_s2327">
                                              <w:txbxContent>
                                                <w:p w14:paraId="3A160BFB" w14:textId="77777777" w:rsidR="00A06DF7" w:rsidRPr="00E553E9" w:rsidRDefault="00A06DF7" w:rsidP="00A06DF7">
                                                  <w:pPr>
                                                    <w:rPr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FF0000"/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_x0000_s2338" style="position:absolute;left:13397;top:1453;width:10417;height:8628" coordorigin="13397,1453" coordsize="10417,8628">
                                            <v:shape id="_x0000_s2326" type="#_x0000_t202" style="position:absolute;left:13635;top:8220;width:331;height:467;mso-position-vertical-relative:line" filled="f" stroked="f">
                                              <v:textbox style="mso-next-textbox:#_x0000_s2326">
                                                <w:txbxContent>
                                                  <w:p w14:paraId="10581768" w14:textId="77777777" w:rsidR="00A06DF7" w:rsidRPr="00E553E9" w:rsidRDefault="00A06DF7" w:rsidP="00A06DF7">
                                                    <w:pPr>
                                                      <w:rPr>
                                                        <w:color w:val="FF0000"/>
                                                      </w:rPr>
                                                    </w:pPr>
                                                    <w:r w:rsidRPr="00E553E9">
                                                      <w:rPr>
                                                        <w:color w:val="FF0000"/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_x0000_s2337" style="position:absolute;left:13397;top:1453;width:10417;height:8628" coordorigin="13397,1453" coordsize="10417,8628">
                                              <v:shape id="_x0000_s2191" type="#_x0000_t202" style="position:absolute;left:13638;top:7586;width:331;height:467;mso-position-vertical-relative:line" filled="f" stroked="f">
                                                <v:textbox style="mso-next-textbox:#_x0000_s2191">
                                                  <w:txbxContent>
                                                    <w:p w14:paraId="2FF63707" w14:textId="77777777" w:rsidR="00E553E9" w:rsidRPr="00E553E9" w:rsidRDefault="00A06DF7" w:rsidP="00E553E9">
                                                      <w:pPr>
                                                        <w:rPr>
                                                          <w:color w:val="FF000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color w:val="FF0000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_x0000_s2336" style="position:absolute;left:13397;top:1453;width:10417;height:8628" coordorigin="13397,1453" coordsize="10417,8628">
                                                <v:shape id="_x0000_s2190" type="#_x0000_t202" style="position:absolute;left:13638;top:6879;width:331;height:459;mso-position-vertical-relative:line" filled="f" stroked="f">
                                                  <v:textbox style="mso-next-textbox:#_x0000_s2190">
                                                    <w:txbxContent>
                                                      <w:p w14:paraId="74751E16" w14:textId="77777777" w:rsidR="00E553E9" w:rsidRPr="00E553E9" w:rsidRDefault="00A06DF7">
                                                        <w:pPr>
                                                          <w:rPr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color w:val="FF0000"/>
                                                          </w:rPr>
                                                          <w:t>8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_x0000_s2335" style="position:absolute;left:13397;top:1453;width:10417;height:8628" coordorigin="13397,1453" coordsize="10417,8628">
                                                  <v:shape id="_x0000_s2193" type="#_x0000_t202" style="position:absolute;left:13442;top:6176;width:512;height:462;mso-position-vertical-relative:line" filled="f" stroked="f">
                                                    <v:textbox style="mso-next-textbox:#_x0000_s2193">
                                                      <w:txbxContent>
                                                        <w:p w14:paraId="210420B6" w14:textId="77777777" w:rsidR="00E553E9" w:rsidRPr="00E553E9" w:rsidRDefault="00A06DF7" w:rsidP="00E553E9">
                                                          <w:pPr>
                                                            <w:rPr>
                                                              <w:color w:val="FF000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color w:val="FF0000"/>
                                                            </w:rPr>
                                                            <w:t>10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_x0000_s2333" style="position:absolute;left:13397;top:1453;width:10417;height:8628" coordorigin="13397,1453" coordsize="10417,8628">
                                                    <v:shape id="_x0000_s2192" type="#_x0000_t202" style="position:absolute;left:13512;top:5480;width:526;height:526;mso-position-vertical-relative:line" filled="f" stroked="f">
                                                      <v:textbox style="mso-next-textbox:#_x0000_s2192">
                                                        <w:txbxContent>
                                                          <w:p w14:paraId="41C3B3A3" w14:textId="77777777" w:rsidR="00E553E9" w:rsidRPr="00E553E9" w:rsidRDefault="00E553E9" w:rsidP="00E553E9">
                                                            <w:pPr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  <w:t>1</w:t>
                                                            </w:r>
                                                            <w:r w:rsidR="00A06DF7"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  <w:t>2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_x0000_s2332" style="position:absolute;left:13397;top:1453;width:10417;height:8628" coordorigin="13397,1453" coordsize="10417,8628">
                                                      <v:shape id="_x0000_s2194" type="#_x0000_t202" style="position:absolute;left:13512;top:4851;width:526;height:452;mso-position-vertical-relative:line" filled="f" stroked="f">
                                                        <v:textbox style="mso-next-textbox:#_x0000_s2194">
                                                          <w:txbxContent>
                                                            <w:p w14:paraId="2BFD94BB" w14:textId="77777777" w:rsidR="00E553E9" w:rsidRPr="00E553E9" w:rsidRDefault="00E553E9" w:rsidP="00E553E9">
                                                              <w:pPr>
                                                                <w:rPr>
                                                                  <w:color w:val="FF000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color w:val="FF0000"/>
                                                                </w:rPr>
                                                                <w:t>1</w:t>
                                                              </w:r>
                                                              <w:r w:rsidR="00A06DF7">
                                                                <w:rPr>
                                                                  <w:color w:val="FF0000"/>
                                                                </w:rPr>
                                                                <w:t>4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_x0000_s2331" style="position:absolute;left:13397;top:1453;width:10417;height:8628" coordorigin="13397,1453" coordsize="10417,8628">
                                                        <v:shape id="_x0000_s2195" type="#_x0000_t202" style="position:absolute;left:13512;top:4153;width:526;height:449;mso-position-vertical-relative:line" filled="f" stroked="f">
                                                          <v:textbox style="mso-next-textbox:#_x0000_s2195">
                                                            <w:txbxContent>
                                                              <w:p w14:paraId="3677D4BB" w14:textId="77777777" w:rsidR="00E553E9" w:rsidRPr="00E553E9" w:rsidRDefault="00E553E9" w:rsidP="00E553E9">
                                                                <w:pPr>
                                                                  <w:rPr>
                                                                    <w:color w:val="FF000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color w:val="FF0000"/>
                                                                  </w:rPr>
                                                                  <w:t>1</w:t>
                                                                </w:r>
                                                                <w:r w:rsidR="00A06DF7">
                                                                  <w:rPr>
                                                                    <w:color w:val="FF0000"/>
                                                                  </w:rPr>
                                                                  <w:t>6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_x0000_s2330" style="position:absolute;left:13397;top:1453;width:10417;height:8628" coordorigin="13397,1453" coordsize="10417,8628">
                                                          <v:shape id="_x0000_s2196" type="#_x0000_t202" style="position:absolute;left:13512;top:3477;width:526;height:433;mso-position-vertical-relative:line" filled="f" stroked="f">
                                                            <v:textbox style="mso-next-textbox:#_x0000_s2196">
                                                              <w:txbxContent>
                                                                <w:p w14:paraId="7243CE43" w14:textId="77777777" w:rsidR="00E553E9" w:rsidRPr="00E553E9" w:rsidRDefault="00E553E9" w:rsidP="00E553E9">
                                                                  <w:pPr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  <w:t>1</w:t>
                                                                  </w:r>
                                                                  <w:r w:rsidR="00A06DF7"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  <w:t>8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_x0000_s2329" style="position:absolute;left:13397;top:1453;width:10417;height:8628" coordorigin="13397,1453" coordsize="10417,8628">
                                                            <v:shape id="_x0000_s2197" type="#_x0000_t202" style="position:absolute;left:13442;top:2788;width:596;height:443;mso-position-vertical-relative:line" filled="f" stroked="f">
                                                              <v:textbox style="mso-next-textbox:#_x0000_s2197">
                                                                <w:txbxContent>
                                                                  <w:p w14:paraId="54B9B88D" w14:textId="77777777" w:rsidR="00E553E9" w:rsidRPr="00E553E9" w:rsidRDefault="00A06DF7" w:rsidP="00E553E9">
                                                                    <w:pPr>
                                                                      <w:rPr>
                                                                        <w:color w:val="FF0000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color w:val="FF0000"/>
                                                                      </w:rPr>
                                                                      <w:t>20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group id="_x0000_s2328" style="position:absolute;left:13397;top:1453;width:10417;height:8628" coordorigin="13397,1453" coordsize="10417,8628">
                                                              <v:shape id="_x0000_s2198" type="#_x0000_t202" style="position:absolute;left:13397;top:2107;width:641;height:480;mso-position-vertical-relative:line" filled="f" stroked="f">
                                                                <v:textbox style="mso-next-textbox:#_x0000_s2198">
                                                                  <w:txbxContent>
                                                                    <w:p w14:paraId="6F2FDD81" w14:textId="77777777" w:rsidR="00E553E9" w:rsidRPr="00E553E9" w:rsidRDefault="00E553E9" w:rsidP="00E553E9">
                                                                      <w:pPr>
                                                                        <w:rPr>
                                                                          <w:color w:val="FF0000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color w:val="FF0000"/>
                                                                        </w:rPr>
                                                                        <w:t>2</w:t>
                                                                      </w:r>
                                                                      <w:r w:rsidR="00A06DF7">
                                                                        <w:rPr>
                                                                          <w:color w:val="FF0000"/>
                                                                        </w:rPr>
                                                                        <w:t>2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  <v:shape id="_x0000_s2325" type="#_x0000_t75" style="position:absolute;left:13898;top:1453;width:9916;height:8628" wrapcoords="-33 0 -33 21562 21600 21562 21600 0 -33 0">
                                                                <v:imagedata r:id="rId19" o:title="grille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  <v:shape id="_x0000_s2199" type="#_x0000_t202" style="position:absolute;left:13898;top:9873;width:331;height:446;mso-position-vertical-relative:line" filled="f" stroked="f">
                                          <v:textbox style="mso-next-textbox:#_x0000_s2199">
                                            <w:txbxContent>
                                              <w:p w14:paraId="45D99E90" w14:textId="77777777" w:rsidR="00E553E9" w:rsidRPr="00E553E9" w:rsidRDefault="00E553E9" w:rsidP="00E553E9">
                                                <w:pPr>
                                                  <w:rPr>
                                                    <w:color w:val="FF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0000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2200" type="#_x0000_t202" style="position:absolute;left:14470;top:9873;width:573;height:446;mso-position-vertical-relative:line" filled="f" stroked="f">
                                        <v:textbox style="mso-next-textbox:#_x0000_s2200">
                                          <w:txbxContent>
                                            <w:p w14:paraId="78237A0D" w14:textId="77777777" w:rsidR="00E553E9" w:rsidRPr="00E553E9" w:rsidRDefault="00E553E9" w:rsidP="00E553E9">
                                              <w:pPr>
                                                <w:rPr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FF0000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2202" type="#_x0000_t202" style="position:absolute;left:15145;top:9873;width:573;height:513;mso-position-vertical-relative:line" filled="f" stroked="f">
                                      <v:textbox style="mso-next-textbox:#_x0000_s2202">
                                        <w:txbxContent>
                                          <w:p w14:paraId="2FE4C789" w14:textId="77777777" w:rsidR="00F8098C" w:rsidRPr="00E553E9" w:rsidRDefault="00F8098C" w:rsidP="00F8098C">
                                            <w:pPr>
                                              <w:rPr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FF0000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2203" type="#_x0000_t202" style="position:absolute;left:15834;top:9873;width:573;height:431;mso-position-vertical-relative:line" filled="f" stroked="f">
                                    <v:textbox style="mso-next-textbox:#_x0000_s2203">
                                      <w:txbxContent>
                                        <w:p w14:paraId="64EDD193" w14:textId="77777777" w:rsidR="00F8098C" w:rsidRPr="00E553E9" w:rsidRDefault="00F8098C" w:rsidP="00F8098C">
                                          <w:pPr>
                                            <w:rPr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color w:val="FF0000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2204" type="#_x0000_t202" style="position:absolute;left:16479;top:9873;width:573;height:513;mso-position-vertical-relative:line" filled="f" stroked="f">
                                  <v:textbox style="mso-next-textbox:#_x0000_s2204">
                                    <w:txbxContent>
                                      <w:p w14:paraId="69108572" w14:textId="77777777" w:rsidR="00F8098C" w:rsidRPr="00E553E9" w:rsidRDefault="00F8098C" w:rsidP="00F8098C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2205" type="#_x0000_t202" style="position:absolute;left:17167;top:9873;width:573;height:431;mso-position-vertical-relative:line" filled="f" stroked="f">
                                <v:textbox style="mso-next-textbox:#_x0000_s2205">
                                  <w:txbxContent>
                                    <w:p w14:paraId="565118F8" w14:textId="77777777" w:rsidR="00F8098C" w:rsidRPr="00E553E9" w:rsidRDefault="00F8098C" w:rsidP="00F8098C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2206" type="#_x0000_t202" style="position:absolute;left:17893;top:9858;width:573;height:446;mso-position-vertical-relative:line" filled="f" stroked="f">
                              <v:textbox style="mso-next-textbox:#_x0000_s2206">
                                <w:txbxContent>
                                  <w:p w14:paraId="7473DA07" w14:textId="77777777" w:rsidR="00F8098C" w:rsidRPr="00E553E9" w:rsidRDefault="00F8098C" w:rsidP="00F8098C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60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207" type="#_x0000_t202" style="position:absolute;left:18547;top:9873;width:573;height:528;mso-position-vertical-relative:line" filled="f" stroked="f">
                            <v:textbox style="mso-next-textbox:#_x0000_s2207">
                              <w:txbxContent>
                                <w:p w14:paraId="22670059" w14:textId="77777777" w:rsidR="00F8098C" w:rsidRPr="00E553E9" w:rsidRDefault="00F8098C" w:rsidP="00F8098C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208" type="#_x0000_t202" style="position:absolute;left:19243;top:9873;width:573;height:431;mso-position-vertical-relative:line" filled="f" stroked="f">
                          <v:textbox style="mso-next-textbox:#_x0000_s2208">
                            <w:txbxContent>
                              <w:p w14:paraId="63230A56" w14:textId="77777777" w:rsidR="00F8098C" w:rsidRPr="00E553E9" w:rsidRDefault="00F8098C" w:rsidP="00F8098C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</v:group>
                      <v:shape id="_x0000_s2209" type="#_x0000_t202" style="position:absolute;left:19897;top:9858;width:573;height:513;mso-position-vertical-relative:line" filled="f" stroked="f">
                        <v:textbox style="mso-next-textbox:#_x0000_s2209">
                          <w:txbxContent>
                            <w:p w14:paraId="7539224D" w14:textId="77777777" w:rsidR="00F8098C" w:rsidRPr="00E553E9" w:rsidRDefault="00F8098C" w:rsidP="00F8098C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</v:group>
                    <v:shape id="_x0000_s2210" type="#_x0000_t202" style="position:absolute;left:20535;top:9858;width:717;height:446;mso-position-vertical-relative:line" filled="f" stroked="f">
                      <v:textbox style="mso-next-textbox:#_x0000_s2210">
                        <w:txbxContent>
                          <w:p w14:paraId="2A6A26F6" w14:textId="77777777" w:rsidR="00F8098C" w:rsidRPr="00E553E9" w:rsidRDefault="00F8098C" w:rsidP="00F8098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shape id="_x0000_s2211" type="#_x0000_t202" style="position:absolute;left:21252;top:9858;width:707;height:431;mso-position-vertical-relative:line" filled="f" stroked="f">
                    <v:textbox style="mso-next-textbox:#_x0000_s2211">
                      <w:txbxContent>
                        <w:p w14:paraId="5E6165B7" w14:textId="77777777" w:rsidR="00F8098C" w:rsidRPr="00E553E9" w:rsidRDefault="00F8098C" w:rsidP="00F8098C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110</w:t>
                          </w:r>
                        </w:p>
                      </w:txbxContent>
                    </v:textbox>
                  </v:shape>
                </v:group>
                <v:shape id="_x0000_s2212" type="#_x0000_t202" style="position:absolute;left:21896;top:9858;width:662;height:513;mso-position-vertical-relative:line" filled="f" stroked="f">
                  <v:textbox style="mso-next-textbox:#_x0000_s2212">
                    <w:txbxContent>
                      <w:p w14:paraId="52249F92" w14:textId="77777777" w:rsidR="00F8098C" w:rsidRPr="00E553E9" w:rsidRDefault="00F8098C" w:rsidP="00F8098C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120</w:t>
                        </w:r>
                      </w:p>
                    </w:txbxContent>
                  </v:textbox>
                </v:shape>
              </v:group>
              <v:shape id="_x0000_s2213" type="#_x0000_t202" style="position:absolute;left:22558;top:9858;width:767;height:513;mso-position-vertical-relative:line" filled="f" stroked="f">
                <v:textbox style="mso-next-textbox:#_x0000_s2213">
                  <w:txbxContent>
                    <w:p w14:paraId="47669417" w14:textId="77777777" w:rsidR="00F8098C" w:rsidRPr="00E553E9" w:rsidRDefault="00F8098C" w:rsidP="00F8098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130</w:t>
                      </w:r>
                    </w:p>
                  </w:txbxContent>
                </v:textbox>
              </v:shape>
            </v:group>
            <v:shape id="_x0000_s2214" type="#_x0000_t32" style="position:absolute;left:15430;top:2984;width:5468;height:5469;flip:y;mso-position-vertical-relative:line" o:connectortype="straight" strokecolor="red" strokeweight="2pt"/>
          </v:group>
        </w:pict>
      </w:r>
      <w:r w:rsidR="00365FA5" w:rsidRPr="004A1EB3">
        <w:rPr>
          <w:rFonts w:ascii="Arial" w:hAnsi="Arial" w:cs="Arial"/>
          <w:b/>
          <w:bCs/>
          <w:sz w:val="24"/>
          <w:szCs w:val="24"/>
        </w:rPr>
        <w:t>Q.</w:t>
      </w:r>
      <w:r w:rsidR="00365FA5">
        <w:rPr>
          <w:rFonts w:ascii="Arial" w:hAnsi="Arial" w:cs="Arial"/>
          <w:b/>
          <w:bCs/>
          <w:sz w:val="24"/>
          <w:szCs w:val="24"/>
        </w:rPr>
        <w:t>4</w:t>
      </w:r>
      <w:r w:rsidR="00675563">
        <w:rPr>
          <w:rFonts w:ascii="Arial" w:hAnsi="Arial" w:cs="Arial"/>
          <w:b/>
          <w:bCs/>
          <w:sz w:val="24"/>
          <w:szCs w:val="24"/>
        </w:rPr>
        <w:t>-1</w:t>
      </w:r>
      <w:r w:rsidR="00365FA5" w:rsidRPr="004A1EB3">
        <w:rPr>
          <w:rFonts w:ascii="Arial" w:hAnsi="Arial" w:cs="Arial"/>
          <w:b/>
          <w:bCs/>
          <w:sz w:val="24"/>
          <w:szCs w:val="24"/>
        </w:rPr>
        <w:t>-</w:t>
      </w:r>
      <w:r w:rsidR="00365FA5">
        <w:rPr>
          <w:rFonts w:ascii="Arial" w:hAnsi="Arial" w:cs="Arial"/>
          <w:b/>
          <w:bCs/>
          <w:sz w:val="24"/>
          <w:szCs w:val="24"/>
        </w:rPr>
        <w:t xml:space="preserve">6 </w:t>
      </w:r>
      <w:r w:rsidR="00365FA5" w:rsidRPr="00F66108">
        <w:rPr>
          <w:rFonts w:ascii="Arial" w:hAnsi="Arial" w:cs="Arial"/>
          <w:bCs/>
          <w:sz w:val="24"/>
          <w:szCs w:val="24"/>
        </w:rPr>
        <w:t>C</w:t>
      </w:r>
      <w:r w:rsidR="00365FA5" w:rsidRPr="00F66108">
        <w:rPr>
          <w:rFonts w:ascii="Arial" w:hAnsi="Arial" w:cs="Arial"/>
          <w:sz w:val="24"/>
          <w:szCs w:val="24"/>
        </w:rPr>
        <w:t>aractéristiques du signal I (mA) en fonction de la température (T°) en sortie du boitier .</w:t>
      </w:r>
    </w:p>
    <w:p w14:paraId="6B7AA742" w14:textId="77777777" w:rsidR="00DC1D2A" w:rsidRDefault="00DC1D2A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B6F757A" w14:textId="77777777" w:rsidR="00DC1D2A" w:rsidRDefault="00DC1D2A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DFAB5BD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761B0D7E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06E181F4" w14:textId="77777777" w:rsidR="00365FA5" w:rsidRDefault="00365FA5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144325C4" w14:textId="77777777" w:rsidR="007F26C8" w:rsidRDefault="007F26C8" w:rsidP="0051585F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6F0C858D" w14:textId="77777777" w:rsidR="007F26C8" w:rsidRPr="00767757" w:rsidRDefault="007F26C8" w:rsidP="0051585F">
      <w:pPr>
        <w:spacing w:line="240" w:lineRule="auto"/>
        <w:rPr>
          <w:rFonts w:ascii="Arial" w:hAnsi="Arial" w:cs="Arial"/>
          <w:sz w:val="24"/>
          <w:szCs w:val="24"/>
        </w:rPr>
      </w:pPr>
    </w:p>
    <w:p w14:paraId="4E6C58A6" w14:textId="77777777" w:rsidR="00A12829" w:rsidRDefault="00A12829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D91BDD5" w14:textId="77777777" w:rsidR="00A12829" w:rsidRDefault="00A12829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B2C72F0" w14:textId="77777777" w:rsidR="000C6B2F" w:rsidRDefault="000C6B2F" w:rsidP="009C502B">
      <w:pPr>
        <w:spacing w:line="240" w:lineRule="auto"/>
        <w:rPr>
          <w:rFonts w:ascii="Arial" w:hAnsi="Arial" w:cs="Arial"/>
          <w:sz w:val="24"/>
          <w:szCs w:val="24"/>
        </w:rPr>
        <w:sectPr w:rsidR="000C6B2F" w:rsidSect="00FB2C3D">
          <w:headerReference w:type="default" r:id="rId20"/>
          <w:footerReference w:type="default" r:id="rId2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034243DF" w14:textId="77777777" w:rsidR="00DC1D2A" w:rsidRDefault="00DC1D2A" w:rsidP="000C6B2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</w:p>
    <w:p w14:paraId="20327DF5" w14:textId="77777777" w:rsidR="000C6B2F" w:rsidRPr="00F66108" w:rsidRDefault="000C6B2F" w:rsidP="000C6B2F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A1EB3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4A1EB3">
        <w:rPr>
          <w:rFonts w:ascii="Arial" w:hAnsi="Arial" w:cs="Arial"/>
          <w:b/>
          <w:bCs/>
          <w:sz w:val="24"/>
          <w:szCs w:val="24"/>
        </w:rPr>
        <w:t>-</w:t>
      </w:r>
      <w:r w:rsidR="00675563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="00DC1D2A" w:rsidRPr="00DC1D2A">
        <w:rPr>
          <w:rFonts w:cs="Arial"/>
          <w:sz w:val="24"/>
          <w:szCs w:val="24"/>
        </w:rPr>
        <w:t xml:space="preserve"> </w:t>
      </w:r>
      <w:r w:rsidR="00DC1D2A" w:rsidRPr="00F66108">
        <w:rPr>
          <w:rFonts w:ascii="Arial" w:hAnsi="Arial" w:cs="Arial"/>
          <w:sz w:val="24"/>
          <w:szCs w:val="24"/>
        </w:rPr>
        <w:t>Diagramme de conversion analogique/numérique</w:t>
      </w:r>
      <w:r w:rsidR="00F66108" w:rsidRPr="00F66108">
        <w:rPr>
          <w:rFonts w:ascii="Arial" w:hAnsi="Arial" w:cs="Arial"/>
          <w:sz w:val="24"/>
          <w:szCs w:val="24"/>
        </w:rPr>
        <w:t>.</w:t>
      </w:r>
    </w:p>
    <w:p w14:paraId="4C16DF78" w14:textId="77777777" w:rsidR="000C6B2F" w:rsidRDefault="000C6B2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487E9AB" w14:textId="77777777" w:rsidR="000C6B2F" w:rsidRPr="000C6B2F" w:rsidRDefault="00EE3AB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0206676">
          <v:shape id="_x0000_s2217" type="#_x0000_t202" style="position:absolute;margin-left:434.7pt;margin-top:66.45pt;width:41.75pt;height:25.2pt;z-index:28;mso-position-vertical-relative:line" filled="f" stroked="f">
            <v:textbox style="mso-next-textbox:#_x0000_s2217">
              <w:txbxContent>
                <w:p w14:paraId="144C665D" w14:textId="77777777" w:rsidR="00BF30D5" w:rsidRPr="00BF30D5" w:rsidRDefault="00BF30D5" w:rsidP="00BF30D5">
                  <w:pPr>
                    <w:rPr>
                      <w:color w:val="FF0000"/>
                    </w:rPr>
                  </w:pPr>
                  <w:r w:rsidRPr="00BF30D5">
                    <w:rPr>
                      <w:color w:val="FF0000"/>
                    </w:rPr>
                    <w:t>4200</w:t>
                  </w:r>
                </w:p>
                <w:p w14:paraId="51FFAA97" w14:textId="77777777" w:rsidR="00BF30D5" w:rsidRDefault="00BF30D5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160772D2">
          <v:shape id="_x0000_s2216" type="#_x0000_t202" style="position:absolute;margin-left:-26.65pt;margin-top:366pt;width:41.75pt;height:25.2pt;z-index:27;mso-position-vertical-relative:line" filled="f" stroked="f">
            <v:textbox style="mso-next-textbox:#_x0000_s2216">
              <w:txbxContent>
                <w:p w14:paraId="36F76136" w14:textId="77777777" w:rsidR="00BF30D5" w:rsidRPr="00BF30D5" w:rsidRDefault="00BF30D5" w:rsidP="00BF30D5">
                  <w:pPr>
                    <w:rPr>
                      <w:color w:val="FF0000"/>
                    </w:rPr>
                  </w:pPr>
                  <w:r w:rsidRPr="00BF30D5">
                    <w:rPr>
                      <w:color w:val="FF0000"/>
                    </w:rPr>
                    <w:t>760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6CC8D60">
          <v:shape id="_x0000_s2314" type="#_x0000_t202" style="position:absolute;margin-left:-31.85pt;margin-top:186.65pt;width:40.7pt;height:20.25pt;z-index:37;mso-position-vertical-relative:line" filled="f" stroked="f">
            <v:textbox style="mso-next-textbox:#_x0000_s2314">
              <w:txbxContent>
                <w:p w14:paraId="365B1B8F" w14:textId="77777777" w:rsidR="003A3E21" w:rsidRPr="003A3E21" w:rsidRDefault="00EE3AB2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2850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058605C">
          <v:shape id="_x0000_s2315" type="#_x0000_t202" style="position:absolute;margin-left:-31.8pt;margin-top:205.55pt;width:40.7pt;height:20.25pt;z-index:38;mso-position-vertical-relative:line" filled="f" stroked="f">
            <v:textbox style="mso-next-textbox:#_x0000_s2315">
              <w:txbxContent>
                <w:p w14:paraId="1F69FA0B" w14:textId="77777777" w:rsidR="003A3E21" w:rsidRPr="003A3E21" w:rsidRDefault="00EE3AB2" w:rsidP="003A3E2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2560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9758403">
          <v:shape id="_x0000_s2313" type="#_x0000_t32" style="position:absolute;margin-left:8.9pt;margin-top:221.3pt;width:263.9pt;height:0;flip:x;z-index:36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C5631B7">
          <v:shape id="_x0000_s2312" type="#_x0000_t32" style="position:absolute;margin-left:8.85pt;margin-top:197.45pt;width:289.9pt;height:0;flip:x;z-index:35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41BE3663">
          <v:shape id="_x0000_s2311" type="#_x0000_t32" style="position:absolute;margin-left:298.75pt;margin-top:197.45pt;width:.05pt;height:243.05pt;z-index:34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39394603">
          <v:shape id="_x0000_s2310" type="#_x0000_t32" style="position:absolute;margin-left:272.8pt;margin-top:221.3pt;width:0;height:219.2pt;z-index:33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53FB6F5">
          <v:shape id="_x0000_s2215" type="#_x0000_t32" style="position:absolute;margin-left:94.1pt;margin-top:80.15pt;width:340.6pt;height:295.6pt;flip:y;z-index:26;mso-position-vertical-relative:line" o:connectortype="straight" strokecolor="red" strokeweight="1.5pt"/>
        </w:pict>
      </w:r>
      <w:r w:rsidR="00740B6E">
        <w:rPr>
          <w:rFonts w:ascii="Arial" w:hAnsi="Arial" w:cs="Arial"/>
          <w:noProof/>
          <w:sz w:val="24"/>
          <w:szCs w:val="24"/>
          <w:lang w:eastAsia="fr-FR"/>
        </w:rPr>
        <w:pict w14:anchorId="585AB4FC">
          <v:shape id="_x0000_s2304" type="#_x0000_t32" style="position:absolute;margin-left:488.9pt;margin-top:428.95pt;width:61pt;height:128.15pt;flip:y;z-index:52;mso-position-vertical-relative:line" o:connectortype="straight">
            <v:stroke endarrow="block"/>
          </v:shape>
        </w:pict>
      </w:r>
      <w:r w:rsidR="00740B6E">
        <w:rPr>
          <w:rFonts w:ascii="Arial" w:hAnsi="Arial" w:cs="Arial"/>
          <w:noProof/>
          <w:sz w:val="24"/>
          <w:szCs w:val="24"/>
          <w:lang w:eastAsia="fr-FR"/>
        </w:rPr>
        <w:pict w14:anchorId="2ADE1B8A">
          <v:shape id="_x0000_s2305" type="#_x0000_t32" style="position:absolute;margin-left:473.05pt;margin-top:407.9pt;width:76.85pt;height:88.45pt;flip:y;z-index:49;mso-position-vertical-relative:line" o:connectortype="straight">
            <v:stroke endarrow="block"/>
          </v:shape>
        </w:pict>
      </w:r>
      <w:r w:rsidR="00BB4C1E">
        <w:rPr>
          <w:rFonts w:ascii="Arial" w:hAnsi="Arial" w:cs="Arial"/>
          <w:noProof/>
          <w:sz w:val="24"/>
          <w:szCs w:val="24"/>
          <w:lang w:eastAsia="fr-FR"/>
        </w:rPr>
        <w:pict w14:anchorId="25D33781">
          <v:group id="_x0000_s2136" style="position:absolute;margin-left:465pt;margin-top:436.1pt;width:8.05pt;height:9.15pt;z-index:14" coordorigin="22188,8060" coordsize="161,183">
            <v:shape id="_x0000_s2137" type="#_x0000_t32" style="position:absolute;left:22188;top:8060;width:161;height:88;flip:x y;mso-position-vertical-relative:line" o:connectortype="straight"/>
            <v:shape id="_x0000_s2138" type="#_x0000_t32" style="position:absolute;left:22188;top:8148;width:161;height:95;flip:x;mso-position-vertical-relative:line" o:connectortype="straight"/>
          </v:group>
        </w:pict>
      </w:r>
      <w:r w:rsidR="00BB4C1E">
        <w:rPr>
          <w:rFonts w:ascii="Arial" w:hAnsi="Arial" w:cs="Arial"/>
          <w:noProof/>
          <w:sz w:val="24"/>
          <w:szCs w:val="24"/>
          <w:lang w:eastAsia="fr-FR"/>
        </w:rPr>
        <w:pict w14:anchorId="33051672">
          <v:group id="_x0000_s2129" style="position:absolute;margin-left:4.45pt;margin-top:13.1pt;width:8.45pt;height:9.55pt;z-index:13" coordorigin="1506,2674" coordsize="169,191">
            <v:shape id="_x0000_s2127" type="#_x0000_t32" style="position:absolute;left:1506;top:2674;width:88;height:191;flip:x;mso-position-vertical-relative:line" o:connectortype="straight"/>
            <v:shape id="_x0000_s2128" type="#_x0000_t32" style="position:absolute;left:1594;top:2674;width:81;height:191;mso-position-vertical-relative:line" o:connectortype="straight"/>
          </v:group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653AF14C">
          <v:shape id="_x0000_s2126" type="#_x0000_t202" style="position:absolute;margin-left:-1.65pt;margin-top:439.25pt;width:500.9pt;height:25.2pt;z-index:12;mso-position-vertical-relative:line" filled="f" stroked="f">
            <v:textbox style="mso-next-textbox:#_x0000_s2126">
              <w:txbxContent>
                <w:p w14:paraId="0268E38F" w14:textId="77777777" w:rsidR="000C6B2F" w:rsidRDefault="000C6B2F" w:rsidP="000C6B2F">
                  <w:r>
                    <w:t>0</w:t>
                  </w:r>
                  <w:r w:rsidR="00BB4C1E">
                    <w:t xml:space="preserve">               2               4               6               8              10             12            14             16            18            20          mA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2147E14E">
          <v:shape id="_x0000_s2125" type="#_x0000_t202" style="position:absolute;margin-left:-9.95pt;margin-top:427.25pt;width:27.45pt;height:25.2pt;z-index:11;mso-position-vertical-relative:line" filled="f" stroked="f">
            <v:textbox style="mso-next-textbox:#_x0000_s2125">
              <w:txbxContent>
                <w:p w14:paraId="37B3A6C6" w14:textId="77777777" w:rsidR="000C6B2F" w:rsidRDefault="000C6B2F" w:rsidP="000C6B2F">
                  <w:r>
                    <w:t>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5D9B2801">
          <v:shape id="_x0000_s2124" type="#_x0000_t202" style="position:absolute;margin-left:-26.55pt;margin-top:385.6pt;width:41.75pt;height:25.2pt;z-index:10;mso-position-vertical-relative:line" filled="f" stroked="f">
            <v:textbox style="mso-next-textbox:#_x0000_s2124">
              <w:txbxContent>
                <w:p w14:paraId="7FEA4E40" w14:textId="77777777" w:rsidR="000C6B2F" w:rsidRDefault="00740B6E" w:rsidP="000C6B2F">
                  <w:r>
                    <w:t>500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245A90D2">
          <v:shape id="_x0000_s2123" type="#_x0000_t202" style="position:absolute;margin-left:-26.55pt;margin-top:342.55pt;width:41.75pt;height:25.2pt;z-index:9;mso-position-vertical-relative:line" filled="f" stroked="f">
            <v:textbox style="mso-next-textbox:#_x0000_s2123">
              <w:txbxContent>
                <w:p w14:paraId="68DA48EF" w14:textId="77777777" w:rsidR="000C6B2F" w:rsidRDefault="00740B6E" w:rsidP="000C6B2F">
                  <w:r>
                    <w:t>1000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417295B1">
          <v:shape id="_x0000_s2122" type="#_x0000_t202" style="position:absolute;margin-left:-26.65pt;margin-top:300.85pt;width:41.75pt;height:25.2pt;z-index:8;mso-position-vertical-relative:line" filled="f" stroked="f">
            <v:textbox style="mso-next-textbox:#_x0000_s2122">
              <w:txbxContent>
                <w:p w14:paraId="684FAD48" w14:textId="77777777" w:rsidR="000C6B2F" w:rsidRDefault="00740B6E" w:rsidP="000C6B2F">
                  <w:r>
                    <w:t>1500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63E57320">
          <v:shape id="_x0000_s2121" type="#_x0000_t202" style="position:absolute;margin-left:-26.15pt;margin-top:258.2pt;width:41.75pt;height:25.2pt;z-index:7;mso-position-vertical-relative:line" filled="f" stroked="f">
            <v:textbox style="mso-next-textbox:#_x0000_s2121">
              <w:txbxContent>
                <w:p w14:paraId="4287E5B2" w14:textId="77777777" w:rsidR="000C6B2F" w:rsidRDefault="00740B6E" w:rsidP="000C6B2F">
                  <w:r>
                    <w:t>2000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747E8BEE">
          <v:shape id="_x0000_s2120" type="#_x0000_t202" style="position:absolute;margin-left:-26.25pt;margin-top:214.9pt;width:41.75pt;height:25.2pt;z-index:6;mso-position-vertical-relative:line" filled="f" stroked="f">
            <v:textbox style="mso-next-textbox:#_x0000_s2120">
              <w:txbxContent>
                <w:p w14:paraId="41464B7E" w14:textId="77777777" w:rsidR="000C6B2F" w:rsidRDefault="00740B6E" w:rsidP="000C6B2F">
                  <w:r>
                    <w:t>2500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35CB2C96">
          <v:shape id="_x0000_s2119" type="#_x0000_t202" style="position:absolute;margin-left:-25.9pt;margin-top:172.25pt;width:41.75pt;height:25.2pt;z-index:5;mso-position-vertical-relative:line" filled="f" stroked="f">
            <v:textbox style="mso-next-textbox:#_x0000_s2119">
              <w:txbxContent>
                <w:p w14:paraId="477E5961" w14:textId="77777777" w:rsidR="000C6B2F" w:rsidRDefault="00740B6E" w:rsidP="000C6B2F">
                  <w:r>
                    <w:t>3000</w:t>
                  </w:r>
                </w:p>
              </w:txbxContent>
            </v:textbox>
          </v:shape>
        </w:pict>
      </w:r>
      <w:r w:rsidR="000C6B2F">
        <w:rPr>
          <w:rFonts w:ascii="Arial" w:hAnsi="Arial" w:cs="Arial"/>
          <w:noProof/>
          <w:sz w:val="24"/>
          <w:szCs w:val="24"/>
          <w:lang w:eastAsia="fr-FR"/>
        </w:rPr>
        <w:pict w14:anchorId="4E7A4B89">
          <v:shape id="_x0000_s2118" type="#_x0000_t202" style="position:absolute;margin-left:-26.15pt;margin-top:130.05pt;width:41.75pt;height:25.2pt;z-index:4;mso-position-vertical-relative:line" filled="f" stroked="f">
            <v:textbox style="mso-next-textbox:#_x0000_s2118">
              <w:txbxContent>
                <w:p w14:paraId="5347C3D6" w14:textId="77777777" w:rsidR="000C6B2F" w:rsidRDefault="00740B6E" w:rsidP="000C6B2F">
                  <w:r>
                    <w:t>3500</w:t>
                  </w:r>
                </w:p>
              </w:txbxContent>
            </v:textbox>
          </v:shape>
        </w:pict>
      </w:r>
      <w:r w:rsidR="000C6B2F" w:rsidRPr="000C6B2F">
        <w:rPr>
          <w:rFonts w:ascii="Arial" w:hAnsi="Arial" w:cs="Arial"/>
          <w:noProof/>
          <w:sz w:val="24"/>
          <w:szCs w:val="24"/>
          <w:lang w:eastAsia="fr-FR"/>
        </w:rPr>
        <w:pict w14:anchorId="44B0A6D4">
          <v:shape id="_x0000_s2117" type="#_x0000_t202" style="position:absolute;margin-left:-26.6pt;margin-top:86.35pt;width:41.75pt;height:25.2pt;z-index:3;mso-position-vertical-relative:line" filled="f" stroked="f">
            <v:textbox style="mso-next-textbox:#_x0000_s2117">
              <w:txbxContent>
                <w:p w14:paraId="028E49D2" w14:textId="77777777" w:rsidR="000C6B2F" w:rsidRDefault="00740B6E" w:rsidP="000C6B2F">
                  <w:r>
                    <w:t>4000</w:t>
                  </w:r>
                </w:p>
              </w:txbxContent>
            </v:textbox>
          </v:shape>
        </w:pict>
      </w:r>
      <w:r w:rsidR="000C6B2F" w:rsidRPr="000C6B2F">
        <w:rPr>
          <w:rFonts w:ascii="Arial" w:hAnsi="Arial" w:cs="Arial"/>
          <w:noProof/>
          <w:sz w:val="24"/>
          <w:szCs w:val="24"/>
          <w:lang w:eastAsia="fr-FR"/>
        </w:rPr>
        <w:pict w14:anchorId="47FCE79C">
          <v:shape id="_x0000_s2116" type="#_x0000_t202" style="position:absolute;margin-left:-26.6pt;margin-top:43.55pt;width:41.75pt;height:25.2pt;z-index:2;mso-position-vertical-relative:line" filled="f" stroked="f">
            <v:textbox style="mso-next-textbox:#_x0000_s2116">
              <w:txbxContent>
                <w:p w14:paraId="0BA1C9FB" w14:textId="77777777" w:rsidR="000C6B2F" w:rsidRPr="00740B6E" w:rsidRDefault="00EE3AB2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 w:rsidR="00740B6E" w:rsidRPr="00740B6E">
                    <w:rPr>
                      <w:b/>
                    </w:rPr>
                    <w:t>500</w:t>
                  </w:r>
                </w:p>
              </w:txbxContent>
            </v:textbox>
          </v:shape>
        </w:pict>
      </w:r>
      <w:r w:rsidR="000C6B2F" w:rsidRPr="000C6B2F">
        <w:rPr>
          <w:rFonts w:ascii="Arial" w:hAnsi="Arial" w:cs="Arial"/>
          <w:sz w:val="24"/>
          <w:szCs w:val="24"/>
        </w:rPr>
        <w:pict w14:anchorId="125CDAA1">
          <v:shape id="_x0000_i1026" type="#_x0000_t75" style="width:496.15pt;height:448.5pt">
            <v:imagedata r:id="rId22" o:title=""/>
          </v:shape>
        </w:pict>
      </w:r>
    </w:p>
    <w:p w14:paraId="0D1C0E41" w14:textId="77777777" w:rsidR="000C6B2F" w:rsidRDefault="000C6B2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85B91E2" w14:textId="77777777" w:rsidR="000C6B2F" w:rsidRDefault="00740B6E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C4E2848">
          <v:shape id="_x0000_s2302" type="#_x0000_t202" style="position:absolute;margin-left:403.55pt;margin-top:16.05pt;width:69.5pt;height:36.35pt;z-index:29;mso-position-vertical-relative:line">
            <v:textbox style="mso-next-textbox:#_x0000_s2302">
              <w:txbxContent>
                <w:p w14:paraId="021FFEE2" w14:textId="77777777" w:rsidR="004B7AFF" w:rsidRDefault="004B7AFF">
                  <w:r>
                    <w:t>1</w:t>
                  </w:r>
                  <w:r w:rsidR="00740B6E">
                    <w:t>3</w:t>
                  </w:r>
                  <w:r w:rsidR="00136761">
                    <w:t>,</w:t>
                  </w:r>
                  <w:r w:rsidR="00740B6E">
                    <w:t>6</w:t>
                  </w:r>
                  <w:r>
                    <w:t xml:space="preserve"> pour 6</w:t>
                  </w:r>
                  <w:r w:rsidR="00714500">
                    <w:t>8</w:t>
                  </w:r>
                  <w:r>
                    <w:t>°</w:t>
                  </w:r>
                </w:p>
              </w:txbxContent>
            </v:textbox>
          </v:shape>
        </w:pict>
      </w:r>
    </w:p>
    <w:p w14:paraId="3BF83C68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D322930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862F43F" w14:textId="77777777" w:rsidR="00DC1D2A" w:rsidRDefault="00740B6E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D6C3F79">
          <v:shape id="_x0000_s2303" type="#_x0000_t202" style="position:absolute;margin-left:419.4pt;margin-top:3.6pt;width:69.5pt;height:37.2pt;z-index:30;mso-position-vertical-relative:line">
            <v:textbox style="mso-next-textbox:#_x0000_s2303">
              <w:txbxContent>
                <w:p w14:paraId="32BEDD58" w14:textId="77777777" w:rsidR="004B7AFF" w:rsidRDefault="004B7AFF" w:rsidP="004B7AFF">
                  <w:r>
                    <w:t>1</w:t>
                  </w:r>
                  <w:r w:rsidR="00740B6E">
                    <w:t>2</w:t>
                  </w:r>
                  <w:r w:rsidR="00136761">
                    <w:t>,</w:t>
                  </w:r>
                  <w:r w:rsidR="00740B6E">
                    <w:t>4</w:t>
                  </w:r>
                  <w:r>
                    <w:t xml:space="preserve"> pour 62°</w:t>
                  </w:r>
                </w:p>
              </w:txbxContent>
            </v:textbox>
          </v:shape>
        </w:pict>
      </w:r>
    </w:p>
    <w:p w14:paraId="1740FE9D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3748BD3" w14:textId="77777777" w:rsidR="000C6B2F" w:rsidRDefault="000C6B2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924FFBC" w14:textId="77777777" w:rsidR="000C6B2F" w:rsidRDefault="000C6B2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B73A038" w14:textId="77777777" w:rsidR="000C6B2F" w:rsidRDefault="00DC1D2A" w:rsidP="009C502B">
      <w:pPr>
        <w:spacing w:line="240" w:lineRule="auto"/>
        <w:rPr>
          <w:rFonts w:ascii="Arial" w:hAnsi="Arial" w:cs="Arial"/>
          <w:bCs/>
          <w:sz w:val="24"/>
          <w:szCs w:val="24"/>
        </w:rPr>
      </w:pPr>
      <w:r w:rsidRPr="004A1EB3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4A1EB3">
        <w:rPr>
          <w:rFonts w:ascii="Arial" w:hAnsi="Arial" w:cs="Arial"/>
          <w:b/>
          <w:bCs/>
          <w:sz w:val="24"/>
          <w:szCs w:val="24"/>
        </w:rPr>
        <w:t>-</w:t>
      </w:r>
      <w:r w:rsidR="00675563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/>
          <w:bCs/>
          <w:sz w:val="24"/>
          <w:szCs w:val="24"/>
        </w:rPr>
        <w:t xml:space="preserve">8 </w:t>
      </w:r>
      <w:r w:rsidRPr="00DC1D2A">
        <w:rPr>
          <w:rFonts w:ascii="Arial" w:hAnsi="Arial" w:cs="Arial"/>
          <w:bCs/>
          <w:sz w:val="24"/>
          <w:szCs w:val="24"/>
        </w:rPr>
        <w:t>Mot image :</w:t>
      </w:r>
    </w:p>
    <w:p w14:paraId="5DD664C6" w14:textId="77777777" w:rsidR="00DC1D2A" w:rsidRDefault="00C33F08" w:rsidP="009C502B">
      <w:pPr>
        <w:spacing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pict w14:anchorId="6CCC05AE">
          <v:shape id="_x0000_s2145" type="#_x0000_t202" style="position:absolute;margin-left:38pt;margin-top:4.7pt;width:151.2pt;height:42.6pt;z-index:20;mso-position-vertical-relative:line">
            <v:textbox style="mso-next-textbox:#_x0000_s2145">
              <w:txbxContent>
                <w:p w14:paraId="71A30768" w14:textId="77777777" w:rsidR="00C33F08" w:rsidRPr="007610CE" w:rsidRDefault="007610CE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7610CE">
                    <w:rPr>
                      <w:color w:val="FF0000"/>
                      <w:sz w:val="32"/>
                      <w:szCs w:val="32"/>
                    </w:rPr>
                    <w:t>%</w:t>
                  </w:r>
                  <w:r w:rsidR="00C05029">
                    <w:rPr>
                      <w:color w:val="FF0000"/>
                      <w:sz w:val="32"/>
                      <w:szCs w:val="32"/>
                    </w:rPr>
                    <w:t>I</w:t>
                  </w:r>
                  <w:r w:rsidRPr="007610CE">
                    <w:rPr>
                      <w:color w:val="FF0000"/>
                      <w:sz w:val="32"/>
                      <w:szCs w:val="32"/>
                    </w:rPr>
                    <w:t>W105.3</w:t>
                  </w:r>
                </w:p>
              </w:txbxContent>
            </v:textbox>
          </v:shape>
        </w:pict>
      </w:r>
    </w:p>
    <w:p w14:paraId="04E4F75F" w14:textId="77777777" w:rsidR="00DC1D2A" w:rsidRDefault="00DC1D2A" w:rsidP="009C502B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p w14:paraId="5EF29927" w14:textId="77777777" w:rsidR="00DC1D2A" w:rsidRDefault="00EE3AB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A02E6CF">
          <v:shape id="_x0000_s2140" type="#_x0000_t32" style="position:absolute;margin-left:30.8pt;margin-top:15.8pt;width:0;height:215.25pt;z-index:15;mso-position-vertical-relative:line" o:connectortype="straight" strokeweight="2pt"/>
        </w:pict>
      </w:r>
      <w:r w:rsidR="00DC1D2A" w:rsidRPr="004A1EB3">
        <w:rPr>
          <w:rFonts w:ascii="Arial" w:hAnsi="Arial" w:cs="Arial"/>
          <w:b/>
          <w:bCs/>
          <w:sz w:val="24"/>
          <w:szCs w:val="24"/>
        </w:rPr>
        <w:t>Q.</w:t>
      </w:r>
      <w:r w:rsidR="00DC1D2A">
        <w:rPr>
          <w:rFonts w:ascii="Arial" w:hAnsi="Arial" w:cs="Arial"/>
          <w:b/>
          <w:bCs/>
          <w:sz w:val="24"/>
          <w:szCs w:val="24"/>
        </w:rPr>
        <w:t>4</w:t>
      </w:r>
      <w:r w:rsidR="00DC1D2A" w:rsidRPr="004A1EB3">
        <w:rPr>
          <w:rFonts w:ascii="Arial" w:hAnsi="Arial" w:cs="Arial"/>
          <w:b/>
          <w:bCs/>
          <w:sz w:val="24"/>
          <w:szCs w:val="24"/>
        </w:rPr>
        <w:t>-</w:t>
      </w:r>
      <w:r w:rsidR="00675563">
        <w:rPr>
          <w:rFonts w:ascii="Arial" w:hAnsi="Arial" w:cs="Arial"/>
          <w:b/>
          <w:bCs/>
          <w:sz w:val="24"/>
          <w:szCs w:val="24"/>
        </w:rPr>
        <w:t>1-</w:t>
      </w:r>
      <w:r w:rsidR="00DC1D2A">
        <w:rPr>
          <w:rFonts w:ascii="Arial" w:hAnsi="Arial" w:cs="Arial"/>
          <w:b/>
          <w:bCs/>
          <w:sz w:val="24"/>
          <w:szCs w:val="24"/>
        </w:rPr>
        <w:t xml:space="preserve">9 </w:t>
      </w:r>
      <w:r w:rsidR="00DC1D2A" w:rsidRPr="00DC1D2A">
        <w:rPr>
          <w:rFonts w:ascii="Arial" w:hAnsi="Arial" w:cs="Arial"/>
          <w:bCs/>
          <w:sz w:val="24"/>
          <w:szCs w:val="24"/>
        </w:rPr>
        <w:t>Schéma Ladder</w:t>
      </w:r>
      <w:r w:rsidR="00DC1D2A">
        <w:rPr>
          <w:rFonts w:ascii="Arial" w:hAnsi="Arial" w:cs="Arial"/>
          <w:bCs/>
          <w:sz w:val="24"/>
          <w:szCs w:val="24"/>
        </w:rPr>
        <w:t> :</w:t>
      </w:r>
      <w:r w:rsidR="00DC1D2A">
        <w:rPr>
          <w:rFonts w:ascii="Arial" w:hAnsi="Arial" w:cs="Arial"/>
          <w:noProof/>
          <w:sz w:val="24"/>
          <w:szCs w:val="24"/>
          <w:lang w:eastAsia="fr-FR"/>
        </w:rPr>
        <w:pict w14:anchorId="0C5D841F">
          <v:shape id="_x0000_s2141" type="#_x0000_t32" style="position:absolute;margin-left:509.6pt;margin-top:7.65pt;width:0;height:281.4pt;z-index:16;mso-position-horizontal-relative:text;mso-position-vertical-relative:line" o:connectortype="straight" strokeweight="2pt"/>
        </w:pict>
      </w:r>
    </w:p>
    <w:p w14:paraId="1BEA5C5D" w14:textId="77777777" w:rsidR="00DC1D2A" w:rsidRDefault="00714500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AA24278">
          <v:shape id="_x0000_s2308" type="#_x0000_t202" style="position:absolute;margin-left:94.05pt;margin-top:17.2pt;width:189.65pt;height:21pt;z-index:32;mso-position-vertical-relative:line" strokecolor="white">
            <v:textbox style="mso-next-textbox:#_x0000_s2308">
              <w:txbxContent>
                <w:p w14:paraId="00DE354C" w14:textId="77777777" w:rsidR="00714500" w:rsidRDefault="00714500" w:rsidP="00714500">
                  <w:pPr>
                    <w:jc w:val="center"/>
                  </w:pPr>
                  <w:r>
                    <w:t>COMPARE</w:t>
                  </w:r>
                </w:p>
              </w:txbxContent>
            </v:textbox>
          </v:shape>
        </w:pict>
      </w:r>
    </w:p>
    <w:p w14:paraId="08E6248B" w14:textId="77777777" w:rsidR="00DC1D2A" w:rsidRDefault="00714500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DDCF20D">
          <v:shape id="_x0000_s2306" type="#_x0000_t202" style="position:absolute;margin-left:63.75pt;margin-top:6.4pt;width:242pt;height:47.7pt;z-index:31;mso-position-vertical-relative:line">
            <v:textbox style="mso-next-textbox:#_x0000_s2306">
              <w:txbxContent>
                <w:p w14:paraId="4DCD2A6A" w14:textId="77777777" w:rsidR="00714500" w:rsidRPr="00714500" w:rsidRDefault="00C05029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%IW105.3</w:t>
                  </w:r>
                  <w:r w:rsidR="0013676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&lt;</w:t>
                  </w:r>
                  <w:r w:rsidR="00136761">
                    <w:rPr>
                      <w:sz w:val="32"/>
                      <w:szCs w:val="32"/>
                    </w:rPr>
                    <w:t xml:space="preserve"> </w:t>
                  </w:r>
                  <w:r w:rsidR="00714500">
                    <w:rPr>
                      <w:sz w:val="32"/>
                      <w:szCs w:val="32"/>
                    </w:rPr>
                    <w:t>%MW1151</w:t>
                  </w:r>
                </w:p>
              </w:txbxContent>
            </v:textbox>
          </v:shape>
        </w:pict>
      </w:r>
    </w:p>
    <w:p w14:paraId="0014AA4A" w14:textId="77777777" w:rsidR="00DC1D2A" w:rsidRDefault="00EE3AB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03EAB52">
          <v:shape id="_x0000_s2320" type="#_x0000_t32" style="position:absolute;margin-left:347pt;margin-top:4pt;width:.05pt;height:107.2pt;flip:y;z-index:42;mso-position-vertical-relative:line" o:connectortype="straight" strokeweight="2pt"/>
        </w:pict>
      </w:r>
      <w:r w:rsidR="0019155B">
        <w:rPr>
          <w:rFonts w:ascii="Arial" w:hAnsi="Arial" w:cs="Arial"/>
          <w:noProof/>
          <w:sz w:val="24"/>
          <w:szCs w:val="24"/>
          <w:lang w:eastAsia="fr-FR"/>
        </w:rPr>
        <w:pict w14:anchorId="5F3F5762">
          <v:shape id="_x0000_s2321" type="#_x0000_t32" style="position:absolute;margin-left:29.4pt;margin-top:4pt;width:36pt;height:0;flip:x;z-index:43;mso-position-vertical-relative:line" o:connectortype="straight" strokeweight="2pt"/>
        </w:pict>
      </w:r>
      <w:r w:rsidR="0019155B">
        <w:rPr>
          <w:rFonts w:ascii="Arial" w:hAnsi="Arial" w:cs="Arial"/>
          <w:noProof/>
          <w:sz w:val="24"/>
          <w:szCs w:val="24"/>
          <w:lang w:eastAsia="fr-FR"/>
        </w:rPr>
        <w:pict w14:anchorId="1C082857">
          <v:shape id="_x0000_s2318" type="#_x0000_t32" style="position:absolute;margin-left:305.75pt;margin-top:4pt;width:41.25pt;height:.05pt;flip:x;z-index:40;mso-position-vertical-relative:line" o:connectortype="straight" strokeweight="2pt"/>
        </w:pict>
      </w:r>
    </w:p>
    <w:p w14:paraId="33D5786E" w14:textId="77777777" w:rsidR="00DC1D2A" w:rsidRDefault="00C33F08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0004E00">
          <v:shape id="_x0000_s2144" type="#_x0000_t202" style="position:absolute;margin-left:436.75pt;margin-top:17pt;width:54.7pt;height:32.45pt;z-index:19;mso-position-vertical-relative:line" filled="f" stroked="f">
            <v:textbox style="mso-next-textbox:#_x0000_s2144">
              <w:txbxContent>
                <w:p w14:paraId="1C3431E3" w14:textId="77777777" w:rsidR="00C33F08" w:rsidRPr="00C33F08" w:rsidRDefault="00C33F08">
                  <w:pPr>
                    <w:rPr>
                      <w:sz w:val="28"/>
                      <w:szCs w:val="28"/>
                    </w:rPr>
                  </w:pPr>
                  <w:r w:rsidRPr="00C33F08">
                    <w:rPr>
                      <w:sz w:val="28"/>
                      <w:szCs w:val="28"/>
                    </w:rPr>
                    <w:t>%M16</w:t>
                  </w:r>
                </w:p>
              </w:txbxContent>
            </v:textbox>
          </v:shape>
        </w:pict>
      </w:r>
    </w:p>
    <w:p w14:paraId="1F79D980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6BD18EA">
          <v:shape id="_x0000_s2142" type="#_x0000_t202" style="position:absolute;margin-left:446.2pt;margin-top:7.9pt;width:41.05pt;height:36.8pt;z-index:17;mso-position-vertical-relative:line" stroked="f">
            <v:textbox style="mso-next-textbox:#_x0000_s2142">
              <w:txbxContent>
                <w:p w14:paraId="27B15542" w14:textId="77777777" w:rsidR="00DC1D2A" w:rsidRPr="00DC1D2A" w:rsidRDefault="00DC1D2A">
                  <w:pPr>
                    <w:rPr>
                      <w:sz w:val="40"/>
                      <w:szCs w:val="40"/>
                    </w:rPr>
                  </w:pPr>
                  <w:r w:rsidRPr="00DC1D2A">
                    <w:rPr>
                      <w:sz w:val="40"/>
                      <w:szCs w:val="40"/>
                    </w:rPr>
                    <w:t>(  )</w:t>
                  </w:r>
                </w:p>
              </w:txbxContent>
            </v:textbox>
          </v:shape>
        </w:pict>
      </w:r>
    </w:p>
    <w:p w14:paraId="2099B3D5" w14:textId="77777777" w:rsidR="00DC1D2A" w:rsidRDefault="00EE3AB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F71845A">
          <v:group id="_x0000_s2408" style="position:absolute;margin-left:69pt;margin-top:3.55pt;width:242pt;height:61.4pt;z-index:46" coordorigin="13854,6266" coordsize="4840,1228">
            <v:shape id="_x0000_s2307" type="#_x0000_t202" style="position:absolute;left:13854;top:6540;width:4840;height:954;mso-position-vertical-relative:line">
              <v:textbox style="mso-next-textbox:#_x0000_s2307">
                <w:txbxContent>
                  <w:p w14:paraId="4FF2F235" w14:textId="77777777" w:rsidR="00714500" w:rsidRPr="00714500" w:rsidRDefault="00C05029" w:rsidP="00714500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   %IW105.3</w:t>
                    </w:r>
                    <w:r w:rsidR="00136761"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</w:rPr>
                      <w:t>&gt;</w:t>
                    </w:r>
                    <w:r w:rsidR="00136761">
                      <w:rPr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sz w:val="32"/>
                        <w:szCs w:val="32"/>
                      </w:rPr>
                      <w:t>%MW1150</w:t>
                    </w:r>
                  </w:p>
                  <w:p w14:paraId="3642AA4E" w14:textId="77777777" w:rsidR="00714500" w:rsidRDefault="00714500" w:rsidP="00714500"/>
                </w:txbxContent>
              </v:textbox>
            </v:shape>
            <v:shape id="_x0000_s2309" type="#_x0000_t202" style="position:absolute;left:14430;top:6266;width:3793;height:420;mso-position-vertical-relative:line" strokecolor="white">
              <v:textbox style="mso-next-textbox:#_x0000_s2309">
                <w:txbxContent>
                  <w:p w14:paraId="3D33E476" w14:textId="77777777" w:rsidR="00714500" w:rsidRDefault="00714500" w:rsidP="00714500">
                    <w:pPr>
                      <w:jc w:val="center"/>
                    </w:pPr>
                    <w:r>
                      <w:t>COMPARE</w:t>
                    </w:r>
                  </w:p>
                </w:txbxContent>
              </v:textbox>
            </v:shape>
          </v:group>
        </w:pict>
      </w:r>
      <w:r w:rsidR="0019155B">
        <w:rPr>
          <w:rFonts w:ascii="Arial" w:hAnsi="Arial" w:cs="Arial"/>
          <w:noProof/>
          <w:sz w:val="24"/>
          <w:szCs w:val="24"/>
          <w:lang w:eastAsia="fr-FR"/>
        </w:rPr>
        <w:pict w14:anchorId="00EF52EE">
          <v:shape id="_x0000_s2317" type="#_x0000_t32" style="position:absolute;margin-left:347pt;margin-top:1.85pt;width:106.5pt;height:0;flip:x;z-index:39;mso-position-vertical-relative:line" o:connectortype="straight" strokeweight="2pt"/>
        </w:pict>
      </w:r>
      <w:r w:rsidR="00DC1D2A">
        <w:rPr>
          <w:rFonts w:ascii="Arial" w:hAnsi="Arial" w:cs="Arial"/>
          <w:noProof/>
          <w:sz w:val="24"/>
          <w:szCs w:val="24"/>
          <w:lang w:eastAsia="fr-FR"/>
        </w:rPr>
        <w:pict w14:anchorId="784D2CF4">
          <v:shape id="_x0000_s2143" type="#_x0000_t32" style="position:absolute;margin-left:473.75pt;margin-top:.7pt;width:36pt;height:0;flip:x;z-index:18;mso-position-vertical-relative:line" o:connectortype="straight" strokeweight="2pt"/>
        </w:pict>
      </w:r>
    </w:p>
    <w:p w14:paraId="4394ABED" w14:textId="77777777" w:rsidR="00DC1D2A" w:rsidRDefault="00EE3AB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3C28B32">
          <v:shape id="_x0000_s2319" type="#_x0000_t32" style="position:absolute;margin-left:311pt;margin-top:17.35pt;width:36pt;height:0;flip:x;z-index:41;mso-position-vertical-relative:line" o:connectortype="straight" strokeweight="2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1962DA9A">
          <v:shape id="_x0000_s2322" type="#_x0000_t32" style="position:absolute;margin-left:29.25pt;margin-top:17.35pt;width:36pt;height:0;flip:x;z-index:44;mso-position-vertical-relative:line" o:connectortype="straight" strokeweight="2pt"/>
        </w:pict>
      </w:r>
    </w:p>
    <w:p w14:paraId="399469C1" w14:textId="77777777" w:rsidR="00DC1D2A" w:rsidRDefault="006B129D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0690CD5">
          <v:group id="_x0000_s2355" style="position:absolute;margin-left:-29.4pt;margin-top:2.95pt;width:520.85pt;height:447.4pt;z-index:1" coordorigin="13397,1453" coordsize="10417,8948">
            <v:group id="_x0000_s2356" style="position:absolute;left:13397;top:1453;width:10417;height:8948" coordorigin="13397,1453" coordsize="10417,8948">
              <v:group id="_x0000_s2357" style="position:absolute;left:13397;top:1453;width:10417;height:8948" coordorigin="13397,1453" coordsize="10417,8948">
                <v:group id="_x0000_s2358" style="position:absolute;left:13397;top:1453;width:10417;height:8948" coordorigin="13397,1453" coordsize="10417,8948">
                  <v:group id="_x0000_s2359" style="position:absolute;left:13397;top:1453;width:10417;height:8948" coordorigin="13397,1453" coordsize="10417,8948">
                    <v:group id="_x0000_s2360" style="position:absolute;left:13397;top:1453;width:10417;height:8948" coordorigin="13397,1453" coordsize="10417,8948">
                      <v:group id="_x0000_s2361" style="position:absolute;left:13397;top:1453;width:10417;height:8948" coordorigin="13397,1453" coordsize="10417,8948">
                        <v:group id="_x0000_s2362" style="position:absolute;left:13397;top:1453;width:10417;height:8948" coordorigin="13397,1453" coordsize="10417,8948">
                          <v:group id="_x0000_s2363" style="position:absolute;left:13397;top:1453;width:10417;height:8933" coordorigin="13397,1453" coordsize="10417,8933">
                            <v:group id="_x0000_s2364" style="position:absolute;left:13397;top:1453;width:10417;height:8933" coordorigin="13397,1453" coordsize="10417,8933">
                              <v:group id="_x0000_s2365" style="position:absolute;left:13397;top:1453;width:10417;height:8933" coordorigin="13397,1453" coordsize="10417,8933">
                                <v:group id="_x0000_s2366" style="position:absolute;left:13397;top:1453;width:10417;height:8933" coordorigin="13397,1453" coordsize="10417,8933">
                                  <v:group id="_x0000_s2367" style="position:absolute;left:13397;top:1453;width:10417;height:8933" coordorigin="13397,1453" coordsize="10417,8933">
                                    <v:group id="_x0000_s2368" style="position:absolute;left:13397;top:1453;width:10417;height:8866" coordorigin="13397,1453" coordsize="10417,8866">
                                      <v:group id="_x0000_s2369" style="position:absolute;left:13397;top:1453;width:10417;height:8866" coordorigin="13397,1453" coordsize="10417,8866">
                                        <v:group id="_x0000_s2370" style="position:absolute;left:13397;top:1453;width:10417;height:8628" coordorigin="13397,1453" coordsize="10417,8628">
                                          <v:shape id="_x0000_s2371" type="#_x0000_t202" style="position:absolute;left:13647;top:8913;width:331;height:467;mso-position-vertical-relative:line" filled="f" stroked="f">
                                            <v:textbox style="mso-next-textbox:#_x0000_s2371">
                                              <w:txbxContent>
                                                <w:p w14:paraId="782DAA27" w14:textId="77777777" w:rsidR="00F50EE6" w:rsidRPr="00E553E9" w:rsidRDefault="00F50EE6" w:rsidP="00F50EE6">
                                                  <w:pPr>
                                                    <w:rPr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color w:val="FF0000"/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_x0000_s2372" style="position:absolute;left:13397;top:1453;width:10417;height:8628" coordorigin="13397,1453" coordsize="10417,8628">
                                            <v:shape id="_x0000_s2373" type="#_x0000_t202" style="position:absolute;left:13635;top:8220;width:331;height:467;mso-position-vertical-relative:line" filled="f" stroked="f">
                                              <v:textbox style="mso-next-textbox:#_x0000_s2373">
                                                <w:txbxContent>
                                                  <w:p w14:paraId="25462180" w14:textId="77777777" w:rsidR="00F50EE6" w:rsidRPr="00E553E9" w:rsidRDefault="00F50EE6" w:rsidP="00F50EE6">
                                                    <w:pPr>
                                                      <w:rPr>
                                                        <w:color w:val="FF0000"/>
                                                      </w:rPr>
                                                    </w:pPr>
                                                    <w:r w:rsidRPr="00E553E9">
                                                      <w:rPr>
                                                        <w:color w:val="FF0000"/>
                                                      </w:rPr>
                                                      <w:t>4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_x0000_s2374" style="position:absolute;left:13397;top:1453;width:10417;height:8628" coordorigin="13397,1453" coordsize="10417,8628">
                                              <v:shape id="_x0000_s2375" type="#_x0000_t202" style="position:absolute;left:13638;top:7586;width:331;height:467;mso-position-vertical-relative:line" filled="f" stroked="f">
                                                <v:textbox style="mso-next-textbox:#_x0000_s2375">
                                                  <w:txbxContent>
                                                    <w:p w14:paraId="5C6E7969" w14:textId="77777777" w:rsidR="00F50EE6" w:rsidRPr="00E553E9" w:rsidRDefault="00F50EE6" w:rsidP="00F50EE6">
                                                      <w:pPr>
                                                        <w:rPr>
                                                          <w:color w:val="FF0000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color w:val="FF0000"/>
                                                        </w:rPr>
                                                        <w:t>6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_x0000_s2376" style="position:absolute;left:13397;top:1453;width:10417;height:8628" coordorigin="13397,1453" coordsize="10417,8628">
                                                <v:shape id="_x0000_s2377" type="#_x0000_t202" style="position:absolute;left:13638;top:6879;width:331;height:459;mso-position-vertical-relative:line" filled="f" stroked="f">
                                                  <v:textbox style="mso-next-textbox:#_x0000_s2377">
                                                    <w:txbxContent>
                                                      <w:p w14:paraId="1E84F789" w14:textId="77777777" w:rsidR="00F50EE6" w:rsidRPr="00E553E9" w:rsidRDefault="00F50EE6" w:rsidP="00F50EE6">
                                                        <w:pPr>
                                                          <w:rPr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color w:val="FF0000"/>
                                                          </w:rPr>
                                                          <w:t>8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_x0000_s2378" style="position:absolute;left:13397;top:1453;width:10417;height:8628" coordorigin="13397,1453" coordsize="10417,8628">
                                                  <v:shape id="_x0000_s2379" type="#_x0000_t202" style="position:absolute;left:13442;top:6176;width:512;height:462;mso-position-vertical-relative:line" filled="f" stroked="f">
                                                    <v:textbox style="mso-next-textbox:#_x0000_s2379">
                                                      <w:txbxContent>
                                                        <w:p w14:paraId="52859433" w14:textId="77777777" w:rsidR="00F50EE6" w:rsidRPr="00E553E9" w:rsidRDefault="00F50EE6" w:rsidP="00F50EE6">
                                                          <w:pPr>
                                                            <w:rPr>
                                                              <w:color w:val="FF0000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color w:val="FF0000"/>
                                                            </w:rPr>
                                                            <w:t>10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_x0000_s2380" style="position:absolute;left:13397;top:1453;width:10417;height:8628" coordorigin="13397,1453" coordsize="10417,8628">
                                                    <v:shape id="_x0000_s2381" type="#_x0000_t202" style="position:absolute;left:13512;top:5480;width:526;height:526;mso-position-vertical-relative:line" filled="f" stroked="f">
                                                      <v:textbox style="mso-next-textbox:#_x0000_s2381">
                                                        <w:txbxContent>
                                                          <w:p w14:paraId="523A9840" w14:textId="77777777" w:rsidR="00F50EE6" w:rsidRPr="00E553E9" w:rsidRDefault="00F50EE6" w:rsidP="00F50EE6">
                                                            <w:pPr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color w:val="FF0000"/>
                                                              </w:rPr>
                                                              <w:t>12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_x0000_s2382" style="position:absolute;left:13397;top:1453;width:10417;height:8628" coordorigin="13397,1453" coordsize="10417,8628">
                                                      <v:shape id="_x0000_s2383" type="#_x0000_t202" style="position:absolute;left:13512;top:4851;width:526;height:452;mso-position-vertical-relative:line" filled="f" stroked="f">
                                                        <v:textbox style="mso-next-textbox:#_x0000_s2383">
                                                          <w:txbxContent>
                                                            <w:p w14:paraId="01702672" w14:textId="77777777" w:rsidR="00F50EE6" w:rsidRPr="00E553E9" w:rsidRDefault="00F50EE6" w:rsidP="00F50EE6">
                                                              <w:pPr>
                                                                <w:rPr>
                                                                  <w:color w:val="FF0000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color w:val="FF0000"/>
                                                                </w:rPr>
                                                                <w:t>14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_x0000_s2384" style="position:absolute;left:13397;top:1453;width:10417;height:8628" coordorigin="13397,1453" coordsize="10417,8628">
                                                        <v:shape id="_x0000_s2385" type="#_x0000_t202" style="position:absolute;left:13512;top:4153;width:526;height:449;mso-position-vertical-relative:line" filled="f" stroked="f">
                                                          <v:textbox style="mso-next-textbox:#_x0000_s2385">
                                                            <w:txbxContent>
                                                              <w:p w14:paraId="26E0C51C" w14:textId="77777777" w:rsidR="00F50EE6" w:rsidRPr="00E553E9" w:rsidRDefault="00F50EE6" w:rsidP="00F50EE6">
                                                                <w:pPr>
                                                                  <w:rPr>
                                                                    <w:color w:val="FF0000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color w:val="FF0000"/>
                                                                  </w:rPr>
                                                                  <w:t>16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_x0000_s2386" style="position:absolute;left:13397;top:1453;width:10417;height:8628" coordorigin="13397,1453" coordsize="10417,8628">
                                                          <v:shape id="_x0000_s2387" type="#_x0000_t202" style="position:absolute;left:13512;top:3477;width:526;height:433;mso-position-vertical-relative:line" filled="f" stroked="f">
                                                            <v:textbox style="mso-next-textbox:#_x0000_s2387">
                                                              <w:txbxContent>
                                                                <w:p w14:paraId="65BF69A3" w14:textId="77777777" w:rsidR="00F50EE6" w:rsidRPr="00E553E9" w:rsidRDefault="00F50EE6" w:rsidP="00F50EE6">
                                                                  <w:pPr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color w:val="FF0000"/>
                                                                    </w:rPr>
                                                                    <w:t>18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  <v:group id="_x0000_s2388" style="position:absolute;left:13397;top:1453;width:10417;height:8628" coordorigin="13397,1453" coordsize="10417,8628">
                                                            <v:shape id="_x0000_s2389" type="#_x0000_t202" style="position:absolute;left:13442;top:2788;width:596;height:443;mso-position-vertical-relative:line" filled="f" stroked="f">
                                                              <v:textbox style="mso-next-textbox:#_x0000_s2389">
                                                                <w:txbxContent>
                                                                  <w:p w14:paraId="0F1C96C8" w14:textId="77777777" w:rsidR="00F50EE6" w:rsidRPr="00E553E9" w:rsidRDefault="00F50EE6" w:rsidP="00F50EE6">
                                                                    <w:pPr>
                                                                      <w:rPr>
                                                                        <w:color w:val="FF0000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color w:val="FF0000"/>
                                                                      </w:rPr>
                                                                      <w:t>20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group id="_x0000_s2390" style="position:absolute;left:13397;top:1453;width:10417;height:8628" coordorigin="13397,1453" coordsize="10417,8628">
                                                              <v:shape id="_x0000_s2391" type="#_x0000_t202" style="position:absolute;left:13397;top:2107;width:641;height:480;mso-position-vertical-relative:line" filled="f" stroked="f">
                                                                <v:textbox style="mso-next-textbox:#_x0000_s2391">
                                                                  <w:txbxContent>
                                                                    <w:p w14:paraId="321362F9" w14:textId="77777777" w:rsidR="00F50EE6" w:rsidRPr="00E553E9" w:rsidRDefault="00F50EE6" w:rsidP="00F50EE6">
                                                                      <w:pPr>
                                                                        <w:rPr>
                                                                          <w:color w:val="FF0000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color w:val="FF0000"/>
                                                                        </w:rPr>
                                                                        <w:t>22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  <v:shape id="_x0000_s2392" type="#_x0000_t75" style="position:absolute;left:13898;top:1453;width:9916;height:8628" wrapcoords="-33 0 -33 21562 21600 21562 21600 0 -33 0">
                                                                <v:imagedata r:id="rId19" o:title="grille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  <v:shape id="_x0000_s2393" type="#_x0000_t202" style="position:absolute;left:13898;top:9873;width:331;height:446;mso-position-vertical-relative:line" filled="f" stroked="f">
                                          <v:textbox style="mso-next-textbox:#_x0000_s2393">
                                            <w:txbxContent>
                                              <w:p w14:paraId="2A118C76" w14:textId="77777777" w:rsidR="00F50EE6" w:rsidRPr="00E553E9" w:rsidRDefault="00F50EE6" w:rsidP="00F50EE6">
                                                <w:pPr>
                                                  <w:rPr>
                                                    <w:color w:val="FF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color w:val="FF0000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2394" type="#_x0000_t202" style="position:absolute;left:14470;top:9873;width:573;height:446;mso-position-vertical-relative:line" filled="f" stroked="f">
                                        <v:textbox style="mso-next-textbox:#_x0000_s2394">
                                          <w:txbxContent>
                                            <w:p w14:paraId="690339EE" w14:textId="77777777" w:rsidR="00F50EE6" w:rsidRPr="00E553E9" w:rsidRDefault="00F50EE6" w:rsidP="00F50EE6">
                                              <w:pPr>
                                                <w:rPr>
                                                  <w:color w:val="FF0000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FF0000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_x0000_s2395" type="#_x0000_t202" style="position:absolute;left:15145;top:9873;width:573;height:513;mso-position-vertical-relative:line" filled="f" stroked="f">
                                      <v:textbox style="mso-next-textbox:#_x0000_s2395">
                                        <w:txbxContent>
                                          <w:p w14:paraId="0E6268D1" w14:textId="77777777" w:rsidR="00F50EE6" w:rsidRPr="00E553E9" w:rsidRDefault="00F50EE6" w:rsidP="00F50EE6">
                                            <w:pPr>
                                              <w:rPr>
                                                <w:color w:val="FF0000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FF0000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_x0000_s2396" type="#_x0000_t202" style="position:absolute;left:15834;top:9873;width:573;height:431;mso-position-vertical-relative:line" filled="f" stroked="f">
                                    <v:textbox style="mso-next-textbox:#_x0000_s2396">
                                      <w:txbxContent>
                                        <w:p w14:paraId="0C54008F" w14:textId="77777777" w:rsidR="00F50EE6" w:rsidRPr="00E553E9" w:rsidRDefault="00F50EE6" w:rsidP="00F50EE6">
                                          <w:pPr>
                                            <w:rPr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color w:val="FF0000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2397" type="#_x0000_t202" style="position:absolute;left:16479;top:9873;width:573;height:513;mso-position-vertical-relative:line" filled="f" stroked="f">
                                  <v:textbox style="mso-next-textbox:#_x0000_s2397">
                                    <w:txbxContent>
                                      <w:p w14:paraId="3B6E0C79" w14:textId="77777777" w:rsidR="00F50EE6" w:rsidRPr="00E553E9" w:rsidRDefault="00F50EE6" w:rsidP="00F50EE6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40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2398" type="#_x0000_t202" style="position:absolute;left:17167;top:9873;width:573;height:431;mso-position-vertical-relative:line" filled="f" stroked="f">
                                <v:textbox style="mso-next-textbox:#_x0000_s2398">
                                  <w:txbxContent>
                                    <w:p w14:paraId="6C39B009" w14:textId="77777777" w:rsidR="00F50EE6" w:rsidRPr="00E553E9" w:rsidRDefault="00F50EE6" w:rsidP="00F50EE6">
                                      <w:pPr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2399" type="#_x0000_t202" style="position:absolute;left:17893;top:9858;width:573;height:446;mso-position-vertical-relative:line" filled="f" stroked="f">
                              <v:textbox style="mso-next-textbox:#_x0000_s2399">
                                <w:txbxContent>
                                  <w:p w14:paraId="6F4B09C6" w14:textId="77777777" w:rsidR="00F50EE6" w:rsidRPr="00E553E9" w:rsidRDefault="00F50EE6" w:rsidP="00F50EE6">
                                    <w:pPr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60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2400" type="#_x0000_t202" style="position:absolute;left:18547;top:9873;width:573;height:528;mso-position-vertical-relative:line" filled="f" stroked="f">
                            <v:textbox style="mso-next-textbox:#_x0000_s2400">
                              <w:txbxContent>
                                <w:p w14:paraId="49EF2209" w14:textId="77777777" w:rsidR="00F50EE6" w:rsidRPr="00E553E9" w:rsidRDefault="00F50EE6" w:rsidP="00F50EE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70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2401" type="#_x0000_t202" style="position:absolute;left:19243;top:9873;width:573;height:431;mso-position-vertical-relative:line" filled="f" stroked="f">
                          <v:textbox style="mso-next-textbox:#_x0000_s2401">
                            <w:txbxContent>
                              <w:p w14:paraId="00B2E7D7" w14:textId="77777777" w:rsidR="00F50EE6" w:rsidRPr="00E553E9" w:rsidRDefault="00F50EE6" w:rsidP="00F50EE6">
                                <w:pPr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</v:group>
                      <v:shape id="_x0000_s2402" type="#_x0000_t202" style="position:absolute;left:19897;top:9858;width:573;height:513;mso-position-vertical-relative:line" filled="f" stroked="f">
                        <v:textbox style="mso-next-textbox:#_x0000_s2402">
                          <w:txbxContent>
                            <w:p w14:paraId="200B1BC9" w14:textId="77777777" w:rsidR="00F50EE6" w:rsidRPr="00E553E9" w:rsidRDefault="00F50EE6" w:rsidP="00F50EE6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90</w:t>
                              </w:r>
                            </w:p>
                          </w:txbxContent>
                        </v:textbox>
                      </v:shape>
                    </v:group>
                    <v:shape id="_x0000_s2403" type="#_x0000_t202" style="position:absolute;left:20535;top:9858;width:717;height:446;mso-position-vertical-relative:line" filled="f" stroked="f">
                      <v:textbox style="mso-next-textbox:#_x0000_s2403">
                        <w:txbxContent>
                          <w:p w14:paraId="591C0D4B" w14:textId="77777777" w:rsidR="00F50EE6" w:rsidRPr="00E553E9" w:rsidRDefault="00F50EE6" w:rsidP="00F50EE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v:group>
                  <v:shape id="_x0000_s2404" type="#_x0000_t202" style="position:absolute;left:21252;top:9858;width:707;height:431;mso-position-vertical-relative:line" filled="f" stroked="f">
                    <v:textbox style="mso-next-textbox:#_x0000_s2404">
                      <w:txbxContent>
                        <w:p w14:paraId="68C22C2B" w14:textId="77777777" w:rsidR="00F50EE6" w:rsidRPr="00E553E9" w:rsidRDefault="00F50EE6" w:rsidP="00F50EE6">
                          <w:pPr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110</w:t>
                          </w:r>
                        </w:p>
                      </w:txbxContent>
                    </v:textbox>
                  </v:shape>
                </v:group>
                <v:shape id="_x0000_s2405" type="#_x0000_t202" style="position:absolute;left:21896;top:9858;width:662;height:513;mso-position-vertical-relative:line" filled="f" stroked="f">
                  <v:textbox style="mso-next-textbox:#_x0000_s2405">
                    <w:txbxContent>
                      <w:p w14:paraId="3E27A08C" w14:textId="77777777" w:rsidR="00F50EE6" w:rsidRPr="00E553E9" w:rsidRDefault="00F50EE6" w:rsidP="00F50EE6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120</w:t>
                        </w:r>
                      </w:p>
                    </w:txbxContent>
                  </v:textbox>
                </v:shape>
              </v:group>
              <v:shape id="_x0000_s2406" type="#_x0000_t202" style="position:absolute;left:22558;top:9858;width:767;height:513;mso-position-vertical-relative:line" filled="f" stroked="f">
                <v:textbox style="mso-next-textbox:#_x0000_s2406">
                  <w:txbxContent>
                    <w:p w14:paraId="69575202" w14:textId="77777777" w:rsidR="00F50EE6" w:rsidRPr="00E553E9" w:rsidRDefault="00F50EE6" w:rsidP="00F50EE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130</w:t>
                      </w:r>
                    </w:p>
                  </w:txbxContent>
                </v:textbox>
              </v:shape>
            </v:group>
            <v:shape id="_x0000_s2407" type="#_x0000_t32" style="position:absolute;left:15430;top:2984;width:5468;height:5469;flip:y;mso-position-vertical-relative:line" o:connectortype="straight" strokecolor="red" strokeweight="2pt"/>
          </v:group>
        </w:pict>
      </w:r>
    </w:p>
    <w:p w14:paraId="0DA9F5F8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C4DF14D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52EF861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5FB802C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C70F725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4C61425" w14:textId="77777777" w:rsidR="00DC1D2A" w:rsidRDefault="00DC1D2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DFF90C8" w14:textId="77777777" w:rsidR="00BC2E01" w:rsidRPr="004C0505" w:rsidRDefault="00740B6E" w:rsidP="004D49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591DF469">
          <v:shape id="_x0000_s2300" type="#_x0000_t32" style="position:absolute;margin-left:-2.95pt;margin-top:49pt;width:210.35pt;height:0;flip:x;z-index:51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D36405A">
          <v:shape id="_x0000_s2298" type="#_x0000_t32" style="position:absolute;margin-left:207.4pt;margin-top:49pt;width:2.2pt;height:210.15pt;flip:x y;z-index:50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54FAD9C">
          <v:shape id="_x0000_s2301" type="#_x0000_t32" style="position:absolute;margin-left:-2.95pt;margin-top:27.9pt;width:230.75pt;height:.05pt;flip:x;z-index:48;mso-position-vertical-relative:line" o:connectortype="straight" stroke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CC42FAE">
          <v:shape id="_x0000_s2299" type="#_x0000_t32" style="position:absolute;margin-left:229.15pt;margin-top:27.95pt;width:0;height:233.65pt;flip:y;z-index:47;mso-position-vertical-relative:line" o:connectortype="straight" strokecolor="red"/>
        </w:pict>
      </w:r>
    </w:p>
    <w:sectPr w:rsidR="00BC2E01" w:rsidRPr="004C0505" w:rsidSect="00FB2C3D">
      <w:headerReference w:type="default" r:id="rId23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07C39" w14:textId="77777777" w:rsidR="004933C1" w:rsidRDefault="004933C1" w:rsidP="007611F1">
      <w:pPr>
        <w:spacing w:after="0" w:line="240" w:lineRule="auto"/>
      </w:pPr>
      <w:r>
        <w:separator/>
      </w:r>
    </w:p>
  </w:endnote>
  <w:endnote w:type="continuationSeparator" w:id="0">
    <w:p w14:paraId="3E67E736" w14:textId="77777777" w:rsidR="004933C1" w:rsidRDefault="004933C1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9A02" w14:textId="77777777" w:rsidR="00BB7E4C" w:rsidRDefault="00BB7E4C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BB7E4C" w:rsidRPr="004A1EB3" w14:paraId="721FA36A" w14:textId="77777777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14:paraId="0813E492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CODE ÉPREUVE :</w:t>
          </w:r>
        </w:p>
        <w:p w14:paraId="7E345E19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3A0AD39A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EXAMEN</w:t>
          </w:r>
        </w:p>
        <w:p w14:paraId="4C6491C9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4A1EB3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4939B9DD" w14:textId="77777777" w:rsidR="00BB7E4C" w:rsidRPr="004A1EB3" w:rsidRDefault="00BB7E4C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SPÉCIALITÉ :</w:t>
          </w:r>
        </w:p>
        <w:p w14:paraId="469C3810" w14:textId="77777777" w:rsidR="00BB7E4C" w:rsidRPr="004A1EB3" w:rsidRDefault="00BB7E4C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MAINTENANCE DES SYSTÈMES</w:t>
          </w:r>
        </w:p>
      </w:tc>
    </w:tr>
    <w:tr w:rsidR="00BB7E4C" w:rsidRPr="004A1EB3" w14:paraId="1C7F5720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42CCFF09" w14:textId="77777777" w:rsidR="00BB7E4C" w:rsidRPr="004A1EB3" w:rsidRDefault="00BB7E4C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A1EB3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4D60DAE7" w14:textId="77777777" w:rsidR="00BB7E4C" w:rsidRPr="004A1EB3" w:rsidRDefault="00DC169A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2023</w:t>
          </w:r>
        </w:p>
      </w:tc>
      <w:tc>
        <w:tcPr>
          <w:tcW w:w="993" w:type="dxa"/>
          <w:vAlign w:val="center"/>
        </w:tcPr>
        <w:p w14:paraId="17BAB992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</w:p>
      </w:tc>
      <w:tc>
        <w:tcPr>
          <w:tcW w:w="6378" w:type="dxa"/>
          <w:gridSpan w:val="4"/>
          <w:vAlign w:val="center"/>
        </w:tcPr>
        <w:p w14:paraId="716DCDDC" w14:textId="77777777" w:rsidR="00BB7E4C" w:rsidRPr="004A1EB3" w:rsidRDefault="00BB7E4C" w:rsidP="0052100F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ÉPREUVE : E4 ANALYSE TECHNIQUE EN VUE DE L’INTEGRATION D’UN BIEN</w:t>
          </w:r>
        </w:p>
      </w:tc>
    </w:tr>
    <w:tr w:rsidR="00BB7E4C" w:rsidRPr="004A1EB3" w14:paraId="378E7F18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5C3E372C" w14:textId="77777777" w:rsidR="00BB7E4C" w:rsidRPr="004A1EB3" w:rsidRDefault="00BB7E4C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A1EB3">
            <w:rPr>
              <w:rFonts w:ascii="Arial" w:hAnsi="Arial" w:cs="Arial"/>
              <w:b/>
              <w:sz w:val="24"/>
              <w:szCs w:val="24"/>
            </w:rPr>
            <w:t>Durée : 4h</w:t>
          </w:r>
        </w:p>
      </w:tc>
      <w:tc>
        <w:tcPr>
          <w:tcW w:w="3624" w:type="dxa"/>
          <w:gridSpan w:val="2"/>
          <w:vAlign w:val="center"/>
        </w:tcPr>
        <w:p w14:paraId="59D776F0" w14:textId="77777777" w:rsidR="00BB7E4C" w:rsidRPr="004A1EB3" w:rsidRDefault="00BB7E4C" w:rsidP="0035793B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>Coefficient : 6</w:t>
          </w:r>
        </w:p>
      </w:tc>
      <w:tc>
        <w:tcPr>
          <w:tcW w:w="2443" w:type="dxa"/>
          <w:gridSpan w:val="2"/>
          <w:vAlign w:val="center"/>
        </w:tcPr>
        <w:p w14:paraId="39FABADE" w14:textId="77777777" w:rsidR="00BB7E4C" w:rsidRPr="004A1EB3" w:rsidRDefault="00BB7E4C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</w:p>
      </w:tc>
      <w:tc>
        <w:tcPr>
          <w:tcW w:w="1304" w:type="dxa"/>
          <w:vAlign w:val="center"/>
        </w:tcPr>
        <w:p w14:paraId="62DF9CC8" w14:textId="77777777" w:rsidR="00BB7E4C" w:rsidRPr="004A1EB3" w:rsidRDefault="00BB7E4C" w:rsidP="00BA3E8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4A1EB3">
            <w:rPr>
              <w:rFonts w:ascii="Arial" w:hAnsi="Arial" w:cs="Arial"/>
              <w:b/>
            </w:rPr>
            <w:t xml:space="preserve">Page </w:t>
          </w:r>
          <w:r w:rsidRPr="004A1EB3">
            <w:rPr>
              <w:rFonts w:ascii="Arial" w:hAnsi="Arial" w:cs="Arial"/>
              <w:b/>
            </w:rPr>
            <w:fldChar w:fldCharType="begin"/>
          </w:r>
          <w:r w:rsidRPr="004A1EB3">
            <w:rPr>
              <w:rFonts w:ascii="Arial" w:hAnsi="Arial" w:cs="Arial"/>
              <w:b/>
            </w:rPr>
            <w:instrText>PAGE   \* MERGEFORMAT</w:instrText>
          </w:r>
          <w:r w:rsidRPr="004A1EB3">
            <w:rPr>
              <w:rFonts w:ascii="Arial" w:hAnsi="Arial" w:cs="Arial"/>
              <w:b/>
            </w:rPr>
            <w:fldChar w:fldCharType="separate"/>
          </w:r>
          <w:r w:rsidR="006E2396">
            <w:rPr>
              <w:rFonts w:ascii="Arial" w:hAnsi="Arial" w:cs="Arial"/>
              <w:b/>
              <w:noProof/>
            </w:rPr>
            <w:t>1</w:t>
          </w:r>
          <w:r w:rsidRPr="004A1EB3">
            <w:rPr>
              <w:rFonts w:ascii="Arial" w:hAnsi="Arial" w:cs="Arial"/>
              <w:b/>
            </w:rPr>
            <w:fldChar w:fldCharType="end"/>
          </w:r>
          <w:r w:rsidRPr="004A1EB3">
            <w:rPr>
              <w:rFonts w:ascii="Arial" w:hAnsi="Arial" w:cs="Arial"/>
              <w:b/>
            </w:rPr>
            <w:t>/</w:t>
          </w:r>
          <w:r w:rsidR="00DF79CC">
            <w:rPr>
              <w:rFonts w:ascii="Arial" w:hAnsi="Arial" w:cs="Arial"/>
              <w:b/>
            </w:rPr>
            <w:t>8</w:t>
          </w:r>
        </w:p>
      </w:tc>
    </w:tr>
  </w:tbl>
  <w:p w14:paraId="70AE9EC5" w14:textId="77777777" w:rsidR="00BB7E4C" w:rsidRDefault="00BB7E4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9B597" w14:textId="77777777" w:rsidR="00BB7E4C" w:rsidRPr="00C54D4C" w:rsidRDefault="00BB7E4C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D65683">
      <w:rPr>
        <w:rFonts w:ascii="Arial" w:hAnsi="Arial" w:cs="Arial"/>
        <w:b/>
        <w:bCs/>
        <w:sz w:val="24"/>
        <w:szCs w:val="24"/>
      </w:rPr>
      <w:t xml:space="preserve"> </w:t>
    </w:r>
    <w:r w:rsidRPr="00C54D4C">
      <w:rPr>
        <w:rFonts w:ascii="Arial" w:hAnsi="Arial" w:cs="Arial"/>
        <w:b/>
        <w:bCs/>
        <w:sz w:val="24"/>
        <w:szCs w:val="24"/>
      </w:rPr>
      <w:t xml:space="preserve"> </w:t>
    </w:r>
    <w:r>
      <w:rPr>
        <w:rFonts w:ascii="Arial" w:hAnsi="Arial" w:cs="Arial"/>
        <w:b/>
        <w:bCs/>
        <w:sz w:val="24"/>
        <w:szCs w:val="24"/>
      </w:rPr>
      <w:t xml:space="preserve">– </w:t>
    </w:r>
    <w:r w:rsidRPr="00C54D4C">
      <w:rPr>
        <w:rFonts w:ascii="Arial" w:hAnsi="Arial" w:cs="Arial"/>
        <w:b/>
        <w:bCs/>
        <w:sz w:val="24"/>
        <w:szCs w:val="24"/>
      </w:rPr>
      <w:t xml:space="preserve">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6E2396">
      <w:rPr>
        <w:rFonts w:ascii="Arial" w:hAnsi="Arial" w:cs="Arial"/>
        <w:b/>
        <w:bCs/>
        <w:noProof/>
        <w:sz w:val="24"/>
        <w:szCs w:val="24"/>
      </w:rPr>
      <w:t>2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</w:t>
    </w:r>
    <w:r w:rsidR="00DF79CC">
      <w:rPr>
        <w:rFonts w:ascii="Arial" w:hAnsi="Arial" w:cs="Arial"/>
        <w:b/>
        <w:bCs/>
        <w:sz w:val="24"/>
        <w:szCs w:val="24"/>
      </w:rPr>
      <w:t>8</w:t>
    </w:r>
  </w:p>
  <w:p w14:paraId="15B84DFB" w14:textId="77777777" w:rsidR="00BB7E4C" w:rsidRDefault="00BB7E4C" w:rsidP="007611F1">
    <w:pPr>
      <w:pStyle w:val="Pieddepage"/>
      <w:jc w:val="right"/>
    </w:pPr>
  </w:p>
  <w:p w14:paraId="5A944DC7" w14:textId="77777777" w:rsidR="00BB7E4C" w:rsidRDefault="00BB7E4C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7B3EB" w14:textId="77777777" w:rsidR="00BB7E4C" w:rsidRPr="00C54D4C" w:rsidRDefault="00BB7E4C" w:rsidP="00A3407F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EXAMEN : BTS M.S. – Épreuve : E</w:t>
    </w:r>
    <w:r w:rsidRPr="00C54D4C">
      <w:rPr>
        <w:rFonts w:ascii="Arial" w:hAnsi="Arial" w:cs="Arial"/>
        <w:b/>
        <w:bCs/>
        <w:sz w:val="24"/>
        <w:szCs w:val="24"/>
      </w:rPr>
      <w:t>4</w:t>
    </w:r>
    <w:r w:rsidR="00F66108">
      <w:rPr>
        <w:rFonts w:ascii="Arial" w:hAnsi="Arial" w:cs="Arial"/>
        <w:b/>
        <w:bCs/>
        <w:sz w:val="24"/>
        <w:szCs w:val="24"/>
      </w:rPr>
      <w:t xml:space="preserve"> </w:t>
    </w:r>
    <w:r w:rsidR="000E5FA2">
      <w:rPr>
        <w:rFonts w:ascii="Arial" w:hAnsi="Arial" w:cs="Arial"/>
        <w:b/>
        <w:bCs/>
        <w:sz w:val="24"/>
        <w:szCs w:val="24"/>
      </w:rPr>
      <w:t xml:space="preserve"> </w:t>
    </w:r>
    <w:r w:rsidRPr="00C54D4C">
      <w:rPr>
        <w:rFonts w:ascii="Arial" w:hAnsi="Arial" w:cs="Arial"/>
        <w:b/>
        <w:bCs/>
        <w:sz w:val="24"/>
        <w:szCs w:val="24"/>
      </w:rPr>
      <w:t xml:space="preserve"> </w:t>
    </w:r>
    <w:r>
      <w:rPr>
        <w:rFonts w:ascii="Arial" w:hAnsi="Arial" w:cs="Arial"/>
        <w:b/>
        <w:bCs/>
        <w:sz w:val="24"/>
        <w:szCs w:val="24"/>
      </w:rPr>
      <w:t>–</w:t>
    </w:r>
    <w:r w:rsidRPr="00C54D4C">
      <w:rPr>
        <w:rFonts w:ascii="Arial" w:hAnsi="Arial" w:cs="Arial"/>
        <w:b/>
        <w:bCs/>
        <w:sz w:val="24"/>
        <w:szCs w:val="24"/>
      </w:rPr>
      <w:t xml:space="preserve">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6E2396">
      <w:rPr>
        <w:rFonts w:ascii="Arial" w:hAnsi="Arial" w:cs="Arial"/>
        <w:b/>
        <w:bCs/>
        <w:noProof/>
        <w:sz w:val="24"/>
        <w:szCs w:val="24"/>
      </w:rPr>
      <w:t>7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>
      <w:rPr>
        <w:rFonts w:ascii="Arial" w:hAnsi="Arial" w:cs="Arial"/>
        <w:b/>
        <w:bCs/>
        <w:sz w:val="24"/>
        <w:szCs w:val="24"/>
      </w:rPr>
      <w:t>/</w:t>
    </w:r>
    <w:r w:rsidR="00DF79CC">
      <w:rPr>
        <w:rFonts w:ascii="Arial" w:hAnsi="Arial" w:cs="Arial"/>
        <w:b/>
        <w:bCs/>
        <w:sz w:val="24"/>
        <w:szCs w:val="24"/>
      </w:rPr>
      <w:t>8</w:t>
    </w:r>
  </w:p>
  <w:p w14:paraId="6FDE3E0C" w14:textId="77777777" w:rsidR="00BB7E4C" w:rsidRDefault="00BB7E4C" w:rsidP="007611F1">
    <w:pPr>
      <w:pStyle w:val="Pieddepage"/>
      <w:jc w:val="right"/>
    </w:pPr>
  </w:p>
  <w:p w14:paraId="3BFF3FFB" w14:textId="77777777" w:rsidR="00BB7E4C" w:rsidRDefault="00BB7E4C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913B" w14:textId="77777777" w:rsidR="004933C1" w:rsidRDefault="004933C1" w:rsidP="007611F1">
      <w:pPr>
        <w:spacing w:after="0" w:line="240" w:lineRule="auto"/>
      </w:pPr>
      <w:r>
        <w:separator/>
      </w:r>
    </w:p>
  </w:footnote>
  <w:footnote w:type="continuationSeparator" w:id="0">
    <w:p w14:paraId="19D6793E" w14:textId="77777777" w:rsidR="004933C1" w:rsidRDefault="004933C1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86DC8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E78D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4C4EEF0D" w14:textId="77777777" w:rsidR="009152AE" w:rsidRPr="006B129D" w:rsidRDefault="009152AE" w:rsidP="006B129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2A251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6269D23E" w14:textId="77777777" w:rsidR="002B0A18" w:rsidRPr="006B129D" w:rsidRDefault="002B0A18" w:rsidP="006B129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A0E97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327E9258" w14:textId="77777777" w:rsidR="001B30A0" w:rsidRPr="006B129D" w:rsidRDefault="001B30A0" w:rsidP="006B129D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AC3A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16F6038A" w14:textId="77777777" w:rsidR="007D6B35" w:rsidRPr="006B129D" w:rsidRDefault="007D6B35" w:rsidP="006B129D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61BC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08024D08" w14:textId="77777777" w:rsidR="00BB7E4C" w:rsidRPr="006B129D" w:rsidRDefault="00BB7E4C" w:rsidP="006B129D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FAED" w14:textId="77777777" w:rsidR="006B129D" w:rsidRPr="002B0A18" w:rsidRDefault="006B129D" w:rsidP="006B129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ÉLEMENTS DE CORRECTION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ÉLEMENTS DE CORRECTION</w:t>
    </w:r>
  </w:p>
  <w:p w14:paraId="03B31005" w14:textId="77777777" w:rsidR="00914AC9" w:rsidRPr="006B129D" w:rsidRDefault="00914AC9" w:rsidP="006B12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22A7C"/>
    <w:multiLevelType w:val="hybridMultilevel"/>
    <w:tmpl w:val="399EF170"/>
    <w:lvl w:ilvl="0" w:tplc="302C8A0A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044E0"/>
    <w:multiLevelType w:val="hybridMultilevel"/>
    <w:tmpl w:val="B13CEA2E"/>
    <w:lvl w:ilvl="0" w:tplc="D0B2E7CA">
      <w:start w:val="2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867907"/>
    <w:multiLevelType w:val="hybridMultilevel"/>
    <w:tmpl w:val="B428E6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num w:numId="1" w16cid:durableId="504439455">
    <w:abstractNumId w:val="3"/>
  </w:num>
  <w:num w:numId="2" w16cid:durableId="1894345646">
    <w:abstractNumId w:val="4"/>
  </w:num>
  <w:num w:numId="3" w16cid:durableId="764419248">
    <w:abstractNumId w:val="1"/>
  </w:num>
  <w:num w:numId="4" w16cid:durableId="1261252763">
    <w:abstractNumId w:val="2"/>
  </w:num>
  <w:num w:numId="5" w16cid:durableId="150347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09" style="mso-position-vertical-relative:line" strokecolor="none [3213]">
      <v:stroke color="none [3213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0A71"/>
    <w:rsid w:val="00007326"/>
    <w:rsid w:val="00022A15"/>
    <w:rsid w:val="00024428"/>
    <w:rsid w:val="00033397"/>
    <w:rsid w:val="00043AB9"/>
    <w:rsid w:val="00057982"/>
    <w:rsid w:val="000651C1"/>
    <w:rsid w:val="000933BC"/>
    <w:rsid w:val="00097BFA"/>
    <w:rsid w:val="000A7BFF"/>
    <w:rsid w:val="000C6270"/>
    <w:rsid w:val="000C6B2F"/>
    <w:rsid w:val="000D141B"/>
    <w:rsid w:val="000D2D16"/>
    <w:rsid w:val="000D568D"/>
    <w:rsid w:val="000E1C01"/>
    <w:rsid w:val="000E3141"/>
    <w:rsid w:val="000E50C6"/>
    <w:rsid w:val="000E5FA2"/>
    <w:rsid w:val="000F6048"/>
    <w:rsid w:val="001030D8"/>
    <w:rsid w:val="00114003"/>
    <w:rsid w:val="00125311"/>
    <w:rsid w:val="001357F9"/>
    <w:rsid w:val="00136535"/>
    <w:rsid w:val="00136761"/>
    <w:rsid w:val="001477C7"/>
    <w:rsid w:val="001652DD"/>
    <w:rsid w:val="00167302"/>
    <w:rsid w:val="00175466"/>
    <w:rsid w:val="0019155B"/>
    <w:rsid w:val="0019774A"/>
    <w:rsid w:val="001A3231"/>
    <w:rsid w:val="001A34FD"/>
    <w:rsid w:val="001B30A0"/>
    <w:rsid w:val="001B6268"/>
    <w:rsid w:val="001B77B4"/>
    <w:rsid w:val="001C6A13"/>
    <w:rsid w:val="001D6BDF"/>
    <w:rsid w:val="001D79D2"/>
    <w:rsid w:val="001E67D1"/>
    <w:rsid w:val="001F5E20"/>
    <w:rsid w:val="00211BD3"/>
    <w:rsid w:val="0021434F"/>
    <w:rsid w:val="00223D6A"/>
    <w:rsid w:val="002325B7"/>
    <w:rsid w:val="00237A46"/>
    <w:rsid w:val="00254599"/>
    <w:rsid w:val="00264E5C"/>
    <w:rsid w:val="0028327A"/>
    <w:rsid w:val="00287863"/>
    <w:rsid w:val="00292C86"/>
    <w:rsid w:val="002A113C"/>
    <w:rsid w:val="002B0A18"/>
    <w:rsid w:val="002B1F8D"/>
    <w:rsid w:val="002B3428"/>
    <w:rsid w:val="002B602A"/>
    <w:rsid w:val="002C3842"/>
    <w:rsid w:val="002F1E75"/>
    <w:rsid w:val="00302B86"/>
    <w:rsid w:val="00313C8F"/>
    <w:rsid w:val="00322B5D"/>
    <w:rsid w:val="00324309"/>
    <w:rsid w:val="00341C77"/>
    <w:rsid w:val="00343EFF"/>
    <w:rsid w:val="0035793B"/>
    <w:rsid w:val="00363FC7"/>
    <w:rsid w:val="00365FA5"/>
    <w:rsid w:val="003678B5"/>
    <w:rsid w:val="00370B5A"/>
    <w:rsid w:val="003944BF"/>
    <w:rsid w:val="003A0965"/>
    <w:rsid w:val="003A0BBA"/>
    <w:rsid w:val="003A3E21"/>
    <w:rsid w:val="003A7A9D"/>
    <w:rsid w:val="003B3DFD"/>
    <w:rsid w:val="003C1415"/>
    <w:rsid w:val="003C3C2B"/>
    <w:rsid w:val="003E36B3"/>
    <w:rsid w:val="003E6474"/>
    <w:rsid w:val="003F3ED7"/>
    <w:rsid w:val="003F5878"/>
    <w:rsid w:val="00401A45"/>
    <w:rsid w:val="00425EC4"/>
    <w:rsid w:val="00431469"/>
    <w:rsid w:val="00443140"/>
    <w:rsid w:val="0044355C"/>
    <w:rsid w:val="0044521E"/>
    <w:rsid w:val="00445457"/>
    <w:rsid w:val="00454FE6"/>
    <w:rsid w:val="00455F97"/>
    <w:rsid w:val="00460D0A"/>
    <w:rsid w:val="004803AF"/>
    <w:rsid w:val="004840E3"/>
    <w:rsid w:val="00486342"/>
    <w:rsid w:val="0049051B"/>
    <w:rsid w:val="004933C1"/>
    <w:rsid w:val="004A1EB3"/>
    <w:rsid w:val="004A3C55"/>
    <w:rsid w:val="004B5DEB"/>
    <w:rsid w:val="004B7AFF"/>
    <w:rsid w:val="004C0505"/>
    <w:rsid w:val="004C13B0"/>
    <w:rsid w:val="004C512B"/>
    <w:rsid w:val="004D4035"/>
    <w:rsid w:val="004D49BE"/>
    <w:rsid w:val="004E1A77"/>
    <w:rsid w:val="004E2B43"/>
    <w:rsid w:val="004E3661"/>
    <w:rsid w:val="004E64C1"/>
    <w:rsid w:val="00500D57"/>
    <w:rsid w:val="00513C55"/>
    <w:rsid w:val="0051585F"/>
    <w:rsid w:val="0052100F"/>
    <w:rsid w:val="005235A7"/>
    <w:rsid w:val="00523918"/>
    <w:rsid w:val="0052664A"/>
    <w:rsid w:val="00531E48"/>
    <w:rsid w:val="00541778"/>
    <w:rsid w:val="00545156"/>
    <w:rsid w:val="00551928"/>
    <w:rsid w:val="005549FB"/>
    <w:rsid w:val="005606A8"/>
    <w:rsid w:val="005660EE"/>
    <w:rsid w:val="00574BCA"/>
    <w:rsid w:val="00577CF7"/>
    <w:rsid w:val="00582846"/>
    <w:rsid w:val="0059338D"/>
    <w:rsid w:val="005942D9"/>
    <w:rsid w:val="005A256A"/>
    <w:rsid w:val="005B5DF9"/>
    <w:rsid w:val="005C604B"/>
    <w:rsid w:val="005C6F94"/>
    <w:rsid w:val="005D1F60"/>
    <w:rsid w:val="005D2467"/>
    <w:rsid w:val="005F0CC4"/>
    <w:rsid w:val="00602495"/>
    <w:rsid w:val="0060505E"/>
    <w:rsid w:val="0061738D"/>
    <w:rsid w:val="00635A81"/>
    <w:rsid w:val="006435CC"/>
    <w:rsid w:val="00655314"/>
    <w:rsid w:val="0065572D"/>
    <w:rsid w:val="00670F85"/>
    <w:rsid w:val="00675563"/>
    <w:rsid w:val="00683AD7"/>
    <w:rsid w:val="006A1236"/>
    <w:rsid w:val="006A3E87"/>
    <w:rsid w:val="006A7762"/>
    <w:rsid w:val="006B129D"/>
    <w:rsid w:val="006C4E3D"/>
    <w:rsid w:val="006E2396"/>
    <w:rsid w:val="006E3872"/>
    <w:rsid w:val="006F0DEE"/>
    <w:rsid w:val="00704CFE"/>
    <w:rsid w:val="00707694"/>
    <w:rsid w:val="00710647"/>
    <w:rsid w:val="00713908"/>
    <w:rsid w:val="00714500"/>
    <w:rsid w:val="00722E27"/>
    <w:rsid w:val="00731162"/>
    <w:rsid w:val="00740B6E"/>
    <w:rsid w:val="007610CE"/>
    <w:rsid w:val="007611F1"/>
    <w:rsid w:val="0076306B"/>
    <w:rsid w:val="0078630F"/>
    <w:rsid w:val="00793FDE"/>
    <w:rsid w:val="00795E4D"/>
    <w:rsid w:val="007A06AE"/>
    <w:rsid w:val="007B168F"/>
    <w:rsid w:val="007D6AD5"/>
    <w:rsid w:val="007D6B35"/>
    <w:rsid w:val="007D792A"/>
    <w:rsid w:val="007E02B4"/>
    <w:rsid w:val="007E5D80"/>
    <w:rsid w:val="007F26C8"/>
    <w:rsid w:val="0080298E"/>
    <w:rsid w:val="008258E8"/>
    <w:rsid w:val="008424A3"/>
    <w:rsid w:val="008467ED"/>
    <w:rsid w:val="00847FB4"/>
    <w:rsid w:val="00856485"/>
    <w:rsid w:val="00883EEA"/>
    <w:rsid w:val="0088461E"/>
    <w:rsid w:val="0088570B"/>
    <w:rsid w:val="00887D4B"/>
    <w:rsid w:val="00892B81"/>
    <w:rsid w:val="0089674B"/>
    <w:rsid w:val="008A197E"/>
    <w:rsid w:val="008A57AE"/>
    <w:rsid w:val="008B7F52"/>
    <w:rsid w:val="008C744A"/>
    <w:rsid w:val="008D1F16"/>
    <w:rsid w:val="008D2441"/>
    <w:rsid w:val="008E7F81"/>
    <w:rsid w:val="00903937"/>
    <w:rsid w:val="00904139"/>
    <w:rsid w:val="00914AC3"/>
    <w:rsid w:val="00914AC9"/>
    <w:rsid w:val="009152AE"/>
    <w:rsid w:val="0091649B"/>
    <w:rsid w:val="0093070E"/>
    <w:rsid w:val="00956D0C"/>
    <w:rsid w:val="00961C5A"/>
    <w:rsid w:val="009667C6"/>
    <w:rsid w:val="00966A47"/>
    <w:rsid w:val="0097278C"/>
    <w:rsid w:val="009803FE"/>
    <w:rsid w:val="00980DB2"/>
    <w:rsid w:val="00997981"/>
    <w:rsid w:val="009A5736"/>
    <w:rsid w:val="009B1283"/>
    <w:rsid w:val="009B737C"/>
    <w:rsid w:val="009C4155"/>
    <w:rsid w:val="009C502B"/>
    <w:rsid w:val="009E06FE"/>
    <w:rsid w:val="009E4A56"/>
    <w:rsid w:val="009F00C8"/>
    <w:rsid w:val="009F0E73"/>
    <w:rsid w:val="009F79F4"/>
    <w:rsid w:val="00A00D49"/>
    <w:rsid w:val="00A05D63"/>
    <w:rsid w:val="00A06DF7"/>
    <w:rsid w:val="00A12829"/>
    <w:rsid w:val="00A171DD"/>
    <w:rsid w:val="00A2757C"/>
    <w:rsid w:val="00A27ADA"/>
    <w:rsid w:val="00A305D4"/>
    <w:rsid w:val="00A31175"/>
    <w:rsid w:val="00A3407F"/>
    <w:rsid w:val="00A6248F"/>
    <w:rsid w:val="00A70548"/>
    <w:rsid w:val="00A756F3"/>
    <w:rsid w:val="00AA271A"/>
    <w:rsid w:val="00AA40CA"/>
    <w:rsid w:val="00AA6414"/>
    <w:rsid w:val="00AB0A47"/>
    <w:rsid w:val="00AB5982"/>
    <w:rsid w:val="00AC2DC7"/>
    <w:rsid w:val="00AD35DD"/>
    <w:rsid w:val="00AE15B2"/>
    <w:rsid w:val="00AF6E0C"/>
    <w:rsid w:val="00AF75BF"/>
    <w:rsid w:val="00B03C1D"/>
    <w:rsid w:val="00B17480"/>
    <w:rsid w:val="00B22853"/>
    <w:rsid w:val="00B241D3"/>
    <w:rsid w:val="00B308E0"/>
    <w:rsid w:val="00B403AB"/>
    <w:rsid w:val="00B462CC"/>
    <w:rsid w:val="00B469E9"/>
    <w:rsid w:val="00B5043D"/>
    <w:rsid w:val="00B55D79"/>
    <w:rsid w:val="00B62074"/>
    <w:rsid w:val="00B71BB6"/>
    <w:rsid w:val="00B73287"/>
    <w:rsid w:val="00B93024"/>
    <w:rsid w:val="00B945AB"/>
    <w:rsid w:val="00B95A70"/>
    <w:rsid w:val="00BA3E84"/>
    <w:rsid w:val="00BA4743"/>
    <w:rsid w:val="00BA4975"/>
    <w:rsid w:val="00BB2056"/>
    <w:rsid w:val="00BB4C1E"/>
    <w:rsid w:val="00BB7E4C"/>
    <w:rsid w:val="00BC0E3B"/>
    <w:rsid w:val="00BC2E01"/>
    <w:rsid w:val="00BC6749"/>
    <w:rsid w:val="00BE202F"/>
    <w:rsid w:val="00BF30D5"/>
    <w:rsid w:val="00BF3792"/>
    <w:rsid w:val="00BF44B5"/>
    <w:rsid w:val="00BF7C27"/>
    <w:rsid w:val="00C05029"/>
    <w:rsid w:val="00C17FD0"/>
    <w:rsid w:val="00C22097"/>
    <w:rsid w:val="00C23073"/>
    <w:rsid w:val="00C230AB"/>
    <w:rsid w:val="00C2317F"/>
    <w:rsid w:val="00C33F08"/>
    <w:rsid w:val="00C36F4C"/>
    <w:rsid w:val="00C43A9E"/>
    <w:rsid w:val="00C44635"/>
    <w:rsid w:val="00C52B5D"/>
    <w:rsid w:val="00C70789"/>
    <w:rsid w:val="00C70ED0"/>
    <w:rsid w:val="00C71150"/>
    <w:rsid w:val="00C80191"/>
    <w:rsid w:val="00CA59CB"/>
    <w:rsid w:val="00CB6199"/>
    <w:rsid w:val="00CC61F4"/>
    <w:rsid w:val="00CD026B"/>
    <w:rsid w:val="00CD1858"/>
    <w:rsid w:val="00CE0428"/>
    <w:rsid w:val="00CE5D86"/>
    <w:rsid w:val="00CF1883"/>
    <w:rsid w:val="00CF6AFF"/>
    <w:rsid w:val="00D14C93"/>
    <w:rsid w:val="00D155F2"/>
    <w:rsid w:val="00D231F6"/>
    <w:rsid w:val="00D40C13"/>
    <w:rsid w:val="00D50F0C"/>
    <w:rsid w:val="00D65683"/>
    <w:rsid w:val="00D65860"/>
    <w:rsid w:val="00D66644"/>
    <w:rsid w:val="00D723AA"/>
    <w:rsid w:val="00D76E61"/>
    <w:rsid w:val="00D85923"/>
    <w:rsid w:val="00DA305C"/>
    <w:rsid w:val="00DB1F81"/>
    <w:rsid w:val="00DC0721"/>
    <w:rsid w:val="00DC169A"/>
    <w:rsid w:val="00DC1D2A"/>
    <w:rsid w:val="00DD0B16"/>
    <w:rsid w:val="00DD5C4B"/>
    <w:rsid w:val="00DF12E7"/>
    <w:rsid w:val="00DF79CC"/>
    <w:rsid w:val="00E013D5"/>
    <w:rsid w:val="00E15DE0"/>
    <w:rsid w:val="00E2332B"/>
    <w:rsid w:val="00E34BE1"/>
    <w:rsid w:val="00E34BF4"/>
    <w:rsid w:val="00E443A6"/>
    <w:rsid w:val="00E4596B"/>
    <w:rsid w:val="00E553E9"/>
    <w:rsid w:val="00E625F8"/>
    <w:rsid w:val="00E70A71"/>
    <w:rsid w:val="00E7159F"/>
    <w:rsid w:val="00E7683D"/>
    <w:rsid w:val="00E853F7"/>
    <w:rsid w:val="00E9084F"/>
    <w:rsid w:val="00EA4DD5"/>
    <w:rsid w:val="00EA6421"/>
    <w:rsid w:val="00EB6FCF"/>
    <w:rsid w:val="00ED27CD"/>
    <w:rsid w:val="00ED49BE"/>
    <w:rsid w:val="00ED58D1"/>
    <w:rsid w:val="00EE3AB2"/>
    <w:rsid w:val="00EE6AB3"/>
    <w:rsid w:val="00EF5622"/>
    <w:rsid w:val="00F21D35"/>
    <w:rsid w:val="00F2435C"/>
    <w:rsid w:val="00F32D93"/>
    <w:rsid w:val="00F37CDA"/>
    <w:rsid w:val="00F43DE5"/>
    <w:rsid w:val="00F50EE6"/>
    <w:rsid w:val="00F53F1A"/>
    <w:rsid w:val="00F608CA"/>
    <w:rsid w:val="00F63087"/>
    <w:rsid w:val="00F63885"/>
    <w:rsid w:val="00F66108"/>
    <w:rsid w:val="00F677CB"/>
    <w:rsid w:val="00F67A10"/>
    <w:rsid w:val="00F70F84"/>
    <w:rsid w:val="00F7516E"/>
    <w:rsid w:val="00F769AD"/>
    <w:rsid w:val="00F8098C"/>
    <w:rsid w:val="00F85FBF"/>
    <w:rsid w:val="00F87CA8"/>
    <w:rsid w:val="00F9420B"/>
    <w:rsid w:val="00FA7733"/>
    <w:rsid w:val="00FA7D03"/>
    <w:rsid w:val="00FB0DB8"/>
    <w:rsid w:val="00FB2C3D"/>
    <w:rsid w:val="00FB42A4"/>
    <w:rsid w:val="00FB78CB"/>
    <w:rsid w:val="00FC12C0"/>
    <w:rsid w:val="00FD0F6B"/>
    <w:rsid w:val="00FD565F"/>
    <w:rsid w:val="00FD66CD"/>
    <w:rsid w:val="00FE2B5D"/>
    <w:rsid w:val="00FE4A64"/>
    <w:rsid w:val="00FF074A"/>
    <w:rsid w:val="00FF4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9" style="mso-position-vertical-relative:line" strokecolor="none [3213]">
      <v:stroke color="none [3213]"/>
    </o:shapedefaults>
    <o:shapelayout v:ext="edit">
      <o:idmap v:ext="edit" data="2"/>
      <o:rules v:ext="edit">
        <o:r id="V:Rule1" type="connector" idref="#_x0000_s2127"/>
        <o:r id="V:Rule2" type="connector" idref="#_x0000_s2128"/>
        <o:r id="V:Rule3" type="connector" idref="#_x0000_s2137"/>
        <o:r id="V:Rule4" type="connector" idref="#_x0000_s2138"/>
        <o:r id="V:Rule5" type="connector" idref="#_x0000_s2140"/>
        <o:r id="V:Rule6" type="connector" idref="#_x0000_s2141"/>
        <o:r id="V:Rule7" type="connector" idref="#_x0000_s2143"/>
        <o:r id="V:Rule8" type="connector" idref="#_x0000_s2175"/>
        <o:r id="V:Rule9" type="connector" idref="#_x0000_s2176"/>
        <o:r id="V:Rule10" type="connector" idref="#_x0000_s2177"/>
        <o:r id="V:Rule11" type="connector" idref="#_x0000_s2185"/>
        <o:r id="V:Rule12" type="connector" idref="#_x0000_s2214"/>
        <o:r id="V:Rule13" type="connector" idref="#_x0000_s2215"/>
        <o:r id="V:Rule14" type="connector" idref="#_x0000_s2298"/>
        <o:r id="V:Rule15" type="connector" idref="#_x0000_s2299"/>
        <o:r id="V:Rule16" type="connector" idref="#_x0000_s2300"/>
        <o:r id="V:Rule17" type="connector" idref="#_x0000_s2301"/>
        <o:r id="V:Rule18" type="connector" idref="#_x0000_s2304"/>
        <o:r id="V:Rule19" type="connector" idref="#_x0000_s2305"/>
        <o:r id="V:Rule20" type="connector" idref="#_x0000_s2310"/>
        <o:r id="V:Rule21" type="connector" idref="#_x0000_s2311"/>
        <o:r id="V:Rule22" type="connector" idref="#_x0000_s2312"/>
        <o:r id="V:Rule23" type="connector" idref="#_x0000_s2313"/>
        <o:r id="V:Rule24" type="connector" idref="#_x0000_s2317"/>
        <o:r id="V:Rule25" type="connector" idref="#_x0000_s2318"/>
        <o:r id="V:Rule26" type="connector" idref="#_x0000_s2319"/>
        <o:r id="V:Rule27" type="connector" idref="#_x0000_s2320"/>
        <o:r id="V:Rule28" type="connector" idref="#_x0000_s2321"/>
        <o:r id="V:Rule29" type="connector" idref="#_x0000_s2322"/>
        <o:r id="V:Rule30" type="connector" idref="#_x0000_s2407"/>
      </o:rules>
    </o:shapelayout>
  </w:shapeDefaults>
  <w:decimalSymbol w:val=","/>
  <w:listSeparator w:val=";"/>
  <w14:docId w14:val="5FA72174"/>
  <w15:chartTrackingRefBased/>
  <w15:docId w15:val="{30C15C26-9F83-4229-97B7-7308D280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40"/>
      <w:lang w:val="x-none"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/>
      <w:b/>
      <w:bCs/>
      <w:sz w:val="32"/>
      <w:szCs w:val="32"/>
      <w:lang w:val="x-none" w:eastAsia="zh-CN"/>
    </w:rPr>
  </w:style>
  <w:style w:type="character" w:customStyle="1" w:styleId="CorpsdetexteCar">
    <w:name w:val="Corps de texte Car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/>
      <w:sz w:val="36"/>
      <w:szCs w:val="36"/>
      <w:lang w:val="x-none" w:eastAsia="zh-CN"/>
    </w:rPr>
  </w:style>
  <w:style w:type="character" w:customStyle="1" w:styleId="TitreCar">
    <w:name w:val="Titre Car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link w:val="Titre2"/>
    <w:uiPriority w:val="9"/>
    <w:semiHidden/>
    <w:rsid w:val="007611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/>
      <w:szCs w:val="20"/>
      <w:lang w:eastAsia="fr-FR"/>
    </w:rPr>
  </w:style>
  <w:style w:type="paragraph" w:styleId="Sansinterligne">
    <w:name w:val="No Spacing"/>
    <w:uiPriority w:val="1"/>
    <w:qFormat/>
    <w:rsid w:val="004C0505"/>
    <w:rPr>
      <w:sz w:val="22"/>
      <w:szCs w:val="22"/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AB0A4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D79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37CD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F37CDA"/>
    <w:rPr>
      <w:b/>
      <w:bCs/>
      <w:i/>
      <w:iCs/>
      <w:color w:val="4F81BD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7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A6597-63A2-4F83-94B2-9A08A1EF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1782</Words>
  <Characters>9801</Characters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2023-01-03T13:44:00Z</cp:lastPrinted>
  <dcterms:created xsi:type="dcterms:W3CDTF">2023-05-30T07:47:00Z</dcterms:created>
  <dcterms:modified xsi:type="dcterms:W3CDTF">2023-05-30T07:47:00Z</dcterms:modified>
</cp:coreProperties>
</file>