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0566" w:rsidRDefault="00B934DC" w:rsidP="00C3723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D40566" w:rsidSect="00FB126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720" w:right="720" w:bottom="720" w:left="720" w:header="0" w:footer="794" w:gutter="0"/>
          <w:pgNumType w:start="13"/>
          <w:cols w:space="708"/>
          <w:docGrid w:linePitch="360"/>
        </w:sectPr>
      </w:pPr>
      <w:r>
        <w:rPr>
          <w:b/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780" type="#_x0000_t202" style="position:absolute;margin-left:516.9pt;margin-top:529.85pt;width:9.45pt;height:14.7pt;z-index:252056576;mso-width-relative:margin;mso-height-relative:margin;v-text-anchor:middle" stroked="f">
            <v:textbox inset="0,0,0,0">
              <w:txbxContent>
                <w:p w:rsidR="006E420C" w:rsidRDefault="006E420C" w:rsidP="002B378C">
                  <w:r>
                    <w:t>1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_x0000_s1779" type="#_x0000_t202" style="position:absolute;margin-left:517.75pt;margin-top:227.1pt;width:9.45pt;height:14.7pt;z-index:252055552;mso-width-relative:margin;mso-height-relative:margin;v-text-anchor:middle" stroked="f">
            <v:textbox inset="0,0,0,0">
              <w:txbxContent>
                <w:p w:rsidR="006E420C" w:rsidRDefault="006E420C">
                  <w:r>
                    <w:t>2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1781" type="#_x0000_t202" style="position:absolute;margin-left:429.95pt;margin-top:335pt;width:90.3pt;height:33.7pt;z-index:252057600;mso-width-relative:margin;mso-height-relative:margin;v-text-anchor:middle" stroked="f">
            <v:textbox inset="0,0,0,0">
              <w:txbxContent>
                <w:p w:rsidR="006E420C" w:rsidRDefault="00D776A0" w:rsidP="002B378C">
                  <w:pPr>
                    <w:spacing w:after="0"/>
                    <w:jc w:val="center"/>
                  </w:pPr>
                  <w:r>
                    <w:t>Matériau</w:t>
                  </w:r>
                  <w:r w:rsidR="006E420C">
                    <w:t xml:space="preserve"> souple</w:t>
                  </w:r>
                </w:p>
                <w:p w:rsidR="006E420C" w:rsidRDefault="006E420C" w:rsidP="002B378C">
                  <w:pPr>
                    <w:spacing w:after="0"/>
                    <w:jc w:val="center"/>
                  </w:pPr>
                  <w:r>
                    <w:t>élastomère</w:t>
                  </w:r>
                </w:p>
              </w:txbxContent>
            </v:textbox>
          </v:shape>
        </w:pict>
      </w:r>
      <w:r w:rsidR="003560C0" w:rsidRPr="00A6025E">
        <w:rPr>
          <w:b/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-165100</wp:posOffset>
            </wp:positionH>
            <wp:positionV relativeFrom="paragraph">
              <wp:posOffset>266700</wp:posOffset>
            </wp:positionV>
            <wp:extent cx="6975475" cy="8312150"/>
            <wp:effectExtent l="19050" t="0" r="0" b="0"/>
            <wp:wrapThrough wrapText="bothSides">
              <wp:wrapPolygon edited="0">
                <wp:start x="-59" y="0"/>
                <wp:lineTo x="-59" y="21534"/>
                <wp:lineTo x="21590" y="21534"/>
                <wp:lineTo x="21590" y="0"/>
                <wp:lineTo x="-59" y="0"/>
              </wp:wrapPolygon>
            </wp:wrapThrough>
            <wp:docPr id="3" name="Image 1" descr="d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t1.jpg"/>
                    <pic:cNvPicPr/>
                  </pic:nvPicPr>
                  <pic:blipFill>
                    <a:blip r:embed="rId14" cstate="print"/>
                    <a:srcRect t="5297" b="10465"/>
                    <a:stretch>
                      <a:fillRect/>
                    </a:stretch>
                  </pic:blipFill>
                  <pic:spPr>
                    <a:xfrm>
                      <a:off x="0" y="0"/>
                      <a:ext cx="6975475" cy="8312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560C0" w:rsidRPr="00A6025E">
        <w:rPr>
          <w:b/>
        </w:rPr>
        <w:t>DT1</w:t>
      </w:r>
      <w:r w:rsidR="00A6025E" w:rsidRPr="00A6025E">
        <w:rPr>
          <w:b/>
        </w:rPr>
        <w:t xml:space="preserve"> </w:t>
      </w:r>
      <w:r w:rsidR="003560C0" w:rsidRPr="00A6025E">
        <w:rPr>
          <w:b/>
        </w:rPr>
        <w:t>:</w:t>
      </w:r>
      <w:r w:rsidR="00A25BF2">
        <w:t xml:space="preserve"> </w:t>
      </w:r>
      <w:r w:rsidR="00CD794B">
        <w:t>n</w:t>
      </w:r>
      <w:r w:rsidR="003560C0">
        <w:t>omenclature</w:t>
      </w:r>
      <w:r w:rsidR="00A25BF2">
        <w:t xml:space="preserve"> </w:t>
      </w:r>
      <w:r w:rsidR="003560C0">
        <w:t>vanne</w:t>
      </w:r>
      <w:r w:rsidR="00C37231">
        <w:t>.</w:t>
      </w:r>
    </w:p>
    <w:p w:rsidR="00F11A60" w:rsidRDefault="00B934DC" w:rsidP="0069357C">
      <w:pPr>
        <w:sectPr w:rsidR="00F11A60" w:rsidSect="00DB6671">
          <w:pgSz w:w="23814" w:h="16839" w:orient="landscape" w:code="8"/>
          <w:pgMar w:top="720" w:right="720" w:bottom="720" w:left="720" w:header="0" w:footer="794" w:gutter="0"/>
          <w:pgNumType w:start="14"/>
          <w:cols w:space="708"/>
          <w:docGrid w:linePitch="360"/>
        </w:sectPr>
      </w:pPr>
      <w:r>
        <w:rPr>
          <w:noProof/>
          <w:lang w:eastAsia="fr-FR"/>
        </w:rPr>
        <w:lastRenderedPageBreak/>
        <w:pict>
          <v:oval id="_x0000_s1661" style="position:absolute;left:0;text-align:left;margin-left:382.7pt;margin-top:630.6pt;width:67.35pt;height:55.1pt;z-index:252088320" o:regroupid="1" filled="f" strokecolor="red" strokeweight="3pt"/>
        </w:pict>
      </w:r>
      <w:r w:rsidR="001D3E0A">
        <w:rPr>
          <w:noProof/>
          <w:lang w:eastAsia="fr-FR"/>
        </w:rPr>
        <w:drawing>
          <wp:anchor distT="0" distB="0" distL="114300" distR="114300" simplePos="0" relativeHeight="251645945" behindDoc="0" locked="0" layoutInCell="1" allowOverlap="1">
            <wp:simplePos x="0" y="0"/>
            <wp:positionH relativeFrom="column">
              <wp:posOffset>3933825</wp:posOffset>
            </wp:positionH>
            <wp:positionV relativeFrom="paragraph">
              <wp:posOffset>8039100</wp:posOffset>
            </wp:positionV>
            <wp:extent cx="704850" cy="1247775"/>
            <wp:effectExtent l="19050" t="0" r="0" b="0"/>
            <wp:wrapNone/>
            <wp:docPr id="77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D3E0A">
        <w:rPr>
          <w:noProof/>
          <w:lang w:eastAsia="fr-FR"/>
        </w:rPr>
        <w:drawing>
          <wp:anchor distT="0" distB="0" distL="114300" distR="114300" simplePos="0" relativeHeight="251641847" behindDoc="0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8124825</wp:posOffset>
            </wp:positionV>
            <wp:extent cx="1381125" cy="1001395"/>
            <wp:effectExtent l="0" t="190500" r="0" b="179705"/>
            <wp:wrapNone/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381125" cy="1001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662" type="#_x0000_t202" style="position:absolute;left:0;text-align:left;margin-left:8.3pt;margin-top:-4.95pt;width:221.75pt;height:24.05pt;z-index:252044288;mso-position-horizontal-relative:text;mso-position-vertical-relative:text;mso-width-relative:margin;mso-height-relative:margin">
            <v:textbox>
              <w:txbxContent>
                <w:p w:rsidR="006E420C" w:rsidRDefault="006E420C">
                  <w:r w:rsidRPr="00A6025E">
                    <w:rPr>
                      <w:b/>
                    </w:rPr>
                    <w:t>DT2 :</w:t>
                  </w:r>
                  <w:r w:rsidR="00B934DC">
                    <w:rPr>
                      <w:b/>
                    </w:rPr>
                    <w:t xml:space="preserve"> diagramme des exigences</w:t>
                  </w:r>
                  <w:bookmarkStart w:id="0" w:name="_GoBack"/>
                  <w:bookmarkEnd w:id="0"/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544" type="#_x0000_t202" style="position:absolute;left:0;text-align:left;margin-left:9.1pt;margin-top:25.5pt;width:177.3pt;height:13.95pt;z-index:251960320;mso-position-horizontal-relative:text;mso-position-vertical-relative:text" o:regroupid="1" filled="f" fillcolor="#fbd4b4" stroked="f">
            <v:fill color2="fill lighten(51)" angle="-135" focusposition=".5,.5" focussize="" method="linear sigma" focus="100%" type="gradient"/>
            <v:textbox style="mso-next-textbox:#_x0000_s1544" inset=".5mm,.3mm,.5mm,.3mm">
              <w:txbxContent>
                <w:p w:rsidR="006E420C" w:rsidRPr="00642138" w:rsidRDefault="006E420C" w:rsidP="0069357C">
                  <w:pPr>
                    <w:pStyle w:val="Sansinterligne1"/>
                    <w:rPr>
                      <w:sz w:val="14"/>
                      <w:szCs w:val="14"/>
                    </w:rPr>
                  </w:pPr>
                  <w:r w:rsidRPr="009B5143">
                    <w:rPr>
                      <w:b/>
                      <w:sz w:val="14"/>
                      <w:szCs w:val="14"/>
                    </w:rPr>
                    <w:t>req</w:t>
                  </w:r>
                  <w:r>
                    <w:rPr>
                      <w:sz w:val="14"/>
                      <w:szCs w:val="14"/>
                    </w:rPr>
                    <w:t xml:space="preserve"> [Modèle] Vanne papillon [Diagramme d’exigences 0]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group id="_x0000_s1554" style="position:absolute;left:0;text-align:left;margin-left:8.25pt;margin-top:25.45pt;width:171.05pt;height:16.95pt;z-index:251964416;mso-position-horizontal-relative:text;mso-position-vertical-relative:text" coordorigin="926,2937" coordsize="3421,339" o:regroupid="1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555" type="#_x0000_t32" style="position:absolute;left:927;top:3266;width:3302;height:1" o:connectortype="straight"/>
            <v:shape id="_x0000_s1556" type="#_x0000_t32" style="position:absolute;left:4229;top:3127;width:117;height:139;flip:y" o:connectortype="straight"/>
            <v:shape id="_x0000_s1557" type="#_x0000_t32" style="position:absolute;left:4346;top:2938;width:1;height:190;flip:y" o:connectortype="straight"/>
            <v:shape id="_x0000_s1558" type="#_x0000_t32" style="position:absolute;left:926;top:2937;width:3404;height:0;flip:x" o:connectortype="straight"/>
            <v:shape id="_x0000_s1559" type="#_x0000_t32" style="position:absolute;left:926;top:2946;width:1;height:330;flip:y" o:connectortype="straight"/>
          </v:group>
        </w:pict>
      </w:r>
      <w:r>
        <w:rPr>
          <w:noProof/>
          <w:lang w:eastAsia="fr-FR"/>
        </w:rPr>
        <w:pict>
          <v:shape id="_x0000_s1660" type="#_x0000_t202" style="position:absolute;left:0;text-align:left;margin-left:868.5pt;margin-top:548.45pt;width:40.45pt;height:10.95pt;z-index:252041216;mso-position-horizontal-relative:text;mso-position-vertical-relative:text" o:regroupid="1" filled="f" fillcolor="#e5dfec" stroked="f">
            <v:fill color2="#faf9fc"/>
            <v:textbox style="mso-next-textbox:#_x0000_s1660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Satisfy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59" type="#_x0000_t32" style="position:absolute;left:0;text-align:left;margin-left:827.15pt;margin-top:409.55pt;width:0;height:65.8pt;flip:y;z-index:252040192;mso-position-horizontal-relative:text;mso-position-vertical-relative:text" o:connectortype="straight" o:regroupid="1">
            <v:stroke dashstyle="dash" endarrow="block"/>
          </v:shape>
        </w:pict>
      </w:r>
      <w:r>
        <w:rPr>
          <w:noProof/>
          <w:lang w:eastAsia="fr-FR"/>
        </w:rPr>
        <w:pict>
          <v:shape id="_x0000_s1658" type="#_x0000_t202" style="position:absolute;left:0;text-align:left;margin-left:829.95pt;margin-top:439.45pt;width:54.25pt;height:13.35pt;z-index:252039168;mso-position-horizontal-relative:text;mso-position-vertical-relative:text" o:regroupid="1" filled="f" fillcolor="#e5dfec" stroked="f">
            <v:fill color2="#faf9fc"/>
            <v:textbox style="mso-next-textbox:#_x0000_s1658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deriveReqt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57" type="#_x0000_t202" style="position:absolute;left:0;text-align:left;margin-left:608.5pt;margin-top:271.45pt;width:54.25pt;height:13.35pt;z-index:252038144;mso-position-horizontal-relative:text;mso-position-vertical-relative:text" o:regroupid="1" filled="f" fillcolor="#e5dfec" stroked="f">
            <v:fill color2="#faf9fc"/>
            <v:textbox style="mso-next-textbox:#_x0000_s1657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deriveReqt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56" type="#_x0000_t32" style="position:absolute;left:0;text-align:left;margin-left:796.15pt;margin-top:313.75pt;width:0;height:31pt;flip:y;z-index:252037120;mso-position-horizontal-relative:text;mso-position-vertical-relative:text" o:connectortype="straight" o:regroupid="1">
            <v:stroke dashstyle="dash"/>
          </v:shape>
        </w:pict>
      </w:r>
      <w:r>
        <w:rPr>
          <w:noProof/>
          <w:lang w:eastAsia="fr-FR"/>
        </w:rPr>
        <w:pict>
          <v:shape id="_x0000_s1655" type="#_x0000_t32" style="position:absolute;left:0;text-align:left;margin-left:601.95pt;margin-top:313.75pt;width:194.2pt;height:.05pt;flip:x;z-index:252036096;mso-position-horizontal-relative:text;mso-position-vertical-relative:text" o:connectortype="straight" o:regroupid="1">
            <v:stroke dashstyle="dash"/>
          </v:shape>
        </w:pict>
      </w:r>
      <w:r>
        <w:rPr>
          <w:noProof/>
          <w:lang w:eastAsia="fr-FR"/>
        </w:rPr>
        <w:pict>
          <v:shape id="_x0000_s1654" type="#_x0000_t32" style="position:absolute;left:0;text-align:left;margin-left:601.95pt;margin-top:244.65pt;width:.05pt;height:69.1pt;flip:y;z-index:252035072;mso-position-horizontal-relative:text;mso-position-vertical-relative:text" o:connectortype="straight" o:regroupid="1">
            <v:stroke dashstyle="dash" endarrow="block"/>
          </v:shape>
        </w:pict>
      </w:r>
      <w:r>
        <w:rPr>
          <w:noProof/>
          <w:lang w:eastAsia="fr-FR"/>
        </w:rPr>
        <w:pict>
          <v:shape id="_x0000_s1653" type="#_x0000_t202" style="position:absolute;left:0;text-align:left;margin-left:863.05pt;margin-top:268.4pt;width:54.25pt;height:13.35pt;z-index:252034048;mso-position-horizontal-relative:text;mso-position-vertical-relative:text" o:regroupid="1" filled="f" fillcolor="#e5dfec" stroked="f">
            <v:fill color2="#faf9fc"/>
            <v:textbox style="mso-next-textbox:#_x0000_s1653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deriveReqt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52" type="#_x0000_t32" style="position:absolute;left:0;text-align:left;margin-left:858.45pt;margin-top:311.95pt;width:159.6pt;height:0;flip:x;z-index:252033024;mso-position-horizontal-relative:text;mso-position-vertical-relative:text" o:connectortype="straight" o:regroupid="1">
            <v:stroke dashstyle="dash"/>
          </v:shape>
        </w:pict>
      </w:r>
      <w:r>
        <w:rPr>
          <w:noProof/>
          <w:lang w:eastAsia="fr-FR"/>
        </w:rPr>
        <w:pict>
          <v:shape id="_x0000_s1651" type="#_x0000_t32" style="position:absolute;left:0;text-align:left;margin-left:547.8pt;margin-top:302.8pt;width:.05pt;height:45.6pt;flip:y;z-index:252032000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650" type="#_x0000_t32" style="position:absolute;left:0;text-align:left;margin-left:388.2pt;margin-top:251.5pt;width:.05pt;height:51.3pt;flip:y;z-index:252030976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649" type="#_x0000_t32" style="position:absolute;left:0;text-align:left;margin-left:388.2pt;margin-top:302.8pt;width:159.6pt;height:0;z-index:252029952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648" type="#_x0000_t202" style="position:absolute;left:0;text-align:left;margin-left:391.05pt;margin-top:271.45pt;width:34.9pt;height:10.3pt;z-index:252028928;mso-position-horizontal-relative:text;mso-position-vertical-relative:text" o:regroupid="1" filled="f" fillcolor="#e5dfec" stroked="f">
            <v:fill color2="#faf9fc"/>
            <v:textbox style="mso-next-textbox:#_x0000_s1648" inset=".5mm,.3mm,.5mm,.3mm">
              <w:txbxContent>
                <w:p w:rsidR="006E420C" w:rsidRPr="00F0008A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F0008A">
                    <w:rPr>
                      <w:sz w:val="16"/>
                      <w:szCs w:val="14"/>
                    </w:rPr>
                    <w:t>« refine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4" coordsize="21600,21600" o:spt="4" path="m10800,l,10800,10800,21600,21600,10800xe">
            <v:stroke joinstyle="miter"/>
            <v:path gradientshapeok="t" o:connecttype="rect" textboxrect="5400,5400,16200,16200"/>
          </v:shapetype>
          <v:shape id="_x0000_s1647" type="#_x0000_t4" style="position:absolute;left:0;text-align:left;margin-left:383.65pt;margin-top:245.65pt;width:10.75pt;height:8.15pt;rotation:-90;flip:y;z-index:252027904;mso-position-horizontal-relative:text;mso-position-vertical-relative:text" o:regroupid="1" fillcolor="black [3213]"/>
        </w:pict>
      </w:r>
      <w:r>
        <w:rPr>
          <w:noProof/>
          <w:lang w:eastAsia="fr-FR"/>
        </w:rPr>
        <w:pict>
          <v:shape id="_x0000_s1646" type="#_x0000_t4" style="position:absolute;left:0;text-align:left;margin-left:322.85pt;margin-top:245.1pt;width:10.75pt;height:8.15pt;rotation:-90;flip:y;z-index:252026880;mso-position-horizontal-relative:text;mso-position-vertical-relative:text" o:regroupid="1" fillcolor="white [3212]"/>
        </w:pict>
      </w:r>
      <w:r>
        <w:rPr>
          <w:noProof/>
          <w:lang w:eastAsia="fr-FR"/>
        </w:rPr>
        <w:pict>
          <v:shape id="_x0000_s1645" type="#_x0000_t32" style="position:absolute;left:0;text-align:left;margin-left:858.45pt;margin-top:242.85pt;width:.05pt;height:69.1pt;flip:y;z-index:252025856;mso-position-horizontal-relative:text;mso-position-vertical-relative:text" o:connectortype="straight" o:regroupid="1">
            <v:stroke dashstyle="dash" endarrow="block"/>
          </v:shape>
        </w:pict>
      </w:r>
      <w:r>
        <w:rPr>
          <w:noProof/>
          <w:lang w:eastAsia="fr-FR"/>
        </w:rPr>
        <w:pict>
          <v:shape id="_x0000_s1644" type="#_x0000_t202" style="position:absolute;left:0;text-align:left;margin-left:823.95pt;margin-top:591.85pt;width:85pt;height:27.75pt;z-index:252024832;mso-position-horizontal-relative:text;mso-position-vertical-relative:text" o:regroupid="1" fillcolor="#d6e3bc [1302]">
            <v:fill color2="#f7faf2"/>
            <v:textbox style="mso-next-textbox:#_x0000_s1644" inset=".5mm,.3mm,.5mm,.3mm">
              <w:txbxContent>
                <w:p w:rsidR="006E420C" w:rsidRPr="00A536F6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>
                    <w:rPr>
                      <w:sz w:val="16"/>
                      <w:szCs w:val="14"/>
                    </w:rPr>
                    <w:t xml:space="preserve">Partie centrale libérée du passage de l’axe 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43" type="#_x0000_t202" style="position:absolute;left:0;text-align:left;margin-left:823.95pt;margin-top:569.15pt;width:85pt;height:22.75pt;z-index:252023808;mso-position-horizontal-relative:text;mso-position-vertical-relative:text" o:regroupid="1" fillcolor="#d6e3bc [1302]">
            <v:fill color2="#f7faf2"/>
            <v:textbox style="mso-next-textbox:#_x0000_s1643" inset="0,.3mm,0,.3mm">
              <w:txbxContent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6"/>
                    </w:rPr>
                  </w:pPr>
                  <w:r w:rsidRPr="00642138">
                    <w:rPr>
                      <w:sz w:val="16"/>
                      <w:szCs w:val="16"/>
                    </w:rPr>
                    <w:t>« </w:t>
                  </w:r>
                  <w:r>
                    <w:rPr>
                      <w:sz w:val="16"/>
                      <w:szCs w:val="16"/>
                    </w:rPr>
                    <w:t>block</w:t>
                  </w:r>
                  <w:r w:rsidRPr="00642138">
                    <w:rPr>
                      <w:sz w:val="16"/>
                      <w:szCs w:val="16"/>
                    </w:rPr>
                    <w:t> »</w:t>
                  </w:r>
                </w:p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>Papillon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group id="_x0000_s1640" style="position:absolute;left:0;text-align:left;margin-left:802.15pt;margin-top:475.35pt;width:122.15pt;height:64.8pt;z-index:252022784;mso-position-horizontal-relative:text;mso-position-vertical-relative:text" coordorigin="11842,3104" coordsize="2443,1296" o:regroupid="1">
            <v:shape id="_x0000_s1641" type="#_x0000_t202" style="position:absolute;left:11842;top:3104;width:2443;height:489" fillcolor="#fbd4b4">
              <v:fill color2="fill lighten(51)" angle="-135" focusposition=".5,.5" focussize="" method="linear sigma" focus="100%" type="gradient"/>
              <v:textbox style="mso-next-textbox:#_x0000_s1641" inset=".5mm,.3mm,.5mm,.3mm">
                <w:txbxContent>
                  <w:p w:rsidR="006E420C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« PerformanceRequierement</w:t>
                    </w:r>
                    <w:r w:rsidRPr="00642138">
                      <w:rPr>
                        <w:sz w:val="16"/>
                        <w:szCs w:val="16"/>
                      </w:rPr>
                      <w:t>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Perte de charge mini</w:t>
                    </w:r>
                  </w:p>
                </w:txbxContent>
              </v:textbox>
            </v:shape>
            <v:shape id="_x0000_s1642" type="#_x0000_t202" style="position:absolute;left:11842;top:3580;width:2443;height:820" fillcolor="#fbd4b4">
              <v:fill color2="fill lighten(51)" angle="-135" focusposition=".5,.5" focussize="" method="linear sigma" focus="100%" type="gradient"/>
              <v:textbox style="mso-next-textbox:#_x0000_s1642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4-1-1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 xml:space="preserve">le papillon doit être profilé pour laisser un maximum de passage au fluide 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637" style="position:absolute;left:0;text-align:left;margin-left:736.35pt;margin-top:344.75pt;width:122.15pt;height:64.8pt;z-index:252021760;mso-position-horizontal-relative:text;mso-position-vertical-relative:text" coordorigin="11842,3104" coordsize="2443,1296" o:regroupid="1">
            <v:shape id="_x0000_s1638" type="#_x0000_t202" style="position:absolute;left:11842;top:3104;width:2443;height:489" fillcolor="#fbd4b4">
              <v:fill color2="fill lighten(51)" angle="-135" focusposition=".5,.5" focussize="" method="linear sigma" focus="100%" type="gradient"/>
              <v:textbox style="mso-next-textbox:#_x0000_s1638" inset=".5mm,.3mm,.5mm,.3mm">
                <w:txbxContent>
                  <w:p w:rsidR="006E420C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« PerformanceRequierement</w:t>
                    </w:r>
                    <w:r w:rsidRPr="00642138">
                      <w:rPr>
                        <w:sz w:val="16"/>
                        <w:szCs w:val="16"/>
                      </w:rPr>
                      <w:t>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Degré d’ouverture</w:t>
                    </w:r>
                  </w:p>
                </w:txbxContent>
              </v:textbox>
            </v:shape>
            <v:shape id="_x0000_s1639" type="#_x0000_t202" style="position:absolute;left:11842;top:3580;width:2443;height:820" fillcolor="#fbd4b4">
              <v:fill color2="fill lighten(51)" angle="-135" focusposition=".5,.5" focussize="" method="linear sigma" focus="100%" type="gradient"/>
              <v:textbox style="mso-next-textbox:#_x0000_s1639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4-1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Le papillon doit permettre une ouverture maximale (angle 90°) pour le passage du fluide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shape id="_x0000_s1635" type="#_x0000_t202" style="position:absolute;left:0;text-align:left;margin-left:1023.95pt;margin-top:501.35pt;width:40.45pt;height:10.95pt;z-index:252019712;mso-position-horizontal-relative:text;mso-position-vertical-relative:text" o:regroupid="1" filled="f" fillcolor="#e5dfec" stroked="f">
            <v:fill color2="#faf9fc"/>
            <v:textbox style="mso-next-textbox:#_x0000_s1635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Satisfy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34" type="#_x0000_t202" style="position:absolute;left:0;text-align:left;margin-left:693.8pt;margin-top:551.2pt;width:40.45pt;height:10.95pt;z-index:252018688;mso-position-horizontal-relative:text;mso-position-vertical-relative:text" o:regroupid="1" filled="f" fillcolor="#e5dfec" stroked="f">
            <v:fill color2="#faf9fc"/>
            <v:textbox style="mso-next-textbox:#_x0000_s1634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Satisfy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33" type="#_x0000_t202" style="position:absolute;left:0;text-align:left;margin-left:549pt;margin-top:553.05pt;width:40.45pt;height:10.95pt;z-index:252017664;mso-position-horizontal-relative:text;mso-position-vertical-relative:text" o:regroupid="1" filled="f" fillcolor="#e5dfec" stroked="f">
            <v:fill color2="#faf9fc"/>
            <v:textbox style="mso-next-textbox:#_x0000_s1633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Satisfy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32" type="#_x0000_t202" style="position:absolute;left:0;text-align:left;margin-left:394.45pt;margin-top:546.8pt;width:40.45pt;height:10.95pt;z-index:252016640;mso-position-horizontal-relative:text;mso-position-vertical-relative:text" o:regroupid="1" filled="f" fillcolor="#e5dfec" stroked="f">
            <v:fill color2="#faf9fc"/>
            <v:textbox style="mso-next-textbox:#_x0000_s1632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Satisfy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31" type="#_x0000_t202" style="position:absolute;left:0;text-align:left;margin-left:221.35pt;margin-top:498.35pt;width:45.25pt;height:13.05pt;z-index:252015616;mso-position-horizontal-relative:text;mso-position-vertical-relative:text" o:regroupid="1" filled="f" fillcolor="#e5dfec" stroked="f">
            <v:fill color2="#faf9fc"/>
            <v:textbox style="mso-next-textbox:#_x0000_s1631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Satisfy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30" type="#_x0000_t202" style="position:absolute;left:0;text-align:left;margin-left:982.25pt;margin-top:586.05pt;width:85pt;height:27.4pt;z-index:252014592;mso-position-horizontal-relative:text;mso-position-vertical-relative:text" o:regroupid="1" fillcolor="#d6e3bc [1302]">
            <v:fill color2="#f7faf2"/>
            <v:textbox style="mso-next-textbox:#_x0000_s1630" inset=".5mm,.3mm,.5mm,.3mm">
              <w:txbxContent>
                <w:p w:rsidR="006E420C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>
                    <w:rPr>
                      <w:sz w:val="16"/>
                      <w:szCs w:val="14"/>
                    </w:rPr>
                    <w:t>Matériaux inoxydables</w:t>
                  </w:r>
                </w:p>
                <w:p w:rsidR="006E420C" w:rsidRPr="00A536F6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>
                    <w:rPr>
                      <w:sz w:val="16"/>
                      <w:szCs w:val="14"/>
                    </w:rPr>
                    <w:t xml:space="preserve">  + Revêtement </w:t>
                  </w:r>
                  <w:r w:rsidRPr="00A536F6">
                    <w:rPr>
                      <w:sz w:val="16"/>
                      <w:szCs w:val="14"/>
                    </w:rPr>
                    <w:t>Epoxy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29" type="#_x0000_t202" style="position:absolute;left:0;text-align:left;margin-left:982.25pt;margin-top:563.35pt;width:85pt;height:22.75pt;z-index:252013568;mso-position-horizontal-relative:text;mso-position-vertical-relative:text" o:regroupid="1" fillcolor="#d6e3bc [1302]">
            <v:fill color2="#f7faf2"/>
            <v:textbox style="mso-next-textbox:#_x0000_s1629" inset="0,.3mm,0,.3mm">
              <w:txbxContent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6"/>
                    </w:rPr>
                  </w:pPr>
                  <w:r w:rsidRPr="00642138">
                    <w:rPr>
                      <w:sz w:val="16"/>
                      <w:szCs w:val="16"/>
                    </w:rPr>
                    <w:t>« </w:t>
                  </w:r>
                  <w:r>
                    <w:rPr>
                      <w:sz w:val="16"/>
                      <w:szCs w:val="16"/>
                    </w:rPr>
                    <w:t>block</w:t>
                  </w:r>
                  <w:r w:rsidRPr="00642138">
                    <w:rPr>
                      <w:sz w:val="16"/>
                      <w:szCs w:val="16"/>
                    </w:rPr>
                    <w:t> »</w:t>
                  </w:r>
                </w:p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>Revêtement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28" type="#_x0000_t202" style="position:absolute;left:0;text-align:left;margin-left:654.8pt;margin-top:594.35pt;width:85pt;height:22.9pt;z-index:252012544;mso-position-horizontal-relative:text;mso-position-vertical-relative:text" o:regroupid="1" fillcolor="#d6e3bc [1302]">
            <v:fill color2="#f7faf2"/>
            <v:textbox style="mso-next-textbox:#_x0000_s1628" inset=".5mm,.3mm,.5mm,.3mm">
              <w:txbxContent>
                <w:p w:rsidR="006E420C" w:rsidRPr="00A536F6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A536F6">
                    <w:rPr>
                      <w:sz w:val="16"/>
                      <w:szCs w:val="14"/>
                    </w:rPr>
                    <w:t>Adaptation pour cadenas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27" type="#_x0000_t202" style="position:absolute;left:0;text-align:left;margin-left:654.8pt;margin-top:571.65pt;width:85pt;height:22.75pt;z-index:252011520;mso-position-horizontal-relative:text;mso-position-vertical-relative:text" o:regroupid="1" fillcolor="#d6e3bc [1302]">
            <v:fill color2="#f7faf2"/>
            <v:textbox style="mso-next-textbox:#_x0000_s1627" inset="0,.3mm,0,.3mm">
              <w:txbxContent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6"/>
                    </w:rPr>
                  </w:pPr>
                  <w:r w:rsidRPr="00642138">
                    <w:rPr>
                      <w:sz w:val="16"/>
                      <w:szCs w:val="16"/>
                    </w:rPr>
                    <w:t>« </w:t>
                  </w:r>
                  <w:r>
                    <w:rPr>
                      <w:sz w:val="16"/>
                      <w:szCs w:val="16"/>
                    </w:rPr>
                    <w:t>block</w:t>
                  </w:r>
                  <w:r w:rsidRPr="00642138">
                    <w:rPr>
                      <w:sz w:val="16"/>
                      <w:szCs w:val="16"/>
                    </w:rPr>
                    <w:t> »</w:t>
                  </w:r>
                </w:p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>Poignée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26" type="#_x0000_t202" style="position:absolute;left:0;text-align:left;margin-left:496.9pt;margin-top:598.35pt;width:85pt;height:20.15pt;z-index:252010496;mso-position-horizontal-relative:text;mso-position-vertical-relative:text" o:regroupid="1" fillcolor="#d6e3bc [1302]">
            <v:fill color2="#f7faf2"/>
            <v:textbox style="mso-next-textbox:#_x0000_s1626" inset=".5mm,.3mm,.5mm,.3mm">
              <w:txbxContent>
                <w:p w:rsidR="006E420C" w:rsidRPr="00A536F6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A536F6">
                    <w:rPr>
                      <w:sz w:val="16"/>
                      <w:szCs w:val="14"/>
                    </w:rPr>
                    <w:t>Crans d’indexage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25" type="#_x0000_t202" style="position:absolute;left:0;text-align:left;margin-left:496.9pt;margin-top:575.65pt;width:85pt;height:22.75pt;z-index:252009472;mso-position-horizontal-relative:text;mso-position-vertical-relative:text" o:regroupid="1" fillcolor="#d6e3bc [1302]">
            <v:fill color2="#f7faf2"/>
            <v:textbox style="mso-next-textbox:#_x0000_s1625" inset="0,.3mm,0,.3mm">
              <w:txbxContent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6"/>
                    </w:rPr>
                  </w:pPr>
                  <w:r w:rsidRPr="00642138">
                    <w:rPr>
                      <w:sz w:val="16"/>
                      <w:szCs w:val="16"/>
                    </w:rPr>
                    <w:t>« </w:t>
                  </w:r>
                  <w:r>
                    <w:rPr>
                      <w:sz w:val="16"/>
                      <w:szCs w:val="16"/>
                    </w:rPr>
                    <w:t>block</w:t>
                  </w:r>
                  <w:r w:rsidRPr="00642138">
                    <w:rPr>
                      <w:sz w:val="16"/>
                      <w:szCs w:val="16"/>
                    </w:rPr>
                    <w:t> »</w:t>
                  </w:r>
                </w:p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>Support poignée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24" type="#_x0000_t202" style="position:absolute;left:0;text-align:left;margin-left:346.7pt;margin-top:586.7pt;width:121.3pt;height:32.9pt;z-index:252008448;mso-position-horizontal-relative:text;mso-position-vertical-relative:text" o:regroupid="1" fillcolor="#d6e3bc [1302]">
            <v:fill color2="#f7faf2"/>
            <v:textbox style="mso-next-textbox:#_x0000_s1624" inset=".5mm,.3mm,.5mm,.3mm">
              <w:txbxContent>
                <w:p w:rsidR="006E420C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>
                    <w:rPr>
                      <w:sz w:val="16"/>
                      <w:szCs w:val="14"/>
                    </w:rPr>
                    <w:t>Visualisation de l’ouverture par une rainure sur l’axe de manœuvre</w:t>
                  </w:r>
                </w:p>
                <w:p w:rsidR="006E420C" w:rsidRPr="00A536F6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>
                    <w:rPr>
                      <w:sz w:val="16"/>
                      <w:szCs w:val="14"/>
                    </w:rPr>
                    <w:t>Parallèle au papillon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23" type="#_x0000_t202" style="position:absolute;left:0;text-align:left;margin-left:346.7pt;margin-top:561.5pt;width:121.3pt;height:25.2pt;z-index:252007424;mso-position-horizontal-relative:text;mso-position-vertical-relative:text" o:regroupid="1" fillcolor="#d6e3bc [1302]">
            <v:fill color2="#f7faf2"/>
            <v:textbox style="mso-next-textbox:#_x0000_s1623" inset="0,.3mm,0,.3mm">
              <w:txbxContent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6"/>
                    </w:rPr>
                  </w:pPr>
                  <w:r w:rsidRPr="00642138">
                    <w:rPr>
                      <w:sz w:val="16"/>
                      <w:szCs w:val="16"/>
                    </w:rPr>
                    <w:t>« </w:t>
                  </w:r>
                  <w:r>
                    <w:rPr>
                      <w:sz w:val="16"/>
                      <w:szCs w:val="16"/>
                    </w:rPr>
                    <w:t>block</w:t>
                  </w:r>
                  <w:r w:rsidRPr="00642138">
                    <w:rPr>
                      <w:sz w:val="16"/>
                      <w:szCs w:val="16"/>
                    </w:rPr>
                    <w:t> »</w:t>
                  </w:r>
                </w:p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>Axe de liaison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22" type="#_x0000_t32" style="position:absolute;left:0;text-align:left;margin-left:391.05pt;margin-top:537.55pt;width:.05pt;height:51pt;flip:y;z-index:252006400;mso-position-horizontal-relative:text;mso-position-vertical-relative:text" o:connectortype="straight" o:regroupid="1">
            <v:stroke dashstyle="dash" endarrow="block"/>
          </v:shape>
        </w:pict>
      </w:r>
      <w:r>
        <w:rPr>
          <w:noProof/>
          <w:lang w:eastAsia="fr-FR"/>
        </w:rPr>
        <w:pict>
          <v:shape id="_x0000_s1621" type="#_x0000_t32" style="position:absolute;left:0;text-align:left;margin-left:544.6pt;margin-top:532.4pt;width:.05pt;height:66pt;flip:y;z-index:252005376;mso-position-horizontal-relative:text;mso-position-vertical-relative:text" o:connectortype="straight" o:regroupid="1">
            <v:stroke dashstyle="dash" endarrow="block"/>
          </v:shape>
        </w:pict>
      </w:r>
      <w:r>
        <w:rPr>
          <w:noProof/>
          <w:lang w:eastAsia="fr-FR"/>
        </w:rPr>
        <w:pict>
          <v:shape id="_x0000_s1620" type="#_x0000_t32" style="position:absolute;left:0;text-align:left;margin-left:691.15pt;margin-top:539.25pt;width:.05pt;height:32.4pt;flip:y;z-index:252004352;mso-position-horizontal-relative:text;mso-position-vertical-relative:text" o:connectortype="straight" o:regroupid="1">
            <v:stroke dashstyle="dash" endarrow="block"/>
          </v:shape>
        </w:pict>
      </w:r>
      <w:r>
        <w:rPr>
          <w:noProof/>
          <w:lang w:eastAsia="fr-FR"/>
        </w:rPr>
        <w:pict>
          <v:shape id="_x0000_s1619" type="#_x0000_t32" style="position:absolute;left:0;text-align:left;margin-left:1019.55pt;margin-top:435.55pt;width:0;height:128.25pt;flip:y;z-index:252003328;mso-position-horizontal-relative:text;mso-position-vertical-relative:text" o:connectortype="straight" o:regroupid="1">
            <v:stroke dashstyle="dash" endarrow="block"/>
          </v:shape>
        </w:pict>
      </w:r>
      <w:r>
        <w:rPr>
          <w:noProof/>
          <w:lang w:eastAsia="fr-FR"/>
        </w:rPr>
        <w:pict>
          <v:shape id="_x0000_s1618" type="#_x0000_t32" style="position:absolute;left:0;text-align:left;margin-left:219.3pt;margin-top:452.8pt;width:.8pt;height:109.5pt;flip:y;z-index:252002304;mso-position-horizontal-relative:text;mso-position-vertical-relative:text" o:connectortype="straight" o:regroupid="1">
            <v:stroke dashstyle="dash" endarrow="block"/>
          </v:shape>
        </w:pict>
      </w:r>
      <w:r>
        <w:rPr>
          <w:noProof/>
          <w:lang w:eastAsia="fr-FR"/>
        </w:rPr>
        <w:pict>
          <v:shape id="_x0000_s1617" type="#_x0000_t32" style="position:absolute;left:0;text-align:left;margin-left:85.05pt;margin-top:245.05pt;width:.8pt;height:312.75pt;flip:y;z-index:252001280;mso-position-horizontal-relative:text;mso-position-vertical-relative:text" o:connectortype="straight" o:regroupid="1">
            <v:stroke dashstyle="dash" endarrow="block"/>
          </v:shape>
        </w:pict>
      </w:r>
      <w:r>
        <w:rPr>
          <w:noProof/>
          <w:lang w:eastAsia="fr-FR"/>
        </w:rPr>
        <w:pict>
          <v:shape id="_x0000_s1616" type="#_x0000_t202" style="position:absolute;left:0;text-align:left;margin-left:170.6pt;margin-top:584.4pt;width:85pt;height:20.15pt;z-index:252000256;mso-position-horizontal-relative:text;mso-position-vertical-relative:text" o:regroupid="1" fillcolor="#d6e3bc [1302]">
            <v:fill color2="#f7faf2"/>
            <v:textbox style="mso-next-textbox:#_x0000_s1616" inset=".5mm,.3mm,.5mm,.3mm">
              <w:txbxContent>
                <w:p w:rsidR="006E420C" w:rsidRPr="00A536F6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A536F6">
                    <w:rPr>
                      <w:sz w:val="16"/>
                      <w:szCs w:val="14"/>
                    </w:rPr>
                    <w:t>Pupitre de commande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15" type="#_x0000_t202" style="position:absolute;left:0;text-align:left;margin-left:170.6pt;margin-top:561.7pt;width:85pt;height:22.75pt;z-index:251999232;mso-position-horizontal-relative:text;mso-position-vertical-relative:text" o:regroupid="1" fillcolor="#d6e3bc [1302]">
            <v:fill color2="#f7faf2"/>
            <v:textbox style="mso-next-textbox:#_x0000_s1615" inset="0,.3mm,0,.3mm">
              <w:txbxContent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6"/>
                    </w:rPr>
                  </w:pPr>
                  <w:r w:rsidRPr="00642138">
                    <w:rPr>
                      <w:sz w:val="16"/>
                      <w:szCs w:val="16"/>
                    </w:rPr>
                    <w:t>« </w:t>
                  </w:r>
                  <w:r>
                    <w:rPr>
                      <w:sz w:val="16"/>
                      <w:szCs w:val="16"/>
                    </w:rPr>
                    <w:t>block</w:t>
                  </w:r>
                  <w:r w:rsidRPr="00642138">
                    <w:rPr>
                      <w:sz w:val="16"/>
                      <w:szCs w:val="16"/>
                    </w:rPr>
                    <w:t> »</w:t>
                  </w:r>
                </w:p>
                <w:p w:rsidR="006E420C" w:rsidRPr="00642138" w:rsidRDefault="006E420C" w:rsidP="0069357C">
                  <w:pPr>
                    <w:pStyle w:val="Sansinterligne1"/>
                    <w:jc w:val="center"/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>Système automatisé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group id="_x0000_s1612" style="position:absolute;left:0;text-align:left;margin-left:40.35pt;margin-top:559.4pt;width:85pt;height:48.4pt;z-index:251998208;mso-position-horizontal-relative:text;mso-position-vertical-relative:text" coordorigin="1527,12637" coordsize="1700,968" o:regroupid="1">
            <v:shape id="_x0000_s1613" type="#_x0000_t202" style="position:absolute;left:1527;top:12637;width:1700;height:455" fillcolor="#d6e3bc [1302]">
              <v:fill color2="#f7faf2"/>
              <v:textbox style="mso-next-textbox:#_x0000_s1613" inset="0,.3mm,0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block</w:t>
                    </w:r>
                    <w:r w:rsidRPr="00642138">
                      <w:rPr>
                        <w:sz w:val="16"/>
                        <w:szCs w:val="16"/>
                      </w:rPr>
                      <w:t>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Corps de vanne</w:t>
                    </w:r>
                  </w:p>
                </w:txbxContent>
              </v:textbox>
            </v:shape>
            <v:shape id="_x0000_s1614" type="#_x0000_t202" style="position:absolute;left:1527;top:13091;width:1700;height:514" fillcolor="#d6e3bc [1302]">
              <v:fill color2="#f7faf2"/>
              <v:textbox style="mso-next-textbox:#_x0000_s1614" inset=".5mm,.3mm,.5mm,.3mm">
                <w:txbxContent>
                  <w:p w:rsidR="006E420C" w:rsidRPr="00A536F6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4"/>
                      </w:rPr>
                    </w:pPr>
                    <w:r w:rsidRPr="00A536F6">
                      <w:rPr>
                        <w:sz w:val="16"/>
                        <w:szCs w:val="14"/>
                      </w:rPr>
                      <w:t>Oreilles de centrage sur la canalisation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shape id="_x0000_s1610" type="#_x0000_t202" style="position:absolute;left:0;text-align:left;margin-left:463.15pt;margin-top:116.1pt;width:45.95pt;height:13.05pt;z-index:251996160;mso-position-horizontal-relative:text;mso-position-vertical-relative:text" o:regroupid="1" filled="f" fillcolor="#e5dfec" stroked="f">
            <v:fill color2="#faf9fc"/>
            <v:textbox style="mso-next-textbox:#_x0000_s1610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include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09" type="#_x0000_t202" style="position:absolute;left:0;text-align:left;margin-left:291.3pt;margin-top:280pt;width:34.9pt;height:10.3pt;z-index:251995136;mso-position-horizontal-relative:text;mso-position-vertical-relative:text" o:regroupid="1" filled="f" fillcolor="#e5dfec" stroked="f">
            <v:fill color2="#faf9fc"/>
            <v:textbox style="mso-next-textbox:#_x0000_s1609" inset=".5mm,.3mm,.5mm,.3mm">
              <w:txbxContent>
                <w:p w:rsidR="006E420C" w:rsidRPr="00F0008A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F0008A">
                    <w:rPr>
                      <w:sz w:val="16"/>
                      <w:szCs w:val="14"/>
                    </w:rPr>
                    <w:t>« refine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608" type="#_x0000_t32" style="position:absolute;left:0;text-align:left;margin-left:685.55pt;margin-top:448.1pt;width:.25pt;height:29.1pt;flip:x;z-index:251994112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607" type="#_x0000_t32" style="position:absolute;left:0;text-align:left;margin-left:548.3pt;margin-top:447pt;width:.05pt;height:31.1pt;z-index:251993088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606" type="#_x0000_t32" style="position:absolute;left:0;text-align:left;margin-left:411pt;margin-top:448.1pt;width:.6pt;height:30pt;z-index:251992064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605" type="#_x0000_t32" style="position:absolute;left:0;text-align:left;margin-left:412.6pt;margin-top:448pt;width:273.55pt;height:.55pt;flip:y;z-index:251991040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604" type="#_x0000_t32" style="position:absolute;left:0;text-align:left;margin-left:548.35pt;margin-top:412.4pt;width:.6pt;height:35.4pt;z-index:251990016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603" type="#_x0000_t4" style="position:absolute;left:0;text-align:left;margin-left:543.35pt;margin-top:403.25pt;width:10.75pt;height:8.15pt;rotation:-90;flip:y;z-index:251988992;mso-position-horizontal-relative:text;mso-position-vertical-relative:text" o:regroupid="1" fillcolor="black [3213]"/>
        </w:pict>
      </w:r>
      <w:r>
        <w:rPr>
          <w:noProof/>
          <w:lang w:eastAsia="fr-FR"/>
        </w:rPr>
        <w:pict>
          <v:shape id="_x0000_s1601" type="#_x0000_t32" style="position:absolute;left:0;text-align:left;margin-left:1023.75pt;margin-top:142.5pt;width:.45pt;height:40.6pt;flip:x;z-index:251986944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600" type="#_x0000_t32" style="position:absolute;left:0;text-align:left;margin-left:815.15pt;margin-top:141.9pt;width:0;height:37.9pt;z-index:251985920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599" type="#_x0000_t32" style="position:absolute;left:0;text-align:left;margin-left:592.5pt;margin-top:145.4pt;width:0;height:36.2pt;z-index:251984896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598" type="#_x0000_t32" style="position:absolute;left:0;text-align:left;margin-left:359.5pt;margin-top:145.7pt;width:.5pt;height:42.2pt;flip:x;z-index:251983872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597" type="#_x0000_t32" style="position:absolute;left:0;text-align:left;margin-left:122.5pt;margin-top:146.75pt;width:.5pt;height:45.4pt;flip:x;z-index:251982848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596" type="#_x0000_t32" style="position:absolute;left:0;text-align:left;margin-left:457.1pt;margin-top:81.05pt;width:.5pt;height:64.75pt;flip:x;z-index:251981824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shape id="_x0000_s1595" type="#_x0000_t32" style="position:absolute;left:0;text-align:left;margin-left:123.05pt;margin-top:142.5pt;width:901.15pt;height:4.4pt;flip:y;z-index:251980800;mso-position-horizontal-relative:text;mso-position-vertical-relative:text" o:connectortype="straight" o:regroupid="1"/>
        </w:pict>
      </w:r>
      <w:r>
        <w:rPr>
          <w:noProof/>
          <w:lang w:eastAsia="fr-FR"/>
        </w:rPr>
        <w:pict>
          <v:group id="_x0000_s1592" style="position:absolute;left:0;text-align:left;margin-left:356.55pt;margin-top:476.05pt;width:121.5pt;height:60.5pt;z-index:251979776;mso-position-horizontal-relative:text;mso-position-vertical-relative:text" coordorigin="8196,10161" coordsize="2430,1210" o:regroupid="1">
            <v:shape id="_x0000_s1593" type="#_x0000_t202" style="position:absolute;left:8196;top:10161;width:2430;height:455" fillcolor="#fbd4b4">
              <v:fill color2="fill lighten(51)" angle="-135" focusposition=".5,.5" focussize="" method="linear sigma" focus="100%" type="gradient"/>
              <v:textbox style="mso-next-textbox:#_x0000_s1593" inset="0,.3mm,0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FonctionnalR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Manœuvre</w:t>
                    </w:r>
                  </w:p>
                </w:txbxContent>
              </v:textbox>
            </v:shape>
            <v:shape id="_x0000_s1594" type="#_x0000_t202" style="position:absolute;left:8196;top:10615;width:2430;height:756" fillcolor="#fbd4b4">
              <v:fill color2="fill lighten(51)" angle="-135" focusposition=".5,.5" focussize="" method="linear sigma" focus="100%" type="gradient"/>
              <v:textbox style="mso-next-textbox:#_x0000_s1594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3.2.1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Le système de manœuvre doit permettre de visualiser le degré d’ouverture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shape id="_x0000_s1591" type="#_x0000_t202" style="position:absolute;left:0;text-align:left;margin-left:552.25pt;margin-top:427.75pt;width:34.9pt;height:10.3pt;z-index:251978752;mso-position-horizontal-relative:text;mso-position-vertical-relative:text" o:regroupid="1" filled="f" fillcolor="#e5dfec" stroked="f">
            <v:fill color2="#faf9fc"/>
            <v:textbox style="mso-next-textbox:#_x0000_s1591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refine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590" type="#_x0000_t202" style="position:absolute;left:0;text-align:left;margin-left:1022pt;margin-top:276.95pt;width:54.25pt;height:13.35pt;z-index:251977728;mso-position-horizontal-relative:text;mso-position-vertical-relative:text" o:regroupid="1" filled="f" fillcolor="#e5dfec" stroked="f">
            <v:fill color2="#faf9fc"/>
            <v:textbox style="mso-next-textbox:#_x0000_s1590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deriveReqt »</w:t>
                  </w:r>
                </w:p>
                <w:p w:rsidR="006E420C" w:rsidRDefault="006E420C" w:rsidP="0069357C"/>
              </w:txbxContent>
            </v:textbox>
          </v:shape>
        </w:pict>
      </w:r>
      <w:r>
        <w:rPr>
          <w:noProof/>
          <w:lang w:eastAsia="fr-FR"/>
        </w:rPr>
        <w:pict>
          <v:group id="_x0000_s1587" style="position:absolute;left:0;text-align:left;margin-left:961.05pt;margin-top:374.05pt;width:122.5pt;height:59.8pt;z-index:251976704;mso-position-horizontal-relative:text;mso-position-vertical-relative:text" coordorigin="7227,8613" coordsize="2450,1196" o:regroupid="1">
            <v:shape id="_x0000_s1588" type="#_x0000_t202" style="position:absolute;left:7227;top:8613;width:2450;height:581" fillcolor="#fbd4b4">
              <v:fill color2="fill lighten(51)" angle="-135" focusposition=".5,.5" focussize="" method="linear sigma" focus="100%" type="gradient"/>
              <v:textbox style="mso-next-textbox:#_x0000_s1588" inset=".5mm,.3mm,.5mm,.3mm">
                <w:txbxContent>
                  <w:p w:rsidR="006E420C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« PerformanceRequierement</w:t>
                    </w:r>
                    <w:r w:rsidRPr="00642138">
                      <w:rPr>
                        <w:sz w:val="16"/>
                        <w:szCs w:val="16"/>
                      </w:rPr>
                      <w:t>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durabilité</w:t>
                    </w:r>
                  </w:p>
                </w:txbxContent>
              </v:textbox>
            </v:shape>
            <v:shape id="_x0000_s1589" type="#_x0000_t202" style="position:absolute;left:7227;top:9104;width:2449;height:705" fillcolor="#fbd4b4">
              <v:fill color2="fill lighten(51)" angle="-135" focusposition=".5,.5" focussize="" method="linear sigma" focus="100%" type="gradient"/>
              <v:textbox style="mso-next-textbox:#_x0000_s1589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5-1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toutes les pièces constituant la vanne doivent résister à la corrosion.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shape id="_x0000_s1586" type="#_x0000_t202" style="position:absolute;left:0;text-align:left;margin-left:88.85pt;margin-top:395.05pt;width:43.9pt;height:13.05pt;z-index:251975680;mso-position-horizontal-relative:text;mso-position-vertical-relative:text" o:regroupid="1" filled="f" fillcolor="#e5dfec" stroked="f">
            <v:fill color2="#faf9fc"/>
            <v:textbox style="mso-next-textbox:#_x0000_s1586" inset=".5mm,.3mm,.5mm,.3mm">
              <w:txbxContent>
                <w:p w:rsidR="006E420C" w:rsidRPr="001069B1" w:rsidRDefault="006E420C" w:rsidP="0069357C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Satisfy »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585" type="#_x0000_t32" style="position:absolute;left:0;text-align:left;margin-left:1018.05pt;margin-top:245.8pt;width:0;height:128.25pt;flip:y;z-index:251974656;mso-position-horizontal-relative:text;mso-position-vertical-relative:text" o:connectortype="straight" o:regroupid="1">
            <v:stroke dashstyle="dash" endarrow="block"/>
          </v:shape>
        </w:pict>
      </w:r>
      <w:r>
        <w:rPr>
          <w:noProof/>
          <w:lang w:eastAsia="fr-FR"/>
        </w:rPr>
        <w:pict>
          <v:group id="_x0000_s1582" style="position:absolute;left:0;text-align:left;margin-left:532.65pt;margin-top:181.6pt;width:122.15pt;height:64.8pt;z-index:251973632;mso-position-horizontal-relative:text;mso-position-vertical-relative:text" coordorigin="11842,3104" coordsize="2443,1296" o:regroupid="1">
            <v:shape id="_x0000_s1583" type="#_x0000_t202" style="position:absolute;left:11842;top:3104;width:2443;height:489" fillcolor="#fbd4b4">
              <v:fill color2="fill lighten(51)" angle="-135" focusposition=".5,.5" focussize="" method="linear sigma" focus="100%" type="gradient"/>
              <v:textbox style="mso-next-textbox:#_x0000_s1583" inset=".5mm,.3mm,.5mm,.3mm">
                <w:txbxContent>
                  <w:p w:rsidR="006E420C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« PerformanceRequierement</w:t>
                    </w:r>
                    <w:r w:rsidRPr="00642138">
                      <w:rPr>
                        <w:sz w:val="16"/>
                        <w:szCs w:val="16"/>
                      </w:rPr>
                      <w:t>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Coefficient de débit Kv</w:t>
                    </w:r>
                  </w:p>
                </w:txbxContent>
              </v:textbox>
            </v:shape>
            <v:shape id="_x0000_s1584" type="#_x0000_t202" style="position:absolute;left:11842;top:3580;width:2443;height:820" fillcolor="#fbd4b4">
              <v:fill color2="fill lighten(51)" angle="-135" focusposition=".5,.5" focussize="" method="linear sigma" focus="100%" type="gradient"/>
              <v:textbox style="mso-next-textbox:#_x0000_s1584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4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Le Kv doit être supérieur de 30% par rapport à  une vanne papillon classique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579" style="position:absolute;left:0;text-align:left;margin-left:767.25pt;margin-top:179.5pt;width:147.3pt;height:65.55pt;z-index:251972608;mso-position-horizontal-relative:text;mso-position-vertical-relative:text" coordorigin="1882,3499" coordsize="2946,1311" o:regroupid="1">
            <v:shape id="_x0000_s1580" type="#_x0000_t202" style="position:absolute;left:1882;top:3499;width:2946;height:497" fillcolor="#fbd4b4">
              <v:fill color2="fill lighten(51)" angle="-135" focusposition=".5,.5" focussize="" method="linear sigma" focus="100%" type="gradient"/>
              <v:textbox style="mso-next-textbox:#_x0000_s1580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« PerformanceRequierement</w:t>
                    </w:r>
                    <w:r w:rsidRPr="00642138">
                      <w:rPr>
                        <w:sz w:val="16"/>
                        <w:szCs w:val="16"/>
                      </w:rPr>
                      <w:t>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Domaine d’utilisation</w:t>
                    </w:r>
                  </w:p>
                </w:txbxContent>
              </v:textbox>
            </v:shape>
            <v:shape id="_x0000_s1581" type="#_x0000_t202" style="position:absolute;left:1882;top:3990;width:2946;height:820" fillcolor="#fbd4b4">
              <v:fill color2="fill lighten(51)" angle="-135" focusposition=".5,.5" focussize="" method="linear sigma" focus="100%" type="gradient"/>
              <v:textbox style="mso-next-textbox:#_x0000_s1581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5</w:t>
                    </w:r>
                  </w:p>
                  <w:p w:rsidR="006E420C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La vanne doit résister à :</w:t>
                    </w:r>
                  </w:p>
                  <w:p w:rsidR="006E420C" w:rsidRDefault="006E420C" w:rsidP="0069357C">
                    <w:pPr>
                      <w:pStyle w:val="Sansinterligne1"/>
                      <w:numPr>
                        <w:ilvl w:val="0"/>
                        <w:numId w:val="4"/>
                      </w:numPr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Une température de 100°</w:t>
                    </w:r>
                  </w:p>
                  <w:p w:rsidR="006E420C" w:rsidRPr="00642138" w:rsidRDefault="006E420C" w:rsidP="0069357C">
                    <w:pPr>
                      <w:pStyle w:val="Sansinterligne1"/>
                      <w:numPr>
                        <w:ilvl w:val="0"/>
                        <w:numId w:val="4"/>
                      </w:numPr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Une pression de 1 Méga pascal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578" type="#_x0000_t34" style="position:absolute;left:0;text-align:left;margin-left:210.25pt;margin-top:264.45pt;width:138.1pt;height:98.5pt;rotation:90;z-index:251971584;mso-position-horizontal-relative:text;mso-position-vertical-relative:text" o:connectortype="elbow" o:regroupid="1" adj=",-69537,-57019"/>
        </w:pict>
      </w:r>
      <w:r>
        <w:rPr>
          <w:noProof/>
          <w:lang w:eastAsia="fr-FR"/>
        </w:rPr>
        <w:pict>
          <v:group id="_x0000_s1575" style="position:absolute;left:0;text-align:left;margin-left:957.7pt;margin-top:182.85pt;width:122.5pt;height:62.7pt;z-index:251970560;mso-position-horizontal-relative:text;mso-position-vertical-relative:text" coordorigin="1932,8613" coordsize="2450,1254" o:regroupid="1">
            <v:shape id="_x0000_s1576" type="#_x0000_t202" style="position:absolute;left:1932;top:8613;width:2450;height:581" fillcolor="#fbd4b4">
              <v:fill color2="fill lighten(51)" angle="-135" focusposition=".5,.5" focussize="" method="linear sigma" focus="100%" type="gradient"/>
              <v:textbox style="mso-next-textbox:#_x0000_s1576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« SecurityR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Environnement</w:t>
                    </w:r>
                  </w:p>
                </w:txbxContent>
              </v:textbox>
            </v:shape>
            <v:shape id="_x0000_s1577" type="#_x0000_t202" style="position:absolute;left:1932;top:9104;width:2449;height:763" fillcolor="#fbd4b4">
              <v:fill color2="fill lighten(51)" angle="-135" focusposition=".5,.5" focussize="" method="linear sigma" focus="100%" type="gradient"/>
              <v:textbox style="mso-next-textbox:#_x0000_s1577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6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La vanne doit résister à son environnement extérieur et intérieur. (Type de fluide)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572" style="position:absolute;left:0;text-align:left;margin-left:71.4pt;margin-top:191.05pt;width:119.4pt;height:54pt;z-index:251969536;mso-position-horizontal-relative:text;mso-position-vertical-relative:text" coordorigin="1946,7018" coordsize="2388,1080" o:regroupid="1">
            <v:shape id="_x0000_s1573" type="#_x0000_t202" style="position:absolute;left:1946;top:7018;width:2387;height:426" fillcolor="#fbd4b4">
              <v:fill color2="fill lighten(51)" angle="-135" focusposition=".5,.5" focussize="" method="linear sigma" focus="100%" type="gradient"/>
              <v:textbox style="mso-next-textbox:#_x0000_s1573" inset="0,.3mm,0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FonctionnalR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Montage</w:t>
                    </w:r>
                  </w:p>
                </w:txbxContent>
              </v:textbox>
            </v:shape>
            <v:shape id="_x0000_s1574" type="#_x0000_t202" style="position:absolute;left:1947;top:7436;width:2387;height:662" fillcolor="#fbd4b4">
              <v:fill color2="fill lighten(51)" angle="-135" focusposition=".5,.5" focussize="" method="linear sigma" focus="100%" type="gradient"/>
              <v:textbox style="mso-next-textbox:#_x0000_s1574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2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la vanne doit pouvoir se monter sur tout type de raccord normalisé.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569" style="position:absolute;left:0;text-align:left;margin-left:490.5pt;margin-top:347.8pt;width:120.2pt;height:55.3pt;z-index:251968512;mso-position-horizontal-relative:text;mso-position-vertical-relative:text" coordorigin="7270,6789" coordsize="2418,1106" o:regroupid="1">
            <v:shape id="_x0000_s1570" type="#_x0000_t202" style="position:absolute;left:7270;top:6789;width:2407;height:466" fillcolor="#fbd4b4">
              <v:fill color2="fill lighten(51)" angle="-135" focusposition=".5,.5" focussize="" method="linear sigma" focus="100%" type="gradient"/>
              <v:textbox style="mso-next-textbox:#_x0000_s1570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InterfaceR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Commande manuelle</w:t>
                    </w:r>
                  </w:p>
                </w:txbxContent>
              </v:textbox>
            </v:shape>
            <v:shape id="_x0000_s1571" type="#_x0000_t202" style="position:absolute;left:7270;top:7256;width:2418;height:639" fillcolor="#fbd4b4">
              <v:fill color2="fill lighten(51)" angle="-135" focusposition=".5,.5" focussize="" method="linear sigma" focus="100%" type="gradient"/>
              <v:textbox style="mso-next-textbox:#_x0000_s1571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>Id :</w:t>
                    </w:r>
                    <w:r>
                      <w:rPr>
                        <w:sz w:val="14"/>
                        <w:szCs w:val="14"/>
                      </w:rPr>
                      <w:t xml:space="preserve"> 3.2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La vanne doit pouvoir être manœuvrée à la main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566" style="position:absolute;left:0;text-align:left;margin-left:174.25pt;margin-top:383.7pt;width:119.9pt;height:69.8pt;z-index:251967488;mso-position-horizontal-relative:text;mso-position-vertical-relative:text" coordorigin="7277,5196" coordsize="2398,1396" o:regroupid="1">
            <v:shape id="_x0000_s1567" type="#_x0000_t202" style="position:absolute;left:7277;top:5196;width:2396;height:466" fillcolor="#fbd4b4">
              <v:fill color2="fill lighten(51)" angle="-135" focusposition=".5,.5" focussize="" method="linear sigma" focus="100%" type="gradient"/>
              <v:textbox style="mso-next-textbox:#_x0000_s1567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InterfaceR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Pilotage à distance</w:t>
                    </w:r>
                  </w:p>
                </w:txbxContent>
              </v:textbox>
            </v:shape>
            <v:shape id="_x0000_s1568" type="#_x0000_t202" style="position:absolute;left:7279;top:5663;width:2396;height:929" fillcolor="#fbd4b4">
              <v:fill color2="fill lighten(51)" angle="-135" focusposition=".5,.5" focussize="" method="linear sigma" focus="100%" type="gradient"/>
              <v:textbox style="mso-next-textbox:#_x0000_s1568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>Id :</w:t>
                    </w:r>
                    <w:r>
                      <w:rPr>
                        <w:sz w:val="14"/>
                        <w:szCs w:val="14"/>
                      </w:rPr>
                      <w:t xml:space="preserve"> 3.1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La vanne doit pouvoir être manœuvrée par un actionneur électrique ou pneumatique piloté à distance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563" style="position:absolute;left:0;text-align:left;margin-left:297.75pt;margin-top:189pt;width:121.5pt;height:56.3pt;z-index:251966464;mso-position-horizontal-relative:text;mso-position-vertical-relative:text" coordorigin="1926,5399" coordsize="2430,1126" o:regroupid="1">
            <v:shape id="_x0000_s1564" type="#_x0000_t202" style="position:absolute;left:1926;top:5399;width:2430;height:455" fillcolor="#fbd4b4">
              <v:fill color2="fill lighten(51)" angle="-135" focusposition=".5,.5" focussize="" method="linear sigma" focus="100%" type="gradient"/>
              <v:textbox style="mso-next-textbox:#_x0000_s1564" inset="0,.3mm,0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FonctionnalR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Manœuvre</w:t>
                    </w:r>
                  </w:p>
                </w:txbxContent>
              </v:textbox>
            </v:shape>
            <v:shape id="_x0000_s1565" type="#_x0000_t202" style="position:absolute;left:1926;top:5853;width:2430;height:672" fillcolor="#fbd4b4">
              <v:fill color2="fill lighten(51)" angle="-135" focusposition=".5,.5" focussize="" method="linear sigma" focus="100%" type="gradient"/>
              <v:textbox style="mso-next-textbox:#_x0000_s1565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3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La vanne doit pouvoir être manœuvrée facilement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560" style="position:absolute;left:0;text-align:left;margin-left:642.6pt;margin-top:475.6pt;width:109.15pt;height:64.85pt;z-index:251965440;mso-position-horizontal-relative:text;mso-position-vertical-relative:text" coordorigin="12454,4411" coordsize="2183,1297" o:regroupid="1">
            <v:shape id="_x0000_s1561" type="#_x0000_t202" style="position:absolute;left:12454;top:4411;width:2183;height:431" fillcolor="#fbd4b4">
              <v:fill color2="fill lighten(51)" angle="-135" focusposition=".5,.5" focussize="" method="linear sigma" focus="100%" type="gradient"/>
              <v:textbox style="mso-next-textbox:#_x0000_s1561" inset="0,.3mm,0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SecurityR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Verrouillage</w:t>
                    </w:r>
                  </w:p>
                </w:txbxContent>
              </v:textbox>
            </v:shape>
            <v:shape id="_x0000_s1562" type="#_x0000_t202" style="position:absolute;left:12454;top:4833;width:2183;height:875" fillcolor="#fbd4b4">
              <v:fill color2="fill lighten(51)" angle="-135" focusposition=".5,.5" focussize="" method="linear sigma" focus="100%" type="gradient"/>
              <v:textbox style="mso-next-textbox:#_x0000_s1562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3.2.2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la vanne doit pouvoir être consignée (verrouillée en position) par un procédé sécurisé.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551" style="position:absolute;left:0;text-align:left;margin-left:405.25pt;margin-top:19.5pt;width:122.15pt;height:54.95pt;z-index:251963392;mso-position-horizontal-relative:text;mso-position-vertical-relative:text" coordorigin="4796,5342" coordsize="2443,1099" o:regroupid="1">
            <v:shape id="_x0000_s1552" type="#_x0000_t202" style="position:absolute;left:4796;top:5342;width:2443;height:489" fillcolor="#fbd4b4">
              <v:fill color2="fill lighten(51)" angle="-135" focusposition=".5,.5" focussize="" method="linear sigma" focus="100%" type="gradient"/>
              <v:textbox style="mso-next-textbox:#_x0000_s1552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« 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Gérer la circulation d’un fluide</w:t>
                    </w:r>
                  </w:p>
                </w:txbxContent>
              </v:textbox>
            </v:shape>
            <v:shape id="_x0000_s1553" type="#_x0000_t202" style="position:absolute;left:4796;top:5818;width:2443;height:623" fillcolor="#fbd4b4">
              <v:fill color2="fill lighten(51)" angle="-135" focusposition=".5,.5" focussize="" method="linear sigma" focus="100%" type="gradient"/>
              <v:textbox style="mso-next-textbox:#_x0000_s1553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>Id : 1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 xml:space="preserve">la vanne doit permettre de : réguler le débit du fluide 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545" style="position:absolute;left:0;text-align:left;margin-left:509.1pt;margin-top:479.15pt;width:109.15pt;height:54.7pt;z-index:251961344;mso-position-horizontal-relative:text;mso-position-vertical-relative:text" coordorigin="12447,2804" coordsize="2183,1094" o:regroupid="1">
            <v:shape id="_x0000_s1546" type="#_x0000_t202" style="position:absolute;left:12447;top:2804;width:2183;height:455" fillcolor="#fbd4b4">
              <v:fill color2="fill lighten(51)" angle="-135" focusposition=".5,.5" focussize="" method="linear sigma" focus="100%" type="gradient"/>
              <v:textbox style="mso-next-textbox:#_x0000_s1546" inset="0,.3mm,0,.3mm">
                <w:txbxContent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FonctionnalR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69357C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Blocage</w:t>
                    </w:r>
                  </w:p>
                </w:txbxContent>
              </v:textbox>
            </v:shape>
            <v:shape id="_x0000_s1547" type="#_x0000_t202" style="position:absolute;left:12447;top:3258;width:2183;height:640" fillcolor="#fbd4b4">
              <v:fill color2="fill lighten(51)" angle="-135" focusposition=".5,.5" focussize="" method="linear sigma" focus="100%" type="gradient"/>
              <v:textbox style="mso-next-textbox:#_x0000_s1547" inset=".5mm,.3mm,.5mm,.3mm">
                <w:txbxContent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3.2.3</w:t>
                    </w:r>
                  </w:p>
                  <w:p w:rsidR="006E420C" w:rsidRPr="00642138" w:rsidRDefault="006E420C" w:rsidP="0069357C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L’ouverture réglée doit être bloquée en position et irréversible.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shapetype id="_x0000_t124" coordsize="21600,21600" o:spt="124" path="m10800,qx,10800,10800,21600,21600,10800,10800,xem,10800nfl21600,10800em10800,nfl10800,21600e">
            <v:path o:extrusionok="f" gradientshapeok="t" o:connecttype="custom" o:connectlocs="10800,0;3163,3163;0,10800;3163,18437;10800,21600;18437,18437;21600,10800;18437,3163" textboxrect="3163,3163,18437,18437"/>
          </v:shapetype>
          <v:shape id="_x0000_s1543" type="#_x0000_t124" style="position:absolute;left:0;text-align:left;margin-left:455.2pt;margin-top:74.9pt;width:5.65pt;height:5.65pt;z-index:251959296;mso-position-horizontal-relative:text;mso-position-vertical-relative:text" o:regroupid="1"/>
        </w:pict>
      </w:r>
      <w:r>
        <w:rPr>
          <w:noProof/>
          <w:lang w:eastAsia="fr-FR"/>
        </w:rPr>
        <w:pict>
          <v:rect id="_x0000_s1542" style="position:absolute;left:0;text-align:left;margin-left:9.1pt;margin-top:-4.95pt;width:1119.65pt;height:751.5pt;z-index:251958272;mso-position-horizontal-relative:text;mso-position-vertical-relative:text" o:regroupid="1" filled="f"/>
        </w:pict>
      </w:r>
      <w:r>
        <w:rPr>
          <w:noProof/>
          <w:lang w:eastAsia="fr-FR"/>
        </w:rPr>
        <w:pict>
          <v:shape id="_x0000_s1541" type="#_x0000_t32" style="position:absolute;left:0;text-align:left;margin-left:863.05pt;margin-top:538.8pt;width:.05pt;height:51pt;flip:y;z-index:251957248;mso-position-horizontal-relative:text;mso-position-vertical-relative:text" o:connectortype="straight" o:regroupid="1">
            <v:stroke dashstyle="dash" endarrow="block"/>
          </v:shape>
        </w:pict>
      </w:r>
      <w:r w:rsidR="0069357C">
        <w:rPr>
          <w:noProof/>
          <w:lang w:eastAsia="fr-FR"/>
        </w:rPr>
        <w:drawing>
          <wp:anchor distT="0" distB="0" distL="114300" distR="114300" simplePos="0" relativeHeight="251948032" behindDoc="0" locked="0" layoutInCell="1" allowOverlap="1">
            <wp:simplePos x="0" y="0"/>
            <wp:positionH relativeFrom="column">
              <wp:posOffset>2917190</wp:posOffset>
            </wp:positionH>
            <wp:positionV relativeFrom="paragraph">
              <wp:posOffset>76835</wp:posOffset>
            </wp:positionV>
            <wp:extent cx="2058670" cy="1543685"/>
            <wp:effectExtent l="19050" t="0" r="0" b="0"/>
            <wp:wrapNone/>
            <wp:docPr id="84" name="Image 5" descr="_media_ambiances_12976A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edia_ambiances_12976AMB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8670" cy="1543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57C">
        <w:rPr>
          <w:noProof/>
          <w:lang w:eastAsia="fr-FR"/>
        </w:rPr>
        <w:drawing>
          <wp:anchor distT="0" distB="0" distL="114300" distR="114300" simplePos="0" relativeHeight="251643897" behindDoc="0" locked="0" layoutInCell="1" allowOverlap="1">
            <wp:simplePos x="0" y="0"/>
            <wp:positionH relativeFrom="column">
              <wp:posOffset>12672060</wp:posOffset>
            </wp:positionH>
            <wp:positionV relativeFrom="paragraph">
              <wp:posOffset>7999730</wp:posOffset>
            </wp:positionV>
            <wp:extent cx="764540" cy="1341755"/>
            <wp:effectExtent l="19050" t="0" r="0" b="0"/>
            <wp:wrapNone/>
            <wp:docPr id="2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540" cy="1341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357C">
        <w:rPr>
          <w:noProof/>
          <w:lang w:eastAsia="fr-FR"/>
        </w:rPr>
        <w:drawing>
          <wp:anchor distT="0" distB="0" distL="114300" distR="114300" simplePos="0" relativeHeight="251646969" behindDoc="0" locked="0" layoutInCell="1" allowOverlap="1">
            <wp:simplePos x="0" y="0"/>
            <wp:positionH relativeFrom="column">
              <wp:posOffset>10474960</wp:posOffset>
            </wp:positionH>
            <wp:positionV relativeFrom="paragraph">
              <wp:posOffset>8068945</wp:posOffset>
            </wp:positionV>
            <wp:extent cx="1085215" cy="1127760"/>
            <wp:effectExtent l="19050" t="0" r="635" b="0"/>
            <wp:wrapNone/>
            <wp:docPr id="78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215" cy="112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69357C">
        <w:rPr>
          <w:noProof/>
          <w:lang w:eastAsia="fr-FR"/>
        </w:rPr>
        <w:drawing>
          <wp:anchor distT="0" distB="0" distL="114300" distR="114300" simplePos="0" relativeHeight="251649017" behindDoc="0" locked="0" layoutInCell="1" allowOverlap="1">
            <wp:simplePos x="0" y="0"/>
            <wp:positionH relativeFrom="column">
              <wp:posOffset>7982585</wp:posOffset>
            </wp:positionH>
            <wp:positionV relativeFrom="paragraph">
              <wp:posOffset>8104505</wp:posOffset>
            </wp:positionV>
            <wp:extent cx="1563370" cy="914400"/>
            <wp:effectExtent l="19050" t="0" r="0" b="0"/>
            <wp:wrapNone/>
            <wp:docPr id="79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337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357C">
        <w:rPr>
          <w:noProof/>
          <w:lang w:eastAsia="fr-FR"/>
        </w:rPr>
        <w:drawing>
          <wp:anchor distT="0" distB="0" distL="114300" distR="114300" simplePos="0" relativeHeight="251651065" behindDoc="0" locked="0" layoutInCell="1" allowOverlap="1">
            <wp:simplePos x="0" y="0"/>
            <wp:positionH relativeFrom="column">
              <wp:posOffset>6900545</wp:posOffset>
            </wp:positionH>
            <wp:positionV relativeFrom="paragraph">
              <wp:posOffset>8092440</wp:posOffset>
            </wp:positionV>
            <wp:extent cx="784225" cy="807085"/>
            <wp:effectExtent l="19050" t="0" r="0" b="0"/>
            <wp:wrapNone/>
            <wp:docPr id="81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225" cy="807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357C">
        <w:rPr>
          <w:noProof/>
          <w:lang w:eastAsia="fr-FR"/>
        </w:rPr>
        <w:drawing>
          <wp:anchor distT="0" distB="0" distL="114300" distR="114300" simplePos="0" relativeHeight="251647993" behindDoc="0" locked="0" layoutInCell="1" allowOverlap="1">
            <wp:simplePos x="0" y="0"/>
            <wp:positionH relativeFrom="column">
              <wp:posOffset>6104890</wp:posOffset>
            </wp:positionH>
            <wp:positionV relativeFrom="paragraph">
              <wp:posOffset>8104505</wp:posOffset>
            </wp:positionV>
            <wp:extent cx="796290" cy="807085"/>
            <wp:effectExtent l="19050" t="0" r="3810" b="0"/>
            <wp:wrapNone/>
            <wp:docPr id="80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290" cy="807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357C">
        <w:rPr>
          <w:noProof/>
          <w:lang w:eastAsia="fr-FR"/>
        </w:rPr>
        <w:drawing>
          <wp:anchor distT="0" distB="0" distL="114300" distR="114300" simplePos="0" relativeHeight="251650041" behindDoc="0" locked="0" layoutInCell="1" allowOverlap="1">
            <wp:simplePos x="0" y="0"/>
            <wp:positionH relativeFrom="column">
              <wp:posOffset>2280920</wp:posOffset>
            </wp:positionH>
            <wp:positionV relativeFrom="paragraph">
              <wp:posOffset>8092440</wp:posOffset>
            </wp:positionV>
            <wp:extent cx="927735" cy="1246505"/>
            <wp:effectExtent l="19050" t="0" r="5715" b="0"/>
            <wp:wrapNone/>
            <wp:docPr id="82" name="Image 17" descr="C:\Users\MICHEL\Desktop\004_automatisme_pupitre_pres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MICHEL\Desktop\004_automatisme_pupitre_presse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735" cy="124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357C">
        <w:rPr>
          <w:noProof/>
          <w:lang w:eastAsia="fr-FR"/>
        </w:rPr>
        <w:drawing>
          <wp:anchor distT="0" distB="0" distL="114300" distR="114300" simplePos="0" relativeHeight="251652089" behindDoc="1" locked="0" layoutInCell="1" allowOverlap="1">
            <wp:simplePos x="0" y="0"/>
            <wp:positionH relativeFrom="column">
              <wp:posOffset>558800</wp:posOffset>
            </wp:positionH>
            <wp:positionV relativeFrom="paragraph">
              <wp:posOffset>8087995</wp:posOffset>
            </wp:positionV>
            <wp:extent cx="1025525" cy="1104265"/>
            <wp:effectExtent l="19050" t="0" r="3175" b="0"/>
            <wp:wrapNone/>
            <wp:docPr id="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525" cy="1104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0566">
        <w:br w:type="page"/>
      </w:r>
    </w:p>
    <w:p w:rsidR="00FE3D9B" w:rsidRPr="003E05E0" w:rsidRDefault="00B934DC" w:rsidP="00FE3D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</w:pPr>
      <w:r>
        <w:rPr>
          <w:b/>
          <w:noProof/>
          <w:lang w:eastAsia="fr-FR"/>
        </w:rPr>
        <w:lastRenderedPageBreak/>
        <w:pict>
          <v:shape id="_x0000_s1786" type="#_x0000_t202" style="position:absolute;margin-left:186.75pt;margin-top:20.25pt;width:156.5pt;height:17.25pt;z-index:252091392;mso-width-relative:margin;mso-height-relative:margin;v-text-anchor:middle" stroked="f">
            <v:textbox inset="0,0,0,0">
              <w:txbxContent>
                <w:p w:rsidR="006E420C" w:rsidRDefault="006E420C" w:rsidP="003B64C5">
                  <w:pPr>
                    <w:spacing w:after="0"/>
                    <w:jc w:val="center"/>
                  </w:pPr>
                  <w:r>
                    <w:t>Sens du flux de montage</w:t>
                  </w:r>
                </w:p>
              </w:txbxContent>
            </v:textbox>
          </v:shape>
        </w:pict>
      </w:r>
      <w:r w:rsidR="00FE3D9B" w:rsidRPr="00A6025E">
        <w:rPr>
          <w:b/>
        </w:rPr>
        <w:t>DT</w:t>
      </w:r>
      <w:r w:rsidR="00392832" w:rsidRPr="00A6025E">
        <w:rPr>
          <w:b/>
        </w:rPr>
        <w:t>3</w:t>
      </w:r>
      <w:r w:rsidR="00A6025E">
        <w:rPr>
          <w:b/>
        </w:rPr>
        <w:t xml:space="preserve"> </w:t>
      </w:r>
      <w:r w:rsidR="00FE3D9B" w:rsidRPr="00A6025E">
        <w:rPr>
          <w:b/>
        </w:rPr>
        <w:t>:</w:t>
      </w:r>
      <w:r w:rsidR="00FE3D9B">
        <w:t xml:space="preserve"> aménagement du poste de travail.</w:t>
      </w:r>
    </w:p>
    <w:p w:rsidR="003560C0" w:rsidRDefault="00B934DC" w:rsidP="0069357C">
      <w:pPr>
        <w:sectPr w:rsidR="003560C0" w:rsidSect="00DB6671">
          <w:pgSz w:w="11907" w:h="16839" w:code="9"/>
          <w:pgMar w:top="720" w:right="720" w:bottom="720" w:left="720" w:header="0" w:footer="794" w:gutter="0"/>
          <w:pgNumType w:start="15"/>
          <w:cols w:space="708"/>
          <w:docGrid w:linePitch="360"/>
        </w:sectPr>
      </w:pPr>
      <w:r>
        <w:rPr>
          <w:b/>
          <w:noProof/>
          <w:lang w:eastAsia="fr-FR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785" type="#_x0000_t13" style="position:absolute;left:0;text-align:left;margin-left:180pt;margin-top:477.9pt;width:210.75pt;height:22.5pt;z-index:252090368" fillcolor="red">
            <v:textbox>
              <w:txbxContent>
                <w:p w:rsidR="006E420C" w:rsidRPr="003B64C5" w:rsidRDefault="006E420C" w:rsidP="003B64C5"/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1784" type="#_x0000_t13" style="position:absolute;left:0;text-align:left;margin-left:180pt;margin-top:242.95pt;width:210.75pt;height:22.5pt;z-index:252089344" fillcolor="red">
            <v:textbox>
              <w:txbxContent>
                <w:p w:rsidR="006E420C" w:rsidRPr="003B64C5" w:rsidRDefault="006E420C" w:rsidP="003B64C5"/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1665" type="#_x0000_t13" style="position:absolute;left:0;text-align:left;margin-left:186.75pt;margin-top:1.45pt;width:210.75pt;height:22.5pt;z-index:252045312" fillcolor="red">
            <v:textbox>
              <w:txbxContent>
                <w:p w:rsidR="006E420C" w:rsidRPr="003B64C5" w:rsidRDefault="006E420C" w:rsidP="003B64C5"/>
              </w:txbxContent>
            </v:textbox>
          </v:shape>
        </w:pict>
      </w:r>
      <w:r w:rsidR="00300F2A">
        <w:rPr>
          <w:noProof/>
          <w:lang w:eastAsia="fr-FR"/>
        </w:rPr>
        <w:drawing>
          <wp:anchor distT="0" distB="0" distL="114300" distR="114300" simplePos="0" relativeHeight="251956224" behindDoc="0" locked="0" layoutInCell="1" allowOverlap="1">
            <wp:simplePos x="0" y="0"/>
            <wp:positionH relativeFrom="column">
              <wp:posOffset>285750</wp:posOffset>
            </wp:positionH>
            <wp:positionV relativeFrom="paragraph">
              <wp:posOffset>6381115</wp:posOffset>
            </wp:positionV>
            <wp:extent cx="5867400" cy="2752725"/>
            <wp:effectExtent l="19050" t="0" r="0" b="0"/>
            <wp:wrapThrough wrapText="bothSides">
              <wp:wrapPolygon edited="0">
                <wp:start x="-70" y="0"/>
                <wp:lineTo x="-70" y="21525"/>
                <wp:lineTo x="21600" y="21525"/>
                <wp:lineTo x="21600" y="0"/>
                <wp:lineTo x="-70" y="0"/>
              </wp:wrapPolygon>
            </wp:wrapThrough>
            <wp:docPr id="89" name="Image 21" descr="Imag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00F2A">
        <w:rPr>
          <w:noProof/>
          <w:lang w:eastAsia="fr-FR"/>
        </w:rPr>
        <w:drawing>
          <wp:anchor distT="0" distB="0" distL="114300" distR="114300" simplePos="0" relativeHeight="251954176" behindDoc="0" locked="0" layoutInCell="1" allowOverlap="1">
            <wp:simplePos x="0" y="0"/>
            <wp:positionH relativeFrom="column">
              <wp:posOffset>428625</wp:posOffset>
            </wp:positionH>
            <wp:positionV relativeFrom="paragraph">
              <wp:posOffset>3352165</wp:posOffset>
            </wp:positionV>
            <wp:extent cx="5772150" cy="2752725"/>
            <wp:effectExtent l="19050" t="0" r="0" b="0"/>
            <wp:wrapThrough wrapText="bothSides">
              <wp:wrapPolygon edited="0">
                <wp:start x="-71" y="0"/>
                <wp:lineTo x="-71" y="21525"/>
                <wp:lineTo x="21600" y="21525"/>
                <wp:lineTo x="21600" y="0"/>
                <wp:lineTo x="-71" y="0"/>
              </wp:wrapPolygon>
            </wp:wrapThrough>
            <wp:docPr id="88" name="Image 6" descr="Im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00F2A">
        <w:rPr>
          <w:noProof/>
          <w:lang w:eastAsia="fr-FR"/>
        </w:rPr>
        <w:drawing>
          <wp:anchor distT="0" distB="0" distL="114300" distR="114300" simplePos="0" relativeHeight="251955200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323215</wp:posOffset>
            </wp:positionV>
            <wp:extent cx="6048375" cy="2809875"/>
            <wp:effectExtent l="19050" t="0" r="9525" b="0"/>
            <wp:wrapThrough wrapText="bothSides">
              <wp:wrapPolygon edited="0">
                <wp:start x="-68" y="0"/>
                <wp:lineTo x="-68" y="21527"/>
                <wp:lineTo x="21634" y="21527"/>
                <wp:lineTo x="21634" y="0"/>
                <wp:lineTo x="-68" y="0"/>
              </wp:wrapPolygon>
            </wp:wrapThrough>
            <wp:docPr id="90" name="Image 15" descr="Imag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group id="_x0000_s1367" style="position:absolute;left:0;text-align:left;margin-left:-222.45pt;margin-top:507.4pt;width:85pt;height:48.4pt;z-index:251933696;mso-position-horizontal-relative:text;mso-position-vertical-relative:text" coordorigin="1527,12637" coordsize="1700,968">
            <v:shape id="_x0000_s1368" type="#_x0000_t202" style="position:absolute;left:1527;top:12637;width:1700;height:455" fillcolor="#d6e3bc [1302]">
              <v:fill color2="#f7faf2"/>
              <v:textbox style="mso-next-textbox:#_x0000_s1368" inset="0,.3mm,0,.3mm">
                <w:txbxContent>
                  <w:p w:rsidR="006E420C" w:rsidRPr="00642138" w:rsidRDefault="006E420C" w:rsidP="00D40566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block</w:t>
                    </w:r>
                    <w:r w:rsidRPr="00642138">
                      <w:rPr>
                        <w:sz w:val="16"/>
                        <w:szCs w:val="16"/>
                      </w:rPr>
                      <w:t> »</w:t>
                    </w:r>
                  </w:p>
                  <w:p w:rsidR="006E420C" w:rsidRPr="00642138" w:rsidRDefault="006E420C" w:rsidP="00D40566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Corps de vanne</w:t>
                    </w:r>
                  </w:p>
                </w:txbxContent>
              </v:textbox>
            </v:shape>
            <v:shape id="_x0000_s1369" type="#_x0000_t202" style="position:absolute;left:1527;top:13091;width:1700;height:514" fillcolor="#d6e3bc [1302]">
              <v:fill color2="#f7faf2"/>
              <v:textbox style="mso-next-textbox:#_x0000_s1369" inset=".5mm,.3mm,.5mm,.3mm">
                <w:txbxContent>
                  <w:p w:rsidR="006E420C" w:rsidRPr="00A536F6" w:rsidRDefault="006E420C" w:rsidP="00D40566">
                    <w:pPr>
                      <w:pStyle w:val="Sansinterligne1"/>
                      <w:jc w:val="center"/>
                      <w:rPr>
                        <w:sz w:val="16"/>
                        <w:szCs w:val="14"/>
                      </w:rPr>
                    </w:pPr>
                    <w:r w:rsidRPr="00A536F6">
                      <w:rPr>
                        <w:sz w:val="16"/>
                        <w:szCs w:val="14"/>
                      </w:rPr>
                      <w:t>Oreilles de centrage sur la canalisation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shape id="_x0000_s1341" type="#_x0000_t202" style="position:absolute;left:0;text-align:left;margin-left:-173.95pt;margin-top:343.05pt;width:43.9pt;height:13.05pt;z-index:251910144;mso-position-horizontal-relative:text;mso-position-vertical-relative:text" filled="f" fillcolor="#e5dfec" stroked="f">
            <v:fill color2="#faf9fc"/>
            <v:textbox style="mso-next-textbox:#_x0000_s1341" inset=".5mm,.3mm,.5mm,.3mm">
              <w:txbxContent>
                <w:p w:rsidR="006E420C" w:rsidRPr="001069B1" w:rsidRDefault="006E420C" w:rsidP="00D40566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Satisfy »</w:t>
                  </w:r>
                </w:p>
              </w:txbxContent>
            </v:textbox>
          </v:shape>
        </w:pict>
      </w:r>
      <w:r w:rsidR="00D40566">
        <w:rPr>
          <w:noProof/>
          <w:lang w:eastAsia="fr-FR"/>
        </w:rPr>
        <w:drawing>
          <wp:anchor distT="0" distB="0" distL="114300" distR="114300" simplePos="0" relativeHeight="251932672" behindDoc="1" locked="0" layoutInCell="1" allowOverlap="1">
            <wp:simplePos x="0" y="0"/>
            <wp:positionH relativeFrom="column">
              <wp:posOffset>-2782570</wp:posOffset>
            </wp:positionH>
            <wp:positionV relativeFrom="paragraph">
              <wp:posOffset>7466330</wp:posOffset>
            </wp:positionV>
            <wp:extent cx="1035685" cy="1107440"/>
            <wp:effectExtent l="19050" t="0" r="0" b="0"/>
            <wp:wrapNone/>
            <wp:docPr id="7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110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352" type="#_x0000_t32" style="position:absolute;left:0;text-align:left;margin-left:-140.3pt;margin-top:94.75pt;width:.5pt;height:45.4pt;flip:x;z-index:251917312;mso-position-horizontal-relative:text;mso-position-vertical-relative:text" o:connectortype="straight"/>
        </w:pict>
      </w:r>
      <w:r>
        <w:rPr>
          <w:noProof/>
          <w:lang w:eastAsia="fr-FR"/>
        </w:rPr>
        <w:pict>
          <v:group id="_x0000_s1327" style="position:absolute;left:0;text-align:left;margin-left:-191.4pt;margin-top:139.05pt;width:119.4pt;height:54pt;z-index:251904000;mso-position-horizontal-relative:text;mso-position-vertical-relative:text" coordorigin="1946,7018" coordsize="2388,1080">
            <v:shape id="_x0000_s1328" type="#_x0000_t202" style="position:absolute;left:1946;top:7018;width:2387;height:426" fillcolor="#fbd4b4">
              <v:fill color2="fill lighten(51)" angle="-135" focusposition=".5,.5" focussize="" method="linear sigma" focus="100%" type="gradient"/>
              <v:textbox style="mso-next-textbox:#_x0000_s1328" inset="0,.3mm,0,.3mm">
                <w:txbxContent>
                  <w:p w:rsidR="006E420C" w:rsidRPr="00642138" w:rsidRDefault="006E420C" w:rsidP="00D40566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FonctionnalR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D40566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Montage</w:t>
                    </w:r>
                  </w:p>
                </w:txbxContent>
              </v:textbox>
            </v:shape>
            <v:shape id="_x0000_s1329" type="#_x0000_t202" style="position:absolute;left:1947;top:7436;width:2387;height:662" fillcolor="#fbd4b4">
              <v:fill color2="fill lighten(51)" angle="-135" focusposition=".5,.5" focussize="" method="linear sigma" focus="100%" type="gradient"/>
              <v:textbox style="mso-next-textbox:#_x0000_s1329" inset=".5mm,.3mm,.5mm,.3mm">
                <w:txbxContent>
                  <w:p w:rsidR="006E420C" w:rsidRPr="00642138" w:rsidRDefault="006E420C" w:rsidP="00D40566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2</w:t>
                    </w:r>
                  </w:p>
                  <w:p w:rsidR="006E420C" w:rsidRPr="00642138" w:rsidRDefault="006E420C" w:rsidP="00D40566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la vanne doit pouvoir se monter sur tout type de raccord normalisé.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246" style="position:absolute;left:0;text-align:left;margin-left:-222.45pt;margin-top:507.4pt;width:85pt;height:48.4pt;z-index:251836416;mso-position-horizontal-relative:text;mso-position-vertical-relative:text" coordorigin="1527,12637" coordsize="1700,968">
            <v:shape id="_x0000_s1247" type="#_x0000_t202" style="position:absolute;left:1527;top:12637;width:1700;height:455" fillcolor="#d6e3bc [1302]">
              <v:fill color2="#f7faf2"/>
              <v:textbox style="mso-next-textbox:#_x0000_s1247" inset="0,.3mm,0,.3mm">
                <w:txbxContent>
                  <w:p w:rsidR="006E420C" w:rsidRPr="00642138" w:rsidRDefault="006E420C" w:rsidP="00D40566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block</w:t>
                    </w:r>
                    <w:r w:rsidRPr="00642138">
                      <w:rPr>
                        <w:sz w:val="16"/>
                        <w:szCs w:val="16"/>
                      </w:rPr>
                      <w:t> »</w:t>
                    </w:r>
                  </w:p>
                  <w:p w:rsidR="006E420C" w:rsidRPr="00642138" w:rsidRDefault="006E420C" w:rsidP="00D40566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Corps de vanne</w:t>
                    </w:r>
                  </w:p>
                </w:txbxContent>
              </v:textbox>
            </v:shape>
            <v:shape id="_x0000_s1248" type="#_x0000_t202" style="position:absolute;left:1527;top:13091;width:1700;height:514" fillcolor="#d6e3bc [1302]">
              <v:fill color2="#f7faf2"/>
              <v:textbox style="mso-next-textbox:#_x0000_s1248" inset=".5mm,.3mm,.5mm,.3mm">
                <w:txbxContent>
                  <w:p w:rsidR="006E420C" w:rsidRPr="00A536F6" w:rsidRDefault="006E420C" w:rsidP="00D40566">
                    <w:pPr>
                      <w:pStyle w:val="Sansinterligne1"/>
                      <w:jc w:val="center"/>
                      <w:rPr>
                        <w:sz w:val="16"/>
                        <w:szCs w:val="14"/>
                      </w:rPr>
                    </w:pPr>
                    <w:r w:rsidRPr="00A536F6">
                      <w:rPr>
                        <w:sz w:val="16"/>
                        <w:szCs w:val="14"/>
                      </w:rPr>
                      <w:t>Oreilles de centrage sur la canalisation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shape id="_x0000_s1220" type="#_x0000_t202" style="position:absolute;left:0;text-align:left;margin-left:-173.95pt;margin-top:343.05pt;width:43.9pt;height:13.05pt;z-index:251812864;mso-position-horizontal-relative:text;mso-position-vertical-relative:text" filled="f" fillcolor="#e5dfec" stroked="f">
            <v:fill color2="#faf9fc"/>
            <v:textbox style="mso-next-textbox:#_x0000_s1220" inset=".5mm,.3mm,.5mm,.3mm">
              <w:txbxContent>
                <w:p w:rsidR="006E420C" w:rsidRPr="001069B1" w:rsidRDefault="006E420C" w:rsidP="00D40566">
                  <w:pPr>
                    <w:pStyle w:val="Sansinterligne1"/>
                    <w:jc w:val="center"/>
                    <w:rPr>
                      <w:sz w:val="16"/>
                      <w:szCs w:val="14"/>
                    </w:rPr>
                  </w:pPr>
                  <w:r w:rsidRPr="001069B1">
                    <w:rPr>
                      <w:sz w:val="16"/>
                      <w:szCs w:val="14"/>
                    </w:rPr>
                    <w:t>« Satisfy »</w:t>
                  </w:r>
                </w:p>
              </w:txbxContent>
            </v:textbox>
          </v:shape>
        </w:pict>
      </w:r>
      <w:r w:rsidR="00D40566">
        <w:rPr>
          <w:noProof/>
          <w:lang w:eastAsia="fr-FR"/>
        </w:rPr>
        <w:drawing>
          <wp:anchor distT="0" distB="0" distL="114300" distR="114300" simplePos="0" relativeHeight="251835392" behindDoc="1" locked="0" layoutInCell="1" allowOverlap="1">
            <wp:simplePos x="0" y="0"/>
            <wp:positionH relativeFrom="column">
              <wp:posOffset>-2782570</wp:posOffset>
            </wp:positionH>
            <wp:positionV relativeFrom="paragraph">
              <wp:posOffset>7466330</wp:posOffset>
            </wp:positionV>
            <wp:extent cx="1035685" cy="1107440"/>
            <wp:effectExtent l="19050" t="0" r="0" b="0"/>
            <wp:wrapNone/>
            <wp:docPr id="6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110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231" type="#_x0000_t32" style="position:absolute;left:0;text-align:left;margin-left:-140.3pt;margin-top:94.75pt;width:.5pt;height:45.4pt;flip:x;z-index:251820032;mso-position-horizontal-relative:text;mso-position-vertical-relative:text" o:connectortype="straight"/>
        </w:pict>
      </w:r>
      <w:r>
        <w:rPr>
          <w:noProof/>
          <w:lang w:eastAsia="fr-FR"/>
        </w:rPr>
        <w:pict>
          <v:group id="_x0000_s1206" style="position:absolute;left:0;text-align:left;margin-left:-191.4pt;margin-top:139.05pt;width:119.4pt;height:54pt;z-index:251806720;mso-position-horizontal-relative:text;mso-position-vertical-relative:text" coordorigin="1946,7018" coordsize="2388,1080">
            <v:shape id="_x0000_s1207" type="#_x0000_t202" style="position:absolute;left:1946;top:7018;width:2387;height:426" fillcolor="#fbd4b4">
              <v:fill color2="fill lighten(51)" angle="-135" focusposition=".5,.5" focussize="" method="linear sigma" focus="100%" type="gradient"/>
              <v:textbox style="mso-next-textbox:#_x0000_s1207" inset="0,.3mm,0,.3mm">
                <w:txbxContent>
                  <w:p w:rsidR="006E420C" w:rsidRPr="00642138" w:rsidRDefault="006E420C" w:rsidP="00D40566">
                    <w:pPr>
                      <w:pStyle w:val="Sansinterligne1"/>
                      <w:jc w:val="center"/>
                      <w:rPr>
                        <w:sz w:val="16"/>
                        <w:szCs w:val="16"/>
                      </w:rPr>
                    </w:pPr>
                    <w:r w:rsidRPr="00642138">
                      <w:rPr>
                        <w:sz w:val="16"/>
                        <w:szCs w:val="16"/>
                      </w:rPr>
                      <w:t>« </w:t>
                    </w:r>
                    <w:r>
                      <w:rPr>
                        <w:sz w:val="16"/>
                        <w:szCs w:val="16"/>
                      </w:rPr>
                      <w:t>FonctionnalR</w:t>
                    </w:r>
                    <w:r w:rsidRPr="00642138">
                      <w:rPr>
                        <w:sz w:val="16"/>
                        <w:szCs w:val="16"/>
                      </w:rPr>
                      <w:t>equirement »</w:t>
                    </w:r>
                  </w:p>
                  <w:p w:rsidR="006E420C" w:rsidRPr="00642138" w:rsidRDefault="006E420C" w:rsidP="00D40566">
                    <w:pPr>
                      <w:pStyle w:val="Sansinterligne1"/>
                      <w:jc w:val="center"/>
                      <w:rPr>
                        <w:b/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Montage</w:t>
                    </w:r>
                  </w:p>
                </w:txbxContent>
              </v:textbox>
            </v:shape>
            <v:shape id="_x0000_s1208" type="#_x0000_t202" style="position:absolute;left:1947;top:7436;width:2387;height:662" fillcolor="#fbd4b4">
              <v:fill color2="fill lighten(51)" angle="-135" focusposition=".5,.5" focussize="" method="linear sigma" focus="100%" type="gradient"/>
              <v:textbox style="mso-next-textbox:#_x0000_s1208" inset=".5mm,.3mm,.5mm,.3mm">
                <w:txbxContent>
                  <w:p w:rsidR="006E420C" w:rsidRPr="00642138" w:rsidRDefault="006E420C" w:rsidP="00D40566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Id : 2</w:t>
                    </w:r>
                  </w:p>
                  <w:p w:rsidR="006E420C" w:rsidRPr="00642138" w:rsidRDefault="006E420C" w:rsidP="00D40566">
                    <w:pPr>
                      <w:pStyle w:val="Sansinterligne1"/>
                      <w:rPr>
                        <w:sz w:val="14"/>
                        <w:szCs w:val="14"/>
                      </w:rPr>
                    </w:pPr>
                    <w:r w:rsidRPr="00642138">
                      <w:rPr>
                        <w:sz w:val="14"/>
                        <w:szCs w:val="14"/>
                      </w:rPr>
                      <w:t xml:space="preserve">Text : </w:t>
                    </w:r>
                    <w:r>
                      <w:rPr>
                        <w:sz w:val="14"/>
                        <w:szCs w:val="14"/>
                      </w:rPr>
                      <w:t>la vanne doit pouvoir se monter sur tout type de raccord normalisé.</w:t>
                    </w:r>
                  </w:p>
                </w:txbxContent>
              </v:textbox>
            </v:shape>
          </v:group>
        </w:pict>
      </w:r>
    </w:p>
    <w:p w:rsidR="003560C0" w:rsidRDefault="00D776A0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jc w:val="left"/>
        <w:sectPr w:rsidR="003560C0" w:rsidSect="00B96EE4">
          <w:headerReference w:type="default" r:id="rId29"/>
          <w:pgSz w:w="23814" w:h="16840" w:orient="landscape" w:code="9"/>
          <w:pgMar w:top="720" w:right="720" w:bottom="720" w:left="720" w:header="0" w:footer="794" w:gutter="0"/>
          <w:cols w:space="708"/>
          <w:docGrid w:linePitch="360"/>
        </w:sectPr>
      </w:pPr>
      <w:r>
        <w:rPr>
          <w:b/>
          <w:noProof/>
          <w:lang w:eastAsia="fr-FR"/>
        </w:rPr>
        <w:lastRenderedPageBreak/>
        <w:drawing>
          <wp:anchor distT="0" distB="0" distL="114300" distR="114300" simplePos="0" relativeHeight="252099584" behindDoc="0" locked="0" layoutInCell="1" allowOverlap="1">
            <wp:simplePos x="0" y="0"/>
            <wp:positionH relativeFrom="column">
              <wp:posOffset>714376</wp:posOffset>
            </wp:positionH>
            <wp:positionV relativeFrom="paragraph">
              <wp:posOffset>259304</wp:posOffset>
            </wp:positionV>
            <wp:extent cx="13163550" cy="9262522"/>
            <wp:effectExtent l="19050" t="0" r="0" b="0"/>
            <wp:wrapNone/>
            <wp:docPr id="12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3550" cy="9262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934DC">
        <w:rPr>
          <w:b/>
          <w:noProof/>
          <w:lang w:eastAsia="fr-FR"/>
        </w:rPr>
        <w:pict>
          <v:shape id="_x0000_s1027" type="#_x0000_t202" style="position:absolute;margin-left:2.8pt;margin-top:699pt;width:176.1pt;height:52.35pt;z-index:252100608;mso-position-horizontal-relative:text;mso-position-vertical-relative:text">
            <v:textbox style="mso-next-textbox:#_x0000_s1027">
              <w:txbxContent>
                <w:p w:rsidR="006E420C" w:rsidRPr="00922734" w:rsidRDefault="006E420C" w:rsidP="00662970">
                  <w:pPr>
                    <w:jc w:val="center"/>
                    <w:rPr>
                      <w:b/>
                      <w:color w:val="FF0000"/>
                    </w:rPr>
                  </w:pPr>
                  <w:r w:rsidRPr="00922734">
                    <w:rPr>
                      <w:b/>
                      <w:color w:val="FF0000"/>
                    </w:rPr>
                    <w:t>Document réduit</w:t>
                  </w:r>
                  <w:r>
                    <w:rPr>
                      <w:b/>
                      <w:color w:val="FF0000"/>
                    </w:rPr>
                    <w:t xml:space="preserve"> </w:t>
                  </w:r>
                  <w:r w:rsidRPr="00922734">
                    <w:rPr>
                      <w:b/>
                      <w:color w:val="FF0000"/>
                    </w:rPr>
                    <w:t>Dimensionnement et tolérancement partiels</w:t>
                  </w:r>
                </w:p>
              </w:txbxContent>
            </v:textbox>
          </v:shape>
        </w:pict>
      </w:r>
      <w:r w:rsidR="00F5111B" w:rsidRPr="00A6025E">
        <w:rPr>
          <w:b/>
        </w:rPr>
        <w:t>DT</w:t>
      </w:r>
      <w:r w:rsidR="00392832" w:rsidRPr="00A6025E">
        <w:rPr>
          <w:b/>
        </w:rPr>
        <w:t>4</w:t>
      </w:r>
      <w:r w:rsidR="00A6025E">
        <w:rPr>
          <w:b/>
        </w:rPr>
        <w:t xml:space="preserve"> </w:t>
      </w:r>
      <w:r w:rsidR="00F5111B" w:rsidRPr="00A6025E">
        <w:rPr>
          <w:b/>
        </w:rPr>
        <w:t xml:space="preserve">: </w:t>
      </w:r>
      <w:r w:rsidR="00F5111B">
        <w:t>dessin de définition corps de vanne DN150</w:t>
      </w:r>
      <w:r w:rsidR="00C37231">
        <w:t>.</w:t>
      </w:r>
    </w:p>
    <w:p w:rsidR="003E05E0" w:rsidRDefault="00C800B5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3E05E0" w:rsidSect="00B96EE4">
          <w:pgSz w:w="11906" w:h="16838" w:code="9"/>
          <w:pgMar w:top="720" w:right="720" w:bottom="720" w:left="720" w:header="0" w:footer="794" w:gutter="0"/>
          <w:cols w:space="708"/>
          <w:docGrid w:linePitch="360"/>
        </w:sectPr>
      </w:pPr>
      <w:r w:rsidRPr="00A6025E">
        <w:rPr>
          <w:b/>
          <w:noProof/>
          <w:lang w:eastAsia="fr-FR"/>
        </w:rPr>
        <w:lastRenderedPageBreak/>
        <w:drawing>
          <wp:anchor distT="0" distB="0" distL="114300" distR="114300" simplePos="0" relativeHeight="251653114" behindDoc="0" locked="0" layoutInCell="1" allowOverlap="1">
            <wp:simplePos x="0" y="0"/>
            <wp:positionH relativeFrom="column">
              <wp:posOffset>107950</wp:posOffset>
            </wp:positionH>
            <wp:positionV relativeFrom="paragraph">
              <wp:posOffset>243205</wp:posOffset>
            </wp:positionV>
            <wp:extent cx="6571615" cy="9297035"/>
            <wp:effectExtent l="19050" t="0" r="635" b="0"/>
            <wp:wrapThrough wrapText="bothSides">
              <wp:wrapPolygon edited="0">
                <wp:start x="-63" y="0"/>
                <wp:lineTo x="-63" y="21554"/>
                <wp:lineTo x="21602" y="21554"/>
                <wp:lineTo x="21602" y="0"/>
                <wp:lineTo x="-63" y="0"/>
              </wp:wrapPolygon>
            </wp:wrapThrough>
            <wp:docPr id="24" name="Image 23" descr="brut dn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ut dn150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1615" cy="9297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34DC">
        <w:rPr>
          <w:b/>
          <w:noProof/>
          <w:lang w:eastAsia="fr-FR"/>
        </w:rPr>
        <w:pict>
          <v:shape id="_x0000_s1028" type="#_x0000_t202" style="position:absolute;margin-left:354.95pt;margin-top:699.75pt;width:176.8pt;height:52.75pt;z-index:251663360;mso-position-horizontal-relative:text;mso-position-vertical-relative:text">
            <v:textbox>
              <w:txbxContent>
                <w:p w:rsidR="006E420C" w:rsidRPr="00922734" w:rsidRDefault="006E420C" w:rsidP="006C5569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Echelle</w:t>
                  </w:r>
                  <w:r w:rsidRPr="00922734">
                    <w:rPr>
                      <w:b/>
                      <w:color w:val="FF0000"/>
                    </w:rPr>
                    <w:t xml:space="preserve"> réduit</w:t>
                  </w:r>
                  <w:r>
                    <w:rPr>
                      <w:b/>
                      <w:color w:val="FF0000"/>
                    </w:rPr>
                    <w:t xml:space="preserve">e </w:t>
                  </w:r>
                  <w:r w:rsidRPr="00922734">
                    <w:rPr>
                      <w:b/>
                      <w:color w:val="FF0000"/>
                    </w:rPr>
                    <w:t>Dimensionnement et tolérancement partiels</w:t>
                  </w:r>
                </w:p>
              </w:txbxContent>
            </v:textbox>
          </v:shape>
        </w:pict>
      </w:r>
      <w:r w:rsidR="00006948" w:rsidRPr="00A6025E">
        <w:rPr>
          <w:b/>
        </w:rPr>
        <w:t>DT</w:t>
      </w:r>
      <w:r w:rsidR="00392832" w:rsidRPr="00A6025E">
        <w:rPr>
          <w:b/>
        </w:rPr>
        <w:t>5</w:t>
      </w:r>
      <w:r w:rsidR="00A6025E">
        <w:rPr>
          <w:b/>
        </w:rPr>
        <w:t xml:space="preserve"> </w:t>
      </w:r>
      <w:r w:rsidR="00006948" w:rsidRPr="00A6025E">
        <w:rPr>
          <w:b/>
        </w:rPr>
        <w:t>:</w:t>
      </w:r>
      <w:r w:rsidR="00006948">
        <w:t xml:space="preserve"> brut moulé corps de vanne DN15</w:t>
      </w:r>
      <w:r>
        <w:t>0</w:t>
      </w:r>
      <w:r w:rsidR="00C37231">
        <w:t>.</w:t>
      </w:r>
    </w:p>
    <w:p w:rsidR="003E05E0" w:rsidRDefault="00B934DC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3E05E0" w:rsidSect="00473008">
          <w:pgSz w:w="11906" w:h="16838"/>
          <w:pgMar w:top="720" w:right="720" w:bottom="720" w:left="720" w:header="340" w:footer="794" w:gutter="0"/>
          <w:cols w:space="708"/>
          <w:docGrid w:linePitch="360"/>
        </w:sectPr>
      </w:pPr>
      <w:r>
        <w:rPr>
          <w:b/>
          <w:noProof/>
          <w:lang w:eastAsia="fr-FR"/>
        </w:rPr>
        <w:lastRenderedPageBreak/>
        <w:pict>
          <v:shape id="_x0000_s1788" type="#_x0000_t202" style="position:absolute;margin-left:7.5pt;margin-top:628.05pt;width:408.55pt;height:69pt;z-index:252093440;mso-width-relative:margin;mso-height-relative:margin" stroked="f">
            <v:textbox style="mso-next-textbox:#_x0000_s1788" inset="0,0,0,0">
              <w:txbxContent>
                <w:p w:rsidR="006E420C" w:rsidRPr="006E420C" w:rsidRDefault="006E420C" w:rsidP="00E41E1D">
                  <w:pPr>
                    <w:spacing w:after="0"/>
                    <w:jc w:val="left"/>
                    <w:rPr>
                      <w:rFonts w:cs="Arial"/>
                    </w:rPr>
                  </w:pPr>
                  <w:r w:rsidRPr="006E420C">
                    <w:rPr>
                      <w:rFonts w:cs="Arial"/>
                    </w:rPr>
                    <w:t>Arrosage par le centre.</w:t>
                  </w:r>
                </w:p>
                <w:p w:rsidR="006E420C" w:rsidRPr="006E420C" w:rsidRDefault="006E420C" w:rsidP="00E41E1D">
                  <w:pPr>
                    <w:spacing w:after="0"/>
                    <w:jc w:val="left"/>
                    <w:rPr>
                      <w:rFonts w:cs="Arial"/>
                    </w:rPr>
                  </w:pPr>
                  <w:r w:rsidRPr="006E420C">
                    <w:rPr>
                      <w:rFonts w:cs="Arial"/>
                    </w:rPr>
                    <w:t>Outil queue Weldon sans étanchéité spécifique possible.</w:t>
                  </w:r>
                </w:p>
                <w:p w:rsidR="006E420C" w:rsidRPr="006E420C" w:rsidRDefault="006E420C" w:rsidP="00E41E1D">
                  <w:pPr>
                    <w:spacing w:after="0"/>
                    <w:jc w:val="left"/>
                    <w:rPr>
                      <w:rFonts w:cs="Arial"/>
                    </w:rPr>
                  </w:pPr>
                  <w:r w:rsidRPr="006E420C">
                    <w:rPr>
                      <w:rFonts w:cs="Arial"/>
                    </w:rPr>
                    <w:t>Vitesse de broche pour l</w:t>
                  </w:r>
                  <w:r w:rsidR="00C0723D">
                    <w:rPr>
                      <w:rFonts w:cs="Arial"/>
                    </w:rPr>
                    <w:t>’activation du couteau : 1</w:t>
                  </w:r>
                  <w:r w:rsidRPr="006E420C">
                    <w:rPr>
                      <w:rFonts w:cs="Arial"/>
                    </w:rPr>
                    <w:t>000 tr</w:t>
                  </w:r>
                  <w:r w:rsidR="00D72BA3">
                    <w:rPr>
                      <w:rFonts w:cs="Arial"/>
                    </w:rPr>
                    <w:t>·</w:t>
                  </w:r>
                  <w:r w:rsidRPr="006E420C">
                    <w:rPr>
                      <w:rFonts w:cs="Arial"/>
                    </w:rPr>
                    <w:t>min</w:t>
                  </w:r>
                  <w:r w:rsidRPr="006E420C">
                    <w:rPr>
                      <w:rFonts w:cs="Arial"/>
                      <w:vertAlign w:val="superscript"/>
                    </w:rPr>
                    <w:t>-1</w:t>
                  </w:r>
                  <w:r w:rsidR="00C0723D">
                    <w:rPr>
                      <w:rFonts w:cs="Arial"/>
                    </w:rPr>
                    <w:t xml:space="preserve"> minimum</w:t>
                  </w:r>
                  <w:r w:rsidRPr="006E420C">
                    <w:rPr>
                      <w:rFonts w:cs="Arial"/>
                    </w:rPr>
                    <w:t>.</w:t>
                  </w:r>
                </w:p>
                <w:p w:rsidR="006E420C" w:rsidRPr="006E420C" w:rsidRDefault="006E420C" w:rsidP="00E41E1D">
                  <w:pPr>
                    <w:spacing w:after="0"/>
                    <w:jc w:val="left"/>
                    <w:rPr>
                      <w:rFonts w:cs="Arial"/>
                    </w:rPr>
                  </w:pPr>
                  <w:r w:rsidRPr="006E420C">
                    <w:rPr>
                      <w:rFonts w:cs="Arial"/>
                    </w:rPr>
                    <w:t>La vitesse d’activation dépend du diamètre du trou et du lamage.</w:t>
                  </w:r>
                </w:p>
                <w:p w:rsidR="006E420C" w:rsidRPr="006E420C" w:rsidRDefault="006E420C" w:rsidP="00E41E1D">
                  <w:pPr>
                    <w:spacing w:after="0"/>
                    <w:jc w:val="left"/>
                    <w:rPr>
                      <w:rFonts w:cs="Arial"/>
                    </w:rPr>
                  </w:pPr>
                  <w:r w:rsidRPr="006E420C">
                    <w:rPr>
                      <w:rFonts w:cs="Arial"/>
                    </w:rPr>
                    <w:t>Pression po</w:t>
                  </w:r>
                  <w:r w:rsidR="00C0723D">
                    <w:rPr>
                      <w:rFonts w:cs="Arial"/>
                    </w:rPr>
                    <w:t>ur rentrer le couteau : 20</w:t>
                  </w:r>
                  <w:r w:rsidRPr="006E420C">
                    <w:rPr>
                      <w:rFonts w:cs="Arial"/>
                    </w:rPr>
                    <w:t xml:space="preserve"> bar</w:t>
                  </w:r>
                  <w:r w:rsidR="00D72BA3">
                    <w:rPr>
                      <w:rFonts w:cs="Arial"/>
                    </w:rPr>
                    <w:t>s</w:t>
                  </w:r>
                  <w:r w:rsidR="00C0723D">
                    <w:rPr>
                      <w:rFonts w:cs="Arial"/>
                    </w:rPr>
                    <w:t xml:space="preserve"> minimum</w:t>
                  </w:r>
                  <w:r w:rsidRPr="006E420C">
                    <w:rPr>
                      <w:rFonts w:cs="Arial"/>
                    </w:rPr>
                    <w:t>.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rect id="_x0000_s1787" style="position:absolute;margin-left:2.25pt;margin-top:547.8pt;width:506.25pt;height:33pt;z-index:252092416" stroked="f"/>
        </w:pict>
      </w:r>
      <w:r w:rsidR="00E15B8B" w:rsidRPr="00A6025E">
        <w:rPr>
          <w:b/>
          <w:noProof/>
          <w:lang w:eastAsia="fr-FR"/>
        </w:rPr>
        <w:drawing>
          <wp:anchor distT="0" distB="0" distL="114300" distR="114300" simplePos="0" relativeHeight="251792384" behindDoc="0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669290</wp:posOffset>
            </wp:positionV>
            <wp:extent cx="6506210" cy="8348345"/>
            <wp:effectExtent l="19050" t="0" r="8890" b="0"/>
            <wp:wrapThrough wrapText="bothSides">
              <wp:wrapPolygon edited="0">
                <wp:start x="-63" y="0"/>
                <wp:lineTo x="-63" y="21539"/>
                <wp:lineTo x="21630" y="21539"/>
                <wp:lineTo x="21630" y="0"/>
                <wp:lineTo x="-63" y="0"/>
              </wp:wrapPolygon>
            </wp:wrapThrough>
            <wp:docPr id="26" name="Image 25" descr="Im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6210" cy="8348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6025E">
        <w:rPr>
          <w:b/>
        </w:rPr>
        <w:t>DT</w:t>
      </w:r>
      <w:r w:rsidR="007E2416" w:rsidRPr="00A6025E">
        <w:rPr>
          <w:b/>
        </w:rPr>
        <w:t>6</w:t>
      </w:r>
      <w:r w:rsidR="00A6025E">
        <w:rPr>
          <w:b/>
        </w:rPr>
        <w:t xml:space="preserve"> </w:t>
      </w:r>
      <w:r w:rsidR="00C13C8A" w:rsidRPr="00A6025E">
        <w:rPr>
          <w:b/>
        </w:rPr>
        <w:t>:</w:t>
      </w:r>
      <w:r w:rsidR="00C13C8A" w:rsidRPr="00C13C8A">
        <w:t xml:space="preserve"> </w:t>
      </w:r>
      <w:r w:rsidR="00CD794B">
        <w:t>o</w:t>
      </w:r>
      <w:r w:rsidR="00C13C8A" w:rsidRPr="00C13C8A">
        <w:t>util à lamer</w:t>
      </w:r>
      <w:r w:rsidR="00C37231">
        <w:t>.</w:t>
      </w:r>
    </w:p>
    <w:p w:rsidR="00425CB6" w:rsidRDefault="00B934DC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425CB6" w:rsidSect="0020653C">
          <w:pgSz w:w="11906" w:h="16838"/>
          <w:pgMar w:top="720" w:right="720" w:bottom="720" w:left="720" w:header="708" w:footer="794" w:gutter="0"/>
          <w:cols w:space="708"/>
          <w:docGrid w:linePitch="360"/>
        </w:sectPr>
      </w:pPr>
      <w:r>
        <w:rPr>
          <w:b/>
          <w:noProof/>
          <w:lang w:eastAsia="fr-FR"/>
        </w:rPr>
        <w:lastRenderedPageBreak/>
        <w:pict>
          <v:shape id="_x0000_s1782" type="#_x0000_t202" style="position:absolute;margin-left:279.7pt;margin-top:623.55pt;width:9.45pt;height:14.7pt;z-index:252058624;mso-width-relative:margin;mso-height-relative:margin;v-text-anchor:middle" stroked="f">
            <v:textbox inset="0,0,0,0">
              <w:txbxContent>
                <w:p w:rsidR="006E420C" w:rsidRPr="00416475" w:rsidRDefault="006E420C" w:rsidP="00416475">
                  <w:pPr>
                    <w:rPr>
                      <w:b/>
                    </w:rPr>
                  </w:pPr>
                  <w:r w:rsidRPr="00416475">
                    <w:rPr>
                      <w:b/>
                    </w:rPr>
                    <w:t>4</w:t>
                  </w:r>
                </w:p>
              </w:txbxContent>
            </v:textbox>
          </v:shape>
        </w:pict>
      </w:r>
      <w:r w:rsidR="0020653C" w:rsidRPr="00A6025E">
        <w:rPr>
          <w:b/>
          <w:noProof/>
          <w:lang w:eastAsia="fr-FR"/>
        </w:rPr>
        <w:drawing>
          <wp:anchor distT="0" distB="0" distL="114300" distR="114300" simplePos="0" relativeHeight="252051456" behindDoc="0" locked="0" layoutInCell="1" allowOverlap="1">
            <wp:simplePos x="0" y="0"/>
            <wp:positionH relativeFrom="column">
              <wp:posOffset>257175</wp:posOffset>
            </wp:positionH>
            <wp:positionV relativeFrom="paragraph">
              <wp:posOffset>5271135</wp:posOffset>
            </wp:positionV>
            <wp:extent cx="5895975" cy="3867150"/>
            <wp:effectExtent l="19050" t="0" r="9525" b="0"/>
            <wp:wrapThrough wrapText="bothSides">
              <wp:wrapPolygon edited="0">
                <wp:start x="-70" y="0"/>
                <wp:lineTo x="-70" y="21494"/>
                <wp:lineTo x="21635" y="21494"/>
                <wp:lineTo x="21635" y="0"/>
                <wp:lineTo x="-70" y="0"/>
              </wp:wrapPolygon>
            </wp:wrapThrough>
            <wp:docPr id="8" name="Image 3" descr="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lang w:eastAsia="fr-FR"/>
        </w:rPr>
        <w:pict>
          <v:shape id="_x0000_s1062" type="#_x0000_t202" style="position:absolute;margin-left:272.45pt;margin-top:362.55pt;width:200.1pt;height:24.15pt;z-index:251685888;mso-position-horizontal-relative:text;mso-position-vertical-relative:text">
            <v:textbox style="mso-next-textbox:#_x0000_s1062">
              <w:txbxContent>
                <w:p w:rsidR="006E420C" w:rsidRPr="00662970" w:rsidRDefault="006E420C" w:rsidP="00425CB6">
                  <w:pPr>
                    <w:jc w:val="center"/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Echelle réduite</w:t>
                  </w:r>
                </w:p>
              </w:txbxContent>
            </v:textbox>
          </v:shape>
        </w:pict>
      </w:r>
      <w:r w:rsidR="0020653C" w:rsidRPr="00A6025E">
        <w:rPr>
          <w:b/>
          <w:noProof/>
          <w:lang w:eastAsia="fr-FR"/>
        </w:rPr>
        <w:drawing>
          <wp:anchor distT="0" distB="0" distL="114300" distR="114300" simplePos="0" relativeHeight="251640822" behindDoc="0" locked="0" layoutInCell="1" allowOverlap="1">
            <wp:simplePos x="0" y="0"/>
            <wp:positionH relativeFrom="column">
              <wp:posOffset>-104775</wp:posOffset>
            </wp:positionH>
            <wp:positionV relativeFrom="paragraph">
              <wp:posOffset>346710</wp:posOffset>
            </wp:positionV>
            <wp:extent cx="6905625" cy="4657725"/>
            <wp:effectExtent l="19050" t="0" r="9525" b="0"/>
            <wp:wrapThrough wrapText="bothSides">
              <wp:wrapPolygon edited="0">
                <wp:start x="-60" y="0"/>
                <wp:lineTo x="-60" y="21556"/>
                <wp:lineTo x="21630" y="21556"/>
                <wp:lineTo x="21630" y="0"/>
                <wp:lineTo x="-60" y="0"/>
              </wp:wrapPolygon>
            </wp:wrapThrough>
            <wp:docPr id="4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5625" cy="465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lang w:eastAsia="fr-FR"/>
        </w:rPr>
        <w:pict>
          <v:shape id="_x0000_s1064" type="#_x0000_t202" style="position:absolute;margin-left:637.1pt;margin-top:457.05pt;width:144.4pt;height:26.05pt;z-index:251788288;mso-position-horizontal-relative:text;mso-position-vertical-relative:text">
            <v:textbox style="mso-next-textbox:#_x0000_s1064">
              <w:txbxContent>
                <w:p w:rsidR="006E420C" w:rsidRPr="00922734" w:rsidRDefault="006E420C" w:rsidP="00A2596E">
                  <w:pPr>
                    <w:jc w:val="center"/>
                    <w:rPr>
                      <w:b/>
                      <w:color w:val="FF0000"/>
                    </w:rPr>
                  </w:pPr>
                  <w:r w:rsidRPr="00922734">
                    <w:rPr>
                      <w:b/>
                      <w:color w:val="FF0000"/>
                    </w:rPr>
                    <w:t>Document réduit</w:t>
                  </w:r>
                </w:p>
              </w:txbxContent>
            </v:textbox>
          </v:shape>
        </w:pict>
      </w:r>
      <w:r w:rsidR="007E2416" w:rsidRPr="00A6025E">
        <w:rPr>
          <w:b/>
        </w:rPr>
        <w:t>DT7</w:t>
      </w:r>
      <w:r w:rsidR="00A6025E">
        <w:rPr>
          <w:b/>
        </w:rPr>
        <w:t xml:space="preserve"> </w:t>
      </w:r>
      <w:r w:rsidR="00425CB6" w:rsidRPr="00A6025E">
        <w:rPr>
          <w:b/>
        </w:rPr>
        <w:t>:</w:t>
      </w:r>
      <w:r w:rsidR="00425CB6">
        <w:t xml:space="preserve"> </w:t>
      </w:r>
      <w:r w:rsidR="00CD794B">
        <w:t>c</w:t>
      </w:r>
      <w:r w:rsidR="0003134D">
        <w:t xml:space="preserve">entreur </w:t>
      </w:r>
      <w:r w:rsidR="006E420C">
        <w:t xml:space="preserve">du </w:t>
      </w:r>
      <w:r w:rsidR="0003134D">
        <w:t xml:space="preserve">porte pièce de fraisage phase 40 </w:t>
      </w:r>
      <w:r w:rsidR="006E420C">
        <w:t xml:space="preserve">pour le corps de vanne </w:t>
      </w:r>
      <w:r w:rsidR="0003134D">
        <w:t>DN150</w:t>
      </w:r>
      <w:r w:rsidR="00C37231">
        <w:t>.</w:t>
      </w:r>
    </w:p>
    <w:p w:rsidR="003E05E0" w:rsidRDefault="00B934DC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3E05E0" w:rsidSect="00473008">
          <w:pgSz w:w="16838" w:h="11906" w:orient="landscape"/>
          <w:pgMar w:top="720" w:right="720" w:bottom="720" w:left="720" w:header="340" w:footer="794" w:gutter="0"/>
          <w:cols w:space="708"/>
          <w:docGrid w:linePitch="360"/>
        </w:sectPr>
      </w:pPr>
      <w:r>
        <w:rPr>
          <w:b/>
          <w:noProof/>
          <w:lang w:eastAsia="fr-FR"/>
        </w:rPr>
        <w:lastRenderedPageBreak/>
        <w:pict>
          <v:shape id="_x0000_s1065" type="#_x0000_t202" style="position:absolute;margin-left:-12pt;margin-top:126pt;width:152.25pt;height:51.05pt;z-index:252102656">
            <v:textbox style="mso-next-textbox:#_x0000_s1065">
              <w:txbxContent>
                <w:p w:rsidR="006E420C" w:rsidRPr="00322B1A" w:rsidRDefault="00440451" w:rsidP="00876055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Echelle</w:t>
                  </w:r>
                  <w:r w:rsidR="006E420C" w:rsidRPr="00322B1A">
                    <w:rPr>
                      <w:b/>
                      <w:color w:val="FF0000"/>
                    </w:rPr>
                    <w:t xml:space="preserve"> réduit</w:t>
                  </w:r>
                  <w:r>
                    <w:rPr>
                      <w:b/>
                      <w:color w:val="FF0000"/>
                    </w:rPr>
                    <w:t>e</w:t>
                  </w:r>
                  <w:r w:rsidR="006E420C">
                    <w:rPr>
                      <w:b/>
                      <w:color w:val="FF0000"/>
                    </w:rPr>
                    <w:t xml:space="preserve"> </w:t>
                  </w:r>
                  <w:r w:rsidR="006E420C" w:rsidRPr="00322B1A">
                    <w:rPr>
                      <w:b/>
                      <w:color w:val="FF0000"/>
                    </w:rPr>
                    <w:t>Dimensionnement et tolérancement partiels</w:t>
                  </w:r>
                </w:p>
              </w:txbxContent>
            </v:textbox>
          </v:shape>
        </w:pict>
      </w:r>
      <w:r w:rsidR="00473008">
        <w:rPr>
          <w:b/>
          <w:noProof/>
          <w:lang w:eastAsia="fr-FR"/>
        </w:rPr>
        <w:drawing>
          <wp:anchor distT="0" distB="0" distL="114300" distR="114300" simplePos="0" relativeHeight="252101632" behindDoc="0" locked="0" layoutInCell="1" allowOverlap="1">
            <wp:simplePos x="0" y="0"/>
            <wp:positionH relativeFrom="column">
              <wp:posOffset>933449</wp:posOffset>
            </wp:positionH>
            <wp:positionV relativeFrom="paragraph">
              <wp:posOffset>238874</wp:posOffset>
            </wp:positionV>
            <wp:extent cx="8086725" cy="6104776"/>
            <wp:effectExtent l="19050" t="0" r="9525" b="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8347" cy="610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2416" w:rsidRPr="00A6025E">
        <w:rPr>
          <w:b/>
        </w:rPr>
        <w:t>DT8</w:t>
      </w:r>
      <w:r w:rsidR="00A6025E">
        <w:rPr>
          <w:b/>
        </w:rPr>
        <w:t xml:space="preserve"> </w:t>
      </w:r>
      <w:r w:rsidR="00876055" w:rsidRPr="00A6025E">
        <w:rPr>
          <w:b/>
        </w:rPr>
        <w:t>:</w:t>
      </w:r>
      <w:r w:rsidR="00876055">
        <w:t xml:space="preserve"> porte pièce de fraisage équerre mécano soudée</w:t>
      </w:r>
      <w:r w:rsidR="00C24015">
        <w:t>.</w:t>
      </w:r>
      <w:r w:rsidR="00473008" w:rsidRPr="00473008">
        <w:t xml:space="preserve"> </w:t>
      </w:r>
    </w:p>
    <w:p w:rsidR="00E6132E" w:rsidRDefault="00B934DC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E6132E" w:rsidSect="00B96EE4">
          <w:pgSz w:w="11906" w:h="16838"/>
          <w:pgMar w:top="720" w:right="720" w:bottom="720" w:left="720" w:header="708" w:footer="794" w:gutter="0"/>
          <w:cols w:space="708"/>
          <w:docGrid w:linePitch="360"/>
        </w:sectPr>
      </w:pPr>
      <w:r>
        <w:rPr>
          <w:b/>
          <w:noProof/>
          <w:lang w:eastAsia="fr-FR"/>
        </w:rPr>
        <w:lastRenderedPageBreak/>
        <w:pict>
          <v:shape id="_x0000_s1776" type="#_x0000_t202" style="position:absolute;margin-left:9.15pt;margin-top:22.3pt;width:437.1pt;height:25.5pt;z-index:252072960;mso-wrap-distance-left:2.88pt;mso-wrap-distance-top:2.88pt;mso-wrap-distance-right:2.88pt;mso-wrap-distance-bottom:2.88pt" o:regroupid="2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column-margin:2mm" inset="2.88pt,2.88pt,2.88pt,2.88pt">
              <w:txbxContent>
                <w:p w:rsidR="006E420C" w:rsidRDefault="006E420C" w:rsidP="00167EFC">
                  <w:pPr>
                    <w:widowControl w:val="0"/>
                    <w:rPr>
                      <w:rFonts w:cs="Arial"/>
                      <w:sz w:val="28"/>
                      <w:szCs w:val="28"/>
                    </w:rPr>
                  </w:pPr>
                  <w:r>
                    <w:rPr>
                      <w:rFonts w:cs="Arial"/>
                      <w:sz w:val="28"/>
                      <w:szCs w:val="28"/>
                    </w:rPr>
                    <w:t xml:space="preserve">Semelle </w:t>
                  </w:r>
                  <w:r w:rsidR="00CC0288">
                    <w:rPr>
                      <w:rFonts w:cs="Arial"/>
                      <w:sz w:val="28"/>
                      <w:szCs w:val="28"/>
                    </w:rPr>
                    <w:t>(tôle</w:t>
                  </w:r>
                  <w:r>
                    <w:rPr>
                      <w:rFonts w:cs="Arial"/>
                      <w:sz w:val="28"/>
                      <w:szCs w:val="28"/>
                    </w:rPr>
                    <w:t xml:space="preserve"> épaisseur 40 </w:t>
                  </w:r>
                  <w:r w:rsidR="00D72BA3">
                    <w:rPr>
                      <w:rFonts w:cs="Arial"/>
                      <w:sz w:val="28"/>
                      <w:szCs w:val="28"/>
                    </w:rPr>
                    <w:t xml:space="preserve">mm </w:t>
                  </w:r>
                  <w:r>
                    <w:rPr>
                      <w:rFonts w:cs="Arial"/>
                      <w:sz w:val="28"/>
                      <w:szCs w:val="28"/>
                    </w:rPr>
                    <w:t>découpée au plasma)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group id="_x0000_s1789" style="position:absolute;margin-left:66.9pt;margin-top:60.4pt;width:429.35pt;height:311.8pt;z-index:252083712" coordorigin="2024,9052" coordsize="8587,6236">
            <v:rect id="_x0000_s1771" style="position:absolute;left:3554;top:12510;width:5557;height:2778;mso-wrap-distance-left:2.88pt;mso-wrap-distance-top:2.88pt;mso-wrap-distance-right:2.88pt;mso-wrap-distance-bottom:2.88pt" o:preferrelative="t" o:regroupid="2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imagedata r:id="rId36" o:title=""/>
              <v:shadow color="#ccc"/>
              <v:path o:extrusionok="f"/>
              <o:lock v:ext="edit" aspectratio="t"/>
            </v:rect>
            <v:shapetype id="_x0000_t47" coordsize="21600,21600" o:spt="47" adj="-8280,24300,-1800,4050" path="m@0@1l@2@3nfem,l21600,r,21600l,21600xe">
              <v:stroke joinstyle="miter"/>
              <v:formulas>
                <v:f eqn="val #0"/>
                <v:f eqn="val #1"/>
                <v:f eqn="val #2"/>
                <v:f eqn="val #3"/>
              </v:formulas>
              <v:path arrowok="t" o:extrusionok="f" gradientshapeok="t" o:connecttype="custom" o:connectlocs="@0,@1;10800,0;10800,21600;0,10800;21600,10800"/>
              <v:handles>
                <v:h position="#0,#1"/>
                <v:h position="#2,#3"/>
              </v:handles>
              <o:callout v:ext="edit" type="oneSegment" on="t"/>
            </v:shapetype>
            <v:shape id="_x0000_s1772" type="#_x0000_t47" style="position:absolute;left:2024;top:14438;width:737;height:417;mso-wrap-distance-left:2.88pt;mso-wrap-distance-top:2.88pt;mso-wrap-distance-right:2.88pt;mso-wrap-distance-bottom:2.88pt" o:regroupid="2" adj="107824,-2072,25117,9324,24326,20564,28253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AL1</w:t>
                    </w:r>
                  </w:p>
                </w:txbxContent>
              </v:textbox>
              <o:callout v:ext="edit" minusx="t"/>
            </v:shape>
            <v:shape id="_x0000_s1773" type="#_x0000_t47" style="position:absolute;left:2024;top:13644;width:737;height:417;mso-wrap-distance-left:2.88pt;mso-wrap-distance-top:2.88pt;mso-wrap-distance-right:2.88pt;mso-wrap-distance-bottom:2.88pt" o:regroupid="2" adj="68258,4144,25117,9324,24326,20564,28253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PL1</w:t>
                    </w:r>
                  </w:p>
                </w:txbxContent>
              </v:textbox>
              <o:callout v:ext="edit" minusx="t"/>
            </v:shape>
            <v:shape id="_x0000_s1774" type="#_x0000_t47" style="position:absolute;left:9337;top:14211;width:936;height:417;mso-wrap-distance-left:2.88pt;mso-wrap-distance-top:2.88pt;mso-wrap-distance-right:2.88pt;mso-wrap-distance-bottom:2.88pt" o:regroupid="2" adj="-25062,-1658,-2769,9324,-3392,20564,-300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RAI1</w:t>
                    </w:r>
                  </w:p>
                </w:txbxContent>
              </v:textbox>
            </v:shape>
            <v:rect id="_x0000_s1763" style="position:absolute;left:3611;top:9052;width:5441;height:3410;mso-wrap-distance-left:2.88pt;mso-wrap-distance-top:2.88pt;mso-wrap-distance-right:2.88pt;mso-wrap-distance-bottom:2.88pt" o:preferrelative="t" o:regroupid="4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imagedata r:id="rId37" o:title=""/>
              <v:shadow color="#ccc"/>
              <v:path o:extrusionok="f"/>
              <o:lock v:ext="edit" aspectratio="t"/>
            </v:rect>
            <v:shape id="_x0000_s1764" type="#_x0000_t47" style="position:absolute;left:2081;top:11603;width:737;height:417;mso-wrap-distance-left:2.88pt;mso-wrap-distance-top:2.88pt;mso-wrap-distance-right:2.88pt;mso-wrap-distance-bottom:2.88pt" o:regroupid="4" adj="81887,-11396,25117,9324,24326,20564,28253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RAI2</w:t>
                    </w:r>
                  </w:p>
                </w:txbxContent>
              </v:textbox>
              <o:callout v:ext="edit" minusx="t"/>
            </v:shape>
            <v:shape id="_x0000_s1765" type="#_x0000_t47" style="position:absolute;left:2081;top:10866;width:737;height:417;mso-wrap-distance-left:2.88pt;mso-wrap-distance-top:2.88pt;mso-wrap-distance-right:2.88pt;mso-wrap-distance-bottom:2.88pt" o:regroupid="4" adj="92877,7252,25117,9324,24326,20564,28253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TR2</w:t>
                    </w:r>
                  </w:p>
                </w:txbxContent>
              </v:textbox>
              <o:callout v:ext="edit" minusx="t"/>
            </v:shape>
            <v:shape id="_x0000_s1766" type="#_x0000_t47" style="position:absolute;left:2081;top:12227;width:737;height:417;mso-wrap-distance-left:2.88pt;mso-wrap-distance-top:2.88pt;mso-wrap-distance-right:2.88pt;mso-wrap-distance-bottom:2.88pt" o:regroupid="4" adj="102109,-40921,25117,9324,24326,20564,28253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RAI3</w:t>
                    </w:r>
                  </w:p>
                </w:txbxContent>
              </v:textbox>
              <o:callout v:ext="edit" minusx="t"/>
            </v:shape>
            <v:shape id="_x0000_s1767" type="#_x0000_t47" style="position:absolute;left:9556;top:9165;width:1055;height:417;mso-wrap-distance-left:2.88pt;mso-wrap-distance-top:2.88pt;mso-wrap-distance-right:2.88pt;mso-wrap-distance-bottom:2.88pt" o:regroupid="4" adj="-24671,60501,-2457,9324,-5139,20564,-2416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CHANF</w:t>
                    </w:r>
                  </w:p>
                </w:txbxContent>
              </v:textbox>
              <o:callout v:ext="edit" minusy="t"/>
            </v:shape>
            <v:shape id="_x0000_s1768" type="#_x0000_t47" style="position:absolute;left:9394;top:10696;width:935;height:417;mso-wrap-distance-left:2.88pt;mso-wrap-distance-top:2.88pt;mso-wrap-distance-right:2.88pt;mso-wrap-distance-bottom:2.88pt" o:regroupid="4" adj="-34075,-27298,-2772,9324,-3373,20564,-300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RAI4</w:t>
                    </w:r>
                  </w:p>
                </w:txbxContent>
              </v:textbox>
            </v:shape>
            <v:shape id="_x0000_s1769" type="#_x0000_t47" style="position:absolute;left:9394;top:11490;width:935;height:417;mso-wrap-distance-left:2.88pt;mso-wrap-distance-top:2.88pt;mso-wrap-distance-right:2.88pt;mso-wrap-distance-bottom:2.88pt" o:regroupid="4" adj="-53134,2227,-2772,9324,-3373,20564,-300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RAI5</w:t>
                    </w:r>
                  </w:p>
                </w:txbxContent>
              </v:textbox>
            </v:shape>
            <v:shape id="_x0000_s1770" type="#_x0000_t47" style="position:absolute;left:2024;top:9279;width:737;height:417;mso-wrap-distance-left:2.88pt;mso-wrap-distance-top:2.88pt;mso-wrap-distance-right:2.88pt;mso-wrap-distance-bottom:2.88pt" o:regroupid="4" adj="101230,7252,25117,9324,24326,20564,28253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TR1</w:t>
                    </w:r>
                  </w:p>
                </w:txbxContent>
              </v:textbox>
              <o:callout v:ext="edit" minusx="t"/>
            </v:shape>
          </v:group>
        </w:pict>
      </w:r>
      <w:r>
        <w:rPr>
          <w:b/>
          <w:noProof/>
          <w:lang w:eastAsia="fr-FR"/>
        </w:rPr>
        <w:pict>
          <v:shape id="_x0000_s1775" type="#_x0000_t202" style="position:absolute;margin-left:37.3pt;margin-top:407.05pt;width:322.6pt;height:25.5pt;z-index:252071936;mso-wrap-distance-left:2.88pt;mso-wrap-distance-top:2.88pt;mso-wrap-distance-right:2.88pt;mso-wrap-distance-bottom:2.88pt" o:regroupid="2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column-margin:2mm" inset="2.88pt,2.88pt,2.88pt,2.88pt">
              <w:txbxContent>
                <w:p w:rsidR="006E420C" w:rsidRDefault="006E420C" w:rsidP="00167EFC">
                  <w:pPr>
                    <w:widowControl w:val="0"/>
                    <w:rPr>
                      <w:rFonts w:cs="Arial"/>
                      <w:sz w:val="28"/>
                      <w:szCs w:val="28"/>
                    </w:rPr>
                  </w:pPr>
                  <w:r>
                    <w:rPr>
                      <w:rFonts w:cs="Arial"/>
                      <w:sz w:val="28"/>
                      <w:szCs w:val="28"/>
                    </w:rPr>
                    <w:t xml:space="preserve">Equerre </w:t>
                  </w:r>
                  <w:r w:rsidR="00CC0288">
                    <w:rPr>
                      <w:rFonts w:cs="Arial"/>
                      <w:sz w:val="28"/>
                      <w:szCs w:val="28"/>
                    </w:rPr>
                    <w:t>(tôle</w:t>
                  </w:r>
                  <w:r>
                    <w:rPr>
                      <w:rFonts w:cs="Arial"/>
                      <w:sz w:val="28"/>
                      <w:szCs w:val="28"/>
                    </w:rPr>
                    <w:t xml:space="preserve"> épaisseur 30 découpée au plasma)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group id="_x0000_s1790" style="position:absolute;margin-left:48.05pt;margin-top:437.35pt;width:434.1pt;height:289.35pt;z-index:252078336" coordorigin="1797,2249" coordsize="8682,5787">
            <v:rect id="_x0000_s1752" style="position:absolute;left:3554;top:5140;width:5216;height:2896;mso-wrap-distance-left:2.88pt;mso-wrap-distance-top:2.88pt;mso-wrap-distance-right:2.88pt;mso-wrap-distance-bottom:2.88pt" o:preferrelative="t" o:regroupid="3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imagedata r:id="rId38" o:title="" cropleft="1040f"/>
              <v:shadow color="#ccc"/>
              <v:path o:extrusionok="f"/>
              <o:lock v:ext="edit" aspectratio="t"/>
            </v:rect>
            <v:rect id="_x0000_s1757" style="position:absolute;left:3384;top:2249;width:5330;height:2852;mso-wrap-distance-left:2.88pt;mso-wrap-distance-top:2.88pt;mso-wrap-distance-right:2.88pt;mso-wrap-distance-bottom:2.88pt" o:preferrelative="t" o:regroupid="2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imagedata r:id="rId39" o:title=""/>
              <v:shadow color="#ccc"/>
              <v:path o:extrusionok="f"/>
              <o:lock v:ext="edit" aspectratio="t"/>
            </v:rect>
            <v:shape id="_x0000_s1758" type="#_x0000_t47" style="position:absolute;left:1797;top:2796;width:737;height:417;mso-wrap-distance-left:2.88pt;mso-wrap-distance-top:2.88pt;mso-wrap-distance-right:2.88pt;mso-wrap-distance-bottom:2.88pt" o:regroupid="2" adj="55070,64023,25117,9324,24326,20564,28253,25122" filled="f" strokecolor="black [0]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FR2</w:t>
                    </w:r>
                  </w:p>
                </w:txbxContent>
              </v:textbox>
              <o:callout v:ext="edit" minusx="t" minusy="t"/>
            </v:shape>
            <v:shape id="_x0000_s1759" type="#_x0000_t47" style="position:absolute;left:8884;top:2532;width:623;height:417;mso-wrap-distance-left:2.88pt;mso-wrap-distance-top:2.88pt;mso-wrap-distance-right:2.88pt;mso-wrap-distance-bottom:2.88pt" o:regroupid="2" adj="-65667,50400,-4161,9324,-5062,20564,-451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PL3</w:t>
                    </w:r>
                  </w:p>
                </w:txbxContent>
              </v:textbox>
              <o:callout v:ext="edit" minusy="t"/>
            </v:shape>
            <v:shape id="_x0000_s1760" type="#_x0000_t47" style="position:absolute;left:8884;top:3269;width:623;height:417;mso-wrap-distance-left:2.88pt;mso-wrap-distance-top:2.88pt;mso-wrap-distance-right:2.88pt;mso-wrap-distance-bottom:2.88pt" o:regroupid="2" adj="-55265,21652,-4161,9324,-5062,20564,-451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TR3</w:t>
                    </w:r>
                  </w:p>
                </w:txbxContent>
              </v:textbox>
              <o:callout v:ext="edit" minusy="t"/>
            </v:shape>
            <v:shape id="_x0000_s1761" type="#_x0000_t47" style="position:absolute;left:8884;top:4006;width:1070;height:417;mso-wrap-distance-left:2.88pt;mso-wrap-distance-top:2.88pt;mso-wrap-distance-right:2.88pt;mso-wrap-distance-bottom:2.88pt" o:regroupid="2" adj="-28564,23983,-2422,9324,-2947,20564,-262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CHANF</w:t>
                    </w:r>
                  </w:p>
                </w:txbxContent>
              </v:textbox>
              <o:callout v:ext="edit" minusy="t"/>
            </v:shape>
            <v:shape id="_x0000_s1777" type="#_x0000_t47" style="position:absolute;left:9366;top:5480;width:737;height:417;mso-wrap-distance-left:2.88pt;mso-wrap-distance-top:2.88pt;mso-wrap-distance-right:2.88pt;mso-wrap-distance-bottom:2.88pt" o:regroupid="2" adj="-101757,35223,-3517,9324,-4308,20564,-381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AL2</w:t>
                    </w:r>
                  </w:p>
                </w:txbxContent>
              </v:textbox>
              <o:callout v:ext="edit" minusy="t"/>
            </v:shape>
            <v:shape id="_x0000_s1753" type="#_x0000_t47" style="position:absolute;left:1967;top:5651;width:737;height:416;mso-wrap-distance-left:2.88pt;mso-wrap-distance-top:2.88pt;mso-wrap-distance-right:2.88pt;mso-wrap-distance-bottom:2.88pt" o:regroupid="3" adj="54630,59348,25117,9346,24326,20562,28253,25131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FR1</w:t>
                    </w:r>
                  </w:p>
                </w:txbxContent>
              </v:textbox>
              <o:callout v:ext="edit" minusx="t" minusy="t"/>
            </v:shape>
            <v:shape id="_x0000_s1754" type="#_x0000_t47" style="position:absolute;left:1967;top:5027;width:737;height:417;mso-wrap-distance-left:2.88pt;mso-wrap-distance-top:2.88pt;mso-wrap-distance-right:2.88pt;mso-wrap-distance-bottom:2.88pt" o:regroupid="3" adj="86722,61692,25117,9324,24326,20564,28253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PL4</w:t>
                    </w:r>
                  </w:p>
                </w:txbxContent>
              </v:textbox>
              <o:callout v:ext="edit" minusx="t" minusy="t"/>
            </v:shape>
            <v:shape id="_x0000_s1755" type="#_x0000_t47" style="position:absolute;left:9394;top:6728;width:1085;height:417;mso-wrap-distance-left:2.88pt;mso-wrap-distance-top:2.88pt;mso-wrap-distance-right:2.88pt;mso-wrap-distance-bottom:2.88pt" o:regroupid="3" adj="-32052,13105,-2389,9324,-2907,20564,-259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CHANF</w:t>
                    </w:r>
                  </w:p>
                </w:txbxContent>
              </v:textbox>
              <o:callout v:ext="edit" minusy="t"/>
            </v:shape>
            <v:shape id="_x0000_s1756" type="#_x0000_t47" style="position:absolute;left:1967;top:7408;width:737;height:417;mso-wrap-distance-left:2.88pt;mso-wrap-distance-top:2.88pt;mso-wrap-distance-right:2.88pt;mso-wrap-distance-bottom:2.88pt" o:regroupid="3" adj="64302,-15281,25117,9324,24326,20564,28253,25122" filled="f" strokecolor="black [0]" strokeweight=".5pt" insetpen="t" o:cliptowrap="t">
              <v:stroke startarrow="block"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6E420C" w:rsidRDefault="006E420C" w:rsidP="00167EFC">
                    <w:pPr>
                      <w:widowControl w:val="0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PL2</w:t>
                    </w:r>
                  </w:p>
                </w:txbxContent>
              </v:textbox>
              <o:callout v:ext="edit" minusx="t"/>
            </v:shape>
          </v:group>
        </w:pict>
      </w:r>
      <w:r w:rsidR="007E2416" w:rsidRPr="00A6025E">
        <w:rPr>
          <w:b/>
        </w:rPr>
        <w:t>DT9</w:t>
      </w:r>
      <w:r w:rsidR="00A6025E">
        <w:rPr>
          <w:b/>
        </w:rPr>
        <w:t xml:space="preserve"> </w:t>
      </w:r>
      <w:r w:rsidR="00C24015" w:rsidRPr="00A6025E">
        <w:rPr>
          <w:b/>
        </w:rPr>
        <w:t>:</w:t>
      </w:r>
      <w:r w:rsidR="00C24015">
        <w:t xml:space="preserve"> repérage des surfaces</w:t>
      </w:r>
      <w:r w:rsidR="001C01D1">
        <w:t xml:space="preserve"> de l'</w:t>
      </w:r>
      <w:r w:rsidR="00C24015">
        <w:t>équerre.</w:t>
      </w:r>
    </w:p>
    <w:p w:rsidR="00886F3A" w:rsidRDefault="001903AC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886F3A" w:rsidSect="00B96EE4">
          <w:pgSz w:w="11906" w:h="16838"/>
          <w:pgMar w:top="720" w:right="720" w:bottom="720" w:left="720" w:header="708" w:footer="794" w:gutter="0"/>
          <w:cols w:space="708"/>
          <w:docGrid w:linePitch="360"/>
        </w:sectPr>
      </w:pPr>
      <w:r w:rsidRPr="00A6025E">
        <w:rPr>
          <w:b/>
          <w:noProof/>
          <w:lang w:eastAsia="fr-FR"/>
        </w:rPr>
        <w:lastRenderedPageBreak/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431165</wp:posOffset>
            </wp:positionV>
            <wp:extent cx="6649085" cy="8780780"/>
            <wp:effectExtent l="19050" t="0" r="0" b="0"/>
            <wp:wrapThrough wrapText="bothSides">
              <wp:wrapPolygon edited="0">
                <wp:start x="-62" y="0"/>
                <wp:lineTo x="-62" y="21509"/>
                <wp:lineTo x="21598" y="21509"/>
                <wp:lineTo x="21598" y="0"/>
                <wp:lineTo x="-62" y="0"/>
              </wp:wrapPolygon>
            </wp:wrapThrough>
            <wp:docPr id="13" name="Image 12" descr="gamme geny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mme geny.emf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9085" cy="8780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E2416" w:rsidRPr="00A6025E">
        <w:rPr>
          <w:b/>
        </w:rPr>
        <w:t>DT10</w:t>
      </w:r>
      <w:r w:rsidR="00A6025E">
        <w:rPr>
          <w:b/>
        </w:rPr>
        <w:t xml:space="preserve"> </w:t>
      </w:r>
      <w:r w:rsidR="00CD794B" w:rsidRPr="00A6025E">
        <w:rPr>
          <w:b/>
        </w:rPr>
        <w:t>:</w:t>
      </w:r>
      <w:r w:rsidR="00CD794B">
        <w:t xml:space="preserve"> a</w:t>
      </w:r>
      <w:r w:rsidR="00886F3A">
        <w:t>vant projet d'étude de fabrication corps de vanne DN 150</w:t>
      </w:r>
      <w:r w:rsidR="00C37231">
        <w:t>.</w:t>
      </w:r>
    </w:p>
    <w:p w:rsidR="00943259" w:rsidRDefault="00EA2CC5" w:rsidP="00336C4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</w:pPr>
      <w:r w:rsidRPr="00A6025E">
        <w:rPr>
          <w:b/>
          <w:noProof/>
          <w:lang w:eastAsia="fr-FR"/>
        </w:rPr>
        <w:lastRenderedPageBreak/>
        <w:drawing>
          <wp:anchor distT="36576" distB="36576" distL="36576" distR="36576" simplePos="0" relativeHeight="251760640" behindDoc="0" locked="0" layoutInCell="1" allowOverlap="1">
            <wp:simplePos x="0" y="0"/>
            <wp:positionH relativeFrom="column">
              <wp:posOffset>5514975</wp:posOffset>
            </wp:positionH>
            <wp:positionV relativeFrom="paragraph">
              <wp:posOffset>2327910</wp:posOffset>
            </wp:positionV>
            <wp:extent cx="1100455" cy="1209675"/>
            <wp:effectExtent l="19050" t="0" r="4445" b="0"/>
            <wp:wrapThrough wrapText="bothSides">
              <wp:wrapPolygon edited="0">
                <wp:start x="-374" y="0"/>
                <wp:lineTo x="-374" y="21430"/>
                <wp:lineTo x="21687" y="21430"/>
                <wp:lineTo x="21687" y="0"/>
                <wp:lineTo x="-374" y="0"/>
              </wp:wrapPolygon>
            </wp:wrapThrough>
            <wp:docPr id="133" name="Imag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b="201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0455" cy="120967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A6025E">
        <w:rPr>
          <w:b/>
          <w:noProof/>
          <w:lang w:eastAsia="fr-FR"/>
        </w:rPr>
        <w:drawing>
          <wp:anchor distT="36576" distB="36576" distL="36576" distR="36576" simplePos="0" relativeHeight="251756544" behindDoc="0" locked="0" layoutInCell="1" allowOverlap="1">
            <wp:simplePos x="0" y="0"/>
            <wp:positionH relativeFrom="column">
              <wp:posOffset>2730500</wp:posOffset>
            </wp:positionH>
            <wp:positionV relativeFrom="paragraph">
              <wp:posOffset>318135</wp:posOffset>
            </wp:positionV>
            <wp:extent cx="4032250" cy="2266950"/>
            <wp:effectExtent l="19050" t="0" r="6350" b="0"/>
            <wp:wrapThrough wrapText="bothSides">
              <wp:wrapPolygon edited="0">
                <wp:start x="-102" y="0"/>
                <wp:lineTo x="-102" y="21418"/>
                <wp:lineTo x="21634" y="21418"/>
                <wp:lineTo x="21634" y="0"/>
                <wp:lineTo x="-102" y="0"/>
              </wp:wrapPolygon>
            </wp:wrapThrough>
            <wp:docPr id="128" name="Imag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r="2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0" cy="2266950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B934DC">
        <w:rPr>
          <w:b/>
          <w:noProof/>
          <w:lang w:eastAsia="fr-FR"/>
        </w:rPr>
        <w:pict>
          <v:shape id="_x0000_s1150" type="#_x0000_t202" style="position:absolute;left:0;text-align:left;margin-left:-7.65pt;margin-top:37.8pt;width:538.6pt;height:273pt;z-index:251752448;mso-wrap-distance-left:2.88pt;mso-wrap-distance-top:2.88pt;mso-wrap-distance-right:2.88pt;mso-wrap-distance-bottom:2.88pt;mso-position-horizontal-relative:text;mso-position-vertical-relative:text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150;mso-column-margin:2mm" inset="2.88pt,2.88pt,2.88pt,2.88pt">
              <w:txbxContent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  <w:b/>
                      <w:bCs/>
                    </w:rPr>
                    <w:t xml:space="preserve">DELTAMAB 600 </w:t>
                  </w:r>
                  <w:r w:rsidRPr="00EA2CC5">
                    <w:rPr>
                      <w:rFonts w:cs="Arial"/>
                    </w:rPr>
                    <w:t> </w:t>
                  </w:r>
                </w:p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</w:rPr>
                    <w:t>Passage Ø560</w:t>
                  </w:r>
                </w:p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</w:rPr>
                    <w:t xml:space="preserve">Entre pointe 800 </w:t>
                  </w:r>
                </w:p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</w:rPr>
                    <w:t>Course X</w:t>
                  </w:r>
                  <w:r w:rsidR="001F6368">
                    <w:rPr>
                      <w:rFonts w:cs="Arial"/>
                    </w:rPr>
                    <w:t xml:space="preserve"> </w:t>
                  </w:r>
                  <w:r w:rsidRPr="00EA2CC5">
                    <w:rPr>
                      <w:rFonts w:cs="Arial"/>
                    </w:rPr>
                    <w:t>: 360</w:t>
                  </w:r>
                </w:p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</w:rPr>
                    <w:t>Course Z</w:t>
                  </w:r>
                  <w:r w:rsidR="001F6368">
                    <w:rPr>
                      <w:rFonts w:cs="Arial"/>
                    </w:rPr>
                    <w:t xml:space="preserve"> </w:t>
                  </w:r>
                  <w:r w:rsidRPr="00EA2CC5">
                    <w:rPr>
                      <w:rFonts w:cs="Arial"/>
                    </w:rPr>
                    <w:t xml:space="preserve">: 900 </w:t>
                  </w:r>
                </w:p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</w:rPr>
                    <w:t>Course Y</w:t>
                  </w:r>
                  <w:r w:rsidR="001F6368">
                    <w:rPr>
                      <w:rFonts w:cs="Arial"/>
                    </w:rPr>
                    <w:t xml:space="preserve"> </w:t>
                  </w:r>
                  <w:r w:rsidRPr="00EA2CC5">
                    <w:rPr>
                      <w:rFonts w:cs="Arial"/>
                    </w:rPr>
                    <w:t>: 140</w:t>
                  </w:r>
                </w:p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</w:rPr>
                    <w:t>Axe C</w:t>
                  </w:r>
                  <w:r w:rsidR="001F6368">
                    <w:rPr>
                      <w:rFonts w:cs="Arial"/>
                    </w:rPr>
                    <w:t xml:space="preserve"> </w:t>
                  </w:r>
                  <w:r w:rsidRPr="00EA2CC5">
                    <w:rPr>
                      <w:rFonts w:cs="Arial"/>
                    </w:rPr>
                    <w:t>: continu.</w:t>
                  </w:r>
                </w:p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</w:rPr>
                    <w:t>Mandrin Ø350</w:t>
                  </w:r>
                </w:p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</w:rPr>
                    <w:t>Vitesse de rotation 2400 tr</w:t>
                  </w:r>
                  <w:r w:rsidR="00D72BA3">
                    <w:rPr>
                      <w:rFonts w:cs="Arial"/>
                    </w:rPr>
                    <w:t>·</w:t>
                  </w:r>
                  <w:r w:rsidRPr="00EA2CC5">
                    <w:rPr>
                      <w:rFonts w:cs="Arial"/>
                    </w:rPr>
                    <w:t>min</w:t>
                  </w:r>
                  <w:r w:rsidRPr="00EA2CC5">
                    <w:rPr>
                      <w:rFonts w:cs="Arial"/>
                      <w:vertAlign w:val="superscript"/>
                    </w:rPr>
                    <w:t>-1</w:t>
                  </w:r>
                </w:p>
                <w:p w:rsidR="006E420C" w:rsidRPr="00EA2CC5" w:rsidRDefault="00D72BA3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Puissance broche 22 kW</w:t>
                  </w:r>
                </w:p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</w:rPr>
                    <w:t xml:space="preserve">Tourelle BMT 12 </w:t>
                  </w:r>
                  <w:r w:rsidR="001F6368" w:rsidRPr="00EA2CC5">
                    <w:rPr>
                      <w:rFonts w:cs="Arial"/>
                    </w:rPr>
                    <w:t>postes</w:t>
                  </w:r>
                  <w:r w:rsidRPr="00EA2CC5">
                    <w:rPr>
                      <w:rFonts w:cs="Arial"/>
                    </w:rPr>
                    <w:t xml:space="preserve"> </w:t>
                  </w:r>
                </w:p>
                <w:p w:rsidR="006E420C" w:rsidRPr="00EA2CC5" w:rsidRDefault="006E420C" w:rsidP="00A25BF2">
                  <w:pPr>
                    <w:widowControl w:val="0"/>
                    <w:spacing w:after="120"/>
                    <w:ind w:firstLine="113"/>
                    <w:jc w:val="left"/>
                    <w:rPr>
                      <w:rFonts w:cs="Arial"/>
                    </w:rPr>
                  </w:pPr>
                  <w:r w:rsidRPr="00EA2CC5">
                    <w:rPr>
                      <w:rFonts w:cs="Arial"/>
                    </w:rPr>
                    <w:t xml:space="preserve">Outils tournants </w:t>
                  </w:r>
                  <w:r w:rsidR="001F6368" w:rsidRPr="00EA2CC5">
                    <w:rPr>
                      <w:rFonts w:cs="Arial"/>
                    </w:rPr>
                    <w:t>: 7</w:t>
                  </w:r>
                  <w:r w:rsidRPr="00EA2CC5">
                    <w:rPr>
                      <w:rFonts w:cs="Arial"/>
                    </w:rPr>
                    <w:t xml:space="preserve"> k</w:t>
                  </w:r>
                  <w:r w:rsidR="00D72BA3">
                    <w:rPr>
                      <w:rFonts w:cs="Arial"/>
                    </w:rPr>
                    <w:t>W</w:t>
                  </w:r>
                  <w:r w:rsidRPr="00EA2CC5">
                    <w:rPr>
                      <w:rFonts w:cs="Arial"/>
                    </w:rPr>
                    <w:t xml:space="preserve"> à 4000 tr</w:t>
                  </w:r>
                  <w:r w:rsidR="00D72BA3">
                    <w:rPr>
                      <w:rFonts w:cs="Arial"/>
                    </w:rPr>
                    <w:t>·</w:t>
                  </w:r>
                  <w:r w:rsidRPr="00EA2CC5">
                    <w:rPr>
                      <w:rFonts w:cs="Arial"/>
                    </w:rPr>
                    <w:t xml:space="preserve">min </w:t>
                  </w:r>
                  <w:r w:rsidRPr="00EA2CC5">
                    <w:rPr>
                      <w:rFonts w:cs="Arial"/>
                      <w:vertAlign w:val="superscript"/>
                    </w:rPr>
                    <w:t>-1</w:t>
                  </w:r>
                </w:p>
              </w:txbxContent>
            </v:textbox>
          </v:shape>
        </w:pict>
      </w:r>
      <w:r w:rsidR="00336C49" w:rsidRPr="00A6025E">
        <w:rPr>
          <w:b/>
          <w:noProof/>
          <w:lang w:eastAsia="fr-FR"/>
        </w:rPr>
        <w:drawing>
          <wp:anchor distT="36576" distB="36576" distL="36576" distR="36576" simplePos="0" relativeHeight="251762688" behindDoc="0" locked="0" layoutInCell="1" allowOverlap="1">
            <wp:simplePos x="0" y="0"/>
            <wp:positionH relativeFrom="column">
              <wp:posOffset>2324100</wp:posOffset>
            </wp:positionH>
            <wp:positionV relativeFrom="paragraph">
              <wp:posOffset>7642860</wp:posOffset>
            </wp:positionV>
            <wp:extent cx="2057400" cy="1400175"/>
            <wp:effectExtent l="19050" t="0" r="0" b="0"/>
            <wp:wrapThrough wrapText="bothSides">
              <wp:wrapPolygon edited="0">
                <wp:start x="-200" y="0"/>
                <wp:lineTo x="-200" y="21453"/>
                <wp:lineTo x="21600" y="21453"/>
                <wp:lineTo x="21600" y="0"/>
                <wp:lineTo x="-200" y="0"/>
              </wp:wrapPolygon>
            </wp:wrapThrough>
            <wp:docPr id="135" name="Imag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40017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336C49" w:rsidRPr="00A6025E">
        <w:rPr>
          <w:b/>
          <w:noProof/>
          <w:lang w:eastAsia="fr-FR"/>
        </w:rPr>
        <w:drawing>
          <wp:anchor distT="36576" distB="36576" distL="36576" distR="36576" simplePos="0" relativeHeight="251764736" behindDoc="0" locked="0" layoutInCell="1" allowOverlap="1">
            <wp:simplePos x="0" y="0"/>
            <wp:positionH relativeFrom="column">
              <wp:posOffset>4457700</wp:posOffset>
            </wp:positionH>
            <wp:positionV relativeFrom="paragraph">
              <wp:posOffset>7623810</wp:posOffset>
            </wp:positionV>
            <wp:extent cx="2305050" cy="1419225"/>
            <wp:effectExtent l="19050" t="0" r="0" b="0"/>
            <wp:wrapNone/>
            <wp:docPr id="136" name="Imag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41922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336C49" w:rsidRPr="00A6025E">
        <w:rPr>
          <w:b/>
          <w:noProof/>
          <w:lang w:eastAsia="fr-FR"/>
        </w:rPr>
        <w:drawing>
          <wp:anchor distT="36576" distB="36576" distL="36576" distR="36576" simplePos="0" relativeHeight="251758592" behindDoc="0" locked="0" layoutInCell="1" allowOverlap="1">
            <wp:simplePos x="0" y="0"/>
            <wp:positionH relativeFrom="column">
              <wp:posOffset>2952750</wp:posOffset>
            </wp:positionH>
            <wp:positionV relativeFrom="paragraph">
              <wp:posOffset>4223385</wp:posOffset>
            </wp:positionV>
            <wp:extent cx="4032250" cy="2543175"/>
            <wp:effectExtent l="19050" t="0" r="6350" b="0"/>
            <wp:wrapThrough wrapText="bothSides">
              <wp:wrapPolygon edited="0">
                <wp:start x="-102" y="0"/>
                <wp:lineTo x="-102" y="21519"/>
                <wp:lineTo x="21634" y="21519"/>
                <wp:lineTo x="21634" y="0"/>
                <wp:lineTo x="-102" y="0"/>
              </wp:wrapPolygon>
            </wp:wrapThrough>
            <wp:docPr id="130" name="Imag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0" cy="254317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B934DC">
        <w:rPr>
          <w:b/>
        </w:rPr>
        <w:pict>
          <v:shape id="_x0000_s1151" type="#_x0000_t202" style="position:absolute;left:0;text-align:left;margin-left:-7.65pt;margin-top:318.3pt;width:538.6pt;height:411pt;z-index:251754496;mso-wrap-distance-left:2.88pt;mso-wrap-distance-top:2.88pt;mso-wrap-distance-right:2.88pt;mso-wrap-distance-bottom:2.88pt;mso-position-horizontal-relative:text;mso-position-vertical-relative:text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column-margin:2mm" inset="2.88pt,2.88pt,2.88pt,2.88pt">
              <w:txbxContent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  <w:b/>
                      <w:bCs/>
                    </w:rPr>
                    <w:t xml:space="preserve">GENYMAB 630 </w:t>
                  </w:r>
                  <w:r w:rsidRPr="00336C49">
                    <w:rPr>
                      <w:rFonts w:cs="Arial"/>
                    </w:rPr>
                    <w:t> 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Passage Ø600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Entre pointe</w:t>
                  </w:r>
                  <w:r>
                    <w:rPr>
                      <w:rFonts w:cs="Arial"/>
                    </w:rPr>
                    <w:t>:</w:t>
                  </w:r>
                  <w:r w:rsidRPr="00336C49">
                    <w:rPr>
                      <w:rFonts w:cs="Arial"/>
                    </w:rPr>
                    <w:t xml:space="preserve"> 1500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Course X</w:t>
                  </w:r>
                  <w:r w:rsidR="001F6368">
                    <w:rPr>
                      <w:rFonts w:cs="Arial"/>
                    </w:rPr>
                    <w:t xml:space="preserve"> </w:t>
                  </w:r>
                  <w:r w:rsidRPr="00336C49">
                    <w:rPr>
                      <w:rFonts w:cs="Arial"/>
                    </w:rPr>
                    <w:t>: 600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Course Z</w:t>
                  </w:r>
                  <w:r w:rsidR="001F6368">
                    <w:rPr>
                      <w:rFonts w:cs="Arial"/>
                    </w:rPr>
                    <w:t xml:space="preserve"> </w:t>
                  </w:r>
                  <w:r w:rsidRPr="00336C49">
                    <w:rPr>
                      <w:rFonts w:cs="Arial"/>
                    </w:rPr>
                    <w:t xml:space="preserve">: 900 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Course Y</w:t>
                  </w:r>
                  <w:r w:rsidR="001F6368">
                    <w:rPr>
                      <w:rFonts w:cs="Arial"/>
                    </w:rPr>
                    <w:t xml:space="preserve"> </w:t>
                  </w:r>
                  <w:r w:rsidRPr="00336C49">
                    <w:rPr>
                      <w:rFonts w:cs="Arial"/>
                    </w:rPr>
                    <w:t>: 400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Axe C: continu.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Mandrin Ø280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Vitesse de rotation 3200 tr</w:t>
                  </w:r>
                  <w:r w:rsidR="00D72BA3">
                    <w:rPr>
                      <w:rFonts w:cs="Arial"/>
                    </w:rPr>
                    <w:t>·</w:t>
                  </w:r>
                  <w:r w:rsidRPr="00336C49">
                    <w:rPr>
                      <w:rFonts w:cs="Arial"/>
                    </w:rPr>
                    <w:t>min</w:t>
                  </w:r>
                  <w:r w:rsidRPr="00336C49">
                    <w:rPr>
                      <w:rFonts w:cs="Arial"/>
                      <w:vertAlign w:val="superscript"/>
                    </w:rPr>
                    <w:t>-1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Puissance broche 31</w:t>
                  </w:r>
                  <w:r w:rsidR="00D72BA3">
                    <w:rPr>
                      <w:rFonts w:cs="Arial"/>
                    </w:rPr>
                    <w:t xml:space="preserve"> </w:t>
                  </w:r>
                  <w:r w:rsidRPr="00336C49">
                    <w:rPr>
                      <w:rFonts w:cs="Arial"/>
                    </w:rPr>
                    <w:t>k</w:t>
                  </w:r>
                  <w:r w:rsidR="00D72BA3">
                    <w:rPr>
                      <w:rFonts w:cs="Arial"/>
                    </w:rPr>
                    <w:t>W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Tête indexable tous les 2.5°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Outils tournants : 9</w:t>
                  </w:r>
                  <w:r w:rsidR="00D72BA3">
                    <w:rPr>
                      <w:rFonts w:cs="Arial"/>
                    </w:rPr>
                    <w:t xml:space="preserve"> </w:t>
                  </w:r>
                  <w:r w:rsidRPr="00336C49">
                    <w:rPr>
                      <w:rFonts w:cs="Arial"/>
                    </w:rPr>
                    <w:t>k</w:t>
                  </w:r>
                  <w:r w:rsidR="00D72BA3">
                    <w:rPr>
                      <w:rFonts w:cs="Arial"/>
                    </w:rPr>
                    <w:t>W</w:t>
                  </w:r>
                  <w:r w:rsidRPr="00336C49">
                    <w:rPr>
                      <w:rFonts w:cs="Arial"/>
                    </w:rPr>
                    <w:t xml:space="preserve"> à 8000 tr</w:t>
                  </w:r>
                  <w:r w:rsidR="00D72BA3">
                    <w:rPr>
                      <w:rFonts w:cs="Arial"/>
                    </w:rPr>
                    <w:t>·</w:t>
                  </w:r>
                  <w:r w:rsidRPr="00336C49">
                    <w:rPr>
                      <w:rFonts w:cs="Arial"/>
                    </w:rPr>
                    <w:t>min</w:t>
                  </w:r>
                  <w:r w:rsidRPr="00336C49">
                    <w:rPr>
                      <w:rFonts w:cs="Arial"/>
                      <w:vertAlign w:val="superscript"/>
                    </w:rPr>
                    <w:t>-1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Changeur d’outils</w:t>
                  </w:r>
                  <w:r w:rsidR="001F6368">
                    <w:rPr>
                      <w:rFonts w:cs="Arial"/>
                    </w:rPr>
                    <w:t xml:space="preserve"> </w:t>
                  </w:r>
                  <w:r w:rsidRPr="00336C49">
                    <w:rPr>
                      <w:rFonts w:cs="Arial"/>
                    </w:rPr>
                    <w:t xml:space="preserve">: 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50 outils</w:t>
                  </w:r>
                </w:p>
                <w:p w:rsidR="006E420C" w:rsidRPr="00336C49" w:rsidRDefault="006E420C" w:rsidP="00A25BF2">
                  <w:pPr>
                    <w:widowControl w:val="0"/>
                    <w:spacing w:after="120"/>
                    <w:rPr>
                      <w:rFonts w:cs="Arial"/>
                    </w:rPr>
                  </w:pPr>
                  <w:r w:rsidRPr="00336C49">
                    <w:rPr>
                      <w:rFonts w:cs="Arial"/>
                    </w:rPr>
                    <w:t>Attachements</w:t>
                  </w:r>
                  <w:r w:rsidR="001F6368">
                    <w:rPr>
                      <w:rFonts w:cs="Arial"/>
                    </w:rPr>
                    <w:t xml:space="preserve"> </w:t>
                  </w:r>
                  <w:r w:rsidRPr="00336C49">
                    <w:rPr>
                      <w:rFonts w:cs="Arial"/>
                    </w:rPr>
                    <w:t>: capto C5</w:t>
                  </w:r>
                </w:p>
              </w:txbxContent>
            </v:textbox>
          </v:shape>
        </w:pict>
      </w:r>
      <w:r w:rsidR="007E2416" w:rsidRPr="00A6025E">
        <w:rPr>
          <w:b/>
          <w:noProof/>
          <w:lang w:eastAsia="fr-FR"/>
        </w:rPr>
        <w:t>DT11</w:t>
      </w:r>
      <w:r w:rsidR="00A6025E">
        <w:rPr>
          <w:b/>
          <w:noProof/>
          <w:lang w:eastAsia="fr-FR"/>
        </w:rPr>
        <w:t xml:space="preserve"> </w:t>
      </w:r>
      <w:r w:rsidR="00336C49" w:rsidRPr="00A6025E">
        <w:rPr>
          <w:b/>
          <w:noProof/>
          <w:lang w:eastAsia="fr-FR"/>
        </w:rPr>
        <w:t>:</w:t>
      </w:r>
      <w:r w:rsidR="00336C49" w:rsidRPr="00336C49">
        <w:rPr>
          <w:noProof/>
          <w:lang w:eastAsia="fr-FR"/>
        </w:rPr>
        <w:t xml:space="preserve"> centres de tournage</w:t>
      </w:r>
      <w:r w:rsidR="00CD794B">
        <w:rPr>
          <w:noProof/>
          <w:lang w:eastAsia="fr-FR"/>
        </w:rPr>
        <w:t xml:space="preserve"> Somab</w:t>
      </w:r>
      <w:r w:rsidR="00336C49" w:rsidRPr="00336C49">
        <w:rPr>
          <w:noProof/>
          <w:lang w:eastAsia="fr-FR"/>
        </w:rPr>
        <w:t>.</w:t>
      </w:r>
      <w:r w:rsidR="00943259">
        <w:br w:type="page"/>
      </w:r>
    </w:p>
    <w:p w:rsidR="00E6132E" w:rsidRDefault="003826D7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E6132E" w:rsidSect="00B96EE4">
          <w:pgSz w:w="11906" w:h="16838"/>
          <w:pgMar w:top="720" w:right="720" w:bottom="720" w:left="720" w:header="708" w:footer="794" w:gutter="0"/>
          <w:cols w:space="708"/>
          <w:docGrid w:linePitch="360"/>
        </w:sectPr>
      </w:pPr>
      <w:r>
        <w:rPr>
          <w:b/>
          <w:noProof/>
          <w:lang w:eastAsia="fr-FR"/>
        </w:rPr>
        <w:lastRenderedPageBreak/>
        <w:drawing>
          <wp:anchor distT="0" distB="0" distL="114300" distR="114300" simplePos="0" relativeHeight="252103680" behindDoc="0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232410</wp:posOffset>
            </wp:positionV>
            <wp:extent cx="6286500" cy="8391525"/>
            <wp:effectExtent l="19050" t="0" r="0" b="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839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934DC">
        <w:rPr>
          <w:b/>
          <w:noProof/>
        </w:rPr>
        <w:pict>
          <v:shape id="_x0000_s1135" type="#_x0000_t202" style="position:absolute;margin-left:310.45pt;margin-top:695.85pt;width:149.3pt;height:36.45pt;z-index:251731968;mso-position-horizontal-relative:text;mso-position-vertical-relative:text;mso-width-relative:margin;mso-height-relative:margin" stroked="f">
            <v:textbox>
              <w:txbxContent>
                <w:p w:rsidR="006E420C" w:rsidRDefault="006E420C" w:rsidP="00B35F66">
                  <w:pPr>
                    <w:spacing w:after="0"/>
                  </w:pPr>
                  <w:r>
                    <w:t>Matière</w:t>
                  </w:r>
                  <w:r w:rsidR="000934A2">
                    <w:t xml:space="preserve"> </w:t>
                  </w:r>
                  <w:r>
                    <w:t>: X6 Cr Ni 18 10</w:t>
                  </w:r>
                </w:p>
                <w:p w:rsidR="00B35F66" w:rsidRDefault="003826D7" w:rsidP="00B35F66">
                  <w:pPr>
                    <w:spacing w:after="0"/>
                  </w:pPr>
                  <w:r>
                    <w:t>Etiré Ø22 h10</w:t>
                  </w:r>
                </w:p>
              </w:txbxContent>
            </v:textbox>
          </v:shape>
        </w:pict>
      </w:r>
      <w:r w:rsidR="00B934DC">
        <w:rPr>
          <w:b/>
          <w:noProof/>
          <w:lang w:eastAsia="fr-FR"/>
        </w:rPr>
        <w:pict>
          <v:shape id="_x0000_s1134" type="#_x0000_t202" style="position:absolute;margin-left:11.5pt;margin-top:689.95pt;width:200.1pt;height:46.85pt;z-index:251729920;mso-position-horizontal-relative:text;mso-position-vertical-relative:text">
            <v:textbox style="mso-next-textbox:#_x0000_s1134">
              <w:txbxContent>
                <w:p w:rsidR="006E420C" w:rsidRPr="00C44939" w:rsidRDefault="00CC0288" w:rsidP="00556FCF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Echelle</w:t>
                  </w:r>
                  <w:r w:rsidR="006E420C" w:rsidRPr="00C44939">
                    <w:rPr>
                      <w:b/>
                      <w:color w:val="FF0000"/>
                    </w:rPr>
                    <w:t xml:space="preserve"> réduit</w:t>
                  </w:r>
                  <w:r>
                    <w:rPr>
                      <w:b/>
                      <w:color w:val="FF0000"/>
                    </w:rPr>
                    <w:t>e</w:t>
                  </w:r>
                  <w:r w:rsidR="006E420C">
                    <w:rPr>
                      <w:b/>
                      <w:color w:val="FF0000"/>
                    </w:rPr>
                    <w:t xml:space="preserve"> </w:t>
                  </w:r>
                  <w:r w:rsidR="006E420C" w:rsidRPr="00C44939">
                    <w:rPr>
                      <w:b/>
                      <w:color w:val="FF0000"/>
                    </w:rPr>
                    <w:t>Dimensionnement et tolérancement partiels</w:t>
                  </w:r>
                </w:p>
              </w:txbxContent>
            </v:textbox>
          </v:shape>
        </w:pict>
      </w:r>
      <w:r w:rsidR="007E2416" w:rsidRPr="00A6025E">
        <w:rPr>
          <w:b/>
        </w:rPr>
        <w:t>DT12</w:t>
      </w:r>
      <w:r w:rsidR="00A6025E">
        <w:rPr>
          <w:b/>
        </w:rPr>
        <w:t xml:space="preserve"> </w:t>
      </w:r>
      <w:r w:rsidR="00BD5679" w:rsidRPr="00A6025E">
        <w:rPr>
          <w:b/>
        </w:rPr>
        <w:t>:</w:t>
      </w:r>
      <w:r w:rsidR="00BD5679">
        <w:t xml:space="preserve"> dessin de définition</w:t>
      </w:r>
      <w:r w:rsidR="00C44939">
        <w:t xml:space="preserve"> de l’</w:t>
      </w:r>
      <w:r w:rsidR="00BD5679">
        <w:t>axe</w:t>
      </w:r>
      <w:r w:rsidR="00C44939">
        <w:t>.</w:t>
      </w:r>
    </w:p>
    <w:p w:rsidR="00E6132E" w:rsidRDefault="00B934DC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E6132E" w:rsidSect="00B96EE4">
          <w:pgSz w:w="11906" w:h="16838"/>
          <w:pgMar w:top="720" w:right="720" w:bottom="720" w:left="720" w:header="708" w:footer="794" w:gutter="0"/>
          <w:cols w:space="708"/>
          <w:docGrid w:linePitch="360"/>
        </w:sectPr>
      </w:pPr>
      <w:r>
        <w:rPr>
          <w:b/>
        </w:rPr>
        <w:lastRenderedPageBreak/>
        <w:pict>
          <v:shape id="_x0000_s1140" type="#_x0000_t202" style="position:absolute;margin-left:444.05pt;margin-top:162.25pt;width:85.05pt;height:27pt;z-index:251739136;mso-wrap-distance-left:2.88pt;mso-wrap-distance-top:2.88pt;mso-wrap-distance-right:2.88pt;mso-wrap-distance-bottom:2.88pt" filled="f" strokecolor="black [0]" strokeweight=".25pt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column-margin:2mm" inset="2.88pt,2.88pt,2.88pt,2.88pt">
              <w:txbxContent>
                <w:p w:rsidR="006E420C" w:rsidRDefault="006E420C" w:rsidP="000459FC">
                  <w:pPr>
                    <w:widowControl w:val="0"/>
                    <w:spacing w:after="0"/>
                    <w:jc w:val="center"/>
                    <w:rPr>
                      <w:rFonts w:cs="Arial"/>
                      <w:sz w:val="18"/>
                      <w:szCs w:val="18"/>
                    </w:rPr>
                  </w:pPr>
                  <w:r>
                    <w:rPr>
                      <w:rFonts w:cs="Arial"/>
                      <w:sz w:val="18"/>
                      <w:szCs w:val="18"/>
                    </w:rPr>
                    <w:t>Marques de limites</w:t>
                  </w:r>
                </w:p>
                <w:p w:rsidR="006E420C" w:rsidRDefault="006E420C" w:rsidP="000459FC">
                  <w:pPr>
                    <w:widowControl w:val="0"/>
                    <w:spacing w:after="0"/>
                    <w:jc w:val="center"/>
                    <w:rPr>
                      <w:rFonts w:cs="Arial"/>
                      <w:sz w:val="18"/>
                      <w:szCs w:val="18"/>
                    </w:rPr>
                  </w:pPr>
                  <w:r>
                    <w:rPr>
                      <w:rFonts w:cs="Arial"/>
                      <w:sz w:val="18"/>
                      <w:szCs w:val="18"/>
                    </w:rPr>
                    <w:t>de palpage.</w:t>
                  </w:r>
                </w:p>
              </w:txbxContent>
            </v:textbox>
          </v:shape>
        </w:pict>
      </w:r>
      <w:r>
        <w:rPr>
          <w:b/>
        </w:rPr>
        <w:pict>
          <v:line id="_x0000_s1141" style="position:absolute;flip:x;z-index:251740160;mso-wrap-distance-left:2.88pt;mso-wrap-distance-top:2.88pt;mso-wrap-distance-right:2.88pt;mso-wrap-distance-bottom:2.88pt" from="464.25pt,189.25pt" to="475.65pt,253.75pt" strokecolor="black [0]" strokeweight=".5pt" o:cliptowrap="t">
            <v:stroke endarrow="block"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</v:line>
        </w:pict>
      </w:r>
      <w:r>
        <w:rPr>
          <w:b/>
        </w:rPr>
        <w:pict>
          <v:line id="_x0000_s1142" style="position:absolute;flip:x;z-index:251741184;mso-wrap-distance-left:2.88pt;mso-wrap-distance-top:2.88pt;mso-wrap-distance-right:2.88pt;mso-wrap-distance-bottom:2.88pt" from="380.1pt,189.25pt" to="475.65pt,253.75pt" strokecolor="black [0]" strokeweight=".5pt" o:cliptowrap="t">
            <v:stroke endarrow="block"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</v:line>
        </w:pict>
      </w:r>
      <w:r>
        <w:rPr>
          <w:b/>
        </w:rPr>
        <w:pict>
          <v:shape id="_x0000_s1143" type="#_x0000_t202" style="position:absolute;margin-left:309.05pt;margin-top:645.55pt;width:124.7pt;height:22.7pt;z-index:251742208;visibility:visible;mso-wrap-distance-left:2.88pt;mso-wrap-distance-top:2.88pt;mso-wrap-distance-right:2.88pt;mso-wrap-distance-bottom:2.88pt" filled="f" strokecolor="black [0]" strokeweight=".25pt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column-margin:2mm" inset="2.88pt,2.88pt,2.88pt,2.88pt">
              <w:txbxContent>
                <w:p w:rsidR="006E420C" w:rsidRDefault="006E420C" w:rsidP="00396DDD">
                  <w:pPr>
                    <w:widowControl w:val="0"/>
                    <w:rPr>
                      <w:rFonts w:cs="Arial"/>
                      <w:sz w:val="22"/>
                      <w:szCs w:val="22"/>
                    </w:rPr>
                  </w:pPr>
                  <w:r>
                    <w:rPr>
                      <w:rFonts w:cs="Arial"/>
                      <w:sz w:val="22"/>
                      <w:szCs w:val="22"/>
                    </w:rPr>
                    <w:t>Détail cale de palpage</w:t>
                  </w:r>
                </w:p>
              </w:txbxContent>
            </v:textbox>
          </v:shape>
        </w:pict>
      </w:r>
      <w:r w:rsidR="000459FC" w:rsidRPr="00A6025E">
        <w:rPr>
          <w:b/>
          <w:noProof/>
          <w:lang w:eastAsia="fr-FR"/>
        </w:rPr>
        <w:drawing>
          <wp:anchor distT="36576" distB="36576" distL="36576" distR="36576" simplePos="0" relativeHeight="251735040" behindDoc="0" locked="0" layoutInCell="1" allowOverlap="1">
            <wp:simplePos x="0" y="0"/>
            <wp:positionH relativeFrom="column">
              <wp:posOffset>3735070</wp:posOffset>
            </wp:positionH>
            <wp:positionV relativeFrom="paragraph">
              <wp:posOffset>704850</wp:posOffset>
            </wp:positionV>
            <wp:extent cx="3032760" cy="4417060"/>
            <wp:effectExtent l="19050" t="0" r="0" b="0"/>
            <wp:wrapNone/>
            <wp:docPr id="112" name="Imag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760" cy="4417060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b/>
        </w:rPr>
        <w:pict>
          <v:shape id="_x0000_s1144" type="#_x0000_t202" style="position:absolute;margin-left:199.35pt;margin-top:83.6pt;width:109.7pt;height:22.65pt;z-index:251743232;visibility:visible;mso-wrap-distance-left:2.88pt;mso-wrap-distance-top:2.88pt;mso-wrap-distance-right:2.88pt;mso-wrap-distance-bottom:2.88pt;mso-position-horizontal-relative:text;mso-position-vertical-relative:text" filled="f" strokecolor="black [0]" strokeweight=".25pt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column-margin:2mm" inset="2.88pt,2.88pt,2.88pt,2.88pt">
              <w:txbxContent>
                <w:p w:rsidR="006E420C" w:rsidRDefault="006E420C" w:rsidP="000459FC">
                  <w:pPr>
                    <w:widowControl w:val="0"/>
                    <w:jc w:val="center"/>
                    <w:rPr>
                      <w:rFonts w:cs="Arial"/>
                      <w:sz w:val="22"/>
                      <w:szCs w:val="22"/>
                    </w:rPr>
                  </w:pPr>
                  <w:r>
                    <w:rPr>
                      <w:rFonts w:cs="Arial"/>
                      <w:sz w:val="22"/>
                      <w:szCs w:val="22"/>
                    </w:rPr>
                    <w:t>Cale de palpage 2</w:t>
                  </w:r>
                </w:p>
              </w:txbxContent>
            </v:textbox>
          </v:shape>
        </w:pict>
      </w:r>
      <w:r>
        <w:rPr>
          <w:b/>
        </w:rPr>
        <w:pict>
          <v:line id="_x0000_s1145" style="position:absolute;flip:x;z-index:251744256;mso-wrap-distance-left:2.88pt;mso-wrap-distance-top:2.88pt;mso-wrap-distance-right:2.88pt;mso-wrap-distance-bottom:2.88pt;mso-position-horizontal-relative:text;mso-position-vertical-relative:text" from="240.8pt,106.25pt" to="259.9pt,175.2pt" strokecolor="black [0]" o:cliptowrap="t">
            <v:stroke endarrow="block"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</v:line>
        </w:pict>
      </w:r>
      <w:r>
        <w:rPr>
          <w:b/>
        </w:rPr>
        <w:pict>
          <v:shape id="_x0000_s1146" type="#_x0000_t202" style="position:absolute;margin-left:110.6pt;margin-top:341.45pt;width:124.55pt;height:22.7pt;z-index:251745280;visibility:visible;mso-wrap-distance-left:2.88pt;mso-wrap-distance-top:2.88pt;mso-wrap-distance-right:2.88pt;mso-wrap-distance-bottom:2.88pt;mso-position-horizontal-relative:text;mso-position-vertical-relative:text" strokecolor="black [0]" strokeweight=".25pt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146;mso-column-margin:2mm" inset="2.88pt,2.88pt,2.88pt,2.88pt">
              <w:txbxContent>
                <w:p w:rsidR="006E420C" w:rsidRDefault="006E420C" w:rsidP="000459FC">
                  <w:pPr>
                    <w:widowControl w:val="0"/>
                    <w:jc w:val="center"/>
                    <w:rPr>
                      <w:rFonts w:cs="Arial"/>
                      <w:sz w:val="22"/>
                      <w:szCs w:val="22"/>
                    </w:rPr>
                  </w:pPr>
                  <w:r>
                    <w:rPr>
                      <w:rFonts w:cs="Arial"/>
                      <w:sz w:val="22"/>
                      <w:szCs w:val="22"/>
                    </w:rPr>
                    <w:t>Cale de palpage 1</w:t>
                  </w:r>
                </w:p>
              </w:txbxContent>
            </v:textbox>
          </v:shape>
        </w:pict>
      </w:r>
      <w:r>
        <w:rPr>
          <w:b/>
        </w:rPr>
        <w:pict>
          <v:line id="_x0000_s1147" style="position:absolute;flip:x y;z-index:251746304;mso-wrap-distance-left:2.88pt;mso-wrap-distance-top:2.88pt;mso-wrap-distance-right:2.88pt;mso-wrap-distance-bottom:2.88pt;mso-position-horizontal-relative:text;mso-position-vertical-relative:text" from="116.2pt,277.7pt" to="138.85pt,341.45pt" strokecolor="black [0]" o:cliptowrap="t">
            <v:stroke endarrow="block"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</v:line>
        </w:pict>
      </w:r>
      <w:r w:rsidR="000459FC" w:rsidRPr="00A6025E">
        <w:rPr>
          <w:b/>
          <w:noProof/>
          <w:lang w:eastAsia="fr-FR"/>
        </w:rPr>
        <w:drawing>
          <wp:anchor distT="36576" distB="36576" distL="36576" distR="36576" simplePos="0" relativeHeight="251737088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788035</wp:posOffset>
            </wp:positionV>
            <wp:extent cx="3632200" cy="4108450"/>
            <wp:effectExtent l="19050" t="0" r="6350" b="0"/>
            <wp:wrapNone/>
            <wp:docPr id="114" name="Imag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200" cy="4108450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0459FC" w:rsidRPr="00A6025E">
        <w:rPr>
          <w:b/>
          <w:noProof/>
          <w:lang w:eastAsia="fr-FR"/>
        </w:rPr>
        <w:drawing>
          <wp:anchor distT="36576" distB="36576" distL="36576" distR="36576" simplePos="0" relativeHeight="251736064" behindDoc="0" locked="0" layoutInCell="1" allowOverlap="1">
            <wp:simplePos x="0" y="0"/>
            <wp:positionH relativeFrom="column">
              <wp:posOffset>535305</wp:posOffset>
            </wp:positionH>
            <wp:positionV relativeFrom="paragraph">
              <wp:posOffset>5597525</wp:posOffset>
            </wp:positionV>
            <wp:extent cx="4576445" cy="3514725"/>
            <wp:effectExtent l="19050" t="0" r="0" b="0"/>
            <wp:wrapNone/>
            <wp:docPr id="113" name="Imag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t="3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445" cy="351472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7E2416" w:rsidRPr="00A6025E">
        <w:rPr>
          <w:b/>
        </w:rPr>
        <w:t>DT13</w:t>
      </w:r>
      <w:r w:rsidR="00A6025E">
        <w:rPr>
          <w:b/>
        </w:rPr>
        <w:t xml:space="preserve"> </w:t>
      </w:r>
      <w:r w:rsidR="00006D4A" w:rsidRPr="00A6025E">
        <w:rPr>
          <w:b/>
        </w:rPr>
        <w:t>:</w:t>
      </w:r>
      <w:r w:rsidR="00006D4A">
        <w:t xml:space="preserve"> </w:t>
      </w:r>
      <w:r w:rsidR="007940FA">
        <w:t>a</w:t>
      </w:r>
      <w:r w:rsidR="00D573BA">
        <w:t>vant projet d'étude de fabrication axe DN 150</w:t>
      </w:r>
      <w:r w:rsidR="008F2851">
        <w:t xml:space="preserve"> version actuelle</w:t>
      </w:r>
      <w:r w:rsidR="00C37231">
        <w:t>.</w:t>
      </w:r>
    </w:p>
    <w:p w:rsidR="00E6132E" w:rsidRPr="005E70A3" w:rsidRDefault="00B934DC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E6132E" w:rsidRPr="005E70A3" w:rsidSect="00B96EE4">
          <w:pgSz w:w="11906" w:h="16838"/>
          <w:pgMar w:top="720" w:right="720" w:bottom="720" w:left="720" w:header="708" w:footer="794" w:gutter="0"/>
          <w:cols w:space="708"/>
          <w:docGrid w:linePitch="360"/>
        </w:sectPr>
      </w:pPr>
      <w:r>
        <w:rPr>
          <w:b/>
          <w:noProof/>
          <w:lang w:eastAsia="fr-FR"/>
        </w:rPr>
        <w:lastRenderedPageBreak/>
        <w:pict>
          <v:shape id="_x0000_s1793" type="#_x0000_t202" style="position:absolute;margin-left:43.5pt;margin-top:303.3pt;width:99.75pt;height:28.5pt;z-index:252096512;mso-width-relative:margin;mso-height-relative:margin" stroked="f">
            <v:textbox inset="0,0,0,0">
              <w:txbxContent>
                <w:p w:rsidR="00B35F66" w:rsidRPr="00B35F66" w:rsidRDefault="00B35F66" w:rsidP="00B35F66">
                  <w:pPr>
                    <w:spacing w:after="0"/>
                    <w:jc w:val="left"/>
                    <w:rPr>
                      <w:rFonts w:cs="Arial"/>
                      <w:sz w:val="22"/>
                    </w:rPr>
                  </w:pPr>
                  <w:r w:rsidRPr="00B35F66">
                    <w:rPr>
                      <w:rFonts w:cs="Arial"/>
                      <w:sz w:val="22"/>
                    </w:rPr>
                    <w:t>Fraisage des</w:t>
                  </w:r>
                </w:p>
                <w:p w:rsidR="00B35F66" w:rsidRPr="00B35F66" w:rsidRDefault="00B35F66" w:rsidP="00B35F66">
                  <w:pPr>
                    <w:spacing w:after="0"/>
                    <w:jc w:val="left"/>
                    <w:rPr>
                      <w:rFonts w:cs="Arial"/>
                      <w:sz w:val="22"/>
                    </w:rPr>
                  </w:pPr>
                  <w:r w:rsidRPr="00B35F66">
                    <w:rPr>
                      <w:rFonts w:cs="Arial"/>
                      <w:sz w:val="22"/>
                    </w:rPr>
                    <w:t>Carrés 1 et 2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1792" type="#_x0000_t202" style="position:absolute;margin-left:43.5pt;margin-top:196.05pt;width:106.5pt;height:23.25pt;z-index:252095488;mso-width-relative:margin;mso-height-relative:margin" stroked="f">
            <v:textbox inset="0,0,0,0">
              <w:txbxContent>
                <w:p w:rsidR="00B35F66" w:rsidRPr="00B35F66" w:rsidRDefault="00B35F66" w:rsidP="00B35F66">
                  <w:pPr>
                    <w:spacing w:after="0"/>
                    <w:jc w:val="left"/>
                    <w:rPr>
                      <w:rFonts w:cs="Arial"/>
                      <w:sz w:val="22"/>
                    </w:rPr>
                  </w:pPr>
                  <w:r w:rsidRPr="00B35F66">
                    <w:rPr>
                      <w:rFonts w:cs="Arial"/>
                      <w:sz w:val="22"/>
                    </w:rPr>
                    <w:t>Tournage coté 2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1791" type="#_x0000_t202" style="position:absolute;margin-left:43.5pt;margin-top:85.8pt;width:99.75pt;height:23.25pt;z-index:252094464;mso-width-relative:margin;mso-height-relative:margin" stroked="f">
            <v:textbox inset="0,0,0,0">
              <w:txbxContent>
                <w:p w:rsidR="00B35F66" w:rsidRPr="00B35F66" w:rsidRDefault="00B35F66" w:rsidP="00B35F66">
                  <w:pPr>
                    <w:spacing w:after="0"/>
                    <w:jc w:val="left"/>
                    <w:rPr>
                      <w:rFonts w:cs="Arial"/>
                      <w:sz w:val="22"/>
                    </w:rPr>
                  </w:pPr>
                  <w:r w:rsidRPr="00B35F66">
                    <w:rPr>
                      <w:rFonts w:cs="Arial"/>
                      <w:sz w:val="22"/>
                    </w:rPr>
                    <w:t>Tournage coté 1</w:t>
                  </w:r>
                </w:p>
              </w:txbxContent>
            </v:textbox>
          </v:shape>
        </w:pict>
      </w:r>
      <w:r w:rsidR="000459FC" w:rsidRPr="00A6025E">
        <w:rPr>
          <w:b/>
          <w:noProof/>
          <w:lang w:eastAsia="fr-FR"/>
        </w:rPr>
        <w:drawing>
          <wp:anchor distT="0" distB="0" distL="114300" distR="114300" simplePos="0" relativeHeight="251639797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479425</wp:posOffset>
            </wp:positionV>
            <wp:extent cx="6654800" cy="8265160"/>
            <wp:effectExtent l="19050" t="0" r="0" b="0"/>
            <wp:wrapThrough wrapText="bothSides">
              <wp:wrapPolygon edited="0">
                <wp:start x="-62" y="50"/>
                <wp:lineTo x="-62" y="21557"/>
                <wp:lineTo x="21579" y="21557"/>
                <wp:lineTo x="21579" y="50"/>
                <wp:lineTo x="-62" y="50"/>
              </wp:wrapPolygon>
            </wp:wrapThrough>
            <wp:docPr id="15" name="Image 14" descr="apef axe v1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ef axe v1.emf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4800" cy="8265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E2416" w:rsidRPr="005E70A3">
        <w:rPr>
          <w:b/>
        </w:rPr>
        <w:t>DT14</w:t>
      </w:r>
      <w:r w:rsidR="00A6025E" w:rsidRPr="005E70A3">
        <w:rPr>
          <w:b/>
        </w:rPr>
        <w:t xml:space="preserve"> </w:t>
      </w:r>
      <w:r w:rsidR="00396DDD" w:rsidRPr="005E70A3">
        <w:rPr>
          <w:b/>
        </w:rPr>
        <w:t>:</w:t>
      </w:r>
      <w:r w:rsidR="00396DDD" w:rsidRPr="005E70A3">
        <w:t xml:space="preserve"> </w:t>
      </w:r>
      <w:r w:rsidR="00B35F66" w:rsidRPr="005E70A3">
        <w:t>A P E F version initiale</w:t>
      </w:r>
      <w:r w:rsidR="00C37231">
        <w:t>.</w:t>
      </w:r>
    </w:p>
    <w:p w:rsidR="00D60162" w:rsidRDefault="00B934DC" w:rsidP="00A25B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sectPr w:rsidR="00D60162" w:rsidSect="00B96EE4">
          <w:pgSz w:w="11906" w:h="16838"/>
          <w:pgMar w:top="720" w:right="720" w:bottom="720" w:left="720" w:header="708" w:footer="794" w:gutter="0"/>
          <w:cols w:space="708"/>
          <w:docGrid w:linePitch="360"/>
        </w:sectPr>
      </w:pPr>
      <w:r>
        <w:rPr>
          <w:b/>
          <w:noProof/>
          <w:lang w:eastAsia="fr-FR"/>
        </w:rPr>
        <w:lastRenderedPageBreak/>
        <w:pict>
          <v:shape id="_x0000_s1797" type="#_x0000_t202" style="position:absolute;margin-left:46.65pt;margin-top:256.95pt;width:117.75pt;height:39.8pt;z-index:252104704;mso-width-relative:margin;mso-height-relative:margin" stroked="f">
            <v:textbox style="mso-next-textbox:#_x0000_s1797" inset="0,0,0,0">
              <w:txbxContent>
                <w:p w:rsidR="00C0723D" w:rsidRDefault="00C0723D" w:rsidP="00C0723D">
                  <w:pPr>
                    <w:spacing w:after="0"/>
                    <w:jc w:val="left"/>
                    <w:rPr>
                      <w:rFonts w:cs="Arial"/>
                    </w:rPr>
                  </w:pPr>
                </w:p>
                <w:p w:rsidR="00C0723D" w:rsidRPr="006E420C" w:rsidRDefault="00C0723D" w:rsidP="00C0723D">
                  <w:pPr>
                    <w:spacing w:after="0"/>
                    <w:jc w:val="left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Avance barre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1798" type="#_x0000_t202" style="position:absolute;margin-left:47.5pt;margin-top:388.4pt;width:117.75pt;height:32.25pt;z-index:252105728;mso-width-relative:margin;mso-height-relative:margin" stroked="f">
            <v:textbox style="mso-next-textbox:#_x0000_s1798" inset="0,0,0,0">
              <w:txbxContent>
                <w:p w:rsidR="00C0723D" w:rsidRDefault="00C0723D" w:rsidP="00C0723D">
                  <w:pPr>
                    <w:spacing w:after="0"/>
                    <w:jc w:val="left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Reprise broche et</w:t>
                  </w:r>
                </w:p>
                <w:p w:rsidR="00C0723D" w:rsidRPr="006E420C" w:rsidRDefault="00C0723D" w:rsidP="00C0723D">
                  <w:pPr>
                    <w:spacing w:after="0"/>
                    <w:jc w:val="left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tronçonnage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1795" type="#_x0000_t202" style="position:absolute;margin-left:47.25pt;margin-top:531.3pt;width:117.75pt;height:57.75pt;z-index:252098560;mso-width-relative:margin;mso-height-relative:margin" stroked="f">
            <v:textbox style="mso-next-textbox:#_x0000_s1795" inset="0,0,0,0">
              <w:txbxContent>
                <w:p w:rsidR="005E70A3" w:rsidRDefault="005E70A3" w:rsidP="005E70A3">
                  <w:pPr>
                    <w:spacing w:after="0"/>
                    <w:jc w:val="left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 xml:space="preserve">Tournage coté 2 </w:t>
                  </w:r>
                </w:p>
                <w:p w:rsidR="005E70A3" w:rsidRDefault="005E70A3" w:rsidP="005E70A3">
                  <w:pPr>
                    <w:spacing w:after="0"/>
                    <w:jc w:val="left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Fraisage carré 2</w:t>
                  </w:r>
                </w:p>
                <w:p w:rsidR="00441D3E" w:rsidRPr="006E420C" w:rsidRDefault="00441D3E" w:rsidP="005E70A3">
                  <w:pPr>
                    <w:spacing w:after="0"/>
                    <w:jc w:val="left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Rainurage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1794" type="#_x0000_t202" style="position:absolute;margin-left:47.25pt;margin-top:121.05pt;width:117.75pt;height:32.25pt;z-index:252097536;mso-width-relative:margin;mso-height-relative:margin" stroked="f">
            <v:textbox style="mso-next-textbox:#_x0000_s1794" inset="0,0,0,0">
              <w:txbxContent>
                <w:p w:rsidR="005E70A3" w:rsidRDefault="005E70A3" w:rsidP="005E70A3">
                  <w:pPr>
                    <w:spacing w:after="0"/>
                    <w:jc w:val="left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Tournage coté 1</w:t>
                  </w:r>
                </w:p>
                <w:p w:rsidR="005E70A3" w:rsidRPr="006E420C" w:rsidRDefault="005E70A3" w:rsidP="005E70A3">
                  <w:pPr>
                    <w:spacing w:after="0"/>
                    <w:jc w:val="left"/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Fraisage carré 1</w:t>
                  </w:r>
                </w:p>
              </w:txbxContent>
            </v:textbox>
          </v:shape>
        </w:pict>
      </w:r>
      <w:r w:rsidR="007D79D6" w:rsidRPr="00A6025E">
        <w:rPr>
          <w:b/>
          <w:noProof/>
          <w:lang w:eastAsia="fr-FR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17780</wp:posOffset>
            </wp:positionH>
            <wp:positionV relativeFrom="paragraph">
              <wp:posOffset>479425</wp:posOffset>
            </wp:positionV>
            <wp:extent cx="6630670" cy="8561705"/>
            <wp:effectExtent l="19050" t="0" r="0" b="0"/>
            <wp:wrapThrough wrapText="bothSides">
              <wp:wrapPolygon edited="0">
                <wp:start x="-62" y="0"/>
                <wp:lineTo x="-62" y="21531"/>
                <wp:lineTo x="21596" y="21531"/>
                <wp:lineTo x="21596" y="0"/>
                <wp:lineTo x="-62" y="0"/>
              </wp:wrapPolygon>
            </wp:wrapThrough>
            <wp:docPr id="17" name="Image 16" descr="apef axe 2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ef axe 2.emf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0670" cy="8561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E2416" w:rsidRPr="00A6025E">
        <w:rPr>
          <w:b/>
        </w:rPr>
        <w:t>DT15</w:t>
      </w:r>
      <w:r w:rsidR="00A6025E">
        <w:rPr>
          <w:b/>
        </w:rPr>
        <w:t xml:space="preserve"> </w:t>
      </w:r>
      <w:r w:rsidR="007940FA" w:rsidRPr="00A6025E">
        <w:rPr>
          <w:b/>
        </w:rPr>
        <w:t>:</w:t>
      </w:r>
      <w:r w:rsidR="007940FA">
        <w:t xml:space="preserve"> a</w:t>
      </w:r>
      <w:r w:rsidR="00D60162">
        <w:t>vant projet d'étude de fabrication axe DN 150 version bi-broch</w:t>
      </w:r>
      <w:r w:rsidR="00F37D24">
        <w:t>e</w:t>
      </w:r>
      <w:r w:rsidR="007940FA">
        <w:t>s</w:t>
      </w:r>
      <w:r w:rsidR="00C37231">
        <w:t>.</w:t>
      </w:r>
    </w:p>
    <w:p w:rsidR="003B56E5" w:rsidRDefault="00B80953" w:rsidP="003B56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A6025E">
        <w:rPr>
          <w:b/>
        </w:rPr>
        <w:lastRenderedPageBreak/>
        <w:t>DT</w:t>
      </w:r>
      <w:r w:rsidR="007E2416" w:rsidRPr="00A6025E">
        <w:rPr>
          <w:b/>
        </w:rPr>
        <w:t>16</w:t>
      </w:r>
      <w:r w:rsidR="00A6025E">
        <w:rPr>
          <w:b/>
        </w:rPr>
        <w:t xml:space="preserve"> </w:t>
      </w:r>
      <w:r w:rsidRPr="00A6025E">
        <w:rPr>
          <w:b/>
        </w:rPr>
        <w:t>:</w:t>
      </w:r>
      <w:r>
        <w:t xml:space="preserve"> document ressource </w:t>
      </w:r>
      <w:r w:rsidR="00CF09F4">
        <w:t xml:space="preserve">sur le </w:t>
      </w:r>
      <w:r>
        <w:t>calcul des temps de coupe</w:t>
      </w:r>
      <w:r w:rsidR="00C37231">
        <w:t>.</w:t>
      </w:r>
    </w:p>
    <w:p w:rsidR="000459FC" w:rsidRDefault="000459FC" w:rsidP="003B56E5">
      <w:pPr>
        <w:widowControl w:val="0"/>
        <w:rPr>
          <w:rFonts w:cs="Arial"/>
          <w:b/>
          <w:bCs/>
        </w:rPr>
      </w:pPr>
    </w:p>
    <w:p w:rsidR="003B56E5" w:rsidRDefault="003B56E5" w:rsidP="003B56E5">
      <w:pPr>
        <w:widowControl w:val="0"/>
        <w:rPr>
          <w:rFonts w:cs="Arial"/>
          <w:b/>
          <w:bCs/>
        </w:rPr>
      </w:pPr>
      <w:r w:rsidRPr="003B56E5">
        <w:rPr>
          <w:rFonts w:cs="Arial"/>
          <w:b/>
          <w:bCs/>
        </w:rPr>
        <w:t>Ebauche</w:t>
      </w:r>
      <w:r w:rsidR="00416FF8">
        <w:rPr>
          <w:rFonts w:cs="Arial"/>
          <w:b/>
          <w:bCs/>
        </w:rPr>
        <w:t xml:space="preserve"> par niveau de Z</w:t>
      </w:r>
      <w:r w:rsidR="00E2714D">
        <w:rPr>
          <w:rFonts w:cs="Arial"/>
          <w:b/>
          <w:bCs/>
        </w:rPr>
        <w:t>.</w:t>
      </w:r>
    </w:p>
    <w:p w:rsidR="003B56E5" w:rsidRPr="00A80A32" w:rsidRDefault="00027727" w:rsidP="003B56E5">
      <w:pPr>
        <w:widowControl w:val="0"/>
        <w:rPr>
          <w:rFonts w:cs="Arial"/>
          <w:bCs/>
        </w:rPr>
      </w:pPr>
      <w:r>
        <w:rPr>
          <w:rFonts w:cs="Arial"/>
          <w:bCs/>
          <w:noProof/>
          <w:lang w:eastAsia="fr-FR"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3848100</wp:posOffset>
            </wp:positionH>
            <wp:positionV relativeFrom="paragraph">
              <wp:posOffset>18415</wp:posOffset>
            </wp:positionV>
            <wp:extent cx="2738755" cy="1809750"/>
            <wp:effectExtent l="19050" t="0" r="4445" b="0"/>
            <wp:wrapThrough wrapText="bothSides">
              <wp:wrapPolygon edited="0">
                <wp:start x="-150" y="0"/>
                <wp:lineTo x="-150" y="21373"/>
                <wp:lineTo x="21635" y="21373"/>
                <wp:lineTo x="21635" y="0"/>
                <wp:lineTo x="-150" y="0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75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56E5" w:rsidRPr="00A80A32">
        <w:rPr>
          <w:rFonts w:cs="Arial"/>
          <w:bCs/>
        </w:rPr>
        <w:t>Données de coupe</w:t>
      </w:r>
      <w:r w:rsidR="00CF09F4">
        <w:rPr>
          <w:rFonts w:cs="Arial"/>
          <w:bCs/>
        </w:rPr>
        <w:t xml:space="preserve"> </w:t>
      </w:r>
      <w:r w:rsidR="00A80A32">
        <w:rPr>
          <w:rFonts w:cs="Arial"/>
          <w:bCs/>
        </w:rPr>
        <w:t>:</w:t>
      </w:r>
    </w:p>
    <w:p w:rsidR="00A80A32" w:rsidRPr="00A80A32" w:rsidRDefault="00416FF8" w:rsidP="003B56E5">
      <w:pPr>
        <w:widowControl w:val="0"/>
        <w:rPr>
          <w:rFonts w:cs="Arial"/>
          <w:bCs/>
        </w:rPr>
      </w:pPr>
      <w:r>
        <w:rPr>
          <w:rFonts w:cs="Arial"/>
          <w:bCs/>
        </w:rPr>
        <w:tab/>
      </w:r>
      <w:r>
        <w:rPr>
          <w:rFonts w:cs="Arial"/>
          <w:bCs/>
        </w:rPr>
        <w:tab/>
        <w:t xml:space="preserve">- </w:t>
      </w:r>
      <w:r w:rsidR="00A80A32" w:rsidRPr="00A80A32">
        <w:rPr>
          <w:rFonts w:cs="Arial"/>
          <w:bCs/>
        </w:rPr>
        <w:t>Fraise 2 tailles Ø16</w:t>
      </w:r>
      <w:r w:rsidR="00A80A32">
        <w:rPr>
          <w:rFonts w:cs="Arial"/>
          <w:bCs/>
        </w:rPr>
        <w:t xml:space="preserve"> rayonnée à 2 dents.</w:t>
      </w:r>
    </w:p>
    <w:p w:rsidR="003B56E5" w:rsidRPr="003B56E5" w:rsidRDefault="00C3551A" w:rsidP="003B56E5">
      <w:pPr>
        <w:widowControl w:val="0"/>
        <w:rPr>
          <w:rFonts w:cs="Arial"/>
          <w:b/>
          <w:bCs/>
        </w:rPr>
      </w:pPr>
      <w:r>
        <w:rPr>
          <w:rFonts w:cs="Arial"/>
          <w:bCs/>
        </w:rPr>
        <w:tab/>
      </w:r>
      <w:r>
        <w:rPr>
          <w:rFonts w:cs="Arial"/>
          <w:bCs/>
        </w:rPr>
        <w:tab/>
        <w:t xml:space="preserve">- </w:t>
      </w:r>
      <w:r w:rsidR="00A80A32" w:rsidRPr="00A80A32">
        <w:rPr>
          <w:rFonts w:cs="Arial"/>
          <w:bCs/>
        </w:rPr>
        <w:t>Vc</w:t>
      </w:r>
      <w:r w:rsidR="00966BA7">
        <w:rPr>
          <w:rFonts w:cs="Arial"/>
          <w:bCs/>
        </w:rPr>
        <w:t xml:space="preserve"> </w:t>
      </w:r>
      <w:r w:rsidR="00A80A32" w:rsidRPr="00A80A32">
        <w:rPr>
          <w:rFonts w:cs="Arial"/>
          <w:bCs/>
        </w:rPr>
        <w:t xml:space="preserve">= </w:t>
      </w:r>
      <w:r w:rsidR="00A82B14">
        <w:rPr>
          <w:rFonts w:cs="Arial"/>
          <w:bCs/>
        </w:rPr>
        <w:t>350</w:t>
      </w:r>
      <w:r w:rsidR="00A80A32" w:rsidRPr="00A80A32">
        <w:rPr>
          <w:rFonts w:cs="Arial"/>
          <w:bCs/>
        </w:rPr>
        <w:t xml:space="preserve"> m</w:t>
      </w:r>
      <w:r w:rsidR="00966BA7">
        <w:rPr>
          <w:rFonts w:cs="Arial"/>
          <w:bCs/>
        </w:rPr>
        <w:t>·</w:t>
      </w:r>
      <w:r w:rsidR="00A80A32" w:rsidRPr="00A80A32">
        <w:rPr>
          <w:rFonts w:cs="Arial"/>
          <w:bCs/>
        </w:rPr>
        <w:t>min</w:t>
      </w:r>
      <w:r w:rsidR="00A80A32" w:rsidRPr="00A80A32">
        <w:rPr>
          <w:rFonts w:cs="Arial"/>
          <w:bCs/>
          <w:vertAlign w:val="superscript"/>
        </w:rPr>
        <w:t>-1</w:t>
      </w:r>
    </w:p>
    <w:p w:rsidR="003B56E5" w:rsidRDefault="00C3551A" w:rsidP="003B56E5">
      <w:pPr>
        <w:widowControl w:val="0"/>
        <w:rPr>
          <w:rFonts w:cs="Arial"/>
          <w:bCs/>
          <w:vertAlign w:val="superscript"/>
        </w:rPr>
      </w:pPr>
      <w:r>
        <w:rPr>
          <w:rFonts w:cs="Arial"/>
          <w:bCs/>
        </w:rPr>
        <w:tab/>
      </w:r>
      <w:r>
        <w:rPr>
          <w:rFonts w:cs="Arial"/>
          <w:bCs/>
        </w:rPr>
        <w:tab/>
        <w:t xml:space="preserve">- </w:t>
      </w:r>
      <w:r w:rsidR="00485DB7">
        <w:rPr>
          <w:rFonts w:cs="Arial"/>
          <w:bCs/>
        </w:rPr>
        <w:t>f</w:t>
      </w:r>
      <w:r w:rsidR="00B9054F">
        <w:rPr>
          <w:rFonts w:cs="Arial"/>
          <w:bCs/>
        </w:rPr>
        <w:t>z</w:t>
      </w:r>
      <w:r w:rsidR="00966BA7">
        <w:rPr>
          <w:rFonts w:cs="Arial"/>
          <w:bCs/>
        </w:rPr>
        <w:t xml:space="preserve"> </w:t>
      </w:r>
      <w:r w:rsidR="00B9054F">
        <w:rPr>
          <w:rFonts w:cs="Arial"/>
          <w:bCs/>
        </w:rPr>
        <w:t xml:space="preserve">= 0.1 </w:t>
      </w:r>
      <w:r w:rsidR="00AB765B">
        <w:rPr>
          <w:rFonts w:cs="Arial"/>
          <w:bCs/>
        </w:rPr>
        <w:t>mm</w:t>
      </w:r>
      <w:r w:rsidR="00966BA7">
        <w:rPr>
          <w:rFonts w:cs="Arial"/>
          <w:bCs/>
        </w:rPr>
        <w:t>·</w:t>
      </w:r>
      <w:r w:rsidR="00AB765B">
        <w:rPr>
          <w:rFonts w:cs="Arial"/>
          <w:bCs/>
        </w:rPr>
        <w:t>tr</w:t>
      </w:r>
      <w:r w:rsidR="00AB765B" w:rsidRPr="00A80A32">
        <w:rPr>
          <w:rFonts w:cs="Arial"/>
          <w:bCs/>
          <w:vertAlign w:val="superscript"/>
        </w:rPr>
        <w:t>-1</w:t>
      </w:r>
      <w:r w:rsidR="00AB765B">
        <w:rPr>
          <w:rFonts w:cs="Arial"/>
          <w:bCs/>
        </w:rPr>
        <w:t xml:space="preserve"> par dent</w:t>
      </w:r>
    </w:p>
    <w:p w:rsidR="00A80A32" w:rsidRDefault="00C3551A" w:rsidP="003B56E5">
      <w:pPr>
        <w:widowControl w:val="0"/>
        <w:rPr>
          <w:rFonts w:cs="Arial"/>
          <w:bCs/>
        </w:rPr>
      </w:pPr>
      <w:r>
        <w:rPr>
          <w:rFonts w:cs="Arial"/>
          <w:bCs/>
        </w:rPr>
        <w:tab/>
      </w:r>
      <w:r>
        <w:rPr>
          <w:rFonts w:cs="Arial"/>
          <w:bCs/>
        </w:rPr>
        <w:tab/>
        <w:t xml:space="preserve">- </w:t>
      </w:r>
      <w:r w:rsidR="00A80A32">
        <w:rPr>
          <w:rFonts w:cs="Arial"/>
          <w:bCs/>
        </w:rPr>
        <w:t>ap</w:t>
      </w:r>
      <w:r w:rsidR="00966BA7">
        <w:rPr>
          <w:rFonts w:cs="Arial"/>
          <w:bCs/>
        </w:rPr>
        <w:t xml:space="preserve"> </w:t>
      </w:r>
      <w:r w:rsidR="00A80A32">
        <w:rPr>
          <w:rFonts w:cs="Arial"/>
          <w:bCs/>
        </w:rPr>
        <w:t>= 2 mm</w:t>
      </w:r>
      <w:r w:rsidR="00027727" w:rsidRPr="00027727">
        <w:rPr>
          <w:rFonts w:cs="Arial"/>
          <w:bCs/>
        </w:rPr>
        <w:t xml:space="preserve"> </w:t>
      </w:r>
    </w:p>
    <w:p w:rsidR="00A80A32" w:rsidRPr="00A80A32" w:rsidRDefault="00C3551A" w:rsidP="003B56E5">
      <w:pPr>
        <w:widowControl w:val="0"/>
        <w:rPr>
          <w:rFonts w:cs="Arial"/>
          <w:bCs/>
        </w:rPr>
      </w:pPr>
      <w:r>
        <w:rPr>
          <w:rFonts w:cs="Arial"/>
          <w:bCs/>
        </w:rPr>
        <w:tab/>
      </w:r>
      <w:r>
        <w:rPr>
          <w:rFonts w:cs="Arial"/>
          <w:bCs/>
        </w:rPr>
        <w:tab/>
        <w:t xml:space="preserve">- </w:t>
      </w:r>
      <w:r w:rsidR="00A80A32">
        <w:rPr>
          <w:rFonts w:cs="Arial"/>
          <w:bCs/>
        </w:rPr>
        <w:t>ae</w:t>
      </w:r>
      <w:r w:rsidR="00966BA7">
        <w:rPr>
          <w:rFonts w:cs="Arial"/>
          <w:bCs/>
        </w:rPr>
        <w:t xml:space="preserve"> </w:t>
      </w:r>
      <w:r w:rsidR="00A80A32">
        <w:rPr>
          <w:rFonts w:cs="Arial"/>
          <w:bCs/>
        </w:rPr>
        <w:t>= 6 mm</w:t>
      </w:r>
    </w:p>
    <w:p w:rsidR="003B56E5" w:rsidRPr="00A80A32" w:rsidRDefault="003B56E5" w:rsidP="003B56E5">
      <w:pPr>
        <w:widowControl w:val="0"/>
        <w:rPr>
          <w:rFonts w:cs="Arial"/>
        </w:rPr>
      </w:pPr>
      <w:r w:rsidRPr="00A80A32">
        <w:rPr>
          <w:rFonts w:cs="Arial"/>
        </w:rPr>
        <w:t xml:space="preserve">Méthode </w:t>
      </w:r>
      <w:r w:rsidR="00C3551A">
        <w:rPr>
          <w:rFonts w:cs="Arial"/>
        </w:rPr>
        <w:t>de calcul</w:t>
      </w:r>
      <w:r w:rsidR="00CF09F4">
        <w:rPr>
          <w:rFonts w:cs="Arial"/>
        </w:rPr>
        <w:t xml:space="preserve"> </w:t>
      </w:r>
      <w:r w:rsidR="00C3551A">
        <w:rPr>
          <w:rFonts w:cs="Arial"/>
        </w:rPr>
        <w:t>:</w:t>
      </w:r>
    </w:p>
    <w:p w:rsidR="003B56E5" w:rsidRPr="00A80A32" w:rsidRDefault="003B56E5" w:rsidP="003B56E5">
      <w:pPr>
        <w:widowControl w:val="0"/>
        <w:rPr>
          <w:rFonts w:cs="Arial"/>
        </w:rPr>
      </w:pPr>
      <w:r w:rsidRPr="00A80A32">
        <w:rPr>
          <w:rFonts w:cs="Arial"/>
        </w:rPr>
        <w:t xml:space="preserve">Le débit de copeau </w:t>
      </w:r>
      <w:r w:rsidR="00485DB7" w:rsidRPr="00A80A32">
        <w:rPr>
          <w:rFonts w:cs="Arial"/>
          <w:bCs/>
        </w:rPr>
        <w:t xml:space="preserve">en </w:t>
      </w:r>
      <w:r w:rsidR="00CF09F4" w:rsidRPr="00A80A32">
        <w:rPr>
          <w:rFonts w:cs="Arial"/>
          <w:bCs/>
        </w:rPr>
        <w:t>mm</w:t>
      </w:r>
      <w:r w:rsidR="00CF09F4" w:rsidRPr="00A80A32">
        <w:rPr>
          <w:rFonts w:cs="Arial"/>
          <w:bCs/>
          <w:vertAlign w:val="superscript"/>
        </w:rPr>
        <w:t>3</w:t>
      </w:r>
      <w:r w:rsidR="00CF09F4">
        <w:rPr>
          <w:rFonts w:cs="Arial"/>
          <w:bCs/>
        </w:rPr>
        <w:t>.</w:t>
      </w:r>
      <w:r w:rsidR="00485DB7" w:rsidRPr="00A80A32">
        <w:rPr>
          <w:rFonts w:cs="Arial"/>
          <w:bCs/>
        </w:rPr>
        <w:t>min</w:t>
      </w:r>
      <w:r w:rsidRPr="00A80A32">
        <w:rPr>
          <w:rFonts w:cs="Arial"/>
        </w:rPr>
        <w:t xml:space="preserve"> est donné par la relation</w:t>
      </w:r>
      <w:r w:rsidR="00CF09F4">
        <w:rPr>
          <w:rFonts w:cs="Arial"/>
        </w:rPr>
        <w:t xml:space="preserve"> </w:t>
      </w:r>
      <w:r w:rsidR="00C3551A">
        <w:rPr>
          <w:rFonts w:cs="Arial"/>
        </w:rPr>
        <w:t>:</w:t>
      </w:r>
    </w:p>
    <w:p w:rsidR="003B56E5" w:rsidRPr="00A80A32" w:rsidRDefault="00C3551A" w:rsidP="003B56E5">
      <w:pPr>
        <w:widowControl w:val="0"/>
        <w:rPr>
          <w:rFonts w:cs="Arial"/>
        </w:rPr>
      </w:pPr>
      <w:r>
        <w:rPr>
          <w:rFonts w:cs="Arial"/>
          <w:bCs/>
        </w:rPr>
        <w:tab/>
      </w:r>
      <w:r>
        <w:rPr>
          <w:rFonts w:cs="Arial"/>
          <w:bCs/>
        </w:rPr>
        <w:tab/>
        <w:t>- d</w:t>
      </w:r>
      <w:r w:rsidR="003B56E5" w:rsidRPr="00A80A32">
        <w:rPr>
          <w:rFonts w:cs="Arial"/>
          <w:bCs/>
        </w:rPr>
        <w:t xml:space="preserve">ébit = ap </w:t>
      </w:r>
      <w:r w:rsidR="00966BA7">
        <w:rPr>
          <w:rFonts w:cs="Arial"/>
          <w:bCs/>
        </w:rPr>
        <w:t>·</w:t>
      </w:r>
      <w:r w:rsidR="003B56E5" w:rsidRPr="00A80A32">
        <w:rPr>
          <w:rFonts w:cs="Arial"/>
          <w:bCs/>
        </w:rPr>
        <w:t xml:space="preserve"> ae </w:t>
      </w:r>
      <w:r w:rsidR="00966BA7">
        <w:rPr>
          <w:rFonts w:cs="Arial"/>
          <w:bCs/>
        </w:rPr>
        <w:t>·</w:t>
      </w:r>
      <w:r w:rsidR="003B56E5" w:rsidRPr="00A80A32">
        <w:rPr>
          <w:rFonts w:cs="Arial"/>
          <w:bCs/>
        </w:rPr>
        <w:t xml:space="preserve"> Vf</w:t>
      </w:r>
    </w:p>
    <w:p w:rsidR="00C3551A" w:rsidRDefault="003B56E5" w:rsidP="00C3551A">
      <w:pPr>
        <w:widowControl w:val="0"/>
        <w:rPr>
          <w:rFonts w:cs="Arial"/>
        </w:rPr>
      </w:pPr>
      <w:r w:rsidRPr="00A80A32">
        <w:rPr>
          <w:rFonts w:cs="Arial"/>
        </w:rPr>
        <w:t xml:space="preserve">Le temps de coupe </w:t>
      </w:r>
      <w:r w:rsidR="00C3551A">
        <w:rPr>
          <w:rFonts w:cs="Arial"/>
        </w:rPr>
        <w:t xml:space="preserve">Tc </w:t>
      </w:r>
      <w:r w:rsidR="00485DB7">
        <w:rPr>
          <w:rFonts w:cs="Arial"/>
          <w:bCs/>
        </w:rPr>
        <w:t>en min</w:t>
      </w:r>
      <w:r w:rsidR="00485DB7" w:rsidRPr="00A80A32">
        <w:rPr>
          <w:rFonts w:cs="Arial"/>
        </w:rPr>
        <w:t xml:space="preserve"> </w:t>
      </w:r>
      <w:r w:rsidRPr="00A80A32">
        <w:rPr>
          <w:rFonts w:cs="Arial"/>
        </w:rPr>
        <w:t xml:space="preserve">est égal au volume </w:t>
      </w:r>
      <w:r w:rsidR="00C3551A">
        <w:rPr>
          <w:rFonts w:cs="Arial"/>
        </w:rPr>
        <w:t xml:space="preserve">à enlever </w:t>
      </w:r>
      <w:r w:rsidRPr="00A80A32">
        <w:rPr>
          <w:rFonts w:cs="Arial"/>
        </w:rPr>
        <w:t>divisé par le débit de copeaux. </w:t>
      </w:r>
    </w:p>
    <w:p w:rsidR="00485DB7" w:rsidRPr="00961CFF" w:rsidRDefault="00C3551A" w:rsidP="00C3551A">
      <w:pPr>
        <w:widowControl w:val="0"/>
        <w:rPr>
          <w:rFonts w:cs="Arial"/>
          <w:bCs/>
        </w:rPr>
      </w:pPr>
      <w:r>
        <w:rPr>
          <w:rFonts w:cs="Arial"/>
        </w:rPr>
        <w:tab/>
      </w:r>
      <w:r>
        <w:rPr>
          <w:rFonts w:cs="Arial"/>
        </w:rPr>
        <w:tab/>
        <w:t xml:space="preserve">- </w:t>
      </w:r>
      <w:r w:rsidR="003B56E5" w:rsidRPr="00A80A32">
        <w:rPr>
          <w:rFonts w:cs="Arial"/>
          <w:bCs/>
        </w:rPr>
        <w:t>Tc = Volume</w:t>
      </w:r>
      <w:r w:rsidR="00966BA7">
        <w:rPr>
          <w:rFonts w:cs="Arial"/>
          <w:bCs/>
        </w:rPr>
        <w:t xml:space="preserve"> </w:t>
      </w:r>
      <w:r w:rsidR="003B56E5" w:rsidRPr="00A80A32">
        <w:rPr>
          <w:rFonts w:cs="Arial"/>
          <w:bCs/>
        </w:rPr>
        <w:t>/</w:t>
      </w:r>
      <w:r w:rsidR="00966BA7">
        <w:rPr>
          <w:rFonts w:cs="Arial"/>
          <w:bCs/>
        </w:rPr>
        <w:t xml:space="preserve"> </w:t>
      </w:r>
      <w:r w:rsidR="003B56E5" w:rsidRPr="00A80A32">
        <w:rPr>
          <w:rFonts w:cs="Arial"/>
          <w:bCs/>
        </w:rPr>
        <w:t>débit</w:t>
      </w:r>
    </w:p>
    <w:p w:rsidR="003B56E5" w:rsidRPr="00416FF8" w:rsidRDefault="00416FF8" w:rsidP="003B56E5">
      <w:pPr>
        <w:widowControl w:val="0"/>
        <w:rPr>
          <w:rFonts w:cs="Arial"/>
          <w:b/>
          <w:bCs/>
        </w:rPr>
      </w:pPr>
      <w:r w:rsidRPr="00416FF8">
        <w:rPr>
          <w:rFonts w:cs="Arial"/>
          <w:b/>
          <w:bCs/>
        </w:rPr>
        <w:t>Finition en balayage</w:t>
      </w:r>
    </w:p>
    <w:p w:rsidR="003B56E5" w:rsidRDefault="003B56E5" w:rsidP="003B56E5">
      <w:pPr>
        <w:widowControl w:val="0"/>
        <w:rPr>
          <w:rFonts w:cs="Arial"/>
        </w:rPr>
      </w:pPr>
      <w:r w:rsidRPr="00A80A32">
        <w:rPr>
          <w:rFonts w:cs="Arial"/>
        </w:rPr>
        <w:t xml:space="preserve">La surface usinée </w:t>
      </w:r>
      <w:r w:rsidR="00E2714D">
        <w:rPr>
          <w:rFonts w:cs="Arial"/>
        </w:rPr>
        <w:t>est</w:t>
      </w:r>
      <w:r w:rsidRPr="00A80A32">
        <w:rPr>
          <w:rFonts w:cs="Arial"/>
        </w:rPr>
        <w:t xml:space="preserve"> obtenue grâce </w:t>
      </w:r>
      <w:r w:rsidR="006D77B2">
        <w:rPr>
          <w:rFonts w:cs="Arial"/>
        </w:rPr>
        <w:t>au logiciel de</w:t>
      </w:r>
      <w:r w:rsidRPr="00A80A32">
        <w:rPr>
          <w:rFonts w:cs="Arial"/>
        </w:rPr>
        <w:t xml:space="preserve"> C.A.O.</w:t>
      </w:r>
    </w:p>
    <w:p w:rsidR="00416FF8" w:rsidRPr="00A80A32" w:rsidRDefault="00027727" w:rsidP="00416FF8">
      <w:pPr>
        <w:widowControl w:val="0"/>
        <w:rPr>
          <w:rFonts w:cs="Arial"/>
          <w:bCs/>
        </w:rPr>
      </w:pPr>
      <w:r>
        <w:rPr>
          <w:rFonts w:cs="Arial"/>
          <w:noProof/>
          <w:lang w:eastAsia="fr-FR"/>
        </w:rPr>
        <w:drawing>
          <wp:anchor distT="0" distB="0" distL="114300" distR="114300" simplePos="0" relativeHeight="251750400" behindDoc="0" locked="0" layoutInCell="1" allowOverlap="1">
            <wp:simplePos x="0" y="0"/>
            <wp:positionH relativeFrom="column">
              <wp:posOffset>3848100</wp:posOffset>
            </wp:positionH>
            <wp:positionV relativeFrom="paragraph">
              <wp:posOffset>6350</wp:posOffset>
            </wp:positionV>
            <wp:extent cx="3063875" cy="1524000"/>
            <wp:effectExtent l="19050" t="0" r="3175" b="0"/>
            <wp:wrapThrough wrapText="bothSides">
              <wp:wrapPolygon edited="0">
                <wp:start x="-134" y="0"/>
                <wp:lineTo x="-134" y="21330"/>
                <wp:lineTo x="21622" y="21330"/>
                <wp:lineTo x="21622" y="0"/>
                <wp:lineTo x="-134" y="0"/>
              </wp:wrapPolygon>
            </wp:wrapThrough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87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56E5" w:rsidRPr="00A80A32">
        <w:rPr>
          <w:rFonts w:cs="Arial"/>
        </w:rPr>
        <w:t> </w:t>
      </w:r>
      <w:r w:rsidR="00416FF8" w:rsidRPr="00A80A32">
        <w:rPr>
          <w:rFonts w:cs="Arial"/>
          <w:bCs/>
        </w:rPr>
        <w:t>Données de coupe</w:t>
      </w:r>
      <w:r w:rsidR="00CF09F4">
        <w:rPr>
          <w:rFonts w:cs="Arial"/>
          <w:bCs/>
        </w:rPr>
        <w:t xml:space="preserve"> </w:t>
      </w:r>
      <w:r w:rsidR="00416FF8">
        <w:rPr>
          <w:rFonts w:cs="Arial"/>
          <w:bCs/>
        </w:rPr>
        <w:t>:</w:t>
      </w:r>
    </w:p>
    <w:p w:rsidR="00416FF8" w:rsidRDefault="00C323CF" w:rsidP="00416FF8">
      <w:pPr>
        <w:widowControl w:val="0"/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  <w:t xml:space="preserve">- </w:t>
      </w:r>
      <w:r w:rsidR="00416FF8">
        <w:rPr>
          <w:rFonts w:cs="Arial"/>
        </w:rPr>
        <w:t>Fraise hémisphérique</w:t>
      </w:r>
      <w:r w:rsidR="004764AA">
        <w:rPr>
          <w:rFonts w:cs="Arial"/>
        </w:rPr>
        <w:t xml:space="preserve"> Ø6 </w:t>
      </w:r>
      <w:r w:rsidR="00416FF8">
        <w:rPr>
          <w:rFonts w:cs="Arial"/>
        </w:rPr>
        <w:t>à 2 dents.</w:t>
      </w:r>
      <w:r w:rsidR="00027727" w:rsidRPr="00027727">
        <w:rPr>
          <w:rFonts w:cs="Arial"/>
        </w:rPr>
        <w:t xml:space="preserve"> </w:t>
      </w:r>
    </w:p>
    <w:p w:rsidR="00485DB7" w:rsidRPr="003B56E5" w:rsidRDefault="00485DB7" w:rsidP="00485DB7">
      <w:pPr>
        <w:widowControl w:val="0"/>
        <w:rPr>
          <w:rFonts w:cs="Arial"/>
          <w:b/>
          <w:bCs/>
        </w:rPr>
      </w:pPr>
      <w:r>
        <w:rPr>
          <w:rFonts w:cs="Arial"/>
          <w:bCs/>
        </w:rPr>
        <w:tab/>
      </w:r>
      <w:r>
        <w:rPr>
          <w:rFonts w:cs="Arial"/>
          <w:bCs/>
        </w:rPr>
        <w:tab/>
        <w:t xml:space="preserve">- </w:t>
      </w:r>
      <w:r w:rsidRPr="00A80A32">
        <w:rPr>
          <w:rFonts w:cs="Arial"/>
          <w:bCs/>
        </w:rPr>
        <w:t>Vc</w:t>
      </w:r>
      <w:r w:rsidR="00966BA7">
        <w:rPr>
          <w:rFonts w:cs="Arial"/>
          <w:bCs/>
        </w:rPr>
        <w:t xml:space="preserve"> </w:t>
      </w:r>
      <w:r w:rsidRPr="00A80A32">
        <w:rPr>
          <w:rFonts w:cs="Arial"/>
          <w:bCs/>
        </w:rPr>
        <w:t xml:space="preserve">= </w:t>
      </w:r>
      <w:r>
        <w:rPr>
          <w:rFonts w:cs="Arial"/>
          <w:bCs/>
        </w:rPr>
        <w:t>250</w:t>
      </w:r>
      <w:r w:rsidRPr="00A80A32">
        <w:rPr>
          <w:rFonts w:cs="Arial"/>
          <w:bCs/>
        </w:rPr>
        <w:t xml:space="preserve"> m</w:t>
      </w:r>
      <w:r w:rsidR="00966BA7">
        <w:rPr>
          <w:rFonts w:cs="Arial"/>
          <w:bCs/>
        </w:rPr>
        <w:t>·</w:t>
      </w:r>
      <w:r w:rsidRPr="00A80A32">
        <w:rPr>
          <w:rFonts w:cs="Arial"/>
          <w:bCs/>
        </w:rPr>
        <w:t>min</w:t>
      </w:r>
      <w:r w:rsidRPr="00A80A32">
        <w:rPr>
          <w:rFonts w:cs="Arial"/>
          <w:bCs/>
          <w:vertAlign w:val="superscript"/>
        </w:rPr>
        <w:t>-1</w:t>
      </w:r>
    </w:p>
    <w:p w:rsidR="00485DB7" w:rsidRDefault="00485DB7" w:rsidP="00485DB7">
      <w:pPr>
        <w:widowControl w:val="0"/>
        <w:rPr>
          <w:rFonts w:cs="Arial"/>
          <w:bCs/>
          <w:vertAlign w:val="superscript"/>
        </w:rPr>
      </w:pPr>
      <w:r>
        <w:rPr>
          <w:rFonts w:cs="Arial"/>
          <w:bCs/>
        </w:rPr>
        <w:tab/>
      </w:r>
      <w:r>
        <w:rPr>
          <w:rFonts w:cs="Arial"/>
          <w:bCs/>
        </w:rPr>
        <w:tab/>
        <w:t>- f</w:t>
      </w:r>
      <w:r w:rsidR="00B9054F">
        <w:rPr>
          <w:rFonts w:cs="Arial"/>
          <w:bCs/>
        </w:rPr>
        <w:t>z</w:t>
      </w:r>
      <w:r w:rsidR="00966BA7">
        <w:rPr>
          <w:rFonts w:cs="Arial"/>
          <w:bCs/>
        </w:rPr>
        <w:t xml:space="preserve"> </w:t>
      </w:r>
      <w:r w:rsidR="00B9054F">
        <w:rPr>
          <w:rFonts w:cs="Arial"/>
          <w:bCs/>
        </w:rPr>
        <w:t>= 0</w:t>
      </w:r>
      <w:r w:rsidR="00966BA7">
        <w:rPr>
          <w:rFonts w:cs="Arial"/>
          <w:bCs/>
        </w:rPr>
        <w:t>,</w:t>
      </w:r>
      <w:r w:rsidR="00B9054F">
        <w:rPr>
          <w:rFonts w:cs="Arial"/>
          <w:bCs/>
        </w:rPr>
        <w:t>1 mm</w:t>
      </w:r>
      <w:r w:rsidR="00966BA7">
        <w:rPr>
          <w:rFonts w:cs="Arial"/>
          <w:bCs/>
        </w:rPr>
        <w:t>·</w:t>
      </w:r>
      <w:r w:rsidR="00AB765B">
        <w:rPr>
          <w:rFonts w:cs="Arial"/>
          <w:bCs/>
        </w:rPr>
        <w:t>tr</w:t>
      </w:r>
      <w:r w:rsidR="00AB765B" w:rsidRPr="00A80A32">
        <w:rPr>
          <w:rFonts w:cs="Arial"/>
          <w:bCs/>
          <w:vertAlign w:val="superscript"/>
        </w:rPr>
        <w:t>-1</w:t>
      </w:r>
      <w:r w:rsidR="00B9054F">
        <w:rPr>
          <w:rFonts w:cs="Arial"/>
          <w:bCs/>
        </w:rPr>
        <w:t xml:space="preserve"> par dent</w:t>
      </w:r>
    </w:p>
    <w:p w:rsidR="00C323CF" w:rsidRDefault="00C323CF" w:rsidP="00416FF8">
      <w:pPr>
        <w:widowControl w:val="0"/>
        <w:rPr>
          <w:rFonts w:cs="Arial"/>
          <w:bCs/>
        </w:rPr>
      </w:pPr>
      <w:r>
        <w:rPr>
          <w:rFonts w:cs="Arial"/>
          <w:bCs/>
        </w:rPr>
        <w:t>Longueur de la trajectoire Lt en mm</w:t>
      </w:r>
    </w:p>
    <w:p w:rsidR="003B56E5" w:rsidRPr="00416FF8" w:rsidRDefault="00C323CF" w:rsidP="00416FF8">
      <w:pPr>
        <w:widowControl w:val="0"/>
        <w:rPr>
          <w:rFonts w:cs="Arial"/>
        </w:rPr>
      </w:pPr>
      <w:r>
        <w:rPr>
          <w:rFonts w:cs="Arial"/>
          <w:bCs/>
        </w:rPr>
        <w:tab/>
      </w:r>
      <w:r>
        <w:rPr>
          <w:rFonts w:cs="Arial"/>
          <w:bCs/>
        </w:rPr>
        <w:tab/>
        <w:t xml:space="preserve">- </w:t>
      </w:r>
      <w:r w:rsidR="003B56E5" w:rsidRPr="00A80A32">
        <w:rPr>
          <w:rFonts w:cs="Arial"/>
          <w:bCs/>
        </w:rPr>
        <w:t>L</w:t>
      </w:r>
      <w:r>
        <w:rPr>
          <w:rFonts w:cs="Arial"/>
          <w:bCs/>
        </w:rPr>
        <w:t>t</w:t>
      </w:r>
      <w:r w:rsidR="00966BA7">
        <w:rPr>
          <w:rFonts w:cs="Arial"/>
          <w:bCs/>
        </w:rPr>
        <w:t xml:space="preserve"> </w:t>
      </w:r>
      <w:r w:rsidR="003B56E5" w:rsidRPr="00A80A32">
        <w:rPr>
          <w:rFonts w:cs="Arial"/>
          <w:bCs/>
        </w:rPr>
        <w:t>= Surface</w:t>
      </w:r>
      <w:r w:rsidR="00C37231">
        <w:rPr>
          <w:rFonts w:cs="Arial"/>
          <w:bCs/>
        </w:rPr>
        <w:t xml:space="preserve"> </w:t>
      </w:r>
      <w:r w:rsidR="003B56E5" w:rsidRPr="00A80A32">
        <w:rPr>
          <w:rFonts w:cs="Arial"/>
          <w:bCs/>
        </w:rPr>
        <w:t>/</w:t>
      </w:r>
      <w:r w:rsidR="00C37231">
        <w:rPr>
          <w:rFonts w:cs="Arial"/>
          <w:bCs/>
        </w:rPr>
        <w:t xml:space="preserve"> </w:t>
      </w:r>
      <w:r w:rsidR="003B56E5" w:rsidRPr="00A80A32">
        <w:rPr>
          <w:rFonts w:cs="Arial"/>
          <w:bCs/>
        </w:rPr>
        <w:t>ae</w:t>
      </w:r>
      <w:r w:rsidR="00485DB7">
        <w:rPr>
          <w:rFonts w:cs="Arial"/>
          <w:bCs/>
        </w:rPr>
        <w:t xml:space="preserve"> </w:t>
      </w:r>
    </w:p>
    <w:p w:rsidR="003B56E5" w:rsidRPr="00A80A32" w:rsidRDefault="003935F2" w:rsidP="003935F2">
      <w:pPr>
        <w:widowControl w:val="0"/>
        <w:rPr>
          <w:rFonts w:cs="Arial"/>
          <w:bCs/>
        </w:rPr>
      </w:pPr>
      <w:r w:rsidRPr="00A80A32">
        <w:rPr>
          <w:rFonts w:cs="Arial"/>
        </w:rPr>
        <w:t xml:space="preserve">Le temps de coupe </w:t>
      </w:r>
      <w:r>
        <w:rPr>
          <w:rFonts w:cs="Arial"/>
        </w:rPr>
        <w:t xml:space="preserve">Tc </w:t>
      </w:r>
      <w:r>
        <w:rPr>
          <w:rFonts w:cs="Arial"/>
          <w:bCs/>
        </w:rPr>
        <w:t>en min</w:t>
      </w:r>
      <w:r w:rsidRPr="00A80A32">
        <w:rPr>
          <w:rFonts w:cs="Arial"/>
        </w:rPr>
        <w:t xml:space="preserve"> est égal</w:t>
      </w:r>
      <w:r>
        <w:rPr>
          <w:rFonts w:cs="Arial"/>
        </w:rPr>
        <w:t xml:space="preserve"> à la longueur de la trajectoire divisée par la vitesse d'avance.</w:t>
      </w:r>
    </w:p>
    <w:p w:rsidR="003B56E5" w:rsidRPr="000459FC" w:rsidRDefault="003935F2" w:rsidP="000459FC">
      <w:pPr>
        <w:widowControl w:val="0"/>
        <w:rPr>
          <w:rFonts w:cs="Arial"/>
          <w:bCs/>
        </w:rPr>
      </w:pPr>
      <w:r>
        <w:rPr>
          <w:rFonts w:cs="Arial"/>
          <w:bCs/>
        </w:rPr>
        <w:tab/>
      </w:r>
      <w:r>
        <w:rPr>
          <w:rFonts w:cs="Arial"/>
          <w:bCs/>
        </w:rPr>
        <w:tab/>
        <w:t xml:space="preserve">- </w:t>
      </w:r>
      <w:r w:rsidR="003B56E5" w:rsidRPr="00A80A32">
        <w:rPr>
          <w:rFonts w:cs="Arial"/>
          <w:bCs/>
        </w:rPr>
        <w:t>Tc = L</w:t>
      </w:r>
      <w:r>
        <w:rPr>
          <w:rFonts w:cs="Arial"/>
          <w:bCs/>
        </w:rPr>
        <w:t>t</w:t>
      </w:r>
      <w:r w:rsidR="00CF09F4">
        <w:rPr>
          <w:rFonts w:cs="Arial"/>
          <w:bCs/>
        </w:rPr>
        <w:t xml:space="preserve"> </w:t>
      </w:r>
      <w:r w:rsidR="003B56E5" w:rsidRPr="00A80A32">
        <w:rPr>
          <w:rFonts w:cs="Arial"/>
          <w:bCs/>
        </w:rPr>
        <w:t>/ Vf</w:t>
      </w:r>
    </w:p>
    <w:sectPr w:rsidR="003B56E5" w:rsidRPr="000459FC" w:rsidSect="00DE7FCD">
      <w:pgSz w:w="11906" w:h="16838"/>
      <w:pgMar w:top="720" w:right="720" w:bottom="720" w:left="720" w:header="708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B527C" w:rsidRDefault="009B527C" w:rsidP="00B73AD1">
      <w:pPr>
        <w:spacing w:after="0"/>
      </w:pPr>
      <w:r>
        <w:separator/>
      </w:r>
    </w:p>
  </w:endnote>
  <w:endnote w:type="continuationSeparator" w:id="0">
    <w:p w:rsidR="009B527C" w:rsidRDefault="009B527C" w:rsidP="00B73AD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97F" w:rsidRDefault="00A8697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42" w:rightFromText="142" w:vertAnchor="text" w:horzAnchor="margin" w:tblpXSpec="center" w:tblpY="1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5778"/>
      <w:gridCol w:w="2977"/>
      <w:gridCol w:w="2126"/>
    </w:tblGrid>
    <w:tr w:rsidR="006E420C" w:rsidRPr="004249B0" w:rsidTr="003E05E0">
      <w:tc>
        <w:tcPr>
          <w:tcW w:w="8755" w:type="dxa"/>
          <w:gridSpan w:val="2"/>
          <w:vAlign w:val="center"/>
        </w:tcPr>
        <w:p w:rsidR="006E420C" w:rsidRPr="004249B0" w:rsidRDefault="00417574" w:rsidP="003E05E0">
          <w:pPr>
            <w:widowControl w:val="0"/>
            <w:autoSpaceDE w:val="0"/>
            <w:autoSpaceDN w:val="0"/>
            <w:adjustRightInd w:val="0"/>
            <w:spacing w:before="60" w:after="60"/>
            <w:textAlignment w:val="center"/>
            <w:rPr>
              <w:rFonts w:eastAsia="Arial" w:cs="Arial"/>
              <w:b/>
              <w:bCs/>
              <w:color w:val="000000" w:themeColor="text1"/>
              <w:sz w:val="20"/>
              <w:szCs w:val="20"/>
            </w:rPr>
          </w:pPr>
          <w:r>
            <w:rPr>
              <w:rFonts w:eastAsia="Arial" w:cs="Arial"/>
              <w:color w:val="000000" w:themeColor="text1"/>
              <w:sz w:val="20"/>
              <w:szCs w:val="20"/>
            </w:rPr>
            <w:t>BTS conception des processus de réalisation de p</w:t>
          </w:r>
          <w:r w:rsidR="006E420C" w:rsidRPr="127BF0F6">
            <w:rPr>
              <w:rFonts w:eastAsia="Arial" w:cs="Arial"/>
              <w:color w:val="000000" w:themeColor="text1"/>
              <w:sz w:val="20"/>
              <w:szCs w:val="20"/>
            </w:rPr>
            <w:t>roduits CPRP a et b</w:t>
          </w:r>
        </w:p>
      </w:tc>
      <w:tc>
        <w:tcPr>
          <w:tcW w:w="2126" w:type="dxa"/>
          <w:vAlign w:val="center"/>
        </w:tcPr>
        <w:p w:rsidR="006E420C" w:rsidRPr="004249B0" w:rsidRDefault="00417574" w:rsidP="00A8697F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jc w:val="center"/>
            <w:textAlignment w:val="center"/>
            <w:rPr>
              <w:color w:val="000000" w:themeColor="text1"/>
              <w:sz w:val="20"/>
              <w:szCs w:val="20"/>
            </w:rPr>
          </w:pPr>
          <w:r>
            <w:rPr>
              <w:color w:val="000000" w:themeColor="text1"/>
              <w:sz w:val="20"/>
              <w:szCs w:val="20"/>
            </w:rPr>
            <w:t xml:space="preserve">Session </w:t>
          </w:r>
          <w:r w:rsidR="00A8697F">
            <w:rPr>
              <w:color w:val="000000" w:themeColor="text1"/>
              <w:sz w:val="20"/>
              <w:szCs w:val="20"/>
            </w:rPr>
            <w:t>2022</w:t>
          </w:r>
        </w:p>
      </w:tc>
    </w:tr>
    <w:tr w:rsidR="006E420C" w:rsidRPr="004249B0" w:rsidTr="00A8697F">
      <w:trPr>
        <w:trHeight w:val="278"/>
      </w:trPr>
      <w:tc>
        <w:tcPr>
          <w:tcW w:w="5778" w:type="dxa"/>
          <w:vAlign w:val="center"/>
        </w:tcPr>
        <w:p w:rsidR="006E420C" w:rsidRPr="004249B0" w:rsidRDefault="002D4531" w:rsidP="003E05E0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contextualSpacing w:val="0"/>
            <w:textAlignment w:val="center"/>
            <w:rPr>
              <w:rFonts w:eastAsia="Arial" w:cs="Arial"/>
              <w:color w:val="000000" w:themeColor="text1"/>
              <w:sz w:val="20"/>
              <w:szCs w:val="20"/>
            </w:rPr>
          </w:pPr>
          <w:r>
            <w:rPr>
              <w:rFonts w:eastAsia="Arial" w:cs="Arial"/>
              <w:color w:val="000000" w:themeColor="text1"/>
              <w:sz w:val="20"/>
              <w:szCs w:val="20"/>
            </w:rPr>
            <w:t>É</w:t>
          </w:r>
          <w:r w:rsidR="006E420C" w:rsidRPr="127BF0F6">
            <w:rPr>
              <w:rFonts w:eastAsia="Arial" w:cs="Arial"/>
              <w:color w:val="000000" w:themeColor="text1"/>
              <w:sz w:val="20"/>
              <w:szCs w:val="20"/>
            </w:rPr>
            <w:t xml:space="preserve">preuve E4 : </w:t>
          </w:r>
          <w:r w:rsidR="006E420C" w:rsidRPr="127BF0F6">
            <w:rPr>
              <w:sz w:val="22"/>
              <w:szCs w:val="22"/>
            </w:rPr>
            <w:t>Conception préliminaire</w:t>
          </w:r>
        </w:p>
      </w:tc>
      <w:tc>
        <w:tcPr>
          <w:tcW w:w="2977" w:type="dxa"/>
          <w:vAlign w:val="center"/>
        </w:tcPr>
        <w:p w:rsidR="006E420C" w:rsidRPr="004249B0" w:rsidRDefault="006E420C" w:rsidP="00A8697F">
          <w:pPr>
            <w:spacing w:before="60" w:after="60"/>
            <w:jc w:val="center"/>
            <w:rPr>
              <w:color w:val="000000" w:themeColor="text1"/>
              <w:sz w:val="20"/>
              <w:szCs w:val="20"/>
            </w:rPr>
          </w:pPr>
          <w:r>
            <w:rPr>
              <w:color w:val="000000"/>
              <w:sz w:val="20"/>
              <w:szCs w:val="20"/>
            </w:rPr>
            <w:t>Code </w:t>
          </w:r>
          <w:r w:rsidRPr="00A8697F">
            <w:rPr>
              <w:color w:val="000000"/>
              <w:sz w:val="20"/>
              <w:szCs w:val="20"/>
            </w:rPr>
            <w:t>:</w:t>
          </w:r>
          <w:r w:rsidR="00A8697F">
            <w:rPr>
              <w:color w:val="000000"/>
              <w:sz w:val="20"/>
              <w:szCs w:val="20"/>
            </w:rPr>
            <w:t xml:space="preserve"> 22CCE4COP</w:t>
          </w:r>
        </w:p>
      </w:tc>
      <w:tc>
        <w:tcPr>
          <w:tcW w:w="2126" w:type="dxa"/>
          <w:vAlign w:val="center"/>
        </w:tcPr>
        <w:sdt>
          <w:sdtPr>
            <w:id w:val="250395305"/>
            <w:docPartObj>
              <w:docPartGallery w:val="Page Numbers (Top of Page)"/>
              <w:docPartUnique/>
            </w:docPartObj>
          </w:sdtPr>
          <w:sdtEndPr/>
          <w:sdtContent>
            <w:sdt>
              <w:sdtPr>
                <w:id w:val="20284086"/>
                <w:docPartObj>
                  <w:docPartGallery w:val="Page Numbers (Top of Page)"/>
                  <w:docPartUnique/>
                </w:docPartObj>
              </w:sdtPr>
              <w:sdtEndPr/>
              <w:sdtContent>
                <w:p w:rsidR="006E420C" w:rsidRPr="00756298" w:rsidRDefault="006E420C" w:rsidP="00C27941">
                  <w:pPr>
                    <w:spacing w:after="0"/>
                    <w:jc w:val="center"/>
                  </w:pPr>
                  <w:r w:rsidRPr="00C27941">
                    <w:rPr>
                      <w:rFonts w:cs="Arial"/>
                      <w:sz w:val="22"/>
                    </w:rPr>
                    <w:t xml:space="preserve">Page </w:t>
                  </w:r>
                  <w:r w:rsidR="007B3007" w:rsidRPr="00C27941">
                    <w:rPr>
                      <w:rFonts w:cs="Arial"/>
                      <w:sz w:val="22"/>
                    </w:rPr>
                    <w:fldChar w:fldCharType="begin"/>
                  </w:r>
                  <w:r w:rsidRPr="00C27941">
                    <w:rPr>
                      <w:rFonts w:cs="Arial"/>
                      <w:sz w:val="22"/>
                    </w:rPr>
                    <w:instrText xml:space="preserve"> PAGE </w:instrText>
                  </w:r>
                  <w:r w:rsidR="007B3007" w:rsidRPr="00C27941">
                    <w:rPr>
                      <w:rFonts w:cs="Arial"/>
                      <w:sz w:val="22"/>
                    </w:rPr>
                    <w:fldChar w:fldCharType="separate"/>
                  </w:r>
                  <w:r w:rsidR="00B934DC">
                    <w:rPr>
                      <w:rFonts w:cs="Arial"/>
                      <w:noProof/>
                      <w:sz w:val="22"/>
                    </w:rPr>
                    <w:t>14</w:t>
                  </w:r>
                  <w:r w:rsidR="007B3007" w:rsidRPr="00C27941">
                    <w:rPr>
                      <w:rFonts w:cs="Arial"/>
                      <w:sz w:val="22"/>
                    </w:rPr>
                    <w:fldChar w:fldCharType="end"/>
                  </w:r>
                  <w:r w:rsidRPr="00C27941">
                    <w:rPr>
                      <w:rFonts w:cs="Arial"/>
                      <w:sz w:val="22"/>
                    </w:rPr>
                    <w:t xml:space="preserve"> sur 39</w:t>
                  </w:r>
                </w:p>
              </w:sdtContent>
            </w:sdt>
          </w:sdtContent>
        </w:sdt>
      </w:tc>
    </w:tr>
  </w:tbl>
  <w:p w:rsidR="006E420C" w:rsidRDefault="006E420C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97F" w:rsidRDefault="00A8697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B527C" w:rsidRDefault="009B527C" w:rsidP="00B73AD1">
      <w:pPr>
        <w:spacing w:after="0"/>
      </w:pPr>
      <w:r>
        <w:separator/>
      </w:r>
    </w:p>
  </w:footnote>
  <w:footnote w:type="continuationSeparator" w:id="0">
    <w:p w:rsidR="009B527C" w:rsidRDefault="009B527C" w:rsidP="00B73AD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97F" w:rsidRDefault="00A8697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97F" w:rsidRDefault="00A8697F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97F" w:rsidRDefault="00A8697F">
    <w:pPr>
      <w:pStyle w:val="En-tt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420C" w:rsidRPr="00C27941" w:rsidRDefault="006E420C" w:rsidP="00C2794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E42306"/>
    <w:multiLevelType w:val="hybridMultilevel"/>
    <w:tmpl w:val="AE625B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C51B61"/>
    <w:multiLevelType w:val="hybridMultilevel"/>
    <w:tmpl w:val="359E7B8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EB5A6F"/>
    <w:multiLevelType w:val="hybridMultilevel"/>
    <w:tmpl w:val="5986EAB8"/>
    <w:lvl w:ilvl="0" w:tplc="5266AE50">
      <w:start w:val="1"/>
      <w:numFmt w:val="bullet"/>
      <w:pStyle w:val="TM1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C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4F12AB"/>
    <w:multiLevelType w:val="multilevel"/>
    <w:tmpl w:val="CF5A6B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17761">
      <o:colormenu v:ext="edit" fillcolor="red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73AD1"/>
    <w:rsid w:val="00001174"/>
    <w:rsid w:val="0000251B"/>
    <w:rsid w:val="000028E4"/>
    <w:rsid w:val="0000327B"/>
    <w:rsid w:val="000033AA"/>
    <w:rsid w:val="000039FC"/>
    <w:rsid w:val="00004223"/>
    <w:rsid w:val="00006948"/>
    <w:rsid w:val="000069B2"/>
    <w:rsid w:val="00006D4A"/>
    <w:rsid w:val="00007EB0"/>
    <w:rsid w:val="00011853"/>
    <w:rsid w:val="00014C9F"/>
    <w:rsid w:val="000154B7"/>
    <w:rsid w:val="000167B8"/>
    <w:rsid w:val="00016A89"/>
    <w:rsid w:val="0001744B"/>
    <w:rsid w:val="00020872"/>
    <w:rsid w:val="00021BDD"/>
    <w:rsid w:val="00025EFF"/>
    <w:rsid w:val="00027727"/>
    <w:rsid w:val="00030184"/>
    <w:rsid w:val="000311A1"/>
    <w:rsid w:val="0003134D"/>
    <w:rsid w:val="00032949"/>
    <w:rsid w:val="00033E0E"/>
    <w:rsid w:val="000358AA"/>
    <w:rsid w:val="000365D1"/>
    <w:rsid w:val="000373DF"/>
    <w:rsid w:val="00037619"/>
    <w:rsid w:val="000459FC"/>
    <w:rsid w:val="00047049"/>
    <w:rsid w:val="0005008A"/>
    <w:rsid w:val="00050176"/>
    <w:rsid w:val="000504FE"/>
    <w:rsid w:val="000523D5"/>
    <w:rsid w:val="000525C4"/>
    <w:rsid w:val="000538BF"/>
    <w:rsid w:val="00054780"/>
    <w:rsid w:val="00056712"/>
    <w:rsid w:val="00060086"/>
    <w:rsid w:val="00063C9D"/>
    <w:rsid w:val="00063FB2"/>
    <w:rsid w:val="000646C1"/>
    <w:rsid w:val="000674FA"/>
    <w:rsid w:val="00067835"/>
    <w:rsid w:val="00067C45"/>
    <w:rsid w:val="00073691"/>
    <w:rsid w:val="00073BD1"/>
    <w:rsid w:val="00080731"/>
    <w:rsid w:val="00085157"/>
    <w:rsid w:val="00087896"/>
    <w:rsid w:val="00087CB3"/>
    <w:rsid w:val="000934A2"/>
    <w:rsid w:val="000944FB"/>
    <w:rsid w:val="00096F6A"/>
    <w:rsid w:val="000A2196"/>
    <w:rsid w:val="000A3B71"/>
    <w:rsid w:val="000A4E84"/>
    <w:rsid w:val="000B041F"/>
    <w:rsid w:val="000B2294"/>
    <w:rsid w:val="000B575A"/>
    <w:rsid w:val="000B5966"/>
    <w:rsid w:val="000B63BD"/>
    <w:rsid w:val="000C0067"/>
    <w:rsid w:val="000C2015"/>
    <w:rsid w:val="000C3BCD"/>
    <w:rsid w:val="000D1A5C"/>
    <w:rsid w:val="000E07A6"/>
    <w:rsid w:val="000E1547"/>
    <w:rsid w:val="000E3B48"/>
    <w:rsid w:val="000E73ED"/>
    <w:rsid w:val="000E7BE8"/>
    <w:rsid w:val="000F0141"/>
    <w:rsid w:val="000F22C7"/>
    <w:rsid w:val="000F59E5"/>
    <w:rsid w:val="000F5D2B"/>
    <w:rsid w:val="000F72AA"/>
    <w:rsid w:val="000F7524"/>
    <w:rsid w:val="000F7584"/>
    <w:rsid w:val="00101688"/>
    <w:rsid w:val="0010492C"/>
    <w:rsid w:val="00110324"/>
    <w:rsid w:val="00110E12"/>
    <w:rsid w:val="001150D7"/>
    <w:rsid w:val="00121019"/>
    <w:rsid w:val="00121339"/>
    <w:rsid w:val="00121E79"/>
    <w:rsid w:val="00126819"/>
    <w:rsid w:val="001273B5"/>
    <w:rsid w:val="00127582"/>
    <w:rsid w:val="0013151D"/>
    <w:rsid w:val="00131522"/>
    <w:rsid w:val="00131E4B"/>
    <w:rsid w:val="001322D4"/>
    <w:rsid w:val="00137224"/>
    <w:rsid w:val="00137B27"/>
    <w:rsid w:val="00142B55"/>
    <w:rsid w:val="0014303C"/>
    <w:rsid w:val="00143AFD"/>
    <w:rsid w:val="0014444A"/>
    <w:rsid w:val="00145C03"/>
    <w:rsid w:val="00146384"/>
    <w:rsid w:val="00151F50"/>
    <w:rsid w:val="001542F8"/>
    <w:rsid w:val="00157444"/>
    <w:rsid w:val="00160D2C"/>
    <w:rsid w:val="00162BC5"/>
    <w:rsid w:val="00164E7F"/>
    <w:rsid w:val="0016582F"/>
    <w:rsid w:val="00167EFC"/>
    <w:rsid w:val="0017126D"/>
    <w:rsid w:val="001750F0"/>
    <w:rsid w:val="00180D62"/>
    <w:rsid w:val="001828EE"/>
    <w:rsid w:val="0018377A"/>
    <w:rsid w:val="001870DA"/>
    <w:rsid w:val="001877F4"/>
    <w:rsid w:val="001903AC"/>
    <w:rsid w:val="00190B63"/>
    <w:rsid w:val="001914E1"/>
    <w:rsid w:val="0019343F"/>
    <w:rsid w:val="00193E3A"/>
    <w:rsid w:val="00195705"/>
    <w:rsid w:val="001A0D3D"/>
    <w:rsid w:val="001A1DCB"/>
    <w:rsid w:val="001A2E29"/>
    <w:rsid w:val="001A2FD3"/>
    <w:rsid w:val="001A310E"/>
    <w:rsid w:val="001A3376"/>
    <w:rsid w:val="001A4626"/>
    <w:rsid w:val="001A7C92"/>
    <w:rsid w:val="001B013C"/>
    <w:rsid w:val="001B1660"/>
    <w:rsid w:val="001B267F"/>
    <w:rsid w:val="001B42B7"/>
    <w:rsid w:val="001C01D1"/>
    <w:rsid w:val="001C7E4B"/>
    <w:rsid w:val="001D1A95"/>
    <w:rsid w:val="001D20E8"/>
    <w:rsid w:val="001D3CBD"/>
    <w:rsid w:val="001D3E0A"/>
    <w:rsid w:val="001D7012"/>
    <w:rsid w:val="001E0B6A"/>
    <w:rsid w:val="001E2115"/>
    <w:rsid w:val="001E21C9"/>
    <w:rsid w:val="001E3054"/>
    <w:rsid w:val="001F3720"/>
    <w:rsid w:val="001F6368"/>
    <w:rsid w:val="002025E7"/>
    <w:rsid w:val="00203BCF"/>
    <w:rsid w:val="00203CF6"/>
    <w:rsid w:val="0020653C"/>
    <w:rsid w:val="002067A3"/>
    <w:rsid w:val="00210B6B"/>
    <w:rsid w:val="00211B27"/>
    <w:rsid w:val="002125F0"/>
    <w:rsid w:val="00214436"/>
    <w:rsid w:val="00216431"/>
    <w:rsid w:val="00217429"/>
    <w:rsid w:val="00217C0C"/>
    <w:rsid w:val="00222974"/>
    <w:rsid w:val="0022354C"/>
    <w:rsid w:val="00223D8C"/>
    <w:rsid w:val="00225268"/>
    <w:rsid w:val="00225962"/>
    <w:rsid w:val="00226D93"/>
    <w:rsid w:val="00227A1D"/>
    <w:rsid w:val="00233BD4"/>
    <w:rsid w:val="00233E24"/>
    <w:rsid w:val="00236961"/>
    <w:rsid w:val="00236AD9"/>
    <w:rsid w:val="0024003E"/>
    <w:rsid w:val="00241944"/>
    <w:rsid w:val="00242770"/>
    <w:rsid w:val="002430CF"/>
    <w:rsid w:val="002436D4"/>
    <w:rsid w:val="00244E8D"/>
    <w:rsid w:val="00246941"/>
    <w:rsid w:val="00247622"/>
    <w:rsid w:val="002512C0"/>
    <w:rsid w:val="00252872"/>
    <w:rsid w:val="002541D9"/>
    <w:rsid w:val="00254A60"/>
    <w:rsid w:val="00254B3A"/>
    <w:rsid w:val="00256FFF"/>
    <w:rsid w:val="002572AE"/>
    <w:rsid w:val="00257A15"/>
    <w:rsid w:val="00257CA0"/>
    <w:rsid w:val="0026288D"/>
    <w:rsid w:val="00265745"/>
    <w:rsid w:val="002657F7"/>
    <w:rsid w:val="00265F4A"/>
    <w:rsid w:val="00270E24"/>
    <w:rsid w:val="00281390"/>
    <w:rsid w:val="00284033"/>
    <w:rsid w:val="00287712"/>
    <w:rsid w:val="002905F5"/>
    <w:rsid w:val="00292865"/>
    <w:rsid w:val="002A27B4"/>
    <w:rsid w:val="002A5EA5"/>
    <w:rsid w:val="002B087E"/>
    <w:rsid w:val="002B35B9"/>
    <w:rsid w:val="002B378C"/>
    <w:rsid w:val="002B4018"/>
    <w:rsid w:val="002B51E1"/>
    <w:rsid w:val="002C08D2"/>
    <w:rsid w:val="002C3F1E"/>
    <w:rsid w:val="002C558F"/>
    <w:rsid w:val="002C586B"/>
    <w:rsid w:val="002C5B66"/>
    <w:rsid w:val="002D0D25"/>
    <w:rsid w:val="002D12BD"/>
    <w:rsid w:val="002D4531"/>
    <w:rsid w:val="002D666A"/>
    <w:rsid w:val="002E0686"/>
    <w:rsid w:val="002E4E14"/>
    <w:rsid w:val="002E5150"/>
    <w:rsid w:val="002E53D5"/>
    <w:rsid w:val="002E6DD4"/>
    <w:rsid w:val="002E708F"/>
    <w:rsid w:val="00300F2A"/>
    <w:rsid w:val="003014BC"/>
    <w:rsid w:val="00302398"/>
    <w:rsid w:val="00304367"/>
    <w:rsid w:val="00304E66"/>
    <w:rsid w:val="00305323"/>
    <w:rsid w:val="00306F66"/>
    <w:rsid w:val="0031046C"/>
    <w:rsid w:val="00311144"/>
    <w:rsid w:val="003123FC"/>
    <w:rsid w:val="003139FA"/>
    <w:rsid w:val="003140D2"/>
    <w:rsid w:val="0031639F"/>
    <w:rsid w:val="0031722E"/>
    <w:rsid w:val="0032064B"/>
    <w:rsid w:val="00322B1A"/>
    <w:rsid w:val="00322D7F"/>
    <w:rsid w:val="00323B28"/>
    <w:rsid w:val="00327FBF"/>
    <w:rsid w:val="00331452"/>
    <w:rsid w:val="003314EA"/>
    <w:rsid w:val="00332903"/>
    <w:rsid w:val="00332E78"/>
    <w:rsid w:val="00333B6F"/>
    <w:rsid w:val="00333B7F"/>
    <w:rsid w:val="00333F97"/>
    <w:rsid w:val="003352AE"/>
    <w:rsid w:val="00335448"/>
    <w:rsid w:val="003354AC"/>
    <w:rsid w:val="00335CA9"/>
    <w:rsid w:val="00336C49"/>
    <w:rsid w:val="00343DC2"/>
    <w:rsid w:val="00343E62"/>
    <w:rsid w:val="003462FA"/>
    <w:rsid w:val="00350ED7"/>
    <w:rsid w:val="0035364E"/>
    <w:rsid w:val="00354D44"/>
    <w:rsid w:val="00354F9A"/>
    <w:rsid w:val="00355766"/>
    <w:rsid w:val="003560C0"/>
    <w:rsid w:val="003565D2"/>
    <w:rsid w:val="0035784D"/>
    <w:rsid w:val="00361652"/>
    <w:rsid w:val="003628C1"/>
    <w:rsid w:val="00364C73"/>
    <w:rsid w:val="00366BBC"/>
    <w:rsid w:val="0037178A"/>
    <w:rsid w:val="0037393C"/>
    <w:rsid w:val="003744BB"/>
    <w:rsid w:val="003824CA"/>
    <w:rsid w:val="003826D7"/>
    <w:rsid w:val="00382FF2"/>
    <w:rsid w:val="00384315"/>
    <w:rsid w:val="003870C6"/>
    <w:rsid w:val="00387F2D"/>
    <w:rsid w:val="00391A99"/>
    <w:rsid w:val="00392832"/>
    <w:rsid w:val="003935F2"/>
    <w:rsid w:val="00394BA1"/>
    <w:rsid w:val="00396DDD"/>
    <w:rsid w:val="00397D28"/>
    <w:rsid w:val="003A116B"/>
    <w:rsid w:val="003A120D"/>
    <w:rsid w:val="003A4819"/>
    <w:rsid w:val="003A6FC7"/>
    <w:rsid w:val="003B0BC4"/>
    <w:rsid w:val="003B489B"/>
    <w:rsid w:val="003B56E5"/>
    <w:rsid w:val="003B5C9F"/>
    <w:rsid w:val="003B5DEB"/>
    <w:rsid w:val="003B64C5"/>
    <w:rsid w:val="003B6828"/>
    <w:rsid w:val="003B7505"/>
    <w:rsid w:val="003C0419"/>
    <w:rsid w:val="003C213C"/>
    <w:rsid w:val="003C239E"/>
    <w:rsid w:val="003C2A3E"/>
    <w:rsid w:val="003C2F03"/>
    <w:rsid w:val="003C3160"/>
    <w:rsid w:val="003C6509"/>
    <w:rsid w:val="003C7F20"/>
    <w:rsid w:val="003D17B6"/>
    <w:rsid w:val="003D4C24"/>
    <w:rsid w:val="003D5840"/>
    <w:rsid w:val="003D6CE6"/>
    <w:rsid w:val="003D7561"/>
    <w:rsid w:val="003E05E0"/>
    <w:rsid w:val="003E4BC7"/>
    <w:rsid w:val="003E726F"/>
    <w:rsid w:val="003F05DE"/>
    <w:rsid w:val="003F0996"/>
    <w:rsid w:val="003F1C14"/>
    <w:rsid w:val="003F1D07"/>
    <w:rsid w:val="003F2F25"/>
    <w:rsid w:val="003F607C"/>
    <w:rsid w:val="003F69AF"/>
    <w:rsid w:val="004025BC"/>
    <w:rsid w:val="00402EEA"/>
    <w:rsid w:val="0040490A"/>
    <w:rsid w:val="00405B56"/>
    <w:rsid w:val="00412860"/>
    <w:rsid w:val="00413E60"/>
    <w:rsid w:val="0041500D"/>
    <w:rsid w:val="004152EC"/>
    <w:rsid w:val="00416051"/>
    <w:rsid w:val="004161DB"/>
    <w:rsid w:val="00416475"/>
    <w:rsid w:val="00416FF8"/>
    <w:rsid w:val="00417574"/>
    <w:rsid w:val="00425CB6"/>
    <w:rsid w:val="004325C1"/>
    <w:rsid w:val="004326B8"/>
    <w:rsid w:val="004334AE"/>
    <w:rsid w:val="00433E31"/>
    <w:rsid w:val="004355D4"/>
    <w:rsid w:val="00437909"/>
    <w:rsid w:val="00440451"/>
    <w:rsid w:val="00441D3E"/>
    <w:rsid w:val="004432D8"/>
    <w:rsid w:val="0044379D"/>
    <w:rsid w:val="00443EDF"/>
    <w:rsid w:val="004450E2"/>
    <w:rsid w:val="004451F2"/>
    <w:rsid w:val="00446843"/>
    <w:rsid w:val="00447A46"/>
    <w:rsid w:val="004510D8"/>
    <w:rsid w:val="004515B9"/>
    <w:rsid w:val="00452330"/>
    <w:rsid w:val="00452AFE"/>
    <w:rsid w:val="00453ED3"/>
    <w:rsid w:val="004562F3"/>
    <w:rsid w:val="0046168B"/>
    <w:rsid w:val="00464112"/>
    <w:rsid w:val="00464881"/>
    <w:rsid w:val="00464A63"/>
    <w:rsid w:val="004675CD"/>
    <w:rsid w:val="00467A69"/>
    <w:rsid w:val="00472232"/>
    <w:rsid w:val="00473008"/>
    <w:rsid w:val="004764AA"/>
    <w:rsid w:val="00476C50"/>
    <w:rsid w:val="004770F3"/>
    <w:rsid w:val="004805CE"/>
    <w:rsid w:val="00480E1C"/>
    <w:rsid w:val="00481CF0"/>
    <w:rsid w:val="00482A89"/>
    <w:rsid w:val="00482F61"/>
    <w:rsid w:val="00483CEE"/>
    <w:rsid w:val="00485DB7"/>
    <w:rsid w:val="00487828"/>
    <w:rsid w:val="004904A5"/>
    <w:rsid w:val="0049095E"/>
    <w:rsid w:val="004919A0"/>
    <w:rsid w:val="00492ACF"/>
    <w:rsid w:val="00492F07"/>
    <w:rsid w:val="00494BF9"/>
    <w:rsid w:val="004951E2"/>
    <w:rsid w:val="004963CE"/>
    <w:rsid w:val="004A2E3E"/>
    <w:rsid w:val="004A5C9E"/>
    <w:rsid w:val="004B162A"/>
    <w:rsid w:val="004B1BD3"/>
    <w:rsid w:val="004B1E60"/>
    <w:rsid w:val="004B219F"/>
    <w:rsid w:val="004B2363"/>
    <w:rsid w:val="004B3308"/>
    <w:rsid w:val="004B7E20"/>
    <w:rsid w:val="004C31B9"/>
    <w:rsid w:val="004C3774"/>
    <w:rsid w:val="004C5230"/>
    <w:rsid w:val="004D12B8"/>
    <w:rsid w:val="004D1C90"/>
    <w:rsid w:val="004D1E07"/>
    <w:rsid w:val="004D3D26"/>
    <w:rsid w:val="004D3F6D"/>
    <w:rsid w:val="004D6F89"/>
    <w:rsid w:val="004E0938"/>
    <w:rsid w:val="004E0D07"/>
    <w:rsid w:val="004E11DB"/>
    <w:rsid w:val="004E148E"/>
    <w:rsid w:val="004E5A9F"/>
    <w:rsid w:val="004E6D9C"/>
    <w:rsid w:val="004E6F6A"/>
    <w:rsid w:val="004E7D0C"/>
    <w:rsid w:val="004F05F9"/>
    <w:rsid w:val="004F0C1F"/>
    <w:rsid w:val="004F4B23"/>
    <w:rsid w:val="004F6240"/>
    <w:rsid w:val="004F7505"/>
    <w:rsid w:val="00503AE0"/>
    <w:rsid w:val="00510B9D"/>
    <w:rsid w:val="00511335"/>
    <w:rsid w:val="005117EC"/>
    <w:rsid w:val="00512603"/>
    <w:rsid w:val="005127DA"/>
    <w:rsid w:val="005149FA"/>
    <w:rsid w:val="0051694E"/>
    <w:rsid w:val="005217AB"/>
    <w:rsid w:val="00521CB1"/>
    <w:rsid w:val="00522C42"/>
    <w:rsid w:val="00523530"/>
    <w:rsid w:val="005317EB"/>
    <w:rsid w:val="0053302B"/>
    <w:rsid w:val="00533E38"/>
    <w:rsid w:val="0053430D"/>
    <w:rsid w:val="005346E3"/>
    <w:rsid w:val="00537E35"/>
    <w:rsid w:val="00541579"/>
    <w:rsid w:val="00541985"/>
    <w:rsid w:val="00542354"/>
    <w:rsid w:val="005441F1"/>
    <w:rsid w:val="00544941"/>
    <w:rsid w:val="00550A8A"/>
    <w:rsid w:val="00556FCF"/>
    <w:rsid w:val="005610E3"/>
    <w:rsid w:val="00564EF7"/>
    <w:rsid w:val="0056617B"/>
    <w:rsid w:val="0056760A"/>
    <w:rsid w:val="00576EDD"/>
    <w:rsid w:val="00585B72"/>
    <w:rsid w:val="00586D82"/>
    <w:rsid w:val="00587A1F"/>
    <w:rsid w:val="00587FAB"/>
    <w:rsid w:val="005903B1"/>
    <w:rsid w:val="00592590"/>
    <w:rsid w:val="0059309A"/>
    <w:rsid w:val="005942F4"/>
    <w:rsid w:val="005972C4"/>
    <w:rsid w:val="005A0EB4"/>
    <w:rsid w:val="005A3BEA"/>
    <w:rsid w:val="005A59A8"/>
    <w:rsid w:val="005B2549"/>
    <w:rsid w:val="005B433B"/>
    <w:rsid w:val="005B57DB"/>
    <w:rsid w:val="005B58A4"/>
    <w:rsid w:val="005B6587"/>
    <w:rsid w:val="005B7221"/>
    <w:rsid w:val="005C26EF"/>
    <w:rsid w:val="005C2B45"/>
    <w:rsid w:val="005C2BB7"/>
    <w:rsid w:val="005C2D01"/>
    <w:rsid w:val="005C2E93"/>
    <w:rsid w:val="005C3BA0"/>
    <w:rsid w:val="005C62FF"/>
    <w:rsid w:val="005C7FC5"/>
    <w:rsid w:val="005D0275"/>
    <w:rsid w:val="005D0A30"/>
    <w:rsid w:val="005D2007"/>
    <w:rsid w:val="005D260E"/>
    <w:rsid w:val="005D2D63"/>
    <w:rsid w:val="005D62A1"/>
    <w:rsid w:val="005D7829"/>
    <w:rsid w:val="005E0E43"/>
    <w:rsid w:val="005E0FCE"/>
    <w:rsid w:val="005E1C47"/>
    <w:rsid w:val="005E2636"/>
    <w:rsid w:val="005E42EE"/>
    <w:rsid w:val="005E4761"/>
    <w:rsid w:val="005E489F"/>
    <w:rsid w:val="005E57B4"/>
    <w:rsid w:val="005E64A3"/>
    <w:rsid w:val="005E70A3"/>
    <w:rsid w:val="005F17ED"/>
    <w:rsid w:val="005F2BDD"/>
    <w:rsid w:val="005F3145"/>
    <w:rsid w:val="005F4CD1"/>
    <w:rsid w:val="005F73EF"/>
    <w:rsid w:val="00600688"/>
    <w:rsid w:val="00600A34"/>
    <w:rsid w:val="00601B11"/>
    <w:rsid w:val="006021EF"/>
    <w:rsid w:val="00604D82"/>
    <w:rsid w:val="00607021"/>
    <w:rsid w:val="00612C8F"/>
    <w:rsid w:val="0061360E"/>
    <w:rsid w:val="00613F7E"/>
    <w:rsid w:val="00616191"/>
    <w:rsid w:val="006206AD"/>
    <w:rsid w:val="00621639"/>
    <w:rsid w:val="00625A83"/>
    <w:rsid w:val="006340C4"/>
    <w:rsid w:val="00637019"/>
    <w:rsid w:val="00637077"/>
    <w:rsid w:val="00637B2E"/>
    <w:rsid w:val="00643309"/>
    <w:rsid w:val="0064473A"/>
    <w:rsid w:val="00645215"/>
    <w:rsid w:val="00646F81"/>
    <w:rsid w:val="00650932"/>
    <w:rsid w:val="006546C9"/>
    <w:rsid w:val="006552D3"/>
    <w:rsid w:val="006606D2"/>
    <w:rsid w:val="00662970"/>
    <w:rsid w:val="006632E8"/>
    <w:rsid w:val="00663951"/>
    <w:rsid w:val="006645D7"/>
    <w:rsid w:val="00667770"/>
    <w:rsid w:val="006727EA"/>
    <w:rsid w:val="006749E5"/>
    <w:rsid w:val="00674B8E"/>
    <w:rsid w:val="0067623E"/>
    <w:rsid w:val="0068411F"/>
    <w:rsid w:val="0068641B"/>
    <w:rsid w:val="00686DEA"/>
    <w:rsid w:val="0069357C"/>
    <w:rsid w:val="006948D3"/>
    <w:rsid w:val="006A0D1A"/>
    <w:rsid w:val="006A34FE"/>
    <w:rsid w:val="006A38BE"/>
    <w:rsid w:val="006A474F"/>
    <w:rsid w:val="006A68CA"/>
    <w:rsid w:val="006B09A3"/>
    <w:rsid w:val="006B3EE1"/>
    <w:rsid w:val="006B3F07"/>
    <w:rsid w:val="006B407D"/>
    <w:rsid w:val="006B53FC"/>
    <w:rsid w:val="006B5C10"/>
    <w:rsid w:val="006B6A06"/>
    <w:rsid w:val="006C2E0A"/>
    <w:rsid w:val="006C3159"/>
    <w:rsid w:val="006C44C6"/>
    <w:rsid w:val="006C465F"/>
    <w:rsid w:val="006C5569"/>
    <w:rsid w:val="006C6606"/>
    <w:rsid w:val="006C71F2"/>
    <w:rsid w:val="006D1620"/>
    <w:rsid w:val="006D1A19"/>
    <w:rsid w:val="006D4C65"/>
    <w:rsid w:val="006D77B2"/>
    <w:rsid w:val="006E1D73"/>
    <w:rsid w:val="006E3B39"/>
    <w:rsid w:val="006E420C"/>
    <w:rsid w:val="006E4DEF"/>
    <w:rsid w:val="006E5CC0"/>
    <w:rsid w:val="006F0726"/>
    <w:rsid w:val="006F0DC8"/>
    <w:rsid w:val="006F3B2D"/>
    <w:rsid w:val="006F4EB8"/>
    <w:rsid w:val="006F5D58"/>
    <w:rsid w:val="006F6F78"/>
    <w:rsid w:val="006F723A"/>
    <w:rsid w:val="006F759A"/>
    <w:rsid w:val="006F7DDA"/>
    <w:rsid w:val="007012EC"/>
    <w:rsid w:val="00705293"/>
    <w:rsid w:val="00705CDE"/>
    <w:rsid w:val="00711883"/>
    <w:rsid w:val="00712407"/>
    <w:rsid w:val="00712DA5"/>
    <w:rsid w:val="00712E64"/>
    <w:rsid w:val="0071313E"/>
    <w:rsid w:val="00714F98"/>
    <w:rsid w:val="00723965"/>
    <w:rsid w:val="00733E0D"/>
    <w:rsid w:val="00734EA8"/>
    <w:rsid w:val="00743208"/>
    <w:rsid w:val="00743B80"/>
    <w:rsid w:val="00745567"/>
    <w:rsid w:val="00745F36"/>
    <w:rsid w:val="00751B2F"/>
    <w:rsid w:val="0075217B"/>
    <w:rsid w:val="00752DAF"/>
    <w:rsid w:val="00753499"/>
    <w:rsid w:val="007545F6"/>
    <w:rsid w:val="00756835"/>
    <w:rsid w:val="007573C4"/>
    <w:rsid w:val="0076160D"/>
    <w:rsid w:val="00761E7B"/>
    <w:rsid w:val="00764862"/>
    <w:rsid w:val="00765434"/>
    <w:rsid w:val="00765492"/>
    <w:rsid w:val="0076653B"/>
    <w:rsid w:val="00773380"/>
    <w:rsid w:val="0077452F"/>
    <w:rsid w:val="007746C2"/>
    <w:rsid w:val="0078171F"/>
    <w:rsid w:val="00783A61"/>
    <w:rsid w:val="0078568D"/>
    <w:rsid w:val="007870CA"/>
    <w:rsid w:val="00791321"/>
    <w:rsid w:val="00791630"/>
    <w:rsid w:val="00791887"/>
    <w:rsid w:val="007923F1"/>
    <w:rsid w:val="00792A1F"/>
    <w:rsid w:val="00792F70"/>
    <w:rsid w:val="007940FA"/>
    <w:rsid w:val="007A2765"/>
    <w:rsid w:val="007A5311"/>
    <w:rsid w:val="007A6EB7"/>
    <w:rsid w:val="007A72B5"/>
    <w:rsid w:val="007B0258"/>
    <w:rsid w:val="007B3007"/>
    <w:rsid w:val="007B693A"/>
    <w:rsid w:val="007B6A73"/>
    <w:rsid w:val="007C1EEA"/>
    <w:rsid w:val="007C2F31"/>
    <w:rsid w:val="007C5395"/>
    <w:rsid w:val="007C6261"/>
    <w:rsid w:val="007C69C6"/>
    <w:rsid w:val="007C7105"/>
    <w:rsid w:val="007D4671"/>
    <w:rsid w:val="007D5487"/>
    <w:rsid w:val="007D575C"/>
    <w:rsid w:val="007D67C8"/>
    <w:rsid w:val="007D79D6"/>
    <w:rsid w:val="007E0693"/>
    <w:rsid w:val="007E2416"/>
    <w:rsid w:val="007E370B"/>
    <w:rsid w:val="007E60FB"/>
    <w:rsid w:val="007F15AC"/>
    <w:rsid w:val="007F74C5"/>
    <w:rsid w:val="00801F1E"/>
    <w:rsid w:val="00803668"/>
    <w:rsid w:val="00804447"/>
    <w:rsid w:val="00806097"/>
    <w:rsid w:val="00807AF3"/>
    <w:rsid w:val="00810DD1"/>
    <w:rsid w:val="0081205E"/>
    <w:rsid w:val="00812A34"/>
    <w:rsid w:val="00813076"/>
    <w:rsid w:val="00820CE5"/>
    <w:rsid w:val="00823E50"/>
    <w:rsid w:val="008244B9"/>
    <w:rsid w:val="00825455"/>
    <w:rsid w:val="00826B15"/>
    <w:rsid w:val="00827AE9"/>
    <w:rsid w:val="00834BF1"/>
    <w:rsid w:val="008351BD"/>
    <w:rsid w:val="0084098F"/>
    <w:rsid w:val="00840D22"/>
    <w:rsid w:val="00841551"/>
    <w:rsid w:val="00841E32"/>
    <w:rsid w:val="0084279F"/>
    <w:rsid w:val="008429C5"/>
    <w:rsid w:val="008445EA"/>
    <w:rsid w:val="00844D27"/>
    <w:rsid w:val="0084647F"/>
    <w:rsid w:val="0084702F"/>
    <w:rsid w:val="0085061C"/>
    <w:rsid w:val="00851809"/>
    <w:rsid w:val="00855282"/>
    <w:rsid w:val="00855772"/>
    <w:rsid w:val="0085654C"/>
    <w:rsid w:val="00856A3F"/>
    <w:rsid w:val="00860FDF"/>
    <w:rsid w:val="00861E80"/>
    <w:rsid w:val="0086389F"/>
    <w:rsid w:val="00863EC1"/>
    <w:rsid w:val="00865256"/>
    <w:rsid w:val="00873ADA"/>
    <w:rsid w:val="00873C01"/>
    <w:rsid w:val="00875187"/>
    <w:rsid w:val="00875B88"/>
    <w:rsid w:val="00876055"/>
    <w:rsid w:val="00876DBB"/>
    <w:rsid w:val="008773CB"/>
    <w:rsid w:val="00880423"/>
    <w:rsid w:val="008813C7"/>
    <w:rsid w:val="0088326F"/>
    <w:rsid w:val="00885396"/>
    <w:rsid w:val="00886F3A"/>
    <w:rsid w:val="008879B3"/>
    <w:rsid w:val="008901B2"/>
    <w:rsid w:val="008914CD"/>
    <w:rsid w:val="0089539A"/>
    <w:rsid w:val="008A023A"/>
    <w:rsid w:val="008A0669"/>
    <w:rsid w:val="008A3837"/>
    <w:rsid w:val="008A5EEE"/>
    <w:rsid w:val="008B2C9B"/>
    <w:rsid w:val="008B3507"/>
    <w:rsid w:val="008C010B"/>
    <w:rsid w:val="008C154C"/>
    <w:rsid w:val="008C214F"/>
    <w:rsid w:val="008C39A8"/>
    <w:rsid w:val="008C4D21"/>
    <w:rsid w:val="008C697B"/>
    <w:rsid w:val="008C75AB"/>
    <w:rsid w:val="008D2397"/>
    <w:rsid w:val="008D59D4"/>
    <w:rsid w:val="008D6184"/>
    <w:rsid w:val="008D7F36"/>
    <w:rsid w:val="008E3E27"/>
    <w:rsid w:val="008E4EAF"/>
    <w:rsid w:val="008E6949"/>
    <w:rsid w:val="008F2851"/>
    <w:rsid w:val="008F3EFF"/>
    <w:rsid w:val="008F5D11"/>
    <w:rsid w:val="00900B92"/>
    <w:rsid w:val="0090259E"/>
    <w:rsid w:val="00904B84"/>
    <w:rsid w:val="00906C8F"/>
    <w:rsid w:val="00913D6F"/>
    <w:rsid w:val="00920BF4"/>
    <w:rsid w:val="009211E1"/>
    <w:rsid w:val="00922730"/>
    <w:rsid w:val="00922734"/>
    <w:rsid w:val="00924502"/>
    <w:rsid w:val="009301C0"/>
    <w:rsid w:val="00930FE0"/>
    <w:rsid w:val="00933581"/>
    <w:rsid w:val="0093566E"/>
    <w:rsid w:val="00940D41"/>
    <w:rsid w:val="00941615"/>
    <w:rsid w:val="00941E1F"/>
    <w:rsid w:val="0094209A"/>
    <w:rsid w:val="00943259"/>
    <w:rsid w:val="009437A4"/>
    <w:rsid w:val="00945388"/>
    <w:rsid w:val="00946B92"/>
    <w:rsid w:val="00946CED"/>
    <w:rsid w:val="00946F0B"/>
    <w:rsid w:val="0094752E"/>
    <w:rsid w:val="00951154"/>
    <w:rsid w:val="00952725"/>
    <w:rsid w:val="00952AA1"/>
    <w:rsid w:val="00953191"/>
    <w:rsid w:val="00955BA6"/>
    <w:rsid w:val="00955CF4"/>
    <w:rsid w:val="00961A1C"/>
    <w:rsid w:val="00961CFF"/>
    <w:rsid w:val="0096231D"/>
    <w:rsid w:val="00962539"/>
    <w:rsid w:val="00963570"/>
    <w:rsid w:val="00964C21"/>
    <w:rsid w:val="00966BA7"/>
    <w:rsid w:val="009734AF"/>
    <w:rsid w:val="00974F0F"/>
    <w:rsid w:val="00975052"/>
    <w:rsid w:val="00982BB0"/>
    <w:rsid w:val="00985102"/>
    <w:rsid w:val="00985234"/>
    <w:rsid w:val="00985979"/>
    <w:rsid w:val="00985CBE"/>
    <w:rsid w:val="00986507"/>
    <w:rsid w:val="009871DA"/>
    <w:rsid w:val="0098738B"/>
    <w:rsid w:val="00993B24"/>
    <w:rsid w:val="009959BE"/>
    <w:rsid w:val="009A0535"/>
    <w:rsid w:val="009A291C"/>
    <w:rsid w:val="009A4459"/>
    <w:rsid w:val="009A5CC4"/>
    <w:rsid w:val="009B0638"/>
    <w:rsid w:val="009B0EC5"/>
    <w:rsid w:val="009B2544"/>
    <w:rsid w:val="009B3461"/>
    <w:rsid w:val="009B4447"/>
    <w:rsid w:val="009B47C7"/>
    <w:rsid w:val="009B4CC6"/>
    <w:rsid w:val="009B527C"/>
    <w:rsid w:val="009B5C57"/>
    <w:rsid w:val="009B76DD"/>
    <w:rsid w:val="009C1F3C"/>
    <w:rsid w:val="009C26F8"/>
    <w:rsid w:val="009C3108"/>
    <w:rsid w:val="009C44B1"/>
    <w:rsid w:val="009C5EA5"/>
    <w:rsid w:val="009D1015"/>
    <w:rsid w:val="009D2E1D"/>
    <w:rsid w:val="009D515B"/>
    <w:rsid w:val="009D57E1"/>
    <w:rsid w:val="009D6A1A"/>
    <w:rsid w:val="009E0BC5"/>
    <w:rsid w:val="009E419D"/>
    <w:rsid w:val="009E4813"/>
    <w:rsid w:val="009E4C77"/>
    <w:rsid w:val="009E54F5"/>
    <w:rsid w:val="009E5543"/>
    <w:rsid w:val="009E64AE"/>
    <w:rsid w:val="009E73C8"/>
    <w:rsid w:val="009F056B"/>
    <w:rsid w:val="009F29A5"/>
    <w:rsid w:val="009F3220"/>
    <w:rsid w:val="009F37FA"/>
    <w:rsid w:val="009F39E3"/>
    <w:rsid w:val="009F63A4"/>
    <w:rsid w:val="009F784B"/>
    <w:rsid w:val="00A02ACE"/>
    <w:rsid w:val="00A02C51"/>
    <w:rsid w:val="00A053A0"/>
    <w:rsid w:val="00A06395"/>
    <w:rsid w:val="00A105E7"/>
    <w:rsid w:val="00A10F73"/>
    <w:rsid w:val="00A13521"/>
    <w:rsid w:val="00A2187C"/>
    <w:rsid w:val="00A2246E"/>
    <w:rsid w:val="00A245F1"/>
    <w:rsid w:val="00A24D4A"/>
    <w:rsid w:val="00A24F1C"/>
    <w:rsid w:val="00A2596E"/>
    <w:rsid w:val="00A259A4"/>
    <w:rsid w:val="00A25BF2"/>
    <w:rsid w:val="00A33F0B"/>
    <w:rsid w:val="00A34AD7"/>
    <w:rsid w:val="00A36BB2"/>
    <w:rsid w:val="00A376EF"/>
    <w:rsid w:val="00A37DCC"/>
    <w:rsid w:val="00A41994"/>
    <w:rsid w:val="00A4587C"/>
    <w:rsid w:val="00A52CEB"/>
    <w:rsid w:val="00A52DD4"/>
    <w:rsid w:val="00A5518A"/>
    <w:rsid w:val="00A5545C"/>
    <w:rsid w:val="00A561D0"/>
    <w:rsid w:val="00A57D9F"/>
    <w:rsid w:val="00A6025E"/>
    <w:rsid w:val="00A60438"/>
    <w:rsid w:val="00A63228"/>
    <w:rsid w:val="00A64340"/>
    <w:rsid w:val="00A72524"/>
    <w:rsid w:val="00A73BC9"/>
    <w:rsid w:val="00A7597B"/>
    <w:rsid w:val="00A77AC8"/>
    <w:rsid w:val="00A77C05"/>
    <w:rsid w:val="00A80A32"/>
    <w:rsid w:val="00A81112"/>
    <w:rsid w:val="00A82270"/>
    <w:rsid w:val="00A82B14"/>
    <w:rsid w:val="00A849AA"/>
    <w:rsid w:val="00A85047"/>
    <w:rsid w:val="00A8697F"/>
    <w:rsid w:val="00A875F7"/>
    <w:rsid w:val="00A87C41"/>
    <w:rsid w:val="00A90766"/>
    <w:rsid w:val="00A91096"/>
    <w:rsid w:val="00A9324D"/>
    <w:rsid w:val="00A94819"/>
    <w:rsid w:val="00AA08E8"/>
    <w:rsid w:val="00AA3FFE"/>
    <w:rsid w:val="00AB072E"/>
    <w:rsid w:val="00AB2763"/>
    <w:rsid w:val="00AB27EF"/>
    <w:rsid w:val="00AB4EC3"/>
    <w:rsid w:val="00AB650B"/>
    <w:rsid w:val="00AB670B"/>
    <w:rsid w:val="00AB765B"/>
    <w:rsid w:val="00AB7A36"/>
    <w:rsid w:val="00AC005B"/>
    <w:rsid w:val="00AC3650"/>
    <w:rsid w:val="00AC44C0"/>
    <w:rsid w:val="00AC68A3"/>
    <w:rsid w:val="00AC7674"/>
    <w:rsid w:val="00AD039C"/>
    <w:rsid w:val="00AD0876"/>
    <w:rsid w:val="00AD1275"/>
    <w:rsid w:val="00AD1AD4"/>
    <w:rsid w:val="00AD4E89"/>
    <w:rsid w:val="00AD6772"/>
    <w:rsid w:val="00AD6B8E"/>
    <w:rsid w:val="00AD7A8C"/>
    <w:rsid w:val="00AD7B53"/>
    <w:rsid w:val="00AD7EB9"/>
    <w:rsid w:val="00AE1D1F"/>
    <w:rsid w:val="00AE48BD"/>
    <w:rsid w:val="00AE55EF"/>
    <w:rsid w:val="00AF14B0"/>
    <w:rsid w:val="00AF5469"/>
    <w:rsid w:val="00B01DC7"/>
    <w:rsid w:val="00B020C0"/>
    <w:rsid w:val="00B02439"/>
    <w:rsid w:val="00B030EA"/>
    <w:rsid w:val="00B042C2"/>
    <w:rsid w:val="00B04D02"/>
    <w:rsid w:val="00B05304"/>
    <w:rsid w:val="00B07579"/>
    <w:rsid w:val="00B132A8"/>
    <w:rsid w:val="00B238F9"/>
    <w:rsid w:val="00B240EB"/>
    <w:rsid w:val="00B266C3"/>
    <w:rsid w:val="00B27431"/>
    <w:rsid w:val="00B318FC"/>
    <w:rsid w:val="00B3321A"/>
    <w:rsid w:val="00B345C7"/>
    <w:rsid w:val="00B3527E"/>
    <w:rsid w:val="00B35F66"/>
    <w:rsid w:val="00B4035A"/>
    <w:rsid w:val="00B42BE8"/>
    <w:rsid w:val="00B432D4"/>
    <w:rsid w:val="00B46A8A"/>
    <w:rsid w:val="00B46B76"/>
    <w:rsid w:val="00B46B99"/>
    <w:rsid w:val="00B52426"/>
    <w:rsid w:val="00B52891"/>
    <w:rsid w:val="00B537AC"/>
    <w:rsid w:val="00B54D8F"/>
    <w:rsid w:val="00B57241"/>
    <w:rsid w:val="00B62599"/>
    <w:rsid w:val="00B63700"/>
    <w:rsid w:val="00B64E5D"/>
    <w:rsid w:val="00B654C3"/>
    <w:rsid w:val="00B70178"/>
    <w:rsid w:val="00B73AD1"/>
    <w:rsid w:val="00B74624"/>
    <w:rsid w:val="00B74E56"/>
    <w:rsid w:val="00B75729"/>
    <w:rsid w:val="00B80298"/>
    <w:rsid w:val="00B80953"/>
    <w:rsid w:val="00B80E52"/>
    <w:rsid w:val="00B813A3"/>
    <w:rsid w:val="00B82FEB"/>
    <w:rsid w:val="00B85B9D"/>
    <w:rsid w:val="00B86880"/>
    <w:rsid w:val="00B903C9"/>
    <w:rsid w:val="00B9054F"/>
    <w:rsid w:val="00B911BA"/>
    <w:rsid w:val="00B934DC"/>
    <w:rsid w:val="00B942A0"/>
    <w:rsid w:val="00B94B9B"/>
    <w:rsid w:val="00B963B7"/>
    <w:rsid w:val="00B96A59"/>
    <w:rsid w:val="00B96EE4"/>
    <w:rsid w:val="00B976BD"/>
    <w:rsid w:val="00BA002F"/>
    <w:rsid w:val="00BA16E8"/>
    <w:rsid w:val="00BB3876"/>
    <w:rsid w:val="00BB38FE"/>
    <w:rsid w:val="00BB3BA8"/>
    <w:rsid w:val="00BC1954"/>
    <w:rsid w:val="00BC279E"/>
    <w:rsid w:val="00BC27AB"/>
    <w:rsid w:val="00BC3624"/>
    <w:rsid w:val="00BC45F6"/>
    <w:rsid w:val="00BC56F8"/>
    <w:rsid w:val="00BC670A"/>
    <w:rsid w:val="00BD0452"/>
    <w:rsid w:val="00BD5284"/>
    <w:rsid w:val="00BD5679"/>
    <w:rsid w:val="00BD6070"/>
    <w:rsid w:val="00BD69B6"/>
    <w:rsid w:val="00BE0637"/>
    <w:rsid w:val="00BF1F35"/>
    <w:rsid w:val="00C0119E"/>
    <w:rsid w:val="00C0360D"/>
    <w:rsid w:val="00C06B6D"/>
    <w:rsid w:val="00C0723D"/>
    <w:rsid w:val="00C07F97"/>
    <w:rsid w:val="00C115F6"/>
    <w:rsid w:val="00C131BE"/>
    <w:rsid w:val="00C1397E"/>
    <w:rsid w:val="00C13C8A"/>
    <w:rsid w:val="00C13D65"/>
    <w:rsid w:val="00C1439F"/>
    <w:rsid w:val="00C14928"/>
    <w:rsid w:val="00C14AFA"/>
    <w:rsid w:val="00C15B76"/>
    <w:rsid w:val="00C16DCB"/>
    <w:rsid w:val="00C17590"/>
    <w:rsid w:val="00C17660"/>
    <w:rsid w:val="00C17DED"/>
    <w:rsid w:val="00C22998"/>
    <w:rsid w:val="00C23EE3"/>
    <w:rsid w:val="00C24015"/>
    <w:rsid w:val="00C25207"/>
    <w:rsid w:val="00C26C17"/>
    <w:rsid w:val="00C27795"/>
    <w:rsid w:val="00C27941"/>
    <w:rsid w:val="00C323CF"/>
    <w:rsid w:val="00C33631"/>
    <w:rsid w:val="00C344FF"/>
    <w:rsid w:val="00C3459C"/>
    <w:rsid w:val="00C353E4"/>
    <w:rsid w:val="00C3551A"/>
    <w:rsid w:val="00C35794"/>
    <w:rsid w:val="00C36A27"/>
    <w:rsid w:val="00C37231"/>
    <w:rsid w:val="00C40891"/>
    <w:rsid w:val="00C42AAD"/>
    <w:rsid w:val="00C438AD"/>
    <w:rsid w:val="00C44939"/>
    <w:rsid w:val="00C4569B"/>
    <w:rsid w:val="00C46C0C"/>
    <w:rsid w:val="00C564C0"/>
    <w:rsid w:val="00C57980"/>
    <w:rsid w:val="00C6011E"/>
    <w:rsid w:val="00C60312"/>
    <w:rsid w:val="00C61751"/>
    <w:rsid w:val="00C61D16"/>
    <w:rsid w:val="00C62C42"/>
    <w:rsid w:val="00C670F2"/>
    <w:rsid w:val="00C75D7D"/>
    <w:rsid w:val="00C769BE"/>
    <w:rsid w:val="00C76DC5"/>
    <w:rsid w:val="00C7719F"/>
    <w:rsid w:val="00C800B5"/>
    <w:rsid w:val="00C802DB"/>
    <w:rsid w:val="00C82DFF"/>
    <w:rsid w:val="00C84690"/>
    <w:rsid w:val="00C86539"/>
    <w:rsid w:val="00C87759"/>
    <w:rsid w:val="00C90BE5"/>
    <w:rsid w:val="00C92F88"/>
    <w:rsid w:val="00C939AA"/>
    <w:rsid w:val="00C948E7"/>
    <w:rsid w:val="00C94A02"/>
    <w:rsid w:val="00C9559F"/>
    <w:rsid w:val="00C95C0A"/>
    <w:rsid w:val="00CA0431"/>
    <w:rsid w:val="00CA091A"/>
    <w:rsid w:val="00CA32C3"/>
    <w:rsid w:val="00CA51C6"/>
    <w:rsid w:val="00CA5AFF"/>
    <w:rsid w:val="00CA6972"/>
    <w:rsid w:val="00CB0529"/>
    <w:rsid w:val="00CB43EB"/>
    <w:rsid w:val="00CB4653"/>
    <w:rsid w:val="00CB5FC2"/>
    <w:rsid w:val="00CB66EE"/>
    <w:rsid w:val="00CC0288"/>
    <w:rsid w:val="00CC128E"/>
    <w:rsid w:val="00CC181C"/>
    <w:rsid w:val="00CC34B4"/>
    <w:rsid w:val="00CC449D"/>
    <w:rsid w:val="00CC6F60"/>
    <w:rsid w:val="00CC70FF"/>
    <w:rsid w:val="00CD0EFD"/>
    <w:rsid w:val="00CD1554"/>
    <w:rsid w:val="00CD5B9F"/>
    <w:rsid w:val="00CD7193"/>
    <w:rsid w:val="00CD794B"/>
    <w:rsid w:val="00CE0237"/>
    <w:rsid w:val="00CE0379"/>
    <w:rsid w:val="00CE0FF7"/>
    <w:rsid w:val="00CE1CE2"/>
    <w:rsid w:val="00CF09F4"/>
    <w:rsid w:val="00CF5306"/>
    <w:rsid w:val="00D01828"/>
    <w:rsid w:val="00D020EA"/>
    <w:rsid w:val="00D03612"/>
    <w:rsid w:val="00D03D82"/>
    <w:rsid w:val="00D04233"/>
    <w:rsid w:val="00D04592"/>
    <w:rsid w:val="00D04A35"/>
    <w:rsid w:val="00D05B29"/>
    <w:rsid w:val="00D06EF2"/>
    <w:rsid w:val="00D10B28"/>
    <w:rsid w:val="00D130FA"/>
    <w:rsid w:val="00D167B2"/>
    <w:rsid w:val="00D204FD"/>
    <w:rsid w:val="00D20574"/>
    <w:rsid w:val="00D213C3"/>
    <w:rsid w:val="00D2180D"/>
    <w:rsid w:val="00D2225E"/>
    <w:rsid w:val="00D226D5"/>
    <w:rsid w:val="00D22F05"/>
    <w:rsid w:val="00D24C50"/>
    <w:rsid w:val="00D26EE7"/>
    <w:rsid w:val="00D26F21"/>
    <w:rsid w:val="00D30BCD"/>
    <w:rsid w:val="00D317E2"/>
    <w:rsid w:val="00D31DD3"/>
    <w:rsid w:val="00D36DF8"/>
    <w:rsid w:val="00D40566"/>
    <w:rsid w:val="00D40F59"/>
    <w:rsid w:val="00D4202F"/>
    <w:rsid w:val="00D42E02"/>
    <w:rsid w:val="00D43C46"/>
    <w:rsid w:val="00D43FC3"/>
    <w:rsid w:val="00D4539E"/>
    <w:rsid w:val="00D45463"/>
    <w:rsid w:val="00D470FB"/>
    <w:rsid w:val="00D503BB"/>
    <w:rsid w:val="00D51D3A"/>
    <w:rsid w:val="00D55296"/>
    <w:rsid w:val="00D552A2"/>
    <w:rsid w:val="00D56312"/>
    <w:rsid w:val="00D5647B"/>
    <w:rsid w:val="00D573BA"/>
    <w:rsid w:val="00D60162"/>
    <w:rsid w:val="00D6036F"/>
    <w:rsid w:val="00D60682"/>
    <w:rsid w:val="00D607C2"/>
    <w:rsid w:val="00D60D5D"/>
    <w:rsid w:val="00D62FBC"/>
    <w:rsid w:val="00D644F5"/>
    <w:rsid w:val="00D6456A"/>
    <w:rsid w:val="00D659AA"/>
    <w:rsid w:val="00D65AFC"/>
    <w:rsid w:val="00D6661B"/>
    <w:rsid w:val="00D67B08"/>
    <w:rsid w:val="00D725F6"/>
    <w:rsid w:val="00D72BA3"/>
    <w:rsid w:val="00D74FBD"/>
    <w:rsid w:val="00D76B23"/>
    <w:rsid w:val="00D776A0"/>
    <w:rsid w:val="00D807DE"/>
    <w:rsid w:val="00D80B35"/>
    <w:rsid w:val="00D81913"/>
    <w:rsid w:val="00D824EB"/>
    <w:rsid w:val="00D82D42"/>
    <w:rsid w:val="00D86037"/>
    <w:rsid w:val="00D8612D"/>
    <w:rsid w:val="00D87738"/>
    <w:rsid w:val="00D92495"/>
    <w:rsid w:val="00D95085"/>
    <w:rsid w:val="00D95DC1"/>
    <w:rsid w:val="00D963E7"/>
    <w:rsid w:val="00D9726B"/>
    <w:rsid w:val="00DA03BE"/>
    <w:rsid w:val="00DA08BB"/>
    <w:rsid w:val="00DA2097"/>
    <w:rsid w:val="00DA3F2E"/>
    <w:rsid w:val="00DA6174"/>
    <w:rsid w:val="00DA7278"/>
    <w:rsid w:val="00DB237B"/>
    <w:rsid w:val="00DB2572"/>
    <w:rsid w:val="00DB58D9"/>
    <w:rsid w:val="00DB6671"/>
    <w:rsid w:val="00DB75F9"/>
    <w:rsid w:val="00DC1454"/>
    <w:rsid w:val="00DC6BA2"/>
    <w:rsid w:val="00DC7296"/>
    <w:rsid w:val="00DD021A"/>
    <w:rsid w:val="00DD13AD"/>
    <w:rsid w:val="00DD41E6"/>
    <w:rsid w:val="00DD53A8"/>
    <w:rsid w:val="00DE48A2"/>
    <w:rsid w:val="00DE5DED"/>
    <w:rsid w:val="00DE7A7C"/>
    <w:rsid w:val="00DE7FCD"/>
    <w:rsid w:val="00DF0E30"/>
    <w:rsid w:val="00DF5DDC"/>
    <w:rsid w:val="00DF6B65"/>
    <w:rsid w:val="00E008D3"/>
    <w:rsid w:val="00E07DE2"/>
    <w:rsid w:val="00E106C0"/>
    <w:rsid w:val="00E12AA2"/>
    <w:rsid w:val="00E15B8B"/>
    <w:rsid w:val="00E23A34"/>
    <w:rsid w:val="00E246C1"/>
    <w:rsid w:val="00E26B6C"/>
    <w:rsid w:val="00E26F02"/>
    <w:rsid w:val="00E2714D"/>
    <w:rsid w:val="00E33236"/>
    <w:rsid w:val="00E349B4"/>
    <w:rsid w:val="00E408CA"/>
    <w:rsid w:val="00E41E1D"/>
    <w:rsid w:val="00E437ED"/>
    <w:rsid w:val="00E43AD1"/>
    <w:rsid w:val="00E45A81"/>
    <w:rsid w:val="00E50879"/>
    <w:rsid w:val="00E50C5D"/>
    <w:rsid w:val="00E52FA7"/>
    <w:rsid w:val="00E53299"/>
    <w:rsid w:val="00E538F3"/>
    <w:rsid w:val="00E54572"/>
    <w:rsid w:val="00E559C4"/>
    <w:rsid w:val="00E576D7"/>
    <w:rsid w:val="00E6132E"/>
    <w:rsid w:val="00E61912"/>
    <w:rsid w:val="00E6253F"/>
    <w:rsid w:val="00E62BB0"/>
    <w:rsid w:val="00E62E2D"/>
    <w:rsid w:val="00E635C2"/>
    <w:rsid w:val="00E7014A"/>
    <w:rsid w:val="00E705A2"/>
    <w:rsid w:val="00E72978"/>
    <w:rsid w:val="00E75419"/>
    <w:rsid w:val="00E775BF"/>
    <w:rsid w:val="00E807B7"/>
    <w:rsid w:val="00E8574B"/>
    <w:rsid w:val="00E85C81"/>
    <w:rsid w:val="00E867C8"/>
    <w:rsid w:val="00E870AD"/>
    <w:rsid w:val="00E90A14"/>
    <w:rsid w:val="00E95979"/>
    <w:rsid w:val="00EA0260"/>
    <w:rsid w:val="00EA0522"/>
    <w:rsid w:val="00EA0D1A"/>
    <w:rsid w:val="00EA2113"/>
    <w:rsid w:val="00EA2CC5"/>
    <w:rsid w:val="00EA42B8"/>
    <w:rsid w:val="00EA4A4D"/>
    <w:rsid w:val="00EA5E7F"/>
    <w:rsid w:val="00EB011F"/>
    <w:rsid w:val="00EB0F26"/>
    <w:rsid w:val="00EB17F8"/>
    <w:rsid w:val="00EB5113"/>
    <w:rsid w:val="00EB5A47"/>
    <w:rsid w:val="00EB60A0"/>
    <w:rsid w:val="00EC06FC"/>
    <w:rsid w:val="00EC1198"/>
    <w:rsid w:val="00EC1A8E"/>
    <w:rsid w:val="00EC2111"/>
    <w:rsid w:val="00EC3CB4"/>
    <w:rsid w:val="00EC40EB"/>
    <w:rsid w:val="00EC550D"/>
    <w:rsid w:val="00EC56C8"/>
    <w:rsid w:val="00EC5F5D"/>
    <w:rsid w:val="00EC790F"/>
    <w:rsid w:val="00ED08BE"/>
    <w:rsid w:val="00ED3174"/>
    <w:rsid w:val="00ED5969"/>
    <w:rsid w:val="00ED7DA8"/>
    <w:rsid w:val="00EE06C3"/>
    <w:rsid w:val="00EE6A54"/>
    <w:rsid w:val="00EE6AB1"/>
    <w:rsid w:val="00EF3565"/>
    <w:rsid w:val="00EF4985"/>
    <w:rsid w:val="00EF5F03"/>
    <w:rsid w:val="00F012C0"/>
    <w:rsid w:val="00F038FF"/>
    <w:rsid w:val="00F03EE7"/>
    <w:rsid w:val="00F03F6F"/>
    <w:rsid w:val="00F0407A"/>
    <w:rsid w:val="00F061DF"/>
    <w:rsid w:val="00F10C89"/>
    <w:rsid w:val="00F11A60"/>
    <w:rsid w:val="00F134AF"/>
    <w:rsid w:val="00F13B8D"/>
    <w:rsid w:val="00F1403F"/>
    <w:rsid w:val="00F1432D"/>
    <w:rsid w:val="00F14C4D"/>
    <w:rsid w:val="00F15B17"/>
    <w:rsid w:val="00F17A13"/>
    <w:rsid w:val="00F21E26"/>
    <w:rsid w:val="00F23892"/>
    <w:rsid w:val="00F2446C"/>
    <w:rsid w:val="00F32A20"/>
    <w:rsid w:val="00F34D5E"/>
    <w:rsid w:val="00F35777"/>
    <w:rsid w:val="00F37D24"/>
    <w:rsid w:val="00F40B6B"/>
    <w:rsid w:val="00F42D95"/>
    <w:rsid w:val="00F4540C"/>
    <w:rsid w:val="00F45882"/>
    <w:rsid w:val="00F46173"/>
    <w:rsid w:val="00F479A2"/>
    <w:rsid w:val="00F5111B"/>
    <w:rsid w:val="00F52036"/>
    <w:rsid w:val="00F522E1"/>
    <w:rsid w:val="00F5247B"/>
    <w:rsid w:val="00F54CA7"/>
    <w:rsid w:val="00F54D83"/>
    <w:rsid w:val="00F552F7"/>
    <w:rsid w:val="00F56DA3"/>
    <w:rsid w:val="00F5789D"/>
    <w:rsid w:val="00F64117"/>
    <w:rsid w:val="00F648EF"/>
    <w:rsid w:val="00F670F7"/>
    <w:rsid w:val="00F71415"/>
    <w:rsid w:val="00F7390B"/>
    <w:rsid w:val="00F77B6D"/>
    <w:rsid w:val="00F80D19"/>
    <w:rsid w:val="00F82D43"/>
    <w:rsid w:val="00F86D50"/>
    <w:rsid w:val="00F86EE0"/>
    <w:rsid w:val="00F90A31"/>
    <w:rsid w:val="00F931B6"/>
    <w:rsid w:val="00F945E6"/>
    <w:rsid w:val="00F96098"/>
    <w:rsid w:val="00F96E94"/>
    <w:rsid w:val="00FA0555"/>
    <w:rsid w:val="00FA22E6"/>
    <w:rsid w:val="00FA34C9"/>
    <w:rsid w:val="00FA78D6"/>
    <w:rsid w:val="00FB1269"/>
    <w:rsid w:val="00FB2177"/>
    <w:rsid w:val="00FB2289"/>
    <w:rsid w:val="00FB3B3D"/>
    <w:rsid w:val="00FB3E03"/>
    <w:rsid w:val="00FB494D"/>
    <w:rsid w:val="00FB5F5C"/>
    <w:rsid w:val="00FB70EC"/>
    <w:rsid w:val="00FC222F"/>
    <w:rsid w:val="00FC24D5"/>
    <w:rsid w:val="00FC3909"/>
    <w:rsid w:val="00FC6B7E"/>
    <w:rsid w:val="00FC729D"/>
    <w:rsid w:val="00FD2A67"/>
    <w:rsid w:val="00FD5CC9"/>
    <w:rsid w:val="00FD69CB"/>
    <w:rsid w:val="00FE0503"/>
    <w:rsid w:val="00FE08F2"/>
    <w:rsid w:val="00FE10AA"/>
    <w:rsid w:val="00FE1D2B"/>
    <w:rsid w:val="00FE23E1"/>
    <w:rsid w:val="00FE3D9B"/>
    <w:rsid w:val="00FE413A"/>
    <w:rsid w:val="00FE61CE"/>
    <w:rsid w:val="00FF0ED4"/>
    <w:rsid w:val="00FF5C0A"/>
    <w:rsid w:val="00FF6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1">
      <o:colormenu v:ext="edit" fillcolor="red" strokecolor="none"/>
    </o:shapedefaults>
    <o:shapelayout v:ext="edit">
      <o:idmap v:ext="edit" data="1"/>
      <o:rules v:ext="edit">
        <o:r id="V:Rule38" type="callout" idref="#_x0000_s1772"/>
        <o:r id="V:Rule39" type="callout" idref="#_x0000_s1773"/>
        <o:r id="V:Rule40" type="callout" idref="#_x0000_s1774"/>
        <o:r id="V:Rule41" type="callout" idref="#_x0000_s1764"/>
        <o:r id="V:Rule42" type="callout" idref="#_x0000_s1765"/>
        <o:r id="V:Rule43" type="callout" idref="#_x0000_s1766"/>
        <o:r id="V:Rule44" type="callout" idref="#_x0000_s1767"/>
        <o:r id="V:Rule45" type="callout" idref="#_x0000_s1768"/>
        <o:r id="V:Rule46" type="callout" idref="#_x0000_s1769"/>
        <o:r id="V:Rule47" type="callout" idref="#_x0000_s1770"/>
        <o:r id="V:Rule48" type="callout" idref="#_x0000_s1758"/>
        <o:r id="V:Rule49" type="callout" idref="#_x0000_s1759"/>
        <o:r id="V:Rule50" type="callout" idref="#_x0000_s1760"/>
        <o:r id="V:Rule51" type="callout" idref="#_x0000_s1761"/>
        <o:r id="V:Rule52" type="callout" idref="#_x0000_s1777"/>
        <o:r id="V:Rule53" type="callout" idref="#_x0000_s1753"/>
        <o:r id="V:Rule54" type="callout" idref="#_x0000_s1754"/>
        <o:r id="V:Rule55" type="callout" idref="#_x0000_s1755"/>
        <o:r id="V:Rule56" type="callout" idref="#_x0000_s1756"/>
        <o:r id="V:Rule57" type="connector" idref="#_x0000_s1599"/>
        <o:r id="V:Rule58" type="connector" idref="#_x0000_s1659"/>
        <o:r id="V:Rule59" type="connector" idref="#_x0000_s1608"/>
        <o:r id="V:Rule60" type="connector" idref="#_x0000_s1558"/>
        <o:r id="V:Rule61" type="connector" idref="#_x0000_s1585"/>
        <o:r id="V:Rule62" type="connector" idref="#_x0000_s1352"/>
        <o:r id="V:Rule63" type="connector" idref="#_x0000_s1606"/>
        <o:r id="V:Rule64" type="connector" idref="#_x0000_s1649"/>
        <o:r id="V:Rule65" type="connector" idref="#_x0000_s1557"/>
        <o:r id="V:Rule66" type="connector" idref="#_x0000_s1559"/>
        <o:r id="V:Rule67" type="connector" idref="#_x0000_s1619"/>
        <o:r id="V:Rule68" type="connector" idref="#_x0000_s1597"/>
        <o:r id="V:Rule69" type="connector" idref="#_x0000_s1622"/>
        <o:r id="V:Rule70" type="connector" idref="#_x0000_s1621"/>
        <o:r id="V:Rule71" type="connector" idref="#_x0000_s1650"/>
        <o:r id="V:Rule72" type="connector" idref="#_x0000_s1601"/>
        <o:r id="V:Rule73" type="connector" idref="#_x0000_s1555"/>
        <o:r id="V:Rule74" type="connector" idref="#_x0000_s1541"/>
        <o:r id="V:Rule75" type="connector" idref="#_x0000_s1605"/>
        <o:r id="V:Rule76" type="connector" idref="#_x0000_s1618"/>
        <o:r id="V:Rule77" type="connector" idref="#_x0000_s1231"/>
        <o:r id="V:Rule78" type="connector" idref="#_x0000_s1656"/>
        <o:r id="V:Rule79" type="connector" idref="#_x0000_s1600"/>
        <o:r id="V:Rule80" type="connector" idref="#_x0000_s1617"/>
        <o:r id="V:Rule81" type="connector" idref="#_x0000_s1607"/>
        <o:r id="V:Rule82" type="connector" idref="#_x0000_s1595"/>
        <o:r id="V:Rule83" type="connector" idref="#_x0000_s1620"/>
        <o:r id="V:Rule84" type="connector" idref="#_x0000_s1556"/>
        <o:r id="V:Rule85" type="connector" idref="#_x0000_s1655"/>
        <o:r id="V:Rule86" type="connector" idref="#_x0000_s1651"/>
        <o:r id="V:Rule87" type="connector" idref="#_x0000_s1604"/>
        <o:r id="V:Rule88" type="connector" idref="#_x0000_s1652"/>
        <o:r id="V:Rule89" type="connector" idref="#_x0000_s1645"/>
        <o:r id="V:Rule90" type="connector" idref="#_x0000_s1598"/>
        <o:r id="V:Rule91" type="connector" idref="#_x0000_s1578"/>
        <o:r id="V:Rule92" type="connector" idref="#_x0000_s1654"/>
        <o:r id="V:Rule93" type="connector" idref="#_x0000_s1596"/>
      </o:rules>
      <o:regrouptable v:ext="edit">
        <o:entry new="1" old="0"/>
        <o:entry new="2" old="0"/>
        <o:entry new="3" old="2"/>
        <o:entry new="4" old="2"/>
      </o:regrouptable>
    </o:shapelayout>
  </w:shapeDefaults>
  <w:decimalSymbol w:val=","/>
  <w:listSeparator w:val=";"/>
  <w14:docId w14:val="2AE6B87F"/>
  <w15:docId w15:val="{1301FDBD-65E8-48FB-8358-AC105326CB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8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3AD1"/>
    <w:rPr>
      <w:rFonts w:ascii="Arial" w:eastAsia="Cambria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5441F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link w:val="Titre2Car"/>
    <w:uiPriority w:val="9"/>
    <w:qFormat/>
    <w:rsid w:val="00D963E7"/>
    <w:pPr>
      <w:spacing w:before="100" w:beforeAutospacing="1" w:after="100" w:afterAutospacing="1"/>
      <w:outlineLvl w:val="1"/>
    </w:pPr>
    <w:rPr>
      <w:rFonts w:ascii="Times New Roman" w:eastAsia="Times New Roman" w:hAnsi="Times New Roman"/>
      <w:b/>
      <w:bCs/>
      <w:sz w:val="36"/>
      <w:szCs w:val="36"/>
      <w:lang w:eastAsia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813C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B73AD1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unhideWhenUsed/>
    <w:rsid w:val="00B73AD1"/>
    <w:pPr>
      <w:numPr>
        <w:numId w:val="1"/>
      </w:numPr>
      <w:tabs>
        <w:tab w:val="left" w:pos="1418"/>
        <w:tab w:val="right" w:leader="dot" w:pos="9639"/>
      </w:tabs>
      <w:spacing w:after="0" w:line="336" w:lineRule="auto"/>
      <w:ind w:left="568" w:right="567" w:hanging="284"/>
    </w:pPr>
    <w:rPr>
      <w:b/>
    </w:rPr>
  </w:style>
  <w:style w:type="paragraph" w:styleId="En-tte">
    <w:name w:val="header"/>
    <w:basedOn w:val="Normal"/>
    <w:link w:val="En-tteCar"/>
    <w:uiPriority w:val="99"/>
    <w:unhideWhenUsed/>
    <w:rsid w:val="00B73AD1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B73AD1"/>
    <w:rPr>
      <w:rFonts w:ascii="Arial" w:eastAsia="Cambria" w:hAnsi="Arial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B73AD1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B73AD1"/>
    <w:rPr>
      <w:rFonts w:ascii="Arial" w:eastAsia="Cambria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B73AD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62E2D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62E2D"/>
    <w:rPr>
      <w:rFonts w:ascii="Tahoma" w:eastAsia="Cambria" w:hAnsi="Tahoma" w:cs="Tahoma"/>
      <w:sz w:val="16"/>
      <w:szCs w:val="16"/>
    </w:rPr>
  </w:style>
  <w:style w:type="character" w:customStyle="1" w:styleId="Titre2Car">
    <w:name w:val="Titre 2 Car"/>
    <w:basedOn w:val="Policepardfaut"/>
    <w:link w:val="Titre2"/>
    <w:uiPriority w:val="9"/>
    <w:rsid w:val="00D963E7"/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D963E7"/>
    <w:pPr>
      <w:spacing w:before="100" w:beforeAutospacing="1" w:after="100" w:afterAutospacing="1"/>
    </w:pPr>
    <w:rPr>
      <w:rFonts w:ascii="Times New Roman" w:eastAsia="Times New Roman" w:hAnsi="Times New Roman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8813C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customStyle="1" w:styleId="sub-title">
    <w:name w:val="sub-title"/>
    <w:basedOn w:val="Normal"/>
    <w:rsid w:val="008813C7"/>
    <w:pPr>
      <w:spacing w:before="100" w:beforeAutospacing="1" w:after="100" w:afterAutospacing="1"/>
    </w:pPr>
    <w:rPr>
      <w:rFonts w:ascii="Times New Roman" w:eastAsia="Times New Roman" w:hAnsi="Times New Roman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5441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Sansinterligne1">
    <w:name w:val="Sans interligne1"/>
    <w:rsid w:val="00D40566"/>
    <w:pPr>
      <w:spacing w:after="0"/>
      <w:jc w:val="left"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525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2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1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0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8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69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45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8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4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image" Target="media/image13.jpeg"/><Relationship Id="rId39" Type="http://schemas.openxmlformats.org/officeDocument/2006/relationships/image" Target="media/image25.png"/><Relationship Id="rId21" Type="http://schemas.openxmlformats.org/officeDocument/2006/relationships/image" Target="media/image8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emf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33" Type="http://schemas.openxmlformats.org/officeDocument/2006/relationships/image" Target="media/image19.jpe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header" Target="header4.xml"/><Relationship Id="rId41" Type="http://schemas.openxmlformats.org/officeDocument/2006/relationships/image" Target="media/image27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png"/><Relationship Id="rId32" Type="http://schemas.openxmlformats.org/officeDocument/2006/relationships/image" Target="media/image18.jpeg"/><Relationship Id="rId37" Type="http://schemas.openxmlformats.org/officeDocument/2006/relationships/image" Target="media/image23.png"/><Relationship Id="rId40" Type="http://schemas.openxmlformats.org/officeDocument/2006/relationships/image" Target="media/image26.emf"/><Relationship Id="rId45" Type="http://schemas.openxmlformats.org/officeDocument/2006/relationships/image" Target="media/image31.jpeg"/><Relationship Id="rId53" Type="http://schemas.openxmlformats.org/officeDocument/2006/relationships/image" Target="media/image39.jpeg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jpeg"/><Relationship Id="rId28" Type="http://schemas.openxmlformats.org/officeDocument/2006/relationships/image" Target="media/image15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31" Type="http://schemas.openxmlformats.org/officeDocument/2006/relationships/image" Target="media/image17.jpeg"/><Relationship Id="rId44" Type="http://schemas.openxmlformats.org/officeDocument/2006/relationships/image" Target="media/image30.jpeg"/><Relationship Id="rId52" Type="http://schemas.openxmlformats.org/officeDocument/2006/relationships/image" Target="media/image38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image" Target="media/image9.png"/><Relationship Id="rId27" Type="http://schemas.openxmlformats.org/officeDocument/2006/relationships/image" Target="media/image14.jpe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8" Type="http://schemas.openxmlformats.org/officeDocument/2006/relationships/header" Target="header1.xml"/><Relationship Id="rId51" Type="http://schemas.openxmlformats.org/officeDocument/2006/relationships/image" Target="media/image37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3BBC7C-0D40-4AE9-8408-150A97F684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184</TotalTime>
  <Pages>16</Pages>
  <Words>253</Words>
  <Characters>1397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2019-12-27T16:00:00Z</cp:lastPrinted>
  <dcterms:created xsi:type="dcterms:W3CDTF">2019-10-21T09:49:00Z</dcterms:created>
  <dcterms:modified xsi:type="dcterms:W3CDTF">2022-01-25T13:50:00Z</dcterms:modified>
</cp:coreProperties>
</file>