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60AA3" w:rsidRDefault="00B655FE">
      <w:pPr>
        <w:pStyle w:val="Corpsdetexte"/>
        <w:ind w:left="114"/>
        <w:rPr>
          <w:rFonts w:ascii="Times New Roman"/>
          <w:sz w:val="20"/>
        </w:rPr>
      </w:pPr>
      <w:r>
        <w:rPr>
          <w:rFonts w:ascii="Times New Roman"/>
          <w:sz w:val="20"/>
        </w:rPr>
      </w:r>
      <w:r>
        <w:rPr>
          <w:rFonts w:ascii="Times New Roman"/>
          <w:sz w:val="20"/>
        </w:rPr>
        <w:pict>
          <v:shapetype id="_x0000_t202" coordsize="21600,21600" o:spt="202" path="m,l,21600r21600,l21600,xe">
            <v:stroke joinstyle="miter"/>
            <v:path gradientshapeok="t" o:connecttype="rect"/>
          </v:shapetype>
          <v:shape id="_x0000_s1170" type="#_x0000_t202" style="width:521.55pt;height:68.3pt;mso-left-percent:-10001;mso-top-percent:-10001;mso-position-horizontal:absolute;mso-position-horizontal-relative:char;mso-position-vertical:absolute;mso-position-vertical-relative:line;mso-left-percent:-10001;mso-top-percent:-10001" filled="f" strokeweight=".16936mm">
            <v:textbox inset="0,0,0,0">
              <w:txbxContent>
                <w:p w:rsidR="00C304AC" w:rsidRDefault="00C304AC">
                  <w:pPr>
                    <w:spacing w:before="197" w:line="309" w:lineRule="auto"/>
                    <w:ind w:left="2959" w:right="1911" w:hanging="1030"/>
                    <w:rPr>
                      <w:b/>
                      <w:sz w:val="36"/>
                    </w:rPr>
                  </w:pPr>
                  <w:r>
                    <w:rPr>
                      <w:b/>
                      <w:sz w:val="36"/>
                    </w:rPr>
                    <w:t>BREVET DE TECHNICIEN SUPÉRIEUR SYSTÈMES NUMÉRIQUES</w:t>
                  </w:r>
                </w:p>
              </w:txbxContent>
            </v:textbox>
            <w10:wrap type="none"/>
            <w10:anchorlock/>
          </v:shape>
        </w:pict>
      </w:r>
    </w:p>
    <w:p w:rsidR="00460AA3" w:rsidRDefault="00460AA3">
      <w:pPr>
        <w:pStyle w:val="Corpsdetexte"/>
        <w:rPr>
          <w:rFonts w:ascii="Times New Roman"/>
          <w:sz w:val="20"/>
        </w:rPr>
      </w:pPr>
    </w:p>
    <w:p w:rsidR="00460AA3" w:rsidRDefault="00C304AC">
      <w:pPr>
        <w:pStyle w:val="Titre3"/>
        <w:spacing w:before="277"/>
        <w:ind w:left="1285"/>
      </w:pPr>
      <w:r>
        <w:t>Option A – Informatique et Réseaux</w:t>
      </w:r>
    </w:p>
    <w:p w:rsidR="00460AA3" w:rsidRDefault="00460AA3">
      <w:pPr>
        <w:pStyle w:val="Corpsdetexte"/>
        <w:rPr>
          <w:b/>
          <w:sz w:val="36"/>
        </w:rPr>
      </w:pPr>
    </w:p>
    <w:p w:rsidR="00460AA3" w:rsidRDefault="00C304AC">
      <w:pPr>
        <w:pStyle w:val="Titre3"/>
        <w:spacing w:before="0"/>
        <w:ind w:left="1287"/>
      </w:pPr>
      <w:r>
        <w:t>Épreuve E4 : ÉTUDE D’UN SYSTÈME NUMÉRIQUE ET D’INFORMATION</w:t>
      </w:r>
    </w:p>
    <w:p w:rsidR="00460AA3" w:rsidRDefault="00460AA3">
      <w:pPr>
        <w:pStyle w:val="Corpsdetexte"/>
        <w:rPr>
          <w:b/>
          <w:sz w:val="42"/>
        </w:rPr>
      </w:pPr>
    </w:p>
    <w:p w:rsidR="00460AA3" w:rsidRDefault="00460AA3">
      <w:pPr>
        <w:pStyle w:val="Corpsdetexte"/>
        <w:spacing w:before="2"/>
        <w:rPr>
          <w:b/>
          <w:sz w:val="51"/>
        </w:rPr>
      </w:pPr>
    </w:p>
    <w:p w:rsidR="00460AA3" w:rsidRDefault="00C304AC">
      <w:pPr>
        <w:pStyle w:val="Titre6"/>
      </w:pPr>
      <w:r>
        <w:t>SESSION 2022</w:t>
      </w:r>
    </w:p>
    <w:p w:rsidR="00460AA3" w:rsidRDefault="00B655FE">
      <w:pPr>
        <w:pStyle w:val="Corpsdetexte"/>
        <w:spacing w:before="7"/>
        <w:rPr>
          <w:sz w:val="27"/>
        </w:rPr>
      </w:pPr>
      <w:r>
        <w:pict>
          <v:shape id="_x0000_s1169" style="position:absolute;margin-left:274.3pt;margin-top:18.25pt;width:46.85pt;height:.1pt;z-index:-15728128;mso-wrap-distance-left:0;mso-wrap-distance-right:0;mso-position-horizontal-relative:page" coordorigin="5486,365" coordsize="937,0" path="m5486,365r936,e" filled="f" strokeweight=".2475mm">
            <v:path arrowok="t"/>
            <w10:wrap type="topAndBottom" anchorx="page"/>
          </v:shape>
        </w:pict>
      </w:r>
    </w:p>
    <w:p w:rsidR="00460AA3" w:rsidRDefault="00460AA3">
      <w:pPr>
        <w:pStyle w:val="Corpsdetexte"/>
        <w:spacing w:before="3"/>
        <w:rPr>
          <w:sz w:val="10"/>
        </w:rPr>
      </w:pPr>
    </w:p>
    <w:p w:rsidR="00460AA3" w:rsidRDefault="00B655FE">
      <w:pPr>
        <w:pStyle w:val="Titre6"/>
        <w:spacing w:before="101" w:line="417" w:lineRule="auto"/>
        <w:ind w:left="3927" w:right="3635"/>
      </w:pPr>
      <w:r>
        <w:pict>
          <v:shape id="_x0000_s1168" style="position:absolute;left:0;text-align:left;margin-left:274.3pt;margin-top:67.45pt;width:46.85pt;height:.1pt;z-index:-15727616;mso-wrap-distance-left:0;mso-wrap-distance-right:0;mso-position-horizontal-relative:page" coordorigin="5486,1349" coordsize="937,0" path="m5486,1349r936,e" filled="f" strokeweight=".2475mm">
            <v:path arrowok="t"/>
            <w10:wrap type="topAndBottom" anchorx="page"/>
          </v:shape>
        </w:pict>
      </w:r>
      <w:r w:rsidR="00C304AC">
        <w:t>Durée : 6 heures Coefficient : 5</w:t>
      </w:r>
    </w:p>
    <w:p w:rsidR="00460AA3" w:rsidRDefault="00460AA3">
      <w:pPr>
        <w:pStyle w:val="Corpsdetexte"/>
        <w:rPr>
          <w:sz w:val="20"/>
        </w:rPr>
      </w:pPr>
    </w:p>
    <w:p w:rsidR="00460AA3" w:rsidRDefault="00460AA3">
      <w:pPr>
        <w:pStyle w:val="Corpsdetexte"/>
        <w:rPr>
          <w:sz w:val="20"/>
        </w:rPr>
      </w:pPr>
    </w:p>
    <w:p w:rsidR="00460AA3" w:rsidRDefault="00460AA3">
      <w:pPr>
        <w:pStyle w:val="Corpsdetexte"/>
        <w:spacing w:before="7"/>
        <w:rPr>
          <w:sz w:val="21"/>
        </w:rPr>
      </w:pPr>
    </w:p>
    <w:p w:rsidR="00460AA3" w:rsidRDefault="00C304AC">
      <w:pPr>
        <w:pStyle w:val="Corpsdetexte"/>
        <w:spacing w:before="100"/>
        <w:ind w:left="231" w:right="3018"/>
      </w:pPr>
      <w:r>
        <w:t>L’usage de la calculatrice avec mode examen actif est autorisé. L’usage de la calculatrice sans mémoire « type collège » est autorisé.</w:t>
      </w:r>
    </w:p>
    <w:p w:rsidR="00460AA3" w:rsidRDefault="00C304AC">
      <w:pPr>
        <w:pStyle w:val="Corpsdetexte"/>
        <w:spacing w:before="58" w:line="552" w:lineRule="exact"/>
        <w:ind w:left="231" w:right="7154"/>
      </w:pPr>
      <w:r>
        <w:t>Tout autre matériel est interdit. Ce sujet comporte :</w:t>
      </w:r>
    </w:p>
    <w:p w:rsidR="00460AA3" w:rsidRDefault="00C304AC">
      <w:pPr>
        <w:pStyle w:val="Corpsdetexte"/>
        <w:tabs>
          <w:tab w:val="left" w:pos="6603"/>
        </w:tabs>
        <w:spacing w:line="216" w:lineRule="exact"/>
        <w:ind w:left="939"/>
      </w:pPr>
      <w:r>
        <w:t>Présentation</w:t>
      </w:r>
      <w:r>
        <w:rPr>
          <w:spacing w:val="-2"/>
        </w:rPr>
        <w:t xml:space="preserve"> </w:t>
      </w:r>
      <w:r>
        <w:t>du</w:t>
      </w:r>
      <w:r>
        <w:rPr>
          <w:spacing w:val="-1"/>
        </w:rPr>
        <w:t xml:space="preserve"> </w:t>
      </w:r>
      <w:r>
        <w:t>système</w:t>
      </w:r>
      <w:r>
        <w:tab/>
        <w:t>PR1 à PR5</w:t>
      </w:r>
    </w:p>
    <w:p w:rsidR="00460AA3" w:rsidRDefault="00C304AC">
      <w:pPr>
        <w:pStyle w:val="Corpsdetexte"/>
        <w:spacing w:before="60"/>
        <w:ind w:left="939"/>
      </w:pPr>
      <w:r>
        <w:t>Sujet</w:t>
      </w:r>
    </w:p>
    <w:p w:rsidR="00460AA3" w:rsidRDefault="00C304AC">
      <w:pPr>
        <w:pStyle w:val="Corpsdetexte"/>
        <w:tabs>
          <w:tab w:val="left" w:pos="6603"/>
        </w:tabs>
        <w:ind w:left="1475" w:right="1919"/>
      </w:pPr>
      <w:r>
        <w:t>Questionnaire Partie</w:t>
      </w:r>
      <w:r>
        <w:rPr>
          <w:spacing w:val="-5"/>
        </w:rPr>
        <w:t xml:space="preserve"> </w:t>
      </w:r>
      <w:r>
        <w:t>1</w:t>
      </w:r>
      <w:r>
        <w:rPr>
          <w:spacing w:val="-2"/>
        </w:rPr>
        <w:t xml:space="preserve"> </w:t>
      </w:r>
      <w:r>
        <w:t>Informatique</w:t>
      </w:r>
      <w:r>
        <w:tab/>
        <w:t>S-Pro1 à S-Pro12 Document réponses à rendre avec</w:t>
      </w:r>
      <w:r>
        <w:rPr>
          <w:spacing w:val="-6"/>
        </w:rPr>
        <w:t xml:space="preserve"> </w:t>
      </w:r>
      <w:r>
        <w:t>la</w:t>
      </w:r>
      <w:r>
        <w:rPr>
          <w:spacing w:val="1"/>
        </w:rPr>
        <w:t xml:space="preserve"> </w:t>
      </w:r>
      <w:r>
        <w:t>copie</w:t>
      </w:r>
      <w:r>
        <w:tab/>
        <w:t xml:space="preserve">DR-Pro1 à </w:t>
      </w:r>
      <w:r>
        <w:rPr>
          <w:spacing w:val="-3"/>
        </w:rPr>
        <w:t xml:space="preserve">DR-Pro6 </w:t>
      </w:r>
      <w:r>
        <w:t>Questionnaire Partie</w:t>
      </w:r>
      <w:r>
        <w:rPr>
          <w:spacing w:val="-5"/>
        </w:rPr>
        <w:t xml:space="preserve"> </w:t>
      </w:r>
      <w:r>
        <w:t>2</w:t>
      </w:r>
      <w:r>
        <w:rPr>
          <w:spacing w:val="-3"/>
        </w:rPr>
        <w:t xml:space="preserve"> </w:t>
      </w:r>
      <w:r>
        <w:t>Physique</w:t>
      </w:r>
      <w:r>
        <w:tab/>
        <w:t>S-SP1 à S-SP10 Document réponses à rendre avec</w:t>
      </w:r>
      <w:r>
        <w:rPr>
          <w:spacing w:val="-6"/>
        </w:rPr>
        <w:t xml:space="preserve"> </w:t>
      </w:r>
      <w:r>
        <w:t>la</w:t>
      </w:r>
      <w:r>
        <w:rPr>
          <w:spacing w:val="1"/>
        </w:rPr>
        <w:t xml:space="preserve"> </w:t>
      </w:r>
      <w:r>
        <w:t>copie</w:t>
      </w:r>
      <w:r>
        <w:tab/>
        <w:t>DR-SP1 à</w:t>
      </w:r>
      <w:r>
        <w:rPr>
          <w:spacing w:val="-2"/>
        </w:rPr>
        <w:t xml:space="preserve"> </w:t>
      </w:r>
      <w:r>
        <w:t>DR-SP3</w:t>
      </w:r>
    </w:p>
    <w:p w:rsidR="00460AA3" w:rsidRDefault="00C304AC">
      <w:pPr>
        <w:pStyle w:val="Corpsdetexte"/>
        <w:tabs>
          <w:tab w:val="left" w:pos="6603"/>
        </w:tabs>
        <w:ind w:left="939"/>
      </w:pPr>
      <w:r>
        <w:t>Documentation</w:t>
      </w:r>
      <w:r>
        <w:tab/>
        <w:t>DOC1 à</w:t>
      </w:r>
      <w:r>
        <w:rPr>
          <w:spacing w:val="1"/>
        </w:rPr>
        <w:t xml:space="preserve"> </w:t>
      </w:r>
      <w:r>
        <w:t>DOC19</w:t>
      </w:r>
    </w:p>
    <w:p w:rsidR="00460AA3" w:rsidRDefault="00460AA3">
      <w:pPr>
        <w:pStyle w:val="Corpsdetexte"/>
      </w:pPr>
    </w:p>
    <w:p w:rsidR="00460AA3" w:rsidRDefault="00C304AC">
      <w:pPr>
        <w:pStyle w:val="Corpsdetexte"/>
        <w:ind w:left="1285" w:right="1278"/>
        <w:jc w:val="center"/>
      </w:pPr>
      <w:r>
        <w:t>Dès que le sujet vous est remis, assurez-vous qu’il est complet.</w:t>
      </w:r>
    </w:p>
    <w:p w:rsidR="00460AA3" w:rsidRDefault="00460AA3">
      <w:pPr>
        <w:pStyle w:val="Corpsdetexte"/>
      </w:pPr>
    </w:p>
    <w:p w:rsidR="00460AA3" w:rsidRDefault="00C304AC">
      <w:pPr>
        <w:pStyle w:val="Corpsdetexte"/>
        <w:ind w:left="231" w:right="219"/>
        <w:jc w:val="both"/>
      </w:pPr>
      <w:r>
        <w:t>Chaque candidat remettra deux copies séparées : une copie « domaine professionnel » dans laquelle seront placés les documents réponses pages DR-Pro1 à 6 et une copie « Sciences Physiques » dans laquelle seront placés les documents réponses pages DR-SP1 à 3.</w:t>
      </w: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spacing w:before="5"/>
        <w:rPr>
          <w:sz w:val="23"/>
        </w:rPr>
      </w:pPr>
    </w:p>
    <w:tbl>
      <w:tblPr>
        <w:tblStyle w:val="TableNormal"/>
        <w:tblW w:w="0" w:type="auto"/>
        <w:tblInd w:w="5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460AA3">
        <w:trPr>
          <w:trHeight w:val="736"/>
        </w:trPr>
        <w:tc>
          <w:tcPr>
            <w:tcW w:w="2268" w:type="dxa"/>
          </w:tcPr>
          <w:p w:rsidR="00460AA3" w:rsidRDefault="00460AA3">
            <w:pPr>
              <w:pStyle w:val="TableParagraph"/>
              <w:spacing w:before="7"/>
              <w:rPr>
                <w:sz w:val="21"/>
              </w:rPr>
            </w:pPr>
          </w:p>
          <w:p w:rsidR="00460AA3" w:rsidRDefault="00C304AC">
            <w:pPr>
              <w:pStyle w:val="TableParagraph"/>
              <w:ind w:left="415" w:right="408"/>
              <w:jc w:val="center"/>
              <w:rPr>
                <w:sz w:val="20"/>
              </w:rPr>
            </w:pPr>
            <w:r>
              <w:rPr>
                <w:sz w:val="20"/>
              </w:rPr>
              <w:t>SESSION 2022</w:t>
            </w:r>
          </w:p>
        </w:tc>
        <w:tc>
          <w:tcPr>
            <w:tcW w:w="5102" w:type="dxa"/>
            <w:vMerge w:val="restart"/>
          </w:tcPr>
          <w:p w:rsidR="00460AA3" w:rsidRDefault="00C304AC">
            <w:pPr>
              <w:pStyle w:val="TableParagraph"/>
              <w:spacing w:before="196"/>
              <w:ind w:left="1043" w:right="1035" w:firstLine="2"/>
              <w:jc w:val="center"/>
              <w:rPr>
                <w:sz w:val="20"/>
              </w:rPr>
            </w:pPr>
            <w:r>
              <w:rPr>
                <w:sz w:val="20"/>
              </w:rPr>
              <w:t>BTS Systèmes Numériques Option A Informatique et Réseaux Épreuve E4</w:t>
            </w:r>
          </w:p>
        </w:tc>
        <w:tc>
          <w:tcPr>
            <w:tcW w:w="2268" w:type="dxa"/>
            <w:vMerge w:val="restart"/>
          </w:tcPr>
          <w:p w:rsidR="00460AA3" w:rsidRDefault="00460AA3">
            <w:pPr>
              <w:pStyle w:val="TableParagraph"/>
            </w:pPr>
          </w:p>
          <w:p w:rsidR="00460AA3" w:rsidRDefault="00C304AC">
            <w:pPr>
              <w:pStyle w:val="TableParagraph"/>
              <w:spacing w:before="171"/>
              <w:ind w:left="475"/>
              <w:rPr>
                <w:sz w:val="20"/>
              </w:rPr>
            </w:pPr>
            <w:r>
              <w:rPr>
                <w:sz w:val="20"/>
              </w:rPr>
              <w:t>Page de garde</w:t>
            </w:r>
          </w:p>
        </w:tc>
      </w:tr>
      <w:tr w:rsidR="00460AA3">
        <w:trPr>
          <w:trHeight w:val="340"/>
        </w:trPr>
        <w:tc>
          <w:tcPr>
            <w:tcW w:w="2268" w:type="dxa"/>
          </w:tcPr>
          <w:p w:rsidR="00460AA3" w:rsidRDefault="00C304AC">
            <w:pPr>
              <w:pStyle w:val="TableParagraph"/>
              <w:spacing w:before="52"/>
              <w:ind w:left="415" w:right="410"/>
              <w:jc w:val="center"/>
              <w:rPr>
                <w:sz w:val="20"/>
              </w:rPr>
            </w:pPr>
            <w:r>
              <w:rPr>
                <w:sz w:val="20"/>
              </w:rPr>
              <w:t>22SN4SNIR1</w:t>
            </w:r>
          </w:p>
        </w:tc>
        <w:tc>
          <w:tcPr>
            <w:tcW w:w="5102" w:type="dxa"/>
            <w:vMerge/>
            <w:tcBorders>
              <w:top w:val="nil"/>
            </w:tcBorders>
          </w:tcPr>
          <w:p w:rsidR="00460AA3" w:rsidRDefault="00460AA3">
            <w:pPr>
              <w:rPr>
                <w:sz w:val="2"/>
                <w:szCs w:val="2"/>
              </w:rPr>
            </w:pPr>
          </w:p>
        </w:tc>
        <w:tc>
          <w:tcPr>
            <w:tcW w:w="2268" w:type="dxa"/>
            <w:vMerge/>
            <w:tcBorders>
              <w:top w:val="nil"/>
            </w:tcBorders>
          </w:tcPr>
          <w:p w:rsidR="00460AA3" w:rsidRDefault="00460AA3">
            <w:pPr>
              <w:rPr>
                <w:sz w:val="2"/>
                <w:szCs w:val="2"/>
              </w:rPr>
            </w:pPr>
          </w:p>
        </w:tc>
      </w:tr>
    </w:tbl>
    <w:p w:rsidR="00460AA3" w:rsidRDefault="00460AA3">
      <w:pPr>
        <w:rPr>
          <w:sz w:val="2"/>
          <w:szCs w:val="2"/>
        </w:rPr>
        <w:sectPr w:rsidR="00460AA3">
          <w:type w:val="continuous"/>
          <w:pgSz w:w="11900" w:h="16840"/>
          <w:pgMar w:top="860" w:right="620" w:bottom="280" w:left="620" w:header="720" w:footer="720" w:gutter="0"/>
          <w:cols w:space="720"/>
        </w:sectPr>
      </w:pPr>
    </w:p>
    <w:p w:rsidR="00460AA3" w:rsidRDefault="00C304AC">
      <w:pPr>
        <w:pStyle w:val="Titre3"/>
      </w:pPr>
      <w:r>
        <w:lastRenderedPageBreak/>
        <w:t>PRÉSENTATION DU SYSTÈME</w:t>
      </w:r>
    </w:p>
    <w:p w:rsidR="00460AA3" w:rsidRDefault="00C304AC">
      <w:pPr>
        <w:pStyle w:val="Titre4"/>
      </w:pPr>
      <w:r>
        <w:t xml:space="preserve">Gestion d’éclairage </w:t>
      </w:r>
      <w:proofErr w:type="spellStart"/>
      <w:r>
        <w:t>eLIGHT</w:t>
      </w:r>
      <w:proofErr w:type="spellEnd"/>
    </w:p>
    <w:p w:rsidR="00460AA3" w:rsidRDefault="00460AA3">
      <w:pPr>
        <w:pStyle w:val="Corpsdetexte"/>
        <w:spacing w:before="5"/>
        <w:rPr>
          <w:b/>
          <w:i/>
          <w:sz w:val="46"/>
        </w:rPr>
      </w:pPr>
    </w:p>
    <w:p w:rsidR="00460AA3" w:rsidRDefault="00C304AC">
      <w:pPr>
        <w:pStyle w:val="Titre7"/>
        <w:numPr>
          <w:ilvl w:val="0"/>
          <w:numId w:val="10"/>
        </w:numPr>
        <w:tabs>
          <w:tab w:val="left" w:pos="955"/>
        </w:tabs>
        <w:ind w:hanging="361"/>
      </w:pPr>
      <w:r>
        <w:t>Présentation du</w:t>
      </w:r>
      <w:r>
        <w:rPr>
          <w:spacing w:val="-1"/>
        </w:rPr>
        <w:t xml:space="preserve"> </w:t>
      </w:r>
      <w:r>
        <w:t>contexte</w:t>
      </w:r>
    </w:p>
    <w:p w:rsidR="00460AA3" w:rsidRDefault="00460AA3">
      <w:pPr>
        <w:pStyle w:val="Corpsdetexte"/>
        <w:rPr>
          <w:b/>
        </w:rPr>
      </w:pPr>
    </w:p>
    <w:p w:rsidR="00460AA3" w:rsidRDefault="00C304AC">
      <w:pPr>
        <w:pStyle w:val="Corpsdetexte"/>
        <w:ind w:left="234" w:right="217"/>
        <w:jc w:val="both"/>
      </w:pPr>
      <w:r>
        <w:t xml:space="preserve">Pour de nombreuses structures (supermarchés, entrepôts, open </w:t>
      </w:r>
      <w:proofErr w:type="spellStart"/>
      <w:r>
        <w:t>space</w:t>
      </w:r>
      <w:proofErr w:type="spellEnd"/>
      <w:r>
        <w:t>, …), les coûts liés à l’éclairage sont souvent importants. Dans ces structures, les sources lumineuses sont trop souvent allumées en permanence et à pleine puissance, entrainant une consommation électrique maximale.</w:t>
      </w:r>
    </w:p>
    <w:p w:rsidR="00460AA3" w:rsidRDefault="00460AA3">
      <w:pPr>
        <w:pStyle w:val="Corpsdetexte"/>
      </w:pPr>
    </w:p>
    <w:p w:rsidR="00460AA3" w:rsidRDefault="00C304AC">
      <w:pPr>
        <w:pStyle w:val="Titre7"/>
        <w:numPr>
          <w:ilvl w:val="0"/>
          <w:numId w:val="10"/>
        </w:numPr>
        <w:tabs>
          <w:tab w:val="left" w:pos="955"/>
        </w:tabs>
        <w:ind w:hanging="361"/>
      </w:pPr>
      <w:r>
        <w:t>Le concept</w:t>
      </w:r>
      <w:r>
        <w:rPr>
          <w:spacing w:val="-3"/>
        </w:rPr>
        <w:t xml:space="preserve"> </w:t>
      </w:r>
      <w:proofErr w:type="spellStart"/>
      <w:r>
        <w:t>eLIGHT</w:t>
      </w:r>
      <w:proofErr w:type="spellEnd"/>
    </w:p>
    <w:p w:rsidR="00460AA3" w:rsidRDefault="00460AA3">
      <w:pPr>
        <w:pStyle w:val="Corpsdetexte"/>
        <w:rPr>
          <w:b/>
        </w:rPr>
      </w:pPr>
    </w:p>
    <w:p w:rsidR="00460AA3" w:rsidRDefault="00C304AC">
      <w:pPr>
        <w:pStyle w:val="Corpsdetexte"/>
        <w:ind w:left="234" w:right="216"/>
        <w:jc w:val="both"/>
      </w:pPr>
      <w:r>
        <w:t xml:space="preserve">La vocation du concept </w:t>
      </w:r>
      <w:proofErr w:type="spellStart"/>
      <w:r>
        <w:t>eLIGHT</w:t>
      </w:r>
      <w:proofErr w:type="spellEnd"/>
      <w:r>
        <w:t xml:space="preserve"> est de fournir la juste quantité de lumière dont ont besoin les entreprises. La société </w:t>
      </w:r>
      <w:proofErr w:type="spellStart"/>
      <w:r>
        <w:t>eLIGHT</w:t>
      </w:r>
      <w:proofErr w:type="spellEnd"/>
      <w:r>
        <w:t xml:space="preserve"> propose à ses clients un contrat de location pour l’éclairage des locaux. Pour quantifier ce service, elle a introduit une unité : le LU (Light Unit).</w:t>
      </w:r>
    </w:p>
    <w:p w:rsidR="00460AA3" w:rsidRDefault="00460AA3">
      <w:pPr>
        <w:pStyle w:val="Corpsdetexte"/>
      </w:pPr>
    </w:p>
    <w:p w:rsidR="00460AA3" w:rsidRDefault="00C304AC">
      <w:pPr>
        <w:pStyle w:val="Titre7"/>
        <w:ind w:left="1288" w:right="1278"/>
        <w:jc w:val="center"/>
      </w:pPr>
      <w:r>
        <w:t xml:space="preserve">1 LU = 1000 </w:t>
      </w:r>
      <w:proofErr w:type="spellStart"/>
      <w:r>
        <w:t>lumens·heure</w:t>
      </w:r>
      <w:proofErr w:type="spellEnd"/>
      <w:r>
        <w:t xml:space="preserve"> = 1000 </w:t>
      </w:r>
      <w:proofErr w:type="spellStart"/>
      <w:r>
        <w:t>lm·heure</w:t>
      </w:r>
      <w:proofErr w:type="spellEnd"/>
    </w:p>
    <w:p w:rsidR="00460AA3" w:rsidRDefault="00460AA3">
      <w:pPr>
        <w:pStyle w:val="Corpsdetexte"/>
        <w:rPr>
          <w:b/>
        </w:rPr>
      </w:pPr>
    </w:p>
    <w:p w:rsidR="00460AA3" w:rsidRDefault="00C304AC">
      <w:pPr>
        <w:pStyle w:val="Corpsdetexte"/>
        <w:ind w:left="234" w:right="217"/>
        <w:jc w:val="both"/>
      </w:pPr>
      <w:r>
        <w:t>Les entreprises peuvent ainsi acheter de la lumière (des LU) comme elles achètent des kWh d’électricité, des m</w:t>
      </w:r>
      <w:r>
        <w:rPr>
          <w:vertAlign w:val="superscript"/>
        </w:rPr>
        <w:t>3</w:t>
      </w:r>
      <w:r>
        <w:t xml:space="preserve"> de gaz, ou des forfaits pour x photocopies.</w:t>
      </w:r>
    </w:p>
    <w:p w:rsidR="00460AA3" w:rsidRDefault="00C304AC">
      <w:pPr>
        <w:pStyle w:val="Corpsdetexte"/>
        <w:spacing w:before="9"/>
        <w:rPr>
          <w:sz w:val="15"/>
        </w:rPr>
      </w:pPr>
      <w:r>
        <w:rPr>
          <w:noProof/>
          <w:lang w:eastAsia="fr-FR"/>
        </w:rPr>
        <w:drawing>
          <wp:anchor distT="0" distB="0" distL="0" distR="0" simplePos="0" relativeHeight="4" behindDoc="0" locked="0" layoutInCell="1" allowOverlap="1">
            <wp:simplePos x="0" y="0"/>
            <wp:positionH relativeFrom="page">
              <wp:posOffset>1911095</wp:posOffset>
            </wp:positionH>
            <wp:positionV relativeFrom="paragraph">
              <wp:posOffset>140148</wp:posOffset>
            </wp:positionV>
            <wp:extent cx="3736848" cy="2331719"/>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screen">
                      <a:extLst>
                        <a:ext uri="{28A0092B-C50C-407E-A947-70E740481C1C}">
                          <a14:useLocalDpi xmlns:a14="http://schemas.microsoft.com/office/drawing/2010/main"/>
                        </a:ext>
                      </a:extLst>
                    </a:blip>
                    <a:stretch>
                      <a:fillRect/>
                    </a:stretch>
                  </pic:blipFill>
                  <pic:spPr>
                    <a:xfrm>
                      <a:off x="0" y="0"/>
                      <a:ext cx="3736848" cy="2331719"/>
                    </a:xfrm>
                    <a:prstGeom prst="rect">
                      <a:avLst/>
                    </a:prstGeom>
                  </pic:spPr>
                </pic:pic>
              </a:graphicData>
            </a:graphic>
          </wp:anchor>
        </w:drawing>
      </w:r>
    </w:p>
    <w:p w:rsidR="00460AA3" w:rsidRDefault="00C304AC">
      <w:pPr>
        <w:spacing w:before="194"/>
        <w:ind w:left="1291" w:right="1277"/>
        <w:jc w:val="center"/>
        <w:rPr>
          <w:i/>
          <w:sz w:val="24"/>
        </w:rPr>
      </w:pPr>
      <w:r>
        <w:rPr>
          <w:i/>
          <w:sz w:val="24"/>
        </w:rPr>
        <w:t>Figure 1 : Exemple de local</w:t>
      </w:r>
    </w:p>
    <w:p w:rsidR="00460AA3" w:rsidRDefault="00460AA3">
      <w:pPr>
        <w:jc w:val="center"/>
        <w:rPr>
          <w:sz w:val="24"/>
        </w:rPr>
        <w:sectPr w:rsidR="00460AA3">
          <w:footerReference w:type="default" r:id="rId9"/>
          <w:pgSz w:w="11900" w:h="16840"/>
          <w:pgMar w:top="760" w:right="620" w:bottom="1800" w:left="620" w:header="0" w:footer="1604" w:gutter="0"/>
          <w:pgNumType w:start="1"/>
          <w:cols w:space="720"/>
        </w:sectPr>
      </w:pPr>
    </w:p>
    <w:p w:rsidR="00460AA3" w:rsidRDefault="00C304AC">
      <w:pPr>
        <w:pStyle w:val="Titre7"/>
        <w:numPr>
          <w:ilvl w:val="0"/>
          <w:numId w:val="10"/>
        </w:numPr>
        <w:tabs>
          <w:tab w:val="left" w:pos="955"/>
        </w:tabs>
        <w:spacing w:before="70"/>
        <w:ind w:hanging="361"/>
      </w:pPr>
      <w:r>
        <w:t>Architecture du système</w:t>
      </w:r>
      <w:r>
        <w:rPr>
          <w:spacing w:val="1"/>
        </w:rPr>
        <w:t xml:space="preserve"> </w:t>
      </w:r>
      <w:proofErr w:type="spellStart"/>
      <w:r>
        <w:t>eLIGHT</w:t>
      </w:r>
      <w:proofErr w:type="spellEnd"/>
    </w:p>
    <w:p w:rsidR="00460AA3" w:rsidRDefault="00460AA3">
      <w:pPr>
        <w:pStyle w:val="Corpsdetexte"/>
        <w:rPr>
          <w:b/>
        </w:rPr>
      </w:pPr>
    </w:p>
    <w:p w:rsidR="00460AA3" w:rsidRDefault="00C304AC">
      <w:pPr>
        <w:pStyle w:val="Corpsdetexte"/>
        <w:ind w:left="234" w:right="233"/>
      </w:pPr>
      <w:r>
        <w:rPr>
          <w:noProof/>
          <w:lang w:eastAsia="fr-FR"/>
        </w:rPr>
        <w:drawing>
          <wp:anchor distT="0" distB="0" distL="0" distR="0" simplePos="0" relativeHeight="5" behindDoc="0" locked="0" layoutInCell="1" allowOverlap="1">
            <wp:simplePos x="0" y="0"/>
            <wp:positionH relativeFrom="page">
              <wp:posOffset>958596</wp:posOffset>
            </wp:positionH>
            <wp:positionV relativeFrom="paragraph">
              <wp:posOffset>411164</wp:posOffset>
            </wp:positionV>
            <wp:extent cx="5621362" cy="6833425"/>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0" cstate="screen">
                      <a:extLst>
                        <a:ext uri="{28A0092B-C50C-407E-A947-70E740481C1C}">
                          <a14:useLocalDpi xmlns:a14="http://schemas.microsoft.com/office/drawing/2010/main"/>
                        </a:ext>
                      </a:extLst>
                    </a:blip>
                    <a:stretch>
                      <a:fillRect/>
                    </a:stretch>
                  </pic:blipFill>
                  <pic:spPr>
                    <a:xfrm>
                      <a:off x="0" y="0"/>
                      <a:ext cx="5621362" cy="6833425"/>
                    </a:xfrm>
                    <a:prstGeom prst="rect">
                      <a:avLst/>
                    </a:prstGeom>
                  </pic:spPr>
                </pic:pic>
              </a:graphicData>
            </a:graphic>
          </wp:anchor>
        </w:drawing>
      </w:r>
      <w:r>
        <w:t xml:space="preserve">Le système </w:t>
      </w:r>
      <w:proofErr w:type="spellStart"/>
      <w:r>
        <w:t>eLIGHT</w:t>
      </w:r>
      <w:proofErr w:type="spellEnd"/>
      <w:r>
        <w:t xml:space="preserve"> utilise un dispositif d’éclairage segmenté (voir figure 2) présent dans chaque local à éclairer afin de délivrer de la lumière de façon optimisée.</w:t>
      </w:r>
    </w:p>
    <w:p w:rsidR="00460AA3" w:rsidRDefault="00C304AC">
      <w:pPr>
        <w:spacing w:before="149"/>
        <w:ind w:left="1291" w:right="1278"/>
        <w:jc w:val="center"/>
        <w:rPr>
          <w:i/>
          <w:sz w:val="24"/>
        </w:rPr>
      </w:pPr>
      <w:r>
        <w:rPr>
          <w:i/>
          <w:sz w:val="24"/>
        </w:rPr>
        <w:t>Figure 2 : Architecture d’un local à éclairer.</w:t>
      </w:r>
    </w:p>
    <w:p w:rsidR="00460AA3" w:rsidRDefault="00460AA3">
      <w:pPr>
        <w:pStyle w:val="Corpsdetexte"/>
        <w:spacing w:before="2"/>
        <w:rPr>
          <w:i/>
        </w:rPr>
      </w:pPr>
    </w:p>
    <w:p w:rsidR="00460AA3" w:rsidRDefault="00C304AC">
      <w:pPr>
        <w:pStyle w:val="Corpsdetexte"/>
        <w:spacing w:before="1"/>
        <w:ind w:left="234" w:right="233"/>
      </w:pPr>
      <w:r>
        <w:t>Chaque segment est équipé d’un contrôleur de segments et de différents connecteurs permettant le raccordement de sources de lumière.</w:t>
      </w:r>
    </w:p>
    <w:p w:rsidR="00460AA3" w:rsidRDefault="00460AA3">
      <w:pPr>
        <w:sectPr w:rsidR="00460AA3">
          <w:pgSz w:w="11900" w:h="16840"/>
          <w:pgMar w:top="780" w:right="620" w:bottom="1800" w:left="620" w:header="0" w:footer="1604" w:gutter="0"/>
          <w:cols w:space="720"/>
        </w:sectPr>
      </w:pPr>
    </w:p>
    <w:p w:rsidR="00460AA3" w:rsidRDefault="00C304AC">
      <w:pPr>
        <w:pStyle w:val="Corpsdetexte"/>
        <w:spacing w:before="90"/>
        <w:ind w:left="234" w:right="220"/>
        <w:jc w:val="both"/>
      </w:pPr>
      <w:r>
        <w:t>Dans cette étude, les sources de lumière considérées sont des spots à LED VIDAR2 (voir documentation PP1).</w:t>
      </w:r>
    </w:p>
    <w:p w:rsidR="00460AA3" w:rsidRDefault="00460AA3">
      <w:pPr>
        <w:pStyle w:val="Corpsdetexte"/>
      </w:pPr>
    </w:p>
    <w:p w:rsidR="00460AA3" w:rsidRDefault="00C304AC">
      <w:pPr>
        <w:pStyle w:val="Corpsdetexte"/>
        <w:ind w:left="234" w:right="217"/>
        <w:jc w:val="both"/>
      </w:pPr>
      <w:r>
        <w:t>Le flux lumineux de ces spots est imposé par des commandes véhiculées par un bus de communication DALI (voir documentation PP1) commun aux spots disposés sur un même segment.</w:t>
      </w:r>
    </w:p>
    <w:p w:rsidR="00460AA3" w:rsidRDefault="00460AA3">
      <w:pPr>
        <w:pStyle w:val="Corpsdetexte"/>
      </w:pPr>
    </w:p>
    <w:p w:rsidR="00460AA3" w:rsidRDefault="00C304AC">
      <w:pPr>
        <w:pStyle w:val="Corpsdetexte"/>
        <w:ind w:left="234" w:right="216"/>
        <w:jc w:val="both"/>
      </w:pPr>
      <w:r>
        <w:t>Le contrôleur de segment (voir figures 3 et 4) est constitué d’une carte électronique qui intègre essentiellement un microcontrôleur, un capteur de luminosité ambiante VEML6030, un module radio RM024 client et une interface de communication DALI. Le contrôleur de segments est capable de piloter les spots de son segment, via le bus DALI, en recevant les commandes radio locales transmises par le PC de contrôle/commande (voir figure 2). Le contrôleur de segments peut piloter un flux lumineux maximal de 60 000 lm (lumens) et il calcule et mémorise le nombre de LU produits.</w:t>
      </w:r>
    </w:p>
    <w:p w:rsidR="00460AA3" w:rsidRDefault="00460AA3">
      <w:pPr>
        <w:pStyle w:val="Corpsdetexte"/>
        <w:rPr>
          <w:sz w:val="20"/>
        </w:rPr>
      </w:pPr>
    </w:p>
    <w:p w:rsidR="00460AA3" w:rsidRDefault="00C304AC">
      <w:pPr>
        <w:pStyle w:val="Corpsdetexte"/>
        <w:spacing w:before="4"/>
      </w:pPr>
      <w:r>
        <w:rPr>
          <w:noProof/>
          <w:lang w:eastAsia="fr-FR"/>
        </w:rPr>
        <w:drawing>
          <wp:anchor distT="0" distB="0" distL="0" distR="0" simplePos="0" relativeHeight="6" behindDoc="0" locked="0" layoutInCell="1" allowOverlap="1">
            <wp:simplePos x="0" y="0"/>
            <wp:positionH relativeFrom="page">
              <wp:posOffset>539495</wp:posOffset>
            </wp:positionH>
            <wp:positionV relativeFrom="paragraph">
              <wp:posOffset>202907</wp:posOffset>
            </wp:positionV>
            <wp:extent cx="6481571" cy="3096768"/>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1" cstate="screen">
                      <a:extLst>
                        <a:ext uri="{28A0092B-C50C-407E-A947-70E740481C1C}">
                          <a14:useLocalDpi xmlns:a14="http://schemas.microsoft.com/office/drawing/2010/main"/>
                        </a:ext>
                      </a:extLst>
                    </a:blip>
                    <a:stretch>
                      <a:fillRect/>
                    </a:stretch>
                  </pic:blipFill>
                  <pic:spPr>
                    <a:xfrm>
                      <a:off x="0" y="0"/>
                      <a:ext cx="6481571" cy="3096768"/>
                    </a:xfrm>
                    <a:prstGeom prst="rect">
                      <a:avLst/>
                    </a:prstGeom>
                  </pic:spPr>
                </pic:pic>
              </a:graphicData>
            </a:graphic>
          </wp:anchor>
        </w:drawing>
      </w:r>
    </w:p>
    <w:p w:rsidR="00460AA3" w:rsidRDefault="00C304AC">
      <w:pPr>
        <w:spacing w:before="240"/>
        <w:ind w:left="1291" w:right="1276"/>
        <w:jc w:val="center"/>
        <w:rPr>
          <w:i/>
          <w:sz w:val="24"/>
        </w:rPr>
      </w:pPr>
      <w:r>
        <w:rPr>
          <w:i/>
          <w:sz w:val="24"/>
        </w:rPr>
        <w:t>Figure 3 : Schéma fonctionnel d’une carte « contrôleur de segment ».</w:t>
      </w:r>
    </w:p>
    <w:p w:rsidR="00460AA3" w:rsidRDefault="00460AA3">
      <w:pPr>
        <w:pStyle w:val="Corpsdetexte"/>
        <w:rPr>
          <w:i/>
          <w:sz w:val="20"/>
        </w:rPr>
      </w:pPr>
    </w:p>
    <w:p w:rsidR="00460AA3" w:rsidRDefault="00C304AC">
      <w:pPr>
        <w:pStyle w:val="Corpsdetexte"/>
        <w:spacing w:before="9"/>
        <w:rPr>
          <w:i/>
        </w:rPr>
      </w:pPr>
      <w:r>
        <w:rPr>
          <w:noProof/>
          <w:lang w:eastAsia="fr-FR"/>
        </w:rPr>
        <w:drawing>
          <wp:anchor distT="0" distB="0" distL="0" distR="0" simplePos="0" relativeHeight="7" behindDoc="0" locked="0" layoutInCell="1" allowOverlap="1">
            <wp:simplePos x="0" y="0"/>
            <wp:positionH relativeFrom="page">
              <wp:posOffset>2197607</wp:posOffset>
            </wp:positionH>
            <wp:positionV relativeFrom="paragraph">
              <wp:posOffset>205894</wp:posOffset>
            </wp:positionV>
            <wp:extent cx="3160776" cy="1578864"/>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2" cstate="screen">
                      <a:extLst>
                        <a:ext uri="{28A0092B-C50C-407E-A947-70E740481C1C}">
                          <a14:useLocalDpi xmlns:a14="http://schemas.microsoft.com/office/drawing/2010/main"/>
                        </a:ext>
                      </a:extLst>
                    </a:blip>
                    <a:stretch>
                      <a:fillRect/>
                    </a:stretch>
                  </pic:blipFill>
                  <pic:spPr>
                    <a:xfrm>
                      <a:off x="0" y="0"/>
                      <a:ext cx="3160776" cy="1578864"/>
                    </a:xfrm>
                    <a:prstGeom prst="rect">
                      <a:avLst/>
                    </a:prstGeom>
                  </pic:spPr>
                </pic:pic>
              </a:graphicData>
            </a:graphic>
          </wp:anchor>
        </w:drawing>
      </w:r>
    </w:p>
    <w:p w:rsidR="00460AA3" w:rsidRDefault="00460AA3">
      <w:pPr>
        <w:pStyle w:val="Corpsdetexte"/>
        <w:spacing w:before="8"/>
        <w:rPr>
          <w:i/>
          <w:sz w:val="21"/>
        </w:rPr>
      </w:pPr>
    </w:p>
    <w:p w:rsidR="00460AA3" w:rsidRDefault="00C304AC">
      <w:pPr>
        <w:ind w:left="1291" w:right="1278"/>
        <w:jc w:val="center"/>
        <w:rPr>
          <w:i/>
          <w:sz w:val="24"/>
        </w:rPr>
      </w:pPr>
      <w:r>
        <w:rPr>
          <w:i/>
          <w:sz w:val="24"/>
        </w:rPr>
        <w:t>Figure 4 : Photographie d'une carte électronique « contrôleur de segment ».</w:t>
      </w:r>
    </w:p>
    <w:p w:rsidR="00460AA3" w:rsidRDefault="00460AA3">
      <w:pPr>
        <w:jc w:val="center"/>
        <w:rPr>
          <w:sz w:val="24"/>
        </w:rPr>
        <w:sectPr w:rsidR="00460AA3">
          <w:pgSz w:w="11900" w:h="16840"/>
          <w:pgMar w:top="760" w:right="620" w:bottom="1800" w:left="620" w:header="0" w:footer="1604" w:gutter="0"/>
          <w:cols w:space="720"/>
        </w:sectPr>
      </w:pPr>
    </w:p>
    <w:p w:rsidR="00460AA3" w:rsidRDefault="00C304AC">
      <w:pPr>
        <w:pStyle w:val="Corpsdetexte"/>
        <w:spacing w:before="90"/>
        <w:ind w:left="234" w:right="217"/>
        <w:jc w:val="both"/>
      </w:pPr>
      <w:r>
        <w:rPr>
          <w:noProof/>
          <w:lang w:eastAsia="fr-FR"/>
        </w:rPr>
        <w:drawing>
          <wp:anchor distT="0" distB="0" distL="0" distR="0" simplePos="0" relativeHeight="8" behindDoc="0" locked="0" layoutInCell="1" allowOverlap="1">
            <wp:simplePos x="0" y="0"/>
            <wp:positionH relativeFrom="page">
              <wp:posOffset>562355</wp:posOffset>
            </wp:positionH>
            <wp:positionV relativeFrom="paragraph">
              <wp:posOffset>454598</wp:posOffset>
            </wp:positionV>
            <wp:extent cx="6285033" cy="4092511"/>
            <wp:effectExtent l="0" t="0" r="0" b="0"/>
            <wp:wrapTopAndBottom/>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3" cstate="screen">
                      <a:extLst>
                        <a:ext uri="{28A0092B-C50C-407E-A947-70E740481C1C}">
                          <a14:useLocalDpi xmlns:a14="http://schemas.microsoft.com/office/drawing/2010/main"/>
                        </a:ext>
                      </a:extLst>
                    </a:blip>
                    <a:stretch>
                      <a:fillRect/>
                    </a:stretch>
                  </pic:blipFill>
                  <pic:spPr>
                    <a:xfrm>
                      <a:off x="0" y="0"/>
                      <a:ext cx="6285033" cy="4092511"/>
                    </a:xfrm>
                    <a:prstGeom prst="rect">
                      <a:avLst/>
                    </a:prstGeom>
                  </pic:spPr>
                </pic:pic>
              </a:graphicData>
            </a:graphic>
          </wp:anchor>
        </w:drawing>
      </w:r>
      <w:r>
        <w:t>Les segments d’éclairage et les contrôleurs de segment utilisent des goulottes électriques de type CANALIS (voir figure 5).</w:t>
      </w:r>
    </w:p>
    <w:p w:rsidR="00460AA3" w:rsidRDefault="00C304AC">
      <w:pPr>
        <w:spacing w:before="172"/>
        <w:ind w:left="1291" w:right="1276"/>
        <w:jc w:val="center"/>
        <w:rPr>
          <w:i/>
          <w:sz w:val="24"/>
        </w:rPr>
      </w:pPr>
      <w:r>
        <w:rPr>
          <w:i/>
          <w:sz w:val="24"/>
        </w:rPr>
        <w:t>Figure 5 : Implantation mécanique.</w:t>
      </w:r>
    </w:p>
    <w:p w:rsidR="00460AA3" w:rsidRDefault="00460AA3">
      <w:pPr>
        <w:pStyle w:val="Corpsdetexte"/>
        <w:spacing w:before="2"/>
        <w:rPr>
          <w:i/>
        </w:rPr>
      </w:pPr>
    </w:p>
    <w:p w:rsidR="00460AA3" w:rsidRDefault="00C304AC">
      <w:pPr>
        <w:pStyle w:val="Corpsdetexte"/>
        <w:spacing w:line="244" w:lineRule="auto"/>
        <w:ind w:left="234" w:right="217"/>
        <w:jc w:val="both"/>
      </w:pPr>
      <w:r>
        <w:t>Les liaisons radio locales sont établies à l’aide de modules  radios  RM024  (voir  documentation PP4). Le PC de contrôle/commande est relié à un module radio RM024 configuré en serveur, alors que les contrôleurs de segments sont équipés de module radio RM024 configurés en</w:t>
      </w:r>
      <w:r>
        <w:rPr>
          <w:spacing w:val="-4"/>
        </w:rPr>
        <w:t xml:space="preserve"> </w:t>
      </w:r>
      <w:r>
        <w:t>clients.</w:t>
      </w:r>
    </w:p>
    <w:p w:rsidR="00460AA3" w:rsidRDefault="00460AA3">
      <w:pPr>
        <w:pStyle w:val="Corpsdetexte"/>
        <w:rPr>
          <w:sz w:val="25"/>
        </w:rPr>
      </w:pPr>
    </w:p>
    <w:p w:rsidR="00460AA3" w:rsidRDefault="00C304AC">
      <w:pPr>
        <w:pStyle w:val="Corpsdetexte"/>
        <w:ind w:left="234" w:right="217"/>
        <w:jc w:val="both"/>
      </w:pPr>
      <w:r>
        <w:t>En phase d’exploitation, un superviseur local utilise un logiciel sur le PC de contrôle/commande afin d’appliquer aux différents segments des scénarios d’éclairage préalablement configurés. Ces scénarios sont stockés dans une base de données locale installée sur le PC de contrôle/commande (voir figure 2). Ainsi, il est possible d’imposer le flux lumineux produit par chaque segment en fonction des heures de la journée et/ou de l’éclairage naturel ambiant, ceci afin de s’adapter aux besoins réels d’éclairement.</w:t>
      </w:r>
    </w:p>
    <w:p w:rsidR="00460AA3" w:rsidRDefault="00460AA3">
      <w:pPr>
        <w:jc w:val="both"/>
        <w:sectPr w:rsidR="00460AA3">
          <w:pgSz w:w="11900" w:h="16840"/>
          <w:pgMar w:top="760" w:right="620" w:bottom="1800" w:left="620" w:header="0" w:footer="1604" w:gutter="0"/>
          <w:cols w:space="720"/>
        </w:sectPr>
      </w:pPr>
    </w:p>
    <w:p w:rsidR="00460AA3" w:rsidRDefault="00C304AC">
      <w:pPr>
        <w:pStyle w:val="Corpsdetexte"/>
        <w:spacing w:before="90"/>
        <w:ind w:left="234" w:right="217"/>
        <w:jc w:val="both"/>
      </w:pPr>
      <w:r>
        <w:t xml:space="preserve">La communication entre chaque local à éclairer par le biais du PC de contrôle/commande et le serveur de la société </w:t>
      </w:r>
      <w:proofErr w:type="spellStart"/>
      <w:r>
        <w:t>eLIGHT</w:t>
      </w:r>
      <w:proofErr w:type="spellEnd"/>
      <w:r>
        <w:t xml:space="preserve"> est basée sur l’infrastructure réseau suivante :</w:t>
      </w: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C304AC">
      <w:pPr>
        <w:pStyle w:val="Corpsdetexte"/>
        <w:spacing w:before="6"/>
        <w:rPr>
          <w:sz w:val="12"/>
        </w:rPr>
      </w:pPr>
      <w:r>
        <w:rPr>
          <w:noProof/>
          <w:lang w:eastAsia="fr-FR"/>
        </w:rPr>
        <w:drawing>
          <wp:anchor distT="0" distB="0" distL="0" distR="0" simplePos="0" relativeHeight="9" behindDoc="0" locked="0" layoutInCell="1" allowOverlap="1">
            <wp:simplePos x="0" y="0"/>
            <wp:positionH relativeFrom="page">
              <wp:posOffset>1024127</wp:posOffset>
            </wp:positionH>
            <wp:positionV relativeFrom="paragraph">
              <wp:posOffset>116660</wp:posOffset>
            </wp:positionV>
            <wp:extent cx="5589040" cy="5127021"/>
            <wp:effectExtent l="0" t="0" r="0" b="0"/>
            <wp:wrapTopAndBottom/>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4" cstate="screen">
                      <a:extLst>
                        <a:ext uri="{28A0092B-C50C-407E-A947-70E740481C1C}">
                          <a14:useLocalDpi xmlns:a14="http://schemas.microsoft.com/office/drawing/2010/main"/>
                        </a:ext>
                      </a:extLst>
                    </a:blip>
                    <a:stretch>
                      <a:fillRect/>
                    </a:stretch>
                  </pic:blipFill>
                  <pic:spPr>
                    <a:xfrm>
                      <a:off x="0" y="0"/>
                      <a:ext cx="5589040" cy="5127021"/>
                    </a:xfrm>
                    <a:prstGeom prst="rect">
                      <a:avLst/>
                    </a:prstGeom>
                  </pic:spPr>
                </pic:pic>
              </a:graphicData>
            </a:graphic>
          </wp:anchor>
        </w:drawing>
      </w:r>
    </w:p>
    <w:p w:rsidR="00460AA3" w:rsidRDefault="00460AA3">
      <w:pPr>
        <w:pStyle w:val="Corpsdetexte"/>
        <w:spacing w:before="9"/>
        <w:rPr>
          <w:sz w:val="28"/>
        </w:rPr>
      </w:pPr>
    </w:p>
    <w:p w:rsidR="00460AA3" w:rsidRDefault="00C304AC">
      <w:pPr>
        <w:ind w:left="1289" w:right="1278"/>
        <w:jc w:val="center"/>
        <w:rPr>
          <w:i/>
          <w:sz w:val="24"/>
        </w:rPr>
      </w:pPr>
      <w:r>
        <w:rPr>
          <w:i/>
          <w:sz w:val="24"/>
        </w:rPr>
        <w:t xml:space="preserve">Figure 6 : Architecture générale du système </w:t>
      </w:r>
      <w:proofErr w:type="spellStart"/>
      <w:r>
        <w:rPr>
          <w:i/>
          <w:sz w:val="24"/>
        </w:rPr>
        <w:t>eLIGHT</w:t>
      </w:r>
      <w:proofErr w:type="spellEnd"/>
    </w:p>
    <w:p w:rsidR="00460AA3" w:rsidRDefault="00460AA3">
      <w:pPr>
        <w:pStyle w:val="Corpsdetexte"/>
        <w:rPr>
          <w:i/>
        </w:rPr>
      </w:pPr>
    </w:p>
    <w:p w:rsidR="00460AA3" w:rsidRDefault="00C304AC">
      <w:pPr>
        <w:pStyle w:val="Corpsdetexte"/>
        <w:ind w:left="234" w:right="217"/>
        <w:jc w:val="both"/>
      </w:pPr>
      <w:r>
        <w:t xml:space="preserve">Chaque PC de contrôle/commande communiquera à la société </w:t>
      </w:r>
      <w:proofErr w:type="spellStart"/>
      <w:r>
        <w:t>eLIGHT</w:t>
      </w:r>
      <w:proofErr w:type="spellEnd"/>
      <w:r>
        <w:t xml:space="preserve"> la consommation totale (exprimée en LU) sur 24 heures du local à éclairer qu’il supervise. La transmission de la consommation totale utilise le réseau LPWAN (</w:t>
      </w:r>
      <w:proofErr w:type="spellStart"/>
      <w:r>
        <w:t>Low</w:t>
      </w:r>
      <w:proofErr w:type="spellEnd"/>
      <w:r>
        <w:t xml:space="preserve"> Power Wide Area Network) </w:t>
      </w:r>
      <w:proofErr w:type="spellStart"/>
      <w:r>
        <w:t>Sigfox</w:t>
      </w:r>
      <w:proofErr w:type="spellEnd"/>
      <w:r>
        <w:t xml:space="preserve"> (voir figure 6). Le PC de contrôle/commande utilise pour cela un module radio </w:t>
      </w:r>
      <w:proofErr w:type="spellStart"/>
      <w:r>
        <w:t>Sigfox</w:t>
      </w:r>
      <w:proofErr w:type="spellEnd"/>
      <w:r>
        <w:t xml:space="preserve"> (voir figure 2).</w:t>
      </w:r>
    </w:p>
    <w:p w:rsidR="00460AA3" w:rsidRDefault="00460AA3">
      <w:pPr>
        <w:pStyle w:val="Corpsdetexte"/>
      </w:pPr>
    </w:p>
    <w:p w:rsidR="00460AA3" w:rsidRDefault="00C304AC">
      <w:pPr>
        <w:pStyle w:val="Corpsdetexte"/>
        <w:ind w:left="234" w:right="217"/>
        <w:jc w:val="both"/>
      </w:pPr>
      <w:r>
        <w:t xml:space="preserve">La consommation totale d’un local à éclairer est ainsi transmise au serveur </w:t>
      </w:r>
      <w:proofErr w:type="spellStart"/>
      <w:r>
        <w:t>Sigfox</w:t>
      </w:r>
      <w:proofErr w:type="spellEnd"/>
      <w:r>
        <w:t xml:space="preserve"> qui, via un service de Callback HTTP, la transmet à son tour au serveur </w:t>
      </w:r>
      <w:proofErr w:type="spellStart"/>
      <w:r>
        <w:t>eLIGHT</w:t>
      </w:r>
      <w:proofErr w:type="spellEnd"/>
      <w:r>
        <w:t xml:space="preserve"> (voir figure 6).</w:t>
      </w:r>
    </w:p>
    <w:p w:rsidR="00460AA3" w:rsidRDefault="00460AA3">
      <w:pPr>
        <w:jc w:val="both"/>
        <w:sectPr w:rsidR="00460AA3">
          <w:pgSz w:w="11900" w:h="16840"/>
          <w:pgMar w:top="760" w:right="620" w:bottom="1800" w:left="620" w:header="0" w:footer="1604" w:gutter="0"/>
          <w:cols w:space="720"/>
        </w:sectPr>
      </w:pPr>
    </w:p>
    <w:p w:rsidR="00460AA3" w:rsidRDefault="00C304AC">
      <w:pPr>
        <w:pStyle w:val="Titre3"/>
        <w:spacing w:before="25"/>
        <w:ind w:left="1283"/>
      </w:pPr>
      <w:r>
        <w:t>SUJET</w:t>
      </w:r>
    </w:p>
    <w:p w:rsidR="00460AA3" w:rsidRDefault="00C304AC">
      <w:pPr>
        <w:pStyle w:val="Titre5"/>
        <w:spacing w:before="121"/>
        <w:ind w:left="1281" w:right="1278" w:firstLine="0"/>
        <w:jc w:val="center"/>
      </w:pPr>
      <w:r>
        <w:t>Option A Informatique et Réseaux</w:t>
      </w:r>
    </w:p>
    <w:p w:rsidR="00460AA3" w:rsidRDefault="00C304AC">
      <w:pPr>
        <w:pStyle w:val="Corpsdetexte"/>
        <w:tabs>
          <w:tab w:val="left" w:pos="5060"/>
        </w:tabs>
        <w:spacing w:before="119" w:line="292" w:lineRule="auto"/>
        <w:ind w:left="3644" w:right="3635"/>
        <w:jc w:val="center"/>
      </w:pPr>
      <w:r>
        <w:t>Partie 1 Domaine</w:t>
      </w:r>
      <w:r>
        <w:rPr>
          <w:spacing w:val="-7"/>
        </w:rPr>
        <w:t xml:space="preserve"> </w:t>
      </w:r>
      <w:r>
        <w:t>Professionnel Durée 4</w:t>
      </w:r>
      <w:r>
        <w:rPr>
          <w:spacing w:val="-1"/>
        </w:rPr>
        <w:t xml:space="preserve"> </w:t>
      </w:r>
      <w:r>
        <w:t>h</w:t>
      </w:r>
      <w:r>
        <w:tab/>
        <w:t>coefficient</w:t>
      </w:r>
      <w:r>
        <w:rPr>
          <w:spacing w:val="1"/>
        </w:rPr>
        <w:t xml:space="preserve"> </w:t>
      </w:r>
      <w:r>
        <w:t>3</w:t>
      </w:r>
    </w:p>
    <w:p w:rsidR="00460AA3" w:rsidRDefault="00C304AC">
      <w:pPr>
        <w:pStyle w:val="Titre7"/>
        <w:spacing w:before="215"/>
        <w:ind w:right="233" w:hanging="1"/>
      </w:pPr>
      <w:r>
        <w:t xml:space="preserve">Le document réponses est identifié en bas de page par le code </w:t>
      </w:r>
      <w:r>
        <w:rPr>
          <w:b w:val="0"/>
          <w:sz w:val="20"/>
        </w:rPr>
        <w:t>DR-Pro x sur 6</w:t>
      </w:r>
      <w:r>
        <w:rPr>
          <w:sz w:val="20"/>
        </w:rPr>
        <w:t xml:space="preserve">. </w:t>
      </w:r>
      <w:r>
        <w:t>Il conviendra de répondre sur ce document aux questions qui y font référence.</w:t>
      </w:r>
    </w:p>
    <w:p w:rsidR="00460AA3" w:rsidRDefault="00460AA3">
      <w:pPr>
        <w:pStyle w:val="Corpsdetexte"/>
        <w:spacing w:before="9"/>
        <w:rPr>
          <w:b/>
          <w:sz w:val="23"/>
        </w:rPr>
      </w:pPr>
    </w:p>
    <w:p w:rsidR="00460AA3" w:rsidRDefault="00C304AC">
      <w:pPr>
        <w:tabs>
          <w:tab w:val="left" w:pos="1933"/>
        </w:tabs>
        <w:ind w:left="231"/>
        <w:rPr>
          <w:b/>
          <w:sz w:val="32"/>
        </w:rPr>
      </w:pPr>
      <w:r>
        <w:rPr>
          <w:b/>
          <w:sz w:val="36"/>
        </w:rPr>
        <w:t>Partie</w:t>
      </w:r>
      <w:r>
        <w:rPr>
          <w:b/>
          <w:spacing w:val="3"/>
          <w:sz w:val="36"/>
        </w:rPr>
        <w:t xml:space="preserve"> </w:t>
      </w:r>
      <w:r>
        <w:rPr>
          <w:b/>
          <w:spacing w:val="-4"/>
          <w:sz w:val="36"/>
        </w:rPr>
        <w:t>A.</w:t>
      </w:r>
      <w:r>
        <w:rPr>
          <w:b/>
          <w:spacing w:val="-4"/>
          <w:sz w:val="36"/>
        </w:rPr>
        <w:tab/>
      </w:r>
      <w:r>
        <w:rPr>
          <w:b/>
          <w:sz w:val="32"/>
        </w:rPr>
        <w:t>Analyse du</w:t>
      </w:r>
      <w:r>
        <w:rPr>
          <w:b/>
          <w:spacing w:val="2"/>
          <w:sz w:val="32"/>
        </w:rPr>
        <w:t xml:space="preserve"> </w:t>
      </w:r>
      <w:r>
        <w:rPr>
          <w:b/>
          <w:sz w:val="32"/>
        </w:rPr>
        <w:t>système</w:t>
      </w:r>
    </w:p>
    <w:p w:rsidR="00460AA3" w:rsidRDefault="00460AA3">
      <w:pPr>
        <w:pStyle w:val="Corpsdetexte"/>
        <w:spacing w:before="3"/>
        <w:rPr>
          <w:b/>
          <w:sz w:val="28"/>
        </w:rPr>
      </w:pPr>
    </w:p>
    <w:p w:rsidR="00460AA3" w:rsidRDefault="00C304AC">
      <w:pPr>
        <w:pStyle w:val="Titre7"/>
        <w:spacing w:before="1"/>
        <w:ind w:hanging="1"/>
      </w:pPr>
      <w:r>
        <w:t>Problématique : l’objectif de cette partie est d’analyser l’architecture du système et de vérifier comment certaines exigences sont satisfaites.</w:t>
      </w:r>
    </w:p>
    <w:p w:rsidR="00460AA3" w:rsidRDefault="00460AA3">
      <w:pPr>
        <w:pStyle w:val="Corpsdetexte"/>
        <w:spacing w:before="8"/>
        <w:rPr>
          <w:b/>
          <w:sz w:val="23"/>
        </w:rPr>
      </w:pPr>
    </w:p>
    <w:p w:rsidR="00460AA3" w:rsidRDefault="00C304AC">
      <w:pPr>
        <w:spacing w:before="1"/>
        <w:ind w:left="231" w:right="233"/>
        <w:rPr>
          <w:i/>
          <w:sz w:val="24"/>
        </w:rPr>
      </w:pPr>
      <w:r>
        <w:rPr>
          <w:i/>
          <w:sz w:val="24"/>
        </w:rPr>
        <w:t>On considère, dans cette partie, que les spots utilisés sont des spots VIDAR2 15000LM 840 DALI MB-O BK (voir documentation PP1).</w:t>
      </w:r>
    </w:p>
    <w:p w:rsidR="00460AA3" w:rsidRDefault="00460AA3">
      <w:pPr>
        <w:pStyle w:val="Corpsdetexte"/>
        <w:rPr>
          <w:i/>
          <w:sz w:val="28"/>
        </w:rPr>
      </w:pPr>
    </w:p>
    <w:p w:rsidR="00460AA3" w:rsidRDefault="00C304AC">
      <w:pPr>
        <w:pStyle w:val="Corpsdetexte"/>
        <w:spacing w:before="232"/>
        <w:ind w:left="939" w:right="219" w:hanging="708"/>
        <w:jc w:val="both"/>
      </w:pPr>
      <w:r>
        <w:rPr>
          <w:b/>
        </w:rPr>
        <w:t xml:space="preserve">Q1.   </w:t>
      </w:r>
      <w:r>
        <w:t xml:space="preserve">En  vous  aidant  de  la  documentation  relative  aux  spots  VIDAR2  15000LM  840   DALI MB-O BK </w:t>
      </w:r>
      <w:r>
        <w:rPr>
          <w:i/>
        </w:rPr>
        <w:t>(voir documentation PP1)</w:t>
      </w:r>
      <w:r>
        <w:t>, préciser le flux lumineux pouvant être produit par un de ces</w:t>
      </w:r>
      <w:r>
        <w:rPr>
          <w:spacing w:val="-3"/>
        </w:rPr>
        <w:t xml:space="preserve"> </w:t>
      </w:r>
      <w:r>
        <w:t>spots.</w:t>
      </w:r>
    </w:p>
    <w:p w:rsidR="00460AA3" w:rsidRDefault="00460AA3">
      <w:pPr>
        <w:pStyle w:val="Corpsdetexte"/>
        <w:spacing w:before="9"/>
        <w:rPr>
          <w:sz w:val="23"/>
        </w:rPr>
      </w:pPr>
    </w:p>
    <w:p w:rsidR="00460AA3" w:rsidRDefault="00C304AC">
      <w:pPr>
        <w:ind w:left="231"/>
        <w:rPr>
          <w:i/>
          <w:sz w:val="24"/>
        </w:rPr>
      </w:pPr>
      <w:r>
        <w:rPr>
          <w:i/>
          <w:sz w:val="24"/>
        </w:rPr>
        <w:t>Le flux lumineux maximal que peut piloter un contrôleur de segments est de 60 000 lumens.</w:t>
      </w:r>
    </w:p>
    <w:p w:rsidR="00460AA3" w:rsidRDefault="00460AA3">
      <w:pPr>
        <w:pStyle w:val="Corpsdetexte"/>
        <w:spacing w:before="3"/>
        <w:rPr>
          <w:i/>
        </w:rPr>
      </w:pPr>
    </w:p>
    <w:p w:rsidR="00460AA3" w:rsidRDefault="00C304AC">
      <w:pPr>
        <w:pStyle w:val="Corpsdetexte"/>
        <w:ind w:left="939" w:right="220" w:hanging="709"/>
        <w:jc w:val="both"/>
      </w:pPr>
      <w:r>
        <w:rPr>
          <w:b/>
        </w:rPr>
        <w:t xml:space="preserve">Q2. </w:t>
      </w:r>
      <w:r>
        <w:t>Déterminer le nombre maximal de spots, VIDAR2 15000LM 840 DALI MB-O BK, qui peuvent être connectés sur un contrôleur de segment.</w:t>
      </w:r>
    </w:p>
    <w:p w:rsidR="00460AA3" w:rsidRDefault="00460AA3">
      <w:pPr>
        <w:pStyle w:val="Corpsdetexte"/>
      </w:pPr>
    </w:p>
    <w:p w:rsidR="00460AA3" w:rsidRDefault="00C304AC">
      <w:pPr>
        <w:pStyle w:val="Corpsdetexte"/>
        <w:ind w:left="939" w:right="219" w:hanging="709"/>
        <w:jc w:val="both"/>
      </w:pPr>
      <w:r>
        <w:rPr>
          <w:b/>
        </w:rPr>
        <w:t xml:space="preserve">Q3. </w:t>
      </w:r>
      <w:r>
        <w:t>En vous aidant du document de présentation du système, compléter le diagramme de déploiement sur le document réponses. Préciser les types d’associations et les multiplicités.</w:t>
      </w:r>
    </w:p>
    <w:p w:rsidR="00460AA3" w:rsidRDefault="00460AA3">
      <w:pPr>
        <w:pStyle w:val="Corpsdetexte"/>
        <w:rPr>
          <w:sz w:val="28"/>
        </w:rPr>
      </w:pPr>
    </w:p>
    <w:p w:rsidR="00460AA3" w:rsidRDefault="00C304AC">
      <w:pPr>
        <w:spacing w:before="228"/>
        <w:ind w:left="231"/>
        <w:rPr>
          <w:i/>
          <w:sz w:val="24"/>
        </w:rPr>
      </w:pPr>
      <w:r>
        <w:rPr>
          <w:i/>
          <w:sz w:val="24"/>
        </w:rPr>
        <w:t xml:space="preserve">Chaque contrôleur de segments doit calculer et mémoriser le nombre de LU qu’il produit. On rappelle que 1 LU = 1000 </w:t>
      </w:r>
      <w:proofErr w:type="spellStart"/>
      <w:r>
        <w:rPr>
          <w:i/>
          <w:sz w:val="24"/>
        </w:rPr>
        <w:t>lumen</w:t>
      </w:r>
      <w:r>
        <w:rPr>
          <w:sz w:val="24"/>
        </w:rPr>
        <w:t>·</w:t>
      </w:r>
      <w:r>
        <w:rPr>
          <w:i/>
          <w:sz w:val="24"/>
        </w:rPr>
        <w:t>heure</w:t>
      </w:r>
      <w:proofErr w:type="spellEnd"/>
    </w:p>
    <w:p w:rsidR="00460AA3" w:rsidRDefault="00460AA3">
      <w:pPr>
        <w:pStyle w:val="Corpsdetexte"/>
        <w:spacing w:before="8"/>
        <w:rPr>
          <w:i/>
          <w:sz w:val="27"/>
        </w:rPr>
      </w:pPr>
    </w:p>
    <w:p w:rsidR="00460AA3" w:rsidRDefault="00C304AC">
      <w:pPr>
        <w:spacing w:line="520" w:lineRule="auto"/>
        <w:ind w:left="591" w:right="2586" w:hanging="360"/>
        <w:rPr>
          <w:i/>
          <w:sz w:val="24"/>
        </w:rPr>
      </w:pPr>
      <w:r>
        <w:rPr>
          <w:i/>
          <w:sz w:val="24"/>
        </w:rPr>
        <w:t xml:space="preserve">Le flux lumineux produit à un instant t, noté </w:t>
      </w:r>
      <w:proofErr w:type="spellStart"/>
      <w:r>
        <w:rPr>
          <w:i/>
          <w:sz w:val="24"/>
        </w:rPr>
        <w:t>FL</w:t>
      </w:r>
      <w:r>
        <w:rPr>
          <w:i/>
          <w:sz w:val="24"/>
          <w:vertAlign w:val="subscript"/>
        </w:rPr>
        <w:t>t</w:t>
      </w:r>
      <w:proofErr w:type="spellEnd"/>
      <w:r>
        <w:rPr>
          <w:i/>
          <w:sz w:val="24"/>
        </w:rPr>
        <w:t xml:space="preserve">, est donné par la formule : </w:t>
      </w:r>
      <w:proofErr w:type="spellStart"/>
      <w:r>
        <w:rPr>
          <w:i/>
          <w:sz w:val="24"/>
        </w:rPr>
        <w:t>FL</w:t>
      </w:r>
      <w:r>
        <w:rPr>
          <w:i/>
          <w:sz w:val="24"/>
          <w:vertAlign w:val="subscript"/>
        </w:rPr>
        <w:t>t</w:t>
      </w:r>
      <w:proofErr w:type="spellEnd"/>
      <w:r>
        <w:rPr>
          <w:i/>
          <w:sz w:val="24"/>
        </w:rPr>
        <w:t xml:space="preserve"> = (</w:t>
      </w:r>
      <w:proofErr w:type="spellStart"/>
      <w:r>
        <w:rPr>
          <w:i/>
          <w:sz w:val="24"/>
        </w:rPr>
        <w:t>REGc</w:t>
      </w:r>
      <w:proofErr w:type="spellEnd"/>
      <w:r>
        <w:rPr>
          <w:i/>
          <w:sz w:val="24"/>
        </w:rPr>
        <w:t xml:space="preserve"> x </w:t>
      </w:r>
      <w:proofErr w:type="spellStart"/>
      <w:r>
        <w:rPr>
          <w:i/>
          <w:sz w:val="24"/>
        </w:rPr>
        <w:t>FLmax</w:t>
      </w:r>
      <w:proofErr w:type="spellEnd"/>
      <w:r>
        <w:rPr>
          <w:i/>
          <w:sz w:val="24"/>
        </w:rPr>
        <w:t>) / 100.</w:t>
      </w:r>
    </w:p>
    <w:p w:rsidR="00460AA3" w:rsidRDefault="00C304AC">
      <w:pPr>
        <w:pStyle w:val="Paragraphedeliste"/>
        <w:numPr>
          <w:ilvl w:val="0"/>
          <w:numId w:val="9"/>
        </w:numPr>
        <w:tabs>
          <w:tab w:val="left" w:pos="951"/>
          <w:tab w:val="left" w:pos="952"/>
        </w:tabs>
        <w:spacing w:line="248" w:lineRule="exact"/>
        <w:ind w:hanging="361"/>
        <w:rPr>
          <w:i/>
          <w:sz w:val="24"/>
        </w:rPr>
      </w:pPr>
      <w:proofErr w:type="spellStart"/>
      <w:r>
        <w:rPr>
          <w:i/>
          <w:sz w:val="24"/>
        </w:rPr>
        <w:t>REGc</w:t>
      </w:r>
      <w:proofErr w:type="spellEnd"/>
      <w:r>
        <w:rPr>
          <w:i/>
          <w:sz w:val="24"/>
        </w:rPr>
        <w:t xml:space="preserve"> est un nombre compris entre 0 et 100 fixant l’intensité du flux lumineux</w:t>
      </w:r>
      <w:r>
        <w:rPr>
          <w:i/>
          <w:spacing w:val="-18"/>
          <w:sz w:val="24"/>
        </w:rPr>
        <w:t xml:space="preserve"> </w:t>
      </w:r>
      <w:r>
        <w:rPr>
          <w:i/>
          <w:sz w:val="24"/>
        </w:rPr>
        <w:t>généré.</w:t>
      </w:r>
    </w:p>
    <w:p w:rsidR="00460AA3" w:rsidRDefault="00C304AC">
      <w:pPr>
        <w:ind w:left="951" w:right="233"/>
        <w:rPr>
          <w:i/>
          <w:sz w:val="24"/>
        </w:rPr>
      </w:pPr>
      <w:proofErr w:type="spellStart"/>
      <w:r>
        <w:rPr>
          <w:i/>
          <w:sz w:val="24"/>
        </w:rPr>
        <w:t>REGc</w:t>
      </w:r>
      <w:proofErr w:type="spellEnd"/>
      <w:r>
        <w:rPr>
          <w:i/>
          <w:sz w:val="24"/>
        </w:rPr>
        <w:t xml:space="preserve"> permet de fixer la valeur du champ REG présent dans la trame AREG transmise par le PC de contrôle/commande (voir documentation PP2).</w:t>
      </w:r>
    </w:p>
    <w:p w:rsidR="00460AA3" w:rsidRDefault="00C304AC">
      <w:pPr>
        <w:pStyle w:val="Paragraphedeliste"/>
        <w:numPr>
          <w:ilvl w:val="0"/>
          <w:numId w:val="9"/>
        </w:numPr>
        <w:tabs>
          <w:tab w:val="left" w:pos="951"/>
          <w:tab w:val="left" w:pos="952"/>
        </w:tabs>
        <w:ind w:right="219"/>
        <w:rPr>
          <w:i/>
          <w:sz w:val="24"/>
        </w:rPr>
      </w:pPr>
      <w:proofErr w:type="spellStart"/>
      <w:r>
        <w:rPr>
          <w:i/>
          <w:sz w:val="24"/>
        </w:rPr>
        <w:t>FLmax</w:t>
      </w:r>
      <w:proofErr w:type="spellEnd"/>
      <w:r>
        <w:rPr>
          <w:i/>
          <w:sz w:val="24"/>
        </w:rPr>
        <w:t xml:space="preserve"> représente le flux lumineux maximal que peut produire un contrôleur de segment. Il est exprimé en</w:t>
      </w:r>
      <w:r>
        <w:rPr>
          <w:i/>
          <w:spacing w:val="2"/>
          <w:sz w:val="24"/>
        </w:rPr>
        <w:t xml:space="preserve"> </w:t>
      </w:r>
      <w:r>
        <w:rPr>
          <w:i/>
          <w:sz w:val="24"/>
        </w:rPr>
        <w:t>lumen.</w:t>
      </w:r>
    </w:p>
    <w:p w:rsidR="00460AA3" w:rsidRDefault="00460AA3">
      <w:pPr>
        <w:pStyle w:val="Corpsdetexte"/>
        <w:spacing w:before="7"/>
        <w:rPr>
          <w:i/>
          <w:sz w:val="27"/>
        </w:rPr>
      </w:pPr>
    </w:p>
    <w:p w:rsidR="00460AA3" w:rsidRDefault="00C304AC">
      <w:pPr>
        <w:spacing w:line="280" w:lineRule="auto"/>
        <w:ind w:left="231" w:right="233"/>
        <w:rPr>
          <w:i/>
          <w:sz w:val="24"/>
        </w:rPr>
      </w:pPr>
      <w:r>
        <w:rPr>
          <w:i/>
          <w:sz w:val="24"/>
        </w:rPr>
        <w:t xml:space="preserve">Le microcontrôleur, intégré au contrôleur de segments, calcule la valeur moyenne de </w:t>
      </w:r>
      <w:proofErr w:type="spellStart"/>
      <w:r>
        <w:rPr>
          <w:i/>
          <w:sz w:val="24"/>
        </w:rPr>
        <w:t>FL</w:t>
      </w:r>
      <w:r>
        <w:rPr>
          <w:i/>
          <w:sz w:val="24"/>
          <w:vertAlign w:val="subscript"/>
        </w:rPr>
        <w:t>t</w:t>
      </w:r>
      <w:proofErr w:type="spellEnd"/>
      <w:r>
        <w:rPr>
          <w:i/>
          <w:sz w:val="24"/>
        </w:rPr>
        <w:t xml:space="preserve"> sur une heure à partir de 4096 échantillons (FL</w:t>
      </w:r>
      <w:r>
        <w:rPr>
          <w:i/>
          <w:sz w:val="24"/>
          <w:vertAlign w:val="subscript"/>
        </w:rPr>
        <w:t>0</w:t>
      </w:r>
      <w:r>
        <w:rPr>
          <w:i/>
          <w:sz w:val="24"/>
        </w:rPr>
        <w:t xml:space="preserve"> à</w:t>
      </w:r>
      <w:r>
        <w:rPr>
          <w:i/>
          <w:spacing w:val="-11"/>
          <w:sz w:val="24"/>
        </w:rPr>
        <w:t xml:space="preserve"> </w:t>
      </w:r>
      <w:r>
        <w:rPr>
          <w:i/>
          <w:sz w:val="24"/>
        </w:rPr>
        <w:t>FL</w:t>
      </w:r>
      <w:r>
        <w:rPr>
          <w:i/>
          <w:sz w:val="24"/>
          <w:vertAlign w:val="subscript"/>
        </w:rPr>
        <w:t>4095</w:t>
      </w:r>
      <w:r>
        <w:rPr>
          <w:i/>
          <w:sz w:val="24"/>
        </w:rPr>
        <w:t>).</w:t>
      </w:r>
    </w:p>
    <w:p w:rsidR="00460AA3" w:rsidRDefault="00460AA3">
      <w:pPr>
        <w:spacing w:line="280" w:lineRule="auto"/>
        <w:rPr>
          <w:sz w:val="24"/>
        </w:rPr>
        <w:sectPr w:rsidR="00460AA3">
          <w:footerReference w:type="default" r:id="rId15"/>
          <w:pgSz w:w="11900" w:h="16840"/>
          <w:pgMar w:top="820" w:right="620" w:bottom="1800" w:left="620" w:header="0" w:footer="1604" w:gutter="0"/>
          <w:pgNumType w:start="1"/>
          <w:cols w:space="720"/>
        </w:sectPr>
      </w:pPr>
    </w:p>
    <w:p w:rsidR="00460AA3" w:rsidRDefault="00C304AC">
      <w:pPr>
        <w:pStyle w:val="Corpsdetexte"/>
        <w:spacing w:before="87"/>
        <w:ind w:left="231"/>
        <w:jc w:val="both"/>
      </w:pPr>
      <w:r>
        <w:rPr>
          <w:b/>
        </w:rPr>
        <w:t xml:space="preserve">Q4. </w:t>
      </w:r>
      <w:r>
        <w:t>Déterminer, en secondes, la période d’acquisition des échantillons.</w:t>
      </w:r>
    </w:p>
    <w:p w:rsidR="00460AA3" w:rsidRDefault="00460AA3">
      <w:pPr>
        <w:pStyle w:val="Corpsdetexte"/>
        <w:spacing w:before="7"/>
        <w:rPr>
          <w:sz w:val="27"/>
        </w:rPr>
      </w:pPr>
    </w:p>
    <w:p w:rsidR="00460AA3" w:rsidRDefault="00C304AC">
      <w:pPr>
        <w:spacing w:line="259" w:lineRule="auto"/>
        <w:ind w:left="231" w:right="219"/>
        <w:jc w:val="both"/>
        <w:rPr>
          <w:i/>
          <w:sz w:val="24"/>
        </w:rPr>
      </w:pPr>
      <w:r>
        <w:rPr>
          <w:i/>
          <w:sz w:val="24"/>
        </w:rPr>
        <w:t xml:space="preserve">Au bout d’une heure les différents échantillons </w:t>
      </w:r>
      <w:proofErr w:type="spellStart"/>
      <w:r>
        <w:rPr>
          <w:i/>
          <w:sz w:val="24"/>
        </w:rPr>
        <w:t>FL</w:t>
      </w:r>
      <w:r>
        <w:rPr>
          <w:i/>
          <w:sz w:val="24"/>
          <w:vertAlign w:val="subscript"/>
        </w:rPr>
        <w:t>t</w:t>
      </w:r>
      <w:proofErr w:type="spellEnd"/>
      <w:r>
        <w:rPr>
          <w:i/>
          <w:sz w:val="24"/>
        </w:rPr>
        <w:t xml:space="preserve"> sont additionnés les uns aux autres et sont placés dans une variable </w:t>
      </w:r>
      <w:proofErr w:type="spellStart"/>
      <w:r>
        <w:rPr>
          <w:i/>
          <w:sz w:val="24"/>
        </w:rPr>
        <w:t>sommeEchantillons</w:t>
      </w:r>
      <w:proofErr w:type="spellEnd"/>
      <w:r>
        <w:rPr>
          <w:i/>
          <w:sz w:val="24"/>
        </w:rPr>
        <w:t xml:space="preserve"> qui est codée dans un entier non signé : </w:t>
      </w:r>
      <w:proofErr w:type="spellStart"/>
      <w:r>
        <w:rPr>
          <w:i/>
          <w:sz w:val="24"/>
        </w:rPr>
        <w:t>sommeEchantillons</w:t>
      </w:r>
      <w:proofErr w:type="spellEnd"/>
      <w:r>
        <w:rPr>
          <w:i/>
          <w:sz w:val="24"/>
        </w:rPr>
        <w:t xml:space="preserve"> = FL</w:t>
      </w:r>
      <w:r>
        <w:rPr>
          <w:i/>
          <w:sz w:val="24"/>
          <w:vertAlign w:val="subscript"/>
        </w:rPr>
        <w:t>0</w:t>
      </w:r>
      <w:r>
        <w:rPr>
          <w:i/>
          <w:sz w:val="24"/>
        </w:rPr>
        <w:t xml:space="preserve"> + FL</w:t>
      </w:r>
      <w:r>
        <w:rPr>
          <w:i/>
          <w:sz w:val="24"/>
          <w:vertAlign w:val="subscript"/>
        </w:rPr>
        <w:t>1</w:t>
      </w:r>
      <w:r>
        <w:rPr>
          <w:i/>
          <w:sz w:val="24"/>
        </w:rPr>
        <w:t xml:space="preserve"> +…+FL</w:t>
      </w:r>
      <w:r>
        <w:rPr>
          <w:i/>
          <w:sz w:val="24"/>
          <w:vertAlign w:val="subscript"/>
        </w:rPr>
        <w:t>4095</w:t>
      </w:r>
      <w:r>
        <w:rPr>
          <w:i/>
          <w:sz w:val="24"/>
        </w:rPr>
        <w:t>.</w:t>
      </w:r>
    </w:p>
    <w:p w:rsidR="00460AA3" w:rsidRDefault="00C304AC">
      <w:pPr>
        <w:spacing w:line="258" w:lineRule="exact"/>
        <w:ind w:left="231"/>
        <w:jc w:val="both"/>
        <w:rPr>
          <w:i/>
          <w:sz w:val="24"/>
        </w:rPr>
      </w:pPr>
      <w:r>
        <w:rPr>
          <w:i/>
          <w:sz w:val="24"/>
        </w:rPr>
        <w:t>Cette somme est alors divisée par 4096 afin d’obtenir la valeur moyenne recherchée, notée</w:t>
      </w:r>
    </w:p>
    <w:p w:rsidR="00460AA3" w:rsidRDefault="00C304AC">
      <w:pPr>
        <w:ind w:left="231"/>
        <w:jc w:val="both"/>
        <w:rPr>
          <w:i/>
          <w:sz w:val="24"/>
        </w:rPr>
      </w:pPr>
      <w:proofErr w:type="spellStart"/>
      <w:proofErr w:type="gramStart"/>
      <w:r>
        <w:rPr>
          <w:i/>
          <w:sz w:val="24"/>
        </w:rPr>
        <w:t>valeurMoyenneFL</w:t>
      </w:r>
      <w:proofErr w:type="spellEnd"/>
      <w:proofErr w:type="gramEnd"/>
      <w:r>
        <w:rPr>
          <w:i/>
          <w:sz w:val="24"/>
        </w:rPr>
        <w:t xml:space="preserve">. Nous avons donc </w:t>
      </w:r>
      <w:proofErr w:type="spellStart"/>
      <w:r>
        <w:rPr>
          <w:i/>
          <w:sz w:val="24"/>
        </w:rPr>
        <w:t>valeurMoyenneFL</w:t>
      </w:r>
      <w:proofErr w:type="spellEnd"/>
      <w:r>
        <w:rPr>
          <w:i/>
          <w:sz w:val="24"/>
        </w:rPr>
        <w:t xml:space="preserve"> = </w:t>
      </w:r>
      <w:proofErr w:type="spellStart"/>
      <w:r>
        <w:rPr>
          <w:i/>
          <w:sz w:val="24"/>
        </w:rPr>
        <w:t>sommeEchantillons</w:t>
      </w:r>
      <w:proofErr w:type="spellEnd"/>
      <w:r>
        <w:rPr>
          <w:i/>
          <w:sz w:val="24"/>
        </w:rPr>
        <w:t xml:space="preserve"> / 4096.</w:t>
      </w:r>
    </w:p>
    <w:p w:rsidR="00460AA3" w:rsidRDefault="00460AA3">
      <w:pPr>
        <w:pStyle w:val="Corpsdetexte"/>
        <w:spacing w:before="2"/>
        <w:rPr>
          <w:i/>
        </w:rPr>
      </w:pPr>
    </w:p>
    <w:p w:rsidR="00460AA3" w:rsidRDefault="00C304AC">
      <w:pPr>
        <w:pStyle w:val="Corpsdetexte"/>
        <w:ind w:left="231" w:right="218"/>
        <w:jc w:val="both"/>
      </w:pPr>
      <w:r>
        <w:rPr>
          <w:b/>
        </w:rPr>
        <w:t xml:space="preserve">Q5. </w:t>
      </w:r>
      <w:r>
        <w:t xml:space="preserve">Sachant que le flux lumineux maximal que peut piloter un contrôleur de segments est de  60 000 lumens, exprimer en octets la taille minimale de la variable </w:t>
      </w:r>
      <w:proofErr w:type="spellStart"/>
      <w:r>
        <w:rPr>
          <w:i/>
        </w:rPr>
        <w:t>sommeEchantillons</w:t>
      </w:r>
      <w:proofErr w:type="spellEnd"/>
      <w:r>
        <w:t>. Justifier votre réponse.</w:t>
      </w:r>
    </w:p>
    <w:p w:rsidR="00460AA3" w:rsidRDefault="00460AA3">
      <w:pPr>
        <w:pStyle w:val="Corpsdetexte"/>
        <w:spacing w:before="9"/>
        <w:rPr>
          <w:sz w:val="23"/>
        </w:rPr>
      </w:pPr>
    </w:p>
    <w:p w:rsidR="00460AA3" w:rsidRDefault="00C304AC">
      <w:pPr>
        <w:ind w:left="231" w:right="221"/>
        <w:jc w:val="both"/>
        <w:rPr>
          <w:i/>
          <w:sz w:val="24"/>
        </w:rPr>
      </w:pPr>
      <w:proofErr w:type="spellStart"/>
      <w:proofErr w:type="gramStart"/>
      <w:r>
        <w:rPr>
          <w:i/>
          <w:sz w:val="24"/>
        </w:rPr>
        <w:t>valeurMoyenneFL</w:t>
      </w:r>
      <w:proofErr w:type="spellEnd"/>
      <w:proofErr w:type="gramEnd"/>
      <w:r>
        <w:rPr>
          <w:i/>
          <w:sz w:val="24"/>
        </w:rPr>
        <w:t xml:space="preserve"> représente le nombre moyen de lumens produits en 1 heure. La valeur de cette variable sera de 60000 lumens maximum. </w:t>
      </w:r>
      <w:proofErr w:type="spellStart"/>
      <w:proofErr w:type="gramStart"/>
      <w:r>
        <w:rPr>
          <w:i/>
          <w:sz w:val="24"/>
        </w:rPr>
        <w:t>valeurMoyenneFLenLU</w:t>
      </w:r>
      <w:proofErr w:type="spellEnd"/>
      <w:proofErr w:type="gramEnd"/>
      <w:r>
        <w:rPr>
          <w:i/>
          <w:sz w:val="24"/>
        </w:rPr>
        <w:t xml:space="preserve"> correspond à </w:t>
      </w:r>
      <w:proofErr w:type="spellStart"/>
      <w:r>
        <w:rPr>
          <w:i/>
          <w:sz w:val="24"/>
        </w:rPr>
        <w:t>valeurMoyenneFL</w:t>
      </w:r>
      <w:proofErr w:type="spellEnd"/>
      <w:r>
        <w:rPr>
          <w:i/>
          <w:sz w:val="24"/>
        </w:rPr>
        <w:t xml:space="preserve"> convertie en LU.</w:t>
      </w:r>
    </w:p>
    <w:p w:rsidR="00460AA3" w:rsidRDefault="00460AA3">
      <w:pPr>
        <w:pStyle w:val="Corpsdetexte"/>
        <w:spacing w:before="1"/>
        <w:rPr>
          <w:i/>
          <w:sz w:val="25"/>
        </w:rPr>
      </w:pPr>
    </w:p>
    <w:p w:rsidR="00460AA3" w:rsidRDefault="00C304AC">
      <w:pPr>
        <w:pStyle w:val="Corpsdetexte"/>
        <w:ind w:left="231"/>
        <w:jc w:val="both"/>
      </w:pPr>
      <w:r>
        <w:rPr>
          <w:b/>
        </w:rPr>
        <w:t xml:space="preserve">Q6. </w:t>
      </w:r>
      <w:r>
        <w:t xml:space="preserve">Donner la valeur maximale de la variable </w:t>
      </w:r>
      <w:proofErr w:type="spellStart"/>
      <w:r>
        <w:rPr>
          <w:rFonts w:ascii="Courier New"/>
        </w:rPr>
        <w:t>valeurMoyenneFLenLU</w:t>
      </w:r>
      <w:proofErr w:type="spellEnd"/>
      <w:r>
        <w:rPr>
          <w:rFonts w:ascii="Courier New"/>
          <w:spacing w:val="-99"/>
        </w:rPr>
        <w:t xml:space="preserve"> </w:t>
      </w:r>
      <w:r>
        <w:t>correspondante.</w:t>
      </w:r>
    </w:p>
    <w:p w:rsidR="00460AA3" w:rsidRDefault="00460AA3">
      <w:pPr>
        <w:pStyle w:val="Corpsdetexte"/>
        <w:rPr>
          <w:sz w:val="23"/>
        </w:rPr>
      </w:pPr>
    </w:p>
    <w:p w:rsidR="00460AA3" w:rsidRDefault="00C304AC">
      <w:pPr>
        <w:ind w:left="231" w:right="222"/>
        <w:jc w:val="both"/>
        <w:rPr>
          <w:i/>
          <w:sz w:val="24"/>
        </w:rPr>
      </w:pPr>
      <w:r>
        <w:rPr>
          <w:i/>
          <w:sz w:val="24"/>
        </w:rPr>
        <w:t xml:space="preserve">Les variables </w:t>
      </w:r>
      <w:proofErr w:type="spellStart"/>
      <w:r>
        <w:rPr>
          <w:i/>
          <w:sz w:val="24"/>
        </w:rPr>
        <w:t>valeurMoyenneFLenLU</w:t>
      </w:r>
      <w:proofErr w:type="spellEnd"/>
      <w:r>
        <w:rPr>
          <w:i/>
          <w:sz w:val="24"/>
        </w:rPr>
        <w:t xml:space="preserve"> sont additionnées et mémorisées dans une variable nommée </w:t>
      </w:r>
      <w:proofErr w:type="spellStart"/>
      <w:r>
        <w:rPr>
          <w:i/>
          <w:sz w:val="24"/>
        </w:rPr>
        <w:t>cumulValeurMoyenneFLenLU</w:t>
      </w:r>
      <w:proofErr w:type="spellEnd"/>
      <w:r>
        <w:rPr>
          <w:i/>
          <w:sz w:val="24"/>
        </w:rPr>
        <w:t xml:space="preserve"> codée dans un entier non signé sur 16 bits.</w:t>
      </w:r>
    </w:p>
    <w:p w:rsidR="00460AA3" w:rsidRDefault="00460AA3">
      <w:pPr>
        <w:pStyle w:val="Corpsdetexte"/>
        <w:spacing w:before="2"/>
        <w:rPr>
          <w:i/>
        </w:rPr>
      </w:pPr>
    </w:p>
    <w:p w:rsidR="00460AA3" w:rsidRDefault="00C304AC">
      <w:pPr>
        <w:pStyle w:val="Corpsdetexte"/>
        <w:tabs>
          <w:tab w:val="left" w:pos="939"/>
        </w:tabs>
        <w:spacing w:line="247" w:lineRule="auto"/>
        <w:ind w:left="939" w:right="233" w:hanging="708"/>
        <w:rPr>
          <w:i/>
        </w:rPr>
      </w:pPr>
      <w:r>
        <w:rPr>
          <w:b/>
        </w:rPr>
        <w:t>Q7.</w:t>
      </w:r>
      <w:r>
        <w:rPr>
          <w:b/>
        </w:rPr>
        <w:tab/>
      </w:r>
      <w:r>
        <w:t>Estimer pendant combien de jours le contrôleur de segment peut fonctionner en continu sans qu’il y ait débordement de la variable</w:t>
      </w:r>
      <w:r>
        <w:rPr>
          <w:spacing w:val="-2"/>
        </w:rPr>
        <w:t xml:space="preserve"> </w:t>
      </w:r>
      <w:proofErr w:type="spellStart"/>
      <w:r>
        <w:rPr>
          <w:rFonts w:ascii="Courier New" w:hAnsi="Courier New"/>
        </w:rPr>
        <w:t>cumulValeurMoyenneFLenLU</w:t>
      </w:r>
      <w:proofErr w:type="spellEnd"/>
      <w:r>
        <w:rPr>
          <w:i/>
        </w:rPr>
        <w:t>.</w:t>
      </w:r>
    </w:p>
    <w:p w:rsidR="00460AA3" w:rsidRDefault="00460AA3">
      <w:pPr>
        <w:pStyle w:val="Corpsdetexte"/>
        <w:spacing w:before="5"/>
        <w:rPr>
          <w:i/>
          <w:sz w:val="22"/>
        </w:rPr>
      </w:pPr>
    </w:p>
    <w:p w:rsidR="00460AA3" w:rsidRDefault="00C304AC">
      <w:pPr>
        <w:pStyle w:val="Corpsdetexte"/>
        <w:tabs>
          <w:tab w:val="left" w:pos="939"/>
        </w:tabs>
        <w:ind w:left="939" w:right="223" w:hanging="708"/>
      </w:pPr>
      <w:r>
        <w:rPr>
          <w:b/>
        </w:rPr>
        <w:t>Q8.</w:t>
      </w:r>
      <w:r>
        <w:rPr>
          <w:b/>
        </w:rPr>
        <w:tab/>
      </w:r>
      <w:r>
        <w:t>Les exigences « REQ007 » et « REQ008 » présentes sur le diagramme d’exigences (voir documentation PP3) sont-elles bien respectées</w:t>
      </w:r>
      <w:r>
        <w:rPr>
          <w:spacing w:val="-2"/>
        </w:rPr>
        <w:t xml:space="preserve"> </w:t>
      </w:r>
      <w:r>
        <w:t>?</w:t>
      </w:r>
    </w:p>
    <w:p w:rsidR="00460AA3" w:rsidRDefault="00460AA3">
      <w:pPr>
        <w:sectPr w:rsidR="00460AA3">
          <w:footerReference w:type="default" r:id="rId16"/>
          <w:pgSz w:w="11900" w:h="16840"/>
          <w:pgMar w:top="760" w:right="620" w:bottom="1800" w:left="620" w:header="0" w:footer="1604" w:gutter="0"/>
          <w:cols w:space="720"/>
        </w:sectPr>
      </w:pPr>
    </w:p>
    <w:p w:rsidR="00460AA3" w:rsidRDefault="00C304AC">
      <w:pPr>
        <w:pStyle w:val="Titre5"/>
        <w:tabs>
          <w:tab w:val="left" w:pos="1935"/>
        </w:tabs>
        <w:spacing w:line="268" w:lineRule="auto"/>
      </w:pPr>
      <w:r>
        <w:rPr>
          <w:sz w:val="36"/>
        </w:rPr>
        <w:t>Partie</w:t>
      </w:r>
      <w:r>
        <w:rPr>
          <w:spacing w:val="-3"/>
          <w:sz w:val="36"/>
        </w:rPr>
        <w:t xml:space="preserve"> </w:t>
      </w:r>
      <w:r>
        <w:rPr>
          <w:sz w:val="36"/>
        </w:rPr>
        <w:t>B.</w:t>
      </w:r>
      <w:r>
        <w:rPr>
          <w:sz w:val="36"/>
        </w:rPr>
        <w:tab/>
      </w:r>
      <w:r>
        <w:t>Principe d’envoi d’une commande vers un contrôleur de segment depuis le PC de</w:t>
      </w:r>
      <w:r>
        <w:rPr>
          <w:spacing w:val="-7"/>
        </w:rPr>
        <w:t xml:space="preserve"> </w:t>
      </w:r>
      <w:r>
        <w:t>contrôle/commande</w:t>
      </w:r>
    </w:p>
    <w:p w:rsidR="00460AA3" w:rsidRDefault="00C304AC">
      <w:pPr>
        <w:pStyle w:val="Titre7"/>
        <w:spacing w:before="285"/>
        <w:ind w:left="234" w:right="218"/>
        <w:jc w:val="both"/>
      </w:pPr>
      <w:r>
        <w:t>Problématique : l’objectif de cette partie est d’analyser comment les modules radio RM024 sont mis en œuvre afin d’établir un réseau permettant le dialogue entre le PC de contrôle/commande et les contrôleurs de segments.</w:t>
      </w:r>
    </w:p>
    <w:p w:rsidR="00460AA3" w:rsidRDefault="00C304AC">
      <w:pPr>
        <w:pStyle w:val="Corpsdetexte"/>
        <w:spacing w:before="7"/>
        <w:rPr>
          <w:b/>
          <w:sz w:val="20"/>
        </w:rPr>
      </w:pPr>
      <w:r>
        <w:rPr>
          <w:noProof/>
          <w:lang w:eastAsia="fr-FR"/>
        </w:rPr>
        <w:drawing>
          <wp:anchor distT="0" distB="0" distL="0" distR="0" simplePos="0" relativeHeight="11" behindDoc="0" locked="0" layoutInCell="1" allowOverlap="1">
            <wp:simplePos x="0" y="0"/>
            <wp:positionH relativeFrom="page">
              <wp:posOffset>1051560</wp:posOffset>
            </wp:positionH>
            <wp:positionV relativeFrom="paragraph">
              <wp:posOffset>175321</wp:posOffset>
            </wp:positionV>
            <wp:extent cx="5476633" cy="7013638"/>
            <wp:effectExtent l="0" t="0" r="0" b="0"/>
            <wp:wrapTopAndBottom/>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7" cstate="screen">
                      <a:extLst>
                        <a:ext uri="{28A0092B-C50C-407E-A947-70E740481C1C}">
                          <a14:useLocalDpi xmlns:a14="http://schemas.microsoft.com/office/drawing/2010/main"/>
                        </a:ext>
                      </a:extLst>
                    </a:blip>
                    <a:stretch>
                      <a:fillRect/>
                    </a:stretch>
                  </pic:blipFill>
                  <pic:spPr>
                    <a:xfrm>
                      <a:off x="0" y="0"/>
                      <a:ext cx="5476633" cy="7013638"/>
                    </a:xfrm>
                    <a:prstGeom prst="rect">
                      <a:avLst/>
                    </a:prstGeom>
                  </pic:spPr>
                </pic:pic>
              </a:graphicData>
            </a:graphic>
          </wp:anchor>
        </w:drawing>
      </w:r>
    </w:p>
    <w:p w:rsidR="00460AA3" w:rsidRDefault="00C304AC">
      <w:pPr>
        <w:spacing w:before="163"/>
        <w:ind w:left="1290" w:right="1278"/>
        <w:jc w:val="center"/>
        <w:rPr>
          <w:i/>
          <w:sz w:val="24"/>
        </w:rPr>
      </w:pPr>
      <w:r>
        <w:rPr>
          <w:i/>
          <w:sz w:val="24"/>
        </w:rPr>
        <w:t>Figure 7 : Principe d’envoi d’une commande</w:t>
      </w:r>
    </w:p>
    <w:p w:rsidR="00460AA3" w:rsidRDefault="00460AA3">
      <w:pPr>
        <w:jc w:val="center"/>
        <w:rPr>
          <w:sz w:val="24"/>
        </w:rPr>
        <w:sectPr w:rsidR="00460AA3">
          <w:footerReference w:type="default" r:id="rId18"/>
          <w:pgSz w:w="11900" w:h="16840"/>
          <w:pgMar w:top="820" w:right="620" w:bottom="1800" w:left="620" w:header="0" w:footer="1604" w:gutter="0"/>
          <w:cols w:space="720"/>
        </w:sectPr>
      </w:pPr>
    </w:p>
    <w:p w:rsidR="00460AA3" w:rsidRDefault="00C304AC">
      <w:pPr>
        <w:spacing w:before="85"/>
        <w:ind w:left="231"/>
        <w:jc w:val="both"/>
        <w:rPr>
          <w:i/>
          <w:sz w:val="24"/>
        </w:rPr>
      </w:pPr>
      <w:r>
        <w:rPr>
          <w:i/>
          <w:sz w:val="24"/>
        </w:rPr>
        <w:t>Les modules radio utilisés sont des RM024 (voir documentation PP4). Ce sont des</w:t>
      </w:r>
    </w:p>
    <w:p w:rsidR="00460AA3" w:rsidRDefault="00C304AC">
      <w:pPr>
        <w:ind w:left="231" w:right="218"/>
        <w:jc w:val="both"/>
        <w:rPr>
          <w:i/>
          <w:sz w:val="24"/>
        </w:rPr>
      </w:pPr>
      <w:r>
        <w:rPr>
          <w:i/>
          <w:sz w:val="24"/>
        </w:rPr>
        <w:t xml:space="preserve">« </w:t>
      </w:r>
      <w:proofErr w:type="spellStart"/>
      <w:proofErr w:type="gramStart"/>
      <w:r>
        <w:rPr>
          <w:i/>
          <w:sz w:val="24"/>
        </w:rPr>
        <w:t>transceiver</w:t>
      </w:r>
      <w:proofErr w:type="spellEnd"/>
      <w:proofErr w:type="gramEnd"/>
      <w:r>
        <w:rPr>
          <w:i/>
          <w:sz w:val="24"/>
        </w:rPr>
        <w:t xml:space="preserve"> » capables d’émettre et de recevoir des données. Ils sont configurés à l’aide d’un logiciel spécifique de la société LAIRD. Dans un réseau, seul un module radio RM024 est configuré en serveur, les autres modules sont configurés en clients. Tous les modules possèdent une adresse MAC sur le réseau ainsi constitué.</w:t>
      </w:r>
    </w:p>
    <w:p w:rsidR="00460AA3" w:rsidRDefault="00C304AC">
      <w:pPr>
        <w:ind w:left="232" w:right="218"/>
        <w:jc w:val="both"/>
        <w:rPr>
          <w:i/>
          <w:sz w:val="24"/>
        </w:rPr>
      </w:pPr>
      <w:r>
        <w:rPr>
          <w:i/>
          <w:sz w:val="24"/>
        </w:rPr>
        <w:t>Dans le système étudié, un seul réseau radio est utilisé au sein d’un local à éclairer. Les transactions sur le réseau sont effectuées en utilisant des commandes API.</w:t>
      </w:r>
    </w:p>
    <w:p w:rsidR="00460AA3" w:rsidRDefault="00460AA3">
      <w:pPr>
        <w:pStyle w:val="Corpsdetexte"/>
        <w:rPr>
          <w:i/>
        </w:rPr>
      </w:pPr>
    </w:p>
    <w:p w:rsidR="00460AA3" w:rsidRDefault="00C304AC">
      <w:pPr>
        <w:ind w:left="232" w:right="219"/>
        <w:jc w:val="both"/>
        <w:rPr>
          <w:i/>
          <w:sz w:val="24"/>
        </w:rPr>
      </w:pPr>
      <w:r>
        <w:rPr>
          <w:i/>
          <w:sz w:val="24"/>
        </w:rPr>
        <w:t>Les échanges entre le PC de contrôle/commande et le module RM024 serveur utilisent l’ « API Transmit Packet ». L’ « API Transmit Packet » permet d’envoyer des données (</w:t>
      </w:r>
      <w:proofErr w:type="spellStart"/>
      <w:r>
        <w:rPr>
          <w:i/>
          <w:sz w:val="24"/>
        </w:rPr>
        <w:t>Payload</w:t>
      </w:r>
      <w:proofErr w:type="spellEnd"/>
      <w:r>
        <w:rPr>
          <w:i/>
          <w:sz w:val="24"/>
        </w:rPr>
        <w:t xml:space="preserve"> Data) à l’ensemble des contrôleurs de segments présents sur un local à éclairer.</w:t>
      </w:r>
    </w:p>
    <w:p w:rsidR="00460AA3" w:rsidRDefault="00460AA3">
      <w:pPr>
        <w:pStyle w:val="Corpsdetexte"/>
        <w:rPr>
          <w:i/>
          <w:sz w:val="28"/>
        </w:rPr>
      </w:pPr>
    </w:p>
    <w:p w:rsidR="00460AA3" w:rsidRDefault="00C304AC">
      <w:pPr>
        <w:pStyle w:val="Corpsdetexte"/>
        <w:spacing w:before="230"/>
        <w:ind w:left="940" w:right="219" w:hanging="708"/>
        <w:jc w:val="both"/>
      </w:pPr>
      <w:r>
        <w:rPr>
          <w:b/>
        </w:rPr>
        <w:t xml:space="preserve">Q9. </w:t>
      </w:r>
      <w:r>
        <w:t>En analysant la documentation PP4, préciser la valeur à donner aux 3 octets définissant l’adresse MAC de destination (octets 5 à 7 de la trame « API Transmit Packet ») afin d’adresser l’ensemble des contrôleurs de segments.</w:t>
      </w:r>
    </w:p>
    <w:p w:rsidR="00460AA3" w:rsidRDefault="00460AA3">
      <w:pPr>
        <w:pStyle w:val="Corpsdetexte"/>
        <w:spacing w:before="9"/>
        <w:rPr>
          <w:sz w:val="23"/>
        </w:rPr>
      </w:pPr>
    </w:p>
    <w:p w:rsidR="00460AA3" w:rsidRDefault="00C304AC">
      <w:pPr>
        <w:ind w:left="232" w:right="219"/>
        <w:jc w:val="both"/>
        <w:rPr>
          <w:i/>
          <w:sz w:val="24"/>
        </w:rPr>
      </w:pPr>
      <w:r>
        <w:rPr>
          <w:i/>
          <w:sz w:val="24"/>
        </w:rPr>
        <w:t xml:space="preserve">Lors d’une procédure de test sur l’installation du système </w:t>
      </w:r>
      <w:proofErr w:type="spellStart"/>
      <w:r>
        <w:rPr>
          <w:i/>
          <w:sz w:val="24"/>
        </w:rPr>
        <w:t>eLIGHT</w:t>
      </w:r>
      <w:proofErr w:type="spellEnd"/>
      <w:r>
        <w:rPr>
          <w:i/>
          <w:sz w:val="24"/>
        </w:rPr>
        <w:t xml:space="preserve">, on souhaite envoyer une trame AREG (voir documentation PP2) à l’ensemble des contrôleurs de segments afin de fixer l’intensité des flux lumineux de tous les spots à 33 %. La trame AREG correspond au champ </w:t>
      </w:r>
      <w:proofErr w:type="spellStart"/>
      <w:r>
        <w:rPr>
          <w:i/>
          <w:sz w:val="24"/>
        </w:rPr>
        <w:t>Payload</w:t>
      </w:r>
      <w:proofErr w:type="spellEnd"/>
      <w:r>
        <w:rPr>
          <w:i/>
          <w:sz w:val="24"/>
        </w:rPr>
        <w:t xml:space="preserve"> Data dans l’ « API Transmit Packet ».</w:t>
      </w:r>
    </w:p>
    <w:p w:rsidR="00460AA3" w:rsidRDefault="00460AA3">
      <w:pPr>
        <w:pStyle w:val="Corpsdetexte"/>
        <w:rPr>
          <w:i/>
        </w:rPr>
      </w:pPr>
    </w:p>
    <w:p w:rsidR="00460AA3" w:rsidRDefault="00C304AC">
      <w:pPr>
        <w:pStyle w:val="Corpsdetexte"/>
        <w:spacing w:before="1"/>
        <w:ind w:left="940" w:right="219" w:hanging="708"/>
        <w:jc w:val="both"/>
      </w:pPr>
      <w:r>
        <w:rPr>
          <w:b/>
        </w:rPr>
        <w:t xml:space="preserve">Q10. </w:t>
      </w:r>
      <w:r>
        <w:t xml:space="preserve">Compléter le document réponses précisant la valeur hexadécimale de l’octet </w:t>
      </w:r>
      <w:r>
        <w:rPr>
          <w:i/>
        </w:rPr>
        <w:t xml:space="preserve">REG </w:t>
      </w:r>
      <w:r>
        <w:t>permettant de fixer l’intensité du flux lumineux à 33 % sans tenir compte de la luminosité ambiante.</w:t>
      </w:r>
    </w:p>
    <w:p w:rsidR="00460AA3" w:rsidRDefault="00460AA3">
      <w:pPr>
        <w:pStyle w:val="Corpsdetexte"/>
        <w:spacing w:before="11"/>
        <w:rPr>
          <w:sz w:val="23"/>
        </w:rPr>
      </w:pPr>
    </w:p>
    <w:p w:rsidR="00460AA3" w:rsidRDefault="00C304AC">
      <w:pPr>
        <w:ind w:left="232" w:right="219"/>
        <w:jc w:val="both"/>
        <w:rPr>
          <w:i/>
          <w:sz w:val="24"/>
        </w:rPr>
      </w:pPr>
      <w:r>
        <w:rPr>
          <w:i/>
          <w:sz w:val="24"/>
        </w:rPr>
        <w:t>On souhaite envoyer une nouvelle trame AREG à l’ensemble des contrôleurs de segments afin de fixer l’intensité des flux lumineux de tous les spots à 50 % (l’octet REG valant 0x32). Le nombre de tentatives de transmission (« Transmit retries ») est fixé à 10 pour ce nouveau test.</w:t>
      </w:r>
    </w:p>
    <w:p w:rsidR="00460AA3" w:rsidRDefault="00460AA3">
      <w:pPr>
        <w:pStyle w:val="Corpsdetexte"/>
        <w:spacing w:before="2"/>
        <w:rPr>
          <w:i/>
        </w:rPr>
      </w:pPr>
    </w:p>
    <w:p w:rsidR="00460AA3" w:rsidRDefault="00C304AC">
      <w:pPr>
        <w:pStyle w:val="Corpsdetexte"/>
        <w:spacing w:before="1"/>
        <w:ind w:left="940" w:right="221" w:hanging="708"/>
        <w:jc w:val="both"/>
      </w:pPr>
      <w:r>
        <w:rPr>
          <w:b/>
        </w:rPr>
        <w:t xml:space="preserve">Q11. </w:t>
      </w:r>
      <w:r>
        <w:t>En analysant les documentations PP2 et PP4, compléter le document réponses définissant la trame, que le PC de contrôle/commande doit envoyer au module RM024 serveur pour effectuer ce nouveau</w:t>
      </w:r>
      <w:r>
        <w:rPr>
          <w:spacing w:val="-4"/>
        </w:rPr>
        <w:t xml:space="preserve"> </w:t>
      </w:r>
      <w:r>
        <w:t>test.</w:t>
      </w:r>
    </w:p>
    <w:p w:rsidR="00460AA3" w:rsidRDefault="00460AA3">
      <w:pPr>
        <w:pStyle w:val="Corpsdetexte"/>
        <w:spacing w:before="9"/>
        <w:rPr>
          <w:sz w:val="23"/>
        </w:rPr>
      </w:pPr>
    </w:p>
    <w:p w:rsidR="00460AA3" w:rsidRDefault="00C304AC">
      <w:pPr>
        <w:ind w:left="232" w:right="219"/>
        <w:jc w:val="both"/>
        <w:rPr>
          <w:i/>
          <w:sz w:val="24"/>
        </w:rPr>
      </w:pPr>
      <w:r>
        <w:rPr>
          <w:i/>
          <w:sz w:val="24"/>
        </w:rPr>
        <w:t>Le document PP5 présente une partie du diagramme des classes du logiciel situé sur le PC de contrôle/commande et notamment les classes prenant en charge la gestion de la communication sur les différents</w:t>
      </w:r>
      <w:r>
        <w:rPr>
          <w:i/>
          <w:spacing w:val="-3"/>
          <w:sz w:val="24"/>
        </w:rPr>
        <w:t xml:space="preserve"> </w:t>
      </w:r>
      <w:r>
        <w:rPr>
          <w:i/>
          <w:sz w:val="24"/>
        </w:rPr>
        <w:t>réseaux.</w:t>
      </w:r>
    </w:p>
    <w:p w:rsidR="00460AA3" w:rsidRDefault="00460AA3">
      <w:pPr>
        <w:pStyle w:val="Corpsdetexte"/>
        <w:rPr>
          <w:i/>
          <w:sz w:val="25"/>
        </w:rPr>
      </w:pPr>
    </w:p>
    <w:p w:rsidR="00460AA3" w:rsidRDefault="00C304AC">
      <w:pPr>
        <w:pStyle w:val="Corpsdetexte"/>
        <w:ind w:left="232"/>
        <w:jc w:val="both"/>
        <w:rPr>
          <w:rFonts w:ascii="Courier New" w:hAnsi="Courier New"/>
        </w:rPr>
      </w:pPr>
      <w:r>
        <w:rPr>
          <w:b/>
        </w:rPr>
        <w:t xml:space="preserve">Q12. </w:t>
      </w:r>
      <w:r>
        <w:t xml:space="preserve">Préciser les types de relations existant entre les classes </w:t>
      </w:r>
      <w:proofErr w:type="spellStart"/>
      <w:r>
        <w:rPr>
          <w:rFonts w:ascii="Courier New" w:hAnsi="Courier New"/>
        </w:rPr>
        <w:t>ModuleRadio</w:t>
      </w:r>
      <w:proofErr w:type="spellEnd"/>
      <w:r>
        <w:t xml:space="preserve">, </w:t>
      </w:r>
      <w:proofErr w:type="spellStart"/>
      <w:r>
        <w:rPr>
          <w:rFonts w:ascii="Courier New" w:hAnsi="Courier New"/>
        </w:rPr>
        <w:t>ModuleSigfox</w:t>
      </w:r>
      <w:proofErr w:type="spellEnd"/>
    </w:p>
    <w:p w:rsidR="00460AA3" w:rsidRDefault="00C304AC">
      <w:pPr>
        <w:pStyle w:val="Corpsdetexte"/>
        <w:spacing w:before="1"/>
        <w:ind w:left="940"/>
      </w:pPr>
      <w:proofErr w:type="gramStart"/>
      <w:r>
        <w:t>et</w:t>
      </w:r>
      <w:proofErr w:type="gramEnd"/>
      <w:r>
        <w:t xml:space="preserve"> </w:t>
      </w:r>
      <w:r>
        <w:rPr>
          <w:rFonts w:ascii="Courier New"/>
        </w:rPr>
        <w:t>ModuleRM024</w:t>
      </w:r>
      <w:r>
        <w:t>.</w:t>
      </w:r>
    </w:p>
    <w:p w:rsidR="00460AA3" w:rsidRDefault="00460AA3">
      <w:pPr>
        <w:pStyle w:val="Corpsdetexte"/>
      </w:pPr>
    </w:p>
    <w:p w:rsidR="00460AA3" w:rsidRDefault="00C304AC">
      <w:pPr>
        <w:pStyle w:val="Corpsdetexte"/>
        <w:ind w:left="232"/>
        <w:jc w:val="both"/>
      </w:pPr>
      <w:r>
        <w:rPr>
          <w:b/>
        </w:rPr>
        <w:t xml:space="preserve">Q13. </w:t>
      </w:r>
      <w:r>
        <w:t xml:space="preserve">Préciser le type de l’association existante entre les classes </w:t>
      </w:r>
      <w:r>
        <w:rPr>
          <w:rFonts w:ascii="Courier New" w:hAnsi="Courier New"/>
        </w:rPr>
        <w:t xml:space="preserve">IHM </w:t>
      </w:r>
      <w:r>
        <w:t xml:space="preserve">et </w:t>
      </w:r>
      <w:r>
        <w:rPr>
          <w:rFonts w:ascii="Courier New" w:hAnsi="Courier New"/>
        </w:rPr>
        <w:t>moduleRM024</w:t>
      </w:r>
      <w:r>
        <w:t>.</w:t>
      </w:r>
    </w:p>
    <w:p w:rsidR="00460AA3" w:rsidRDefault="00460AA3">
      <w:pPr>
        <w:pStyle w:val="Corpsdetexte"/>
        <w:spacing w:before="1"/>
      </w:pPr>
    </w:p>
    <w:p w:rsidR="00460AA3" w:rsidRDefault="00C304AC">
      <w:pPr>
        <w:pStyle w:val="Corpsdetexte"/>
        <w:ind w:left="232"/>
        <w:jc w:val="both"/>
      </w:pPr>
      <w:r>
        <w:rPr>
          <w:b/>
        </w:rPr>
        <w:t xml:space="preserve">Q14. </w:t>
      </w:r>
      <w:r>
        <w:t xml:space="preserve">Sur le document réponses, compléter la déclaration de la classe </w:t>
      </w:r>
      <w:r>
        <w:rPr>
          <w:rFonts w:ascii="Courier New" w:hAnsi="Courier New"/>
        </w:rPr>
        <w:t>ModuleRM024</w:t>
      </w:r>
      <w:r>
        <w:t>.</w:t>
      </w:r>
    </w:p>
    <w:p w:rsidR="00460AA3" w:rsidRDefault="00460AA3">
      <w:pPr>
        <w:jc w:val="both"/>
        <w:sectPr w:rsidR="00460AA3">
          <w:footerReference w:type="default" r:id="rId19"/>
          <w:pgSz w:w="11900" w:h="16840"/>
          <w:pgMar w:top="760" w:right="620" w:bottom="1800" w:left="620" w:header="0" w:footer="1604" w:gutter="0"/>
          <w:cols w:space="720"/>
        </w:sectPr>
      </w:pPr>
    </w:p>
    <w:p w:rsidR="00460AA3" w:rsidRDefault="00C304AC">
      <w:pPr>
        <w:spacing w:before="85"/>
        <w:ind w:left="231" w:right="219"/>
        <w:jc w:val="both"/>
        <w:rPr>
          <w:i/>
          <w:sz w:val="24"/>
        </w:rPr>
      </w:pPr>
      <w:r>
        <w:rPr>
          <w:i/>
          <w:sz w:val="24"/>
        </w:rPr>
        <w:t xml:space="preserve">La méthode </w:t>
      </w:r>
      <w:proofErr w:type="spellStart"/>
      <w:proofErr w:type="gramStart"/>
      <w:r>
        <w:rPr>
          <w:i/>
          <w:sz w:val="24"/>
        </w:rPr>
        <w:t>envoyerCmdAregCtrlSegment</w:t>
      </w:r>
      <w:proofErr w:type="spellEnd"/>
      <w:r>
        <w:rPr>
          <w:i/>
          <w:sz w:val="24"/>
        </w:rPr>
        <w:t>(</w:t>
      </w:r>
      <w:proofErr w:type="gramEnd"/>
      <w:r>
        <w:rPr>
          <w:i/>
          <w:sz w:val="24"/>
        </w:rPr>
        <w:t>) de la classe IHM permet au PC de contrôle/commande d’envoyer la trame AREG en utilisant le module RM024 serveur. Elle respecte le format imposé par l’ « API Transmit Packet ».</w:t>
      </w:r>
    </w:p>
    <w:p w:rsidR="00460AA3" w:rsidRDefault="00460AA3">
      <w:pPr>
        <w:pStyle w:val="Corpsdetexte"/>
        <w:rPr>
          <w:i/>
          <w:sz w:val="28"/>
        </w:rPr>
      </w:pPr>
    </w:p>
    <w:p w:rsidR="00460AA3" w:rsidRDefault="00C304AC">
      <w:pPr>
        <w:pStyle w:val="Corpsdetexte"/>
        <w:spacing w:before="232"/>
        <w:ind w:left="939" w:right="222" w:hanging="708"/>
        <w:jc w:val="both"/>
      </w:pPr>
      <w:r>
        <w:rPr>
          <w:b/>
        </w:rPr>
        <w:t xml:space="preserve">Q15. </w:t>
      </w:r>
      <w:r>
        <w:t xml:space="preserve">Compléter, sur le document réponses la définition de la méthode </w:t>
      </w:r>
      <w:proofErr w:type="spellStart"/>
      <w:proofErr w:type="gramStart"/>
      <w:r>
        <w:rPr>
          <w:rFonts w:ascii="Courier New" w:hAnsi="Courier New"/>
        </w:rPr>
        <w:t>envoyerCmdAregCtrlSegment</w:t>
      </w:r>
      <w:proofErr w:type="spellEnd"/>
      <w:r>
        <w:rPr>
          <w:rFonts w:ascii="Courier New" w:hAnsi="Courier New"/>
        </w:rPr>
        <w:t>(</w:t>
      </w:r>
      <w:proofErr w:type="gramEnd"/>
      <w:r>
        <w:rPr>
          <w:rFonts w:ascii="Courier New" w:hAnsi="Courier New"/>
        </w:rPr>
        <w:t xml:space="preserve">) </w:t>
      </w:r>
      <w:r>
        <w:t xml:space="preserve">de la classe </w:t>
      </w:r>
      <w:r>
        <w:rPr>
          <w:rFonts w:ascii="Courier New" w:hAnsi="Courier New"/>
        </w:rPr>
        <w:t xml:space="preserve">IHM </w:t>
      </w:r>
      <w:r>
        <w:t>en utilisant les paramètres de cette méthode.</w:t>
      </w:r>
    </w:p>
    <w:p w:rsidR="00460AA3" w:rsidRDefault="00460AA3">
      <w:pPr>
        <w:pStyle w:val="Corpsdetexte"/>
        <w:spacing w:before="7"/>
        <w:rPr>
          <w:sz w:val="23"/>
        </w:rPr>
      </w:pPr>
    </w:p>
    <w:p w:rsidR="00460AA3" w:rsidRDefault="00C304AC">
      <w:pPr>
        <w:spacing w:before="1"/>
        <w:ind w:left="232" w:right="219"/>
        <w:jc w:val="both"/>
        <w:rPr>
          <w:i/>
          <w:sz w:val="24"/>
        </w:rPr>
      </w:pPr>
      <w:r>
        <w:rPr>
          <w:i/>
          <w:sz w:val="24"/>
        </w:rPr>
        <w:t xml:space="preserve">On souhaite ajouter une méthode </w:t>
      </w:r>
      <w:proofErr w:type="spellStart"/>
      <w:r>
        <w:rPr>
          <w:i/>
          <w:sz w:val="24"/>
        </w:rPr>
        <w:t>envoyerBrdCastFluxFixe</w:t>
      </w:r>
      <w:proofErr w:type="spellEnd"/>
      <w:r>
        <w:rPr>
          <w:i/>
          <w:sz w:val="24"/>
        </w:rPr>
        <w:t xml:space="preserve"> (</w:t>
      </w:r>
      <w:proofErr w:type="spellStart"/>
      <w:r>
        <w:rPr>
          <w:i/>
          <w:sz w:val="24"/>
        </w:rPr>
        <w:t>int</w:t>
      </w:r>
      <w:proofErr w:type="spellEnd"/>
      <w:r>
        <w:rPr>
          <w:i/>
          <w:sz w:val="24"/>
        </w:rPr>
        <w:t xml:space="preserve"> </w:t>
      </w:r>
      <w:proofErr w:type="spellStart"/>
      <w:r>
        <w:rPr>
          <w:i/>
          <w:sz w:val="24"/>
        </w:rPr>
        <w:t>fixePourcent</w:t>
      </w:r>
      <w:proofErr w:type="spellEnd"/>
      <w:r>
        <w:rPr>
          <w:i/>
          <w:sz w:val="24"/>
        </w:rPr>
        <w:t>) à la classe IHM. Cette méthode permettra d’envoyer à l’ensemble des contrôleurs de segments une trame AREG fixant l’intensité des flux lumineux de tous les spots à une valeur fixe passée en paramètre. Le nombre de tentatives de transmission (« Transmit retries ») sera, comme précédemment, toujours fixé à</w:t>
      </w:r>
      <w:r>
        <w:rPr>
          <w:i/>
          <w:spacing w:val="2"/>
          <w:sz w:val="24"/>
        </w:rPr>
        <w:t xml:space="preserve"> </w:t>
      </w:r>
      <w:r>
        <w:rPr>
          <w:i/>
          <w:sz w:val="24"/>
        </w:rPr>
        <w:t>10.</w:t>
      </w:r>
    </w:p>
    <w:p w:rsidR="00460AA3" w:rsidRDefault="00460AA3">
      <w:pPr>
        <w:pStyle w:val="Corpsdetexte"/>
        <w:spacing w:before="2"/>
        <w:rPr>
          <w:i/>
        </w:rPr>
      </w:pPr>
    </w:p>
    <w:p w:rsidR="00460AA3" w:rsidRDefault="00C304AC">
      <w:pPr>
        <w:pStyle w:val="Corpsdetexte"/>
        <w:spacing w:line="244" w:lineRule="auto"/>
        <w:ind w:left="940" w:right="219" w:hanging="708"/>
        <w:jc w:val="both"/>
      </w:pPr>
      <w:r>
        <w:rPr>
          <w:b/>
        </w:rPr>
        <w:t xml:space="preserve">Q16. </w:t>
      </w:r>
      <w:r>
        <w:t xml:space="preserve">Compléter sur le document réponses la définition de la méthode </w:t>
      </w:r>
      <w:proofErr w:type="spellStart"/>
      <w:r>
        <w:rPr>
          <w:rFonts w:ascii="Courier New" w:hAnsi="Courier New"/>
        </w:rPr>
        <w:t>envoyerBrdCastFluxFixe</w:t>
      </w:r>
      <w:proofErr w:type="spellEnd"/>
      <w:r>
        <w:rPr>
          <w:rFonts w:ascii="Courier New" w:hAnsi="Courier New"/>
        </w:rPr>
        <w:t xml:space="preserve"> (</w:t>
      </w:r>
      <w:proofErr w:type="spellStart"/>
      <w:r>
        <w:rPr>
          <w:rFonts w:ascii="Courier New" w:hAnsi="Courier New"/>
        </w:rPr>
        <w:t>int</w:t>
      </w:r>
      <w:proofErr w:type="spellEnd"/>
      <w:r>
        <w:rPr>
          <w:rFonts w:ascii="Courier New" w:hAnsi="Courier New"/>
        </w:rPr>
        <w:t xml:space="preserve"> </w:t>
      </w:r>
      <w:proofErr w:type="spellStart"/>
      <w:r>
        <w:rPr>
          <w:rFonts w:ascii="Courier New" w:hAnsi="Courier New"/>
        </w:rPr>
        <w:t>fixePourcent</w:t>
      </w:r>
      <w:proofErr w:type="spellEnd"/>
      <w:r>
        <w:rPr>
          <w:rFonts w:ascii="Courier New" w:hAnsi="Courier New"/>
        </w:rPr>
        <w:t xml:space="preserve">) </w:t>
      </w:r>
      <w:r>
        <w:t xml:space="preserve">dans laquelle un appel à la méthode </w:t>
      </w:r>
      <w:r>
        <w:rPr>
          <w:rFonts w:ascii="Courier New" w:hAnsi="Courier New"/>
        </w:rPr>
        <w:t>IHM</w:t>
      </w:r>
      <w:proofErr w:type="gramStart"/>
      <w:r>
        <w:rPr>
          <w:rFonts w:ascii="Courier New" w:hAnsi="Courier New"/>
        </w:rPr>
        <w:t>::</w:t>
      </w:r>
      <w:proofErr w:type="spellStart"/>
      <w:r>
        <w:rPr>
          <w:rFonts w:ascii="Courier New" w:hAnsi="Courier New"/>
        </w:rPr>
        <w:t>envoyerCmdAregCtrlSegment</w:t>
      </w:r>
      <w:proofErr w:type="spellEnd"/>
      <w:proofErr w:type="gramEnd"/>
      <w:r>
        <w:t>() est réalisé.</w:t>
      </w:r>
    </w:p>
    <w:p w:rsidR="00460AA3" w:rsidRDefault="00460AA3">
      <w:pPr>
        <w:spacing w:line="244" w:lineRule="auto"/>
        <w:jc w:val="both"/>
        <w:sectPr w:rsidR="00460AA3">
          <w:footerReference w:type="default" r:id="rId20"/>
          <w:pgSz w:w="11900" w:h="16840"/>
          <w:pgMar w:top="760" w:right="620" w:bottom="1800" w:left="620" w:header="0" w:footer="1604" w:gutter="0"/>
          <w:cols w:space="720"/>
        </w:sectPr>
      </w:pPr>
    </w:p>
    <w:p w:rsidR="00460AA3" w:rsidRDefault="00C304AC">
      <w:pPr>
        <w:spacing w:before="28"/>
        <w:ind w:left="234"/>
        <w:jc w:val="both"/>
        <w:rPr>
          <w:b/>
          <w:sz w:val="32"/>
        </w:rPr>
      </w:pPr>
      <w:r>
        <w:rPr>
          <w:b/>
          <w:sz w:val="36"/>
        </w:rPr>
        <w:t xml:space="preserve">Partie C. </w:t>
      </w:r>
      <w:r>
        <w:rPr>
          <w:b/>
          <w:sz w:val="32"/>
        </w:rPr>
        <w:t>Scénario</w:t>
      </w:r>
      <w:r>
        <w:rPr>
          <w:b/>
          <w:spacing w:val="-58"/>
          <w:sz w:val="32"/>
        </w:rPr>
        <w:t xml:space="preserve"> </w:t>
      </w:r>
      <w:r>
        <w:rPr>
          <w:b/>
          <w:sz w:val="32"/>
        </w:rPr>
        <w:t>d’éclairage</w:t>
      </w:r>
    </w:p>
    <w:p w:rsidR="00460AA3" w:rsidRDefault="00460AA3">
      <w:pPr>
        <w:pStyle w:val="Corpsdetexte"/>
        <w:spacing w:before="11"/>
        <w:rPr>
          <w:b/>
          <w:sz w:val="40"/>
        </w:rPr>
      </w:pPr>
    </w:p>
    <w:p w:rsidR="00460AA3" w:rsidRDefault="00C304AC">
      <w:pPr>
        <w:pStyle w:val="Titre7"/>
        <w:ind w:left="234" w:right="217"/>
        <w:jc w:val="both"/>
      </w:pPr>
      <w:r>
        <w:t>Problématique : l’objectif de cette partie est d’étudier la base de données locale (</w:t>
      </w:r>
      <w:proofErr w:type="spellStart"/>
      <w:r>
        <w:t>eLightDatabaseLocale</w:t>
      </w:r>
      <w:proofErr w:type="spellEnd"/>
      <w:r>
        <w:t xml:space="preserve"> de type </w:t>
      </w:r>
      <w:proofErr w:type="spellStart"/>
      <w:r>
        <w:t>SQlite</w:t>
      </w:r>
      <w:proofErr w:type="spellEnd"/>
      <w:r>
        <w:t>) stockée sur le PC de contrôle/commande. Une application située sur le PC de contrôle/commande permet d’élaborer des scénarios d’éclairage à partir du contenu de la base de données locale. Ces scénarios d’éclairage consistent à générer des commandes fixant le flux lumineux à fournir aux différents contrôleurs de segments.</w:t>
      </w:r>
    </w:p>
    <w:p w:rsidR="00460AA3" w:rsidRDefault="00C304AC">
      <w:pPr>
        <w:pStyle w:val="Corpsdetexte"/>
        <w:spacing w:before="7"/>
        <w:rPr>
          <w:b/>
          <w:sz w:val="20"/>
        </w:rPr>
      </w:pPr>
      <w:r>
        <w:rPr>
          <w:noProof/>
          <w:lang w:eastAsia="fr-FR"/>
        </w:rPr>
        <w:drawing>
          <wp:anchor distT="0" distB="0" distL="0" distR="0" simplePos="0" relativeHeight="12" behindDoc="0" locked="0" layoutInCell="1" allowOverlap="1">
            <wp:simplePos x="0" y="0"/>
            <wp:positionH relativeFrom="page">
              <wp:posOffset>539495</wp:posOffset>
            </wp:positionH>
            <wp:positionV relativeFrom="paragraph">
              <wp:posOffset>175264</wp:posOffset>
            </wp:positionV>
            <wp:extent cx="6481571" cy="2484120"/>
            <wp:effectExtent l="0" t="0" r="0" b="0"/>
            <wp:wrapTopAndBottom/>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21" cstate="screen">
                      <a:extLst>
                        <a:ext uri="{28A0092B-C50C-407E-A947-70E740481C1C}">
                          <a14:useLocalDpi xmlns:a14="http://schemas.microsoft.com/office/drawing/2010/main"/>
                        </a:ext>
                      </a:extLst>
                    </a:blip>
                    <a:stretch>
                      <a:fillRect/>
                    </a:stretch>
                  </pic:blipFill>
                  <pic:spPr>
                    <a:xfrm>
                      <a:off x="0" y="0"/>
                      <a:ext cx="6481571" cy="2484120"/>
                    </a:xfrm>
                    <a:prstGeom prst="rect">
                      <a:avLst/>
                    </a:prstGeom>
                  </pic:spPr>
                </pic:pic>
              </a:graphicData>
            </a:graphic>
          </wp:anchor>
        </w:drawing>
      </w:r>
    </w:p>
    <w:p w:rsidR="00460AA3" w:rsidRDefault="00C304AC">
      <w:pPr>
        <w:spacing w:before="170"/>
        <w:ind w:left="1291" w:right="1276"/>
        <w:jc w:val="center"/>
        <w:rPr>
          <w:i/>
          <w:sz w:val="24"/>
        </w:rPr>
      </w:pPr>
      <w:r>
        <w:rPr>
          <w:i/>
          <w:sz w:val="24"/>
        </w:rPr>
        <w:t>Figure 8 : Base de données locale</w:t>
      </w:r>
    </w:p>
    <w:p w:rsidR="00460AA3" w:rsidRDefault="00460AA3">
      <w:pPr>
        <w:pStyle w:val="Corpsdetexte"/>
        <w:rPr>
          <w:i/>
        </w:rPr>
      </w:pPr>
    </w:p>
    <w:p w:rsidR="00460AA3" w:rsidRDefault="00C304AC">
      <w:pPr>
        <w:ind w:left="234" w:right="219"/>
        <w:jc w:val="both"/>
        <w:rPr>
          <w:i/>
          <w:sz w:val="24"/>
        </w:rPr>
      </w:pPr>
      <w:r>
        <w:rPr>
          <w:i/>
          <w:sz w:val="24"/>
        </w:rPr>
        <w:t xml:space="preserve">On donne ci-dessous le diagramme partiel entités/relations de trois tables de la base de données « </w:t>
      </w:r>
      <w:proofErr w:type="spellStart"/>
      <w:r>
        <w:rPr>
          <w:i/>
          <w:sz w:val="24"/>
        </w:rPr>
        <w:t>eLightDataBaseLocale</w:t>
      </w:r>
      <w:proofErr w:type="spellEnd"/>
      <w:r>
        <w:rPr>
          <w:i/>
          <w:sz w:val="24"/>
        </w:rPr>
        <w:t xml:space="preserve"> ».</w:t>
      </w:r>
    </w:p>
    <w:p w:rsidR="00460AA3" w:rsidRDefault="00C304AC">
      <w:pPr>
        <w:pStyle w:val="Corpsdetexte"/>
        <w:spacing w:before="9"/>
        <w:rPr>
          <w:i/>
          <w:sz w:val="20"/>
        </w:rPr>
      </w:pPr>
      <w:r>
        <w:rPr>
          <w:noProof/>
          <w:lang w:eastAsia="fr-FR"/>
        </w:rPr>
        <w:drawing>
          <wp:anchor distT="0" distB="0" distL="0" distR="0" simplePos="0" relativeHeight="13" behindDoc="0" locked="0" layoutInCell="1" allowOverlap="1">
            <wp:simplePos x="0" y="0"/>
            <wp:positionH relativeFrom="page">
              <wp:posOffset>539495</wp:posOffset>
            </wp:positionH>
            <wp:positionV relativeFrom="paragraph">
              <wp:posOffset>176970</wp:posOffset>
            </wp:positionV>
            <wp:extent cx="6315467" cy="3218688"/>
            <wp:effectExtent l="0" t="0" r="0" b="0"/>
            <wp:wrapTopAndBottom/>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22" cstate="screen">
                      <a:extLst>
                        <a:ext uri="{28A0092B-C50C-407E-A947-70E740481C1C}">
                          <a14:useLocalDpi xmlns:a14="http://schemas.microsoft.com/office/drawing/2010/main"/>
                        </a:ext>
                      </a:extLst>
                    </a:blip>
                    <a:stretch>
                      <a:fillRect/>
                    </a:stretch>
                  </pic:blipFill>
                  <pic:spPr>
                    <a:xfrm>
                      <a:off x="0" y="0"/>
                      <a:ext cx="6315467" cy="3218688"/>
                    </a:xfrm>
                    <a:prstGeom prst="rect">
                      <a:avLst/>
                    </a:prstGeom>
                  </pic:spPr>
                </pic:pic>
              </a:graphicData>
            </a:graphic>
          </wp:anchor>
        </w:drawing>
      </w:r>
    </w:p>
    <w:p w:rsidR="00460AA3" w:rsidRDefault="00460AA3">
      <w:pPr>
        <w:pStyle w:val="Corpsdetexte"/>
        <w:spacing w:before="11"/>
        <w:rPr>
          <w:i/>
          <w:sz w:val="27"/>
        </w:rPr>
      </w:pPr>
    </w:p>
    <w:p w:rsidR="00460AA3" w:rsidRDefault="00C304AC">
      <w:pPr>
        <w:ind w:left="1291" w:right="1278"/>
        <w:jc w:val="center"/>
        <w:rPr>
          <w:i/>
          <w:sz w:val="24"/>
        </w:rPr>
      </w:pPr>
      <w:r>
        <w:rPr>
          <w:i/>
          <w:sz w:val="24"/>
        </w:rPr>
        <w:t>Figure 9 : Diagramme entités/relations</w:t>
      </w:r>
    </w:p>
    <w:p w:rsidR="00460AA3" w:rsidRDefault="00460AA3">
      <w:pPr>
        <w:jc w:val="center"/>
        <w:rPr>
          <w:sz w:val="24"/>
        </w:rPr>
        <w:sectPr w:rsidR="00460AA3">
          <w:footerReference w:type="default" r:id="rId23"/>
          <w:pgSz w:w="11900" w:h="16840"/>
          <w:pgMar w:top="820" w:right="620" w:bottom="1800" w:left="620" w:header="0" w:footer="1604" w:gutter="0"/>
          <w:cols w:space="720"/>
        </w:sectPr>
      </w:pPr>
    </w:p>
    <w:p w:rsidR="00460AA3" w:rsidRDefault="00C304AC">
      <w:pPr>
        <w:spacing w:before="85"/>
        <w:ind w:left="231" w:right="218"/>
        <w:jc w:val="both"/>
        <w:rPr>
          <w:i/>
          <w:sz w:val="24"/>
        </w:rPr>
      </w:pPr>
      <w:r>
        <w:rPr>
          <w:i/>
          <w:sz w:val="24"/>
        </w:rPr>
        <w:t>La table « Commande » permet de stocker l’ensemble des commandes fixant le flux lumineux d’un contrôleur de segment. Elle spécifie la date à laquelle sera envoyée une consigne REG.</w:t>
      </w:r>
    </w:p>
    <w:p w:rsidR="00460AA3" w:rsidRDefault="00460AA3">
      <w:pPr>
        <w:pStyle w:val="Corpsdetexte"/>
        <w:spacing w:before="2"/>
        <w:rPr>
          <w:i/>
        </w:rPr>
      </w:pPr>
    </w:p>
    <w:p w:rsidR="00460AA3" w:rsidRDefault="00C304AC">
      <w:pPr>
        <w:pStyle w:val="Corpsdetexte"/>
        <w:ind w:left="231"/>
        <w:jc w:val="both"/>
      </w:pPr>
      <w:r>
        <w:rPr>
          <w:b/>
        </w:rPr>
        <w:t xml:space="preserve">Q17. </w:t>
      </w:r>
      <w:r>
        <w:t xml:space="preserve">Préciser, dans la table « Commande », le rôle du champ « </w:t>
      </w:r>
      <w:proofErr w:type="spellStart"/>
      <w:r>
        <w:t>ControleurSegmentID</w:t>
      </w:r>
      <w:proofErr w:type="spellEnd"/>
      <w:r>
        <w:t xml:space="preserve"> ».</w:t>
      </w:r>
    </w:p>
    <w:p w:rsidR="00460AA3" w:rsidRDefault="00460AA3">
      <w:pPr>
        <w:pStyle w:val="Corpsdetexte"/>
      </w:pPr>
    </w:p>
    <w:p w:rsidR="00460AA3" w:rsidRDefault="00C304AC">
      <w:pPr>
        <w:pStyle w:val="Corpsdetexte"/>
        <w:spacing w:before="1"/>
        <w:ind w:left="939" w:right="219" w:hanging="708"/>
        <w:jc w:val="both"/>
      </w:pPr>
      <w:r>
        <w:rPr>
          <w:b/>
        </w:rPr>
        <w:t xml:space="preserve">Q18. </w:t>
      </w:r>
      <w:r>
        <w:t xml:space="preserve">À l’aide de la documentation PP6, élaborer une requête SQL permettant de calculer le nombre total de LU consommés par l’installation. Celui-ci est obtenu en effectuant la somme de tous les « </w:t>
      </w:r>
      <w:proofErr w:type="spellStart"/>
      <w:r>
        <w:t>LUCumule</w:t>
      </w:r>
      <w:proofErr w:type="spellEnd"/>
      <w:r>
        <w:t xml:space="preserve"> » de chaque contrôleur de segment.</w:t>
      </w:r>
    </w:p>
    <w:p w:rsidR="00460AA3" w:rsidRDefault="00460AA3">
      <w:pPr>
        <w:pStyle w:val="Corpsdetexte"/>
        <w:spacing w:before="6"/>
        <w:rPr>
          <w:sz w:val="23"/>
        </w:rPr>
      </w:pPr>
    </w:p>
    <w:p w:rsidR="00460AA3" w:rsidRDefault="00C304AC">
      <w:pPr>
        <w:ind w:left="231" w:right="219"/>
        <w:jc w:val="both"/>
        <w:rPr>
          <w:i/>
          <w:sz w:val="24"/>
        </w:rPr>
      </w:pPr>
      <w:r>
        <w:rPr>
          <w:i/>
          <w:sz w:val="24"/>
        </w:rPr>
        <w:t xml:space="preserve">Le programme de gestion </w:t>
      </w:r>
      <w:proofErr w:type="spellStart"/>
      <w:r>
        <w:rPr>
          <w:i/>
          <w:sz w:val="24"/>
        </w:rPr>
        <w:t>eLight</w:t>
      </w:r>
      <w:proofErr w:type="spellEnd"/>
      <w:r>
        <w:rPr>
          <w:i/>
          <w:sz w:val="24"/>
        </w:rPr>
        <w:t xml:space="preserve"> utilise un </w:t>
      </w:r>
      <w:proofErr w:type="spellStart"/>
      <w:r>
        <w:rPr>
          <w:i/>
          <w:sz w:val="24"/>
        </w:rPr>
        <w:t>timer</w:t>
      </w:r>
      <w:proofErr w:type="spellEnd"/>
      <w:r>
        <w:rPr>
          <w:i/>
          <w:sz w:val="24"/>
        </w:rPr>
        <w:t xml:space="preserve"> configuré pour exécuter périodiquement une requête SQL visant à comparer la date et l’heure système à l’information </w:t>
      </w:r>
      <w:r>
        <w:rPr>
          <w:sz w:val="24"/>
        </w:rPr>
        <w:t xml:space="preserve">Date </w:t>
      </w:r>
      <w:r>
        <w:rPr>
          <w:i/>
          <w:sz w:val="24"/>
        </w:rPr>
        <w:t>présente dans la table « Commande ».</w:t>
      </w:r>
    </w:p>
    <w:p w:rsidR="00460AA3" w:rsidRDefault="00460AA3">
      <w:pPr>
        <w:pStyle w:val="Corpsdetexte"/>
        <w:spacing w:before="3"/>
        <w:rPr>
          <w:i/>
        </w:rPr>
      </w:pPr>
    </w:p>
    <w:p w:rsidR="00460AA3" w:rsidRDefault="00C304AC">
      <w:pPr>
        <w:pStyle w:val="Corpsdetexte"/>
        <w:ind w:left="940" w:right="218" w:hanging="708"/>
        <w:jc w:val="both"/>
      </w:pPr>
      <w:r>
        <w:rPr>
          <w:b/>
        </w:rPr>
        <w:t xml:space="preserve">Q19. </w:t>
      </w:r>
      <w:r>
        <w:t xml:space="preserve">À l’aide de la documentation PP6, élaborer une requête SQL permettant d’extraire de la base de données les valeurs « </w:t>
      </w:r>
      <w:proofErr w:type="spellStart"/>
      <w:r>
        <w:t>adresseMAC</w:t>
      </w:r>
      <w:proofErr w:type="spellEnd"/>
      <w:r>
        <w:t xml:space="preserve"> » et « REG » des contrôleurs de segments pour lesquels le PC de contrôle/commande doit envoyer une commande le 2 mars 2022 à</w:t>
      </w:r>
      <w:r>
        <w:rPr>
          <w:spacing w:val="1"/>
        </w:rPr>
        <w:t xml:space="preserve"> </w:t>
      </w:r>
      <w:r>
        <w:t>9h15.</w:t>
      </w:r>
    </w:p>
    <w:p w:rsidR="00460AA3" w:rsidRDefault="00460AA3">
      <w:pPr>
        <w:jc w:val="both"/>
        <w:sectPr w:rsidR="00460AA3">
          <w:footerReference w:type="default" r:id="rId24"/>
          <w:pgSz w:w="11900" w:h="16840"/>
          <w:pgMar w:top="760" w:right="620" w:bottom="1800" w:left="620" w:header="0" w:footer="1604" w:gutter="0"/>
          <w:cols w:space="720"/>
        </w:sectPr>
      </w:pPr>
    </w:p>
    <w:p w:rsidR="00460AA3" w:rsidRDefault="00C304AC">
      <w:pPr>
        <w:spacing w:before="28"/>
        <w:ind w:left="234"/>
        <w:jc w:val="both"/>
        <w:rPr>
          <w:b/>
          <w:sz w:val="32"/>
        </w:rPr>
      </w:pPr>
      <w:r>
        <w:rPr>
          <w:b/>
          <w:sz w:val="36"/>
        </w:rPr>
        <w:t xml:space="preserve">Partie D. </w:t>
      </w:r>
      <w:r>
        <w:rPr>
          <w:b/>
          <w:sz w:val="32"/>
        </w:rPr>
        <w:t>Mise en place du « CALLBACK »</w:t>
      </w:r>
      <w:r>
        <w:rPr>
          <w:b/>
          <w:spacing w:val="-61"/>
          <w:sz w:val="32"/>
        </w:rPr>
        <w:t xml:space="preserve"> </w:t>
      </w:r>
      <w:r>
        <w:rPr>
          <w:b/>
          <w:sz w:val="32"/>
        </w:rPr>
        <w:t>SIGFOX</w:t>
      </w:r>
    </w:p>
    <w:p w:rsidR="00460AA3" w:rsidRDefault="00460AA3">
      <w:pPr>
        <w:pStyle w:val="Corpsdetexte"/>
        <w:spacing w:before="11"/>
        <w:rPr>
          <w:b/>
          <w:sz w:val="40"/>
        </w:rPr>
      </w:pPr>
    </w:p>
    <w:p w:rsidR="00460AA3" w:rsidRDefault="00C304AC">
      <w:pPr>
        <w:pStyle w:val="Titre7"/>
        <w:ind w:left="234" w:right="216"/>
        <w:jc w:val="both"/>
      </w:pPr>
      <w:r>
        <w:t xml:space="preserve">Problématique : l’objectif de cette partie est d’étudier le dialogue entre le serveur </w:t>
      </w:r>
      <w:proofErr w:type="spellStart"/>
      <w:r>
        <w:t>Sigfox</w:t>
      </w:r>
      <w:proofErr w:type="spellEnd"/>
      <w:r>
        <w:t xml:space="preserve"> et le serveur </w:t>
      </w:r>
      <w:proofErr w:type="spellStart"/>
      <w:r>
        <w:t>eLIGHT</w:t>
      </w:r>
      <w:proofErr w:type="spellEnd"/>
      <w:r>
        <w:t xml:space="preserve">. La consommation totale sur 24 heures de chaque local doit être stockée sur le serveur de la société </w:t>
      </w:r>
      <w:proofErr w:type="spellStart"/>
      <w:r>
        <w:t>eLIGHT</w:t>
      </w:r>
      <w:proofErr w:type="spellEnd"/>
      <w:r>
        <w:t xml:space="preserve">. Le PC de contrôle/commande transmet pour cela la valeur </w:t>
      </w:r>
      <w:proofErr w:type="spellStart"/>
      <w:r>
        <w:t>totalLU</w:t>
      </w:r>
      <w:proofErr w:type="spellEnd"/>
      <w:r>
        <w:t xml:space="preserve"> au serveur </w:t>
      </w:r>
      <w:proofErr w:type="spellStart"/>
      <w:r>
        <w:t>Sigfox</w:t>
      </w:r>
      <w:proofErr w:type="spellEnd"/>
      <w:r>
        <w:t xml:space="preserve">, via le réseau </w:t>
      </w:r>
      <w:proofErr w:type="spellStart"/>
      <w:r>
        <w:t>Sigfox</w:t>
      </w:r>
      <w:proofErr w:type="spellEnd"/>
      <w:r>
        <w:t xml:space="preserve">, qui la transmettra à son tour au serveur </w:t>
      </w:r>
      <w:proofErr w:type="spellStart"/>
      <w:r>
        <w:t>eLIGHT</w:t>
      </w:r>
      <w:proofErr w:type="spellEnd"/>
      <w:r>
        <w:t xml:space="preserve"> par le biais d’une requête http appelée « Callback</w:t>
      </w:r>
      <w:r>
        <w:rPr>
          <w:spacing w:val="-9"/>
        </w:rPr>
        <w:t xml:space="preserve"> </w:t>
      </w:r>
      <w:r>
        <w:t>».</w:t>
      </w:r>
    </w:p>
    <w:p w:rsidR="00460AA3" w:rsidRDefault="00C304AC">
      <w:pPr>
        <w:pStyle w:val="Corpsdetexte"/>
        <w:spacing w:before="7"/>
        <w:rPr>
          <w:b/>
          <w:sz w:val="20"/>
        </w:rPr>
      </w:pPr>
      <w:r>
        <w:rPr>
          <w:noProof/>
          <w:lang w:eastAsia="fr-FR"/>
        </w:rPr>
        <w:drawing>
          <wp:anchor distT="0" distB="0" distL="0" distR="0" simplePos="0" relativeHeight="14" behindDoc="0" locked="0" layoutInCell="1" allowOverlap="1">
            <wp:simplePos x="0" y="0"/>
            <wp:positionH relativeFrom="page">
              <wp:posOffset>673608</wp:posOffset>
            </wp:positionH>
            <wp:positionV relativeFrom="paragraph">
              <wp:posOffset>175249</wp:posOffset>
            </wp:positionV>
            <wp:extent cx="6211824" cy="3264408"/>
            <wp:effectExtent l="0" t="0" r="0" b="0"/>
            <wp:wrapTopAndBottom/>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25" cstate="screen">
                      <a:extLst>
                        <a:ext uri="{28A0092B-C50C-407E-A947-70E740481C1C}">
                          <a14:useLocalDpi xmlns:a14="http://schemas.microsoft.com/office/drawing/2010/main"/>
                        </a:ext>
                      </a:extLst>
                    </a:blip>
                    <a:stretch>
                      <a:fillRect/>
                    </a:stretch>
                  </pic:blipFill>
                  <pic:spPr>
                    <a:xfrm>
                      <a:off x="0" y="0"/>
                      <a:ext cx="6211824" cy="3264408"/>
                    </a:xfrm>
                    <a:prstGeom prst="rect">
                      <a:avLst/>
                    </a:prstGeom>
                  </pic:spPr>
                </pic:pic>
              </a:graphicData>
            </a:graphic>
          </wp:anchor>
        </w:drawing>
      </w:r>
    </w:p>
    <w:p w:rsidR="00460AA3" w:rsidRDefault="00460AA3">
      <w:pPr>
        <w:pStyle w:val="Corpsdetexte"/>
        <w:spacing w:before="10"/>
        <w:rPr>
          <w:b/>
          <w:sz w:val="20"/>
        </w:rPr>
      </w:pPr>
    </w:p>
    <w:p w:rsidR="00460AA3" w:rsidRDefault="00C304AC">
      <w:pPr>
        <w:ind w:left="2994"/>
        <w:rPr>
          <w:i/>
          <w:sz w:val="24"/>
        </w:rPr>
      </w:pPr>
      <w:r>
        <w:rPr>
          <w:i/>
          <w:sz w:val="24"/>
        </w:rPr>
        <w:t>Figure 10 : Mise en place du « Callback » SIGFOX</w:t>
      </w:r>
    </w:p>
    <w:p w:rsidR="00460AA3" w:rsidRDefault="00460AA3">
      <w:pPr>
        <w:pStyle w:val="Corpsdetexte"/>
        <w:rPr>
          <w:i/>
        </w:rPr>
      </w:pPr>
    </w:p>
    <w:p w:rsidR="00460AA3" w:rsidRDefault="00C304AC">
      <w:pPr>
        <w:ind w:left="234" w:right="217"/>
        <w:jc w:val="both"/>
        <w:rPr>
          <w:i/>
          <w:sz w:val="24"/>
        </w:rPr>
      </w:pPr>
      <w:r>
        <w:rPr>
          <w:i/>
          <w:sz w:val="24"/>
        </w:rPr>
        <w:t xml:space="preserve">Les documentations PP7 et PP8 présentent la configuration d’un service de Callback sur le serveur </w:t>
      </w:r>
      <w:proofErr w:type="spellStart"/>
      <w:r>
        <w:rPr>
          <w:i/>
          <w:sz w:val="24"/>
        </w:rPr>
        <w:t>Sigfox</w:t>
      </w:r>
      <w:proofErr w:type="spellEnd"/>
      <w:r>
        <w:rPr>
          <w:i/>
          <w:sz w:val="24"/>
        </w:rPr>
        <w:t xml:space="preserve">. Afin de transmettre la grandeur </w:t>
      </w:r>
      <w:proofErr w:type="spellStart"/>
      <w:r>
        <w:rPr>
          <w:i/>
          <w:sz w:val="24"/>
        </w:rPr>
        <w:t>totalLU</w:t>
      </w:r>
      <w:proofErr w:type="spellEnd"/>
      <w:r>
        <w:rPr>
          <w:i/>
          <w:sz w:val="24"/>
        </w:rPr>
        <w:t xml:space="preserve"> au serveur </w:t>
      </w:r>
      <w:proofErr w:type="spellStart"/>
      <w:r>
        <w:rPr>
          <w:i/>
          <w:sz w:val="24"/>
        </w:rPr>
        <w:t>Sigfox</w:t>
      </w:r>
      <w:proofErr w:type="spellEnd"/>
      <w:r>
        <w:rPr>
          <w:i/>
          <w:sz w:val="24"/>
        </w:rPr>
        <w:t xml:space="preserve">, le PC de contrôle / commandes utilise un module radio </w:t>
      </w:r>
      <w:proofErr w:type="spellStart"/>
      <w:r>
        <w:rPr>
          <w:i/>
          <w:sz w:val="24"/>
        </w:rPr>
        <w:t>Sigfox</w:t>
      </w:r>
      <w:proofErr w:type="spellEnd"/>
      <w:r>
        <w:rPr>
          <w:i/>
          <w:sz w:val="24"/>
        </w:rPr>
        <w:t xml:space="preserve"> identifié par une chaîne de 8 chiffres hexadécimaux (soit 4 octets). La grandeur </w:t>
      </w:r>
      <w:proofErr w:type="spellStart"/>
      <w:r>
        <w:rPr>
          <w:i/>
          <w:sz w:val="24"/>
        </w:rPr>
        <w:t>totalLU</w:t>
      </w:r>
      <w:proofErr w:type="spellEnd"/>
      <w:r>
        <w:rPr>
          <w:i/>
          <w:sz w:val="24"/>
        </w:rPr>
        <w:t xml:space="preserve"> est stockée dans la charge utile (Data </w:t>
      </w:r>
      <w:proofErr w:type="spellStart"/>
      <w:r>
        <w:rPr>
          <w:i/>
          <w:sz w:val="24"/>
        </w:rPr>
        <w:t>Payload</w:t>
      </w:r>
      <w:proofErr w:type="spellEnd"/>
      <w:r>
        <w:rPr>
          <w:i/>
          <w:sz w:val="24"/>
        </w:rPr>
        <w:t xml:space="preserve">) transmise par le module radio </w:t>
      </w:r>
      <w:proofErr w:type="spellStart"/>
      <w:r>
        <w:rPr>
          <w:i/>
          <w:sz w:val="24"/>
        </w:rPr>
        <w:t>Sigfox</w:t>
      </w:r>
      <w:proofErr w:type="spellEnd"/>
      <w:r>
        <w:rPr>
          <w:i/>
          <w:sz w:val="24"/>
        </w:rPr>
        <w:t xml:space="preserve"> au serveur </w:t>
      </w:r>
      <w:proofErr w:type="spellStart"/>
      <w:r>
        <w:rPr>
          <w:i/>
          <w:sz w:val="24"/>
        </w:rPr>
        <w:t>Sigfox</w:t>
      </w:r>
      <w:proofErr w:type="spellEnd"/>
      <w:r>
        <w:rPr>
          <w:i/>
          <w:sz w:val="24"/>
        </w:rPr>
        <w:t>.</w:t>
      </w:r>
    </w:p>
    <w:p w:rsidR="00460AA3" w:rsidRDefault="00460AA3">
      <w:pPr>
        <w:pStyle w:val="Corpsdetexte"/>
        <w:spacing w:before="2"/>
        <w:rPr>
          <w:i/>
        </w:rPr>
      </w:pPr>
    </w:p>
    <w:p w:rsidR="00460AA3" w:rsidRDefault="00C304AC">
      <w:pPr>
        <w:pStyle w:val="Corpsdetexte"/>
        <w:spacing w:before="1"/>
        <w:ind w:left="942" w:right="218" w:hanging="709"/>
        <w:jc w:val="both"/>
      </w:pPr>
      <w:r>
        <w:rPr>
          <w:b/>
        </w:rPr>
        <w:t xml:space="preserve">Q20. </w:t>
      </w:r>
      <w:r>
        <w:t xml:space="preserve">À l’aide de la documentation PP8 et des informations précédentes, préciser les deux variables disponibles sur le serveur </w:t>
      </w:r>
      <w:proofErr w:type="spellStart"/>
      <w:r>
        <w:t>Sigfox</w:t>
      </w:r>
      <w:proofErr w:type="spellEnd"/>
      <w:r>
        <w:t xml:space="preserve"> qui devront être utilisées afin de configurer le service Callback.</w:t>
      </w:r>
    </w:p>
    <w:p w:rsidR="00460AA3" w:rsidRDefault="00460AA3">
      <w:pPr>
        <w:pStyle w:val="Corpsdetexte"/>
        <w:spacing w:before="9"/>
        <w:rPr>
          <w:sz w:val="23"/>
        </w:rPr>
      </w:pPr>
    </w:p>
    <w:p w:rsidR="00460AA3" w:rsidRDefault="00C304AC">
      <w:pPr>
        <w:ind w:left="234" w:right="216"/>
        <w:jc w:val="both"/>
        <w:rPr>
          <w:i/>
          <w:sz w:val="24"/>
        </w:rPr>
      </w:pPr>
      <w:r>
        <w:rPr>
          <w:i/>
          <w:sz w:val="24"/>
        </w:rPr>
        <w:t xml:space="preserve">L’URL à solliciter pour faire parvenir au serveur </w:t>
      </w:r>
      <w:proofErr w:type="spellStart"/>
      <w:r>
        <w:rPr>
          <w:i/>
          <w:sz w:val="24"/>
        </w:rPr>
        <w:t>eLIGHT</w:t>
      </w:r>
      <w:proofErr w:type="spellEnd"/>
      <w:r>
        <w:rPr>
          <w:i/>
          <w:sz w:val="24"/>
        </w:rPr>
        <w:t xml:space="preserve"> les valeurs des deux variables précédentes est </w:t>
      </w:r>
      <w:hyperlink r:id="rId26">
        <w:r>
          <w:rPr>
            <w:i/>
            <w:sz w:val="24"/>
          </w:rPr>
          <w:t xml:space="preserve">http://elight.com/sigfox. </w:t>
        </w:r>
      </w:hyperlink>
      <w:r>
        <w:rPr>
          <w:i/>
          <w:sz w:val="24"/>
        </w:rPr>
        <w:t xml:space="preserve">Les variables d’URL dans lesquelles ces valeurs seront transmises sont appelées </w:t>
      </w:r>
      <w:proofErr w:type="spellStart"/>
      <w:r>
        <w:rPr>
          <w:i/>
          <w:sz w:val="24"/>
        </w:rPr>
        <w:t>totalLU</w:t>
      </w:r>
      <w:proofErr w:type="spellEnd"/>
      <w:r>
        <w:rPr>
          <w:i/>
          <w:sz w:val="24"/>
        </w:rPr>
        <w:t xml:space="preserve"> et </w:t>
      </w:r>
      <w:proofErr w:type="spellStart"/>
      <w:r>
        <w:rPr>
          <w:i/>
          <w:sz w:val="24"/>
        </w:rPr>
        <w:t>identModule</w:t>
      </w:r>
      <w:proofErr w:type="spellEnd"/>
      <w:r>
        <w:rPr>
          <w:i/>
          <w:sz w:val="24"/>
        </w:rPr>
        <w:t xml:space="preserve"> (identification du module radio </w:t>
      </w:r>
      <w:proofErr w:type="spellStart"/>
      <w:r>
        <w:rPr>
          <w:i/>
          <w:sz w:val="24"/>
        </w:rPr>
        <w:t>Sigfox</w:t>
      </w:r>
      <w:proofErr w:type="spellEnd"/>
      <w:r>
        <w:rPr>
          <w:i/>
          <w:sz w:val="24"/>
        </w:rPr>
        <w:t>).</w:t>
      </w:r>
    </w:p>
    <w:p w:rsidR="00460AA3" w:rsidRDefault="00460AA3">
      <w:pPr>
        <w:pStyle w:val="Corpsdetexte"/>
        <w:spacing w:before="2"/>
        <w:rPr>
          <w:i/>
        </w:rPr>
      </w:pPr>
    </w:p>
    <w:p w:rsidR="00460AA3" w:rsidRDefault="00C304AC">
      <w:pPr>
        <w:pStyle w:val="Corpsdetexte"/>
        <w:ind w:left="942" w:right="216" w:hanging="709"/>
        <w:jc w:val="both"/>
      </w:pPr>
      <w:r>
        <w:rPr>
          <w:b/>
        </w:rPr>
        <w:t xml:space="preserve">Q21. </w:t>
      </w:r>
      <w:r>
        <w:t xml:space="preserve">À l’aide de la documentation PP7 et en prenant en compte les informations précédentes, préciser l’URL à configurer dans le champ Url pattern lors de la configuration du service de Callback sur le serveur </w:t>
      </w:r>
      <w:proofErr w:type="spellStart"/>
      <w:r>
        <w:t>Sigfox</w:t>
      </w:r>
      <w:proofErr w:type="spellEnd"/>
      <w:r>
        <w:t>.</w:t>
      </w:r>
    </w:p>
    <w:p w:rsidR="00460AA3" w:rsidRDefault="00460AA3">
      <w:pPr>
        <w:jc w:val="both"/>
        <w:sectPr w:rsidR="00460AA3">
          <w:footerReference w:type="default" r:id="rId27"/>
          <w:pgSz w:w="11900" w:h="16840"/>
          <w:pgMar w:top="820" w:right="620" w:bottom="1800" w:left="620" w:header="0" w:footer="1604" w:gutter="0"/>
          <w:cols w:space="720"/>
        </w:sectPr>
      </w:pPr>
    </w:p>
    <w:p w:rsidR="00460AA3" w:rsidRDefault="00C304AC">
      <w:pPr>
        <w:spacing w:before="25"/>
        <w:ind w:left="231"/>
        <w:jc w:val="both"/>
        <w:rPr>
          <w:b/>
          <w:sz w:val="32"/>
        </w:rPr>
      </w:pPr>
      <w:r>
        <w:rPr>
          <w:b/>
          <w:sz w:val="36"/>
        </w:rPr>
        <w:t xml:space="preserve">Partie E. </w:t>
      </w:r>
      <w:r>
        <w:rPr>
          <w:b/>
          <w:sz w:val="32"/>
        </w:rPr>
        <w:t xml:space="preserve">Sauvegarde de la base de données </w:t>
      </w:r>
      <w:proofErr w:type="spellStart"/>
      <w:r>
        <w:rPr>
          <w:b/>
          <w:sz w:val="32"/>
        </w:rPr>
        <w:t>eLight</w:t>
      </w:r>
      <w:proofErr w:type="spellEnd"/>
    </w:p>
    <w:p w:rsidR="00460AA3" w:rsidRDefault="00460AA3">
      <w:pPr>
        <w:pStyle w:val="Corpsdetexte"/>
        <w:spacing w:before="3"/>
        <w:rPr>
          <w:b/>
          <w:sz w:val="28"/>
        </w:rPr>
      </w:pPr>
    </w:p>
    <w:p w:rsidR="00460AA3" w:rsidRDefault="00C304AC">
      <w:pPr>
        <w:pStyle w:val="Titre7"/>
        <w:ind w:right="219"/>
        <w:jc w:val="both"/>
      </w:pPr>
      <w:r>
        <w:t xml:space="preserve">Problématique : l’objectif de cette partie est d’étudier la sauvegarde des données sur le serveur </w:t>
      </w:r>
      <w:proofErr w:type="spellStart"/>
      <w:r>
        <w:t>eLIGHT</w:t>
      </w:r>
      <w:proofErr w:type="spellEnd"/>
      <w:r>
        <w:t xml:space="preserve">. La base de données MySQL installée sur le serveur </w:t>
      </w:r>
      <w:proofErr w:type="spellStart"/>
      <w:r>
        <w:t>eLIGHT</w:t>
      </w:r>
      <w:proofErr w:type="spellEnd"/>
      <w:r>
        <w:t xml:space="preserve"> de type Unix, permet d’enregistrer les grandeurs </w:t>
      </w:r>
      <w:proofErr w:type="spellStart"/>
      <w:r>
        <w:t>totalLU</w:t>
      </w:r>
      <w:proofErr w:type="spellEnd"/>
      <w:r>
        <w:t>. Pour des questions de sécurité, les données de la base sont sauvegardées</w:t>
      </w:r>
      <w:r>
        <w:rPr>
          <w:spacing w:val="-2"/>
        </w:rPr>
        <w:t xml:space="preserve"> </w:t>
      </w:r>
      <w:r>
        <w:t>régulièrement.</w:t>
      </w:r>
    </w:p>
    <w:p w:rsidR="00460AA3" w:rsidRDefault="00460AA3">
      <w:pPr>
        <w:pStyle w:val="Corpsdetexte"/>
        <w:spacing w:before="7"/>
        <w:rPr>
          <w:b/>
          <w:sz w:val="23"/>
        </w:rPr>
      </w:pPr>
    </w:p>
    <w:p w:rsidR="00460AA3" w:rsidRDefault="00C304AC">
      <w:pPr>
        <w:ind w:left="231" w:right="219"/>
        <w:jc w:val="both"/>
        <w:rPr>
          <w:i/>
          <w:sz w:val="24"/>
        </w:rPr>
      </w:pPr>
      <w:r>
        <w:rPr>
          <w:i/>
          <w:sz w:val="24"/>
        </w:rPr>
        <w:t xml:space="preserve">Pour économiser de l’espace de stockage et du débit réseau, les développeurs </w:t>
      </w:r>
      <w:proofErr w:type="gramStart"/>
      <w:r>
        <w:rPr>
          <w:i/>
          <w:sz w:val="24"/>
        </w:rPr>
        <w:t xml:space="preserve">de </w:t>
      </w:r>
      <w:proofErr w:type="spellStart"/>
      <w:r>
        <w:rPr>
          <w:i/>
          <w:sz w:val="24"/>
        </w:rPr>
        <w:t>eLIGHT</w:t>
      </w:r>
      <w:proofErr w:type="spellEnd"/>
      <w:proofErr w:type="gramEnd"/>
      <w:r>
        <w:rPr>
          <w:i/>
          <w:sz w:val="24"/>
        </w:rPr>
        <w:t xml:space="preserve"> ont choisi de combiner des sauvegardes complètes et des sauvegardes incrémentales de la base de données. Les sauvegardes incrémentales ne comportent que les changements effectués sur la base depuis la dernière sauvegarde complète. Les fichiers de sauvegarde incrémentale sont donc plus petits que les fichiers de sauvegarde complète.</w:t>
      </w:r>
    </w:p>
    <w:p w:rsidR="00460AA3" w:rsidRDefault="00460AA3">
      <w:pPr>
        <w:pStyle w:val="Corpsdetexte"/>
        <w:rPr>
          <w:i/>
        </w:rPr>
      </w:pPr>
    </w:p>
    <w:p w:rsidR="00460AA3" w:rsidRDefault="00C304AC">
      <w:pPr>
        <w:spacing w:line="249" w:lineRule="auto"/>
        <w:ind w:left="231" w:right="218"/>
        <w:jc w:val="both"/>
        <w:rPr>
          <w:i/>
          <w:sz w:val="24"/>
        </w:rPr>
      </w:pPr>
      <w:r>
        <w:rPr>
          <w:i/>
          <w:sz w:val="24"/>
        </w:rPr>
        <w:t xml:space="preserve">La sauvegarde utilise le service </w:t>
      </w:r>
      <w:proofErr w:type="spellStart"/>
      <w:r>
        <w:rPr>
          <w:i/>
          <w:sz w:val="24"/>
        </w:rPr>
        <w:t>cron</w:t>
      </w:r>
      <w:proofErr w:type="spellEnd"/>
      <w:r>
        <w:rPr>
          <w:i/>
          <w:sz w:val="24"/>
        </w:rPr>
        <w:t xml:space="preserve"> qui planifie les tâches système en fonction des commandes contenues dans chaque fichier</w:t>
      </w:r>
      <w:r>
        <w:rPr>
          <w:i/>
          <w:spacing w:val="-7"/>
          <w:sz w:val="24"/>
        </w:rPr>
        <w:t xml:space="preserve"> </w:t>
      </w:r>
      <w:proofErr w:type="spellStart"/>
      <w:r>
        <w:rPr>
          <w:rFonts w:ascii="Courier New" w:hAnsi="Courier New"/>
          <w:sz w:val="24"/>
        </w:rPr>
        <w:t>crontab</w:t>
      </w:r>
      <w:proofErr w:type="spellEnd"/>
      <w:r>
        <w:rPr>
          <w:i/>
          <w:sz w:val="24"/>
        </w:rPr>
        <w:t>.</w:t>
      </w:r>
    </w:p>
    <w:p w:rsidR="00460AA3" w:rsidRDefault="00C304AC">
      <w:pPr>
        <w:spacing w:line="235" w:lineRule="auto"/>
        <w:ind w:left="232" w:right="219"/>
        <w:jc w:val="both"/>
        <w:rPr>
          <w:i/>
          <w:sz w:val="24"/>
        </w:rPr>
      </w:pPr>
      <w:r>
        <w:rPr>
          <w:i/>
          <w:sz w:val="24"/>
        </w:rPr>
        <w:t xml:space="preserve">Un fichier </w:t>
      </w:r>
      <w:proofErr w:type="spellStart"/>
      <w:r>
        <w:rPr>
          <w:rFonts w:ascii="Courier New" w:hAnsi="Courier New"/>
          <w:sz w:val="24"/>
        </w:rPr>
        <w:t>crontab</w:t>
      </w:r>
      <w:proofErr w:type="spellEnd"/>
      <w:r>
        <w:rPr>
          <w:rFonts w:ascii="Courier New" w:hAnsi="Courier New"/>
          <w:sz w:val="24"/>
        </w:rPr>
        <w:t xml:space="preserve"> </w:t>
      </w:r>
      <w:r>
        <w:rPr>
          <w:i/>
          <w:sz w:val="24"/>
        </w:rPr>
        <w:t xml:space="preserve">se compose de commandes, une par ligne, à exécuter à intervalles de temps réguliers. Le début de chaque ligne indique la date et l'heure à laquelle le démon </w:t>
      </w:r>
      <w:proofErr w:type="spellStart"/>
      <w:r>
        <w:rPr>
          <w:i/>
          <w:sz w:val="24"/>
        </w:rPr>
        <w:t>cron</w:t>
      </w:r>
      <w:proofErr w:type="spellEnd"/>
      <w:r>
        <w:rPr>
          <w:i/>
          <w:sz w:val="24"/>
        </w:rPr>
        <w:t xml:space="preserve"> doit exécuter la commande.</w:t>
      </w:r>
    </w:p>
    <w:p w:rsidR="00460AA3" w:rsidRDefault="00C304AC">
      <w:pPr>
        <w:ind w:left="232" w:right="217"/>
        <w:jc w:val="both"/>
        <w:rPr>
          <w:i/>
          <w:sz w:val="24"/>
        </w:rPr>
      </w:pPr>
      <w:r>
        <w:rPr>
          <w:i/>
          <w:sz w:val="24"/>
        </w:rPr>
        <w:t xml:space="preserve">Chaque compte utilisateur Unix peut programmer l’exécution de commandes en éditant un fichier </w:t>
      </w:r>
      <w:proofErr w:type="spellStart"/>
      <w:r>
        <w:rPr>
          <w:rFonts w:ascii="Courier New" w:hAnsi="Courier New"/>
          <w:sz w:val="24"/>
        </w:rPr>
        <w:t>crontab</w:t>
      </w:r>
      <w:proofErr w:type="spellEnd"/>
      <w:r>
        <w:rPr>
          <w:i/>
          <w:sz w:val="24"/>
        </w:rPr>
        <w:t xml:space="preserve">. Les commandes sont exécutées avec les droits propres à l’utilisateur qui les a paramétrées. La commande </w:t>
      </w:r>
      <w:proofErr w:type="spellStart"/>
      <w:r>
        <w:rPr>
          <w:rFonts w:ascii="Courier New" w:hAnsi="Courier New"/>
          <w:sz w:val="24"/>
        </w:rPr>
        <w:t>crontab</w:t>
      </w:r>
      <w:proofErr w:type="spellEnd"/>
      <w:r>
        <w:rPr>
          <w:rFonts w:ascii="Courier New" w:hAnsi="Courier New"/>
          <w:sz w:val="24"/>
        </w:rPr>
        <w:t xml:space="preserve"> -l </w:t>
      </w:r>
      <w:r>
        <w:rPr>
          <w:i/>
          <w:sz w:val="24"/>
        </w:rPr>
        <w:t>affiche le contenu de ce fichier pour l’utilisateur courant.</w:t>
      </w:r>
    </w:p>
    <w:p w:rsidR="00460AA3" w:rsidRDefault="00C304AC">
      <w:pPr>
        <w:spacing w:before="8"/>
        <w:ind w:left="232"/>
        <w:jc w:val="both"/>
        <w:rPr>
          <w:i/>
          <w:sz w:val="24"/>
        </w:rPr>
      </w:pPr>
      <w:r>
        <w:rPr>
          <w:i/>
          <w:sz w:val="24"/>
        </w:rPr>
        <w:t xml:space="preserve">La commande </w:t>
      </w:r>
      <w:proofErr w:type="spellStart"/>
      <w:r>
        <w:rPr>
          <w:rFonts w:ascii="Courier New" w:hAnsi="Courier New"/>
          <w:sz w:val="24"/>
        </w:rPr>
        <w:t>crontab</w:t>
      </w:r>
      <w:proofErr w:type="spellEnd"/>
      <w:r>
        <w:rPr>
          <w:rFonts w:ascii="Courier New" w:hAnsi="Courier New"/>
          <w:sz w:val="24"/>
        </w:rPr>
        <w:t xml:space="preserve"> -l </w:t>
      </w:r>
      <w:r>
        <w:rPr>
          <w:i/>
          <w:sz w:val="24"/>
        </w:rPr>
        <w:t>a généré la sortie suivante :</w:t>
      </w:r>
    </w:p>
    <w:p w:rsidR="00460AA3" w:rsidRDefault="00460AA3">
      <w:pPr>
        <w:pStyle w:val="Corpsdetexte"/>
        <w:spacing w:before="2"/>
        <w:rPr>
          <w:i/>
        </w:rPr>
      </w:pPr>
    </w:p>
    <w:p w:rsidR="00460AA3" w:rsidRDefault="00C304AC">
      <w:pPr>
        <w:pStyle w:val="Corpsdetexte"/>
        <w:tabs>
          <w:tab w:val="left" w:pos="1239"/>
          <w:tab w:val="left" w:pos="3255"/>
        </w:tabs>
        <w:ind w:left="231" w:right="3657"/>
        <w:rPr>
          <w:rFonts w:ascii="Courier New"/>
        </w:rPr>
      </w:pPr>
      <w:proofErr w:type="spellStart"/>
      <w:r>
        <w:rPr>
          <w:rFonts w:ascii="Courier New"/>
        </w:rPr>
        <w:t>sauvegarde@srv_prod</w:t>
      </w:r>
      <w:proofErr w:type="spellEnd"/>
      <w:r>
        <w:rPr>
          <w:rFonts w:ascii="Courier New"/>
        </w:rPr>
        <w:t>:~/</w:t>
      </w:r>
      <w:proofErr w:type="spellStart"/>
      <w:r>
        <w:rPr>
          <w:rFonts w:ascii="Courier New"/>
        </w:rPr>
        <w:t>ELight</w:t>
      </w:r>
      <w:proofErr w:type="spellEnd"/>
      <w:r>
        <w:rPr>
          <w:rFonts w:ascii="Courier New"/>
        </w:rPr>
        <w:t xml:space="preserve">/backup$ </w:t>
      </w:r>
      <w:proofErr w:type="spellStart"/>
      <w:r>
        <w:rPr>
          <w:rFonts w:ascii="Courier New"/>
        </w:rPr>
        <w:t>crontab</w:t>
      </w:r>
      <w:proofErr w:type="spellEnd"/>
      <w:r>
        <w:rPr>
          <w:rFonts w:ascii="Courier New"/>
        </w:rPr>
        <w:t xml:space="preserve"> </w:t>
      </w:r>
      <w:r>
        <w:rPr>
          <w:rFonts w:ascii="Courier New"/>
          <w:spacing w:val="-7"/>
        </w:rPr>
        <w:t xml:space="preserve">-l </w:t>
      </w:r>
      <w:r>
        <w:rPr>
          <w:rFonts w:ascii="Courier New"/>
        </w:rPr>
        <w:t>#</w:t>
      </w:r>
      <w:r>
        <w:rPr>
          <w:rFonts w:ascii="Courier New"/>
          <w:spacing w:val="-1"/>
        </w:rPr>
        <w:t xml:space="preserve"> </w:t>
      </w:r>
      <w:r>
        <w:rPr>
          <w:rFonts w:ascii="Courier New"/>
        </w:rPr>
        <w:t>m h</w:t>
      </w:r>
      <w:r>
        <w:rPr>
          <w:rFonts w:ascii="Courier New"/>
        </w:rPr>
        <w:tab/>
        <w:t>dom mon dow</w:t>
      </w:r>
      <w:r>
        <w:rPr>
          <w:rFonts w:ascii="Courier New"/>
        </w:rPr>
        <w:tab/>
        <w:t>command</w:t>
      </w:r>
    </w:p>
    <w:p w:rsidR="00460AA3" w:rsidRDefault="00C304AC">
      <w:pPr>
        <w:pStyle w:val="Corpsdetexte"/>
        <w:spacing w:line="270" w:lineRule="exact"/>
        <w:ind w:left="231"/>
        <w:rPr>
          <w:rFonts w:ascii="Courier New" w:hAnsi="Courier New"/>
        </w:rPr>
      </w:pPr>
      <w:r>
        <w:rPr>
          <w:rFonts w:ascii="Courier New" w:hAnsi="Courier New"/>
        </w:rPr>
        <w:t># Sauvegarde n°1</w:t>
      </w:r>
    </w:p>
    <w:p w:rsidR="00460AA3" w:rsidRDefault="00C304AC">
      <w:pPr>
        <w:pStyle w:val="Corpsdetexte"/>
        <w:ind w:left="231" w:right="471"/>
        <w:rPr>
          <w:rFonts w:ascii="Courier New"/>
        </w:rPr>
      </w:pPr>
      <w:r>
        <w:rPr>
          <w:rFonts w:ascii="Courier New"/>
        </w:rPr>
        <w:t xml:space="preserve">35 * * * * </w:t>
      </w:r>
      <w:proofErr w:type="spellStart"/>
      <w:r>
        <w:rPr>
          <w:rFonts w:ascii="Courier New"/>
        </w:rPr>
        <w:t>mysqldump</w:t>
      </w:r>
      <w:proofErr w:type="spellEnd"/>
      <w:r>
        <w:rPr>
          <w:rFonts w:ascii="Courier New"/>
        </w:rPr>
        <w:t xml:space="preserve"> -u </w:t>
      </w:r>
      <w:proofErr w:type="spellStart"/>
      <w:r>
        <w:rPr>
          <w:rFonts w:ascii="Courier New"/>
        </w:rPr>
        <w:t>elight</w:t>
      </w:r>
      <w:proofErr w:type="spellEnd"/>
      <w:r>
        <w:rPr>
          <w:rFonts w:ascii="Courier New"/>
        </w:rPr>
        <w:t xml:space="preserve"> -pomamtd14126 --</w:t>
      </w:r>
      <w:proofErr w:type="spellStart"/>
      <w:r>
        <w:rPr>
          <w:rFonts w:ascii="Courier New"/>
        </w:rPr>
        <w:t>databases</w:t>
      </w:r>
      <w:proofErr w:type="spellEnd"/>
      <w:r>
        <w:rPr>
          <w:rFonts w:ascii="Courier New"/>
        </w:rPr>
        <w:t xml:space="preserve"> </w:t>
      </w:r>
      <w:proofErr w:type="spellStart"/>
      <w:r>
        <w:rPr>
          <w:rFonts w:ascii="Courier New"/>
        </w:rPr>
        <w:t>elight</w:t>
      </w:r>
      <w:proofErr w:type="spellEnd"/>
      <w:r>
        <w:rPr>
          <w:rFonts w:ascii="Courier New"/>
        </w:rPr>
        <w:t xml:space="preserve"> --no- </w:t>
      </w:r>
      <w:proofErr w:type="spellStart"/>
      <w:r>
        <w:rPr>
          <w:rFonts w:ascii="Courier New"/>
        </w:rPr>
        <w:t>tablespaces</w:t>
      </w:r>
      <w:proofErr w:type="spellEnd"/>
      <w:r>
        <w:rPr>
          <w:rFonts w:ascii="Courier New"/>
        </w:rPr>
        <w:t xml:space="preserve"> 2&gt;&gt; ~/dump_db.log | tee ~/</w:t>
      </w:r>
      <w:proofErr w:type="spellStart"/>
      <w:r>
        <w:rPr>
          <w:rFonts w:ascii="Courier New"/>
        </w:rPr>
        <w:t>ELight</w:t>
      </w:r>
      <w:proofErr w:type="spellEnd"/>
      <w:r>
        <w:rPr>
          <w:rFonts w:ascii="Courier New"/>
        </w:rPr>
        <w:t>/backup/</w:t>
      </w:r>
      <w:proofErr w:type="spellStart"/>
      <w:r>
        <w:rPr>
          <w:rFonts w:ascii="Courier New"/>
        </w:rPr>
        <w:t>latest.sql</w:t>
      </w:r>
      <w:proofErr w:type="spellEnd"/>
      <w:r>
        <w:rPr>
          <w:rFonts w:ascii="Courier New"/>
        </w:rPr>
        <w:t xml:space="preserve"> | </w:t>
      </w:r>
      <w:proofErr w:type="spellStart"/>
      <w:r>
        <w:rPr>
          <w:rFonts w:ascii="Courier New"/>
        </w:rPr>
        <w:t>gzip</w:t>
      </w:r>
      <w:proofErr w:type="spellEnd"/>
    </w:p>
    <w:p w:rsidR="00460AA3" w:rsidRDefault="00C304AC">
      <w:pPr>
        <w:pStyle w:val="Corpsdetexte"/>
        <w:spacing w:before="1" w:line="272" w:lineRule="exact"/>
        <w:ind w:left="231"/>
        <w:rPr>
          <w:rFonts w:ascii="Courier New"/>
        </w:rPr>
      </w:pPr>
      <w:r>
        <w:rPr>
          <w:rFonts w:ascii="Courier New"/>
        </w:rPr>
        <w:t>- &gt; ~/</w:t>
      </w:r>
      <w:proofErr w:type="spellStart"/>
      <w:r>
        <w:rPr>
          <w:rFonts w:ascii="Courier New"/>
        </w:rPr>
        <w:t>ELight</w:t>
      </w:r>
      <w:proofErr w:type="spellEnd"/>
      <w:r>
        <w:rPr>
          <w:rFonts w:ascii="Courier New"/>
        </w:rPr>
        <w:t>/backup/full_$(date +"\%Y_\%m_\%d-\%T").sql.gz 2&gt;&gt;</w:t>
      </w:r>
    </w:p>
    <w:p w:rsidR="00460AA3" w:rsidRDefault="00C304AC">
      <w:pPr>
        <w:pStyle w:val="Corpsdetexte"/>
        <w:spacing w:line="271" w:lineRule="exact"/>
        <w:ind w:left="231"/>
        <w:rPr>
          <w:rFonts w:ascii="Courier New"/>
        </w:rPr>
      </w:pPr>
      <w:r>
        <w:rPr>
          <w:rFonts w:ascii="Courier New"/>
        </w:rPr>
        <w:t>~/dump_db.log</w:t>
      </w:r>
    </w:p>
    <w:p w:rsidR="00460AA3" w:rsidRDefault="00C304AC">
      <w:pPr>
        <w:pStyle w:val="Corpsdetexte"/>
        <w:spacing w:line="272" w:lineRule="exact"/>
        <w:ind w:left="231"/>
        <w:rPr>
          <w:rFonts w:ascii="Courier New" w:hAnsi="Courier New"/>
        </w:rPr>
      </w:pPr>
      <w:r>
        <w:rPr>
          <w:rFonts w:ascii="Courier New" w:hAnsi="Courier New"/>
        </w:rPr>
        <w:t># Sauvegarde n°2</w:t>
      </w:r>
    </w:p>
    <w:p w:rsidR="00460AA3" w:rsidRDefault="00C304AC">
      <w:pPr>
        <w:pStyle w:val="Corpsdetexte"/>
        <w:spacing w:before="2"/>
        <w:ind w:left="231" w:right="345"/>
        <w:rPr>
          <w:rFonts w:ascii="Courier New"/>
        </w:rPr>
      </w:pPr>
      <w:r>
        <w:rPr>
          <w:rFonts w:ascii="Courier New"/>
        </w:rPr>
        <w:t xml:space="preserve">*/10 * * * * </w:t>
      </w:r>
      <w:proofErr w:type="spellStart"/>
      <w:r>
        <w:rPr>
          <w:rFonts w:ascii="Courier New"/>
        </w:rPr>
        <w:t>mysqldump</w:t>
      </w:r>
      <w:proofErr w:type="spellEnd"/>
      <w:r>
        <w:rPr>
          <w:rFonts w:ascii="Courier New"/>
        </w:rPr>
        <w:t xml:space="preserve"> -u </w:t>
      </w:r>
      <w:proofErr w:type="spellStart"/>
      <w:r>
        <w:rPr>
          <w:rFonts w:ascii="Courier New"/>
        </w:rPr>
        <w:t>elight</w:t>
      </w:r>
      <w:proofErr w:type="spellEnd"/>
      <w:r>
        <w:rPr>
          <w:rFonts w:ascii="Courier New"/>
        </w:rPr>
        <w:t xml:space="preserve"> -pomamtd14126 --</w:t>
      </w:r>
      <w:proofErr w:type="spellStart"/>
      <w:r>
        <w:rPr>
          <w:rFonts w:ascii="Courier New"/>
        </w:rPr>
        <w:t>databases</w:t>
      </w:r>
      <w:proofErr w:type="spellEnd"/>
      <w:r>
        <w:rPr>
          <w:rFonts w:ascii="Courier New"/>
        </w:rPr>
        <w:t xml:space="preserve"> </w:t>
      </w:r>
      <w:proofErr w:type="spellStart"/>
      <w:r>
        <w:rPr>
          <w:rFonts w:ascii="Courier New"/>
        </w:rPr>
        <w:t>elight</w:t>
      </w:r>
      <w:proofErr w:type="spellEnd"/>
      <w:r>
        <w:rPr>
          <w:rFonts w:ascii="Courier New"/>
        </w:rPr>
        <w:t xml:space="preserve"> -- no-</w:t>
      </w:r>
      <w:proofErr w:type="spellStart"/>
      <w:r>
        <w:rPr>
          <w:rFonts w:ascii="Courier New"/>
        </w:rPr>
        <w:t>tablespaces</w:t>
      </w:r>
      <w:proofErr w:type="spellEnd"/>
      <w:r>
        <w:rPr>
          <w:rFonts w:ascii="Courier New"/>
        </w:rPr>
        <w:t xml:space="preserve"> 2&gt;&gt;~/dump_db.log | </w:t>
      </w:r>
      <w:proofErr w:type="spellStart"/>
      <w:r>
        <w:rPr>
          <w:rFonts w:ascii="Courier New"/>
        </w:rPr>
        <w:t>diff</w:t>
      </w:r>
      <w:proofErr w:type="spellEnd"/>
      <w:r>
        <w:rPr>
          <w:rFonts w:ascii="Courier New"/>
        </w:rPr>
        <w:t xml:space="preserve"> ~/</w:t>
      </w:r>
      <w:proofErr w:type="spellStart"/>
      <w:r>
        <w:rPr>
          <w:rFonts w:ascii="Courier New"/>
        </w:rPr>
        <w:t>ELight</w:t>
      </w:r>
      <w:proofErr w:type="spellEnd"/>
      <w:r>
        <w:rPr>
          <w:rFonts w:ascii="Courier New"/>
        </w:rPr>
        <w:t>/backup/</w:t>
      </w:r>
      <w:proofErr w:type="spellStart"/>
      <w:r>
        <w:rPr>
          <w:rFonts w:ascii="Courier New"/>
        </w:rPr>
        <w:t>latest.sql</w:t>
      </w:r>
      <w:proofErr w:type="spellEnd"/>
      <w:r>
        <w:rPr>
          <w:rFonts w:ascii="Courier New"/>
        </w:rPr>
        <w:t xml:space="preserve"> - | </w:t>
      </w:r>
      <w:proofErr w:type="spellStart"/>
      <w:r>
        <w:rPr>
          <w:rFonts w:ascii="Courier New"/>
        </w:rPr>
        <w:t>gzip</w:t>
      </w:r>
      <w:proofErr w:type="spellEnd"/>
      <w:r>
        <w:rPr>
          <w:rFonts w:ascii="Courier New"/>
        </w:rPr>
        <w:t xml:space="preserve"> - &gt; ~/</w:t>
      </w:r>
      <w:proofErr w:type="spellStart"/>
      <w:r>
        <w:rPr>
          <w:rFonts w:ascii="Courier New"/>
        </w:rPr>
        <w:t>ELight</w:t>
      </w:r>
      <w:proofErr w:type="spellEnd"/>
      <w:r>
        <w:rPr>
          <w:rFonts w:ascii="Courier New"/>
        </w:rPr>
        <w:t>/backup/</w:t>
      </w:r>
      <w:proofErr w:type="spellStart"/>
      <w:r>
        <w:rPr>
          <w:rFonts w:ascii="Courier New"/>
        </w:rPr>
        <w:t>incremental</w:t>
      </w:r>
      <w:proofErr w:type="spellEnd"/>
      <w:r>
        <w:rPr>
          <w:rFonts w:ascii="Courier New"/>
        </w:rPr>
        <w:t>_$(date +"\%Y_\%m_\%d-\%T").sql.gz 2&gt;&gt; ~/dump_db.log</w:t>
      </w:r>
    </w:p>
    <w:p w:rsidR="00460AA3" w:rsidRDefault="00460AA3">
      <w:pPr>
        <w:pStyle w:val="Corpsdetexte"/>
        <w:spacing w:before="1"/>
        <w:rPr>
          <w:rFonts w:ascii="Courier New"/>
          <w:sz w:val="19"/>
        </w:rPr>
      </w:pPr>
    </w:p>
    <w:p w:rsidR="00460AA3" w:rsidRDefault="00C304AC">
      <w:pPr>
        <w:ind w:left="231" w:right="217"/>
        <w:jc w:val="both"/>
        <w:rPr>
          <w:i/>
          <w:sz w:val="24"/>
        </w:rPr>
      </w:pPr>
      <w:r>
        <w:rPr>
          <w:i/>
          <w:sz w:val="24"/>
        </w:rPr>
        <w:t>Les deux types de sauvegardes sont mises en place à l’aide des redirections des entrées et sorties standard des terminaux Unix (couramment appelées ‘pipe’ et créées en utilisant le symbole barre vertical ‘ |</w:t>
      </w:r>
      <w:proofErr w:type="gramStart"/>
      <w:r>
        <w:rPr>
          <w:i/>
          <w:sz w:val="24"/>
        </w:rPr>
        <w:t>’ )</w:t>
      </w:r>
      <w:proofErr w:type="gramEnd"/>
      <w:r>
        <w:rPr>
          <w:i/>
          <w:sz w:val="24"/>
        </w:rPr>
        <w:t>. On utilise aussi la commande tee qui enregistre son entrée standard dans un fichier et la redirige vers la sortie standard.</w:t>
      </w:r>
    </w:p>
    <w:p w:rsidR="00460AA3" w:rsidRDefault="00460AA3">
      <w:pPr>
        <w:pStyle w:val="Corpsdetexte"/>
        <w:rPr>
          <w:i/>
        </w:rPr>
      </w:pPr>
    </w:p>
    <w:p w:rsidR="00460AA3" w:rsidRDefault="00C304AC">
      <w:pPr>
        <w:ind w:left="231" w:right="221"/>
        <w:jc w:val="both"/>
        <w:rPr>
          <w:i/>
          <w:sz w:val="24"/>
        </w:rPr>
      </w:pPr>
      <w:r>
        <w:rPr>
          <w:i/>
          <w:sz w:val="24"/>
        </w:rPr>
        <w:t>Les caractères ‘2&gt;&gt;’ indiquent que l’on redirige les messages d’erreur vers un fichier. Dans notre cas, les messages d’erreur sont redirigés vers le fichier</w:t>
      </w:r>
      <w:r>
        <w:rPr>
          <w:i/>
          <w:spacing w:val="-2"/>
          <w:sz w:val="24"/>
        </w:rPr>
        <w:t xml:space="preserve"> </w:t>
      </w:r>
      <w:r>
        <w:rPr>
          <w:i/>
          <w:sz w:val="24"/>
        </w:rPr>
        <w:t>~/</w:t>
      </w:r>
      <w:proofErr w:type="spellStart"/>
      <w:r>
        <w:rPr>
          <w:i/>
          <w:sz w:val="24"/>
        </w:rPr>
        <w:t>dump_log.db</w:t>
      </w:r>
      <w:proofErr w:type="spellEnd"/>
      <w:r>
        <w:rPr>
          <w:i/>
          <w:sz w:val="24"/>
        </w:rPr>
        <w:t>.</w:t>
      </w:r>
    </w:p>
    <w:p w:rsidR="00460AA3" w:rsidRDefault="00460AA3">
      <w:pPr>
        <w:pStyle w:val="Corpsdetexte"/>
        <w:spacing w:before="1"/>
        <w:rPr>
          <w:i/>
          <w:sz w:val="25"/>
        </w:rPr>
      </w:pPr>
    </w:p>
    <w:p w:rsidR="00460AA3" w:rsidRDefault="00C304AC">
      <w:pPr>
        <w:ind w:left="231" w:right="219"/>
        <w:jc w:val="both"/>
        <w:rPr>
          <w:rFonts w:ascii="Courier New" w:hAnsi="Courier New"/>
          <w:sz w:val="24"/>
        </w:rPr>
      </w:pPr>
      <w:r>
        <w:rPr>
          <w:i/>
          <w:sz w:val="24"/>
        </w:rPr>
        <w:t xml:space="preserve">La commande « </w:t>
      </w:r>
      <w:proofErr w:type="spellStart"/>
      <w:r>
        <w:rPr>
          <w:rFonts w:ascii="Courier New" w:hAnsi="Courier New"/>
          <w:sz w:val="24"/>
        </w:rPr>
        <w:t>gzip</w:t>
      </w:r>
      <w:proofErr w:type="spellEnd"/>
      <w:r>
        <w:rPr>
          <w:rFonts w:ascii="Courier New" w:hAnsi="Courier New"/>
          <w:sz w:val="24"/>
        </w:rPr>
        <w:t xml:space="preserve"> </w:t>
      </w:r>
      <w:r>
        <w:rPr>
          <w:i/>
          <w:sz w:val="24"/>
        </w:rPr>
        <w:t>» reçoit des données reçues sur l’entrée standard ; elle les compresse</w:t>
      </w:r>
      <w:r>
        <w:rPr>
          <w:i/>
          <w:spacing w:val="-46"/>
          <w:sz w:val="24"/>
        </w:rPr>
        <w:t xml:space="preserve"> </w:t>
      </w:r>
      <w:r>
        <w:rPr>
          <w:i/>
          <w:sz w:val="24"/>
        </w:rPr>
        <w:t>et envoie</w:t>
      </w:r>
      <w:r>
        <w:rPr>
          <w:i/>
          <w:spacing w:val="35"/>
          <w:sz w:val="24"/>
        </w:rPr>
        <w:t xml:space="preserve"> </w:t>
      </w:r>
      <w:r>
        <w:rPr>
          <w:i/>
          <w:sz w:val="24"/>
        </w:rPr>
        <w:t>les</w:t>
      </w:r>
      <w:r>
        <w:rPr>
          <w:i/>
          <w:spacing w:val="34"/>
          <w:sz w:val="24"/>
        </w:rPr>
        <w:t xml:space="preserve"> </w:t>
      </w:r>
      <w:r>
        <w:rPr>
          <w:i/>
          <w:sz w:val="24"/>
        </w:rPr>
        <w:t>données</w:t>
      </w:r>
      <w:r>
        <w:rPr>
          <w:i/>
          <w:spacing w:val="32"/>
          <w:sz w:val="24"/>
        </w:rPr>
        <w:t xml:space="preserve"> </w:t>
      </w:r>
      <w:r>
        <w:rPr>
          <w:i/>
          <w:sz w:val="24"/>
        </w:rPr>
        <w:t>compressées</w:t>
      </w:r>
      <w:r>
        <w:rPr>
          <w:i/>
          <w:spacing w:val="34"/>
          <w:sz w:val="24"/>
        </w:rPr>
        <w:t xml:space="preserve"> </w:t>
      </w:r>
      <w:r>
        <w:rPr>
          <w:i/>
          <w:sz w:val="24"/>
        </w:rPr>
        <w:t>sur</w:t>
      </w:r>
      <w:r>
        <w:rPr>
          <w:i/>
          <w:spacing w:val="34"/>
          <w:sz w:val="24"/>
        </w:rPr>
        <w:t xml:space="preserve"> </w:t>
      </w:r>
      <w:r>
        <w:rPr>
          <w:i/>
          <w:sz w:val="24"/>
        </w:rPr>
        <w:t>sa</w:t>
      </w:r>
      <w:r>
        <w:rPr>
          <w:i/>
          <w:spacing w:val="35"/>
          <w:sz w:val="24"/>
        </w:rPr>
        <w:t xml:space="preserve"> </w:t>
      </w:r>
      <w:r>
        <w:rPr>
          <w:i/>
          <w:sz w:val="24"/>
        </w:rPr>
        <w:t>sortie</w:t>
      </w:r>
      <w:r>
        <w:rPr>
          <w:i/>
          <w:spacing w:val="35"/>
          <w:sz w:val="24"/>
        </w:rPr>
        <w:t xml:space="preserve"> </w:t>
      </w:r>
      <w:r>
        <w:rPr>
          <w:i/>
          <w:sz w:val="24"/>
        </w:rPr>
        <w:t>standard.</w:t>
      </w:r>
      <w:r>
        <w:rPr>
          <w:i/>
          <w:spacing w:val="36"/>
          <w:sz w:val="24"/>
        </w:rPr>
        <w:t xml:space="preserve"> </w:t>
      </w:r>
      <w:r>
        <w:rPr>
          <w:i/>
          <w:sz w:val="24"/>
        </w:rPr>
        <w:t>La</w:t>
      </w:r>
      <w:r>
        <w:rPr>
          <w:i/>
          <w:spacing w:val="35"/>
          <w:sz w:val="24"/>
        </w:rPr>
        <w:t xml:space="preserve"> </w:t>
      </w:r>
      <w:r>
        <w:rPr>
          <w:i/>
          <w:sz w:val="24"/>
        </w:rPr>
        <w:t>chaîne</w:t>
      </w:r>
      <w:r>
        <w:rPr>
          <w:i/>
          <w:spacing w:val="35"/>
          <w:sz w:val="24"/>
        </w:rPr>
        <w:t xml:space="preserve"> </w:t>
      </w:r>
      <w:r>
        <w:rPr>
          <w:rFonts w:ascii="Courier New" w:hAnsi="Courier New"/>
          <w:i/>
          <w:sz w:val="24"/>
        </w:rPr>
        <w:t>«</w:t>
      </w:r>
      <w:r>
        <w:rPr>
          <w:rFonts w:ascii="Courier New" w:hAnsi="Courier New"/>
          <w:i/>
          <w:spacing w:val="24"/>
          <w:sz w:val="24"/>
        </w:rPr>
        <w:t xml:space="preserve"> </w:t>
      </w:r>
      <w:r>
        <w:rPr>
          <w:rFonts w:ascii="Courier New" w:hAnsi="Courier New"/>
          <w:sz w:val="24"/>
        </w:rPr>
        <w:t>$(date</w:t>
      </w:r>
    </w:p>
    <w:p w:rsidR="00460AA3" w:rsidRDefault="00C304AC">
      <w:pPr>
        <w:spacing w:before="6" w:line="230" w:lineRule="auto"/>
        <w:ind w:left="232" w:right="222" w:hanging="1"/>
        <w:jc w:val="both"/>
        <w:rPr>
          <w:i/>
          <w:sz w:val="24"/>
        </w:rPr>
      </w:pPr>
      <w:r>
        <w:rPr>
          <w:rFonts w:ascii="Courier New" w:hAnsi="Courier New"/>
          <w:sz w:val="24"/>
        </w:rPr>
        <w:t xml:space="preserve">+"\%Y_\%m_\%d-\%T") </w:t>
      </w:r>
      <w:r>
        <w:rPr>
          <w:i/>
          <w:sz w:val="24"/>
        </w:rPr>
        <w:t xml:space="preserve">» est substituée, lors de l’exécution, par la date et l’heure courante au format « </w:t>
      </w:r>
      <w:proofErr w:type="spellStart"/>
      <w:r>
        <w:rPr>
          <w:i/>
          <w:sz w:val="24"/>
        </w:rPr>
        <w:t>ANNÉE_MOIS_JOUR-heure:minute:secondes</w:t>
      </w:r>
      <w:proofErr w:type="spellEnd"/>
      <w:r>
        <w:rPr>
          <w:i/>
          <w:sz w:val="24"/>
        </w:rPr>
        <w:t xml:space="preserve"> ».</w:t>
      </w:r>
    </w:p>
    <w:p w:rsidR="00460AA3" w:rsidRDefault="00460AA3">
      <w:pPr>
        <w:spacing w:line="230" w:lineRule="auto"/>
        <w:jc w:val="both"/>
        <w:rPr>
          <w:sz w:val="24"/>
        </w:rPr>
        <w:sectPr w:rsidR="00460AA3">
          <w:footerReference w:type="default" r:id="rId28"/>
          <w:pgSz w:w="11900" w:h="16840"/>
          <w:pgMar w:top="820" w:right="620" w:bottom="1800" w:left="620" w:header="0" w:footer="1604" w:gutter="0"/>
          <w:cols w:space="720"/>
        </w:sectPr>
      </w:pPr>
    </w:p>
    <w:p w:rsidR="00460AA3" w:rsidRDefault="00C304AC">
      <w:pPr>
        <w:pStyle w:val="Corpsdetexte"/>
        <w:spacing w:before="85" w:line="230" w:lineRule="auto"/>
        <w:ind w:left="940" w:right="222" w:hanging="708"/>
        <w:jc w:val="both"/>
      </w:pPr>
      <w:r>
        <w:rPr>
          <w:b/>
        </w:rPr>
        <w:t xml:space="preserve">Q22. </w:t>
      </w:r>
      <w:r>
        <w:t xml:space="preserve">En analysant la sortie générée par la commande </w:t>
      </w:r>
      <w:proofErr w:type="spellStart"/>
      <w:r>
        <w:rPr>
          <w:rFonts w:ascii="Courier New" w:hAnsi="Courier New"/>
        </w:rPr>
        <w:t>crontab</w:t>
      </w:r>
      <w:proofErr w:type="spellEnd"/>
      <w:r>
        <w:rPr>
          <w:rFonts w:ascii="Courier New" w:hAnsi="Courier New"/>
        </w:rPr>
        <w:t xml:space="preserve"> -</w:t>
      </w:r>
      <w:proofErr w:type="spellStart"/>
      <w:r>
        <w:rPr>
          <w:rFonts w:ascii="Courier New" w:hAnsi="Courier New"/>
        </w:rPr>
        <w:t>l</w:t>
      </w:r>
      <w:proofErr w:type="spellEnd"/>
      <w:r>
        <w:rPr>
          <w:rFonts w:ascii="Courier New" w:hAnsi="Courier New"/>
        </w:rPr>
        <w:t xml:space="preserve"> </w:t>
      </w:r>
      <w:r>
        <w:t>précédente et à partir de de la documentation PP10, compléter le tableau du document réponses.</w:t>
      </w:r>
    </w:p>
    <w:p w:rsidR="00460AA3" w:rsidRDefault="00460AA3">
      <w:pPr>
        <w:pStyle w:val="Corpsdetexte"/>
        <w:spacing w:before="5"/>
        <w:rPr>
          <w:sz w:val="25"/>
        </w:rPr>
      </w:pPr>
    </w:p>
    <w:p w:rsidR="00460AA3" w:rsidRDefault="00C304AC">
      <w:pPr>
        <w:pStyle w:val="Corpsdetexte"/>
        <w:spacing w:line="235" w:lineRule="auto"/>
        <w:ind w:left="940" w:right="221" w:hanging="708"/>
        <w:jc w:val="both"/>
      </w:pPr>
      <w:r>
        <w:rPr>
          <w:b/>
        </w:rPr>
        <w:t xml:space="preserve">Q23. </w:t>
      </w:r>
      <w:r>
        <w:t xml:space="preserve">En analysant les deux commandes de sauvegarde présentes dans le fichier </w:t>
      </w:r>
      <w:proofErr w:type="spellStart"/>
      <w:r>
        <w:rPr>
          <w:rFonts w:ascii="Courier New" w:hAnsi="Courier New"/>
        </w:rPr>
        <w:t>crontab</w:t>
      </w:r>
      <w:proofErr w:type="spellEnd"/>
      <w:r>
        <w:rPr>
          <w:rFonts w:ascii="Courier New" w:hAnsi="Courier New"/>
        </w:rPr>
        <w:t xml:space="preserve"> </w:t>
      </w:r>
      <w:r>
        <w:t>et en utilisant les documentations PP10 et PP11, préciser la commande Unix qui permet de faire une comparaison entre deux fichiers afin d’effectuer une sauvegarde incrémentale.</w:t>
      </w:r>
    </w:p>
    <w:p w:rsidR="00460AA3" w:rsidRDefault="00460AA3">
      <w:pPr>
        <w:pStyle w:val="Corpsdetexte"/>
        <w:spacing w:before="3"/>
      </w:pPr>
    </w:p>
    <w:p w:rsidR="00460AA3" w:rsidRDefault="00C304AC">
      <w:pPr>
        <w:pStyle w:val="Corpsdetexte"/>
        <w:ind w:left="940" w:right="222" w:hanging="708"/>
        <w:jc w:val="both"/>
      </w:pPr>
      <w:r>
        <w:rPr>
          <w:b/>
        </w:rPr>
        <w:t xml:space="preserve">Q24. </w:t>
      </w:r>
      <w:r>
        <w:t>En vous aidant de la documentation PP9, indiquer à quelles dates, ou à  quelle  fréquence, les deux sauvegardes sont</w:t>
      </w:r>
      <w:r>
        <w:rPr>
          <w:spacing w:val="-7"/>
        </w:rPr>
        <w:t xml:space="preserve"> </w:t>
      </w:r>
      <w:r>
        <w:t>exécutées.</w:t>
      </w:r>
    </w:p>
    <w:p w:rsidR="00460AA3" w:rsidRDefault="00460AA3">
      <w:pPr>
        <w:pStyle w:val="Corpsdetexte"/>
        <w:spacing w:before="6"/>
        <w:rPr>
          <w:sz w:val="25"/>
        </w:rPr>
      </w:pPr>
    </w:p>
    <w:p w:rsidR="00460AA3" w:rsidRDefault="00C304AC">
      <w:pPr>
        <w:spacing w:line="230" w:lineRule="auto"/>
        <w:ind w:left="232" w:right="233" w:hanging="1"/>
        <w:rPr>
          <w:i/>
          <w:sz w:val="24"/>
        </w:rPr>
      </w:pPr>
      <w:r>
        <w:rPr>
          <w:i/>
          <w:sz w:val="24"/>
        </w:rPr>
        <w:t xml:space="preserve">La commande </w:t>
      </w:r>
      <w:proofErr w:type="spellStart"/>
      <w:r>
        <w:rPr>
          <w:rFonts w:ascii="Courier New" w:hAnsi="Courier New"/>
          <w:sz w:val="24"/>
        </w:rPr>
        <w:t>ls</w:t>
      </w:r>
      <w:proofErr w:type="spellEnd"/>
      <w:r>
        <w:rPr>
          <w:rFonts w:ascii="Courier New" w:hAnsi="Courier New"/>
          <w:sz w:val="24"/>
        </w:rPr>
        <w:t xml:space="preserve"> backup</w:t>
      </w:r>
      <w:r>
        <w:rPr>
          <w:i/>
          <w:sz w:val="24"/>
        </w:rPr>
        <w:t>, permettant d’afficher le contenu du répertoire « backup », a généré la sortie suivante :</w:t>
      </w:r>
    </w:p>
    <w:p w:rsidR="00460AA3" w:rsidRDefault="00460AA3">
      <w:pPr>
        <w:pStyle w:val="Corpsdetexte"/>
        <w:spacing w:before="4"/>
        <w:rPr>
          <w:i/>
          <w:sz w:val="25"/>
        </w:rPr>
      </w:pPr>
    </w:p>
    <w:p w:rsidR="00460AA3" w:rsidRDefault="00C304AC">
      <w:pPr>
        <w:pStyle w:val="Corpsdetexte"/>
        <w:spacing w:before="1"/>
        <w:ind w:left="232" w:right="4810"/>
        <w:rPr>
          <w:rFonts w:ascii="Courier New"/>
        </w:rPr>
      </w:pPr>
      <w:proofErr w:type="spellStart"/>
      <w:r>
        <w:rPr>
          <w:rFonts w:ascii="Courier New"/>
        </w:rPr>
        <w:t>sauvegarde@srv-dev</w:t>
      </w:r>
      <w:proofErr w:type="spellEnd"/>
      <w:r>
        <w:rPr>
          <w:rFonts w:ascii="Courier New"/>
        </w:rPr>
        <w:t>:~/</w:t>
      </w:r>
      <w:proofErr w:type="spellStart"/>
      <w:r>
        <w:rPr>
          <w:rFonts w:ascii="Courier New"/>
        </w:rPr>
        <w:t>ELight</w:t>
      </w:r>
      <w:proofErr w:type="spellEnd"/>
      <w:r>
        <w:rPr>
          <w:rFonts w:ascii="Courier New"/>
        </w:rPr>
        <w:t xml:space="preserve">$ </w:t>
      </w:r>
      <w:proofErr w:type="spellStart"/>
      <w:r>
        <w:rPr>
          <w:rFonts w:ascii="Courier New"/>
        </w:rPr>
        <w:t>ls</w:t>
      </w:r>
      <w:proofErr w:type="spellEnd"/>
      <w:r>
        <w:rPr>
          <w:rFonts w:ascii="Courier New"/>
        </w:rPr>
        <w:t xml:space="preserve"> </w:t>
      </w:r>
      <w:r>
        <w:rPr>
          <w:rFonts w:ascii="Courier New"/>
          <w:spacing w:val="-3"/>
        </w:rPr>
        <w:t xml:space="preserve">backup/ </w:t>
      </w:r>
      <w:r>
        <w:rPr>
          <w:rFonts w:ascii="Courier New"/>
        </w:rPr>
        <w:t>full_2021_07_19-13:35:01.sql.gz incremental_2021_07_19-12:50:01.sql.gz incremental_2021_07_19-13:00:01.sql.gz incremental_2021_07_19-13:10:01.sql.gz incremental_2021_07_19-13:20:01.sql.gz incremental_2021_07_19-13:30:01.sql.gz incremental_2021_07_19-13:40:01.sql.gz incremental_2021_07_19-13:50:01.sql.gz</w:t>
      </w:r>
    </w:p>
    <w:p w:rsidR="00460AA3" w:rsidRDefault="00460AA3">
      <w:pPr>
        <w:pStyle w:val="Corpsdetexte"/>
        <w:rPr>
          <w:rFonts w:ascii="Courier New"/>
        </w:rPr>
      </w:pPr>
    </w:p>
    <w:p w:rsidR="00460AA3" w:rsidRDefault="00460AA3">
      <w:pPr>
        <w:pStyle w:val="Corpsdetexte"/>
        <w:spacing w:before="7"/>
        <w:rPr>
          <w:rFonts w:ascii="Courier New"/>
          <w:sz w:val="23"/>
        </w:rPr>
      </w:pPr>
    </w:p>
    <w:p w:rsidR="00460AA3" w:rsidRDefault="00C304AC">
      <w:pPr>
        <w:pStyle w:val="Corpsdetexte"/>
        <w:ind w:left="940" w:right="221" w:hanging="708"/>
        <w:jc w:val="both"/>
      </w:pPr>
      <w:r>
        <w:rPr>
          <w:b/>
        </w:rPr>
        <w:t xml:space="preserve">Q25. </w:t>
      </w:r>
      <w:r>
        <w:t>Indiquer quel est, ou quels sont, les fichiers à utiliser pour restaurer la base de données dans son état du 19 juillet 2021 à 13 h 51</w:t>
      </w:r>
      <w:r>
        <w:rPr>
          <w:spacing w:val="-5"/>
        </w:rPr>
        <w:t xml:space="preserve"> </w:t>
      </w:r>
      <w:r>
        <w:t>mn.</w:t>
      </w:r>
    </w:p>
    <w:p w:rsidR="00460AA3" w:rsidRDefault="00460AA3">
      <w:pPr>
        <w:jc w:val="both"/>
        <w:sectPr w:rsidR="00460AA3">
          <w:footerReference w:type="default" r:id="rId29"/>
          <w:pgSz w:w="11900" w:h="16840"/>
          <w:pgMar w:top="780" w:right="620" w:bottom="1800" w:left="620" w:header="0" w:footer="1606" w:gutter="0"/>
          <w:pgNumType w:start="10"/>
          <w:cols w:space="720"/>
        </w:sectPr>
      </w:pPr>
    </w:p>
    <w:p w:rsidR="00460AA3" w:rsidRDefault="00C304AC">
      <w:pPr>
        <w:spacing w:before="25"/>
        <w:ind w:left="231"/>
        <w:jc w:val="both"/>
        <w:rPr>
          <w:b/>
          <w:sz w:val="32"/>
        </w:rPr>
      </w:pPr>
      <w:r>
        <w:rPr>
          <w:b/>
          <w:sz w:val="36"/>
        </w:rPr>
        <w:t xml:space="preserve">Partie F. </w:t>
      </w:r>
      <w:r>
        <w:rPr>
          <w:b/>
          <w:sz w:val="32"/>
        </w:rPr>
        <w:t>Architecture réseau</w:t>
      </w:r>
    </w:p>
    <w:p w:rsidR="00460AA3" w:rsidRDefault="00460AA3">
      <w:pPr>
        <w:pStyle w:val="Corpsdetexte"/>
        <w:rPr>
          <w:b/>
          <w:sz w:val="41"/>
        </w:rPr>
      </w:pPr>
    </w:p>
    <w:p w:rsidR="00460AA3" w:rsidRDefault="00C304AC">
      <w:pPr>
        <w:pStyle w:val="Titre7"/>
        <w:ind w:right="219"/>
        <w:jc w:val="both"/>
      </w:pPr>
      <w:r>
        <w:t xml:space="preserve">Problématique : l’objectif de cette partie est d’étudier l’architecture réseau de la société </w:t>
      </w:r>
      <w:proofErr w:type="spellStart"/>
      <w:r>
        <w:t>eLIGHT</w:t>
      </w:r>
      <w:proofErr w:type="spellEnd"/>
      <w:r>
        <w:t xml:space="preserve">. Nous traiterons le découpage en sous-réseaux de l’infrastructure de l’entreprise et l’utilisation de </w:t>
      </w:r>
      <w:proofErr w:type="spellStart"/>
      <w:r>
        <w:t>VLANs</w:t>
      </w:r>
      <w:proofErr w:type="spellEnd"/>
      <w:r>
        <w:t xml:space="preserve"> avec les trames 802.1q.</w:t>
      </w:r>
    </w:p>
    <w:p w:rsidR="00460AA3" w:rsidRDefault="00460AA3">
      <w:pPr>
        <w:pStyle w:val="Corpsdetexte"/>
        <w:spacing w:before="9"/>
        <w:rPr>
          <w:b/>
          <w:sz w:val="23"/>
        </w:rPr>
      </w:pPr>
    </w:p>
    <w:p w:rsidR="00460AA3" w:rsidRDefault="00C304AC">
      <w:pPr>
        <w:ind w:left="231"/>
        <w:rPr>
          <w:i/>
          <w:sz w:val="24"/>
        </w:rPr>
      </w:pPr>
      <w:r>
        <w:rPr>
          <w:i/>
          <w:sz w:val="24"/>
        </w:rPr>
        <w:t xml:space="preserve">Les locaux de la société </w:t>
      </w:r>
      <w:proofErr w:type="spellStart"/>
      <w:r>
        <w:rPr>
          <w:i/>
          <w:sz w:val="24"/>
        </w:rPr>
        <w:t>eLIGHT</w:t>
      </w:r>
      <w:proofErr w:type="spellEnd"/>
      <w:r>
        <w:rPr>
          <w:i/>
          <w:sz w:val="24"/>
        </w:rPr>
        <w:t xml:space="preserve"> sont répartis sur deux étages et équipés de :</w:t>
      </w:r>
    </w:p>
    <w:p w:rsidR="00460AA3" w:rsidRDefault="00C304AC">
      <w:pPr>
        <w:pStyle w:val="Paragraphedeliste"/>
        <w:numPr>
          <w:ilvl w:val="0"/>
          <w:numId w:val="8"/>
        </w:numPr>
        <w:tabs>
          <w:tab w:val="left" w:pos="951"/>
          <w:tab w:val="left" w:pos="952"/>
        </w:tabs>
        <w:spacing w:before="5"/>
        <w:ind w:left="952"/>
        <w:rPr>
          <w:i/>
          <w:sz w:val="24"/>
        </w:rPr>
      </w:pPr>
      <w:r>
        <w:rPr>
          <w:i/>
          <w:sz w:val="24"/>
        </w:rPr>
        <w:t>12 postes de travail « administratifs</w:t>
      </w:r>
      <w:r>
        <w:rPr>
          <w:i/>
          <w:spacing w:val="-10"/>
          <w:sz w:val="24"/>
        </w:rPr>
        <w:t xml:space="preserve"> </w:t>
      </w:r>
      <w:r>
        <w:rPr>
          <w:i/>
          <w:sz w:val="24"/>
        </w:rPr>
        <w:t>»</w:t>
      </w:r>
    </w:p>
    <w:p w:rsidR="00460AA3" w:rsidRDefault="00C304AC">
      <w:pPr>
        <w:pStyle w:val="Paragraphedeliste"/>
        <w:numPr>
          <w:ilvl w:val="0"/>
          <w:numId w:val="8"/>
        </w:numPr>
        <w:tabs>
          <w:tab w:val="left" w:pos="951"/>
          <w:tab w:val="left" w:pos="952"/>
        </w:tabs>
        <w:spacing w:before="24"/>
        <w:ind w:left="952"/>
        <w:rPr>
          <w:i/>
          <w:sz w:val="24"/>
        </w:rPr>
      </w:pPr>
      <w:r>
        <w:rPr>
          <w:i/>
          <w:sz w:val="24"/>
        </w:rPr>
        <w:t>25 postes de travail « commerciaux</w:t>
      </w:r>
      <w:r>
        <w:rPr>
          <w:i/>
          <w:spacing w:val="-9"/>
          <w:sz w:val="24"/>
        </w:rPr>
        <w:t xml:space="preserve"> </w:t>
      </w:r>
      <w:r>
        <w:rPr>
          <w:i/>
          <w:sz w:val="24"/>
        </w:rPr>
        <w:t>»</w:t>
      </w:r>
    </w:p>
    <w:p w:rsidR="00460AA3" w:rsidRDefault="00C304AC">
      <w:pPr>
        <w:pStyle w:val="Paragraphedeliste"/>
        <w:numPr>
          <w:ilvl w:val="0"/>
          <w:numId w:val="8"/>
        </w:numPr>
        <w:tabs>
          <w:tab w:val="left" w:pos="951"/>
          <w:tab w:val="left" w:pos="952"/>
        </w:tabs>
        <w:spacing w:before="27"/>
        <w:ind w:left="952"/>
        <w:rPr>
          <w:i/>
          <w:sz w:val="24"/>
        </w:rPr>
      </w:pPr>
      <w:r>
        <w:rPr>
          <w:i/>
          <w:sz w:val="24"/>
        </w:rPr>
        <w:t>16 postes de travail « techniciens</w:t>
      </w:r>
      <w:r>
        <w:rPr>
          <w:i/>
          <w:spacing w:val="-5"/>
          <w:sz w:val="24"/>
        </w:rPr>
        <w:t xml:space="preserve"> </w:t>
      </w:r>
      <w:r>
        <w:rPr>
          <w:i/>
          <w:sz w:val="24"/>
        </w:rPr>
        <w:t>»</w:t>
      </w:r>
    </w:p>
    <w:p w:rsidR="00460AA3" w:rsidRDefault="00C304AC">
      <w:pPr>
        <w:spacing w:before="180" w:line="398" w:lineRule="auto"/>
        <w:ind w:left="231" w:right="2525"/>
        <w:rPr>
          <w:i/>
          <w:sz w:val="24"/>
        </w:rPr>
      </w:pPr>
      <w:r>
        <w:rPr>
          <w:i/>
          <w:sz w:val="24"/>
        </w:rPr>
        <w:t xml:space="preserve">La topologie réseau est présentée dans la documentation PP12. L’adresse IP privée du réseau de la société </w:t>
      </w:r>
      <w:proofErr w:type="spellStart"/>
      <w:r>
        <w:rPr>
          <w:i/>
          <w:sz w:val="24"/>
        </w:rPr>
        <w:t>eLIGHT</w:t>
      </w:r>
      <w:proofErr w:type="spellEnd"/>
      <w:r>
        <w:rPr>
          <w:i/>
          <w:sz w:val="24"/>
        </w:rPr>
        <w:t xml:space="preserve"> est</w:t>
      </w:r>
      <w:r>
        <w:rPr>
          <w:i/>
          <w:spacing w:val="-14"/>
          <w:sz w:val="24"/>
        </w:rPr>
        <w:t xml:space="preserve"> </w:t>
      </w:r>
      <w:r>
        <w:rPr>
          <w:i/>
          <w:sz w:val="24"/>
        </w:rPr>
        <w:t>192.168.121.0/24.</w:t>
      </w:r>
    </w:p>
    <w:p w:rsidR="00460AA3" w:rsidRDefault="00C304AC">
      <w:pPr>
        <w:ind w:left="231" w:right="233"/>
        <w:rPr>
          <w:i/>
          <w:sz w:val="24"/>
        </w:rPr>
      </w:pPr>
      <w:r>
        <w:rPr>
          <w:i/>
          <w:sz w:val="24"/>
        </w:rPr>
        <w:t>L’administrateur réseau a choisi de sous-diviser le réseau en 8 sous-réseaux de même taille. Les 6 premiers sous-réseaux sont utilisés de la façon suivante :</w:t>
      </w:r>
    </w:p>
    <w:p w:rsidR="00460AA3" w:rsidRDefault="00460AA3">
      <w:pPr>
        <w:pStyle w:val="Corpsdetexte"/>
        <w:spacing w:before="2"/>
        <w:rPr>
          <w:i/>
        </w:rPr>
      </w:pPr>
    </w:p>
    <w:p w:rsidR="00460AA3" w:rsidRDefault="00C304AC">
      <w:pPr>
        <w:pStyle w:val="Paragraphedeliste"/>
        <w:numPr>
          <w:ilvl w:val="0"/>
          <w:numId w:val="8"/>
        </w:numPr>
        <w:tabs>
          <w:tab w:val="left" w:pos="951"/>
          <w:tab w:val="left" w:pos="952"/>
        </w:tabs>
        <w:spacing w:before="1"/>
        <w:ind w:left="952"/>
        <w:rPr>
          <w:i/>
          <w:sz w:val="24"/>
        </w:rPr>
      </w:pPr>
      <w:r>
        <w:rPr>
          <w:i/>
          <w:sz w:val="24"/>
        </w:rPr>
        <w:t>1</w:t>
      </w:r>
      <w:r>
        <w:rPr>
          <w:i/>
          <w:sz w:val="24"/>
          <w:vertAlign w:val="superscript"/>
        </w:rPr>
        <w:t>er</w:t>
      </w:r>
      <w:r>
        <w:rPr>
          <w:i/>
          <w:sz w:val="24"/>
        </w:rPr>
        <w:t xml:space="preserve"> sous-réseau (sous-réseau N°0) : réseau du service administratif</w:t>
      </w:r>
      <w:r>
        <w:rPr>
          <w:i/>
          <w:spacing w:val="-1"/>
          <w:sz w:val="24"/>
        </w:rPr>
        <w:t xml:space="preserve"> </w:t>
      </w:r>
      <w:r>
        <w:rPr>
          <w:i/>
          <w:sz w:val="24"/>
        </w:rPr>
        <w:t>(VLAN10)</w:t>
      </w:r>
    </w:p>
    <w:p w:rsidR="00460AA3" w:rsidRDefault="00C304AC">
      <w:pPr>
        <w:pStyle w:val="Paragraphedeliste"/>
        <w:numPr>
          <w:ilvl w:val="0"/>
          <w:numId w:val="8"/>
        </w:numPr>
        <w:tabs>
          <w:tab w:val="left" w:pos="951"/>
          <w:tab w:val="left" w:pos="952"/>
        </w:tabs>
        <w:spacing w:before="26"/>
        <w:ind w:left="952" w:hanging="361"/>
        <w:rPr>
          <w:i/>
          <w:sz w:val="24"/>
        </w:rPr>
      </w:pPr>
      <w:r>
        <w:rPr>
          <w:i/>
          <w:sz w:val="24"/>
        </w:rPr>
        <w:t>2</w:t>
      </w:r>
      <w:r>
        <w:rPr>
          <w:i/>
          <w:sz w:val="24"/>
          <w:vertAlign w:val="superscript"/>
        </w:rPr>
        <w:t>ème</w:t>
      </w:r>
      <w:r>
        <w:rPr>
          <w:i/>
          <w:sz w:val="24"/>
        </w:rPr>
        <w:t xml:space="preserve"> sous-réseau (sous-réseau N°1) : réseau du service commercial (VLAN20)</w:t>
      </w:r>
    </w:p>
    <w:p w:rsidR="00460AA3" w:rsidRDefault="00C304AC">
      <w:pPr>
        <w:pStyle w:val="Paragraphedeliste"/>
        <w:numPr>
          <w:ilvl w:val="0"/>
          <w:numId w:val="8"/>
        </w:numPr>
        <w:tabs>
          <w:tab w:val="left" w:pos="951"/>
          <w:tab w:val="left" w:pos="952"/>
        </w:tabs>
        <w:spacing w:before="27"/>
        <w:ind w:left="952" w:hanging="361"/>
        <w:rPr>
          <w:i/>
          <w:sz w:val="24"/>
        </w:rPr>
      </w:pPr>
      <w:r>
        <w:rPr>
          <w:i/>
          <w:sz w:val="24"/>
        </w:rPr>
        <w:t>3</w:t>
      </w:r>
      <w:r>
        <w:rPr>
          <w:i/>
          <w:sz w:val="24"/>
          <w:vertAlign w:val="superscript"/>
        </w:rPr>
        <w:t>ème</w:t>
      </w:r>
      <w:r>
        <w:rPr>
          <w:i/>
          <w:sz w:val="24"/>
        </w:rPr>
        <w:t xml:space="preserve"> sous-réseau (sous-réseau N°2) : réseau du service technique</w:t>
      </w:r>
      <w:r>
        <w:rPr>
          <w:i/>
          <w:spacing w:val="-2"/>
          <w:sz w:val="24"/>
        </w:rPr>
        <w:t xml:space="preserve"> </w:t>
      </w:r>
      <w:r>
        <w:rPr>
          <w:i/>
          <w:sz w:val="24"/>
        </w:rPr>
        <w:t>(VLAN30)</w:t>
      </w:r>
    </w:p>
    <w:p w:rsidR="00460AA3" w:rsidRDefault="00C304AC">
      <w:pPr>
        <w:pStyle w:val="Paragraphedeliste"/>
        <w:numPr>
          <w:ilvl w:val="0"/>
          <w:numId w:val="8"/>
        </w:numPr>
        <w:tabs>
          <w:tab w:val="left" w:pos="951"/>
          <w:tab w:val="left" w:pos="952"/>
        </w:tabs>
        <w:spacing w:before="24"/>
        <w:ind w:left="952" w:hanging="361"/>
        <w:rPr>
          <w:i/>
          <w:sz w:val="24"/>
        </w:rPr>
      </w:pPr>
      <w:r>
        <w:rPr>
          <w:i/>
          <w:sz w:val="24"/>
        </w:rPr>
        <w:t>4</w:t>
      </w:r>
      <w:r>
        <w:rPr>
          <w:i/>
          <w:sz w:val="24"/>
          <w:vertAlign w:val="superscript"/>
        </w:rPr>
        <w:t>ème</w:t>
      </w:r>
      <w:r>
        <w:rPr>
          <w:i/>
          <w:sz w:val="24"/>
        </w:rPr>
        <w:t xml:space="preserve"> sous-réseau (sous-réseau N°3) : réseau de gestion des équipements</w:t>
      </w:r>
      <w:r>
        <w:rPr>
          <w:i/>
          <w:spacing w:val="-5"/>
          <w:sz w:val="24"/>
        </w:rPr>
        <w:t xml:space="preserve"> </w:t>
      </w:r>
      <w:r>
        <w:rPr>
          <w:i/>
          <w:sz w:val="24"/>
        </w:rPr>
        <w:t>(VLAN90)</w:t>
      </w:r>
    </w:p>
    <w:p w:rsidR="00460AA3" w:rsidRDefault="00C304AC">
      <w:pPr>
        <w:pStyle w:val="Paragraphedeliste"/>
        <w:numPr>
          <w:ilvl w:val="0"/>
          <w:numId w:val="8"/>
        </w:numPr>
        <w:tabs>
          <w:tab w:val="left" w:pos="951"/>
          <w:tab w:val="left" w:pos="952"/>
        </w:tabs>
        <w:spacing w:before="26" w:line="259" w:lineRule="auto"/>
        <w:ind w:right="220"/>
        <w:rPr>
          <w:i/>
          <w:sz w:val="24"/>
        </w:rPr>
      </w:pPr>
      <w:r>
        <w:rPr>
          <w:i/>
          <w:sz w:val="24"/>
        </w:rPr>
        <w:t>5</w:t>
      </w:r>
      <w:r>
        <w:rPr>
          <w:i/>
          <w:sz w:val="24"/>
          <w:vertAlign w:val="superscript"/>
        </w:rPr>
        <w:t>ème</w:t>
      </w:r>
      <w:r>
        <w:rPr>
          <w:i/>
          <w:sz w:val="24"/>
        </w:rPr>
        <w:t xml:space="preserve"> sous-réseau (sous-réseau N°4) : réseau reliant le routeur </w:t>
      </w:r>
      <w:proofErr w:type="spellStart"/>
      <w:r>
        <w:rPr>
          <w:i/>
          <w:sz w:val="24"/>
        </w:rPr>
        <w:t>WAN_eLight</w:t>
      </w:r>
      <w:proofErr w:type="spellEnd"/>
      <w:r>
        <w:rPr>
          <w:i/>
          <w:sz w:val="24"/>
        </w:rPr>
        <w:t xml:space="preserve"> et le </w:t>
      </w:r>
      <w:r>
        <w:rPr>
          <w:i/>
          <w:spacing w:val="-4"/>
          <w:sz w:val="24"/>
        </w:rPr>
        <w:t xml:space="preserve">routeur </w:t>
      </w:r>
      <w:proofErr w:type="spellStart"/>
      <w:r>
        <w:rPr>
          <w:i/>
          <w:sz w:val="24"/>
        </w:rPr>
        <w:t>Infra_elight</w:t>
      </w:r>
      <w:proofErr w:type="spellEnd"/>
    </w:p>
    <w:p w:rsidR="00460AA3" w:rsidRDefault="00C304AC">
      <w:pPr>
        <w:pStyle w:val="Paragraphedeliste"/>
        <w:numPr>
          <w:ilvl w:val="0"/>
          <w:numId w:val="8"/>
        </w:numPr>
        <w:tabs>
          <w:tab w:val="left" w:pos="951"/>
          <w:tab w:val="left" w:pos="952"/>
        </w:tabs>
        <w:spacing w:before="1"/>
        <w:ind w:hanging="361"/>
        <w:rPr>
          <w:i/>
          <w:sz w:val="24"/>
        </w:rPr>
      </w:pPr>
      <w:r>
        <w:rPr>
          <w:i/>
          <w:sz w:val="24"/>
        </w:rPr>
        <w:t>6</w:t>
      </w:r>
      <w:r>
        <w:rPr>
          <w:i/>
          <w:sz w:val="24"/>
          <w:vertAlign w:val="superscript"/>
        </w:rPr>
        <w:t>ème</w:t>
      </w:r>
      <w:r>
        <w:rPr>
          <w:i/>
          <w:sz w:val="24"/>
        </w:rPr>
        <w:t xml:space="preserve"> sous-réseau (sous-réseau N°5) : réseau associé à la</w:t>
      </w:r>
      <w:r>
        <w:rPr>
          <w:i/>
          <w:spacing w:val="-2"/>
          <w:sz w:val="24"/>
        </w:rPr>
        <w:t xml:space="preserve"> </w:t>
      </w:r>
      <w:r>
        <w:rPr>
          <w:i/>
          <w:sz w:val="24"/>
        </w:rPr>
        <w:t>DMZ</w:t>
      </w:r>
    </w:p>
    <w:p w:rsidR="00460AA3" w:rsidRDefault="00C304AC">
      <w:pPr>
        <w:pStyle w:val="Corpsdetexte"/>
        <w:spacing w:before="183"/>
        <w:ind w:left="939" w:hanging="709"/>
      </w:pPr>
      <w:r>
        <w:rPr>
          <w:b/>
        </w:rPr>
        <w:t xml:space="preserve">Q26. </w:t>
      </w:r>
      <w:r>
        <w:t>Indiquer, dans le document réponses, les adresses de chaque sous-réseau ainsi que le masque associé.</w:t>
      </w:r>
    </w:p>
    <w:p w:rsidR="00460AA3" w:rsidRDefault="00460AA3">
      <w:pPr>
        <w:pStyle w:val="Corpsdetexte"/>
      </w:pPr>
    </w:p>
    <w:p w:rsidR="00460AA3" w:rsidRDefault="00C304AC">
      <w:pPr>
        <w:pStyle w:val="Corpsdetexte"/>
        <w:ind w:left="939" w:right="471" w:hanging="709"/>
      </w:pPr>
      <w:r>
        <w:rPr>
          <w:b/>
        </w:rPr>
        <w:t xml:space="preserve">Q27. </w:t>
      </w:r>
      <w:r>
        <w:t>Compléter le document réponses en précisant si le découpage choisi permet  de  répondre au besoin de l’entreprise concernant le nombre d’employés.</w:t>
      </w:r>
    </w:p>
    <w:p w:rsidR="00460AA3" w:rsidRDefault="00460AA3">
      <w:pPr>
        <w:pStyle w:val="Corpsdetexte"/>
      </w:pPr>
    </w:p>
    <w:p w:rsidR="00460AA3" w:rsidRDefault="00C304AC">
      <w:pPr>
        <w:pStyle w:val="Corpsdetexte"/>
        <w:ind w:left="939" w:right="471" w:hanging="709"/>
      </w:pPr>
      <w:r>
        <w:rPr>
          <w:b/>
        </w:rPr>
        <w:t xml:space="preserve">Q28. </w:t>
      </w:r>
      <w:r>
        <w:t xml:space="preserve">Déterminer l’adresse du serveur </w:t>
      </w:r>
      <w:proofErr w:type="spellStart"/>
      <w:r>
        <w:t>eLIGHT</w:t>
      </w:r>
      <w:proofErr w:type="spellEnd"/>
      <w:r>
        <w:t xml:space="preserve"> situé sur la DMZ sachant qu’il est  configuré  avec l’adresse la plus haute du plan</w:t>
      </w:r>
      <w:r>
        <w:rPr>
          <w:spacing w:val="-1"/>
        </w:rPr>
        <w:t xml:space="preserve"> </w:t>
      </w:r>
      <w:r>
        <w:t>d’adressage.</w:t>
      </w:r>
    </w:p>
    <w:p w:rsidR="00460AA3" w:rsidRDefault="00460AA3">
      <w:pPr>
        <w:pStyle w:val="Corpsdetexte"/>
        <w:spacing w:before="9"/>
        <w:rPr>
          <w:sz w:val="23"/>
        </w:rPr>
      </w:pPr>
    </w:p>
    <w:p w:rsidR="00460AA3" w:rsidRDefault="00C304AC">
      <w:pPr>
        <w:ind w:left="231" w:right="233"/>
        <w:rPr>
          <w:i/>
          <w:sz w:val="24"/>
        </w:rPr>
      </w:pPr>
      <w:r>
        <w:rPr>
          <w:i/>
          <w:sz w:val="24"/>
        </w:rPr>
        <w:t>Une trame Ethernet, dont le début est fourni ci-dessous, a été capturée sur le réseau lors d’un test de connectivité entre deux hôtes :</w:t>
      </w:r>
    </w:p>
    <w:p w:rsidR="00460AA3" w:rsidRDefault="00460AA3">
      <w:pPr>
        <w:pStyle w:val="Corpsdetexte"/>
        <w:spacing w:before="2"/>
        <w:rPr>
          <w:i/>
          <w:sz w:val="25"/>
        </w:rPr>
      </w:pPr>
    </w:p>
    <w:p w:rsidR="00460AA3" w:rsidRDefault="00C304AC">
      <w:pPr>
        <w:ind w:left="1158"/>
        <w:rPr>
          <w:rFonts w:ascii="Courier New" w:hAnsi="Courier New"/>
          <w:i/>
          <w:sz w:val="24"/>
        </w:rPr>
      </w:pPr>
      <w:r>
        <w:rPr>
          <w:rFonts w:ascii="Courier New" w:hAnsi="Courier New"/>
          <w:i/>
          <w:sz w:val="24"/>
        </w:rPr>
        <w:t xml:space="preserve">00 15 2b b7 41 42 a4 </w:t>
      </w:r>
      <w:proofErr w:type="spellStart"/>
      <w:r>
        <w:rPr>
          <w:rFonts w:ascii="Courier New" w:hAnsi="Courier New"/>
          <w:i/>
          <w:sz w:val="24"/>
        </w:rPr>
        <w:t>bb</w:t>
      </w:r>
      <w:proofErr w:type="spellEnd"/>
      <w:r>
        <w:rPr>
          <w:rFonts w:ascii="Courier New" w:hAnsi="Courier New"/>
          <w:i/>
          <w:sz w:val="24"/>
        </w:rPr>
        <w:t xml:space="preserve"> 6d d7 a6 c3 81 00 00 1e 08 00 45 …</w:t>
      </w:r>
    </w:p>
    <w:p w:rsidR="00460AA3" w:rsidRDefault="00460AA3">
      <w:pPr>
        <w:pStyle w:val="Corpsdetexte"/>
        <w:spacing w:before="4"/>
        <w:rPr>
          <w:rFonts w:ascii="Courier New"/>
          <w:i/>
          <w:sz w:val="23"/>
        </w:rPr>
      </w:pPr>
    </w:p>
    <w:p w:rsidR="00460AA3" w:rsidRDefault="00C304AC">
      <w:pPr>
        <w:pStyle w:val="Corpsdetexte"/>
        <w:ind w:left="231"/>
      </w:pPr>
      <w:r>
        <w:rPr>
          <w:b/>
        </w:rPr>
        <w:t xml:space="preserve">Q29. </w:t>
      </w:r>
      <w:r>
        <w:t>En vous aidant de la documentation PP13, compléter le document réponses.</w:t>
      </w:r>
    </w:p>
    <w:p w:rsidR="00460AA3" w:rsidRDefault="00460AA3">
      <w:pPr>
        <w:pStyle w:val="Corpsdetexte"/>
        <w:spacing w:before="9"/>
        <w:rPr>
          <w:sz w:val="23"/>
        </w:rPr>
      </w:pPr>
    </w:p>
    <w:p w:rsidR="00460AA3" w:rsidRDefault="00C304AC">
      <w:pPr>
        <w:ind w:left="231"/>
        <w:rPr>
          <w:i/>
          <w:sz w:val="24"/>
        </w:rPr>
      </w:pPr>
      <w:r>
        <w:rPr>
          <w:i/>
          <w:sz w:val="24"/>
        </w:rPr>
        <w:t xml:space="preserve">Un extrait de la table de routage du routeur </w:t>
      </w:r>
      <w:proofErr w:type="spellStart"/>
      <w:r>
        <w:rPr>
          <w:i/>
          <w:sz w:val="24"/>
        </w:rPr>
        <w:t>Infra_eLight</w:t>
      </w:r>
      <w:proofErr w:type="spellEnd"/>
      <w:r>
        <w:rPr>
          <w:i/>
          <w:sz w:val="24"/>
        </w:rPr>
        <w:t xml:space="preserve"> est donné ci-dessous :</w:t>
      </w:r>
    </w:p>
    <w:p w:rsidR="00460AA3" w:rsidRDefault="00460AA3">
      <w:pPr>
        <w:pStyle w:val="Corpsdetexte"/>
        <w:spacing w:before="2"/>
        <w:rPr>
          <w:i/>
        </w:rPr>
      </w:pPr>
    </w:p>
    <w:p w:rsidR="00460AA3" w:rsidRDefault="00C304AC">
      <w:pPr>
        <w:pStyle w:val="Corpsdetexte"/>
        <w:tabs>
          <w:tab w:val="left" w:pos="1607"/>
        </w:tabs>
        <w:spacing w:before="1"/>
        <w:ind w:left="951" w:right="3286"/>
      </w:pPr>
      <w:r>
        <w:t xml:space="preserve">Gateway of last </w:t>
      </w:r>
      <w:proofErr w:type="spellStart"/>
      <w:r>
        <w:t>resort</w:t>
      </w:r>
      <w:proofErr w:type="spellEnd"/>
      <w:r>
        <w:t xml:space="preserve"> </w:t>
      </w:r>
      <w:proofErr w:type="spellStart"/>
      <w:r>
        <w:t>is</w:t>
      </w:r>
      <w:proofErr w:type="spellEnd"/>
      <w:r>
        <w:t xml:space="preserve"> 192.168.121.130 to network 0.0.0.0 S*</w:t>
      </w:r>
      <w:r>
        <w:tab/>
        <w:t>0.0.0.0/0 [1/0] via 192.168.121.130</w:t>
      </w:r>
    </w:p>
    <w:p w:rsidR="00460AA3" w:rsidRDefault="00460AA3">
      <w:pPr>
        <w:sectPr w:rsidR="00460AA3">
          <w:pgSz w:w="11900" w:h="16840"/>
          <w:pgMar w:top="820" w:right="620" w:bottom="1800" w:left="620" w:header="0" w:footer="1606" w:gutter="0"/>
          <w:cols w:space="720"/>
        </w:sectPr>
      </w:pPr>
    </w:p>
    <w:p w:rsidR="00460AA3" w:rsidRDefault="00C304AC">
      <w:pPr>
        <w:pStyle w:val="Corpsdetexte"/>
        <w:spacing w:before="87"/>
        <w:ind w:left="231"/>
      </w:pPr>
      <w:r>
        <w:rPr>
          <w:b/>
        </w:rPr>
        <w:t xml:space="preserve">Q30. </w:t>
      </w:r>
      <w:r>
        <w:t>Expliquer ce que signifie l’adresse 0.0.0.0 dans la table de routage précédente.</w:t>
      </w:r>
    </w:p>
    <w:p w:rsidR="00460AA3" w:rsidRDefault="00460AA3">
      <w:pPr>
        <w:pStyle w:val="Corpsdetexte"/>
      </w:pPr>
    </w:p>
    <w:p w:rsidR="00460AA3" w:rsidRDefault="00C304AC">
      <w:pPr>
        <w:pStyle w:val="Corpsdetexte"/>
        <w:ind w:left="940" w:right="219" w:hanging="708"/>
        <w:jc w:val="both"/>
      </w:pPr>
      <w:r>
        <w:rPr>
          <w:b/>
        </w:rPr>
        <w:t xml:space="preserve">Q31. </w:t>
      </w:r>
      <w:r>
        <w:t>En vous aidant de la documentation PP12 et de la table de routage précédente, indiquer le nom de l’équipement configuré avec l’adresse 192.168.121.130. Préciser également le nom de l’interface</w:t>
      </w:r>
      <w:r>
        <w:rPr>
          <w:spacing w:val="-2"/>
        </w:rPr>
        <w:t xml:space="preserve"> </w:t>
      </w:r>
      <w:r>
        <w:t>concernée.</w:t>
      </w:r>
    </w:p>
    <w:p w:rsidR="00460AA3" w:rsidRDefault="00460AA3">
      <w:pPr>
        <w:pStyle w:val="Corpsdetexte"/>
      </w:pPr>
    </w:p>
    <w:p w:rsidR="00460AA3" w:rsidRDefault="00C304AC">
      <w:pPr>
        <w:pStyle w:val="Corpsdetexte"/>
        <w:spacing w:before="1"/>
        <w:ind w:left="939" w:right="219" w:hanging="708"/>
        <w:jc w:val="both"/>
      </w:pPr>
      <w:r>
        <w:rPr>
          <w:b/>
        </w:rPr>
        <w:t xml:space="preserve">Q32. </w:t>
      </w:r>
      <w:r>
        <w:t xml:space="preserve">Expliquer pour quelle raison le serveur </w:t>
      </w:r>
      <w:proofErr w:type="spellStart"/>
      <w:r>
        <w:t>eLIGHT</w:t>
      </w:r>
      <w:proofErr w:type="spellEnd"/>
      <w:r>
        <w:t xml:space="preserve"> a été positionné sur la DMZ du réseau de l’entreprise.</w:t>
      </w:r>
    </w:p>
    <w:p w:rsidR="00460AA3" w:rsidRDefault="00460AA3">
      <w:pPr>
        <w:jc w:val="both"/>
        <w:sectPr w:rsidR="00460AA3">
          <w:pgSz w:w="11900" w:h="16840"/>
          <w:pgMar w:top="760" w:right="620" w:bottom="1800" w:left="620" w:header="0" w:footer="1606" w:gutter="0"/>
          <w:cols w:space="720"/>
        </w:sectPr>
      </w:pPr>
    </w:p>
    <w:p w:rsidR="00460AA3" w:rsidRDefault="00C304AC">
      <w:pPr>
        <w:pStyle w:val="Titre3"/>
        <w:ind w:left="12" w:right="0"/>
      </w:pPr>
      <w:r>
        <w:t>DOCUMENT RÉPONSES – Domaine Professionnel</w:t>
      </w:r>
    </w:p>
    <w:p w:rsidR="00460AA3" w:rsidRDefault="00C304AC">
      <w:pPr>
        <w:pStyle w:val="Titre3"/>
        <w:spacing w:before="358"/>
      </w:pPr>
      <w:r>
        <w:t>À RENDRE AVEC LA COPIE</w:t>
      </w:r>
    </w:p>
    <w:p w:rsidR="00460AA3" w:rsidRDefault="00C304AC">
      <w:pPr>
        <w:pStyle w:val="Titre7"/>
        <w:spacing w:before="280"/>
        <w:ind w:left="234"/>
      </w:pPr>
      <w:r>
        <w:rPr>
          <w:u w:val="thick"/>
        </w:rPr>
        <w:t>Réponse à la question Q3 :</w:t>
      </w:r>
    </w:p>
    <w:p w:rsidR="00460AA3" w:rsidRDefault="00C304AC">
      <w:pPr>
        <w:pStyle w:val="Corpsdetexte"/>
        <w:ind w:left="234"/>
        <w:rPr>
          <w:sz w:val="20"/>
        </w:rPr>
      </w:pPr>
      <w:r>
        <w:rPr>
          <w:noProof/>
          <w:sz w:val="20"/>
          <w:lang w:eastAsia="fr-FR"/>
        </w:rPr>
        <w:drawing>
          <wp:inline distT="0" distB="0" distL="0" distR="0">
            <wp:extent cx="5768676" cy="7640288"/>
            <wp:effectExtent l="0" t="0" r="0" b="0"/>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30" cstate="screen">
                      <a:extLst>
                        <a:ext uri="{28A0092B-C50C-407E-A947-70E740481C1C}">
                          <a14:useLocalDpi xmlns:a14="http://schemas.microsoft.com/office/drawing/2010/main"/>
                        </a:ext>
                      </a:extLst>
                    </a:blip>
                    <a:stretch>
                      <a:fillRect/>
                    </a:stretch>
                  </pic:blipFill>
                  <pic:spPr>
                    <a:xfrm>
                      <a:off x="0" y="0"/>
                      <a:ext cx="5768676" cy="7640288"/>
                    </a:xfrm>
                    <a:prstGeom prst="rect">
                      <a:avLst/>
                    </a:prstGeom>
                  </pic:spPr>
                </pic:pic>
              </a:graphicData>
            </a:graphic>
          </wp:inline>
        </w:drawing>
      </w:r>
    </w:p>
    <w:p w:rsidR="00460AA3" w:rsidRDefault="00460AA3">
      <w:pPr>
        <w:rPr>
          <w:sz w:val="20"/>
        </w:rPr>
        <w:sectPr w:rsidR="00460AA3">
          <w:footerReference w:type="default" r:id="rId31"/>
          <w:pgSz w:w="11900" w:h="16840"/>
          <w:pgMar w:top="760" w:right="620" w:bottom="1800" w:left="620" w:header="0" w:footer="1604" w:gutter="0"/>
          <w:pgNumType w:start="1"/>
          <w:cols w:space="720"/>
        </w:sectPr>
      </w:pPr>
    </w:p>
    <w:p w:rsidR="00460AA3" w:rsidRDefault="00C304AC">
      <w:pPr>
        <w:pStyle w:val="Titre7"/>
        <w:spacing w:before="87"/>
      </w:pPr>
      <w:r>
        <w:rPr>
          <w:u w:val="thick"/>
        </w:rPr>
        <w:t>Réponse à la question Q10 :</w:t>
      </w:r>
    </w:p>
    <w:p w:rsidR="00460AA3" w:rsidRDefault="00460AA3">
      <w:pPr>
        <w:pStyle w:val="Corpsdetexte"/>
        <w:rPr>
          <w:b/>
          <w:sz w:val="20"/>
        </w:rPr>
      </w:pPr>
    </w:p>
    <w:p w:rsidR="00460AA3" w:rsidRDefault="00460AA3">
      <w:pPr>
        <w:pStyle w:val="Corpsdetexte"/>
        <w:spacing w:before="5"/>
        <w:rPr>
          <w:b/>
          <w:sz w:val="28"/>
        </w:rPr>
      </w:pPr>
    </w:p>
    <w:tbl>
      <w:tblPr>
        <w:tblStyle w:val="TableNormal"/>
        <w:tblW w:w="0" w:type="auto"/>
        <w:tblInd w:w="17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28"/>
        <w:gridCol w:w="826"/>
        <w:gridCol w:w="828"/>
        <w:gridCol w:w="852"/>
        <w:gridCol w:w="828"/>
        <w:gridCol w:w="826"/>
        <w:gridCol w:w="828"/>
        <w:gridCol w:w="828"/>
      </w:tblGrid>
      <w:tr w:rsidR="00460AA3">
        <w:trPr>
          <w:trHeight w:val="428"/>
        </w:trPr>
        <w:tc>
          <w:tcPr>
            <w:tcW w:w="828" w:type="dxa"/>
          </w:tcPr>
          <w:p w:rsidR="00460AA3" w:rsidRDefault="00C304AC">
            <w:pPr>
              <w:pStyle w:val="TableParagraph"/>
              <w:spacing w:before="55"/>
              <w:ind w:left="246"/>
              <w:rPr>
                <w:sz w:val="24"/>
              </w:rPr>
            </w:pPr>
            <w:r>
              <w:rPr>
                <w:sz w:val="24"/>
              </w:rPr>
              <w:t>b 7</w:t>
            </w:r>
          </w:p>
        </w:tc>
        <w:tc>
          <w:tcPr>
            <w:tcW w:w="826" w:type="dxa"/>
          </w:tcPr>
          <w:p w:rsidR="00460AA3" w:rsidRDefault="00C304AC">
            <w:pPr>
              <w:pStyle w:val="TableParagraph"/>
              <w:spacing w:before="55"/>
              <w:ind w:left="244"/>
              <w:rPr>
                <w:sz w:val="24"/>
              </w:rPr>
            </w:pPr>
            <w:r>
              <w:rPr>
                <w:sz w:val="24"/>
              </w:rPr>
              <w:t>b 6</w:t>
            </w:r>
          </w:p>
        </w:tc>
        <w:tc>
          <w:tcPr>
            <w:tcW w:w="828" w:type="dxa"/>
          </w:tcPr>
          <w:p w:rsidR="00460AA3" w:rsidRDefault="00C304AC">
            <w:pPr>
              <w:pStyle w:val="TableParagraph"/>
              <w:spacing w:before="55"/>
              <w:ind w:left="246"/>
              <w:rPr>
                <w:sz w:val="24"/>
              </w:rPr>
            </w:pPr>
            <w:r>
              <w:rPr>
                <w:sz w:val="24"/>
              </w:rPr>
              <w:t>b 5</w:t>
            </w:r>
          </w:p>
        </w:tc>
        <w:tc>
          <w:tcPr>
            <w:tcW w:w="852" w:type="dxa"/>
          </w:tcPr>
          <w:p w:rsidR="00460AA3" w:rsidRDefault="00C304AC">
            <w:pPr>
              <w:pStyle w:val="TableParagraph"/>
              <w:spacing w:before="55"/>
              <w:ind w:left="256"/>
              <w:rPr>
                <w:sz w:val="24"/>
              </w:rPr>
            </w:pPr>
            <w:r>
              <w:rPr>
                <w:sz w:val="24"/>
              </w:rPr>
              <w:t>b 4</w:t>
            </w:r>
          </w:p>
        </w:tc>
        <w:tc>
          <w:tcPr>
            <w:tcW w:w="828" w:type="dxa"/>
          </w:tcPr>
          <w:p w:rsidR="00460AA3" w:rsidRDefault="00C304AC">
            <w:pPr>
              <w:pStyle w:val="TableParagraph"/>
              <w:spacing w:before="55"/>
              <w:ind w:left="246"/>
              <w:rPr>
                <w:sz w:val="24"/>
              </w:rPr>
            </w:pPr>
            <w:r>
              <w:rPr>
                <w:sz w:val="24"/>
              </w:rPr>
              <w:t>b 3</w:t>
            </w:r>
          </w:p>
        </w:tc>
        <w:tc>
          <w:tcPr>
            <w:tcW w:w="826" w:type="dxa"/>
          </w:tcPr>
          <w:p w:rsidR="00460AA3" w:rsidRDefault="00C304AC">
            <w:pPr>
              <w:pStyle w:val="TableParagraph"/>
              <w:spacing w:before="55"/>
              <w:ind w:left="244"/>
              <w:rPr>
                <w:sz w:val="24"/>
              </w:rPr>
            </w:pPr>
            <w:r>
              <w:rPr>
                <w:sz w:val="24"/>
              </w:rPr>
              <w:t>b 2</w:t>
            </w:r>
          </w:p>
        </w:tc>
        <w:tc>
          <w:tcPr>
            <w:tcW w:w="828" w:type="dxa"/>
          </w:tcPr>
          <w:p w:rsidR="00460AA3" w:rsidRDefault="00C304AC">
            <w:pPr>
              <w:pStyle w:val="TableParagraph"/>
              <w:spacing w:before="55"/>
              <w:ind w:left="246"/>
              <w:rPr>
                <w:sz w:val="24"/>
              </w:rPr>
            </w:pPr>
            <w:r>
              <w:rPr>
                <w:sz w:val="24"/>
              </w:rPr>
              <w:t>b 1</w:t>
            </w:r>
          </w:p>
        </w:tc>
        <w:tc>
          <w:tcPr>
            <w:tcW w:w="828" w:type="dxa"/>
          </w:tcPr>
          <w:p w:rsidR="00460AA3" w:rsidRDefault="00C304AC">
            <w:pPr>
              <w:pStyle w:val="TableParagraph"/>
              <w:spacing w:before="55"/>
              <w:ind w:left="246"/>
              <w:rPr>
                <w:sz w:val="24"/>
              </w:rPr>
            </w:pPr>
            <w:r>
              <w:rPr>
                <w:sz w:val="24"/>
              </w:rPr>
              <w:t>b 0</w:t>
            </w:r>
          </w:p>
        </w:tc>
      </w:tr>
      <w:tr w:rsidR="00460AA3">
        <w:trPr>
          <w:trHeight w:val="431"/>
        </w:trPr>
        <w:tc>
          <w:tcPr>
            <w:tcW w:w="828" w:type="dxa"/>
          </w:tcPr>
          <w:p w:rsidR="00460AA3" w:rsidRDefault="00460AA3">
            <w:pPr>
              <w:pStyle w:val="TableParagraph"/>
              <w:rPr>
                <w:rFonts w:ascii="Times New Roman"/>
              </w:rPr>
            </w:pPr>
          </w:p>
        </w:tc>
        <w:tc>
          <w:tcPr>
            <w:tcW w:w="826" w:type="dxa"/>
          </w:tcPr>
          <w:p w:rsidR="00460AA3" w:rsidRDefault="00460AA3">
            <w:pPr>
              <w:pStyle w:val="TableParagraph"/>
              <w:rPr>
                <w:rFonts w:ascii="Times New Roman"/>
              </w:rPr>
            </w:pPr>
          </w:p>
        </w:tc>
        <w:tc>
          <w:tcPr>
            <w:tcW w:w="828" w:type="dxa"/>
          </w:tcPr>
          <w:p w:rsidR="00460AA3" w:rsidRDefault="00460AA3">
            <w:pPr>
              <w:pStyle w:val="TableParagraph"/>
              <w:rPr>
                <w:rFonts w:ascii="Times New Roman"/>
              </w:rPr>
            </w:pPr>
          </w:p>
        </w:tc>
        <w:tc>
          <w:tcPr>
            <w:tcW w:w="852" w:type="dxa"/>
          </w:tcPr>
          <w:p w:rsidR="00460AA3" w:rsidRDefault="00460AA3">
            <w:pPr>
              <w:pStyle w:val="TableParagraph"/>
              <w:rPr>
                <w:rFonts w:ascii="Times New Roman"/>
              </w:rPr>
            </w:pPr>
          </w:p>
        </w:tc>
        <w:tc>
          <w:tcPr>
            <w:tcW w:w="828" w:type="dxa"/>
          </w:tcPr>
          <w:p w:rsidR="00460AA3" w:rsidRDefault="00460AA3">
            <w:pPr>
              <w:pStyle w:val="TableParagraph"/>
              <w:rPr>
                <w:rFonts w:ascii="Times New Roman"/>
              </w:rPr>
            </w:pPr>
          </w:p>
        </w:tc>
        <w:tc>
          <w:tcPr>
            <w:tcW w:w="826" w:type="dxa"/>
          </w:tcPr>
          <w:p w:rsidR="00460AA3" w:rsidRDefault="00460AA3">
            <w:pPr>
              <w:pStyle w:val="TableParagraph"/>
              <w:rPr>
                <w:rFonts w:ascii="Times New Roman"/>
              </w:rPr>
            </w:pPr>
          </w:p>
        </w:tc>
        <w:tc>
          <w:tcPr>
            <w:tcW w:w="828" w:type="dxa"/>
          </w:tcPr>
          <w:p w:rsidR="00460AA3" w:rsidRDefault="00460AA3">
            <w:pPr>
              <w:pStyle w:val="TableParagraph"/>
              <w:rPr>
                <w:rFonts w:ascii="Times New Roman"/>
              </w:rPr>
            </w:pPr>
          </w:p>
        </w:tc>
        <w:tc>
          <w:tcPr>
            <w:tcW w:w="828" w:type="dxa"/>
          </w:tcPr>
          <w:p w:rsidR="00460AA3" w:rsidRDefault="00460AA3">
            <w:pPr>
              <w:pStyle w:val="TableParagraph"/>
              <w:rPr>
                <w:rFonts w:ascii="Times New Roman"/>
              </w:rPr>
            </w:pPr>
          </w:p>
        </w:tc>
      </w:tr>
    </w:tbl>
    <w:p w:rsidR="00460AA3" w:rsidRDefault="00460AA3">
      <w:pPr>
        <w:pStyle w:val="Corpsdetexte"/>
        <w:spacing w:before="10"/>
        <w:rPr>
          <w:b/>
          <w:sz w:val="14"/>
        </w:rPr>
      </w:pPr>
    </w:p>
    <w:p w:rsidR="00460AA3" w:rsidRDefault="00C304AC">
      <w:pPr>
        <w:pStyle w:val="Corpsdetexte"/>
        <w:spacing w:before="100"/>
        <w:ind w:left="231"/>
      </w:pPr>
      <w:r>
        <w:t>Justification de la valeur de b 7 :</w:t>
      </w:r>
    </w:p>
    <w:p w:rsidR="00460AA3" w:rsidRDefault="00460AA3">
      <w:pPr>
        <w:pStyle w:val="Corpsdetexte"/>
        <w:spacing w:before="9"/>
        <w:rPr>
          <w:sz w:val="23"/>
        </w:rPr>
      </w:pPr>
    </w:p>
    <w:p w:rsidR="00460AA3" w:rsidRDefault="00C304AC">
      <w:pPr>
        <w:pStyle w:val="Corpsdetexte"/>
        <w:spacing w:before="1"/>
        <w:ind w:left="231"/>
      </w:pPr>
      <w:r>
        <w:t xml:space="preserve">Valeur hexadécimale correspondante de l’octet </w:t>
      </w:r>
      <w:r>
        <w:rPr>
          <w:i/>
        </w:rPr>
        <w:t xml:space="preserve">REG </w:t>
      </w:r>
      <w:r>
        <w:t>=</w:t>
      </w:r>
    </w:p>
    <w:p w:rsidR="00460AA3" w:rsidRDefault="00460AA3">
      <w:pPr>
        <w:pStyle w:val="Corpsdetexte"/>
        <w:rPr>
          <w:sz w:val="28"/>
        </w:rPr>
      </w:pPr>
    </w:p>
    <w:p w:rsidR="00460AA3" w:rsidRDefault="00C304AC">
      <w:pPr>
        <w:pStyle w:val="Titre7"/>
        <w:spacing w:before="232"/>
        <w:ind w:left="232"/>
      </w:pPr>
      <w:r>
        <w:rPr>
          <w:u w:val="thick"/>
        </w:rPr>
        <w:t>Réponse à la question Q11</w:t>
      </w:r>
      <w:r>
        <w:rPr>
          <w:spacing w:val="-10"/>
          <w:u w:val="thick"/>
        </w:rPr>
        <w:t xml:space="preserve"> </w:t>
      </w:r>
      <w:r>
        <w:rPr>
          <w:u w:val="thick"/>
        </w:rPr>
        <w:t>:</w:t>
      </w:r>
    </w:p>
    <w:p w:rsidR="00460AA3" w:rsidRDefault="00460AA3">
      <w:pPr>
        <w:pStyle w:val="Corpsdetexte"/>
        <w:rPr>
          <w:b/>
          <w:sz w:val="20"/>
        </w:rPr>
      </w:pPr>
    </w:p>
    <w:p w:rsidR="00460AA3" w:rsidRDefault="00460AA3">
      <w:pPr>
        <w:pStyle w:val="Corpsdetexte"/>
        <w:rPr>
          <w:b/>
          <w:sz w:val="20"/>
        </w:rPr>
      </w:pPr>
    </w:p>
    <w:p w:rsidR="00460AA3" w:rsidRDefault="00460AA3">
      <w:pPr>
        <w:pStyle w:val="Corpsdetexte"/>
        <w:rPr>
          <w:b/>
          <w:sz w:val="20"/>
        </w:rPr>
      </w:pPr>
    </w:p>
    <w:p w:rsidR="00460AA3" w:rsidRDefault="00460AA3">
      <w:pPr>
        <w:pStyle w:val="Corpsdetexte"/>
        <w:spacing w:before="4"/>
        <w:rPr>
          <w:b/>
          <w:sz w:val="12"/>
        </w:rPr>
      </w:pPr>
    </w:p>
    <w:tbl>
      <w:tblPr>
        <w:tblStyle w:val="TableNormal"/>
        <w:tblW w:w="0" w:type="auto"/>
        <w:tblInd w:w="17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28"/>
        <w:gridCol w:w="826"/>
        <w:gridCol w:w="828"/>
        <w:gridCol w:w="852"/>
        <w:gridCol w:w="828"/>
        <w:gridCol w:w="826"/>
        <w:gridCol w:w="828"/>
        <w:gridCol w:w="828"/>
        <w:gridCol w:w="826"/>
        <w:gridCol w:w="828"/>
        <w:gridCol w:w="826"/>
        <w:gridCol w:w="855"/>
      </w:tblGrid>
      <w:tr w:rsidR="00460AA3">
        <w:trPr>
          <w:trHeight w:val="431"/>
        </w:trPr>
        <w:tc>
          <w:tcPr>
            <w:tcW w:w="828" w:type="dxa"/>
          </w:tcPr>
          <w:p w:rsidR="00460AA3" w:rsidRDefault="00C304AC">
            <w:pPr>
              <w:pStyle w:val="TableParagraph"/>
              <w:spacing w:before="57"/>
              <w:ind w:left="59"/>
              <w:rPr>
                <w:sz w:val="24"/>
              </w:rPr>
            </w:pPr>
            <w:r>
              <w:rPr>
                <w:sz w:val="24"/>
              </w:rPr>
              <w:t>0x81</w:t>
            </w:r>
          </w:p>
        </w:tc>
        <w:tc>
          <w:tcPr>
            <w:tcW w:w="826" w:type="dxa"/>
          </w:tcPr>
          <w:p w:rsidR="00460AA3" w:rsidRDefault="00C304AC">
            <w:pPr>
              <w:pStyle w:val="TableParagraph"/>
              <w:spacing w:before="57"/>
              <w:ind w:left="57"/>
              <w:rPr>
                <w:sz w:val="24"/>
              </w:rPr>
            </w:pPr>
            <w:r>
              <w:rPr>
                <w:sz w:val="24"/>
              </w:rPr>
              <w:t>0x05</w:t>
            </w:r>
          </w:p>
        </w:tc>
        <w:tc>
          <w:tcPr>
            <w:tcW w:w="828" w:type="dxa"/>
          </w:tcPr>
          <w:p w:rsidR="00460AA3" w:rsidRDefault="00C304AC">
            <w:pPr>
              <w:pStyle w:val="TableParagraph"/>
              <w:spacing w:before="57"/>
              <w:ind w:left="59"/>
              <w:rPr>
                <w:sz w:val="24"/>
              </w:rPr>
            </w:pPr>
            <w:r>
              <w:rPr>
                <w:sz w:val="24"/>
              </w:rPr>
              <w:t>0x00</w:t>
            </w:r>
          </w:p>
        </w:tc>
        <w:tc>
          <w:tcPr>
            <w:tcW w:w="852" w:type="dxa"/>
          </w:tcPr>
          <w:p w:rsidR="00460AA3" w:rsidRDefault="00460AA3">
            <w:pPr>
              <w:pStyle w:val="TableParagraph"/>
              <w:rPr>
                <w:rFonts w:ascii="Times New Roman"/>
              </w:rPr>
            </w:pPr>
          </w:p>
        </w:tc>
        <w:tc>
          <w:tcPr>
            <w:tcW w:w="828" w:type="dxa"/>
          </w:tcPr>
          <w:p w:rsidR="00460AA3" w:rsidRDefault="00460AA3">
            <w:pPr>
              <w:pStyle w:val="TableParagraph"/>
              <w:rPr>
                <w:rFonts w:ascii="Times New Roman"/>
              </w:rPr>
            </w:pPr>
          </w:p>
        </w:tc>
        <w:tc>
          <w:tcPr>
            <w:tcW w:w="826" w:type="dxa"/>
          </w:tcPr>
          <w:p w:rsidR="00460AA3" w:rsidRDefault="00460AA3">
            <w:pPr>
              <w:pStyle w:val="TableParagraph"/>
              <w:rPr>
                <w:rFonts w:ascii="Times New Roman"/>
              </w:rPr>
            </w:pPr>
          </w:p>
        </w:tc>
        <w:tc>
          <w:tcPr>
            <w:tcW w:w="828" w:type="dxa"/>
          </w:tcPr>
          <w:p w:rsidR="00460AA3" w:rsidRDefault="00460AA3">
            <w:pPr>
              <w:pStyle w:val="TableParagraph"/>
              <w:rPr>
                <w:rFonts w:ascii="Times New Roman"/>
              </w:rPr>
            </w:pPr>
          </w:p>
        </w:tc>
        <w:tc>
          <w:tcPr>
            <w:tcW w:w="828" w:type="dxa"/>
          </w:tcPr>
          <w:p w:rsidR="00460AA3" w:rsidRDefault="00C304AC">
            <w:pPr>
              <w:pStyle w:val="TableParagraph"/>
              <w:spacing w:before="57"/>
              <w:ind w:left="58"/>
              <w:rPr>
                <w:sz w:val="24"/>
              </w:rPr>
            </w:pPr>
            <w:r>
              <w:rPr>
                <w:sz w:val="24"/>
              </w:rPr>
              <w:t>0x61</w:t>
            </w:r>
          </w:p>
        </w:tc>
        <w:tc>
          <w:tcPr>
            <w:tcW w:w="826" w:type="dxa"/>
          </w:tcPr>
          <w:p w:rsidR="00460AA3" w:rsidRDefault="00460AA3">
            <w:pPr>
              <w:pStyle w:val="TableParagraph"/>
              <w:rPr>
                <w:rFonts w:ascii="Times New Roman"/>
              </w:rPr>
            </w:pPr>
          </w:p>
        </w:tc>
        <w:tc>
          <w:tcPr>
            <w:tcW w:w="828" w:type="dxa"/>
          </w:tcPr>
          <w:p w:rsidR="00460AA3" w:rsidRDefault="00460AA3">
            <w:pPr>
              <w:pStyle w:val="TableParagraph"/>
              <w:rPr>
                <w:rFonts w:ascii="Times New Roman"/>
              </w:rPr>
            </w:pPr>
          </w:p>
        </w:tc>
        <w:tc>
          <w:tcPr>
            <w:tcW w:w="826" w:type="dxa"/>
          </w:tcPr>
          <w:p w:rsidR="00460AA3" w:rsidRDefault="00460AA3">
            <w:pPr>
              <w:pStyle w:val="TableParagraph"/>
              <w:rPr>
                <w:rFonts w:ascii="Times New Roman"/>
              </w:rPr>
            </w:pPr>
          </w:p>
        </w:tc>
        <w:tc>
          <w:tcPr>
            <w:tcW w:w="855" w:type="dxa"/>
          </w:tcPr>
          <w:p w:rsidR="00460AA3" w:rsidRDefault="00460AA3">
            <w:pPr>
              <w:pStyle w:val="TableParagraph"/>
              <w:rPr>
                <w:rFonts w:ascii="Times New Roman"/>
              </w:rPr>
            </w:pPr>
          </w:p>
        </w:tc>
      </w:tr>
    </w:tbl>
    <w:p w:rsidR="00460AA3" w:rsidRDefault="00460AA3">
      <w:pPr>
        <w:pStyle w:val="Corpsdetexte"/>
        <w:rPr>
          <w:b/>
          <w:sz w:val="20"/>
        </w:rPr>
      </w:pPr>
    </w:p>
    <w:p w:rsidR="00460AA3" w:rsidRDefault="00460AA3">
      <w:pPr>
        <w:pStyle w:val="Corpsdetexte"/>
        <w:rPr>
          <w:b/>
          <w:sz w:val="20"/>
        </w:rPr>
      </w:pPr>
    </w:p>
    <w:p w:rsidR="00460AA3" w:rsidRDefault="00460AA3">
      <w:pPr>
        <w:pStyle w:val="Corpsdetexte"/>
        <w:rPr>
          <w:b/>
          <w:sz w:val="20"/>
        </w:rPr>
      </w:pPr>
    </w:p>
    <w:p w:rsidR="00460AA3" w:rsidRDefault="00460AA3">
      <w:pPr>
        <w:pStyle w:val="Corpsdetexte"/>
        <w:spacing w:before="11"/>
        <w:rPr>
          <w:b/>
          <w:sz w:val="26"/>
        </w:rPr>
      </w:pPr>
    </w:p>
    <w:p w:rsidR="00460AA3" w:rsidRDefault="00C304AC">
      <w:pPr>
        <w:pStyle w:val="Titre7"/>
        <w:spacing w:before="99"/>
      </w:pPr>
      <w:r>
        <w:rPr>
          <w:u w:val="thick"/>
        </w:rPr>
        <w:t>Réponse à la question Q14</w:t>
      </w:r>
      <w:r>
        <w:rPr>
          <w:spacing w:val="-10"/>
          <w:u w:val="thick"/>
        </w:rPr>
        <w:t xml:space="preserve"> </w:t>
      </w:r>
      <w:r>
        <w:rPr>
          <w:u w:val="thick"/>
        </w:rPr>
        <w:t>:</w:t>
      </w:r>
    </w:p>
    <w:p w:rsidR="00460AA3" w:rsidRDefault="00460AA3">
      <w:pPr>
        <w:pStyle w:val="Corpsdetexte"/>
        <w:rPr>
          <w:b/>
          <w:sz w:val="20"/>
        </w:rPr>
      </w:pPr>
    </w:p>
    <w:p w:rsidR="00460AA3" w:rsidRDefault="00460AA3">
      <w:pPr>
        <w:pStyle w:val="Corpsdetexte"/>
        <w:rPr>
          <w:b/>
          <w:sz w:val="20"/>
        </w:rPr>
      </w:pPr>
    </w:p>
    <w:p w:rsidR="00460AA3" w:rsidRDefault="00460AA3">
      <w:pPr>
        <w:pStyle w:val="Corpsdetexte"/>
        <w:spacing w:before="5"/>
        <w:rPr>
          <w:b/>
          <w:sz w:val="25"/>
        </w:rPr>
      </w:pPr>
    </w:p>
    <w:p w:rsidR="00460AA3" w:rsidRDefault="00C304AC">
      <w:pPr>
        <w:pStyle w:val="Corpsdetexte"/>
        <w:spacing w:before="87"/>
        <w:ind w:left="231"/>
        <w:rPr>
          <w:rFonts w:ascii="Courier New"/>
        </w:rPr>
      </w:pPr>
      <w:proofErr w:type="gramStart"/>
      <w:r>
        <w:rPr>
          <w:rFonts w:ascii="Courier New"/>
        </w:rPr>
        <w:t>class</w:t>
      </w:r>
      <w:proofErr w:type="gramEnd"/>
      <w:r>
        <w:rPr>
          <w:rFonts w:ascii="Courier New"/>
        </w:rPr>
        <w:t xml:space="preserve"> ModuleRM024 : public</w:t>
      </w:r>
    </w:p>
    <w:p w:rsidR="00460AA3" w:rsidRDefault="00460AA3">
      <w:pPr>
        <w:pStyle w:val="Corpsdetexte"/>
        <w:spacing w:before="1"/>
        <w:rPr>
          <w:rFonts w:ascii="Courier New"/>
        </w:rPr>
      </w:pPr>
    </w:p>
    <w:p w:rsidR="00460AA3" w:rsidRDefault="00C304AC">
      <w:pPr>
        <w:pStyle w:val="Corpsdetexte"/>
        <w:spacing w:line="272" w:lineRule="exact"/>
        <w:ind w:left="231"/>
        <w:rPr>
          <w:rFonts w:ascii="Courier New"/>
        </w:rPr>
      </w:pPr>
      <w:r>
        <w:rPr>
          <w:rFonts w:ascii="Courier New"/>
          <w:w w:val="99"/>
        </w:rPr>
        <w:t>{</w:t>
      </w:r>
    </w:p>
    <w:p w:rsidR="00460AA3" w:rsidRDefault="00C304AC">
      <w:pPr>
        <w:pStyle w:val="Corpsdetexte"/>
        <w:spacing w:line="272" w:lineRule="exact"/>
        <w:ind w:left="231"/>
        <w:rPr>
          <w:rFonts w:ascii="Courier New"/>
        </w:rPr>
      </w:pPr>
      <w:proofErr w:type="spellStart"/>
      <w:proofErr w:type="gramStart"/>
      <w:r>
        <w:rPr>
          <w:rFonts w:ascii="Courier New"/>
        </w:rPr>
        <w:t>private</w:t>
      </w:r>
      <w:proofErr w:type="spellEnd"/>
      <w:proofErr w:type="gramEnd"/>
      <w:r>
        <w:rPr>
          <w:rFonts w:ascii="Courier New"/>
        </w:rPr>
        <w:t>:</w:t>
      </w:r>
    </w:p>
    <w:p w:rsidR="00460AA3" w:rsidRDefault="00460AA3">
      <w:pPr>
        <w:pStyle w:val="Corpsdetexte"/>
        <w:rPr>
          <w:rFonts w:ascii="Courier New"/>
        </w:rPr>
      </w:pPr>
    </w:p>
    <w:p w:rsidR="00460AA3" w:rsidRDefault="00460AA3">
      <w:pPr>
        <w:pStyle w:val="Corpsdetexte"/>
        <w:rPr>
          <w:rFonts w:ascii="Courier New"/>
        </w:rPr>
      </w:pPr>
    </w:p>
    <w:p w:rsidR="00460AA3" w:rsidRDefault="00460AA3">
      <w:pPr>
        <w:pStyle w:val="Corpsdetexte"/>
        <w:rPr>
          <w:rFonts w:ascii="Courier New"/>
        </w:rPr>
      </w:pPr>
    </w:p>
    <w:p w:rsidR="00460AA3" w:rsidRDefault="00460AA3">
      <w:pPr>
        <w:pStyle w:val="Corpsdetexte"/>
        <w:rPr>
          <w:rFonts w:ascii="Courier New"/>
        </w:rPr>
      </w:pPr>
    </w:p>
    <w:p w:rsidR="00460AA3" w:rsidRDefault="00460AA3">
      <w:pPr>
        <w:pStyle w:val="Corpsdetexte"/>
        <w:rPr>
          <w:rFonts w:ascii="Courier New"/>
        </w:rPr>
      </w:pPr>
    </w:p>
    <w:p w:rsidR="00460AA3" w:rsidRDefault="00460AA3">
      <w:pPr>
        <w:pStyle w:val="Corpsdetexte"/>
        <w:rPr>
          <w:rFonts w:ascii="Courier New"/>
        </w:rPr>
      </w:pPr>
    </w:p>
    <w:p w:rsidR="00460AA3" w:rsidRDefault="00460AA3">
      <w:pPr>
        <w:pStyle w:val="Corpsdetexte"/>
        <w:rPr>
          <w:rFonts w:ascii="Courier New"/>
        </w:rPr>
      </w:pPr>
    </w:p>
    <w:p w:rsidR="00460AA3" w:rsidRDefault="00460AA3">
      <w:pPr>
        <w:pStyle w:val="Corpsdetexte"/>
        <w:spacing w:before="1"/>
        <w:rPr>
          <w:rFonts w:ascii="Courier New"/>
        </w:rPr>
      </w:pPr>
    </w:p>
    <w:p w:rsidR="00460AA3" w:rsidRDefault="00C304AC">
      <w:pPr>
        <w:pStyle w:val="Corpsdetexte"/>
        <w:ind w:left="231"/>
        <w:rPr>
          <w:rFonts w:ascii="Courier New"/>
        </w:rPr>
      </w:pPr>
      <w:proofErr w:type="gramStart"/>
      <w:r>
        <w:rPr>
          <w:rFonts w:ascii="Courier New"/>
        </w:rPr>
        <w:t>public</w:t>
      </w:r>
      <w:proofErr w:type="gramEnd"/>
      <w:r>
        <w:rPr>
          <w:rFonts w:ascii="Courier New"/>
        </w:rPr>
        <w:t>:</w:t>
      </w:r>
    </w:p>
    <w:p w:rsidR="00460AA3" w:rsidRDefault="00460AA3">
      <w:pPr>
        <w:pStyle w:val="Corpsdetexte"/>
        <w:rPr>
          <w:rFonts w:ascii="Courier New"/>
        </w:rPr>
      </w:pPr>
    </w:p>
    <w:p w:rsidR="00460AA3" w:rsidRDefault="00460AA3">
      <w:pPr>
        <w:pStyle w:val="Corpsdetexte"/>
        <w:rPr>
          <w:rFonts w:ascii="Courier New"/>
        </w:rPr>
      </w:pPr>
    </w:p>
    <w:p w:rsidR="00460AA3" w:rsidRDefault="00460AA3">
      <w:pPr>
        <w:pStyle w:val="Corpsdetexte"/>
        <w:rPr>
          <w:rFonts w:ascii="Courier New"/>
        </w:rPr>
      </w:pPr>
    </w:p>
    <w:p w:rsidR="00460AA3" w:rsidRDefault="00460AA3">
      <w:pPr>
        <w:pStyle w:val="Corpsdetexte"/>
        <w:rPr>
          <w:rFonts w:ascii="Courier New"/>
        </w:rPr>
      </w:pPr>
    </w:p>
    <w:p w:rsidR="00460AA3" w:rsidRDefault="00460AA3">
      <w:pPr>
        <w:pStyle w:val="Corpsdetexte"/>
        <w:rPr>
          <w:rFonts w:ascii="Courier New"/>
        </w:rPr>
      </w:pPr>
    </w:p>
    <w:p w:rsidR="00460AA3" w:rsidRDefault="00460AA3">
      <w:pPr>
        <w:pStyle w:val="Corpsdetexte"/>
        <w:rPr>
          <w:rFonts w:ascii="Courier New"/>
        </w:rPr>
      </w:pPr>
    </w:p>
    <w:p w:rsidR="00460AA3" w:rsidRDefault="00460AA3">
      <w:pPr>
        <w:pStyle w:val="Corpsdetexte"/>
        <w:spacing w:before="11"/>
        <w:rPr>
          <w:rFonts w:ascii="Courier New"/>
          <w:sz w:val="23"/>
        </w:rPr>
      </w:pPr>
    </w:p>
    <w:p w:rsidR="00460AA3" w:rsidRDefault="00C304AC">
      <w:pPr>
        <w:pStyle w:val="Corpsdetexte"/>
        <w:ind w:left="231"/>
        <w:rPr>
          <w:rFonts w:ascii="Courier New"/>
        </w:rPr>
      </w:pPr>
      <w:r>
        <w:rPr>
          <w:rFonts w:ascii="Courier New"/>
        </w:rPr>
        <w:t>};</w:t>
      </w:r>
    </w:p>
    <w:p w:rsidR="00460AA3" w:rsidRDefault="00460AA3">
      <w:pPr>
        <w:rPr>
          <w:rFonts w:ascii="Courier New"/>
        </w:rPr>
        <w:sectPr w:rsidR="00460AA3">
          <w:pgSz w:w="11900" w:h="16840"/>
          <w:pgMar w:top="760" w:right="620" w:bottom="1800" w:left="620" w:header="0" w:footer="1604" w:gutter="0"/>
          <w:cols w:space="720"/>
        </w:sectPr>
      </w:pPr>
    </w:p>
    <w:p w:rsidR="00460AA3" w:rsidRDefault="00C304AC">
      <w:pPr>
        <w:pStyle w:val="Titre7"/>
        <w:spacing w:before="87"/>
      </w:pPr>
      <w:r>
        <w:rPr>
          <w:u w:val="thick"/>
        </w:rPr>
        <w:t>Réponse à la question Q15 :</w:t>
      </w:r>
    </w:p>
    <w:p w:rsidR="00460AA3" w:rsidRDefault="00460AA3">
      <w:pPr>
        <w:pStyle w:val="Corpsdetexte"/>
        <w:spacing w:before="5"/>
        <w:rPr>
          <w:b/>
          <w:sz w:val="17"/>
        </w:rPr>
      </w:pPr>
    </w:p>
    <w:p w:rsidR="00460AA3" w:rsidRDefault="00C304AC">
      <w:pPr>
        <w:pStyle w:val="Corpsdetexte"/>
        <w:spacing w:before="87" w:line="272" w:lineRule="exact"/>
        <w:ind w:left="231"/>
        <w:rPr>
          <w:rFonts w:ascii="Courier New"/>
        </w:rPr>
      </w:pPr>
      <w:r>
        <w:rPr>
          <w:rFonts w:ascii="Courier New"/>
        </w:rPr>
        <w:t>/**</w:t>
      </w:r>
    </w:p>
    <w:p w:rsidR="00460AA3" w:rsidRDefault="00C304AC">
      <w:pPr>
        <w:pStyle w:val="Paragraphedeliste"/>
        <w:numPr>
          <w:ilvl w:val="0"/>
          <w:numId w:val="7"/>
        </w:numPr>
        <w:tabs>
          <w:tab w:val="left" w:pos="520"/>
        </w:tabs>
        <w:spacing w:line="271" w:lineRule="exact"/>
        <w:ind w:left="520" w:hanging="289"/>
        <w:rPr>
          <w:rFonts w:ascii="Courier New" w:hAnsi="Courier New"/>
          <w:sz w:val="24"/>
        </w:rPr>
      </w:pPr>
      <w:r>
        <w:rPr>
          <w:rFonts w:ascii="Courier New" w:hAnsi="Courier New"/>
          <w:sz w:val="24"/>
        </w:rPr>
        <w:t>@</w:t>
      </w:r>
      <w:proofErr w:type="spellStart"/>
      <w:r>
        <w:rPr>
          <w:rFonts w:ascii="Courier New" w:hAnsi="Courier New"/>
          <w:sz w:val="24"/>
        </w:rPr>
        <w:t>brief</w:t>
      </w:r>
      <w:proofErr w:type="spellEnd"/>
      <w:r>
        <w:rPr>
          <w:rFonts w:ascii="Courier New" w:hAnsi="Courier New"/>
          <w:sz w:val="24"/>
        </w:rPr>
        <w:t xml:space="preserve"> Envoi d’une trame</w:t>
      </w:r>
      <w:r>
        <w:rPr>
          <w:rFonts w:ascii="Courier New" w:hAnsi="Courier New"/>
          <w:spacing w:val="-1"/>
          <w:sz w:val="24"/>
        </w:rPr>
        <w:t xml:space="preserve"> </w:t>
      </w:r>
      <w:r>
        <w:rPr>
          <w:rFonts w:ascii="Courier New" w:hAnsi="Courier New"/>
          <w:sz w:val="24"/>
        </w:rPr>
        <w:t>AREG</w:t>
      </w:r>
    </w:p>
    <w:p w:rsidR="00460AA3" w:rsidRDefault="00C304AC">
      <w:pPr>
        <w:pStyle w:val="Paragraphedeliste"/>
        <w:numPr>
          <w:ilvl w:val="0"/>
          <w:numId w:val="7"/>
        </w:numPr>
        <w:tabs>
          <w:tab w:val="left" w:pos="520"/>
        </w:tabs>
        <w:spacing w:line="271" w:lineRule="exact"/>
        <w:ind w:left="520" w:hanging="289"/>
        <w:rPr>
          <w:rFonts w:ascii="Courier New" w:hAnsi="Courier New"/>
          <w:sz w:val="24"/>
        </w:rPr>
      </w:pPr>
      <w:r>
        <w:rPr>
          <w:rFonts w:ascii="Courier New" w:hAnsi="Courier New"/>
          <w:sz w:val="24"/>
        </w:rPr>
        <w:t>@</w:t>
      </w:r>
      <w:proofErr w:type="spellStart"/>
      <w:r>
        <w:rPr>
          <w:rFonts w:ascii="Courier New" w:hAnsi="Courier New"/>
          <w:sz w:val="24"/>
        </w:rPr>
        <w:t>param</w:t>
      </w:r>
      <w:proofErr w:type="spellEnd"/>
      <w:r>
        <w:rPr>
          <w:rFonts w:ascii="Courier New" w:hAnsi="Courier New"/>
          <w:sz w:val="24"/>
        </w:rPr>
        <w:t xml:space="preserve"> </w:t>
      </w:r>
      <w:proofErr w:type="spellStart"/>
      <w:r>
        <w:rPr>
          <w:rFonts w:ascii="Courier New" w:hAnsi="Courier New"/>
          <w:sz w:val="24"/>
        </w:rPr>
        <w:t>macAdr</w:t>
      </w:r>
      <w:proofErr w:type="spellEnd"/>
      <w:r>
        <w:rPr>
          <w:rFonts w:ascii="Courier New" w:hAnsi="Courier New"/>
          <w:sz w:val="24"/>
        </w:rPr>
        <w:t xml:space="preserve"> adresse du contrôleur de segments de</w:t>
      </w:r>
      <w:r>
        <w:rPr>
          <w:rFonts w:ascii="Courier New" w:hAnsi="Courier New"/>
          <w:spacing w:val="-3"/>
          <w:sz w:val="24"/>
        </w:rPr>
        <w:t xml:space="preserve"> </w:t>
      </w:r>
      <w:r>
        <w:rPr>
          <w:rFonts w:ascii="Courier New" w:hAnsi="Courier New"/>
          <w:sz w:val="24"/>
        </w:rPr>
        <w:t>destination</w:t>
      </w:r>
    </w:p>
    <w:p w:rsidR="00460AA3" w:rsidRDefault="00C304AC">
      <w:pPr>
        <w:pStyle w:val="Paragraphedeliste"/>
        <w:numPr>
          <w:ilvl w:val="0"/>
          <w:numId w:val="7"/>
        </w:numPr>
        <w:tabs>
          <w:tab w:val="left" w:pos="520"/>
        </w:tabs>
        <w:ind w:left="231" w:right="1210" w:firstLine="0"/>
        <w:rPr>
          <w:rFonts w:ascii="Courier New" w:hAnsi="Courier New"/>
          <w:sz w:val="24"/>
        </w:rPr>
      </w:pPr>
      <w:r>
        <w:rPr>
          <w:rFonts w:ascii="Courier New" w:hAnsi="Courier New"/>
          <w:sz w:val="24"/>
        </w:rPr>
        <w:t>@</w:t>
      </w:r>
      <w:proofErr w:type="spellStart"/>
      <w:r>
        <w:rPr>
          <w:rFonts w:ascii="Courier New" w:hAnsi="Courier New"/>
          <w:sz w:val="24"/>
        </w:rPr>
        <w:t>param</w:t>
      </w:r>
      <w:proofErr w:type="spellEnd"/>
      <w:r>
        <w:rPr>
          <w:rFonts w:ascii="Courier New" w:hAnsi="Courier New"/>
          <w:sz w:val="24"/>
        </w:rPr>
        <w:t xml:space="preserve"> </w:t>
      </w:r>
      <w:proofErr w:type="spellStart"/>
      <w:r>
        <w:rPr>
          <w:rFonts w:ascii="Courier New" w:hAnsi="Courier New"/>
          <w:sz w:val="24"/>
        </w:rPr>
        <w:t>modeFixe</w:t>
      </w:r>
      <w:proofErr w:type="spellEnd"/>
      <w:r>
        <w:rPr>
          <w:rFonts w:ascii="Courier New" w:hAnsi="Courier New"/>
          <w:sz w:val="24"/>
        </w:rPr>
        <w:t xml:space="preserve"> indicateur de prise en compte de la</w:t>
      </w:r>
      <w:r>
        <w:rPr>
          <w:rFonts w:ascii="Courier New" w:hAnsi="Courier New"/>
          <w:spacing w:val="-19"/>
          <w:sz w:val="24"/>
        </w:rPr>
        <w:t xml:space="preserve"> </w:t>
      </w:r>
      <w:r>
        <w:rPr>
          <w:rFonts w:ascii="Courier New" w:hAnsi="Courier New"/>
          <w:sz w:val="24"/>
        </w:rPr>
        <w:t>luminosité ambiante</w:t>
      </w:r>
    </w:p>
    <w:p w:rsidR="00460AA3" w:rsidRDefault="00C304AC">
      <w:pPr>
        <w:pStyle w:val="Paragraphedeliste"/>
        <w:numPr>
          <w:ilvl w:val="0"/>
          <w:numId w:val="7"/>
        </w:numPr>
        <w:tabs>
          <w:tab w:val="left" w:pos="939"/>
          <w:tab w:val="left" w:pos="940"/>
        </w:tabs>
        <w:spacing w:before="1"/>
        <w:ind w:left="231" w:right="1222" w:firstLine="0"/>
        <w:rPr>
          <w:rFonts w:ascii="Courier New" w:hAnsi="Courier New"/>
          <w:sz w:val="24"/>
        </w:rPr>
      </w:pPr>
      <w:r>
        <w:rPr>
          <w:rFonts w:ascii="Courier New" w:hAnsi="Courier New"/>
          <w:sz w:val="24"/>
        </w:rPr>
        <w:t>false : flux lumineux variable en fonction de la</w:t>
      </w:r>
      <w:r>
        <w:rPr>
          <w:rFonts w:ascii="Courier New" w:hAnsi="Courier New"/>
          <w:spacing w:val="-19"/>
          <w:sz w:val="24"/>
        </w:rPr>
        <w:t xml:space="preserve"> </w:t>
      </w:r>
      <w:r>
        <w:rPr>
          <w:rFonts w:ascii="Courier New" w:hAnsi="Courier New"/>
          <w:sz w:val="24"/>
        </w:rPr>
        <w:t>luminosité ambiante</w:t>
      </w:r>
    </w:p>
    <w:p w:rsidR="00460AA3" w:rsidRDefault="00C304AC">
      <w:pPr>
        <w:pStyle w:val="Paragraphedeliste"/>
        <w:numPr>
          <w:ilvl w:val="0"/>
          <w:numId w:val="7"/>
        </w:numPr>
        <w:tabs>
          <w:tab w:val="left" w:pos="939"/>
          <w:tab w:val="left" w:pos="940"/>
        </w:tabs>
        <w:spacing w:before="1" w:line="272" w:lineRule="exact"/>
        <w:ind w:left="940" w:hanging="709"/>
        <w:rPr>
          <w:rFonts w:ascii="Courier New" w:hAnsi="Courier New"/>
          <w:sz w:val="24"/>
        </w:rPr>
      </w:pPr>
      <w:proofErr w:type="spellStart"/>
      <w:r>
        <w:rPr>
          <w:rFonts w:ascii="Courier New" w:hAnsi="Courier New"/>
          <w:sz w:val="24"/>
        </w:rPr>
        <w:t>true</w:t>
      </w:r>
      <w:proofErr w:type="spellEnd"/>
      <w:r>
        <w:rPr>
          <w:rFonts w:ascii="Courier New" w:hAnsi="Courier New"/>
          <w:sz w:val="24"/>
        </w:rPr>
        <w:t xml:space="preserve"> : flux lumineux</w:t>
      </w:r>
      <w:r>
        <w:rPr>
          <w:rFonts w:ascii="Courier New" w:hAnsi="Courier New"/>
          <w:spacing w:val="-1"/>
          <w:sz w:val="24"/>
        </w:rPr>
        <w:t xml:space="preserve"> </w:t>
      </w:r>
      <w:r>
        <w:rPr>
          <w:rFonts w:ascii="Courier New" w:hAnsi="Courier New"/>
          <w:sz w:val="24"/>
        </w:rPr>
        <w:t>fixe</w:t>
      </w:r>
    </w:p>
    <w:p w:rsidR="00460AA3" w:rsidRDefault="00C304AC">
      <w:pPr>
        <w:pStyle w:val="Paragraphedeliste"/>
        <w:numPr>
          <w:ilvl w:val="0"/>
          <w:numId w:val="7"/>
        </w:numPr>
        <w:tabs>
          <w:tab w:val="left" w:pos="520"/>
        </w:tabs>
        <w:spacing w:line="271" w:lineRule="exact"/>
        <w:ind w:left="520" w:hanging="289"/>
        <w:rPr>
          <w:rFonts w:ascii="Courier New" w:hAnsi="Courier New"/>
          <w:sz w:val="24"/>
        </w:rPr>
      </w:pPr>
      <w:r>
        <w:rPr>
          <w:rFonts w:ascii="Courier New" w:hAnsi="Courier New"/>
          <w:sz w:val="24"/>
        </w:rPr>
        <w:t>@</w:t>
      </w:r>
      <w:proofErr w:type="spellStart"/>
      <w:r>
        <w:rPr>
          <w:rFonts w:ascii="Courier New" w:hAnsi="Courier New"/>
          <w:sz w:val="24"/>
        </w:rPr>
        <w:t>param</w:t>
      </w:r>
      <w:proofErr w:type="spellEnd"/>
      <w:r>
        <w:rPr>
          <w:rFonts w:ascii="Courier New" w:hAnsi="Courier New"/>
          <w:sz w:val="24"/>
        </w:rPr>
        <w:t xml:space="preserve"> </w:t>
      </w:r>
      <w:proofErr w:type="spellStart"/>
      <w:r>
        <w:rPr>
          <w:rFonts w:ascii="Courier New" w:hAnsi="Courier New"/>
          <w:sz w:val="24"/>
        </w:rPr>
        <w:t>regc</w:t>
      </w:r>
      <w:proofErr w:type="spellEnd"/>
      <w:r>
        <w:rPr>
          <w:rFonts w:ascii="Courier New" w:hAnsi="Courier New"/>
          <w:sz w:val="24"/>
        </w:rPr>
        <w:t xml:space="preserve"> flux lumineux exprimé en</w:t>
      </w:r>
      <w:r>
        <w:rPr>
          <w:rFonts w:ascii="Courier New" w:hAnsi="Courier New"/>
          <w:spacing w:val="-1"/>
          <w:sz w:val="24"/>
        </w:rPr>
        <w:t xml:space="preserve"> </w:t>
      </w:r>
      <w:r>
        <w:rPr>
          <w:rFonts w:ascii="Courier New" w:hAnsi="Courier New"/>
          <w:sz w:val="24"/>
        </w:rPr>
        <w:t>%</w:t>
      </w:r>
    </w:p>
    <w:p w:rsidR="00460AA3" w:rsidRDefault="00C304AC">
      <w:pPr>
        <w:pStyle w:val="Paragraphedeliste"/>
        <w:numPr>
          <w:ilvl w:val="0"/>
          <w:numId w:val="7"/>
        </w:numPr>
        <w:tabs>
          <w:tab w:val="left" w:pos="520"/>
        </w:tabs>
        <w:spacing w:line="271" w:lineRule="exact"/>
        <w:ind w:left="520" w:hanging="289"/>
        <w:rPr>
          <w:rFonts w:ascii="Courier New" w:hAnsi="Courier New"/>
          <w:sz w:val="24"/>
        </w:rPr>
      </w:pPr>
      <w:r>
        <w:rPr>
          <w:rFonts w:ascii="Courier New" w:hAnsi="Courier New"/>
          <w:sz w:val="24"/>
        </w:rPr>
        <w:t>@</w:t>
      </w:r>
      <w:proofErr w:type="spellStart"/>
      <w:r>
        <w:rPr>
          <w:rFonts w:ascii="Courier New" w:hAnsi="Courier New"/>
          <w:sz w:val="24"/>
        </w:rPr>
        <w:t>param</w:t>
      </w:r>
      <w:proofErr w:type="spellEnd"/>
      <w:r>
        <w:rPr>
          <w:rFonts w:ascii="Courier New" w:hAnsi="Courier New"/>
          <w:sz w:val="24"/>
        </w:rPr>
        <w:t xml:space="preserve"> retries nombre de tentatives de</w:t>
      </w:r>
      <w:r>
        <w:rPr>
          <w:rFonts w:ascii="Courier New" w:hAnsi="Courier New"/>
          <w:spacing w:val="-2"/>
          <w:sz w:val="24"/>
        </w:rPr>
        <w:t xml:space="preserve"> </w:t>
      </w:r>
      <w:r>
        <w:rPr>
          <w:rFonts w:ascii="Courier New" w:hAnsi="Courier New"/>
          <w:sz w:val="24"/>
        </w:rPr>
        <w:t>transmission</w:t>
      </w:r>
    </w:p>
    <w:p w:rsidR="00460AA3" w:rsidRDefault="00C304AC">
      <w:pPr>
        <w:pStyle w:val="Corpsdetexte"/>
        <w:spacing w:line="272" w:lineRule="exact"/>
        <w:ind w:left="231"/>
        <w:rPr>
          <w:rFonts w:ascii="Courier New"/>
        </w:rPr>
      </w:pPr>
      <w:r>
        <w:rPr>
          <w:rFonts w:ascii="Courier New"/>
        </w:rPr>
        <w:t>**/</w:t>
      </w:r>
    </w:p>
    <w:p w:rsidR="00460AA3" w:rsidRDefault="00460AA3">
      <w:pPr>
        <w:pStyle w:val="Corpsdetexte"/>
        <w:rPr>
          <w:rFonts w:ascii="Courier New"/>
        </w:rPr>
      </w:pPr>
    </w:p>
    <w:p w:rsidR="00460AA3" w:rsidRDefault="00C304AC">
      <w:pPr>
        <w:pStyle w:val="Corpsdetexte"/>
        <w:spacing w:before="1"/>
        <w:ind w:left="231" w:right="1623"/>
        <w:rPr>
          <w:rFonts w:ascii="Courier New"/>
        </w:rPr>
      </w:pPr>
      <w:proofErr w:type="spellStart"/>
      <w:r>
        <w:rPr>
          <w:rFonts w:ascii="Courier New"/>
        </w:rPr>
        <w:t>void</w:t>
      </w:r>
      <w:proofErr w:type="spellEnd"/>
      <w:r>
        <w:rPr>
          <w:rFonts w:ascii="Courier New"/>
        </w:rPr>
        <w:t xml:space="preserve"> IHM</w:t>
      </w:r>
      <w:proofErr w:type="gramStart"/>
      <w:r>
        <w:rPr>
          <w:rFonts w:ascii="Courier New"/>
        </w:rPr>
        <w:t>::</w:t>
      </w:r>
      <w:proofErr w:type="spellStart"/>
      <w:r>
        <w:rPr>
          <w:rFonts w:ascii="Courier New"/>
        </w:rPr>
        <w:t>envoyerCmdAregCtrlSegment</w:t>
      </w:r>
      <w:proofErr w:type="spellEnd"/>
      <w:proofErr w:type="gramEnd"/>
      <w:r>
        <w:rPr>
          <w:rFonts w:ascii="Courier New"/>
        </w:rPr>
        <w:t>(</w:t>
      </w:r>
      <w:proofErr w:type="spellStart"/>
      <w:r>
        <w:rPr>
          <w:rFonts w:ascii="Courier New"/>
        </w:rPr>
        <w:t>unsigned</w:t>
      </w:r>
      <w:proofErr w:type="spellEnd"/>
      <w:r>
        <w:rPr>
          <w:rFonts w:ascii="Courier New"/>
        </w:rPr>
        <w:t xml:space="preserve"> </w:t>
      </w:r>
      <w:proofErr w:type="spellStart"/>
      <w:r>
        <w:rPr>
          <w:rFonts w:ascii="Courier New"/>
        </w:rPr>
        <w:t>int</w:t>
      </w:r>
      <w:proofErr w:type="spellEnd"/>
      <w:r>
        <w:rPr>
          <w:rFonts w:ascii="Courier New"/>
        </w:rPr>
        <w:t xml:space="preserve"> </w:t>
      </w:r>
      <w:proofErr w:type="spellStart"/>
      <w:r>
        <w:rPr>
          <w:rFonts w:ascii="Courier New"/>
        </w:rPr>
        <w:t>macAdr</w:t>
      </w:r>
      <w:proofErr w:type="spellEnd"/>
      <w:r>
        <w:rPr>
          <w:rFonts w:ascii="Courier New"/>
        </w:rPr>
        <w:t xml:space="preserve">, </w:t>
      </w:r>
      <w:proofErr w:type="spellStart"/>
      <w:r>
        <w:rPr>
          <w:rFonts w:ascii="Courier New"/>
        </w:rPr>
        <w:t>bool</w:t>
      </w:r>
      <w:proofErr w:type="spellEnd"/>
      <w:r>
        <w:rPr>
          <w:rFonts w:ascii="Courier New"/>
        </w:rPr>
        <w:t xml:space="preserve"> </w:t>
      </w:r>
      <w:proofErr w:type="spellStart"/>
      <w:r>
        <w:rPr>
          <w:rFonts w:ascii="Courier New"/>
        </w:rPr>
        <w:t>modeFixe</w:t>
      </w:r>
      <w:proofErr w:type="spellEnd"/>
      <w:r>
        <w:rPr>
          <w:rFonts w:ascii="Courier New"/>
        </w:rPr>
        <w:t xml:space="preserve">, </w:t>
      </w:r>
      <w:proofErr w:type="spellStart"/>
      <w:r>
        <w:rPr>
          <w:rFonts w:ascii="Courier New"/>
        </w:rPr>
        <w:t>unsigned</w:t>
      </w:r>
      <w:proofErr w:type="spellEnd"/>
      <w:r>
        <w:rPr>
          <w:rFonts w:ascii="Courier New"/>
        </w:rPr>
        <w:t xml:space="preserve"> char </w:t>
      </w:r>
      <w:proofErr w:type="spellStart"/>
      <w:r>
        <w:rPr>
          <w:rFonts w:ascii="Courier New"/>
        </w:rPr>
        <w:t>regc</w:t>
      </w:r>
      <w:proofErr w:type="spellEnd"/>
      <w:r>
        <w:rPr>
          <w:rFonts w:ascii="Courier New"/>
        </w:rPr>
        <w:t xml:space="preserve">, </w:t>
      </w:r>
      <w:proofErr w:type="spellStart"/>
      <w:r>
        <w:rPr>
          <w:rFonts w:ascii="Courier New"/>
        </w:rPr>
        <w:t>unsigned</w:t>
      </w:r>
      <w:proofErr w:type="spellEnd"/>
      <w:r>
        <w:rPr>
          <w:rFonts w:ascii="Courier New"/>
        </w:rPr>
        <w:t xml:space="preserve"> char retries)</w:t>
      </w:r>
    </w:p>
    <w:p w:rsidR="00460AA3" w:rsidRDefault="00C304AC">
      <w:pPr>
        <w:pStyle w:val="Corpsdetexte"/>
        <w:spacing w:before="1" w:line="272" w:lineRule="exact"/>
        <w:ind w:left="231"/>
        <w:rPr>
          <w:rFonts w:ascii="Courier New"/>
        </w:rPr>
      </w:pPr>
      <w:r>
        <w:rPr>
          <w:rFonts w:ascii="Courier New"/>
          <w:w w:val="99"/>
        </w:rPr>
        <w:t>{</w:t>
      </w:r>
    </w:p>
    <w:p w:rsidR="00460AA3" w:rsidRDefault="00C304AC">
      <w:pPr>
        <w:pStyle w:val="Corpsdetexte"/>
        <w:spacing w:line="272" w:lineRule="exact"/>
        <w:ind w:left="231"/>
        <w:rPr>
          <w:rFonts w:ascii="Courier New"/>
        </w:rPr>
      </w:pPr>
      <w:proofErr w:type="spellStart"/>
      <w:r>
        <w:rPr>
          <w:rFonts w:ascii="Courier New"/>
        </w:rPr>
        <w:t>unsigned</w:t>
      </w:r>
      <w:proofErr w:type="spellEnd"/>
      <w:r>
        <w:rPr>
          <w:rFonts w:ascii="Courier New"/>
        </w:rPr>
        <w:t xml:space="preserve"> char </w:t>
      </w:r>
      <w:proofErr w:type="gramStart"/>
      <w:r>
        <w:rPr>
          <w:rFonts w:ascii="Courier New"/>
        </w:rPr>
        <w:t>trame[</w:t>
      </w:r>
      <w:proofErr w:type="gramEnd"/>
      <w:r>
        <w:rPr>
          <w:rFonts w:ascii="Courier New"/>
        </w:rPr>
        <w:t>12], reg = 0x00;</w:t>
      </w:r>
    </w:p>
    <w:p w:rsidR="00460AA3" w:rsidRDefault="00460AA3">
      <w:pPr>
        <w:pStyle w:val="Corpsdetexte"/>
        <w:spacing w:before="9"/>
        <w:rPr>
          <w:rFonts w:ascii="Courier New"/>
          <w:sz w:val="23"/>
        </w:rPr>
      </w:pPr>
    </w:p>
    <w:p w:rsidR="00460AA3" w:rsidRDefault="00C304AC">
      <w:pPr>
        <w:pStyle w:val="Corpsdetexte"/>
        <w:tabs>
          <w:tab w:val="left" w:pos="4479"/>
        </w:tabs>
        <w:spacing w:before="1"/>
        <w:ind w:left="231"/>
        <w:rPr>
          <w:rFonts w:ascii="Courier New"/>
        </w:rPr>
      </w:pPr>
      <w:proofErr w:type="gramStart"/>
      <w:r>
        <w:rPr>
          <w:rFonts w:ascii="Courier New"/>
        </w:rPr>
        <w:t>trame[</w:t>
      </w:r>
      <w:proofErr w:type="gramEnd"/>
      <w:r>
        <w:rPr>
          <w:rFonts w:ascii="Courier New"/>
        </w:rPr>
        <w:t>0]</w:t>
      </w:r>
      <w:r>
        <w:rPr>
          <w:rFonts w:ascii="Courier New"/>
          <w:spacing w:val="-1"/>
        </w:rPr>
        <w:t xml:space="preserve"> </w:t>
      </w:r>
      <w:r>
        <w:rPr>
          <w:rFonts w:ascii="Courier New"/>
        </w:rPr>
        <w:t>=</w:t>
      </w:r>
      <w:r>
        <w:rPr>
          <w:rFonts w:ascii="Courier New"/>
          <w:spacing w:val="-1"/>
        </w:rPr>
        <w:t xml:space="preserve"> </w:t>
      </w:r>
      <w:r>
        <w:rPr>
          <w:rFonts w:ascii="Courier New"/>
        </w:rPr>
        <w:t>0x81;</w:t>
      </w:r>
      <w:r>
        <w:rPr>
          <w:rFonts w:ascii="Courier New"/>
        </w:rPr>
        <w:tab/>
        <w:t xml:space="preserve">//Start </w:t>
      </w:r>
      <w:proofErr w:type="spellStart"/>
      <w:r>
        <w:rPr>
          <w:rFonts w:ascii="Courier New"/>
        </w:rPr>
        <w:t>delimiter</w:t>
      </w:r>
      <w:proofErr w:type="spellEnd"/>
      <w:r>
        <w:rPr>
          <w:rFonts w:ascii="Courier New"/>
        </w:rPr>
        <w:t xml:space="preserve"> (voir PP4)</w:t>
      </w:r>
    </w:p>
    <w:p w:rsidR="00460AA3" w:rsidRDefault="00C304AC">
      <w:pPr>
        <w:pStyle w:val="Corpsdetexte"/>
        <w:tabs>
          <w:tab w:val="left" w:pos="4479"/>
        </w:tabs>
        <w:spacing w:before="1" w:line="272" w:lineRule="exact"/>
        <w:ind w:left="231"/>
        <w:rPr>
          <w:rFonts w:ascii="Courier New"/>
        </w:rPr>
      </w:pPr>
      <w:proofErr w:type="gramStart"/>
      <w:r>
        <w:rPr>
          <w:rFonts w:ascii="Courier New"/>
        </w:rPr>
        <w:t>trame[</w:t>
      </w:r>
      <w:proofErr w:type="gramEnd"/>
      <w:r>
        <w:rPr>
          <w:rFonts w:ascii="Courier New"/>
        </w:rPr>
        <w:t>1]</w:t>
      </w:r>
      <w:r>
        <w:rPr>
          <w:rFonts w:ascii="Courier New"/>
          <w:spacing w:val="-1"/>
        </w:rPr>
        <w:t xml:space="preserve"> </w:t>
      </w:r>
      <w:r>
        <w:rPr>
          <w:rFonts w:ascii="Courier New"/>
        </w:rPr>
        <w:t>=</w:t>
      </w:r>
      <w:r>
        <w:rPr>
          <w:rFonts w:ascii="Courier New"/>
          <w:spacing w:val="-1"/>
        </w:rPr>
        <w:t xml:space="preserve"> </w:t>
      </w:r>
      <w:r>
        <w:rPr>
          <w:rFonts w:ascii="Courier New"/>
        </w:rPr>
        <w:t>0x05;</w:t>
      </w:r>
      <w:r>
        <w:rPr>
          <w:rFonts w:ascii="Courier New"/>
        </w:rPr>
        <w:tab/>
        <w:t>//</w:t>
      </w:r>
      <w:proofErr w:type="spellStart"/>
      <w:r>
        <w:rPr>
          <w:rFonts w:ascii="Courier New"/>
        </w:rPr>
        <w:t>Payload</w:t>
      </w:r>
      <w:proofErr w:type="spellEnd"/>
      <w:r>
        <w:rPr>
          <w:rFonts w:ascii="Courier New"/>
        </w:rPr>
        <w:t xml:space="preserve"> data </w:t>
      </w:r>
      <w:proofErr w:type="spellStart"/>
      <w:r>
        <w:rPr>
          <w:rFonts w:ascii="Courier New"/>
        </w:rPr>
        <w:t>length</w:t>
      </w:r>
      <w:proofErr w:type="spellEnd"/>
    </w:p>
    <w:p w:rsidR="00460AA3" w:rsidRDefault="00C304AC">
      <w:pPr>
        <w:pStyle w:val="Corpsdetexte"/>
        <w:tabs>
          <w:tab w:val="left" w:pos="4479"/>
          <w:tab w:val="left" w:pos="4551"/>
        </w:tabs>
        <w:ind w:left="231" w:right="3514"/>
        <w:rPr>
          <w:rFonts w:ascii="Courier New" w:hAnsi="Courier New"/>
        </w:rPr>
      </w:pPr>
      <w:proofErr w:type="gramStart"/>
      <w:r>
        <w:rPr>
          <w:rFonts w:ascii="Courier New" w:hAnsi="Courier New"/>
        </w:rPr>
        <w:t>trame[</w:t>
      </w:r>
      <w:proofErr w:type="gramEnd"/>
      <w:r>
        <w:rPr>
          <w:rFonts w:ascii="Courier New" w:hAnsi="Courier New"/>
        </w:rPr>
        <w:t>2]</w:t>
      </w:r>
      <w:r>
        <w:rPr>
          <w:rFonts w:ascii="Courier New" w:hAnsi="Courier New"/>
          <w:spacing w:val="-1"/>
        </w:rPr>
        <w:t xml:space="preserve"> </w:t>
      </w:r>
      <w:r>
        <w:rPr>
          <w:rFonts w:ascii="Courier New" w:hAnsi="Courier New"/>
        </w:rPr>
        <w:t>=</w:t>
      </w:r>
      <w:r>
        <w:rPr>
          <w:rFonts w:ascii="Courier New" w:hAnsi="Courier New"/>
          <w:spacing w:val="-1"/>
        </w:rPr>
        <w:t xml:space="preserve"> </w:t>
      </w:r>
      <w:r>
        <w:rPr>
          <w:rFonts w:ascii="Courier New" w:hAnsi="Courier New"/>
        </w:rPr>
        <w:t>0x00;</w:t>
      </w:r>
      <w:r>
        <w:rPr>
          <w:rFonts w:ascii="Courier New" w:hAnsi="Courier New"/>
        </w:rPr>
        <w:tab/>
        <w:t>//</w:t>
      </w:r>
      <w:proofErr w:type="spellStart"/>
      <w:r>
        <w:rPr>
          <w:rFonts w:ascii="Courier New" w:hAnsi="Courier New"/>
        </w:rPr>
        <w:t>Reserved</w:t>
      </w:r>
      <w:proofErr w:type="spellEnd"/>
      <w:r>
        <w:rPr>
          <w:rFonts w:ascii="Courier New" w:hAnsi="Courier New"/>
        </w:rPr>
        <w:t xml:space="preserve"> trame[3]</w:t>
      </w:r>
      <w:r>
        <w:rPr>
          <w:rFonts w:ascii="Courier New" w:hAnsi="Courier New"/>
          <w:spacing w:val="-1"/>
        </w:rPr>
        <w:t xml:space="preserve"> </w:t>
      </w:r>
      <w:r>
        <w:rPr>
          <w:rFonts w:ascii="Courier New" w:hAnsi="Courier New"/>
        </w:rPr>
        <w:t>=</w:t>
      </w:r>
      <w:r>
        <w:rPr>
          <w:rFonts w:ascii="Courier New" w:hAnsi="Courier New"/>
          <w:spacing w:val="-1"/>
        </w:rPr>
        <w:t xml:space="preserve"> </w:t>
      </w:r>
      <w:r>
        <w:rPr>
          <w:rFonts w:ascii="Courier New" w:hAnsi="Courier New"/>
        </w:rPr>
        <w:t>…………………………………………;</w:t>
      </w:r>
      <w:r>
        <w:rPr>
          <w:rFonts w:ascii="Courier New" w:hAnsi="Courier New"/>
        </w:rPr>
        <w:tab/>
      </w:r>
      <w:r>
        <w:rPr>
          <w:rFonts w:ascii="Courier New" w:hAnsi="Courier New"/>
        </w:rPr>
        <w:tab/>
        <w:t>//Transmit</w:t>
      </w:r>
      <w:r>
        <w:rPr>
          <w:rFonts w:ascii="Courier New" w:hAnsi="Courier New"/>
          <w:spacing w:val="3"/>
        </w:rPr>
        <w:t xml:space="preserve"> </w:t>
      </w:r>
      <w:r>
        <w:rPr>
          <w:rFonts w:ascii="Courier New" w:hAnsi="Courier New"/>
          <w:spacing w:val="-3"/>
        </w:rPr>
        <w:t>Retries</w:t>
      </w:r>
    </w:p>
    <w:p w:rsidR="00460AA3" w:rsidRDefault="00C304AC">
      <w:pPr>
        <w:pStyle w:val="Corpsdetexte"/>
        <w:ind w:left="231" w:right="358"/>
        <w:jc w:val="both"/>
        <w:rPr>
          <w:rFonts w:ascii="Courier New" w:hAnsi="Courier New"/>
        </w:rPr>
      </w:pPr>
      <w:r>
        <w:rPr>
          <w:rFonts w:ascii="Courier New" w:hAnsi="Courier New"/>
        </w:rPr>
        <w:t xml:space="preserve">trame[4] = ……………………………………………… ;//Dest Byte MAC </w:t>
      </w:r>
      <w:proofErr w:type="spellStart"/>
      <w:r>
        <w:rPr>
          <w:rFonts w:ascii="Courier New" w:hAnsi="Courier New"/>
        </w:rPr>
        <w:t>addr</w:t>
      </w:r>
      <w:proofErr w:type="spellEnd"/>
      <w:r>
        <w:rPr>
          <w:rFonts w:ascii="Courier New" w:hAnsi="Courier New"/>
          <w:u w:val="single"/>
        </w:rPr>
        <w:t xml:space="preserve"> </w:t>
      </w:r>
      <w:r>
        <w:rPr>
          <w:rFonts w:ascii="Courier New" w:hAnsi="Courier New"/>
        </w:rPr>
        <w:t>:</w:t>
      </w:r>
      <w:r>
        <w:rPr>
          <w:rFonts w:ascii="Courier New" w:hAnsi="Courier New"/>
          <w:u w:val="single"/>
        </w:rPr>
        <w:t xml:space="preserve"> </w:t>
      </w:r>
      <w:r>
        <w:rPr>
          <w:rFonts w:ascii="Courier New" w:hAnsi="Courier New"/>
        </w:rPr>
        <w:t>:</w:t>
      </w:r>
      <w:r>
        <w:rPr>
          <w:rFonts w:ascii="Courier New" w:hAnsi="Courier New"/>
          <w:u w:val="single"/>
        </w:rPr>
        <w:t xml:space="preserve"> </w:t>
      </w:r>
      <w:r>
        <w:rPr>
          <w:rFonts w:ascii="Courier New" w:hAnsi="Courier New"/>
        </w:rPr>
        <w:t>:XX:</w:t>
      </w:r>
      <w:r>
        <w:rPr>
          <w:rFonts w:ascii="Courier New" w:hAnsi="Courier New"/>
          <w:u w:val="single"/>
        </w:rPr>
        <w:t xml:space="preserve"> </w:t>
      </w:r>
      <w:r>
        <w:rPr>
          <w:rFonts w:ascii="Courier New" w:hAnsi="Courier New"/>
        </w:rPr>
        <w:t xml:space="preserve">: trame[5] = ……………………………………………… ;//Dest Byte MAC </w:t>
      </w:r>
      <w:proofErr w:type="spellStart"/>
      <w:r>
        <w:rPr>
          <w:rFonts w:ascii="Courier New" w:hAnsi="Courier New"/>
        </w:rPr>
        <w:t>addr</w:t>
      </w:r>
      <w:proofErr w:type="spellEnd"/>
      <w:r>
        <w:rPr>
          <w:rFonts w:ascii="Courier New" w:hAnsi="Courier New"/>
          <w:u w:val="single"/>
        </w:rPr>
        <w:t xml:space="preserve"> </w:t>
      </w:r>
      <w:r>
        <w:rPr>
          <w:rFonts w:ascii="Courier New" w:hAnsi="Courier New"/>
        </w:rPr>
        <w:t>:</w:t>
      </w:r>
      <w:r>
        <w:rPr>
          <w:rFonts w:ascii="Courier New" w:hAnsi="Courier New"/>
          <w:u w:val="single"/>
        </w:rPr>
        <w:t xml:space="preserve"> </w:t>
      </w:r>
      <w:r>
        <w:rPr>
          <w:rFonts w:ascii="Courier New" w:hAnsi="Courier New"/>
        </w:rPr>
        <w:t>:</w:t>
      </w:r>
      <w:r>
        <w:rPr>
          <w:rFonts w:ascii="Courier New" w:hAnsi="Courier New"/>
          <w:u w:val="single"/>
        </w:rPr>
        <w:t xml:space="preserve"> </w:t>
      </w:r>
      <w:r>
        <w:rPr>
          <w:rFonts w:ascii="Courier New" w:hAnsi="Courier New"/>
        </w:rPr>
        <w:t>:</w:t>
      </w:r>
      <w:r>
        <w:rPr>
          <w:rFonts w:ascii="Courier New" w:hAnsi="Courier New"/>
          <w:u w:val="single"/>
        </w:rPr>
        <w:t xml:space="preserve"> </w:t>
      </w:r>
      <w:r>
        <w:rPr>
          <w:rFonts w:ascii="Courier New" w:hAnsi="Courier New"/>
        </w:rPr>
        <w:t xml:space="preserve">:YY: trame[6] = ……………………………………………… ;//Dest Byte MAC </w:t>
      </w:r>
      <w:proofErr w:type="spellStart"/>
      <w:r>
        <w:rPr>
          <w:rFonts w:ascii="Courier New" w:hAnsi="Courier New"/>
        </w:rPr>
        <w:t>addr</w:t>
      </w:r>
      <w:proofErr w:type="spellEnd"/>
      <w:r>
        <w:rPr>
          <w:rFonts w:ascii="Courier New" w:hAnsi="Courier New"/>
          <w:u w:val="single"/>
        </w:rPr>
        <w:t xml:space="preserve"> </w:t>
      </w:r>
      <w:r>
        <w:rPr>
          <w:rFonts w:ascii="Courier New" w:hAnsi="Courier New"/>
        </w:rPr>
        <w:t>:</w:t>
      </w:r>
      <w:r>
        <w:rPr>
          <w:rFonts w:ascii="Courier New" w:hAnsi="Courier New"/>
          <w:u w:val="single"/>
        </w:rPr>
        <w:t xml:space="preserve"> </w:t>
      </w:r>
      <w:r>
        <w:rPr>
          <w:rFonts w:ascii="Courier New" w:hAnsi="Courier New"/>
        </w:rPr>
        <w:t>:</w:t>
      </w:r>
      <w:r>
        <w:rPr>
          <w:rFonts w:ascii="Courier New" w:hAnsi="Courier New"/>
          <w:u w:val="single"/>
        </w:rPr>
        <w:t xml:space="preserve"> </w:t>
      </w:r>
      <w:r>
        <w:rPr>
          <w:rFonts w:ascii="Courier New" w:hAnsi="Courier New"/>
        </w:rPr>
        <w:t>:</w:t>
      </w:r>
      <w:r>
        <w:rPr>
          <w:rFonts w:ascii="Courier New" w:hAnsi="Courier New"/>
          <w:u w:val="single"/>
        </w:rPr>
        <w:t xml:space="preserve"> </w:t>
      </w:r>
      <w:r>
        <w:rPr>
          <w:rFonts w:ascii="Courier New" w:hAnsi="Courier New"/>
        </w:rPr>
        <w:t>:</w:t>
      </w:r>
      <w:r>
        <w:rPr>
          <w:rFonts w:ascii="Courier New" w:hAnsi="Courier New"/>
          <w:spacing w:val="138"/>
          <w:u w:val="single"/>
        </w:rPr>
        <w:t xml:space="preserve"> </w:t>
      </w:r>
      <w:r>
        <w:rPr>
          <w:rFonts w:ascii="Courier New" w:hAnsi="Courier New"/>
        </w:rPr>
        <w:t>:ZZ</w:t>
      </w:r>
    </w:p>
    <w:p w:rsidR="00460AA3" w:rsidRDefault="00460AA3">
      <w:pPr>
        <w:pStyle w:val="Corpsdetexte"/>
        <w:spacing w:before="1"/>
        <w:rPr>
          <w:rFonts w:ascii="Courier New"/>
        </w:rPr>
      </w:pPr>
    </w:p>
    <w:p w:rsidR="00460AA3" w:rsidRDefault="00C304AC">
      <w:pPr>
        <w:pStyle w:val="Corpsdetexte"/>
        <w:spacing w:line="272" w:lineRule="exact"/>
        <w:ind w:left="231"/>
        <w:rPr>
          <w:rFonts w:ascii="Courier New"/>
        </w:rPr>
      </w:pPr>
      <w:r>
        <w:rPr>
          <w:rFonts w:ascii="Courier New"/>
        </w:rPr>
        <w:t>//</w:t>
      </w:r>
      <w:proofErr w:type="spellStart"/>
      <w:r>
        <w:rPr>
          <w:rFonts w:ascii="Courier New"/>
        </w:rPr>
        <w:t>Payload</w:t>
      </w:r>
      <w:proofErr w:type="spellEnd"/>
      <w:r>
        <w:rPr>
          <w:rFonts w:ascii="Courier New"/>
        </w:rPr>
        <w:t xml:space="preserve"> Data</w:t>
      </w:r>
    </w:p>
    <w:p w:rsidR="00460AA3" w:rsidRDefault="00C304AC">
      <w:pPr>
        <w:pStyle w:val="Corpsdetexte"/>
        <w:tabs>
          <w:tab w:val="left" w:pos="4479"/>
        </w:tabs>
        <w:spacing w:line="272" w:lineRule="exact"/>
        <w:ind w:left="231"/>
        <w:rPr>
          <w:rFonts w:ascii="Courier New"/>
        </w:rPr>
      </w:pPr>
      <w:proofErr w:type="gramStart"/>
      <w:r>
        <w:rPr>
          <w:rFonts w:ascii="Courier New"/>
        </w:rPr>
        <w:t>trame[</w:t>
      </w:r>
      <w:proofErr w:type="gramEnd"/>
      <w:r>
        <w:rPr>
          <w:rFonts w:ascii="Courier New"/>
        </w:rPr>
        <w:t>7]</w:t>
      </w:r>
      <w:r>
        <w:rPr>
          <w:rFonts w:ascii="Courier New"/>
          <w:spacing w:val="-1"/>
        </w:rPr>
        <w:t xml:space="preserve"> </w:t>
      </w:r>
      <w:r>
        <w:rPr>
          <w:rFonts w:ascii="Courier New"/>
        </w:rPr>
        <w:t>=</w:t>
      </w:r>
      <w:r>
        <w:rPr>
          <w:rFonts w:ascii="Courier New"/>
          <w:spacing w:val="-1"/>
        </w:rPr>
        <w:t xml:space="preserve"> </w:t>
      </w:r>
      <w:r>
        <w:rPr>
          <w:rFonts w:ascii="Courier New"/>
        </w:rPr>
        <w:t>0x61;</w:t>
      </w:r>
      <w:r>
        <w:rPr>
          <w:rFonts w:ascii="Courier New"/>
        </w:rPr>
        <w:tab/>
        <w:t xml:space="preserve">//AREG </w:t>
      </w:r>
      <w:proofErr w:type="spellStart"/>
      <w:r>
        <w:rPr>
          <w:rFonts w:ascii="Courier New"/>
        </w:rPr>
        <w:t>start</w:t>
      </w:r>
      <w:proofErr w:type="spellEnd"/>
      <w:r>
        <w:rPr>
          <w:rFonts w:ascii="Courier New"/>
        </w:rPr>
        <w:t xml:space="preserve"> (voir PP2)</w:t>
      </w:r>
    </w:p>
    <w:p w:rsidR="00460AA3" w:rsidRDefault="00460AA3">
      <w:pPr>
        <w:pStyle w:val="Corpsdetexte"/>
        <w:spacing w:before="10"/>
        <w:rPr>
          <w:rFonts w:ascii="Courier New"/>
          <w:sz w:val="23"/>
        </w:rPr>
      </w:pPr>
    </w:p>
    <w:p w:rsidR="00460AA3" w:rsidRDefault="00C304AC">
      <w:pPr>
        <w:pStyle w:val="Corpsdetexte"/>
        <w:ind w:left="231"/>
        <w:rPr>
          <w:rFonts w:ascii="Courier New"/>
        </w:rPr>
      </w:pPr>
      <w:proofErr w:type="gramStart"/>
      <w:r>
        <w:rPr>
          <w:rFonts w:ascii="Courier New"/>
        </w:rPr>
        <w:t>reg</w:t>
      </w:r>
      <w:proofErr w:type="gramEnd"/>
      <w:r>
        <w:rPr>
          <w:rFonts w:ascii="Courier New"/>
        </w:rPr>
        <w:t xml:space="preserve"> = </w:t>
      </w:r>
      <w:proofErr w:type="spellStart"/>
      <w:r>
        <w:rPr>
          <w:rFonts w:ascii="Courier New"/>
        </w:rPr>
        <w:t>regc</w:t>
      </w:r>
      <w:proofErr w:type="spellEnd"/>
      <w:r>
        <w:rPr>
          <w:rFonts w:ascii="Courier New"/>
        </w:rPr>
        <w:t xml:space="preserve"> ;</w:t>
      </w:r>
    </w:p>
    <w:p w:rsidR="00460AA3" w:rsidRDefault="00C304AC">
      <w:pPr>
        <w:pStyle w:val="Corpsdetexte"/>
        <w:spacing w:before="2" w:line="272" w:lineRule="exact"/>
        <w:ind w:left="231"/>
        <w:rPr>
          <w:rFonts w:ascii="Courier New"/>
        </w:rPr>
      </w:pPr>
      <w:proofErr w:type="gramStart"/>
      <w:r>
        <w:rPr>
          <w:rFonts w:ascii="Courier New"/>
        </w:rPr>
        <w:t>if(</w:t>
      </w:r>
      <w:proofErr w:type="gramEnd"/>
      <w:r>
        <w:rPr>
          <w:rFonts w:ascii="Courier New"/>
        </w:rPr>
        <w:t xml:space="preserve"> </w:t>
      </w:r>
      <w:proofErr w:type="spellStart"/>
      <w:r>
        <w:rPr>
          <w:rFonts w:ascii="Courier New"/>
        </w:rPr>
        <w:t>modeFixe</w:t>
      </w:r>
      <w:proofErr w:type="spellEnd"/>
      <w:r>
        <w:rPr>
          <w:rFonts w:ascii="Courier New"/>
        </w:rPr>
        <w:t>==</w:t>
      </w:r>
      <w:proofErr w:type="spellStart"/>
      <w:r>
        <w:rPr>
          <w:rFonts w:ascii="Courier New"/>
        </w:rPr>
        <w:t>true</w:t>
      </w:r>
      <w:proofErr w:type="spellEnd"/>
      <w:r>
        <w:rPr>
          <w:rFonts w:ascii="Courier New"/>
        </w:rPr>
        <w:t xml:space="preserve"> )</w:t>
      </w:r>
    </w:p>
    <w:p w:rsidR="00460AA3" w:rsidRDefault="00C304AC">
      <w:pPr>
        <w:pStyle w:val="Corpsdetexte"/>
        <w:spacing w:line="272" w:lineRule="exact"/>
        <w:ind w:left="939"/>
        <w:rPr>
          <w:rFonts w:ascii="Courier New"/>
        </w:rPr>
      </w:pPr>
      <w:r>
        <w:rPr>
          <w:rFonts w:ascii="Courier New"/>
          <w:w w:val="99"/>
        </w:rPr>
        <w:t>{</w:t>
      </w:r>
    </w:p>
    <w:p w:rsidR="00460AA3" w:rsidRDefault="00C304AC">
      <w:pPr>
        <w:pStyle w:val="Corpsdetexte"/>
        <w:spacing w:line="271" w:lineRule="exact"/>
        <w:ind w:left="1083"/>
        <w:rPr>
          <w:rFonts w:ascii="Courier New" w:hAnsi="Courier New"/>
        </w:rPr>
      </w:pPr>
      <w:r>
        <w:rPr>
          <w:rFonts w:ascii="Courier New" w:hAnsi="Courier New"/>
        </w:rPr>
        <w:t>………………………………………………………………………………………………………………………;</w:t>
      </w:r>
    </w:p>
    <w:p w:rsidR="00460AA3" w:rsidRDefault="00C304AC">
      <w:pPr>
        <w:pStyle w:val="Corpsdetexte"/>
        <w:spacing w:before="1"/>
        <w:ind w:left="939"/>
        <w:rPr>
          <w:rFonts w:ascii="Courier New"/>
        </w:rPr>
      </w:pPr>
      <w:r>
        <w:rPr>
          <w:rFonts w:ascii="Courier New"/>
          <w:w w:val="99"/>
        </w:rPr>
        <w:t>}</w:t>
      </w:r>
    </w:p>
    <w:p w:rsidR="00460AA3" w:rsidRDefault="00C304AC">
      <w:pPr>
        <w:pStyle w:val="Corpsdetexte"/>
        <w:ind w:left="231"/>
        <w:rPr>
          <w:rFonts w:ascii="Courier New"/>
        </w:rPr>
      </w:pPr>
      <w:proofErr w:type="gramStart"/>
      <w:r>
        <w:rPr>
          <w:rFonts w:ascii="Courier New"/>
        </w:rPr>
        <w:t>trame[</w:t>
      </w:r>
      <w:proofErr w:type="gramEnd"/>
      <w:r>
        <w:rPr>
          <w:rFonts w:ascii="Courier New"/>
        </w:rPr>
        <w:t>8] = reg;</w:t>
      </w:r>
    </w:p>
    <w:p w:rsidR="00460AA3" w:rsidRDefault="00460AA3">
      <w:pPr>
        <w:pStyle w:val="Corpsdetexte"/>
        <w:spacing w:before="10"/>
        <w:rPr>
          <w:rFonts w:ascii="Courier New"/>
          <w:sz w:val="23"/>
        </w:rPr>
      </w:pPr>
    </w:p>
    <w:p w:rsidR="00460AA3" w:rsidRDefault="00C304AC">
      <w:pPr>
        <w:pStyle w:val="Corpsdetexte"/>
        <w:ind w:left="231" w:right="7816"/>
        <w:rPr>
          <w:rFonts w:ascii="Courier New"/>
        </w:rPr>
      </w:pPr>
      <w:proofErr w:type="gramStart"/>
      <w:r>
        <w:rPr>
          <w:rFonts w:ascii="Courier New"/>
        </w:rPr>
        <w:t>trame[</w:t>
      </w:r>
      <w:proofErr w:type="gramEnd"/>
      <w:r>
        <w:rPr>
          <w:rFonts w:ascii="Courier New"/>
        </w:rPr>
        <w:t>9] = 0x00 ; trame[10] = 0x00 ; trame[11] = 0x00 ;</w:t>
      </w:r>
    </w:p>
    <w:p w:rsidR="00460AA3" w:rsidRDefault="00460AA3">
      <w:pPr>
        <w:pStyle w:val="Corpsdetexte"/>
        <w:spacing w:before="2"/>
        <w:rPr>
          <w:rFonts w:ascii="Courier New"/>
        </w:rPr>
      </w:pPr>
    </w:p>
    <w:p w:rsidR="00460AA3" w:rsidRDefault="00C304AC">
      <w:pPr>
        <w:pStyle w:val="Corpsdetexte"/>
        <w:ind w:left="231" w:right="759"/>
        <w:rPr>
          <w:rFonts w:ascii="Courier New" w:hAnsi="Courier New"/>
        </w:rPr>
      </w:pPr>
      <w:r>
        <w:rPr>
          <w:rFonts w:ascii="Courier New" w:hAnsi="Courier New"/>
        </w:rPr>
        <w:t xml:space="preserve">//envoyer la trame à l'aide de la méthode </w:t>
      </w:r>
      <w:proofErr w:type="spellStart"/>
      <w:r>
        <w:rPr>
          <w:rFonts w:ascii="Courier New" w:hAnsi="Courier New"/>
        </w:rPr>
        <w:t>envoyerTrame</w:t>
      </w:r>
      <w:proofErr w:type="spellEnd"/>
      <w:r>
        <w:rPr>
          <w:rFonts w:ascii="Courier New" w:hAnsi="Courier New"/>
        </w:rPr>
        <w:t xml:space="preserve"> de la classe ModuleRM024</w:t>
      </w:r>
    </w:p>
    <w:p w:rsidR="00460AA3" w:rsidRDefault="00C304AC">
      <w:pPr>
        <w:pStyle w:val="Corpsdetexte"/>
        <w:spacing w:line="271" w:lineRule="exact"/>
        <w:ind w:left="231"/>
        <w:rPr>
          <w:rFonts w:ascii="Courier New" w:hAnsi="Courier New"/>
        </w:rPr>
      </w:pPr>
      <w:r>
        <w:rPr>
          <w:rFonts w:ascii="Courier New" w:hAnsi="Courier New"/>
        </w:rPr>
        <w:t>//l'association à cette classe utilise un pointeur</w:t>
      </w:r>
    </w:p>
    <w:p w:rsidR="00460AA3" w:rsidRDefault="00460AA3">
      <w:pPr>
        <w:pStyle w:val="Corpsdetexte"/>
        <w:spacing w:before="1"/>
        <w:rPr>
          <w:rFonts w:ascii="Courier New"/>
        </w:rPr>
      </w:pPr>
    </w:p>
    <w:p w:rsidR="00460AA3" w:rsidRDefault="00C304AC">
      <w:pPr>
        <w:pStyle w:val="Corpsdetexte"/>
        <w:spacing w:line="272" w:lineRule="exact"/>
        <w:ind w:left="231"/>
        <w:rPr>
          <w:rFonts w:ascii="Courier New" w:hAnsi="Courier New"/>
        </w:rPr>
      </w:pPr>
      <w:r>
        <w:rPr>
          <w:rFonts w:ascii="Courier New" w:hAnsi="Courier New"/>
        </w:rPr>
        <w:t>………………………………………………………………………………………………………………………………………;</w:t>
      </w:r>
    </w:p>
    <w:p w:rsidR="00460AA3" w:rsidRDefault="00C304AC">
      <w:pPr>
        <w:pStyle w:val="Corpsdetexte"/>
        <w:spacing w:line="272" w:lineRule="exact"/>
        <w:ind w:left="231"/>
        <w:rPr>
          <w:rFonts w:ascii="Courier New"/>
        </w:rPr>
      </w:pPr>
      <w:r>
        <w:rPr>
          <w:rFonts w:ascii="Courier New"/>
          <w:w w:val="99"/>
        </w:rPr>
        <w:t>}</w:t>
      </w:r>
    </w:p>
    <w:p w:rsidR="00460AA3" w:rsidRDefault="00460AA3">
      <w:pPr>
        <w:spacing w:line="272" w:lineRule="exact"/>
        <w:rPr>
          <w:rFonts w:ascii="Courier New"/>
        </w:rPr>
        <w:sectPr w:rsidR="00460AA3">
          <w:pgSz w:w="11900" w:h="16840"/>
          <w:pgMar w:top="760" w:right="620" w:bottom="1800" w:left="620" w:header="0" w:footer="1604" w:gutter="0"/>
          <w:cols w:space="720"/>
        </w:sectPr>
      </w:pPr>
    </w:p>
    <w:p w:rsidR="00460AA3" w:rsidRDefault="00C304AC">
      <w:pPr>
        <w:pStyle w:val="Titre7"/>
        <w:spacing w:before="87"/>
      </w:pPr>
      <w:r>
        <w:rPr>
          <w:u w:val="thick"/>
        </w:rPr>
        <w:t>Réponse à la question Q16 :</w:t>
      </w:r>
    </w:p>
    <w:p w:rsidR="00460AA3" w:rsidRDefault="00460AA3">
      <w:pPr>
        <w:pStyle w:val="Corpsdetexte"/>
        <w:spacing w:before="5"/>
        <w:rPr>
          <w:b/>
          <w:sz w:val="17"/>
        </w:rPr>
      </w:pPr>
    </w:p>
    <w:p w:rsidR="00460AA3" w:rsidRDefault="00C304AC">
      <w:pPr>
        <w:pStyle w:val="Corpsdetexte"/>
        <w:spacing w:before="87" w:line="272" w:lineRule="exact"/>
        <w:ind w:left="231"/>
        <w:rPr>
          <w:rFonts w:ascii="Courier New"/>
        </w:rPr>
      </w:pPr>
      <w:r>
        <w:rPr>
          <w:rFonts w:ascii="Courier New"/>
        </w:rPr>
        <w:t>/**</w:t>
      </w:r>
    </w:p>
    <w:p w:rsidR="00460AA3" w:rsidRDefault="00C304AC">
      <w:pPr>
        <w:pStyle w:val="Paragraphedeliste"/>
        <w:numPr>
          <w:ilvl w:val="0"/>
          <w:numId w:val="7"/>
        </w:numPr>
        <w:tabs>
          <w:tab w:val="left" w:pos="520"/>
        </w:tabs>
        <w:spacing w:line="271" w:lineRule="exact"/>
        <w:ind w:left="520" w:hanging="289"/>
        <w:rPr>
          <w:rFonts w:ascii="Courier New" w:hAnsi="Courier New"/>
          <w:sz w:val="24"/>
        </w:rPr>
      </w:pPr>
      <w:r>
        <w:rPr>
          <w:rFonts w:ascii="Courier New" w:hAnsi="Courier New"/>
          <w:sz w:val="24"/>
        </w:rPr>
        <w:t>@</w:t>
      </w:r>
      <w:proofErr w:type="spellStart"/>
      <w:r>
        <w:rPr>
          <w:rFonts w:ascii="Courier New" w:hAnsi="Courier New"/>
          <w:sz w:val="24"/>
        </w:rPr>
        <w:t>brief</w:t>
      </w:r>
      <w:proofErr w:type="spellEnd"/>
      <w:r>
        <w:rPr>
          <w:rFonts w:ascii="Courier New" w:hAnsi="Courier New"/>
          <w:sz w:val="24"/>
        </w:rPr>
        <w:t xml:space="preserve"> Envoi d’une trame AREG de broadcast avec flux lumineux</w:t>
      </w:r>
      <w:r>
        <w:rPr>
          <w:rFonts w:ascii="Courier New" w:hAnsi="Courier New"/>
          <w:spacing w:val="-5"/>
          <w:sz w:val="24"/>
        </w:rPr>
        <w:t xml:space="preserve"> </w:t>
      </w:r>
      <w:r>
        <w:rPr>
          <w:rFonts w:ascii="Courier New" w:hAnsi="Courier New"/>
          <w:sz w:val="24"/>
        </w:rPr>
        <w:t>fixe</w:t>
      </w:r>
    </w:p>
    <w:p w:rsidR="00460AA3" w:rsidRDefault="00C304AC">
      <w:pPr>
        <w:pStyle w:val="Paragraphedeliste"/>
        <w:numPr>
          <w:ilvl w:val="0"/>
          <w:numId w:val="7"/>
        </w:numPr>
        <w:tabs>
          <w:tab w:val="left" w:pos="520"/>
        </w:tabs>
        <w:spacing w:line="271" w:lineRule="exact"/>
        <w:ind w:left="520" w:hanging="289"/>
        <w:rPr>
          <w:rFonts w:ascii="Courier New" w:hAnsi="Courier New"/>
          <w:sz w:val="24"/>
        </w:rPr>
      </w:pPr>
      <w:r>
        <w:rPr>
          <w:rFonts w:ascii="Courier New" w:hAnsi="Courier New"/>
          <w:sz w:val="24"/>
        </w:rPr>
        <w:t>@</w:t>
      </w:r>
      <w:proofErr w:type="spellStart"/>
      <w:r>
        <w:rPr>
          <w:rFonts w:ascii="Courier New" w:hAnsi="Courier New"/>
          <w:sz w:val="24"/>
        </w:rPr>
        <w:t>param</w:t>
      </w:r>
      <w:proofErr w:type="spellEnd"/>
      <w:r>
        <w:rPr>
          <w:rFonts w:ascii="Courier New" w:hAnsi="Courier New"/>
          <w:sz w:val="24"/>
        </w:rPr>
        <w:t xml:space="preserve"> </w:t>
      </w:r>
      <w:proofErr w:type="spellStart"/>
      <w:r>
        <w:rPr>
          <w:rFonts w:ascii="Courier New" w:hAnsi="Courier New"/>
          <w:sz w:val="24"/>
        </w:rPr>
        <w:t>fixPourcent</w:t>
      </w:r>
      <w:proofErr w:type="spellEnd"/>
      <w:r>
        <w:rPr>
          <w:rFonts w:ascii="Courier New" w:hAnsi="Courier New"/>
          <w:sz w:val="24"/>
        </w:rPr>
        <w:t xml:space="preserve"> valeur du flux lumineux exprimé en</w:t>
      </w:r>
      <w:r>
        <w:rPr>
          <w:rFonts w:ascii="Courier New" w:hAnsi="Courier New"/>
          <w:spacing w:val="-2"/>
          <w:sz w:val="24"/>
        </w:rPr>
        <w:t xml:space="preserve"> </w:t>
      </w:r>
      <w:r>
        <w:rPr>
          <w:rFonts w:ascii="Courier New" w:hAnsi="Courier New"/>
          <w:sz w:val="24"/>
        </w:rPr>
        <w:t>%</w:t>
      </w:r>
    </w:p>
    <w:p w:rsidR="00460AA3" w:rsidRDefault="00C304AC">
      <w:pPr>
        <w:pStyle w:val="Corpsdetexte"/>
        <w:spacing w:line="272" w:lineRule="exact"/>
        <w:ind w:left="231"/>
        <w:rPr>
          <w:rFonts w:ascii="Courier New"/>
        </w:rPr>
      </w:pPr>
      <w:r>
        <w:rPr>
          <w:rFonts w:ascii="Courier New"/>
        </w:rPr>
        <w:t>**/</w:t>
      </w:r>
    </w:p>
    <w:p w:rsidR="00460AA3" w:rsidRDefault="00460AA3">
      <w:pPr>
        <w:pStyle w:val="Corpsdetexte"/>
        <w:spacing w:before="1"/>
        <w:rPr>
          <w:rFonts w:ascii="Courier New"/>
        </w:rPr>
      </w:pPr>
    </w:p>
    <w:p w:rsidR="00460AA3" w:rsidRDefault="00C304AC">
      <w:pPr>
        <w:pStyle w:val="Corpsdetexte"/>
        <w:spacing w:line="272" w:lineRule="exact"/>
        <w:ind w:left="231"/>
        <w:rPr>
          <w:rFonts w:ascii="Courier New"/>
        </w:rPr>
      </w:pPr>
      <w:proofErr w:type="spellStart"/>
      <w:r>
        <w:rPr>
          <w:rFonts w:ascii="Courier New"/>
        </w:rPr>
        <w:t>void</w:t>
      </w:r>
      <w:proofErr w:type="spellEnd"/>
      <w:r>
        <w:rPr>
          <w:rFonts w:ascii="Courier New"/>
        </w:rPr>
        <w:t xml:space="preserve"> IHM</w:t>
      </w:r>
      <w:proofErr w:type="gramStart"/>
      <w:r>
        <w:rPr>
          <w:rFonts w:ascii="Courier New"/>
        </w:rPr>
        <w:t>::</w:t>
      </w:r>
      <w:proofErr w:type="spellStart"/>
      <w:r>
        <w:rPr>
          <w:rFonts w:ascii="Courier New"/>
        </w:rPr>
        <w:t>envoyerBrdCastFluxFixe</w:t>
      </w:r>
      <w:proofErr w:type="spellEnd"/>
      <w:proofErr w:type="gramEnd"/>
      <w:r>
        <w:rPr>
          <w:rFonts w:ascii="Courier New"/>
        </w:rPr>
        <w:t xml:space="preserve"> (</w:t>
      </w:r>
      <w:proofErr w:type="spellStart"/>
      <w:r>
        <w:rPr>
          <w:rFonts w:ascii="Courier New"/>
        </w:rPr>
        <w:t>int</w:t>
      </w:r>
      <w:proofErr w:type="spellEnd"/>
      <w:r>
        <w:rPr>
          <w:rFonts w:ascii="Courier New"/>
        </w:rPr>
        <w:t xml:space="preserve"> </w:t>
      </w:r>
      <w:proofErr w:type="spellStart"/>
      <w:r>
        <w:rPr>
          <w:rFonts w:ascii="Courier New"/>
        </w:rPr>
        <w:t>fixPourcent</w:t>
      </w:r>
      <w:proofErr w:type="spellEnd"/>
      <w:r>
        <w:rPr>
          <w:rFonts w:ascii="Courier New"/>
        </w:rPr>
        <w:t>)</w:t>
      </w:r>
    </w:p>
    <w:p w:rsidR="00460AA3" w:rsidRDefault="00C304AC">
      <w:pPr>
        <w:pStyle w:val="Corpsdetexte"/>
        <w:spacing w:line="272" w:lineRule="exact"/>
        <w:ind w:left="231"/>
        <w:rPr>
          <w:rFonts w:ascii="Courier New"/>
        </w:rPr>
      </w:pPr>
      <w:r>
        <w:rPr>
          <w:rFonts w:ascii="Courier New"/>
          <w:w w:val="99"/>
        </w:rPr>
        <w:t>{</w:t>
      </w:r>
    </w:p>
    <w:p w:rsidR="00460AA3" w:rsidRDefault="00460AA3">
      <w:pPr>
        <w:pStyle w:val="Corpsdetexte"/>
        <w:rPr>
          <w:rFonts w:ascii="Courier New"/>
        </w:rPr>
      </w:pPr>
    </w:p>
    <w:p w:rsidR="00460AA3" w:rsidRDefault="00460AA3">
      <w:pPr>
        <w:pStyle w:val="Corpsdetexte"/>
        <w:rPr>
          <w:rFonts w:ascii="Courier New"/>
        </w:rPr>
      </w:pPr>
    </w:p>
    <w:p w:rsidR="00460AA3" w:rsidRDefault="00C304AC">
      <w:pPr>
        <w:pStyle w:val="Corpsdetexte"/>
        <w:ind w:left="231"/>
        <w:rPr>
          <w:rFonts w:ascii="Courier New" w:hAnsi="Courier New"/>
        </w:rPr>
      </w:pPr>
      <w:r>
        <w:rPr>
          <w:rFonts w:ascii="Courier New" w:hAnsi="Courier New"/>
        </w:rPr>
        <w:t>………………………………………………………………………………………………………………………………………;</w:t>
      </w:r>
    </w:p>
    <w:p w:rsidR="00460AA3" w:rsidRDefault="00460AA3">
      <w:pPr>
        <w:pStyle w:val="Corpsdetexte"/>
        <w:rPr>
          <w:rFonts w:ascii="Courier New"/>
        </w:rPr>
      </w:pPr>
    </w:p>
    <w:p w:rsidR="00460AA3" w:rsidRDefault="00460AA3">
      <w:pPr>
        <w:pStyle w:val="Corpsdetexte"/>
        <w:rPr>
          <w:rFonts w:ascii="Courier New"/>
        </w:rPr>
      </w:pPr>
    </w:p>
    <w:p w:rsidR="00460AA3" w:rsidRDefault="00460AA3">
      <w:pPr>
        <w:pStyle w:val="Corpsdetexte"/>
        <w:rPr>
          <w:rFonts w:ascii="Courier New"/>
        </w:rPr>
      </w:pPr>
    </w:p>
    <w:p w:rsidR="00460AA3" w:rsidRDefault="00C304AC">
      <w:pPr>
        <w:pStyle w:val="Corpsdetexte"/>
        <w:ind w:left="231"/>
        <w:rPr>
          <w:rFonts w:ascii="Courier New"/>
        </w:rPr>
      </w:pPr>
      <w:r>
        <w:rPr>
          <w:rFonts w:ascii="Courier New"/>
          <w:w w:val="99"/>
        </w:rPr>
        <w:t>}</w:t>
      </w:r>
    </w:p>
    <w:p w:rsidR="00460AA3" w:rsidRDefault="00460AA3">
      <w:pPr>
        <w:pStyle w:val="Corpsdetexte"/>
        <w:rPr>
          <w:rFonts w:ascii="Courier New"/>
        </w:rPr>
      </w:pPr>
    </w:p>
    <w:p w:rsidR="00460AA3" w:rsidRDefault="00460AA3">
      <w:pPr>
        <w:pStyle w:val="Corpsdetexte"/>
        <w:rPr>
          <w:rFonts w:ascii="Courier New"/>
        </w:rPr>
      </w:pPr>
    </w:p>
    <w:p w:rsidR="00460AA3" w:rsidRDefault="00460AA3">
      <w:pPr>
        <w:pStyle w:val="Corpsdetexte"/>
        <w:rPr>
          <w:rFonts w:ascii="Courier New"/>
        </w:rPr>
      </w:pPr>
    </w:p>
    <w:p w:rsidR="00460AA3" w:rsidRDefault="00460AA3">
      <w:pPr>
        <w:pStyle w:val="Corpsdetexte"/>
        <w:spacing w:before="5"/>
        <w:rPr>
          <w:rFonts w:ascii="Courier New"/>
        </w:rPr>
      </w:pPr>
    </w:p>
    <w:p w:rsidR="00460AA3" w:rsidRDefault="00C304AC">
      <w:pPr>
        <w:pStyle w:val="Titre7"/>
      </w:pPr>
      <w:r>
        <w:rPr>
          <w:u w:val="thick"/>
        </w:rPr>
        <w:t>Réponse à la question Q22 :</w:t>
      </w:r>
    </w:p>
    <w:p w:rsidR="00460AA3" w:rsidRDefault="00460AA3">
      <w:pPr>
        <w:pStyle w:val="Corpsdetexte"/>
        <w:spacing w:before="4"/>
        <w:rPr>
          <w:b/>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6"/>
        <w:gridCol w:w="6799"/>
      </w:tblGrid>
      <w:tr w:rsidR="00460AA3">
        <w:trPr>
          <w:trHeight w:val="1105"/>
        </w:trPr>
        <w:tc>
          <w:tcPr>
            <w:tcW w:w="3396" w:type="dxa"/>
          </w:tcPr>
          <w:p w:rsidR="00460AA3" w:rsidRDefault="00460AA3">
            <w:pPr>
              <w:pStyle w:val="TableParagraph"/>
              <w:spacing w:before="9"/>
              <w:rPr>
                <w:b/>
                <w:sz w:val="23"/>
              </w:rPr>
            </w:pPr>
          </w:p>
          <w:p w:rsidR="00460AA3" w:rsidRDefault="00C304AC">
            <w:pPr>
              <w:pStyle w:val="TableParagraph"/>
              <w:ind w:left="107" w:right="631"/>
              <w:rPr>
                <w:sz w:val="24"/>
              </w:rPr>
            </w:pPr>
            <w:r>
              <w:rPr>
                <w:sz w:val="24"/>
              </w:rPr>
              <w:t>Nom de l’utilisateur de la base de données</w:t>
            </w:r>
          </w:p>
        </w:tc>
        <w:tc>
          <w:tcPr>
            <w:tcW w:w="6799" w:type="dxa"/>
          </w:tcPr>
          <w:p w:rsidR="00460AA3" w:rsidRDefault="00460AA3">
            <w:pPr>
              <w:pStyle w:val="TableParagraph"/>
              <w:rPr>
                <w:rFonts w:ascii="Times New Roman"/>
              </w:rPr>
            </w:pPr>
          </w:p>
        </w:tc>
      </w:tr>
      <w:tr w:rsidR="00460AA3">
        <w:trPr>
          <w:trHeight w:val="1103"/>
        </w:trPr>
        <w:tc>
          <w:tcPr>
            <w:tcW w:w="3396" w:type="dxa"/>
          </w:tcPr>
          <w:p w:rsidR="00460AA3" w:rsidRDefault="00460AA3">
            <w:pPr>
              <w:pStyle w:val="TableParagraph"/>
              <w:spacing w:before="7"/>
              <w:rPr>
                <w:b/>
                <w:sz w:val="23"/>
              </w:rPr>
            </w:pPr>
          </w:p>
          <w:p w:rsidR="00460AA3" w:rsidRDefault="00C304AC">
            <w:pPr>
              <w:pStyle w:val="TableParagraph"/>
              <w:ind w:left="107" w:right="123"/>
              <w:rPr>
                <w:sz w:val="24"/>
              </w:rPr>
            </w:pPr>
            <w:r>
              <w:rPr>
                <w:sz w:val="24"/>
              </w:rPr>
              <w:t>Mot de passe de connexion à la base de données</w:t>
            </w:r>
          </w:p>
        </w:tc>
        <w:tc>
          <w:tcPr>
            <w:tcW w:w="6799" w:type="dxa"/>
          </w:tcPr>
          <w:p w:rsidR="00460AA3" w:rsidRDefault="00460AA3">
            <w:pPr>
              <w:pStyle w:val="TableParagraph"/>
              <w:rPr>
                <w:rFonts w:ascii="Times New Roman"/>
              </w:rPr>
            </w:pPr>
          </w:p>
        </w:tc>
      </w:tr>
      <w:tr w:rsidR="00460AA3">
        <w:trPr>
          <w:trHeight w:val="1379"/>
        </w:trPr>
        <w:tc>
          <w:tcPr>
            <w:tcW w:w="3396" w:type="dxa"/>
          </w:tcPr>
          <w:p w:rsidR="00460AA3" w:rsidRDefault="00460AA3">
            <w:pPr>
              <w:pStyle w:val="TableParagraph"/>
              <w:spacing w:before="7"/>
              <w:rPr>
                <w:b/>
                <w:sz w:val="23"/>
              </w:rPr>
            </w:pPr>
          </w:p>
          <w:p w:rsidR="00460AA3" w:rsidRDefault="00C304AC">
            <w:pPr>
              <w:pStyle w:val="TableParagraph"/>
              <w:ind w:left="107" w:right="990"/>
              <w:rPr>
                <w:sz w:val="24"/>
              </w:rPr>
            </w:pPr>
            <w:r>
              <w:rPr>
                <w:sz w:val="24"/>
              </w:rPr>
              <w:t>Nom du fichier de sauvegarde SQL non compressé</w:t>
            </w:r>
          </w:p>
        </w:tc>
        <w:tc>
          <w:tcPr>
            <w:tcW w:w="6799" w:type="dxa"/>
          </w:tcPr>
          <w:p w:rsidR="00460AA3" w:rsidRDefault="00460AA3">
            <w:pPr>
              <w:pStyle w:val="TableParagraph"/>
              <w:rPr>
                <w:rFonts w:ascii="Times New Roman"/>
              </w:rPr>
            </w:pPr>
          </w:p>
        </w:tc>
      </w:tr>
      <w:tr w:rsidR="00460AA3">
        <w:trPr>
          <w:trHeight w:val="1655"/>
        </w:trPr>
        <w:tc>
          <w:tcPr>
            <w:tcW w:w="3396" w:type="dxa"/>
          </w:tcPr>
          <w:p w:rsidR="00460AA3" w:rsidRDefault="00460AA3">
            <w:pPr>
              <w:pStyle w:val="TableParagraph"/>
              <w:spacing w:before="7"/>
              <w:rPr>
                <w:b/>
                <w:sz w:val="23"/>
              </w:rPr>
            </w:pPr>
          </w:p>
          <w:p w:rsidR="00460AA3" w:rsidRDefault="00C304AC">
            <w:pPr>
              <w:pStyle w:val="TableParagraph"/>
              <w:ind w:left="107" w:right="471"/>
              <w:rPr>
                <w:sz w:val="24"/>
              </w:rPr>
            </w:pPr>
            <w:r>
              <w:rPr>
                <w:sz w:val="24"/>
              </w:rPr>
              <w:t>Préfixe (début) du nom du fichier de sauvegarde complète compressé sans l’horodatage</w:t>
            </w:r>
          </w:p>
        </w:tc>
        <w:tc>
          <w:tcPr>
            <w:tcW w:w="6799" w:type="dxa"/>
          </w:tcPr>
          <w:p w:rsidR="00460AA3" w:rsidRDefault="00460AA3">
            <w:pPr>
              <w:pStyle w:val="TableParagraph"/>
              <w:rPr>
                <w:rFonts w:ascii="Times New Roman"/>
              </w:rPr>
            </w:pPr>
          </w:p>
        </w:tc>
      </w:tr>
      <w:tr w:rsidR="00460AA3">
        <w:trPr>
          <w:trHeight w:val="1931"/>
        </w:trPr>
        <w:tc>
          <w:tcPr>
            <w:tcW w:w="3396" w:type="dxa"/>
          </w:tcPr>
          <w:p w:rsidR="00460AA3" w:rsidRDefault="00460AA3">
            <w:pPr>
              <w:pStyle w:val="TableParagraph"/>
              <w:spacing w:before="7"/>
              <w:rPr>
                <w:b/>
                <w:sz w:val="23"/>
              </w:rPr>
            </w:pPr>
          </w:p>
          <w:p w:rsidR="00460AA3" w:rsidRDefault="00C304AC">
            <w:pPr>
              <w:pStyle w:val="TableParagraph"/>
              <w:ind w:left="107" w:right="484"/>
              <w:rPr>
                <w:sz w:val="24"/>
              </w:rPr>
            </w:pPr>
            <w:r>
              <w:rPr>
                <w:sz w:val="24"/>
              </w:rPr>
              <w:t>Préfixe (début) du nom du fichier de sauvegarde incrémentale compressé sans l’horodatage</w:t>
            </w:r>
          </w:p>
        </w:tc>
        <w:tc>
          <w:tcPr>
            <w:tcW w:w="6799" w:type="dxa"/>
          </w:tcPr>
          <w:p w:rsidR="00460AA3" w:rsidRDefault="00460AA3">
            <w:pPr>
              <w:pStyle w:val="TableParagraph"/>
              <w:rPr>
                <w:rFonts w:ascii="Times New Roman"/>
              </w:rPr>
            </w:pPr>
          </w:p>
        </w:tc>
      </w:tr>
    </w:tbl>
    <w:p w:rsidR="00460AA3" w:rsidRDefault="00460AA3">
      <w:pPr>
        <w:rPr>
          <w:rFonts w:ascii="Times New Roman"/>
        </w:rPr>
        <w:sectPr w:rsidR="00460AA3">
          <w:pgSz w:w="11900" w:h="16840"/>
          <w:pgMar w:top="760" w:right="620" w:bottom="1800" w:left="620" w:header="0" w:footer="1604" w:gutter="0"/>
          <w:cols w:space="720"/>
        </w:sectPr>
      </w:pPr>
    </w:p>
    <w:p w:rsidR="00460AA3" w:rsidRDefault="00C304AC">
      <w:pPr>
        <w:pStyle w:val="Titre7"/>
        <w:spacing w:before="79"/>
      </w:pPr>
      <w:r>
        <w:rPr>
          <w:u w:val="thick"/>
        </w:rPr>
        <w:t>Réponse à la question Q26</w:t>
      </w:r>
      <w:r>
        <w:rPr>
          <w:spacing w:val="-10"/>
          <w:u w:val="thick"/>
        </w:rPr>
        <w:t xml:space="preserve"> </w:t>
      </w:r>
      <w:r>
        <w:rPr>
          <w:u w:val="thick"/>
        </w:rPr>
        <w:t>:</w:t>
      </w:r>
    </w:p>
    <w:p w:rsidR="00460AA3" w:rsidRDefault="00460AA3">
      <w:pPr>
        <w:pStyle w:val="Corpsdetexte"/>
        <w:spacing w:before="5"/>
        <w:rPr>
          <w:b/>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50"/>
        <w:gridCol w:w="4005"/>
        <w:gridCol w:w="2752"/>
        <w:gridCol w:w="2486"/>
      </w:tblGrid>
      <w:tr w:rsidR="00460AA3">
        <w:trPr>
          <w:trHeight w:val="827"/>
        </w:trPr>
        <w:tc>
          <w:tcPr>
            <w:tcW w:w="950" w:type="dxa"/>
          </w:tcPr>
          <w:p w:rsidR="00460AA3" w:rsidRDefault="00C304AC">
            <w:pPr>
              <w:pStyle w:val="TableParagraph"/>
              <w:spacing w:line="276" w:lineRule="exact"/>
              <w:ind w:left="107" w:right="94"/>
              <w:rPr>
                <w:sz w:val="24"/>
              </w:rPr>
            </w:pPr>
            <w:r>
              <w:rPr>
                <w:color w:val="212121"/>
                <w:sz w:val="24"/>
              </w:rPr>
              <w:t>N° de sous- réseau</w:t>
            </w:r>
          </w:p>
        </w:tc>
        <w:tc>
          <w:tcPr>
            <w:tcW w:w="4005" w:type="dxa"/>
          </w:tcPr>
          <w:p w:rsidR="00460AA3" w:rsidRDefault="00460AA3">
            <w:pPr>
              <w:pStyle w:val="TableParagraph"/>
              <w:spacing w:before="7"/>
              <w:rPr>
                <w:b/>
                <w:sz w:val="23"/>
              </w:rPr>
            </w:pPr>
          </w:p>
          <w:p w:rsidR="00460AA3" w:rsidRDefault="00C304AC">
            <w:pPr>
              <w:pStyle w:val="TableParagraph"/>
              <w:ind w:left="105"/>
              <w:rPr>
                <w:sz w:val="24"/>
              </w:rPr>
            </w:pPr>
            <w:r>
              <w:rPr>
                <w:color w:val="212121"/>
                <w:sz w:val="24"/>
              </w:rPr>
              <w:t>Nom</w:t>
            </w:r>
          </w:p>
        </w:tc>
        <w:tc>
          <w:tcPr>
            <w:tcW w:w="2752" w:type="dxa"/>
          </w:tcPr>
          <w:p w:rsidR="00460AA3" w:rsidRDefault="00C304AC">
            <w:pPr>
              <w:pStyle w:val="TableParagraph"/>
              <w:spacing w:before="132"/>
              <w:ind w:left="108" w:right="826"/>
              <w:rPr>
                <w:sz w:val="24"/>
              </w:rPr>
            </w:pPr>
            <w:r>
              <w:rPr>
                <w:color w:val="212121"/>
                <w:sz w:val="24"/>
              </w:rPr>
              <w:t>Adresse du sous réseau</w:t>
            </w:r>
          </w:p>
        </w:tc>
        <w:tc>
          <w:tcPr>
            <w:tcW w:w="2486" w:type="dxa"/>
          </w:tcPr>
          <w:p w:rsidR="00460AA3" w:rsidRDefault="00C304AC">
            <w:pPr>
              <w:pStyle w:val="TableParagraph"/>
              <w:spacing w:line="276" w:lineRule="exact"/>
              <w:ind w:left="107" w:right="360"/>
              <w:rPr>
                <w:sz w:val="24"/>
              </w:rPr>
            </w:pPr>
            <w:r>
              <w:rPr>
                <w:color w:val="212121"/>
                <w:sz w:val="24"/>
              </w:rPr>
              <w:t>Masque de sous- réseau en notation décimale</w:t>
            </w:r>
          </w:p>
        </w:tc>
      </w:tr>
      <w:tr w:rsidR="00460AA3">
        <w:trPr>
          <w:trHeight w:val="827"/>
        </w:trPr>
        <w:tc>
          <w:tcPr>
            <w:tcW w:w="950" w:type="dxa"/>
          </w:tcPr>
          <w:p w:rsidR="00460AA3" w:rsidRDefault="00460AA3">
            <w:pPr>
              <w:pStyle w:val="TableParagraph"/>
              <w:spacing w:before="6"/>
              <w:rPr>
                <w:b/>
                <w:sz w:val="23"/>
              </w:rPr>
            </w:pPr>
          </w:p>
          <w:p w:rsidR="00460AA3" w:rsidRDefault="00C304AC">
            <w:pPr>
              <w:pStyle w:val="TableParagraph"/>
              <w:ind w:left="8"/>
              <w:jc w:val="center"/>
              <w:rPr>
                <w:sz w:val="24"/>
              </w:rPr>
            </w:pPr>
            <w:r>
              <w:rPr>
                <w:color w:val="212121"/>
                <w:w w:val="99"/>
                <w:sz w:val="24"/>
              </w:rPr>
              <w:t>0</w:t>
            </w:r>
          </w:p>
        </w:tc>
        <w:tc>
          <w:tcPr>
            <w:tcW w:w="4005" w:type="dxa"/>
          </w:tcPr>
          <w:p w:rsidR="00460AA3" w:rsidRDefault="00460AA3">
            <w:pPr>
              <w:pStyle w:val="TableParagraph"/>
              <w:spacing w:before="6"/>
              <w:rPr>
                <w:b/>
                <w:sz w:val="23"/>
              </w:rPr>
            </w:pPr>
          </w:p>
          <w:p w:rsidR="00460AA3" w:rsidRDefault="00C304AC">
            <w:pPr>
              <w:pStyle w:val="TableParagraph"/>
              <w:ind w:left="105"/>
              <w:rPr>
                <w:sz w:val="24"/>
              </w:rPr>
            </w:pPr>
            <w:r>
              <w:rPr>
                <w:color w:val="212121"/>
                <w:sz w:val="24"/>
              </w:rPr>
              <w:t>VLAN10 : Service administratif</w:t>
            </w:r>
          </w:p>
        </w:tc>
        <w:tc>
          <w:tcPr>
            <w:tcW w:w="2752" w:type="dxa"/>
          </w:tcPr>
          <w:p w:rsidR="00460AA3" w:rsidRDefault="00460AA3">
            <w:pPr>
              <w:pStyle w:val="TableParagraph"/>
              <w:rPr>
                <w:rFonts w:ascii="Times New Roman"/>
              </w:rPr>
            </w:pPr>
          </w:p>
        </w:tc>
        <w:tc>
          <w:tcPr>
            <w:tcW w:w="2486" w:type="dxa"/>
          </w:tcPr>
          <w:p w:rsidR="00460AA3" w:rsidRDefault="00460AA3">
            <w:pPr>
              <w:pStyle w:val="TableParagraph"/>
              <w:rPr>
                <w:rFonts w:ascii="Times New Roman"/>
              </w:rPr>
            </w:pPr>
          </w:p>
        </w:tc>
      </w:tr>
      <w:tr w:rsidR="00460AA3">
        <w:trPr>
          <w:trHeight w:val="827"/>
        </w:trPr>
        <w:tc>
          <w:tcPr>
            <w:tcW w:w="950" w:type="dxa"/>
          </w:tcPr>
          <w:p w:rsidR="00460AA3" w:rsidRDefault="00460AA3">
            <w:pPr>
              <w:pStyle w:val="TableParagraph"/>
              <w:spacing w:before="7"/>
              <w:rPr>
                <w:b/>
                <w:sz w:val="23"/>
              </w:rPr>
            </w:pPr>
          </w:p>
          <w:p w:rsidR="00460AA3" w:rsidRDefault="00C304AC">
            <w:pPr>
              <w:pStyle w:val="TableParagraph"/>
              <w:ind w:left="8"/>
              <w:jc w:val="center"/>
              <w:rPr>
                <w:sz w:val="24"/>
              </w:rPr>
            </w:pPr>
            <w:r>
              <w:rPr>
                <w:color w:val="212121"/>
                <w:w w:val="99"/>
                <w:sz w:val="24"/>
              </w:rPr>
              <w:t>1</w:t>
            </w:r>
          </w:p>
        </w:tc>
        <w:tc>
          <w:tcPr>
            <w:tcW w:w="4005" w:type="dxa"/>
          </w:tcPr>
          <w:p w:rsidR="00460AA3" w:rsidRDefault="00460AA3">
            <w:pPr>
              <w:pStyle w:val="TableParagraph"/>
              <w:spacing w:before="7"/>
              <w:rPr>
                <w:b/>
                <w:sz w:val="23"/>
              </w:rPr>
            </w:pPr>
          </w:p>
          <w:p w:rsidR="00460AA3" w:rsidRDefault="00C304AC">
            <w:pPr>
              <w:pStyle w:val="TableParagraph"/>
              <w:ind w:left="105"/>
              <w:rPr>
                <w:sz w:val="24"/>
              </w:rPr>
            </w:pPr>
            <w:r>
              <w:rPr>
                <w:color w:val="212121"/>
                <w:sz w:val="24"/>
              </w:rPr>
              <w:t>VLAN20 : Service commercial</w:t>
            </w:r>
          </w:p>
        </w:tc>
        <w:tc>
          <w:tcPr>
            <w:tcW w:w="2752" w:type="dxa"/>
          </w:tcPr>
          <w:p w:rsidR="00460AA3" w:rsidRDefault="00460AA3">
            <w:pPr>
              <w:pStyle w:val="TableParagraph"/>
              <w:rPr>
                <w:rFonts w:ascii="Times New Roman"/>
              </w:rPr>
            </w:pPr>
          </w:p>
        </w:tc>
        <w:tc>
          <w:tcPr>
            <w:tcW w:w="2486" w:type="dxa"/>
          </w:tcPr>
          <w:p w:rsidR="00460AA3" w:rsidRDefault="00460AA3">
            <w:pPr>
              <w:pStyle w:val="TableParagraph"/>
              <w:rPr>
                <w:rFonts w:ascii="Times New Roman"/>
              </w:rPr>
            </w:pPr>
          </w:p>
        </w:tc>
      </w:tr>
      <w:tr w:rsidR="00460AA3">
        <w:trPr>
          <w:trHeight w:val="827"/>
        </w:trPr>
        <w:tc>
          <w:tcPr>
            <w:tcW w:w="950" w:type="dxa"/>
          </w:tcPr>
          <w:p w:rsidR="00460AA3" w:rsidRDefault="00460AA3">
            <w:pPr>
              <w:pStyle w:val="TableParagraph"/>
              <w:spacing w:before="7"/>
              <w:rPr>
                <w:b/>
                <w:sz w:val="23"/>
              </w:rPr>
            </w:pPr>
          </w:p>
          <w:p w:rsidR="00460AA3" w:rsidRDefault="00C304AC">
            <w:pPr>
              <w:pStyle w:val="TableParagraph"/>
              <w:ind w:left="8"/>
              <w:jc w:val="center"/>
              <w:rPr>
                <w:sz w:val="24"/>
              </w:rPr>
            </w:pPr>
            <w:r>
              <w:rPr>
                <w:color w:val="212121"/>
                <w:w w:val="99"/>
                <w:sz w:val="24"/>
              </w:rPr>
              <w:t>2</w:t>
            </w:r>
          </w:p>
        </w:tc>
        <w:tc>
          <w:tcPr>
            <w:tcW w:w="4005" w:type="dxa"/>
          </w:tcPr>
          <w:p w:rsidR="00460AA3" w:rsidRDefault="00460AA3">
            <w:pPr>
              <w:pStyle w:val="TableParagraph"/>
              <w:spacing w:before="7"/>
              <w:rPr>
                <w:b/>
                <w:sz w:val="23"/>
              </w:rPr>
            </w:pPr>
          </w:p>
          <w:p w:rsidR="00460AA3" w:rsidRDefault="00C304AC">
            <w:pPr>
              <w:pStyle w:val="TableParagraph"/>
              <w:ind w:left="105"/>
              <w:rPr>
                <w:sz w:val="24"/>
              </w:rPr>
            </w:pPr>
            <w:r>
              <w:rPr>
                <w:color w:val="212121"/>
                <w:sz w:val="24"/>
              </w:rPr>
              <w:t>VLAN30 : Service technique</w:t>
            </w:r>
          </w:p>
        </w:tc>
        <w:tc>
          <w:tcPr>
            <w:tcW w:w="2752" w:type="dxa"/>
          </w:tcPr>
          <w:p w:rsidR="00460AA3" w:rsidRDefault="00460AA3">
            <w:pPr>
              <w:pStyle w:val="TableParagraph"/>
              <w:rPr>
                <w:rFonts w:ascii="Times New Roman"/>
              </w:rPr>
            </w:pPr>
          </w:p>
        </w:tc>
        <w:tc>
          <w:tcPr>
            <w:tcW w:w="2486" w:type="dxa"/>
          </w:tcPr>
          <w:p w:rsidR="00460AA3" w:rsidRDefault="00460AA3">
            <w:pPr>
              <w:pStyle w:val="TableParagraph"/>
              <w:rPr>
                <w:rFonts w:ascii="Times New Roman"/>
              </w:rPr>
            </w:pPr>
          </w:p>
        </w:tc>
      </w:tr>
      <w:tr w:rsidR="00460AA3">
        <w:trPr>
          <w:trHeight w:val="827"/>
        </w:trPr>
        <w:tc>
          <w:tcPr>
            <w:tcW w:w="950" w:type="dxa"/>
          </w:tcPr>
          <w:p w:rsidR="00460AA3" w:rsidRDefault="00460AA3">
            <w:pPr>
              <w:pStyle w:val="TableParagraph"/>
              <w:spacing w:before="7"/>
              <w:rPr>
                <w:b/>
                <w:sz w:val="23"/>
              </w:rPr>
            </w:pPr>
          </w:p>
          <w:p w:rsidR="00460AA3" w:rsidRDefault="00C304AC">
            <w:pPr>
              <w:pStyle w:val="TableParagraph"/>
              <w:ind w:left="8"/>
              <w:jc w:val="center"/>
              <w:rPr>
                <w:sz w:val="24"/>
              </w:rPr>
            </w:pPr>
            <w:r>
              <w:rPr>
                <w:color w:val="212121"/>
                <w:w w:val="99"/>
                <w:sz w:val="24"/>
              </w:rPr>
              <w:t>3</w:t>
            </w:r>
          </w:p>
        </w:tc>
        <w:tc>
          <w:tcPr>
            <w:tcW w:w="4005" w:type="dxa"/>
          </w:tcPr>
          <w:p w:rsidR="00460AA3" w:rsidRDefault="00460AA3">
            <w:pPr>
              <w:pStyle w:val="TableParagraph"/>
              <w:spacing w:before="7"/>
              <w:rPr>
                <w:b/>
                <w:sz w:val="23"/>
              </w:rPr>
            </w:pPr>
          </w:p>
          <w:p w:rsidR="00460AA3" w:rsidRDefault="00C304AC">
            <w:pPr>
              <w:pStyle w:val="TableParagraph"/>
              <w:ind w:left="105"/>
              <w:rPr>
                <w:sz w:val="24"/>
              </w:rPr>
            </w:pPr>
            <w:r>
              <w:rPr>
                <w:color w:val="212121"/>
                <w:sz w:val="24"/>
              </w:rPr>
              <w:t>VLAN90 : gestion des équipements</w:t>
            </w:r>
          </w:p>
        </w:tc>
        <w:tc>
          <w:tcPr>
            <w:tcW w:w="2752" w:type="dxa"/>
          </w:tcPr>
          <w:p w:rsidR="00460AA3" w:rsidRDefault="00460AA3">
            <w:pPr>
              <w:pStyle w:val="TableParagraph"/>
              <w:rPr>
                <w:rFonts w:ascii="Times New Roman"/>
              </w:rPr>
            </w:pPr>
          </w:p>
        </w:tc>
        <w:tc>
          <w:tcPr>
            <w:tcW w:w="2486" w:type="dxa"/>
          </w:tcPr>
          <w:p w:rsidR="00460AA3" w:rsidRDefault="00460AA3">
            <w:pPr>
              <w:pStyle w:val="TableParagraph"/>
              <w:rPr>
                <w:rFonts w:ascii="Times New Roman"/>
              </w:rPr>
            </w:pPr>
          </w:p>
        </w:tc>
      </w:tr>
      <w:tr w:rsidR="00460AA3">
        <w:trPr>
          <w:trHeight w:val="1103"/>
        </w:trPr>
        <w:tc>
          <w:tcPr>
            <w:tcW w:w="950" w:type="dxa"/>
          </w:tcPr>
          <w:p w:rsidR="00460AA3" w:rsidRDefault="00460AA3">
            <w:pPr>
              <w:pStyle w:val="TableParagraph"/>
              <w:spacing w:before="8"/>
              <w:rPr>
                <w:b/>
                <w:sz w:val="35"/>
              </w:rPr>
            </w:pPr>
          </w:p>
          <w:p w:rsidR="00460AA3" w:rsidRDefault="00C304AC">
            <w:pPr>
              <w:pStyle w:val="TableParagraph"/>
              <w:ind w:left="8"/>
              <w:jc w:val="center"/>
              <w:rPr>
                <w:sz w:val="24"/>
              </w:rPr>
            </w:pPr>
            <w:r>
              <w:rPr>
                <w:color w:val="212121"/>
                <w:w w:val="99"/>
                <w:sz w:val="24"/>
              </w:rPr>
              <w:t>4</w:t>
            </w:r>
          </w:p>
        </w:tc>
        <w:tc>
          <w:tcPr>
            <w:tcW w:w="4005" w:type="dxa"/>
          </w:tcPr>
          <w:p w:rsidR="00460AA3" w:rsidRDefault="00460AA3">
            <w:pPr>
              <w:pStyle w:val="TableParagraph"/>
              <w:spacing w:before="7"/>
              <w:rPr>
                <w:b/>
                <w:sz w:val="23"/>
              </w:rPr>
            </w:pPr>
          </w:p>
          <w:p w:rsidR="00460AA3" w:rsidRDefault="00C304AC">
            <w:pPr>
              <w:pStyle w:val="TableParagraph"/>
              <w:ind w:left="105" w:right="454"/>
              <w:rPr>
                <w:sz w:val="24"/>
              </w:rPr>
            </w:pPr>
            <w:r>
              <w:rPr>
                <w:color w:val="212121"/>
                <w:sz w:val="24"/>
              </w:rPr>
              <w:t xml:space="preserve">Réseau reliant </w:t>
            </w:r>
            <w:proofErr w:type="spellStart"/>
            <w:r>
              <w:rPr>
                <w:color w:val="212121"/>
                <w:sz w:val="24"/>
              </w:rPr>
              <w:t>Wan_eLight</w:t>
            </w:r>
            <w:proofErr w:type="spellEnd"/>
            <w:r>
              <w:rPr>
                <w:color w:val="212121"/>
                <w:sz w:val="24"/>
              </w:rPr>
              <w:t xml:space="preserve"> et le routeur </w:t>
            </w:r>
            <w:proofErr w:type="spellStart"/>
            <w:r>
              <w:rPr>
                <w:color w:val="212121"/>
                <w:sz w:val="24"/>
              </w:rPr>
              <w:t>Infra_eLight</w:t>
            </w:r>
            <w:proofErr w:type="spellEnd"/>
          </w:p>
        </w:tc>
        <w:tc>
          <w:tcPr>
            <w:tcW w:w="2752" w:type="dxa"/>
          </w:tcPr>
          <w:p w:rsidR="00460AA3" w:rsidRDefault="00460AA3">
            <w:pPr>
              <w:pStyle w:val="TableParagraph"/>
              <w:rPr>
                <w:rFonts w:ascii="Times New Roman"/>
              </w:rPr>
            </w:pPr>
          </w:p>
        </w:tc>
        <w:tc>
          <w:tcPr>
            <w:tcW w:w="2486" w:type="dxa"/>
          </w:tcPr>
          <w:p w:rsidR="00460AA3" w:rsidRDefault="00460AA3">
            <w:pPr>
              <w:pStyle w:val="TableParagraph"/>
              <w:rPr>
                <w:rFonts w:ascii="Times New Roman"/>
              </w:rPr>
            </w:pPr>
          </w:p>
        </w:tc>
      </w:tr>
      <w:tr w:rsidR="00460AA3">
        <w:trPr>
          <w:trHeight w:val="829"/>
        </w:trPr>
        <w:tc>
          <w:tcPr>
            <w:tcW w:w="950" w:type="dxa"/>
          </w:tcPr>
          <w:p w:rsidR="00460AA3" w:rsidRDefault="00460AA3">
            <w:pPr>
              <w:pStyle w:val="TableParagraph"/>
              <w:spacing w:before="9"/>
              <w:rPr>
                <w:b/>
                <w:sz w:val="23"/>
              </w:rPr>
            </w:pPr>
          </w:p>
          <w:p w:rsidR="00460AA3" w:rsidRDefault="00C304AC">
            <w:pPr>
              <w:pStyle w:val="TableParagraph"/>
              <w:ind w:left="8"/>
              <w:jc w:val="center"/>
              <w:rPr>
                <w:sz w:val="24"/>
              </w:rPr>
            </w:pPr>
            <w:r>
              <w:rPr>
                <w:color w:val="212121"/>
                <w:w w:val="99"/>
                <w:sz w:val="24"/>
              </w:rPr>
              <w:t>5</w:t>
            </w:r>
          </w:p>
        </w:tc>
        <w:tc>
          <w:tcPr>
            <w:tcW w:w="4005" w:type="dxa"/>
          </w:tcPr>
          <w:p w:rsidR="00460AA3" w:rsidRDefault="00460AA3">
            <w:pPr>
              <w:pStyle w:val="TableParagraph"/>
              <w:spacing w:before="9"/>
              <w:rPr>
                <w:b/>
                <w:sz w:val="23"/>
              </w:rPr>
            </w:pPr>
          </w:p>
          <w:p w:rsidR="00460AA3" w:rsidRDefault="00C304AC">
            <w:pPr>
              <w:pStyle w:val="TableParagraph"/>
              <w:ind w:left="105"/>
              <w:rPr>
                <w:sz w:val="24"/>
              </w:rPr>
            </w:pPr>
            <w:r>
              <w:rPr>
                <w:color w:val="212121"/>
                <w:sz w:val="24"/>
              </w:rPr>
              <w:t>DMZ</w:t>
            </w:r>
          </w:p>
        </w:tc>
        <w:tc>
          <w:tcPr>
            <w:tcW w:w="2752" w:type="dxa"/>
          </w:tcPr>
          <w:p w:rsidR="00460AA3" w:rsidRDefault="00460AA3">
            <w:pPr>
              <w:pStyle w:val="TableParagraph"/>
              <w:rPr>
                <w:rFonts w:ascii="Times New Roman"/>
              </w:rPr>
            </w:pPr>
          </w:p>
        </w:tc>
        <w:tc>
          <w:tcPr>
            <w:tcW w:w="2486" w:type="dxa"/>
          </w:tcPr>
          <w:p w:rsidR="00460AA3" w:rsidRDefault="00460AA3">
            <w:pPr>
              <w:pStyle w:val="TableParagraph"/>
              <w:rPr>
                <w:rFonts w:ascii="Times New Roman"/>
              </w:rPr>
            </w:pPr>
          </w:p>
        </w:tc>
      </w:tr>
    </w:tbl>
    <w:p w:rsidR="00460AA3" w:rsidRDefault="00460AA3">
      <w:pPr>
        <w:pStyle w:val="Corpsdetexte"/>
        <w:rPr>
          <w:b/>
          <w:sz w:val="28"/>
        </w:rPr>
      </w:pPr>
    </w:p>
    <w:p w:rsidR="00460AA3" w:rsidRDefault="00C304AC">
      <w:pPr>
        <w:pStyle w:val="Titre7"/>
        <w:spacing w:before="225"/>
      </w:pPr>
      <w:r>
        <w:rPr>
          <w:u w:val="thick"/>
        </w:rPr>
        <w:t>Réponse à la question Q27</w:t>
      </w:r>
      <w:r>
        <w:rPr>
          <w:spacing w:val="-10"/>
          <w:u w:val="thick"/>
        </w:rPr>
        <w:t xml:space="preserve"> </w:t>
      </w:r>
      <w:r>
        <w:rPr>
          <w:u w:val="thick"/>
        </w:rPr>
        <w:t>:</w:t>
      </w:r>
    </w:p>
    <w:p w:rsidR="00460AA3" w:rsidRDefault="00460AA3">
      <w:pPr>
        <w:pStyle w:val="Corpsdetexte"/>
        <w:rPr>
          <w:b/>
          <w:sz w:val="20"/>
        </w:rPr>
      </w:pPr>
    </w:p>
    <w:p w:rsidR="00460AA3" w:rsidRDefault="00460AA3">
      <w:pPr>
        <w:pStyle w:val="Corpsdetexte"/>
        <w:spacing w:before="5"/>
        <w:rPr>
          <w:b/>
          <w:sz w:val="28"/>
        </w:rPr>
      </w:pPr>
    </w:p>
    <w:tbl>
      <w:tblPr>
        <w:tblStyle w:val="TableNormal"/>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63"/>
        <w:gridCol w:w="372"/>
        <w:gridCol w:w="646"/>
        <w:gridCol w:w="3684"/>
        <w:gridCol w:w="2830"/>
      </w:tblGrid>
      <w:tr w:rsidR="00460AA3">
        <w:trPr>
          <w:trHeight w:val="846"/>
        </w:trPr>
        <w:tc>
          <w:tcPr>
            <w:tcW w:w="7365" w:type="dxa"/>
            <w:gridSpan w:val="4"/>
            <w:tcBorders>
              <w:top w:val="nil"/>
              <w:left w:val="nil"/>
            </w:tcBorders>
          </w:tcPr>
          <w:p w:rsidR="00460AA3" w:rsidRDefault="00460AA3">
            <w:pPr>
              <w:pStyle w:val="TableParagraph"/>
              <w:rPr>
                <w:rFonts w:ascii="Times New Roman"/>
              </w:rPr>
            </w:pPr>
          </w:p>
        </w:tc>
        <w:tc>
          <w:tcPr>
            <w:tcW w:w="2830" w:type="dxa"/>
          </w:tcPr>
          <w:p w:rsidR="00460AA3" w:rsidRDefault="00C304AC">
            <w:pPr>
              <w:pStyle w:val="TableParagraph"/>
              <w:ind w:left="108" w:right="96"/>
              <w:jc w:val="both"/>
              <w:rPr>
                <w:sz w:val="24"/>
              </w:rPr>
            </w:pPr>
            <w:r>
              <w:rPr>
                <w:color w:val="212121"/>
                <w:sz w:val="24"/>
              </w:rPr>
              <w:t>En adéquation avec les besoins de l’entreprise (OUI ou NON)</w:t>
            </w:r>
          </w:p>
        </w:tc>
      </w:tr>
      <w:tr w:rsidR="00460AA3">
        <w:trPr>
          <w:trHeight w:val="849"/>
        </w:trPr>
        <w:tc>
          <w:tcPr>
            <w:tcW w:w="2663" w:type="dxa"/>
            <w:tcBorders>
              <w:right w:val="nil"/>
            </w:tcBorders>
          </w:tcPr>
          <w:p w:rsidR="00460AA3" w:rsidRDefault="00C304AC">
            <w:pPr>
              <w:pStyle w:val="TableParagraph"/>
              <w:tabs>
                <w:tab w:val="left" w:pos="1238"/>
              </w:tabs>
              <w:spacing w:before="144"/>
              <w:ind w:left="107"/>
              <w:rPr>
                <w:sz w:val="24"/>
              </w:rPr>
            </w:pPr>
            <w:r>
              <w:rPr>
                <w:color w:val="212121"/>
                <w:sz w:val="24"/>
              </w:rPr>
              <w:t>Nombre</w:t>
            </w:r>
            <w:r>
              <w:rPr>
                <w:color w:val="212121"/>
                <w:sz w:val="24"/>
              </w:rPr>
              <w:tab/>
              <w:t>d’adresses utilisées sur le VLAN</w:t>
            </w:r>
            <w:r>
              <w:rPr>
                <w:color w:val="212121"/>
                <w:spacing w:val="-8"/>
                <w:sz w:val="24"/>
              </w:rPr>
              <w:t xml:space="preserve"> </w:t>
            </w:r>
            <w:r>
              <w:rPr>
                <w:color w:val="212121"/>
                <w:sz w:val="24"/>
              </w:rPr>
              <w:t>10</w:t>
            </w:r>
          </w:p>
        </w:tc>
        <w:tc>
          <w:tcPr>
            <w:tcW w:w="372" w:type="dxa"/>
            <w:tcBorders>
              <w:left w:val="nil"/>
              <w:right w:val="nil"/>
            </w:tcBorders>
          </w:tcPr>
          <w:p w:rsidR="00460AA3" w:rsidRDefault="00C304AC">
            <w:pPr>
              <w:pStyle w:val="TableParagraph"/>
              <w:spacing w:before="144"/>
              <w:ind w:left="12"/>
              <w:rPr>
                <w:sz w:val="24"/>
              </w:rPr>
            </w:pPr>
            <w:r>
              <w:rPr>
                <w:color w:val="212121"/>
                <w:sz w:val="24"/>
              </w:rPr>
              <w:t>IP</w:t>
            </w:r>
          </w:p>
        </w:tc>
        <w:tc>
          <w:tcPr>
            <w:tcW w:w="646" w:type="dxa"/>
            <w:tcBorders>
              <w:left w:val="nil"/>
            </w:tcBorders>
          </w:tcPr>
          <w:p w:rsidR="00460AA3" w:rsidRDefault="00C304AC">
            <w:pPr>
              <w:pStyle w:val="TableParagraph"/>
              <w:spacing w:before="144"/>
              <w:ind w:right="94"/>
              <w:jc w:val="right"/>
              <w:rPr>
                <w:sz w:val="24"/>
              </w:rPr>
            </w:pPr>
            <w:r>
              <w:rPr>
                <w:color w:val="212121"/>
                <w:sz w:val="24"/>
              </w:rPr>
              <w:t>non</w:t>
            </w:r>
          </w:p>
        </w:tc>
        <w:tc>
          <w:tcPr>
            <w:tcW w:w="3684" w:type="dxa"/>
          </w:tcPr>
          <w:p w:rsidR="00460AA3" w:rsidRDefault="00460AA3">
            <w:pPr>
              <w:pStyle w:val="TableParagraph"/>
              <w:rPr>
                <w:rFonts w:ascii="Times New Roman"/>
              </w:rPr>
            </w:pPr>
          </w:p>
        </w:tc>
        <w:tc>
          <w:tcPr>
            <w:tcW w:w="2830" w:type="dxa"/>
          </w:tcPr>
          <w:p w:rsidR="00460AA3" w:rsidRDefault="00460AA3">
            <w:pPr>
              <w:pStyle w:val="TableParagraph"/>
              <w:rPr>
                <w:rFonts w:ascii="Times New Roman"/>
              </w:rPr>
            </w:pPr>
          </w:p>
        </w:tc>
      </w:tr>
      <w:tr w:rsidR="00460AA3">
        <w:trPr>
          <w:trHeight w:val="846"/>
        </w:trPr>
        <w:tc>
          <w:tcPr>
            <w:tcW w:w="2663" w:type="dxa"/>
            <w:tcBorders>
              <w:right w:val="nil"/>
            </w:tcBorders>
          </w:tcPr>
          <w:p w:rsidR="00460AA3" w:rsidRDefault="00C304AC">
            <w:pPr>
              <w:pStyle w:val="TableParagraph"/>
              <w:tabs>
                <w:tab w:val="left" w:pos="1238"/>
              </w:tabs>
              <w:spacing w:before="142"/>
              <w:ind w:left="107"/>
              <w:rPr>
                <w:sz w:val="24"/>
              </w:rPr>
            </w:pPr>
            <w:r>
              <w:rPr>
                <w:color w:val="212121"/>
                <w:sz w:val="24"/>
              </w:rPr>
              <w:t>Nombre</w:t>
            </w:r>
            <w:r>
              <w:rPr>
                <w:color w:val="212121"/>
                <w:sz w:val="24"/>
              </w:rPr>
              <w:tab/>
              <w:t>d’adresses utilisées sur le VLAN</w:t>
            </w:r>
            <w:r>
              <w:rPr>
                <w:color w:val="212121"/>
                <w:spacing w:val="-8"/>
                <w:sz w:val="24"/>
              </w:rPr>
              <w:t xml:space="preserve"> </w:t>
            </w:r>
            <w:r>
              <w:rPr>
                <w:color w:val="212121"/>
                <w:sz w:val="24"/>
              </w:rPr>
              <w:t>20</w:t>
            </w:r>
          </w:p>
        </w:tc>
        <w:tc>
          <w:tcPr>
            <w:tcW w:w="372" w:type="dxa"/>
            <w:tcBorders>
              <w:left w:val="nil"/>
              <w:right w:val="nil"/>
            </w:tcBorders>
          </w:tcPr>
          <w:p w:rsidR="00460AA3" w:rsidRDefault="00C304AC">
            <w:pPr>
              <w:pStyle w:val="TableParagraph"/>
              <w:spacing w:before="142"/>
              <w:ind w:left="12"/>
              <w:rPr>
                <w:sz w:val="24"/>
              </w:rPr>
            </w:pPr>
            <w:r>
              <w:rPr>
                <w:color w:val="212121"/>
                <w:sz w:val="24"/>
              </w:rPr>
              <w:t>IP</w:t>
            </w:r>
          </w:p>
        </w:tc>
        <w:tc>
          <w:tcPr>
            <w:tcW w:w="646" w:type="dxa"/>
            <w:tcBorders>
              <w:left w:val="nil"/>
            </w:tcBorders>
          </w:tcPr>
          <w:p w:rsidR="00460AA3" w:rsidRDefault="00C304AC">
            <w:pPr>
              <w:pStyle w:val="TableParagraph"/>
              <w:spacing w:before="142"/>
              <w:ind w:right="94"/>
              <w:jc w:val="right"/>
              <w:rPr>
                <w:sz w:val="24"/>
              </w:rPr>
            </w:pPr>
            <w:r>
              <w:rPr>
                <w:color w:val="212121"/>
                <w:sz w:val="24"/>
              </w:rPr>
              <w:t>non</w:t>
            </w:r>
          </w:p>
        </w:tc>
        <w:tc>
          <w:tcPr>
            <w:tcW w:w="3684" w:type="dxa"/>
          </w:tcPr>
          <w:p w:rsidR="00460AA3" w:rsidRDefault="00460AA3">
            <w:pPr>
              <w:pStyle w:val="TableParagraph"/>
              <w:rPr>
                <w:rFonts w:ascii="Times New Roman"/>
              </w:rPr>
            </w:pPr>
          </w:p>
        </w:tc>
        <w:tc>
          <w:tcPr>
            <w:tcW w:w="2830" w:type="dxa"/>
          </w:tcPr>
          <w:p w:rsidR="00460AA3" w:rsidRDefault="00460AA3">
            <w:pPr>
              <w:pStyle w:val="TableParagraph"/>
              <w:rPr>
                <w:rFonts w:ascii="Times New Roman"/>
              </w:rPr>
            </w:pPr>
          </w:p>
        </w:tc>
      </w:tr>
      <w:tr w:rsidR="00460AA3">
        <w:trPr>
          <w:trHeight w:val="849"/>
        </w:trPr>
        <w:tc>
          <w:tcPr>
            <w:tcW w:w="2663" w:type="dxa"/>
            <w:tcBorders>
              <w:right w:val="nil"/>
            </w:tcBorders>
          </w:tcPr>
          <w:p w:rsidR="00460AA3" w:rsidRDefault="00C304AC">
            <w:pPr>
              <w:pStyle w:val="TableParagraph"/>
              <w:tabs>
                <w:tab w:val="left" w:pos="1238"/>
              </w:tabs>
              <w:spacing w:before="144"/>
              <w:ind w:left="107"/>
              <w:rPr>
                <w:sz w:val="24"/>
              </w:rPr>
            </w:pPr>
            <w:r>
              <w:rPr>
                <w:color w:val="212121"/>
                <w:sz w:val="24"/>
              </w:rPr>
              <w:t>Nombre</w:t>
            </w:r>
            <w:r>
              <w:rPr>
                <w:color w:val="212121"/>
                <w:sz w:val="24"/>
              </w:rPr>
              <w:tab/>
              <w:t>d’adresses utilisées sur le VLAN</w:t>
            </w:r>
            <w:r>
              <w:rPr>
                <w:color w:val="212121"/>
                <w:spacing w:val="-8"/>
                <w:sz w:val="24"/>
              </w:rPr>
              <w:t xml:space="preserve"> </w:t>
            </w:r>
            <w:r>
              <w:rPr>
                <w:color w:val="212121"/>
                <w:sz w:val="24"/>
              </w:rPr>
              <w:t>30</w:t>
            </w:r>
          </w:p>
        </w:tc>
        <w:tc>
          <w:tcPr>
            <w:tcW w:w="372" w:type="dxa"/>
            <w:tcBorders>
              <w:left w:val="nil"/>
              <w:right w:val="nil"/>
            </w:tcBorders>
          </w:tcPr>
          <w:p w:rsidR="00460AA3" w:rsidRDefault="00C304AC">
            <w:pPr>
              <w:pStyle w:val="TableParagraph"/>
              <w:spacing w:before="144"/>
              <w:ind w:left="12"/>
              <w:rPr>
                <w:sz w:val="24"/>
              </w:rPr>
            </w:pPr>
            <w:r>
              <w:rPr>
                <w:color w:val="212121"/>
                <w:sz w:val="24"/>
              </w:rPr>
              <w:t>IP</w:t>
            </w:r>
          </w:p>
        </w:tc>
        <w:tc>
          <w:tcPr>
            <w:tcW w:w="646" w:type="dxa"/>
            <w:tcBorders>
              <w:left w:val="nil"/>
            </w:tcBorders>
          </w:tcPr>
          <w:p w:rsidR="00460AA3" w:rsidRDefault="00C304AC">
            <w:pPr>
              <w:pStyle w:val="TableParagraph"/>
              <w:spacing w:before="144"/>
              <w:ind w:right="94"/>
              <w:jc w:val="right"/>
              <w:rPr>
                <w:sz w:val="24"/>
              </w:rPr>
            </w:pPr>
            <w:r>
              <w:rPr>
                <w:color w:val="212121"/>
                <w:sz w:val="24"/>
              </w:rPr>
              <w:t>non</w:t>
            </w:r>
          </w:p>
        </w:tc>
        <w:tc>
          <w:tcPr>
            <w:tcW w:w="3684" w:type="dxa"/>
          </w:tcPr>
          <w:p w:rsidR="00460AA3" w:rsidRDefault="00460AA3">
            <w:pPr>
              <w:pStyle w:val="TableParagraph"/>
              <w:rPr>
                <w:rFonts w:ascii="Times New Roman"/>
              </w:rPr>
            </w:pPr>
          </w:p>
        </w:tc>
        <w:tc>
          <w:tcPr>
            <w:tcW w:w="2830" w:type="dxa"/>
          </w:tcPr>
          <w:p w:rsidR="00460AA3" w:rsidRDefault="00460AA3">
            <w:pPr>
              <w:pStyle w:val="TableParagraph"/>
              <w:rPr>
                <w:rFonts w:ascii="Times New Roman"/>
              </w:rPr>
            </w:pPr>
          </w:p>
        </w:tc>
      </w:tr>
    </w:tbl>
    <w:p w:rsidR="00460AA3" w:rsidRDefault="00460AA3">
      <w:pPr>
        <w:rPr>
          <w:rFonts w:ascii="Times New Roman"/>
        </w:rPr>
        <w:sectPr w:rsidR="00460AA3">
          <w:pgSz w:w="11900" w:h="16840"/>
          <w:pgMar w:top="1320" w:right="620" w:bottom="1800" w:left="620" w:header="0" w:footer="1604" w:gutter="0"/>
          <w:cols w:space="720"/>
        </w:sectPr>
      </w:pPr>
    </w:p>
    <w:p w:rsidR="00460AA3" w:rsidRDefault="00C304AC">
      <w:pPr>
        <w:pStyle w:val="Titre7"/>
        <w:spacing w:before="83"/>
      </w:pPr>
      <w:r>
        <w:rPr>
          <w:u w:val="thick"/>
        </w:rPr>
        <w:t>Réponse à la question Q29 :</w:t>
      </w:r>
    </w:p>
    <w:p w:rsidR="00460AA3" w:rsidRDefault="00460AA3">
      <w:pPr>
        <w:pStyle w:val="Corpsdetexte"/>
        <w:rPr>
          <w:b/>
          <w:sz w:val="20"/>
        </w:rPr>
      </w:pPr>
    </w:p>
    <w:p w:rsidR="00460AA3" w:rsidRDefault="00460AA3">
      <w:pPr>
        <w:pStyle w:val="Corpsdetexte"/>
        <w:rPr>
          <w:b/>
          <w:sz w:val="20"/>
        </w:rPr>
      </w:pPr>
    </w:p>
    <w:p w:rsidR="00460AA3" w:rsidRDefault="00460AA3">
      <w:pPr>
        <w:pStyle w:val="Corpsdetexte"/>
        <w:rPr>
          <w:b/>
          <w:sz w:val="20"/>
        </w:rPr>
      </w:pPr>
    </w:p>
    <w:p w:rsidR="00460AA3" w:rsidRDefault="00460AA3">
      <w:pPr>
        <w:pStyle w:val="Corpsdetexte"/>
        <w:spacing w:before="5"/>
        <w:rPr>
          <w:b/>
          <w:sz w:val="12"/>
        </w:rPr>
      </w:pPr>
    </w:p>
    <w:tbl>
      <w:tblPr>
        <w:tblStyle w:val="TableNormal"/>
        <w:tblW w:w="0" w:type="auto"/>
        <w:tblInd w:w="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41"/>
        <w:gridCol w:w="4841"/>
      </w:tblGrid>
      <w:tr w:rsidR="00460AA3">
        <w:trPr>
          <w:trHeight w:val="436"/>
        </w:trPr>
        <w:tc>
          <w:tcPr>
            <w:tcW w:w="4841" w:type="dxa"/>
          </w:tcPr>
          <w:p w:rsidR="00460AA3" w:rsidRDefault="00C304AC">
            <w:pPr>
              <w:pStyle w:val="TableParagraph"/>
              <w:spacing w:before="74"/>
              <w:ind w:left="984" w:right="976"/>
              <w:jc w:val="center"/>
              <w:rPr>
                <w:sz w:val="24"/>
              </w:rPr>
            </w:pPr>
            <w:r>
              <w:rPr>
                <w:color w:val="212121"/>
                <w:sz w:val="24"/>
              </w:rPr>
              <w:t>Champ</w:t>
            </w:r>
          </w:p>
        </w:tc>
        <w:tc>
          <w:tcPr>
            <w:tcW w:w="4841" w:type="dxa"/>
          </w:tcPr>
          <w:p w:rsidR="00460AA3" w:rsidRDefault="00C304AC">
            <w:pPr>
              <w:pStyle w:val="TableParagraph"/>
              <w:spacing w:before="74"/>
              <w:ind w:left="1197"/>
              <w:rPr>
                <w:sz w:val="24"/>
              </w:rPr>
            </w:pPr>
            <w:r>
              <w:rPr>
                <w:color w:val="212121"/>
                <w:sz w:val="24"/>
              </w:rPr>
              <w:t xml:space="preserve">Valeur en </w:t>
            </w:r>
            <w:r>
              <w:rPr>
                <w:sz w:val="24"/>
              </w:rPr>
              <w:t>hexadécimal</w:t>
            </w:r>
          </w:p>
        </w:tc>
      </w:tr>
      <w:tr w:rsidR="00460AA3">
        <w:trPr>
          <w:trHeight w:val="436"/>
        </w:trPr>
        <w:tc>
          <w:tcPr>
            <w:tcW w:w="4841" w:type="dxa"/>
          </w:tcPr>
          <w:p w:rsidR="00460AA3" w:rsidRDefault="00C304AC">
            <w:pPr>
              <w:pStyle w:val="TableParagraph"/>
              <w:spacing w:before="74"/>
              <w:ind w:left="986" w:right="976"/>
              <w:jc w:val="center"/>
              <w:rPr>
                <w:sz w:val="24"/>
              </w:rPr>
            </w:pPr>
            <w:r>
              <w:rPr>
                <w:color w:val="212121"/>
                <w:sz w:val="24"/>
              </w:rPr>
              <w:t>MAC destination (6 octets)</w:t>
            </w:r>
          </w:p>
        </w:tc>
        <w:tc>
          <w:tcPr>
            <w:tcW w:w="4841" w:type="dxa"/>
          </w:tcPr>
          <w:p w:rsidR="00460AA3" w:rsidRDefault="00460AA3">
            <w:pPr>
              <w:pStyle w:val="TableParagraph"/>
              <w:rPr>
                <w:rFonts w:ascii="Times New Roman"/>
              </w:rPr>
            </w:pPr>
          </w:p>
        </w:tc>
      </w:tr>
      <w:tr w:rsidR="00460AA3">
        <w:trPr>
          <w:trHeight w:val="419"/>
        </w:trPr>
        <w:tc>
          <w:tcPr>
            <w:tcW w:w="4841" w:type="dxa"/>
          </w:tcPr>
          <w:p w:rsidR="00460AA3" w:rsidRDefault="00C304AC">
            <w:pPr>
              <w:pStyle w:val="TableParagraph"/>
              <w:spacing w:before="67"/>
              <w:ind w:left="986" w:right="976"/>
              <w:jc w:val="center"/>
              <w:rPr>
                <w:sz w:val="24"/>
              </w:rPr>
            </w:pPr>
            <w:r>
              <w:rPr>
                <w:color w:val="212121"/>
                <w:sz w:val="24"/>
              </w:rPr>
              <w:t>MAC source (6 octets)</w:t>
            </w:r>
          </w:p>
        </w:tc>
        <w:tc>
          <w:tcPr>
            <w:tcW w:w="4841" w:type="dxa"/>
          </w:tcPr>
          <w:p w:rsidR="00460AA3" w:rsidRDefault="00460AA3">
            <w:pPr>
              <w:pStyle w:val="TableParagraph"/>
              <w:rPr>
                <w:rFonts w:ascii="Times New Roman"/>
              </w:rPr>
            </w:pPr>
          </w:p>
        </w:tc>
      </w:tr>
      <w:tr w:rsidR="00460AA3">
        <w:trPr>
          <w:trHeight w:val="436"/>
        </w:trPr>
        <w:tc>
          <w:tcPr>
            <w:tcW w:w="4841" w:type="dxa"/>
          </w:tcPr>
          <w:p w:rsidR="00460AA3" w:rsidRDefault="00C304AC">
            <w:pPr>
              <w:pStyle w:val="TableParagraph"/>
              <w:spacing w:before="77"/>
              <w:ind w:left="986" w:right="976"/>
              <w:jc w:val="center"/>
              <w:rPr>
                <w:sz w:val="24"/>
              </w:rPr>
            </w:pPr>
            <w:r>
              <w:rPr>
                <w:color w:val="212121"/>
                <w:sz w:val="24"/>
              </w:rPr>
              <w:t>Priorité (3 bits)</w:t>
            </w:r>
          </w:p>
        </w:tc>
        <w:tc>
          <w:tcPr>
            <w:tcW w:w="4841" w:type="dxa"/>
          </w:tcPr>
          <w:p w:rsidR="00460AA3" w:rsidRDefault="00460AA3">
            <w:pPr>
              <w:pStyle w:val="TableParagraph"/>
              <w:rPr>
                <w:rFonts w:ascii="Times New Roman"/>
              </w:rPr>
            </w:pPr>
          </w:p>
        </w:tc>
      </w:tr>
      <w:tr w:rsidR="00460AA3">
        <w:trPr>
          <w:trHeight w:val="438"/>
        </w:trPr>
        <w:tc>
          <w:tcPr>
            <w:tcW w:w="4841" w:type="dxa"/>
          </w:tcPr>
          <w:p w:rsidR="00460AA3" w:rsidRDefault="00C304AC">
            <w:pPr>
              <w:pStyle w:val="TableParagraph"/>
              <w:spacing w:before="77"/>
              <w:ind w:left="986" w:right="976"/>
              <w:jc w:val="center"/>
              <w:rPr>
                <w:sz w:val="24"/>
              </w:rPr>
            </w:pPr>
            <w:r>
              <w:rPr>
                <w:color w:val="212121"/>
                <w:sz w:val="24"/>
              </w:rPr>
              <w:t>VLAN ID (12 bits)</w:t>
            </w:r>
          </w:p>
        </w:tc>
        <w:tc>
          <w:tcPr>
            <w:tcW w:w="4841" w:type="dxa"/>
          </w:tcPr>
          <w:p w:rsidR="00460AA3" w:rsidRDefault="00460AA3">
            <w:pPr>
              <w:pStyle w:val="TableParagraph"/>
              <w:rPr>
                <w:rFonts w:ascii="Times New Roman"/>
              </w:rPr>
            </w:pPr>
          </w:p>
        </w:tc>
      </w:tr>
    </w:tbl>
    <w:p w:rsidR="00460AA3" w:rsidRDefault="00460AA3">
      <w:pPr>
        <w:pStyle w:val="Corpsdetexte"/>
        <w:spacing w:before="10"/>
        <w:rPr>
          <w:b/>
          <w:sz w:val="14"/>
        </w:rPr>
      </w:pPr>
    </w:p>
    <w:p w:rsidR="00460AA3" w:rsidRDefault="00C304AC">
      <w:pPr>
        <w:pStyle w:val="Corpsdetexte"/>
        <w:spacing w:before="100"/>
        <w:ind w:left="231"/>
      </w:pPr>
      <w:r>
        <w:t>Nom du service de l’entreprise concerné par l’envoi de la trame : .........................................</w:t>
      </w:r>
    </w:p>
    <w:p w:rsidR="00460AA3" w:rsidRDefault="00460AA3">
      <w:pPr>
        <w:sectPr w:rsidR="00460AA3">
          <w:pgSz w:w="11900" w:h="16840"/>
          <w:pgMar w:top="1040" w:right="620" w:bottom="1800" w:left="620" w:header="0" w:footer="1604" w:gutter="0"/>
          <w:cols w:space="720"/>
        </w:sectPr>
      </w:pPr>
    </w:p>
    <w:p w:rsidR="00460AA3" w:rsidRDefault="00C304AC">
      <w:pPr>
        <w:pStyle w:val="Titre5"/>
        <w:spacing w:before="27"/>
        <w:ind w:left="1284" w:right="1278" w:firstLine="0"/>
        <w:jc w:val="center"/>
      </w:pPr>
      <w:r>
        <w:t>SUJET</w:t>
      </w:r>
    </w:p>
    <w:p w:rsidR="00460AA3" w:rsidRDefault="00C304AC">
      <w:pPr>
        <w:pStyle w:val="Titre5"/>
        <w:spacing w:before="117"/>
        <w:ind w:left="0" w:right="2592" w:firstLine="0"/>
        <w:jc w:val="right"/>
      </w:pPr>
      <w:r>
        <w:t xml:space="preserve">Option A </w:t>
      </w:r>
      <w:r>
        <w:rPr>
          <w:sz w:val="36"/>
        </w:rPr>
        <w:t>– I</w:t>
      </w:r>
      <w:r>
        <w:t>nformatique et Réseaux</w:t>
      </w:r>
    </w:p>
    <w:p w:rsidR="00460AA3" w:rsidRDefault="00C304AC">
      <w:pPr>
        <w:pStyle w:val="Corpsdetexte"/>
        <w:spacing w:before="121" w:line="343" w:lineRule="auto"/>
        <w:ind w:left="3644" w:right="3634"/>
        <w:jc w:val="center"/>
      </w:pPr>
      <w:r>
        <w:t>Partie 2 - Sciences Physiques Durée 2h - Coefficient 2</w:t>
      </w:r>
    </w:p>
    <w:p w:rsidR="00460AA3" w:rsidRDefault="00C304AC">
      <w:pPr>
        <w:spacing w:before="241"/>
        <w:ind w:left="231"/>
        <w:rPr>
          <w:i/>
          <w:sz w:val="24"/>
        </w:rPr>
      </w:pPr>
      <w:r>
        <w:rPr>
          <w:i/>
          <w:sz w:val="24"/>
        </w:rPr>
        <w:t>Le sujet est composé de 3 parties indépendantes :</w:t>
      </w:r>
    </w:p>
    <w:p w:rsidR="00460AA3" w:rsidRDefault="00460AA3">
      <w:pPr>
        <w:pStyle w:val="Corpsdetexte"/>
        <w:spacing w:before="2"/>
        <w:rPr>
          <w:i/>
        </w:rPr>
      </w:pPr>
    </w:p>
    <w:p w:rsidR="00460AA3" w:rsidRDefault="00C304AC">
      <w:pPr>
        <w:pStyle w:val="Corpsdetexte"/>
        <w:ind w:left="231"/>
      </w:pPr>
      <w:r>
        <w:t>Partie A : consigne DALI pour un éclairage adapté ;</w:t>
      </w:r>
    </w:p>
    <w:p w:rsidR="00460AA3" w:rsidRDefault="00460AA3">
      <w:pPr>
        <w:pStyle w:val="Corpsdetexte"/>
      </w:pPr>
    </w:p>
    <w:p w:rsidR="00460AA3" w:rsidRDefault="00C304AC">
      <w:pPr>
        <w:pStyle w:val="Corpsdetexte"/>
        <w:ind w:left="231"/>
      </w:pPr>
      <w:r>
        <w:t>Partie B : filtrage numérique des données issues du capteur de luminosité ambiante ;</w:t>
      </w:r>
    </w:p>
    <w:p w:rsidR="00460AA3" w:rsidRDefault="00460AA3">
      <w:pPr>
        <w:pStyle w:val="Corpsdetexte"/>
      </w:pPr>
    </w:p>
    <w:p w:rsidR="00460AA3" w:rsidRDefault="00C304AC">
      <w:pPr>
        <w:pStyle w:val="Corpsdetexte"/>
        <w:ind w:left="1364" w:hanging="1133"/>
      </w:pPr>
      <w:r>
        <w:t>Partie C : transmission radiofréquence entre le PC de contrôle/commande et le contrôleur de segments des spots.</w:t>
      </w:r>
    </w:p>
    <w:p w:rsidR="00460AA3" w:rsidRDefault="00460AA3">
      <w:pPr>
        <w:pStyle w:val="Corpsdetexte"/>
        <w:rPr>
          <w:sz w:val="28"/>
        </w:rPr>
      </w:pPr>
    </w:p>
    <w:p w:rsidR="00460AA3" w:rsidRDefault="00C304AC">
      <w:pPr>
        <w:tabs>
          <w:tab w:val="left" w:pos="1701"/>
        </w:tabs>
        <w:spacing w:before="192"/>
        <w:ind w:right="2556"/>
        <w:jc w:val="right"/>
        <w:rPr>
          <w:b/>
          <w:sz w:val="32"/>
        </w:rPr>
      </w:pPr>
      <w:r>
        <w:rPr>
          <w:b/>
          <w:sz w:val="36"/>
        </w:rPr>
        <w:t>Partie</w:t>
      </w:r>
      <w:r>
        <w:rPr>
          <w:b/>
          <w:spacing w:val="3"/>
          <w:sz w:val="36"/>
        </w:rPr>
        <w:t xml:space="preserve"> </w:t>
      </w:r>
      <w:r>
        <w:rPr>
          <w:b/>
          <w:spacing w:val="-4"/>
          <w:sz w:val="36"/>
        </w:rPr>
        <w:t>A.</w:t>
      </w:r>
      <w:r>
        <w:rPr>
          <w:b/>
          <w:spacing w:val="-4"/>
          <w:sz w:val="36"/>
        </w:rPr>
        <w:tab/>
      </w:r>
      <w:r>
        <w:rPr>
          <w:b/>
          <w:sz w:val="32"/>
        </w:rPr>
        <w:t>Consigne DALI pour un éclairage</w:t>
      </w:r>
      <w:r>
        <w:rPr>
          <w:b/>
          <w:spacing w:val="-16"/>
          <w:sz w:val="32"/>
        </w:rPr>
        <w:t xml:space="preserve"> </w:t>
      </w:r>
      <w:r>
        <w:rPr>
          <w:b/>
          <w:sz w:val="32"/>
        </w:rPr>
        <w:t>adapté</w:t>
      </w:r>
    </w:p>
    <w:p w:rsidR="00460AA3" w:rsidRDefault="00C304AC">
      <w:pPr>
        <w:spacing w:before="287"/>
        <w:ind w:left="231" w:right="218"/>
        <w:jc w:val="both"/>
        <w:rPr>
          <w:i/>
          <w:sz w:val="24"/>
        </w:rPr>
      </w:pPr>
      <w:r>
        <w:rPr>
          <w:i/>
          <w:sz w:val="24"/>
        </w:rPr>
        <w:t>L’entreprise chargée de fournir la lumière à une grande enseigne de vente doit garantir l’éclairement correspondant à la norme NF EN 12464-1. Pour cela, elle utilise des spots à LED dont elle peut régler le flux lumineux grâce à une valeur de consigne DALI, notée N.</w:t>
      </w:r>
    </w:p>
    <w:p w:rsidR="00460AA3" w:rsidRDefault="00460AA3">
      <w:pPr>
        <w:pStyle w:val="Corpsdetexte"/>
        <w:spacing w:before="1"/>
        <w:rPr>
          <w:i/>
          <w:sz w:val="21"/>
        </w:rPr>
      </w:pPr>
    </w:p>
    <w:p w:rsidR="00460AA3" w:rsidRDefault="00C304AC">
      <w:pPr>
        <w:pStyle w:val="Titre7"/>
        <w:ind w:left="2216" w:right="220" w:hanging="1985"/>
        <w:jc w:val="both"/>
      </w:pPr>
      <w:r>
        <w:t>Problématique : l’objectif de cette partie est de vérifier que la consigne DALI envoyée à un spot qui éclaire une surface de 30 m</w:t>
      </w:r>
      <w:r>
        <w:rPr>
          <w:vertAlign w:val="superscript"/>
        </w:rPr>
        <w:t>2</w:t>
      </w:r>
      <w:r>
        <w:t xml:space="preserve"> permet un éclairage suffisant pour un poste de travail occupé par une hôtesse de caisse.</w:t>
      </w:r>
    </w:p>
    <w:p w:rsidR="00460AA3" w:rsidRDefault="00460AA3">
      <w:pPr>
        <w:pStyle w:val="Corpsdetexte"/>
        <w:spacing w:before="7"/>
        <w:rPr>
          <w:b/>
          <w:sz w:val="20"/>
        </w:rPr>
      </w:pPr>
    </w:p>
    <w:p w:rsidR="00460AA3" w:rsidRDefault="00C304AC">
      <w:pPr>
        <w:ind w:left="231" w:right="216"/>
        <w:rPr>
          <w:i/>
          <w:sz w:val="24"/>
        </w:rPr>
      </w:pPr>
      <w:r>
        <w:rPr>
          <w:i/>
          <w:sz w:val="24"/>
        </w:rPr>
        <w:t>Le spot est situé à la verticale du poste de travail de l’hôtesse comme représenté sur la figure 1</w:t>
      </w:r>
      <w:r>
        <w:rPr>
          <w:b/>
          <w:i/>
          <w:sz w:val="24"/>
        </w:rPr>
        <w:t xml:space="preserve">, </w:t>
      </w:r>
      <w:r>
        <w:rPr>
          <w:i/>
          <w:sz w:val="24"/>
        </w:rPr>
        <w:t>à une hauteur de 3 m, afin d’éclairer une surface S de 30 m</w:t>
      </w:r>
      <w:r>
        <w:rPr>
          <w:i/>
          <w:sz w:val="24"/>
          <w:vertAlign w:val="superscript"/>
        </w:rPr>
        <w:t>2</w:t>
      </w:r>
      <w:r>
        <w:rPr>
          <w:i/>
          <w:sz w:val="24"/>
        </w:rPr>
        <w:t>.</w:t>
      </w:r>
    </w:p>
    <w:p w:rsidR="00460AA3" w:rsidRDefault="00460AA3">
      <w:pPr>
        <w:pStyle w:val="Corpsdetexte"/>
        <w:spacing w:before="1"/>
        <w:rPr>
          <w:i/>
          <w:sz w:val="19"/>
        </w:rPr>
      </w:pPr>
    </w:p>
    <w:p w:rsidR="00460AA3" w:rsidRDefault="00B655FE">
      <w:pPr>
        <w:pStyle w:val="Corpsdetexte"/>
        <w:spacing w:before="100"/>
        <w:ind w:left="1219" w:right="1278"/>
        <w:jc w:val="center"/>
      </w:pPr>
      <w:r>
        <w:pict>
          <v:group id="_x0000_s1165" style="position:absolute;left:0;text-align:left;margin-left:229.7pt;margin-top:23.45pt;width:133.1pt;height:156.15pt;z-index:-15718912;mso-wrap-distance-left:0;mso-wrap-distance-right:0;mso-position-horizontal-relative:page" coordorigin="4594,469" coordsize="2662,31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67" type="#_x0000_t75" style="position:absolute;left:4593;top:469;width:2662;height:3123">
              <v:imagedata r:id="rId32" o:title=""/>
            </v:shape>
            <v:shape id="_x0000_s1166" type="#_x0000_t202" style="position:absolute;left:4749;top:3185;width:181;height:240" filled="f" stroked="f">
              <v:textbox inset="0,0,0,0">
                <w:txbxContent>
                  <w:p w:rsidR="00C304AC" w:rsidRDefault="00C304AC">
                    <w:pPr>
                      <w:spacing w:line="236" w:lineRule="exact"/>
                      <w:rPr>
                        <w:i/>
                        <w:sz w:val="24"/>
                      </w:rPr>
                    </w:pPr>
                    <w:r>
                      <w:rPr>
                        <w:i/>
                        <w:color w:val="010101"/>
                        <w:sz w:val="24"/>
                      </w:rPr>
                      <w:t>S</w:t>
                    </w:r>
                  </w:p>
                </w:txbxContent>
              </v:textbox>
            </v:shape>
            <w10:wrap type="topAndBottom" anchorx="page"/>
          </v:group>
        </w:pict>
      </w:r>
      <w:r w:rsidR="00C304AC">
        <w:rPr>
          <w:color w:val="010101"/>
        </w:rPr>
        <w:t>Spot</w:t>
      </w:r>
    </w:p>
    <w:p w:rsidR="00460AA3" w:rsidRDefault="00C304AC">
      <w:pPr>
        <w:pStyle w:val="Corpsdetexte"/>
        <w:spacing w:before="94"/>
        <w:ind w:left="1287" w:right="1278"/>
        <w:jc w:val="center"/>
      </w:pPr>
      <w:r>
        <w:t>Figure 1 : Éclairage du poste de travail</w:t>
      </w:r>
    </w:p>
    <w:p w:rsidR="00460AA3" w:rsidRDefault="00460AA3">
      <w:pPr>
        <w:jc w:val="center"/>
        <w:sectPr w:rsidR="00460AA3">
          <w:footerReference w:type="default" r:id="rId33"/>
          <w:pgSz w:w="11900" w:h="16840"/>
          <w:pgMar w:top="820" w:right="620" w:bottom="2040" w:left="620" w:header="0" w:footer="1844" w:gutter="0"/>
          <w:pgNumType w:start="1"/>
          <w:cols w:space="720"/>
        </w:sectPr>
      </w:pPr>
    </w:p>
    <w:p w:rsidR="00460AA3" w:rsidRDefault="00C304AC">
      <w:pPr>
        <w:spacing w:before="47"/>
        <w:ind w:left="234" w:right="298"/>
        <w:rPr>
          <w:i/>
          <w:sz w:val="24"/>
        </w:rPr>
      </w:pPr>
      <w:r>
        <w:rPr>
          <w:i/>
          <w:sz w:val="24"/>
        </w:rPr>
        <w:t>Le flux lumineux, noté F</w:t>
      </w:r>
      <w:r>
        <w:rPr>
          <w:i/>
          <w:sz w:val="24"/>
          <w:vertAlign w:val="subscript"/>
        </w:rPr>
        <w:t>L</w:t>
      </w:r>
      <w:r>
        <w:rPr>
          <w:i/>
          <w:sz w:val="24"/>
        </w:rPr>
        <w:t>, représente la puissance lumineuse émise par une source de lumière. L’éclairement, noté E, représente le flux lumineux par unité de surface.</w:t>
      </w:r>
    </w:p>
    <w:p w:rsidR="00460AA3" w:rsidRDefault="00C304AC">
      <w:pPr>
        <w:ind w:left="234"/>
        <w:rPr>
          <w:i/>
          <w:sz w:val="24"/>
        </w:rPr>
      </w:pPr>
      <w:r>
        <w:rPr>
          <w:i/>
          <w:sz w:val="24"/>
        </w:rPr>
        <w:t>La relation liant l’éclairement et le flux lumineux est donnée ci-dessous :</w:t>
      </w:r>
    </w:p>
    <w:p w:rsidR="00460AA3" w:rsidRDefault="00460AA3">
      <w:pPr>
        <w:pStyle w:val="Corpsdetexte"/>
        <w:spacing w:before="4"/>
        <w:rPr>
          <w:i/>
          <w:sz w:val="25"/>
        </w:rPr>
      </w:pPr>
    </w:p>
    <w:p w:rsidR="00460AA3" w:rsidRDefault="00FE4EB5">
      <w:pPr>
        <w:spacing w:line="224" w:lineRule="exact"/>
        <w:ind w:left="412"/>
        <w:jc w:val="center"/>
        <w:rPr>
          <w:i/>
          <w:sz w:val="23"/>
        </w:rPr>
      </w:pPr>
      <w:r>
        <w:rPr>
          <w:i/>
          <w:sz w:val="23"/>
        </w:rPr>
        <w:t>E = F</w:t>
      </w:r>
      <w:r w:rsidRPr="00FE4EB5">
        <w:rPr>
          <w:i/>
          <w:sz w:val="23"/>
          <w:vertAlign w:val="subscript"/>
        </w:rPr>
        <w:t>L</w:t>
      </w:r>
      <w:r>
        <w:rPr>
          <w:i/>
          <w:sz w:val="23"/>
        </w:rPr>
        <w:t>/S</w:t>
      </w:r>
    </w:p>
    <w:p w:rsidR="00460AA3" w:rsidRDefault="00C304AC">
      <w:pPr>
        <w:spacing w:before="7"/>
        <w:ind w:left="234"/>
        <w:rPr>
          <w:i/>
          <w:sz w:val="23"/>
        </w:rPr>
      </w:pPr>
      <w:proofErr w:type="gramStart"/>
      <w:r>
        <w:rPr>
          <w:i/>
          <w:w w:val="105"/>
          <w:sz w:val="23"/>
        </w:rPr>
        <w:t>avec</w:t>
      </w:r>
      <w:proofErr w:type="gramEnd"/>
      <w:r>
        <w:rPr>
          <w:i/>
          <w:w w:val="105"/>
          <w:sz w:val="23"/>
        </w:rPr>
        <w:t xml:space="preserve"> :</w:t>
      </w:r>
    </w:p>
    <w:p w:rsidR="00460AA3" w:rsidRDefault="00C304AC">
      <w:pPr>
        <w:pStyle w:val="Paragraphedeliste"/>
        <w:numPr>
          <w:ilvl w:val="1"/>
          <w:numId w:val="7"/>
        </w:numPr>
        <w:tabs>
          <w:tab w:val="left" w:pos="1021"/>
          <w:tab w:val="left" w:pos="1022"/>
        </w:tabs>
        <w:spacing w:before="3" w:line="293" w:lineRule="exact"/>
        <w:ind w:hanging="361"/>
        <w:rPr>
          <w:i/>
          <w:sz w:val="23"/>
        </w:rPr>
      </w:pPr>
      <w:r>
        <w:rPr>
          <w:i/>
          <w:w w:val="105"/>
          <w:sz w:val="23"/>
        </w:rPr>
        <w:t>E : l’éclairement en lux</w:t>
      </w:r>
      <w:r>
        <w:rPr>
          <w:i/>
          <w:spacing w:val="-14"/>
          <w:w w:val="105"/>
          <w:sz w:val="23"/>
        </w:rPr>
        <w:t xml:space="preserve"> </w:t>
      </w:r>
      <w:r>
        <w:rPr>
          <w:i/>
          <w:w w:val="105"/>
          <w:sz w:val="23"/>
        </w:rPr>
        <w:t>;</w:t>
      </w:r>
    </w:p>
    <w:p w:rsidR="00460AA3" w:rsidRDefault="00C304AC">
      <w:pPr>
        <w:pStyle w:val="Paragraphedeliste"/>
        <w:numPr>
          <w:ilvl w:val="1"/>
          <w:numId w:val="7"/>
        </w:numPr>
        <w:tabs>
          <w:tab w:val="left" w:pos="1021"/>
          <w:tab w:val="left" w:pos="1022"/>
        </w:tabs>
        <w:spacing w:line="293" w:lineRule="exact"/>
        <w:ind w:hanging="361"/>
        <w:rPr>
          <w:i/>
          <w:sz w:val="23"/>
        </w:rPr>
      </w:pPr>
      <w:r>
        <w:rPr>
          <w:i/>
          <w:w w:val="105"/>
          <w:sz w:val="23"/>
        </w:rPr>
        <w:t>F</w:t>
      </w:r>
      <w:r>
        <w:rPr>
          <w:i/>
          <w:w w:val="105"/>
          <w:sz w:val="23"/>
          <w:vertAlign w:val="subscript"/>
        </w:rPr>
        <w:t>L</w:t>
      </w:r>
      <w:r>
        <w:rPr>
          <w:i/>
          <w:w w:val="105"/>
          <w:sz w:val="23"/>
        </w:rPr>
        <w:t xml:space="preserve"> : le flux lumineux en lm</w:t>
      </w:r>
      <w:r>
        <w:rPr>
          <w:i/>
          <w:spacing w:val="-23"/>
          <w:w w:val="105"/>
          <w:sz w:val="23"/>
        </w:rPr>
        <w:t xml:space="preserve"> </w:t>
      </w:r>
      <w:r>
        <w:rPr>
          <w:i/>
          <w:w w:val="105"/>
          <w:sz w:val="23"/>
        </w:rPr>
        <w:t>;</w:t>
      </w:r>
    </w:p>
    <w:p w:rsidR="00460AA3" w:rsidRDefault="00C304AC">
      <w:pPr>
        <w:pStyle w:val="Paragraphedeliste"/>
        <w:numPr>
          <w:ilvl w:val="1"/>
          <w:numId w:val="7"/>
        </w:numPr>
        <w:tabs>
          <w:tab w:val="left" w:pos="1021"/>
          <w:tab w:val="left" w:pos="1022"/>
        </w:tabs>
        <w:spacing w:line="293" w:lineRule="exact"/>
        <w:ind w:hanging="361"/>
        <w:rPr>
          <w:i/>
          <w:sz w:val="23"/>
        </w:rPr>
      </w:pPr>
      <w:r>
        <w:rPr>
          <w:i/>
          <w:w w:val="105"/>
          <w:sz w:val="23"/>
        </w:rPr>
        <w:t>S : la surface éclairée en</w:t>
      </w:r>
      <w:r>
        <w:rPr>
          <w:i/>
          <w:spacing w:val="-12"/>
          <w:w w:val="105"/>
          <w:sz w:val="23"/>
        </w:rPr>
        <w:t xml:space="preserve"> </w:t>
      </w:r>
      <w:r>
        <w:rPr>
          <w:i/>
          <w:w w:val="105"/>
          <w:sz w:val="23"/>
        </w:rPr>
        <w:t>m</w:t>
      </w:r>
      <w:r>
        <w:rPr>
          <w:i/>
          <w:w w:val="105"/>
          <w:sz w:val="23"/>
          <w:vertAlign w:val="superscript"/>
        </w:rPr>
        <w:t>2</w:t>
      </w:r>
      <w:r>
        <w:rPr>
          <w:i/>
          <w:w w:val="105"/>
          <w:sz w:val="23"/>
        </w:rPr>
        <w:t>.</w:t>
      </w:r>
    </w:p>
    <w:p w:rsidR="00460AA3" w:rsidRDefault="00460AA3">
      <w:pPr>
        <w:pStyle w:val="Corpsdetexte"/>
        <w:spacing w:before="5"/>
        <w:rPr>
          <w:i/>
        </w:rPr>
      </w:pPr>
    </w:p>
    <w:p w:rsidR="00460AA3" w:rsidRDefault="00C304AC">
      <w:pPr>
        <w:spacing w:line="249" w:lineRule="auto"/>
        <w:ind w:left="234" w:right="233" w:hanging="1"/>
        <w:rPr>
          <w:i/>
          <w:sz w:val="23"/>
        </w:rPr>
      </w:pPr>
      <w:r>
        <w:rPr>
          <w:i/>
          <w:w w:val="105"/>
          <w:sz w:val="23"/>
        </w:rPr>
        <w:t>Le nombre REG</w:t>
      </w:r>
      <w:r>
        <w:rPr>
          <w:i/>
          <w:w w:val="105"/>
          <w:sz w:val="23"/>
          <w:vertAlign w:val="subscript"/>
        </w:rPr>
        <w:t>C</w:t>
      </w:r>
      <w:r>
        <w:rPr>
          <w:i/>
          <w:w w:val="105"/>
          <w:sz w:val="23"/>
        </w:rPr>
        <w:t xml:space="preserve"> désigne, en pourcentage, la quantité de flux lumineux fourni par rapport au flux lumineux maximal du spot :</w:t>
      </w:r>
    </w:p>
    <w:p w:rsidR="00460AA3" w:rsidRDefault="00460AA3">
      <w:pPr>
        <w:spacing w:line="249" w:lineRule="auto"/>
        <w:rPr>
          <w:sz w:val="23"/>
        </w:rPr>
        <w:sectPr w:rsidR="00460AA3">
          <w:pgSz w:w="11900" w:h="16840"/>
          <w:pgMar w:top="800" w:right="620" w:bottom="2040" w:left="620" w:header="0" w:footer="1844" w:gutter="0"/>
          <w:cols w:space="720"/>
        </w:sectPr>
      </w:pPr>
    </w:p>
    <w:p w:rsidR="00460AA3" w:rsidRDefault="00460AA3">
      <w:pPr>
        <w:pStyle w:val="Corpsdetexte"/>
        <w:rPr>
          <w:i/>
        </w:rPr>
      </w:pPr>
    </w:p>
    <w:p w:rsidR="00460AA3" w:rsidRDefault="00460AA3">
      <w:pPr>
        <w:pStyle w:val="Corpsdetexte"/>
        <w:rPr>
          <w:i/>
        </w:rPr>
      </w:pPr>
    </w:p>
    <w:p w:rsidR="00460AA3" w:rsidRDefault="00C304AC">
      <w:pPr>
        <w:spacing w:before="139"/>
        <w:ind w:left="234"/>
        <w:rPr>
          <w:i/>
          <w:sz w:val="23"/>
        </w:rPr>
      </w:pPr>
      <w:proofErr w:type="gramStart"/>
      <w:r>
        <w:rPr>
          <w:i/>
          <w:w w:val="105"/>
          <w:sz w:val="23"/>
        </w:rPr>
        <w:t>avec</w:t>
      </w:r>
      <w:proofErr w:type="gramEnd"/>
      <w:r>
        <w:rPr>
          <w:i/>
          <w:w w:val="105"/>
          <w:sz w:val="23"/>
        </w:rPr>
        <w:t xml:space="preserve"> :</w:t>
      </w:r>
    </w:p>
    <w:p w:rsidR="00460AA3" w:rsidRDefault="00C304AC">
      <w:pPr>
        <w:pStyle w:val="Paragraphedeliste"/>
        <w:numPr>
          <w:ilvl w:val="0"/>
          <w:numId w:val="6"/>
        </w:numPr>
        <w:tabs>
          <w:tab w:val="left" w:pos="954"/>
          <w:tab w:val="left" w:pos="955"/>
          <w:tab w:val="left" w:pos="1652"/>
        </w:tabs>
        <w:spacing w:before="3" w:line="293" w:lineRule="exact"/>
        <w:ind w:hanging="361"/>
        <w:rPr>
          <w:i/>
          <w:sz w:val="23"/>
        </w:rPr>
      </w:pPr>
      <w:r>
        <w:rPr>
          <w:i/>
          <w:w w:val="105"/>
          <w:sz w:val="23"/>
        </w:rPr>
        <w:t>F</w:t>
      </w:r>
      <w:r>
        <w:rPr>
          <w:i/>
          <w:w w:val="105"/>
          <w:sz w:val="23"/>
          <w:vertAlign w:val="subscript"/>
        </w:rPr>
        <w:t>L</w:t>
      </w:r>
      <w:r>
        <w:rPr>
          <w:i/>
          <w:w w:val="105"/>
          <w:sz w:val="23"/>
        </w:rPr>
        <w:tab/>
        <w:t>: flux lumineux (lm)</w:t>
      </w:r>
      <w:r>
        <w:rPr>
          <w:i/>
          <w:spacing w:val="-18"/>
          <w:w w:val="105"/>
          <w:sz w:val="23"/>
        </w:rPr>
        <w:t xml:space="preserve"> </w:t>
      </w:r>
      <w:r>
        <w:rPr>
          <w:i/>
          <w:w w:val="105"/>
          <w:sz w:val="23"/>
        </w:rPr>
        <w:t>;</w:t>
      </w:r>
    </w:p>
    <w:p w:rsidR="00460AA3" w:rsidRDefault="00C304AC">
      <w:pPr>
        <w:spacing w:before="158"/>
        <w:ind w:left="234"/>
        <w:rPr>
          <w:i/>
          <w:sz w:val="14"/>
        </w:rPr>
      </w:pPr>
      <w:r>
        <w:br w:type="column"/>
      </w:r>
      <w:r>
        <w:rPr>
          <w:i/>
          <w:spacing w:val="-6"/>
          <w:sz w:val="24"/>
        </w:rPr>
        <w:t>REG</w:t>
      </w:r>
      <w:r>
        <w:rPr>
          <w:i/>
          <w:spacing w:val="-6"/>
          <w:position w:val="-5"/>
          <w:sz w:val="14"/>
        </w:rPr>
        <w:t>C</w:t>
      </w:r>
    </w:p>
    <w:p w:rsidR="00460AA3" w:rsidRDefault="00C304AC">
      <w:pPr>
        <w:spacing w:before="142"/>
        <w:ind w:left="52"/>
        <w:rPr>
          <w:rFonts w:ascii="Symbol" w:hAnsi="Symbol"/>
          <w:sz w:val="24"/>
        </w:rPr>
      </w:pPr>
      <w:r>
        <w:br w:type="column"/>
      </w:r>
      <w:r>
        <w:rPr>
          <w:rFonts w:ascii="Symbol" w:hAnsi="Symbol"/>
          <w:sz w:val="24"/>
        </w:rPr>
        <w:t></w:t>
      </w:r>
      <w:r>
        <w:rPr>
          <w:rFonts w:ascii="Times New Roman" w:hAnsi="Times New Roman"/>
          <w:sz w:val="24"/>
        </w:rPr>
        <w:t xml:space="preserve"> </w:t>
      </w:r>
      <w:r>
        <w:rPr>
          <w:i/>
          <w:sz w:val="24"/>
        </w:rPr>
        <w:t>100</w:t>
      </w:r>
      <w:r>
        <w:rPr>
          <w:i/>
          <w:spacing w:val="-53"/>
          <w:sz w:val="24"/>
        </w:rPr>
        <w:t xml:space="preserve"> </w:t>
      </w:r>
      <w:r>
        <w:rPr>
          <w:rFonts w:ascii="Symbol" w:hAnsi="Symbol"/>
          <w:spacing w:val="-17"/>
          <w:sz w:val="24"/>
        </w:rPr>
        <w:t></w:t>
      </w:r>
    </w:p>
    <w:p w:rsidR="00460AA3" w:rsidRDefault="00C304AC">
      <w:pPr>
        <w:spacing w:before="5"/>
        <w:ind w:right="4381"/>
        <w:jc w:val="center"/>
        <w:rPr>
          <w:i/>
          <w:sz w:val="14"/>
        </w:rPr>
      </w:pPr>
      <w:r>
        <w:br w:type="column"/>
      </w:r>
      <w:r>
        <w:rPr>
          <w:i/>
          <w:sz w:val="24"/>
        </w:rPr>
        <w:t>F</w:t>
      </w:r>
      <w:r>
        <w:rPr>
          <w:i/>
          <w:position w:val="-5"/>
          <w:sz w:val="14"/>
        </w:rPr>
        <w:t>L</w:t>
      </w:r>
    </w:p>
    <w:p w:rsidR="00460AA3" w:rsidRDefault="00B655FE">
      <w:pPr>
        <w:pStyle w:val="Corpsdetexte"/>
        <w:spacing w:line="20" w:lineRule="exact"/>
        <w:ind w:left="-6"/>
        <w:rPr>
          <w:sz w:val="2"/>
        </w:rPr>
      </w:pPr>
      <w:r>
        <w:rPr>
          <w:sz w:val="2"/>
        </w:rPr>
      </w:r>
      <w:r>
        <w:rPr>
          <w:sz w:val="2"/>
        </w:rPr>
        <w:pict>
          <v:group id="_x0000_s1162" style="width:26.8pt;height:.6pt;mso-position-horizontal-relative:char;mso-position-vertical-relative:line" coordsize="536,12">
            <v:line id="_x0000_s1163" style="position:absolute" from="0,6" to="535,6" strokeweight=".21072mm"/>
            <w10:wrap type="none"/>
            <w10:anchorlock/>
          </v:group>
        </w:pict>
      </w:r>
    </w:p>
    <w:p w:rsidR="00460AA3" w:rsidRDefault="00C304AC">
      <w:pPr>
        <w:spacing w:before="13"/>
        <w:ind w:right="4386"/>
        <w:jc w:val="center"/>
        <w:rPr>
          <w:i/>
          <w:sz w:val="14"/>
        </w:rPr>
      </w:pPr>
      <w:r>
        <w:rPr>
          <w:i/>
          <w:spacing w:val="-12"/>
          <w:position w:val="6"/>
          <w:sz w:val="24"/>
        </w:rPr>
        <w:t>F</w:t>
      </w:r>
      <w:proofErr w:type="spellStart"/>
      <w:r>
        <w:rPr>
          <w:i/>
          <w:spacing w:val="-12"/>
          <w:sz w:val="14"/>
        </w:rPr>
        <w:t>L</w:t>
      </w:r>
      <w:proofErr w:type="spellEnd"/>
      <w:r>
        <w:rPr>
          <w:i/>
          <w:spacing w:val="-12"/>
          <w:sz w:val="14"/>
        </w:rPr>
        <w:t xml:space="preserve"> </w:t>
      </w:r>
      <w:r>
        <w:rPr>
          <w:i/>
          <w:sz w:val="14"/>
        </w:rPr>
        <w:t>max</w:t>
      </w:r>
    </w:p>
    <w:p w:rsidR="00460AA3" w:rsidRDefault="00460AA3">
      <w:pPr>
        <w:jc w:val="center"/>
        <w:rPr>
          <w:sz w:val="14"/>
        </w:rPr>
        <w:sectPr w:rsidR="00460AA3">
          <w:type w:val="continuous"/>
          <w:pgSz w:w="11900" w:h="16840"/>
          <w:pgMar w:top="860" w:right="620" w:bottom="280" w:left="620" w:header="720" w:footer="720" w:gutter="0"/>
          <w:cols w:num="4" w:space="720" w:equalWidth="0">
            <w:col w:w="3838" w:space="285"/>
            <w:col w:w="840" w:space="40"/>
            <w:col w:w="724" w:space="40"/>
            <w:col w:w="4893"/>
          </w:cols>
        </w:sectPr>
      </w:pPr>
    </w:p>
    <w:p w:rsidR="00460AA3" w:rsidRDefault="00C304AC">
      <w:pPr>
        <w:pStyle w:val="Paragraphedeliste"/>
        <w:numPr>
          <w:ilvl w:val="0"/>
          <w:numId w:val="6"/>
        </w:numPr>
        <w:tabs>
          <w:tab w:val="left" w:pos="954"/>
          <w:tab w:val="left" w:pos="955"/>
          <w:tab w:val="left" w:pos="1823"/>
        </w:tabs>
        <w:ind w:hanging="361"/>
        <w:rPr>
          <w:i/>
          <w:sz w:val="23"/>
        </w:rPr>
      </w:pPr>
      <w:proofErr w:type="spellStart"/>
      <w:r>
        <w:rPr>
          <w:i/>
          <w:w w:val="105"/>
          <w:sz w:val="23"/>
        </w:rPr>
        <w:t>F</w:t>
      </w:r>
      <w:r>
        <w:rPr>
          <w:i/>
          <w:w w:val="105"/>
          <w:sz w:val="23"/>
          <w:vertAlign w:val="subscript"/>
        </w:rPr>
        <w:t>Lmax</w:t>
      </w:r>
      <w:proofErr w:type="spellEnd"/>
      <w:r>
        <w:rPr>
          <w:i/>
          <w:w w:val="105"/>
          <w:sz w:val="23"/>
        </w:rPr>
        <w:tab/>
        <w:t>: flux lumineux maximal (lm).</w:t>
      </w:r>
    </w:p>
    <w:p w:rsidR="00460AA3" w:rsidRDefault="00460AA3">
      <w:pPr>
        <w:pStyle w:val="Corpsdetexte"/>
        <w:spacing w:before="10"/>
        <w:rPr>
          <w:i/>
          <w:sz w:val="44"/>
        </w:rPr>
      </w:pPr>
    </w:p>
    <w:p w:rsidR="00460AA3" w:rsidRDefault="00C304AC">
      <w:pPr>
        <w:pStyle w:val="Titre7"/>
        <w:ind w:left="2219" w:hanging="1985"/>
      </w:pPr>
      <w:r>
        <w:t>Problématique : détermination de la consigne à envoyer au spot pour obtenir un flux lumineux selon la norme NF EN 12464-1.</w:t>
      </w:r>
    </w:p>
    <w:p w:rsidR="00460AA3" w:rsidRDefault="00460AA3">
      <w:pPr>
        <w:pStyle w:val="Corpsdetexte"/>
        <w:rPr>
          <w:b/>
          <w:sz w:val="9"/>
        </w:rPr>
      </w:pPr>
    </w:p>
    <w:p w:rsidR="00460AA3" w:rsidRDefault="00460AA3">
      <w:pPr>
        <w:rPr>
          <w:sz w:val="9"/>
        </w:rPr>
        <w:sectPr w:rsidR="00460AA3">
          <w:type w:val="continuous"/>
          <w:pgSz w:w="11900" w:h="16840"/>
          <w:pgMar w:top="860" w:right="620" w:bottom="280" w:left="620" w:header="720" w:footer="720" w:gutter="0"/>
          <w:cols w:space="720"/>
        </w:sectPr>
      </w:pPr>
    </w:p>
    <w:p w:rsidR="00460AA3" w:rsidRDefault="00C304AC">
      <w:pPr>
        <w:pStyle w:val="Titre7"/>
        <w:spacing w:before="137"/>
        <w:ind w:left="234"/>
      </w:pPr>
      <w:r>
        <w:t>Q33.</w:t>
      </w:r>
    </w:p>
    <w:p w:rsidR="00460AA3" w:rsidRDefault="00C304AC">
      <w:pPr>
        <w:pStyle w:val="Corpsdetexte"/>
        <w:spacing w:before="137"/>
        <w:ind w:left="145" w:right="219"/>
      </w:pPr>
      <w:r>
        <w:br w:type="column"/>
        <w:t>Calculer le flux lumineux, noté F</w:t>
      </w:r>
      <w:r>
        <w:rPr>
          <w:vertAlign w:val="subscript"/>
        </w:rPr>
        <w:t>L</w:t>
      </w:r>
      <w:r>
        <w:t>, pour une surface de 30 m</w:t>
      </w:r>
      <w:r>
        <w:rPr>
          <w:vertAlign w:val="superscript"/>
        </w:rPr>
        <w:t>2</w:t>
      </w:r>
      <w:r>
        <w:t xml:space="preserve"> sachant que l’éclairement conseillé pour un poste de caisse, selon la norme NF EN 12464-1, vaut 500 lux.</w:t>
      </w:r>
    </w:p>
    <w:p w:rsidR="00460AA3" w:rsidRDefault="00460AA3">
      <w:pPr>
        <w:sectPr w:rsidR="00460AA3">
          <w:type w:val="continuous"/>
          <w:pgSz w:w="11900" w:h="16840"/>
          <w:pgMar w:top="860" w:right="620" w:bottom="280" w:left="620" w:header="720" w:footer="720" w:gutter="0"/>
          <w:cols w:num="2" w:space="720" w:equalWidth="0">
            <w:col w:w="758" w:space="40"/>
            <w:col w:w="9862"/>
          </w:cols>
        </w:sectPr>
      </w:pPr>
    </w:p>
    <w:p w:rsidR="00460AA3" w:rsidRDefault="00460AA3">
      <w:pPr>
        <w:pStyle w:val="Corpsdetexte"/>
        <w:spacing w:before="6"/>
        <w:rPr>
          <w:sz w:val="15"/>
        </w:rPr>
      </w:pPr>
    </w:p>
    <w:p w:rsidR="00460AA3" w:rsidRDefault="00C304AC">
      <w:pPr>
        <w:spacing w:before="68" w:line="249" w:lineRule="auto"/>
        <w:ind w:left="234" w:right="218"/>
        <w:jc w:val="both"/>
        <w:rPr>
          <w:i/>
          <w:sz w:val="23"/>
        </w:rPr>
      </w:pPr>
      <w:r>
        <w:rPr>
          <w:i/>
          <w:w w:val="105"/>
          <w:sz w:val="23"/>
        </w:rPr>
        <w:t xml:space="preserve">La source lumineuse est un spot VIDAR2 MB-O (Medium </w:t>
      </w:r>
      <w:proofErr w:type="spellStart"/>
      <w:r>
        <w:rPr>
          <w:i/>
          <w:w w:val="105"/>
          <w:sz w:val="23"/>
        </w:rPr>
        <w:t>Beam</w:t>
      </w:r>
      <w:proofErr w:type="spellEnd"/>
      <w:r>
        <w:rPr>
          <w:i/>
          <w:w w:val="105"/>
          <w:sz w:val="23"/>
        </w:rPr>
        <w:t xml:space="preserve">) de chez </w:t>
      </w:r>
      <w:proofErr w:type="spellStart"/>
      <w:r>
        <w:rPr>
          <w:i/>
          <w:w w:val="105"/>
          <w:sz w:val="23"/>
        </w:rPr>
        <w:t>Nordeon</w:t>
      </w:r>
      <w:proofErr w:type="spellEnd"/>
      <w:r>
        <w:rPr>
          <w:i/>
          <w:w w:val="105"/>
          <w:sz w:val="23"/>
        </w:rPr>
        <w:t xml:space="preserve"> de puissance maximale 180 W dont la documentation technique est donnée en documentation SP1.</w:t>
      </w:r>
    </w:p>
    <w:p w:rsidR="00460AA3" w:rsidRDefault="00460AA3">
      <w:pPr>
        <w:pStyle w:val="Corpsdetexte"/>
        <w:spacing w:before="9"/>
        <w:rPr>
          <w:i/>
          <w:sz w:val="11"/>
        </w:rPr>
      </w:pPr>
    </w:p>
    <w:p w:rsidR="00460AA3" w:rsidRDefault="00460AA3">
      <w:pPr>
        <w:rPr>
          <w:sz w:val="11"/>
        </w:rPr>
        <w:sectPr w:rsidR="00460AA3">
          <w:type w:val="continuous"/>
          <w:pgSz w:w="11900" w:h="16840"/>
          <w:pgMar w:top="860" w:right="620" w:bottom="280" w:left="620" w:header="720" w:footer="720" w:gutter="0"/>
          <w:cols w:space="720"/>
        </w:sectPr>
      </w:pPr>
    </w:p>
    <w:p w:rsidR="00460AA3" w:rsidRDefault="00C304AC">
      <w:pPr>
        <w:pStyle w:val="Titre7"/>
        <w:spacing w:before="101" w:line="688" w:lineRule="auto"/>
        <w:ind w:left="234"/>
        <w:jc w:val="both"/>
      </w:pPr>
      <w:r>
        <w:t>Q34. Q35. Q36.</w:t>
      </w:r>
    </w:p>
    <w:p w:rsidR="00460AA3" w:rsidRDefault="00C304AC">
      <w:pPr>
        <w:pStyle w:val="Corpsdetexte"/>
        <w:spacing w:before="101"/>
        <w:ind w:left="145" w:right="219"/>
      </w:pPr>
      <w:r>
        <w:br w:type="column"/>
        <w:t xml:space="preserve">Déterminer la valeur du flux lumineux maximal, notée </w:t>
      </w:r>
      <w:proofErr w:type="spellStart"/>
      <w:r>
        <w:t>F</w:t>
      </w:r>
      <w:r>
        <w:rPr>
          <w:vertAlign w:val="subscript"/>
        </w:rPr>
        <w:t>Lmax</w:t>
      </w:r>
      <w:proofErr w:type="spellEnd"/>
      <w:r>
        <w:t>, pouvant être délivré par le spot, à partir de la documentation technique SP1.</w:t>
      </w:r>
    </w:p>
    <w:p w:rsidR="00460AA3" w:rsidRDefault="00C304AC">
      <w:pPr>
        <w:pStyle w:val="Corpsdetexte"/>
        <w:spacing w:before="240"/>
        <w:ind w:left="145" w:right="219"/>
      </w:pPr>
      <w:r>
        <w:t>En déduire la valeur de REG</w:t>
      </w:r>
      <w:r>
        <w:rPr>
          <w:vertAlign w:val="subscript"/>
        </w:rPr>
        <w:t>C</w:t>
      </w:r>
      <w:r>
        <w:t xml:space="preserve"> permettant de fournir l’éclairement conseillé pour le travail de l’hôtesse de caisse.</w:t>
      </w:r>
    </w:p>
    <w:p w:rsidR="00460AA3" w:rsidRDefault="00C304AC">
      <w:pPr>
        <w:pStyle w:val="Corpsdetexte"/>
        <w:spacing w:before="240"/>
        <w:ind w:left="145" w:right="219"/>
      </w:pPr>
      <w:r>
        <w:t>Déterminer la valeur de consigne DALI, notée N</w:t>
      </w:r>
      <w:r>
        <w:rPr>
          <w:vertAlign w:val="subscript"/>
        </w:rPr>
        <w:t>C</w:t>
      </w:r>
      <w:r>
        <w:t>, permettant d’obtenir l’éclairement conseillé, en utilisant la documentation SP2.</w:t>
      </w:r>
    </w:p>
    <w:p w:rsidR="00460AA3" w:rsidRDefault="00460AA3">
      <w:pPr>
        <w:sectPr w:rsidR="00460AA3">
          <w:type w:val="continuous"/>
          <w:pgSz w:w="11900" w:h="16840"/>
          <w:pgMar w:top="860" w:right="620" w:bottom="280" w:left="620" w:header="720" w:footer="720" w:gutter="0"/>
          <w:cols w:num="2" w:space="720" w:equalWidth="0">
            <w:col w:w="758" w:space="40"/>
            <w:col w:w="9862"/>
          </w:cols>
        </w:sectPr>
      </w:pPr>
    </w:p>
    <w:p w:rsidR="00460AA3" w:rsidRDefault="00C304AC">
      <w:pPr>
        <w:pStyle w:val="Titre7"/>
        <w:spacing w:line="276" w:lineRule="exact"/>
        <w:ind w:left="234"/>
        <w:jc w:val="both"/>
      </w:pPr>
      <w:r>
        <w:t>Problématique : vérification de la consigne d’éclairage envoyée au spot.</w:t>
      </w:r>
    </w:p>
    <w:p w:rsidR="00460AA3" w:rsidRDefault="00460AA3">
      <w:pPr>
        <w:pStyle w:val="Corpsdetexte"/>
        <w:spacing w:before="5"/>
        <w:rPr>
          <w:b/>
          <w:sz w:val="21"/>
        </w:rPr>
      </w:pPr>
    </w:p>
    <w:p w:rsidR="00460AA3" w:rsidRDefault="00C304AC">
      <w:pPr>
        <w:spacing w:line="249" w:lineRule="auto"/>
        <w:ind w:left="234" w:right="217"/>
        <w:jc w:val="both"/>
        <w:rPr>
          <w:i/>
          <w:sz w:val="23"/>
        </w:rPr>
      </w:pPr>
      <w:r>
        <w:rPr>
          <w:i/>
          <w:w w:val="105"/>
          <w:sz w:val="23"/>
        </w:rPr>
        <w:t xml:space="preserve">Le bus DALI (Digital </w:t>
      </w:r>
      <w:proofErr w:type="spellStart"/>
      <w:r>
        <w:rPr>
          <w:i/>
          <w:w w:val="105"/>
          <w:sz w:val="23"/>
        </w:rPr>
        <w:t>Addressable</w:t>
      </w:r>
      <w:proofErr w:type="spellEnd"/>
      <w:r>
        <w:rPr>
          <w:i/>
          <w:w w:val="105"/>
          <w:sz w:val="23"/>
        </w:rPr>
        <w:t xml:space="preserve"> </w:t>
      </w:r>
      <w:proofErr w:type="spellStart"/>
      <w:r>
        <w:rPr>
          <w:i/>
          <w:w w:val="105"/>
          <w:sz w:val="23"/>
        </w:rPr>
        <w:t>Lighting</w:t>
      </w:r>
      <w:proofErr w:type="spellEnd"/>
      <w:r>
        <w:rPr>
          <w:i/>
          <w:w w:val="105"/>
          <w:sz w:val="23"/>
        </w:rPr>
        <w:t xml:space="preserve"> Interface) est un bus de communication série asynchrone, utilisé dans le domaine de l’éclairage. Le contrôleur de segment génère des trames permettant de commander la luminosité de chaque spot comme représenté sur le schéma de la figure 2.</w:t>
      </w:r>
    </w:p>
    <w:p w:rsidR="00460AA3" w:rsidRDefault="00460AA3">
      <w:pPr>
        <w:spacing w:line="249" w:lineRule="auto"/>
        <w:jc w:val="both"/>
        <w:rPr>
          <w:sz w:val="23"/>
        </w:rPr>
        <w:sectPr w:rsidR="00460AA3">
          <w:type w:val="continuous"/>
          <w:pgSz w:w="11900" w:h="16840"/>
          <w:pgMar w:top="860" w:right="620" w:bottom="280" w:left="620" w:header="720" w:footer="720" w:gutter="0"/>
          <w:cols w:space="720"/>
        </w:sectPr>
      </w:pPr>
    </w:p>
    <w:p w:rsidR="00460AA3" w:rsidRDefault="00B655FE">
      <w:pPr>
        <w:pStyle w:val="Corpsdetexte"/>
        <w:ind w:left="1146"/>
        <w:rPr>
          <w:sz w:val="20"/>
        </w:rPr>
      </w:pPr>
      <w:r>
        <w:rPr>
          <w:sz w:val="20"/>
        </w:rPr>
      </w:r>
      <w:r>
        <w:rPr>
          <w:sz w:val="20"/>
        </w:rPr>
        <w:pict>
          <v:group id="_x0000_s1158" style="width:418.1pt;height:141.4pt;mso-position-horizontal-relative:char;mso-position-vertical-relative:line" coordsize="8362,2828">
            <v:shape id="_x0000_s1161" type="#_x0000_t75" style="position:absolute;width:8362;height:2828">
              <v:imagedata r:id="rId34" o:title=""/>
            </v:shape>
            <v:shape id="_x0000_s1160" type="#_x0000_t75" style="position:absolute;left:3247;top:573;width:1272;height:264">
              <v:imagedata r:id="rId35" o:title=""/>
            </v:shape>
            <v:shape id="_x0000_s1159" type="#_x0000_t202" style="position:absolute;left:3393;top:618;width:728;height:200" filled="f" stroked="f">
              <v:textbox inset="0,0,0,0">
                <w:txbxContent>
                  <w:p w:rsidR="00C304AC" w:rsidRDefault="00C304AC">
                    <w:pPr>
                      <w:spacing w:line="192" w:lineRule="exact"/>
                      <w:rPr>
                        <w:sz w:val="20"/>
                      </w:rPr>
                    </w:pPr>
                    <w:r>
                      <w:rPr>
                        <w:w w:val="85"/>
                        <w:sz w:val="20"/>
                      </w:rPr>
                      <w:t>Bus DALI</w:t>
                    </w:r>
                  </w:p>
                </w:txbxContent>
              </v:textbox>
            </v:shape>
            <w10:wrap type="none"/>
            <w10:anchorlock/>
          </v:group>
        </w:pict>
      </w:r>
    </w:p>
    <w:p w:rsidR="00460AA3" w:rsidRDefault="00460AA3">
      <w:pPr>
        <w:pStyle w:val="Corpsdetexte"/>
        <w:spacing w:before="7"/>
        <w:rPr>
          <w:i/>
          <w:sz w:val="11"/>
        </w:rPr>
      </w:pPr>
    </w:p>
    <w:p w:rsidR="00460AA3" w:rsidRDefault="00C304AC">
      <w:pPr>
        <w:pStyle w:val="Corpsdetexte"/>
        <w:spacing w:before="101"/>
        <w:ind w:left="1288" w:right="1278"/>
        <w:jc w:val="center"/>
      </w:pPr>
      <w:r>
        <w:t>Figure 2 : Schéma du dispositif</w:t>
      </w:r>
    </w:p>
    <w:p w:rsidR="00460AA3" w:rsidRDefault="00460AA3">
      <w:pPr>
        <w:pStyle w:val="Corpsdetexte"/>
        <w:rPr>
          <w:sz w:val="35"/>
        </w:rPr>
      </w:pPr>
    </w:p>
    <w:p w:rsidR="00460AA3" w:rsidRDefault="00C304AC">
      <w:pPr>
        <w:spacing w:line="249" w:lineRule="auto"/>
        <w:ind w:left="234" w:right="471"/>
        <w:rPr>
          <w:i/>
          <w:sz w:val="23"/>
        </w:rPr>
      </w:pPr>
      <w:r>
        <w:rPr>
          <w:i/>
          <w:w w:val="105"/>
          <w:sz w:val="23"/>
        </w:rPr>
        <w:t xml:space="preserve">Chaque trame est composée de 19 bits comme indiqué sur la figure 3. L’octet de donnée, </w:t>
      </w:r>
      <w:r>
        <w:rPr>
          <w:i/>
          <w:spacing w:val="67"/>
          <w:w w:val="105"/>
          <w:sz w:val="23"/>
        </w:rPr>
        <w:t xml:space="preserve"> </w:t>
      </w:r>
      <w:r>
        <w:rPr>
          <w:i/>
          <w:w w:val="105"/>
          <w:sz w:val="23"/>
        </w:rPr>
        <w:t>noté N, correspond à la consigne DALI envoyée au spot.</w:t>
      </w:r>
    </w:p>
    <w:p w:rsidR="00460AA3" w:rsidRDefault="00B655FE">
      <w:pPr>
        <w:pStyle w:val="Corpsdetexte"/>
        <w:spacing w:before="1"/>
        <w:rPr>
          <w:i/>
          <w:sz w:val="20"/>
        </w:rPr>
      </w:pPr>
      <w:r>
        <w:pict>
          <v:group id="_x0000_s1150" style="position:absolute;margin-left:32.65pt;margin-top:13.55pt;width:480.4pt;height:83.3pt;z-index:-15714816;mso-wrap-distance-left:0;mso-wrap-distance-right:0;mso-position-horizontal-relative:page" coordorigin="653,271" coordsize="9608,1666">
            <v:shape id="_x0000_s1157" type="#_x0000_t75" style="position:absolute;left:849;top:270;width:9411;height:1608">
              <v:imagedata r:id="rId36" o:title=""/>
            </v:shape>
            <v:shape id="_x0000_s1156" type="#_x0000_t75" style="position:absolute;left:4392;top:376;width:1455;height:360">
              <v:imagedata r:id="rId37" o:title=""/>
            </v:shape>
            <v:shape id="_x0000_s1155" type="#_x0000_t75" style="position:absolute;left:8059;top:338;width:1452;height:358">
              <v:imagedata r:id="rId38" o:title=""/>
            </v:shape>
            <v:shape id="_x0000_s1154" type="#_x0000_t75" style="position:absolute;left:652;top:1533;width:1640;height:404">
              <v:imagedata r:id="rId39" o:title=""/>
            </v:shape>
            <v:shape id="_x0000_s1153" type="#_x0000_t202" style="position:absolute;left:4396;top:376;width:810;height:278" filled="f" stroked="f">
              <v:textbox inset="0,0,0,0">
                <w:txbxContent>
                  <w:p w:rsidR="00C304AC" w:rsidRDefault="00C304AC">
                    <w:pPr>
                      <w:rPr>
                        <w:sz w:val="24"/>
                      </w:rPr>
                    </w:pPr>
                    <w:proofErr w:type="gramStart"/>
                    <w:r>
                      <w:rPr>
                        <w:sz w:val="24"/>
                      </w:rPr>
                      <w:t>du</w:t>
                    </w:r>
                    <w:proofErr w:type="gramEnd"/>
                    <w:r>
                      <w:rPr>
                        <w:sz w:val="24"/>
                      </w:rPr>
                      <w:t xml:space="preserve"> spot</w:t>
                    </w:r>
                  </w:p>
                </w:txbxContent>
              </v:textbox>
            </v:shape>
            <v:shape id="_x0000_s1152" type="#_x0000_t202" style="position:absolute;left:8064;top:338;width:1142;height:278" filled="f" stroked="f">
              <v:textbox inset="0,0,0,0">
                <w:txbxContent>
                  <w:p w:rsidR="00C304AC" w:rsidRDefault="00C304AC">
                    <w:pPr>
                      <w:rPr>
                        <w:sz w:val="24"/>
                      </w:rPr>
                    </w:pPr>
                    <w:r>
                      <w:rPr>
                        <w:sz w:val="24"/>
                      </w:rPr>
                      <w:t>(</w:t>
                    </w:r>
                    <w:proofErr w:type="gramStart"/>
                    <w:r>
                      <w:rPr>
                        <w:sz w:val="24"/>
                      </w:rPr>
                      <w:t>consigne</w:t>
                    </w:r>
                    <w:proofErr w:type="gramEnd"/>
                    <w:r>
                      <w:rPr>
                        <w:sz w:val="24"/>
                      </w:rPr>
                      <w:t>)</w:t>
                    </w:r>
                  </w:p>
                </w:txbxContent>
              </v:textbox>
            </v:shape>
            <v:shape id="_x0000_s1151" type="#_x0000_t202" style="position:absolute;left:806;top:1610;width:1170;height:278" filled="f" stroked="f">
              <v:textbox inset="0,0,0,0">
                <w:txbxContent>
                  <w:p w:rsidR="00C304AC" w:rsidRDefault="00C304AC">
                    <w:pPr>
                      <w:rPr>
                        <w:sz w:val="24"/>
                      </w:rPr>
                    </w:pPr>
                    <w:r>
                      <w:rPr>
                        <w:sz w:val="24"/>
                      </w:rPr>
                      <w:t xml:space="preserve">Bit de </w:t>
                    </w:r>
                    <w:proofErr w:type="spellStart"/>
                    <w:r>
                      <w:rPr>
                        <w:sz w:val="24"/>
                      </w:rPr>
                      <w:t>start</w:t>
                    </w:r>
                    <w:proofErr w:type="spellEnd"/>
                  </w:p>
                </w:txbxContent>
              </v:textbox>
            </v:shape>
            <w10:wrap type="topAndBottom" anchorx="page"/>
          </v:group>
        </w:pict>
      </w:r>
    </w:p>
    <w:p w:rsidR="00460AA3" w:rsidRDefault="00C304AC">
      <w:pPr>
        <w:pStyle w:val="Corpsdetexte"/>
        <w:spacing w:before="149"/>
        <w:ind w:left="1290" w:right="1278"/>
        <w:jc w:val="center"/>
      </w:pPr>
      <w:r>
        <w:t>Figure 3 : Trame DALI</w:t>
      </w:r>
    </w:p>
    <w:p w:rsidR="00460AA3" w:rsidRDefault="00460AA3">
      <w:pPr>
        <w:pStyle w:val="Corpsdetexte"/>
        <w:rPr>
          <w:sz w:val="35"/>
        </w:rPr>
      </w:pPr>
    </w:p>
    <w:p w:rsidR="00460AA3" w:rsidRDefault="00C304AC">
      <w:pPr>
        <w:spacing w:line="249" w:lineRule="auto"/>
        <w:ind w:left="233"/>
        <w:rPr>
          <w:i/>
          <w:sz w:val="23"/>
        </w:rPr>
      </w:pPr>
      <w:r>
        <w:rPr>
          <w:i/>
          <w:w w:val="105"/>
          <w:sz w:val="23"/>
        </w:rPr>
        <w:t>Le codage Manchester est utilisé dans ce système : le « 0 » logique correspond à un front descendant et le « 1 » logique correspond à un front montant comme indiqué sur la figure 4.</w:t>
      </w:r>
    </w:p>
    <w:p w:rsidR="00460AA3" w:rsidRDefault="00460AA3">
      <w:pPr>
        <w:pStyle w:val="Corpsdetexte"/>
        <w:rPr>
          <w:i/>
          <w:sz w:val="20"/>
        </w:rPr>
      </w:pPr>
    </w:p>
    <w:p w:rsidR="00460AA3" w:rsidRDefault="00C304AC">
      <w:pPr>
        <w:pStyle w:val="Corpsdetexte"/>
        <w:rPr>
          <w:i/>
          <w:sz w:val="26"/>
        </w:rPr>
      </w:pPr>
      <w:r>
        <w:rPr>
          <w:noProof/>
          <w:lang w:eastAsia="fr-FR"/>
        </w:rPr>
        <w:drawing>
          <wp:anchor distT="0" distB="0" distL="0" distR="0" simplePos="0" relativeHeight="28" behindDoc="0" locked="0" layoutInCell="1" allowOverlap="1">
            <wp:simplePos x="0" y="0"/>
            <wp:positionH relativeFrom="page">
              <wp:posOffset>3020567</wp:posOffset>
            </wp:positionH>
            <wp:positionV relativeFrom="paragraph">
              <wp:posOffset>215051</wp:posOffset>
            </wp:positionV>
            <wp:extent cx="1519428" cy="1182624"/>
            <wp:effectExtent l="0" t="0" r="0" b="0"/>
            <wp:wrapTopAndBottom/>
            <wp:docPr id="2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9.png"/>
                    <pic:cNvPicPr/>
                  </pic:nvPicPr>
                  <pic:blipFill>
                    <a:blip r:embed="rId40" cstate="screen">
                      <a:extLst>
                        <a:ext uri="{28A0092B-C50C-407E-A947-70E740481C1C}">
                          <a14:useLocalDpi xmlns:a14="http://schemas.microsoft.com/office/drawing/2010/main"/>
                        </a:ext>
                      </a:extLst>
                    </a:blip>
                    <a:stretch>
                      <a:fillRect/>
                    </a:stretch>
                  </pic:blipFill>
                  <pic:spPr>
                    <a:xfrm>
                      <a:off x="0" y="0"/>
                      <a:ext cx="1519428" cy="1182624"/>
                    </a:xfrm>
                    <a:prstGeom prst="rect">
                      <a:avLst/>
                    </a:prstGeom>
                  </pic:spPr>
                </pic:pic>
              </a:graphicData>
            </a:graphic>
          </wp:anchor>
        </w:drawing>
      </w:r>
    </w:p>
    <w:p w:rsidR="00460AA3" w:rsidRDefault="00C304AC">
      <w:pPr>
        <w:pStyle w:val="Corpsdetexte"/>
        <w:spacing w:before="142"/>
        <w:ind w:left="1291" w:right="1278"/>
        <w:jc w:val="center"/>
      </w:pPr>
      <w:r>
        <w:t>Figure 4 : Codage Manchester</w:t>
      </w:r>
    </w:p>
    <w:p w:rsidR="00460AA3" w:rsidRDefault="00460AA3">
      <w:pPr>
        <w:pStyle w:val="Corpsdetexte"/>
        <w:rPr>
          <w:sz w:val="35"/>
        </w:rPr>
      </w:pPr>
    </w:p>
    <w:p w:rsidR="00460AA3" w:rsidRDefault="00C304AC">
      <w:pPr>
        <w:ind w:left="234"/>
        <w:rPr>
          <w:i/>
          <w:sz w:val="23"/>
        </w:rPr>
      </w:pPr>
      <w:r>
        <w:rPr>
          <w:i/>
          <w:w w:val="105"/>
          <w:sz w:val="23"/>
        </w:rPr>
        <w:t>La trame envoyée par l’intermédiaire du bus DALI est représentée sur la figure 5.</w:t>
      </w:r>
    </w:p>
    <w:p w:rsidR="00460AA3" w:rsidRDefault="00460AA3">
      <w:pPr>
        <w:rPr>
          <w:sz w:val="23"/>
        </w:rPr>
        <w:sectPr w:rsidR="00460AA3">
          <w:footerReference w:type="default" r:id="rId41"/>
          <w:pgSz w:w="11900" w:h="16840"/>
          <w:pgMar w:top="840" w:right="620" w:bottom="2040" w:left="620" w:header="0" w:footer="1844" w:gutter="0"/>
          <w:cols w:space="720"/>
        </w:sect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spacing w:before="3"/>
        <w:rPr>
          <w:i/>
        </w:rPr>
      </w:pPr>
    </w:p>
    <w:p w:rsidR="00460AA3" w:rsidRDefault="00B655FE">
      <w:pPr>
        <w:pStyle w:val="Corpsdetexte"/>
        <w:spacing w:before="101"/>
        <w:ind w:left="1290" w:right="1278"/>
        <w:jc w:val="center"/>
      </w:pPr>
      <w:r>
        <w:pict>
          <v:group id="_x0000_s1147" style="position:absolute;left:0;text-align:left;margin-left:62.4pt;margin-top:-289.45pt;width:470.4pt;height:282.75pt;z-index:15743488;mso-position-horizontal-relative:page" coordorigin="1248,-5789" coordsize="9408,5655">
            <v:shape id="_x0000_s1149" type="#_x0000_t75" style="position:absolute;left:1248;top:-5790;width:9408;height:5655">
              <v:imagedata r:id="rId42" o:title=""/>
            </v:shape>
            <v:shape id="_x0000_s1148" type="#_x0000_t75" style="position:absolute;left:7699;top:-3438;width:286;height:1683">
              <v:imagedata r:id="rId43" o:title=""/>
            </v:shape>
            <w10:wrap anchorx="page"/>
          </v:group>
        </w:pict>
      </w:r>
      <w:r>
        <w:pict>
          <v:shape id="_x0000_s1146" type="#_x0000_t202" style="position:absolute;left:0;text-align:left;margin-left:384.05pt;margin-top:-153.55pt;width:14.8pt;height:59.65pt;z-index:15744000;mso-position-horizontal-relative:page" filled="f" stroked="f">
            <v:textbox style="layout-flow:vertical;mso-layout-flow-alt:bottom-to-top" inset="0,0,0,0">
              <w:txbxContent>
                <w:p w:rsidR="00C304AC" w:rsidRDefault="00C304AC">
                  <w:pPr>
                    <w:spacing w:before="21"/>
                    <w:ind w:left="20"/>
                  </w:pPr>
                  <w:r>
                    <w:t>Bits de stop</w:t>
                  </w:r>
                </w:p>
              </w:txbxContent>
            </v:textbox>
            <w10:wrap anchorx="page"/>
          </v:shape>
        </w:pict>
      </w:r>
      <w:r w:rsidR="00C304AC">
        <w:t>Figure 5 : Trame envoyée par l'intermédiaire du bus DALI</w:t>
      </w:r>
    </w:p>
    <w:p w:rsidR="00460AA3" w:rsidRDefault="00460AA3">
      <w:pPr>
        <w:pStyle w:val="Corpsdetexte"/>
        <w:spacing w:before="8"/>
        <w:rPr>
          <w:sz w:val="25"/>
        </w:rPr>
      </w:pPr>
    </w:p>
    <w:p w:rsidR="00460AA3" w:rsidRDefault="00460AA3">
      <w:pPr>
        <w:rPr>
          <w:sz w:val="25"/>
        </w:rPr>
        <w:sectPr w:rsidR="00460AA3">
          <w:footerReference w:type="default" r:id="rId44"/>
          <w:pgSz w:w="11900" w:h="16840"/>
          <w:pgMar w:top="840" w:right="620" w:bottom="2040" w:left="620" w:header="0" w:footer="1844" w:gutter="0"/>
          <w:cols w:space="720"/>
        </w:sectPr>
      </w:pPr>
    </w:p>
    <w:p w:rsidR="00460AA3" w:rsidRDefault="00C304AC">
      <w:pPr>
        <w:pStyle w:val="Titre7"/>
        <w:spacing w:before="100" w:line="688" w:lineRule="auto"/>
        <w:ind w:left="234" w:right="-17"/>
      </w:pPr>
      <w:r>
        <w:t>Q37. Q38.</w:t>
      </w:r>
    </w:p>
    <w:p w:rsidR="00460AA3" w:rsidRDefault="00C304AC">
      <w:pPr>
        <w:pStyle w:val="Corpsdetexte"/>
        <w:spacing w:before="100"/>
        <w:ind w:left="145" w:right="219" w:hanging="1"/>
      </w:pPr>
      <w:r>
        <w:br w:type="column"/>
        <w:t>Décoder et noter sur votre copie l’octet correspondant aux  données  en  utilisant  la figure 5. En déduire la valeur décimale de la donnée envoyée, notée</w:t>
      </w:r>
      <w:r>
        <w:rPr>
          <w:spacing w:val="-4"/>
        </w:rPr>
        <w:t xml:space="preserve"> </w:t>
      </w:r>
      <w:r>
        <w:t>N</w:t>
      </w:r>
      <w:r>
        <w:rPr>
          <w:vertAlign w:val="subscript"/>
        </w:rPr>
        <w:t>D</w:t>
      </w:r>
      <w:r>
        <w:t>.</w:t>
      </w:r>
    </w:p>
    <w:p w:rsidR="00460AA3" w:rsidRDefault="00C304AC">
      <w:pPr>
        <w:pStyle w:val="Corpsdetexte"/>
        <w:spacing w:before="240"/>
        <w:ind w:left="145" w:right="219"/>
      </w:pPr>
      <w:r>
        <w:t>Indiquer si l’éclairement sera suffisant pour répondre à la norme NF EN 12464-1 en comparant N</w:t>
      </w:r>
      <w:r>
        <w:rPr>
          <w:vertAlign w:val="subscript"/>
        </w:rPr>
        <w:t>D</w:t>
      </w:r>
      <w:r>
        <w:t xml:space="preserve"> à la valeur trouvée à la question Q36.</w:t>
      </w:r>
    </w:p>
    <w:p w:rsidR="00460AA3" w:rsidRDefault="00460AA3">
      <w:pPr>
        <w:sectPr w:rsidR="00460AA3">
          <w:type w:val="continuous"/>
          <w:pgSz w:w="11900" w:h="16840"/>
          <w:pgMar w:top="860" w:right="620" w:bottom="280" w:left="620" w:header="720" w:footer="720" w:gutter="0"/>
          <w:cols w:num="2" w:space="720" w:equalWidth="0">
            <w:col w:w="758" w:space="40"/>
            <w:col w:w="9862"/>
          </w:cols>
        </w:sectPr>
      </w:pPr>
    </w:p>
    <w:p w:rsidR="00460AA3" w:rsidRDefault="00C304AC">
      <w:pPr>
        <w:pStyle w:val="Titre5"/>
        <w:tabs>
          <w:tab w:val="left" w:pos="1935"/>
        </w:tabs>
        <w:spacing w:line="268" w:lineRule="auto"/>
      </w:pPr>
      <w:r>
        <w:rPr>
          <w:sz w:val="36"/>
        </w:rPr>
        <w:t>Partie</w:t>
      </w:r>
      <w:r>
        <w:rPr>
          <w:spacing w:val="-3"/>
          <w:sz w:val="36"/>
        </w:rPr>
        <w:t xml:space="preserve"> </w:t>
      </w:r>
      <w:r>
        <w:rPr>
          <w:sz w:val="36"/>
        </w:rPr>
        <w:t>B.</w:t>
      </w:r>
      <w:r>
        <w:rPr>
          <w:sz w:val="36"/>
        </w:rPr>
        <w:tab/>
      </w:r>
      <w:r>
        <w:t>Filtrage numérique des données issues du capteur de luminosité</w:t>
      </w:r>
      <w:r>
        <w:rPr>
          <w:spacing w:val="-2"/>
        </w:rPr>
        <w:t xml:space="preserve"> </w:t>
      </w:r>
      <w:r>
        <w:t>ambiante</w:t>
      </w:r>
    </w:p>
    <w:p w:rsidR="00460AA3" w:rsidRDefault="00C304AC">
      <w:pPr>
        <w:spacing w:before="256" w:line="249" w:lineRule="auto"/>
        <w:ind w:left="234" w:right="216"/>
        <w:jc w:val="both"/>
        <w:rPr>
          <w:i/>
          <w:sz w:val="23"/>
        </w:rPr>
      </w:pPr>
      <w:r>
        <w:rPr>
          <w:i/>
          <w:w w:val="105"/>
          <w:sz w:val="23"/>
        </w:rPr>
        <w:t>Pour réaliser des économies d’énergie, un capteur numérique de luminosité (VEML6030) associé à un logiciel permettent de réaliser un asservissement de l’éclairement. Cela consiste à maintenir un éclairement constant en faisant baisser automatiquement le flux lumineux lorsque la luminosité ambiante augmente et, à l’inverse, en le faisant augmenter lorsqu’elle baisse.</w:t>
      </w:r>
    </w:p>
    <w:p w:rsidR="00460AA3" w:rsidRDefault="00460AA3">
      <w:pPr>
        <w:pStyle w:val="Corpsdetexte"/>
        <w:spacing w:before="7"/>
        <w:rPr>
          <w:i/>
          <w:sz w:val="20"/>
        </w:rPr>
      </w:pPr>
    </w:p>
    <w:p w:rsidR="00460AA3" w:rsidRDefault="00C304AC">
      <w:pPr>
        <w:pStyle w:val="Titre7"/>
        <w:ind w:left="2219" w:right="216" w:hanging="1985"/>
        <w:jc w:val="both"/>
      </w:pPr>
      <w:r>
        <w:t>Problématique : la lumière ambiante peut varier rapidement (passage de nuages, ouverture d’une porte…), ce qui est susceptible de provoquer des scintillements désagréables des spots. Pour limiter ce phénomène, un système de filtrage numérique des mesures issues du capteur de luminosité (figure 6) est ajouté afin d’obtenir un temps de réponse minimal de 900 ms.</w:t>
      </w:r>
    </w:p>
    <w:p w:rsidR="00460AA3" w:rsidRDefault="00B655FE">
      <w:pPr>
        <w:pStyle w:val="Corpsdetexte"/>
        <w:spacing w:before="9"/>
        <w:rPr>
          <w:b/>
          <w:sz w:val="16"/>
        </w:rPr>
      </w:pPr>
      <w:r>
        <w:pict>
          <v:group id="_x0000_s1136" style="position:absolute;margin-left:153.25pt;margin-top:11.65pt;width:283.35pt;height:54pt;z-index:-15710720;mso-wrap-distance-left:0;mso-wrap-distance-right:0;mso-position-horizontal-relative:page" coordorigin="3065,233" coordsize="5667,1080">
            <v:shape id="_x0000_s1145" type="#_x0000_t75" style="position:absolute;left:3064;top:232;width:2036;height:1080">
              <v:imagedata r:id="rId45" o:title=""/>
            </v:shape>
            <v:shape id="_x0000_s1144" type="#_x0000_t75" style="position:absolute;left:5899;top:232;width:2036;height:1080">
              <v:imagedata r:id="rId46" o:title=""/>
            </v:shape>
            <v:shape id="_x0000_s1143" style="position:absolute;left:5088;top:638;width:3644;height:164" coordorigin="5088,638" coordsize="3644,164" o:spt="100" adj="0,,0" path="m5906,720r-16,-10l5770,641r-5,-3l5760,641r-2,5l5753,650r2,5l5760,660r87,50l5088,710r,20l5851,730r-91,52l5755,785r-2,5l5758,794r2,5l5765,802r5,-3l5890,730r16,-10xm8731,720r-16,-10l8597,641r-5,-3l8585,641r-5,9l8582,655r5,5l8674,710r-761,l7913,730r765,l8587,782r-5,3l8580,790r5,9l8592,802r5,-3l8715,730r16,-10xe" fillcolor="black" stroked="f">
              <v:stroke joinstyle="round"/>
              <v:formulas/>
              <v:path arrowok="t" o:connecttype="segments"/>
            </v:shape>
            <v:shape id="_x0000_s1142" type="#_x0000_t75" style="position:absolute;left:5169;top:359;width:672;height:269">
              <v:imagedata r:id="rId47" o:title=""/>
            </v:shape>
            <v:shape id="_x0000_s1141" type="#_x0000_t75" style="position:absolute;left:8049;top:369;width:672;height:267">
              <v:imagedata r:id="rId48" o:title=""/>
            </v:shape>
            <v:shape id="_x0000_s1140" type="#_x0000_t202" style="position:absolute;left:3489;top:494;width:1210;height:557" filled="f" stroked="f">
              <v:textbox inset="0,0,0,0">
                <w:txbxContent>
                  <w:p w:rsidR="00C304AC" w:rsidRDefault="00C304AC">
                    <w:pPr>
                      <w:spacing w:line="242" w:lineRule="auto"/>
                      <w:ind w:left="52" w:right="3" w:hanging="53"/>
                      <w:rPr>
                        <w:sz w:val="24"/>
                      </w:rPr>
                    </w:pPr>
                    <w:r>
                      <w:rPr>
                        <w:sz w:val="24"/>
                      </w:rPr>
                      <w:t>Capteur de luminosité</w:t>
                    </w:r>
                  </w:p>
                </w:txbxContent>
              </v:textbox>
            </v:shape>
            <v:shape id="_x0000_s1139" type="#_x0000_t202" style="position:absolute;left:5318;top:360;width:389;height:292" filled="f" stroked="f">
              <v:textbox inset="0,0,0,0">
                <w:txbxContent>
                  <w:p w:rsidR="00C304AC" w:rsidRDefault="00C304AC">
                    <w:pPr>
                      <w:rPr>
                        <w:sz w:val="24"/>
                      </w:rPr>
                    </w:pPr>
                    <w:r>
                      <w:rPr>
                        <w:sz w:val="24"/>
                      </w:rPr>
                      <w:t>{</w:t>
                    </w:r>
                    <w:proofErr w:type="spellStart"/>
                    <w:proofErr w:type="gramStart"/>
                    <w:r>
                      <w:rPr>
                        <w:sz w:val="24"/>
                      </w:rPr>
                      <w:t>x</w:t>
                    </w:r>
                    <w:r>
                      <w:rPr>
                        <w:sz w:val="24"/>
                        <w:vertAlign w:val="subscript"/>
                      </w:rPr>
                      <w:t>n</w:t>
                    </w:r>
                    <w:proofErr w:type="spellEnd"/>
                    <w:proofErr w:type="gramEnd"/>
                    <w:r>
                      <w:rPr>
                        <w:sz w:val="24"/>
                      </w:rPr>
                      <w:t>}</w:t>
                    </w:r>
                  </w:p>
                </w:txbxContent>
              </v:textbox>
            </v:shape>
            <v:shape id="_x0000_s1138" type="#_x0000_t202" style="position:absolute;left:6350;top:494;width:1155;height:557" filled="f" stroked="f">
              <v:textbox inset="0,0,0,0">
                <w:txbxContent>
                  <w:p w:rsidR="00C304AC" w:rsidRDefault="00C304AC">
                    <w:pPr>
                      <w:spacing w:line="242" w:lineRule="auto"/>
                      <w:ind w:firstLine="300"/>
                      <w:rPr>
                        <w:sz w:val="24"/>
                      </w:rPr>
                    </w:pPr>
                    <w:r>
                      <w:rPr>
                        <w:sz w:val="24"/>
                      </w:rPr>
                      <w:t>Filtre numérique</w:t>
                    </w:r>
                  </w:p>
                </w:txbxContent>
              </v:textbox>
            </v:shape>
            <v:shape id="_x0000_s1137" type="#_x0000_t202" style="position:absolute;left:8198;top:369;width:389;height:292" filled="f" stroked="f">
              <v:textbox inset="0,0,0,0">
                <w:txbxContent>
                  <w:p w:rsidR="00C304AC" w:rsidRDefault="00C304AC">
                    <w:pPr>
                      <w:rPr>
                        <w:sz w:val="24"/>
                      </w:rPr>
                    </w:pPr>
                    <w:r>
                      <w:rPr>
                        <w:sz w:val="24"/>
                      </w:rPr>
                      <w:t>{</w:t>
                    </w:r>
                    <w:proofErr w:type="spellStart"/>
                    <w:proofErr w:type="gramStart"/>
                    <w:r>
                      <w:rPr>
                        <w:sz w:val="24"/>
                      </w:rPr>
                      <w:t>y</w:t>
                    </w:r>
                    <w:r>
                      <w:rPr>
                        <w:sz w:val="24"/>
                        <w:vertAlign w:val="subscript"/>
                      </w:rPr>
                      <w:t>n</w:t>
                    </w:r>
                    <w:proofErr w:type="spellEnd"/>
                    <w:proofErr w:type="gramEnd"/>
                    <w:r>
                      <w:rPr>
                        <w:sz w:val="24"/>
                      </w:rPr>
                      <w:t>}</w:t>
                    </w:r>
                  </w:p>
                </w:txbxContent>
              </v:textbox>
            </v:shape>
            <w10:wrap type="topAndBottom" anchorx="page"/>
          </v:group>
        </w:pict>
      </w:r>
    </w:p>
    <w:p w:rsidR="00460AA3" w:rsidRDefault="00C304AC">
      <w:pPr>
        <w:pStyle w:val="Corpsdetexte"/>
        <w:spacing w:before="98"/>
        <w:ind w:left="1291" w:right="1276"/>
        <w:jc w:val="center"/>
      </w:pPr>
      <w:r>
        <w:t>Figure 6 : Schéma du système</w:t>
      </w:r>
    </w:p>
    <w:p w:rsidR="00460AA3" w:rsidRDefault="00B655FE">
      <w:pPr>
        <w:spacing w:before="247" w:line="249" w:lineRule="auto"/>
        <w:ind w:left="234" w:right="218"/>
        <w:jc w:val="both"/>
        <w:rPr>
          <w:i/>
          <w:sz w:val="23"/>
        </w:rPr>
      </w:pPr>
      <w:r>
        <w:pict>
          <v:group id="_x0000_s1128" style="position:absolute;left:0;text-align:left;margin-left:185.75pt;margin-top:45pt;width:248.05pt;height:95.05pt;z-index:-15708672;mso-wrap-distance-left:0;mso-wrap-distance-right:0;mso-position-horizontal-relative:page" coordorigin="3715,900" coordsize="4961,1901">
            <v:shape id="_x0000_s1135" type="#_x0000_t75" style="position:absolute;left:3715;top:1031;width:4460;height:1769">
              <v:imagedata r:id="rId49" o:title=""/>
            </v:shape>
            <v:shape id="_x0000_s1134" type="#_x0000_t75" style="position:absolute;left:6556;top:1518;width:2120;height:327">
              <v:imagedata r:id="rId50" o:title=""/>
            </v:shape>
            <v:shape id="_x0000_s1133" type="#_x0000_t75" style="position:absolute;left:3720;top:1494;width:627;height:327">
              <v:imagedata r:id="rId51" o:title=""/>
            </v:shape>
            <v:shape id="_x0000_s1132" type="#_x0000_t75" style="position:absolute;left:4838;top:899;width:1481;height:281">
              <v:imagedata r:id="rId52" o:title=""/>
            </v:shape>
            <v:shape id="_x0000_s1131" type="#_x0000_t202" style="position:absolute;left:4987;top:899;width:1102;height:278" filled="f" stroked="f">
              <v:textbox inset="0,0,0,0">
                <w:txbxContent>
                  <w:p w:rsidR="00C304AC" w:rsidRDefault="00C304AC">
                    <w:pPr>
                      <w:rPr>
                        <w:sz w:val="24"/>
                      </w:rPr>
                    </w:pPr>
                    <w:proofErr w:type="gramStart"/>
                    <w:r>
                      <w:rPr>
                        <w:sz w:val="24"/>
                      </w:rPr>
                      <w:t>luminosité</w:t>
                    </w:r>
                    <w:proofErr w:type="gramEnd"/>
                  </w:p>
                </w:txbxContent>
              </v:textbox>
            </v:shape>
            <v:shape id="_x0000_s1130" type="#_x0000_t202" style="position:absolute;left:3727;top:1497;width:582;height:278" filled="f" stroked="f">
              <v:textbox inset="0,0,0,0">
                <w:txbxContent>
                  <w:p w:rsidR="00C304AC" w:rsidRDefault="00C304AC">
                    <w:pPr>
                      <w:rPr>
                        <w:sz w:val="24"/>
                      </w:rPr>
                    </w:pPr>
                    <w:r>
                      <w:rPr>
                        <w:sz w:val="24"/>
                      </w:rPr>
                      <w:t>Front</w:t>
                    </w:r>
                  </w:p>
                </w:txbxContent>
              </v:textbox>
            </v:shape>
            <v:shape id="_x0000_s1129" type="#_x0000_t202" style="position:absolute;left:6561;top:1521;width:1743;height:278" filled="f" stroked="f">
              <v:textbox inset="0,0,0,0">
                <w:txbxContent>
                  <w:p w:rsidR="00C304AC" w:rsidRDefault="00C304AC">
                    <w:pPr>
                      <w:rPr>
                        <w:sz w:val="24"/>
                      </w:rPr>
                    </w:pPr>
                    <w:r>
                      <w:rPr>
                        <w:sz w:val="24"/>
                      </w:rPr>
                      <w:t>Niveau constant</w:t>
                    </w:r>
                  </w:p>
                </w:txbxContent>
              </v:textbox>
            </v:shape>
            <w10:wrap type="topAndBottom" anchorx="page"/>
          </v:group>
        </w:pict>
      </w:r>
      <w:r w:rsidR="00C304AC">
        <w:rPr>
          <w:i/>
          <w:w w:val="105"/>
          <w:sz w:val="23"/>
        </w:rPr>
        <w:t>Une variation rapide de luminosité peut être vue comme l’apparition d’un échelon dont il va falloir atténuer le front (figure 7).</w:t>
      </w:r>
    </w:p>
    <w:p w:rsidR="00460AA3" w:rsidRDefault="00C304AC">
      <w:pPr>
        <w:pStyle w:val="Corpsdetexte"/>
        <w:spacing w:before="91"/>
        <w:ind w:left="1290" w:right="1278"/>
        <w:jc w:val="center"/>
      </w:pPr>
      <w:r>
        <w:t>Figure 7 : Variation rapide de luminosité ambiante</w:t>
      </w:r>
    </w:p>
    <w:p w:rsidR="00460AA3" w:rsidRDefault="00C304AC">
      <w:pPr>
        <w:spacing w:before="247"/>
        <w:ind w:left="234"/>
        <w:jc w:val="both"/>
        <w:rPr>
          <w:i/>
          <w:sz w:val="23"/>
        </w:rPr>
      </w:pPr>
      <w:r>
        <w:rPr>
          <w:i/>
          <w:w w:val="105"/>
          <w:sz w:val="23"/>
        </w:rPr>
        <w:t>Le cahier des charges pour réaliser ce filtre est le suivant :</w:t>
      </w:r>
    </w:p>
    <w:p w:rsidR="00460AA3" w:rsidRDefault="00C304AC">
      <w:pPr>
        <w:pStyle w:val="Paragraphedeliste"/>
        <w:numPr>
          <w:ilvl w:val="0"/>
          <w:numId w:val="6"/>
        </w:numPr>
        <w:tabs>
          <w:tab w:val="left" w:pos="954"/>
          <w:tab w:val="left" w:pos="955"/>
        </w:tabs>
        <w:spacing w:before="44"/>
        <w:ind w:hanging="361"/>
        <w:rPr>
          <w:i/>
          <w:sz w:val="23"/>
        </w:rPr>
      </w:pPr>
      <w:r>
        <w:rPr>
          <w:i/>
          <w:w w:val="105"/>
          <w:sz w:val="23"/>
        </w:rPr>
        <w:t>La durée entre deux mesures de luminosité, notée T</w:t>
      </w:r>
      <w:r>
        <w:rPr>
          <w:i/>
          <w:w w:val="105"/>
          <w:sz w:val="23"/>
          <w:vertAlign w:val="subscript"/>
        </w:rPr>
        <w:t>E</w:t>
      </w:r>
      <w:r>
        <w:rPr>
          <w:i/>
          <w:w w:val="105"/>
          <w:sz w:val="23"/>
        </w:rPr>
        <w:t>, vaut 100 ms</w:t>
      </w:r>
      <w:r>
        <w:rPr>
          <w:i/>
          <w:spacing w:val="-11"/>
          <w:w w:val="105"/>
          <w:sz w:val="23"/>
        </w:rPr>
        <w:t xml:space="preserve"> </w:t>
      </w:r>
      <w:r>
        <w:rPr>
          <w:i/>
          <w:w w:val="105"/>
          <w:sz w:val="23"/>
        </w:rPr>
        <w:t>;</w:t>
      </w:r>
    </w:p>
    <w:p w:rsidR="00460AA3" w:rsidRDefault="00C304AC">
      <w:pPr>
        <w:pStyle w:val="Paragraphedeliste"/>
        <w:numPr>
          <w:ilvl w:val="0"/>
          <w:numId w:val="6"/>
        </w:numPr>
        <w:tabs>
          <w:tab w:val="left" w:pos="954"/>
          <w:tab w:val="left" w:pos="955"/>
        </w:tabs>
        <w:spacing w:before="37"/>
        <w:ind w:hanging="361"/>
        <w:rPr>
          <w:i/>
          <w:sz w:val="23"/>
        </w:rPr>
      </w:pPr>
      <w:r>
        <w:rPr>
          <w:i/>
          <w:w w:val="105"/>
          <w:sz w:val="23"/>
        </w:rPr>
        <w:t>L’atténuation</w:t>
      </w:r>
      <w:r>
        <w:rPr>
          <w:i/>
          <w:spacing w:val="-6"/>
          <w:w w:val="105"/>
          <w:sz w:val="23"/>
        </w:rPr>
        <w:t xml:space="preserve"> </w:t>
      </w:r>
      <w:r>
        <w:rPr>
          <w:i/>
          <w:w w:val="105"/>
          <w:sz w:val="23"/>
        </w:rPr>
        <w:t>doit</w:t>
      </w:r>
      <w:r>
        <w:rPr>
          <w:i/>
          <w:spacing w:val="-7"/>
          <w:w w:val="105"/>
          <w:sz w:val="23"/>
        </w:rPr>
        <w:t xml:space="preserve"> </w:t>
      </w:r>
      <w:r>
        <w:rPr>
          <w:i/>
          <w:w w:val="105"/>
          <w:sz w:val="23"/>
        </w:rPr>
        <w:t>être</w:t>
      </w:r>
      <w:r>
        <w:rPr>
          <w:i/>
          <w:spacing w:val="-3"/>
          <w:w w:val="105"/>
          <w:sz w:val="23"/>
        </w:rPr>
        <w:t xml:space="preserve"> </w:t>
      </w:r>
      <w:r>
        <w:rPr>
          <w:i/>
          <w:w w:val="105"/>
          <w:sz w:val="23"/>
        </w:rPr>
        <w:t>inférieure</w:t>
      </w:r>
      <w:r>
        <w:rPr>
          <w:i/>
          <w:spacing w:val="-6"/>
          <w:w w:val="105"/>
          <w:sz w:val="23"/>
        </w:rPr>
        <w:t xml:space="preserve"> </w:t>
      </w:r>
      <w:r>
        <w:rPr>
          <w:i/>
          <w:w w:val="105"/>
          <w:sz w:val="23"/>
        </w:rPr>
        <w:t>à</w:t>
      </w:r>
      <w:r>
        <w:rPr>
          <w:i/>
          <w:spacing w:val="-4"/>
          <w:w w:val="105"/>
          <w:sz w:val="23"/>
        </w:rPr>
        <w:t xml:space="preserve"> </w:t>
      </w:r>
      <w:r>
        <w:rPr>
          <w:i/>
          <w:w w:val="105"/>
          <w:sz w:val="23"/>
        </w:rPr>
        <w:t>3</w:t>
      </w:r>
      <w:r>
        <w:rPr>
          <w:i/>
          <w:spacing w:val="-5"/>
          <w:w w:val="105"/>
          <w:sz w:val="23"/>
        </w:rPr>
        <w:t xml:space="preserve"> </w:t>
      </w:r>
      <w:r>
        <w:rPr>
          <w:i/>
          <w:w w:val="105"/>
          <w:sz w:val="23"/>
        </w:rPr>
        <w:t>dB</w:t>
      </w:r>
      <w:r>
        <w:rPr>
          <w:i/>
          <w:spacing w:val="-6"/>
          <w:w w:val="105"/>
          <w:sz w:val="23"/>
        </w:rPr>
        <w:t xml:space="preserve"> </w:t>
      </w:r>
      <w:r>
        <w:rPr>
          <w:i/>
          <w:w w:val="105"/>
          <w:sz w:val="23"/>
        </w:rPr>
        <w:t>pour</w:t>
      </w:r>
      <w:r>
        <w:rPr>
          <w:i/>
          <w:spacing w:val="-5"/>
          <w:w w:val="105"/>
          <w:sz w:val="23"/>
        </w:rPr>
        <w:t xml:space="preserve"> </w:t>
      </w:r>
      <w:r>
        <w:rPr>
          <w:i/>
          <w:w w:val="105"/>
          <w:sz w:val="23"/>
        </w:rPr>
        <w:t>des</w:t>
      </w:r>
      <w:r>
        <w:rPr>
          <w:i/>
          <w:spacing w:val="-5"/>
          <w:w w:val="105"/>
          <w:sz w:val="23"/>
        </w:rPr>
        <w:t xml:space="preserve"> </w:t>
      </w:r>
      <w:r>
        <w:rPr>
          <w:i/>
          <w:w w:val="105"/>
          <w:sz w:val="23"/>
        </w:rPr>
        <w:t>fréquences</w:t>
      </w:r>
      <w:r>
        <w:rPr>
          <w:i/>
          <w:spacing w:val="-4"/>
          <w:w w:val="105"/>
          <w:sz w:val="23"/>
        </w:rPr>
        <w:t xml:space="preserve"> </w:t>
      </w:r>
      <w:r>
        <w:rPr>
          <w:i/>
          <w:w w:val="105"/>
          <w:sz w:val="23"/>
        </w:rPr>
        <w:t>inférieures</w:t>
      </w:r>
      <w:r>
        <w:rPr>
          <w:i/>
          <w:spacing w:val="-5"/>
          <w:w w:val="105"/>
          <w:sz w:val="23"/>
        </w:rPr>
        <w:t xml:space="preserve"> </w:t>
      </w:r>
      <w:r>
        <w:rPr>
          <w:i/>
          <w:w w:val="105"/>
          <w:sz w:val="23"/>
        </w:rPr>
        <w:t>à</w:t>
      </w:r>
      <w:r>
        <w:rPr>
          <w:i/>
          <w:spacing w:val="-6"/>
          <w:w w:val="105"/>
          <w:sz w:val="23"/>
        </w:rPr>
        <w:t xml:space="preserve"> </w:t>
      </w:r>
      <w:r>
        <w:rPr>
          <w:i/>
          <w:w w:val="105"/>
          <w:sz w:val="23"/>
        </w:rPr>
        <w:t>0,5</w:t>
      </w:r>
      <w:r>
        <w:rPr>
          <w:i/>
          <w:spacing w:val="-3"/>
          <w:w w:val="105"/>
          <w:sz w:val="23"/>
        </w:rPr>
        <w:t xml:space="preserve"> </w:t>
      </w:r>
      <w:r>
        <w:rPr>
          <w:i/>
          <w:w w:val="105"/>
          <w:sz w:val="23"/>
        </w:rPr>
        <w:t>Hz</w:t>
      </w:r>
      <w:r>
        <w:rPr>
          <w:i/>
          <w:spacing w:val="-11"/>
          <w:w w:val="105"/>
          <w:sz w:val="23"/>
        </w:rPr>
        <w:t xml:space="preserve"> </w:t>
      </w:r>
      <w:r>
        <w:rPr>
          <w:i/>
          <w:w w:val="105"/>
          <w:sz w:val="23"/>
        </w:rPr>
        <w:t>;</w:t>
      </w:r>
    </w:p>
    <w:p w:rsidR="00460AA3" w:rsidRDefault="00C304AC">
      <w:pPr>
        <w:pStyle w:val="Paragraphedeliste"/>
        <w:numPr>
          <w:ilvl w:val="0"/>
          <w:numId w:val="6"/>
        </w:numPr>
        <w:tabs>
          <w:tab w:val="left" w:pos="953"/>
          <w:tab w:val="left" w:pos="954"/>
        </w:tabs>
        <w:spacing w:before="40"/>
        <w:ind w:left="953" w:hanging="361"/>
        <w:rPr>
          <w:i/>
          <w:sz w:val="23"/>
        </w:rPr>
      </w:pPr>
      <w:r>
        <w:rPr>
          <w:i/>
          <w:w w:val="105"/>
          <w:sz w:val="23"/>
        </w:rPr>
        <w:t>L’atténuation</w:t>
      </w:r>
      <w:r>
        <w:rPr>
          <w:i/>
          <w:spacing w:val="-6"/>
          <w:w w:val="105"/>
          <w:sz w:val="23"/>
        </w:rPr>
        <w:t xml:space="preserve"> </w:t>
      </w:r>
      <w:r>
        <w:rPr>
          <w:i/>
          <w:w w:val="105"/>
          <w:sz w:val="23"/>
        </w:rPr>
        <w:t>doit</w:t>
      </w:r>
      <w:r>
        <w:rPr>
          <w:i/>
          <w:spacing w:val="-6"/>
          <w:w w:val="105"/>
          <w:sz w:val="23"/>
        </w:rPr>
        <w:t xml:space="preserve"> </w:t>
      </w:r>
      <w:r>
        <w:rPr>
          <w:i/>
          <w:w w:val="105"/>
          <w:sz w:val="23"/>
        </w:rPr>
        <w:t>être</w:t>
      </w:r>
      <w:r>
        <w:rPr>
          <w:i/>
          <w:spacing w:val="-5"/>
          <w:w w:val="105"/>
          <w:sz w:val="23"/>
        </w:rPr>
        <w:t xml:space="preserve"> </w:t>
      </w:r>
      <w:r>
        <w:rPr>
          <w:i/>
          <w:w w:val="105"/>
          <w:sz w:val="23"/>
        </w:rPr>
        <w:t>d’au</w:t>
      </w:r>
      <w:r>
        <w:rPr>
          <w:i/>
          <w:spacing w:val="-4"/>
          <w:w w:val="105"/>
          <w:sz w:val="23"/>
        </w:rPr>
        <w:t xml:space="preserve"> </w:t>
      </w:r>
      <w:r>
        <w:rPr>
          <w:i/>
          <w:w w:val="105"/>
          <w:sz w:val="23"/>
        </w:rPr>
        <w:t>moins</w:t>
      </w:r>
      <w:r>
        <w:rPr>
          <w:i/>
          <w:spacing w:val="-4"/>
          <w:w w:val="105"/>
          <w:sz w:val="23"/>
        </w:rPr>
        <w:t xml:space="preserve"> </w:t>
      </w:r>
      <w:r>
        <w:rPr>
          <w:i/>
          <w:w w:val="105"/>
          <w:sz w:val="23"/>
        </w:rPr>
        <w:t>20</w:t>
      </w:r>
      <w:r>
        <w:rPr>
          <w:i/>
          <w:spacing w:val="-4"/>
          <w:w w:val="105"/>
          <w:sz w:val="23"/>
        </w:rPr>
        <w:t xml:space="preserve"> </w:t>
      </w:r>
      <w:r>
        <w:rPr>
          <w:i/>
          <w:w w:val="105"/>
          <w:sz w:val="23"/>
        </w:rPr>
        <w:t>dB</w:t>
      </w:r>
      <w:r>
        <w:rPr>
          <w:i/>
          <w:spacing w:val="-5"/>
          <w:w w:val="105"/>
          <w:sz w:val="23"/>
        </w:rPr>
        <w:t xml:space="preserve"> </w:t>
      </w:r>
      <w:r>
        <w:rPr>
          <w:i/>
          <w:w w:val="105"/>
          <w:sz w:val="23"/>
        </w:rPr>
        <w:t>pour</w:t>
      </w:r>
      <w:r>
        <w:rPr>
          <w:i/>
          <w:spacing w:val="-5"/>
          <w:w w:val="105"/>
          <w:sz w:val="23"/>
        </w:rPr>
        <w:t xml:space="preserve"> </w:t>
      </w:r>
      <w:r>
        <w:rPr>
          <w:i/>
          <w:w w:val="105"/>
          <w:sz w:val="23"/>
        </w:rPr>
        <w:t>des</w:t>
      </w:r>
      <w:r>
        <w:rPr>
          <w:i/>
          <w:spacing w:val="-5"/>
          <w:w w:val="105"/>
          <w:sz w:val="23"/>
        </w:rPr>
        <w:t xml:space="preserve"> </w:t>
      </w:r>
      <w:r>
        <w:rPr>
          <w:i/>
          <w:w w:val="105"/>
          <w:sz w:val="23"/>
        </w:rPr>
        <w:t>fréquences</w:t>
      </w:r>
      <w:r>
        <w:rPr>
          <w:i/>
          <w:spacing w:val="-6"/>
          <w:w w:val="105"/>
          <w:sz w:val="23"/>
        </w:rPr>
        <w:t xml:space="preserve"> </w:t>
      </w:r>
      <w:r>
        <w:rPr>
          <w:i/>
          <w:w w:val="105"/>
          <w:sz w:val="23"/>
        </w:rPr>
        <w:t>supérieures</w:t>
      </w:r>
      <w:r>
        <w:rPr>
          <w:i/>
          <w:spacing w:val="-4"/>
          <w:w w:val="105"/>
          <w:sz w:val="23"/>
        </w:rPr>
        <w:t xml:space="preserve"> </w:t>
      </w:r>
      <w:r>
        <w:rPr>
          <w:i/>
          <w:w w:val="105"/>
          <w:sz w:val="23"/>
        </w:rPr>
        <w:t>à</w:t>
      </w:r>
      <w:r>
        <w:rPr>
          <w:i/>
          <w:spacing w:val="-6"/>
          <w:w w:val="105"/>
          <w:sz w:val="23"/>
        </w:rPr>
        <w:t xml:space="preserve"> </w:t>
      </w:r>
      <w:r>
        <w:rPr>
          <w:i/>
          <w:w w:val="105"/>
          <w:sz w:val="23"/>
        </w:rPr>
        <w:t>2</w:t>
      </w:r>
      <w:r>
        <w:rPr>
          <w:i/>
          <w:spacing w:val="-3"/>
          <w:w w:val="105"/>
          <w:sz w:val="23"/>
        </w:rPr>
        <w:t xml:space="preserve"> </w:t>
      </w:r>
      <w:r>
        <w:rPr>
          <w:i/>
          <w:w w:val="105"/>
          <w:sz w:val="23"/>
        </w:rPr>
        <w:t>Hz</w:t>
      </w:r>
      <w:r>
        <w:rPr>
          <w:i/>
          <w:spacing w:val="-11"/>
          <w:w w:val="105"/>
          <w:sz w:val="23"/>
        </w:rPr>
        <w:t xml:space="preserve"> </w:t>
      </w:r>
      <w:r>
        <w:rPr>
          <w:i/>
          <w:w w:val="105"/>
          <w:sz w:val="23"/>
        </w:rPr>
        <w:t>;</w:t>
      </w:r>
    </w:p>
    <w:p w:rsidR="00460AA3" w:rsidRDefault="00C304AC">
      <w:pPr>
        <w:pStyle w:val="Paragraphedeliste"/>
        <w:numPr>
          <w:ilvl w:val="0"/>
          <w:numId w:val="6"/>
        </w:numPr>
        <w:tabs>
          <w:tab w:val="left" w:pos="953"/>
          <w:tab w:val="left" w:pos="954"/>
        </w:tabs>
        <w:spacing w:before="37"/>
        <w:ind w:left="953" w:hanging="361"/>
        <w:rPr>
          <w:i/>
          <w:sz w:val="23"/>
        </w:rPr>
      </w:pPr>
      <w:r>
        <w:rPr>
          <w:i/>
          <w:w w:val="105"/>
          <w:sz w:val="23"/>
        </w:rPr>
        <w:t>Le temps de réponse à 5 % doit avoir une valeur minimale de 900</w:t>
      </w:r>
      <w:r>
        <w:rPr>
          <w:i/>
          <w:spacing w:val="-10"/>
          <w:w w:val="105"/>
          <w:sz w:val="23"/>
        </w:rPr>
        <w:t xml:space="preserve"> </w:t>
      </w:r>
      <w:r>
        <w:rPr>
          <w:i/>
          <w:w w:val="105"/>
          <w:sz w:val="23"/>
        </w:rPr>
        <w:t>ms.</w:t>
      </w:r>
    </w:p>
    <w:p w:rsidR="00460AA3" w:rsidRDefault="00460AA3">
      <w:pPr>
        <w:pStyle w:val="Corpsdetexte"/>
        <w:spacing w:before="2"/>
        <w:rPr>
          <w:i/>
          <w:sz w:val="12"/>
        </w:rPr>
      </w:pPr>
    </w:p>
    <w:p w:rsidR="00460AA3" w:rsidRDefault="00460AA3">
      <w:pPr>
        <w:rPr>
          <w:sz w:val="12"/>
        </w:rPr>
        <w:sectPr w:rsidR="00460AA3">
          <w:footerReference w:type="default" r:id="rId53"/>
          <w:pgSz w:w="11900" w:h="16840"/>
          <w:pgMar w:top="820" w:right="620" w:bottom="2040" w:left="620" w:header="0" w:footer="1844" w:gutter="0"/>
          <w:cols w:space="720"/>
        </w:sectPr>
      </w:pPr>
    </w:p>
    <w:p w:rsidR="00460AA3" w:rsidRDefault="00C304AC">
      <w:pPr>
        <w:pStyle w:val="Titre7"/>
        <w:spacing w:before="100"/>
        <w:ind w:left="234"/>
      </w:pPr>
      <w:r>
        <w:t>Q39.</w:t>
      </w:r>
    </w:p>
    <w:p w:rsidR="00460AA3" w:rsidRDefault="00C304AC">
      <w:pPr>
        <w:pStyle w:val="Corpsdetexte"/>
        <w:spacing w:before="100"/>
        <w:ind w:left="144"/>
      </w:pPr>
      <w:r>
        <w:br w:type="column"/>
        <w:t xml:space="preserve">Calculer la fréquence d’échantillonnage, notée </w:t>
      </w:r>
      <w:proofErr w:type="spellStart"/>
      <w:r>
        <w:t>f</w:t>
      </w:r>
      <w:r>
        <w:rPr>
          <w:vertAlign w:val="subscript"/>
        </w:rPr>
        <w:t>E</w:t>
      </w:r>
      <w:proofErr w:type="spellEnd"/>
      <w:r>
        <w:t>.</w:t>
      </w:r>
    </w:p>
    <w:p w:rsidR="00460AA3" w:rsidRDefault="00460AA3">
      <w:pPr>
        <w:sectPr w:rsidR="00460AA3">
          <w:type w:val="continuous"/>
          <w:pgSz w:w="11900" w:h="16840"/>
          <w:pgMar w:top="860" w:right="620" w:bottom="280" w:left="620" w:header="720" w:footer="720" w:gutter="0"/>
          <w:cols w:num="2" w:space="720" w:equalWidth="0">
            <w:col w:w="758" w:space="40"/>
            <w:col w:w="9862"/>
          </w:cols>
        </w:sectPr>
      </w:pPr>
    </w:p>
    <w:p w:rsidR="00460AA3" w:rsidRDefault="00460AA3">
      <w:pPr>
        <w:pStyle w:val="Corpsdetexte"/>
        <w:spacing w:before="7"/>
        <w:rPr>
          <w:sz w:val="15"/>
        </w:rPr>
      </w:pPr>
    </w:p>
    <w:p w:rsidR="00460AA3" w:rsidRDefault="00C304AC">
      <w:pPr>
        <w:spacing w:before="68"/>
        <w:ind w:left="234"/>
        <w:rPr>
          <w:i/>
          <w:sz w:val="23"/>
        </w:rPr>
      </w:pPr>
      <w:r>
        <w:rPr>
          <w:i/>
          <w:w w:val="105"/>
          <w:sz w:val="23"/>
        </w:rPr>
        <w:t xml:space="preserve">Le filtre numérique d’entrée </w:t>
      </w:r>
      <w:proofErr w:type="spellStart"/>
      <w:r>
        <w:rPr>
          <w:i/>
          <w:w w:val="105"/>
          <w:sz w:val="23"/>
        </w:rPr>
        <w:t>x</w:t>
      </w:r>
      <w:r>
        <w:rPr>
          <w:i/>
          <w:w w:val="105"/>
          <w:sz w:val="23"/>
          <w:vertAlign w:val="subscript"/>
        </w:rPr>
        <w:t>n</w:t>
      </w:r>
      <w:proofErr w:type="spellEnd"/>
      <w:r>
        <w:rPr>
          <w:i/>
          <w:w w:val="105"/>
          <w:sz w:val="23"/>
        </w:rPr>
        <w:t xml:space="preserve"> et de sortie </w:t>
      </w:r>
      <w:proofErr w:type="spellStart"/>
      <w:r>
        <w:rPr>
          <w:i/>
          <w:w w:val="105"/>
          <w:sz w:val="23"/>
        </w:rPr>
        <w:t>y</w:t>
      </w:r>
      <w:r>
        <w:rPr>
          <w:i/>
          <w:w w:val="105"/>
          <w:sz w:val="23"/>
          <w:vertAlign w:val="subscript"/>
        </w:rPr>
        <w:t>n</w:t>
      </w:r>
      <w:proofErr w:type="spellEnd"/>
      <w:r>
        <w:rPr>
          <w:i/>
          <w:w w:val="105"/>
          <w:sz w:val="23"/>
        </w:rPr>
        <w:t xml:space="preserve"> est défini par l’équation de récurrence :</w:t>
      </w:r>
    </w:p>
    <w:p w:rsidR="00460AA3" w:rsidRDefault="00460AA3">
      <w:pPr>
        <w:pStyle w:val="Corpsdetexte"/>
        <w:spacing w:before="11"/>
        <w:rPr>
          <w:i/>
          <w:sz w:val="15"/>
        </w:rPr>
      </w:pPr>
    </w:p>
    <w:p w:rsidR="00460AA3" w:rsidRDefault="00460AA3">
      <w:pPr>
        <w:rPr>
          <w:sz w:val="15"/>
        </w:rPr>
        <w:sectPr w:rsidR="00460AA3">
          <w:type w:val="continuous"/>
          <w:pgSz w:w="11900" w:h="16840"/>
          <w:pgMar w:top="860" w:right="620" w:bottom="280" w:left="620" w:header="720" w:footer="720" w:gutter="0"/>
          <w:cols w:space="720"/>
        </w:sectPr>
      </w:pPr>
    </w:p>
    <w:p w:rsidR="00460AA3" w:rsidRDefault="00460AA3">
      <w:pPr>
        <w:pStyle w:val="Corpsdetexte"/>
        <w:rPr>
          <w:i/>
        </w:rPr>
      </w:pPr>
    </w:p>
    <w:p w:rsidR="00460AA3" w:rsidRDefault="00460AA3">
      <w:pPr>
        <w:pStyle w:val="Corpsdetexte"/>
        <w:spacing w:before="2"/>
        <w:rPr>
          <w:i/>
          <w:sz w:val="26"/>
        </w:rPr>
      </w:pPr>
    </w:p>
    <w:p w:rsidR="00460AA3" w:rsidRDefault="00C304AC">
      <w:pPr>
        <w:pStyle w:val="Titre7"/>
        <w:ind w:left="234"/>
      </w:pPr>
      <w:r>
        <w:t>Q40.</w:t>
      </w:r>
    </w:p>
    <w:p w:rsidR="00460AA3" w:rsidRDefault="00C304AC">
      <w:pPr>
        <w:spacing w:before="68"/>
        <w:ind w:left="145"/>
        <w:rPr>
          <w:i/>
          <w:sz w:val="23"/>
        </w:rPr>
      </w:pPr>
      <w:r>
        <w:br w:type="column"/>
      </w:r>
      <w:proofErr w:type="spellStart"/>
      <w:proofErr w:type="gramStart"/>
      <w:r>
        <w:rPr>
          <w:i/>
          <w:sz w:val="23"/>
        </w:rPr>
        <w:t>y</w:t>
      </w:r>
      <w:r>
        <w:rPr>
          <w:i/>
          <w:sz w:val="23"/>
          <w:vertAlign w:val="subscript"/>
        </w:rPr>
        <w:t>n</w:t>
      </w:r>
      <w:proofErr w:type="spellEnd"/>
      <w:proofErr w:type="gramEnd"/>
      <w:r>
        <w:rPr>
          <w:i/>
          <w:sz w:val="23"/>
        </w:rPr>
        <w:t xml:space="preserve"> = 0,02013·x</w:t>
      </w:r>
      <w:r>
        <w:rPr>
          <w:i/>
          <w:sz w:val="23"/>
          <w:vertAlign w:val="subscript"/>
        </w:rPr>
        <w:t>n</w:t>
      </w:r>
      <w:r>
        <w:rPr>
          <w:i/>
          <w:sz w:val="23"/>
        </w:rPr>
        <w:t xml:space="preserve"> + 0,04025·x</w:t>
      </w:r>
      <w:r>
        <w:rPr>
          <w:i/>
          <w:sz w:val="23"/>
          <w:vertAlign w:val="subscript"/>
        </w:rPr>
        <w:t>n-1</w:t>
      </w:r>
      <w:r>
        <w:rPr>
          <w:i/>
          <w:sz w:val="23"/>
        </w:rPr>
        <w:t xml:space="preserve"> + 0,02013·x</w:t>
      </w:r>
      <w:r>
        <w:rPr>
          <w:i/>
          <w:sz w:val="23"/>
          <w:vertAlign w:val="subscript"/>
        </w:rPr>
        <w:t>n-2</w:t>
      </w:r>
      <w:r>
        <w:rPr>
          <w:i/>
          <w:sz w:val="23"/>
        </w:rPr>
        <w:t xml:space="preserve"> + 1,56052·y</w:t>
      </w:r>
      <w:r>
        <w:rPr>
          <w:i/>
          <w:sz w:val="23"/>
          <w:vertAlign w:val="subscript"/>
        </w:rPr>
        <w:t>n-1</w:t>
      </w:r>
      <w:r>
        <w:rPr>
          <w:i/>
          <w:sz w:val="23"/>
        </w:rPr>
        <w:t xml:space="preserve"> - 0,64102·y</w:t>
      </w:r>
      <w:r>
        <w:rPr>
          <w:i/>
          <w:sz w:val="23"/>
          <w:vertAlign w:val="subscript"/>
        </w:rPr>
        <w:t>n-2</w:t>
      </w:r>
    </w:p>
    <w:p w:rsidR="00460AA3" w:rsidRDefault="00460AA3">
      <w:pPr>
        <w:pStyle w:val="Corpsdetexte"/>
        <w:spacing w:before="3"/>
        <w:rPr>
          <w:i/>
          <w:sz w:val="21"/>
        </w:rPr>
      </w:pPr>
    </w:p>
    <w:p w:rsidR="00460AA3" w:rsidRDefault="00C304AC">
      <w:pPr>
        <w:pStyle w:val="Corpsdetexte"/>
        <w:ind w:left="145"/>
      </w:pPr>
      <w:r>
        <w:t>Déterminer, en le justifiant, si le filtre numérique est de type récursif ou non.</w:t>
      </w:r>
    </w:p>
    <w:p w:rsidR="00460AA3" w:rsidRDefault="00460AA3">
      <w:pPr>
        <w:sectPr w:rsidR="00460AA3">
          <w:type w:val="continuous"/>
          <w:pgSz w:w="11900" w:h="16840"/>
          <w:pgMar w:top="860" w:right="620" w:bottom="280" w:left="620" w:header="720" w:footer="720" w:gutter="0"/>
          <w:cols w:num="2" w:space="720" w:equalWidth="0">
            <w:col w:w="758" w:space="40"/>
            <w:col w:w="9862"/>
          </w:cols>
        </w:sectPr>
      </w:pPr>
    </w:p>
    <w:p w:rsidR="00460AA3" w:rsidRDefault="00C304AC">
      <w:pPr>
        <w:spacing w:before="57"/>
        <w:ind w:left="234"/>
        <w:rPr>
          <w:i/>
          <w:sz w:val="23"/>
        </w:rPr>
      </w:pPr>
      <w:r>
        <w:rPr>
          <w:i/>
          <w:w w:val="105"/>
          <w:sz w:val="23"/>
        </w:rPr>
        <w:t>La transmittance en z, notée H(z), du filtre numérique est définie par la relation :</w:t>
      </w:r>
    </w:p>
    <w:p w:rsidR="00460AA3" w:rsidRDefault="00460AA3">
      <w:pPr>
        <w:pStyle w:val="Corpsdetexte"/>
        <w:rPr>
          <w:i/>
          <w:sz w:val="22"/>
        </w:rPr>
      </w:pPr>
    </w:p>
    <w:p w:rsidR="00460AA3" w:rsidRDefault="00B655FE">
      <w:pPr>
        <w:spacing w:line="384" w:lineRule="exact"/>
        <w:ind w:left="1291" w:right="617"/>
        <w:jc w:val="center"/>
        <w:rPr>
          <w:i/>
          <w:sz w:val="24"/>
        </w:rPr>
      </w:pPr>
      <w:r>
        <w:pict>
          <v:line id="_x0000_s1127" style="position:absolute;left:0;text-align:left;z-index:-17049600;mso-position-horizontal-relative:page" from="320.4pt,15.75pt" to="348.5pt,15.75pt" strokeweight=".21072mm">
            <w10:wrap anchorx="page"/>
          </v:line>
        </w:pict>
      </w:r>
      <w:r w:rsidR="00C304AC">
        <w:rPr>
          <w:i/>
          <w:spacing w:val="5"/>
          <w:sz w:val="24"/>
        </w:rPr>
        <w:t>H</w:t>
      </w:r>
      <w:proofErr w:type="gramStart"/>
      <w:r w:rsidR="00C304AC">
        <w:rPr>
          <w:i/>
          <w:spacing w:val="5"/>
          <w:sz w:val="24"/>
        </w:rPr>
        <w:t>(</w:t>
      </w:r>
      <w:r w:rsidR="00C304AC">
        <w:rPr>
          <w:i/>
          <w:spacing w:val="-34"/>
          <w:sz w:val="24"/>
        </w:rPr>
        <w:t xml:space="preserve"> </w:t>
      </w:r>
      <w:r w:rsidR="00C304AC">
        <w:rPr>
          <w:i/>
          <w:spacing w:val="15"/>
          <w:sz w:val="24"/>
        </w:rPr>
        <w:t>z</w:t>
      </w:r>
      <w:proofErr w:type="gramEnd"/>
      <w:r w:rsidR="00C304AC">
        <w:rPr>
          <w:i/>
          <w:spacing w:val="15"/>
          <w:sz w:val="24"/>
        </w:rPr>
        <w:t>)</w:t>
      </w:r>
      <w:r w:rsidR="00C304AC">
        <w:rPr>
          <w:i/>
          <w:spacing w:val="-9"/>
          <w:sz w:val="24"/>
        </w:rPr>
        <w:t xml:space="preserve"> </w:t>
      </w:r>
      <w:r w:rsidR="00C304AC">
        <w:rPr>
          <w:rFonts w:ascii="Symbol" w:hAnsi="Symbol"/>
          <w:sz w:val="24"/>
        </w:rPr>
        <w:t></w:t>
      </w:r>
      <w:r w:rsidR="00C304AC">
        <w:rPr>
          <w:rFonts w:ascii="Times New Roman" w:hAnsi="Times New Roman"/>
          <w:spacing w:val="19"/>
          <w:sz w:val="24"/>
        </w:rPr>
        <w:t xml:space="preserve"> </w:t>
      </w:r>
      <w:r w:rsidR="00C304AC">
        <w:rPr>
          <w:i/>
          <w:spacing w:val="11"/>
          <w:position w:val="15"/>
          <w:sz w:val="24"/>
        </w:rPr>
        <w:t>Y(</w:t>
      </w:r>
      <w:r w:rsidR="00C304AC">
        <w:rPr>
          <w:i/>
          <w:spacing w:val="-34"/>
          <w:position w:val="15"/>
          <w:sz w:val="24"/>
        </w:rPr>
        <w:t xml:space="preserve"> </w:t>
      </w:r>
      <w:r w:rsidR="00C304AC">
        <w:rPr>
          <w:i/>
          <w:spacing w:val="15"/>
          <w:position w:val="15"/>
          <w:sz w:val="24"/>
        </w:rPr>
        <w:t>z)</w:t>
      </w:r>
    </w:p>
    <w:p w:rsidR="00460AA3" w:rsidRDefault="00C304AC">
      <w:pPr>
        <w:spacing w:line="232" w:lineRule="exact"/>
        <w:ind w:left="2790" w:right="1278"/>
        <w:jc w:val="center"/>
        <w:rPr>
          <w:i/>
          <w:sz w:val="24"/>
        </w:rPr>
      </w:pPr>
      <w:r>
        <w:rPr>
          <w:i/>
          <w:spacing w:val="9"/>
          <w:sz w:val="24"/>
        </w:rPr>
        <w:t>X</w:t>
      </w:r>
      <w:proofErr w:type="gramStart"/>
      <w:r>
        <w:rPr>
          <w:i/>
          <w:spacing w:val="9"/>
          <w:sz w:val="24"/>
        </w:rPr>
        <w:t>(</w:t>
      </w:r>
      <w:r>
        <w:rPr>
          <w:i/>
          <w:spacing w:val="-33"/>
          <w:sz w:val="24"/>
        </w:rPr>
        <w:t xml:space="preserve"> </w:t>
      </w:r>
      <w:r>
        <w:rPr>
          <w:i/>
          <w:spacing w:val="15"/>
          <w:sz w:val="24"/>
        </w:rPr>
        <w:t>z</w:t>
      </w:r>
      <w:proofErr w:type="gramEnd"/>
      <w:r>
        <w:rPr>
          <w:i/>
          <w:spacing w:val="15"/>
          <w:sz w:val="24"/>
        </w:rPr>
        <w:t>)</w:t>
      </w:r>
    </w:p>
    <w:p w:rsidR="00460AA3" w:rsidRDefault="00C304AC">
      <w:pPr>
        <w:spacing w:before="45"/>
        <w:ind w:left="234"/>
        <w:rPr>
          <w:i/>
          <w:sz w:val="23"/>
        </w:rPr>
      </w:pPr>
      <w:proofErr w:type="gramStart"/>
      <w:r>
        <w:rPr>
          <w:i/>
          <w:w w:val="105"/>
          <w:sz w:val="23"/>
        </w:rPr>
        <w:t>avec</w:t>
      </w:r>
      <w:proofErr w:type="gramEnd"/>
      <w:r>
        <w:rPr>
          <w:i/>
          <w:w w:val="105"/>
          <w:sz w:val="23"/>
        </w:rPr>
        <w:t xml:space="preserve"> :</w:t>
      </w:r>
    </w:p>
    <w:p w:rsidR="00460AA3" w:rsidRDefault="00C304AC">
      <w:pPr>
        <w:pStyle w:val="Paragraphedeliste"/>
        <w:numPr>
          <w:ilvl w:val="0"/>
          <w:numId w:val="6"/>
        </w:numPr>
        <w:tabs>
          <w:tab w:val="left" w:pos="954"/>
          <w:tab w:val="left" w:pos="955"/>
        </w:tabs>
        <w:spacing w:before="123" w:line="293" w:lineRule="exact"/>
        <w:ind w:hanging="361"/>
        <w:rPr>
          <w:i/>
          <w:sz w:val="23"/>
        </w:rPr>
      </w:pPr>
      <w:r>
        <w:rPr>
          <w:i/>
          <w:w w:val="105"/>
          <w:sz w:val="23"/>
        </w:rPr>
        <w:t>X(z) : transformée en z de la séquence numérique {</w:t>
      </w:r>
      <w:proofErr w:type="spellStart"/>
      <w:r>
        <w:rPr>
          <w:i/>
          <w:w w:val="105"/>
          <w:sz w:val="23"/>
        </w:rPr>
        <w:t>x</w:t>
      </w:r>
      <w:r>
        <w:rPr>
          <w:i/>
          <w:w w:val="105"/>
          <w:sz w:val="23"/>
          <w:vertAlign w:val="subscript"/>
        </w:rPr>
        <w:t>n</w:t>
      </w:r>
      <w:proofErr w:type="spellEnd"/>
      <w:r>
        <w:rPr>
          <w:i/>
          <w:w w:val="105"/>
          <w:sz w:val="23"/>
        </w:rPr>
        <w:t>}</w:t>
      </w:r>
      <w:r>
        <w:rPr>
          <w:i/>
          <w:spacing w:val="-4"/>
          <w:w w:val="105"/>
          <w:sz w:val="23"/>
        </w:rPr>
        <w:t xml:space="preserve"> </w:t>
      </w:r>
      <w:r>
        <w:rPr>
          <w:i/>
          <w:w w:val="105"/>
          <w:sz w:val="23"/>
        </w:rPr>
        <w:t>;</w:t>
      </w:r>
    </w:p>
    <w:p w:rsidR="00460AA3" w:rsidRDefault="00C304AC">
      <w:pPr>
        <w:pStyle w:val="Paragraphedeliste"/>
        <w:numPr>
          <w:ilvl w:val="0"/>
          <w:numId w:val="6"/>
        </w:numPr>
        <w:tabs>
          <w:tab w:val="left" w:pos="954"/>
          <w:tab w:val="left" w:pos="955"/>
        </w:tabs>
        <w:spacing w:line="293" w:lineRule="exact"/>
        <w:ind w:hanging="361"/>
        <w:rPr>
          <w:i/>
          <w:sz w:val="23"/>
        </w:rPr>
      </w:pPr>
      <w:r>
        <w:rPr>
          <w:i/>
          <w:w w:val="105"/>
          <w:sz w:val="23"/>
        </w:rPr>
        <w:t>Y(z) : transformée en z de la séquence numérique</w:t>
      </w:r>
      <w:r>
        <w:rPr>
          <w:i/>
          <w:spacing w:val="-3"/>
          <w:w w:val="105"/>
          <w:sz w:val="23"/>
        </w:rPr>
        <w:t xml:space="preserve"> </w:t>
      </w:r>
      <w:r>
        <w:rPr>
          <w:i/>
          <w:w w:val="105"/>
          <w:sz w:val="23"/>
        </w:rPr>
        <w:t>{</w:t>
      </w:r>
      <w:proofErr w:type="spellStart"/>
      <w:r>
        <w:rPr>
          <w:i/>
          <w:w w:val="105"/>
          <w:sz w:val="23"/>
        </w:rPr>
        <w:t>y</w:t>
      </w:r>
      <w:r>
        <w:rPr>
          <w:i/>
          <w:w w:val="105"/>
          <w:sz w:val="23"/>
          <w:vertAlign w:val="subscript"/>
        </w:rPr>
        <w:t>n</w:t>
      </w:r>
      <w:proofErr w:type="spellEnd"/>
      <w:r>
        <w:rPr>
          <w:i/>
          <w:w w:val="105"/>
          <w:sz w:val="23"/>
        </w:rPr>
        <w:t>}.</w:t>
      </w:r>
    </w:p>
    <w:p w:rsidR="00460AA3" w:rsidRDefault="00460AA3">
      <w:pPr>
        <w:pStyle w:val="Corpsdetexte"/>
        <w:spacing w:before="2"/>
        <w:rPr>
          <w:i/>
          <w:sz w:val="12"/>
        </w:rPr>
      </w:pPr>
    </w:p>
    <w:p w:rsidR="00460AA3" w:rsidRDefault="00460AA3">
      <w:pPr>
        <w:rPr>
          <w:sz w:val="12"/>
        </w:rPr>
        <w:sectPr w:rsidR="00460AA3">
          <w:footerReference w:type="default" r:id="rId54"/>
          <w:pgSz w:w="11900" w:h="16840"/>
          <w:pgMar w:top="800" w:right="620" w:bottom="2040" w:left="620" w:header="0" w:footer="1844" w:gutter="0"/>
          <w:cols w:space="720"/>
        </w:sectPr>
      </w:pPr>
    </w:p>
    <w:p w:rsidR="00460AA3" w:rsidRDefault="00C304AC">
      <w:pPr>
        <w:pStyle w:val="Titre7"/>
        <w:spacing w:before="100"/>
        <w:ind w:left="234"/>
      </w:pPr>
      <w:r>
        <w:t>Q41.</w:t>
      </w:r>
    </w:p>
    <w:p w:rsidR="00460AA3" w:rsidRDefault="00C304AC">
      <w:pPr>
        <w:pStyle w:val="Corpsdetexte"/>
        <w:spacing w:before="100"/>
        <w:ind w:left="145"/>
      </w:pPr>
      <w:r>
        <w:br w:type="column"/>
        <w:t>Déterminer l’expression de la transmittance en z, H(z).</w:t>
      </w:r>
    </w:p>
    <w:p w:rsidR="00460AA3" w:rsidRDefault="00460AA3">
      <w:pPr>
        <w:sectPr w:rsidR="00460AA3">
          <w:type w:val="continuous"/>
          <w:pgSz w:w="11900" w:h="16840"/>
          <w:pgMar w:top="860" w:right="620" w:bottom="280" w:left="620" w:header="720" w:footer="720" w:gutter="0"/>
          <w:cols w:num="2" w:space="720" w:equalWidth="0">
            <w:col w:w="758" w:space="40"/>
            <w:col w:w="9862"/>
          </w:cols>
        </w:sectPr>
      </w:pPr>
    </w:p>
    <w:p w:rsidR="00460AA3" w:rsidRDefault="00460AA3">
      <w:pPr>
        <w:pStyle w:val="Corpsdetexte"/>
        <w:spacing w:before="7"/>
        <w:rPr>
          <w:sz w:val="15"/>
        </w:rPr>
      </w:pPr>
    </w:p>
    <w:p w:rsidR="00460AA3" w:rsidRDefault="00C304AC">
      <w:pPr>
        <w:spacing w:before="68"/>
        <w:ind w:left="234"/>
        <w:rPr>
          <w:i/>
          <w:sz w:val="23"/>
        </w:rPr>
      </w:pPr>
      <w:r>
        <w:rPr>
          <w:i/>
          <w:w w:val="105"/>
          <w:sz w:val="23"/>
        </w:rPr>
        <w:t>La réponse impulsionnelle du filtre a été relevée sur la figure 8.</w:t>
      </w:r>
    </w:p>
    <w:p w:rsidR="00460AA3" w:rsidRDefault="00C304AC">
      <w:pPr>
        <w:pStyle w:val="Corpsdetexte"/>
        <w:spacing w:before="9"/>
        <w:rPr>
          <w:i/>
          <w:sz w:val="17"/>
        </w:rPr>
      </w:pPr>
      <w:r>
        <w:rPr>
          <w:noProof/>
          <w:lang w:eastAsia="fr-FR"/>
        </w:rPr>
        <w:drawing>
          <wp:anchor distT="0" distB="0" distL="0" distR="0" simplePos="0" relativeHeight="40" behindDoc="0" locked="0" layoutInCell="1" allowOverlap="1">
            <wp:simplePos x="0" y="0"/>
            <wp:positionH relativeFrom="page">
              <wp:posOffset>2031492</wp:posOffset>
            </wp:positionH>
            <wp:positionV relativeFrom="paragraph">
              <wp:posOffset>155149</wp:posOffset>
            </wp:positionV>
            <wp:extent cx="3938016" cy="3323844"/>
            <wp:effectExtent l="0" t="0" r="0" b="0"/>
            <wp:wrapTopAndBottom/>
            <wp:docPr id="25"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0.png"/>
                    <pic:cNvPicPr/>
                  </pic:nvPicPr>
                  <pic:blipFill>
                    <a:blip r:embed="rId55" cstate="screen">
                      <a:extLst>
                        <a:ext uri="{28A0092B-C50C-407E-A947-70E740481C1C}">
                          <a14:useLocalDpi xmlns:a14="http://schemas.microsoft.com/office/drawing/2010/main"/>
                        </a:ext>
                      </a:extLst>
                    </a:blip>
                    <a:stretch>
                      <a:fillRect/>
                    </a:stretch>
                  </pic:blipFill>
                  <pic:spPr>
                    <a:xfrm>
                      <a:off x="0" y="0"/>
                      <a:ext cx="3938016" cy="3323844"/>
                    </a:xfrm>
                    <a:prstGeom prst="rect">
                      <a:avLst/>
                    </a:prstGeom>
                  </pic:spPr>
                </pic:pic>
              </a:graphicData>
            </a:graphic>
          </wp:anchor>
        </w:drawing>
      </w:r>
    </w:p>
    <w:p w:rsidR="00460AA3" w:rsidRDefault="00460AA3">
      <w:pPr>
        <w:pStyle w:val="Corpsdetexte"/>
        <w:spacing w:before="2"/>
        <w:rPr>
          <w:i/>
          <w:sz w:val="9"/>
        </w:rPr>
      </w:pPr>
    </w:p>
    <w:p w:rsidR="00460AA3" w:rsidRDefault="00460AA3">
      <w:pPr>
        <w:rPr>
          <w:sz w:val="9"/>
        </w:rPr>
        <w:sectPr w:rsidR="00460AA3">
          <w:type w:val="continuous"/>
          <w:pgSz w:w="11900" w:h="16840"/>
          <w:pgMar w:top="860" w:right="620" w:bottom="280" w:left="620" w:header="720" w:footer="720" w:gutter="0"/>
          <w:cols w:space="720"/>
        </w:sectPr>
      </w:pPr>
    </w:p>
    <w:p w:rsidR="00460AA3" w:rsidRDefault="00460AA3">
      <w:pPr>
        <w:pStyle w:val="Corpsdetexte"/>
        <w:rPr>
          <w:i/>
        </w:rPr>
      </w:pPr>
    </w:p>
    <w:p w:rsidR="00460AA3" w:rsidRDefault="00460AA3">
      <w:pPr>
        <w:pStyle w:val="Corpsdetexte"/>
        <w:spacing w:before="7"/>
        <w:rPr>
          <w:i/>
          <w:sz w:val="29"/>
        </w:rPr>
      </w:pPr>
    </w:p>
    <w:p w:rsidR="00460AA3" w:rsidRDefault="00C304AC">
      <w:pPr>
        <w:pStyle w:val="Titre7"/>
        <w:ind w:left="234"/>
      </w:pPr>
      <w:r>
        <w:t>Q42.</w:t>
      </w:r>
    </w:p>
    <w:p w:rsidR="00460AA3" w:rsidRDefault="00C304AC">
      <w:pPr>
        <w:pStyle w:val="Corpsdetexte"/>
        <w:spacing w:before="101"/>
        <w:ind w:left="2298"/>
      </w:pPr>
      <w:r>
        <w:br w:type="column"/>
        <w:t>Figure 8 : Réponse impulsionnelle du filtre</w:t>
      </w:r>
    </w:p>
    <w:p w:rsidR="00460AA3" w:rsidRDefault="00C304AC">
      <w:pPr>
        <w:pStyle w:val="Corpsdetexte"/>
        <w:spacing w:before="240"/>
        <w:ind w:left="145"/>
      </w:pPr>
      <w:r>
        <w:t>Discuter de la stabilité du filtre à partir de la réponse impulsionnelle donnée figure 8.</w:t>
      </w:r>
    </w:p>
    <w:p w:rsidR="00460AA3" w:rsidRDefault="00460AA3">
      <w:pPr>
        <w:sectPr w:rsidR="00460AA3">
          <w:type w:val="continuous"/>
          <w:pgSz w:w="11900" w:h="16840"/>
          <w:pgMar w:top="860" w:right="620" w:bottom="280" w:left="620" w:header="720" w:footer="720" w:gutter="0"/>
          <w:cols w:num="2" w:space="720" w:equalWidth="0">
            <w:col w:w="758" w:space="40"/>
            <w:col w:w="9862"/>
          </w:cols>
        </w:sectPr>
      </w:pPr>
    </w:p>
    <w:p w:rsidR="00460AA3" w:rsidRDefault="00460AA3">
      <w:pPr>
        <w:pStyle w:val="Corpsdetexte"/>
        <w:spacing w:before="6"/>
        <w:rPr>
          <w:sz w:val="15"/>
        </w:rPr>
      </w:pPr>
    </w:p>
    <w:p w:rsidR="00460AA3" w:rsidRDefault="00C304AC">
      <w:pPr>
        <w:spacing w:before="68"/>
        <w:ind w:left="234"/>
        <w:rPr>
          <w:i/>
          <w:sz w:val="23"/>
        </w:rPr>
      </w:pPr>
      <w:r>
        <w:rPr>
          <w:i/>
          <w:w w:val="105"/>
          <w:sz w:val="23"/>
        </w:rPr>
        <w:t>La réponse en fréquence de ce filtre est donnée sur le document réponse DR-SP1.</w:t>
      </w:r>
    </w:p>
    <w:p w:rsidR="00460AA3" w:rsidRDefault="00460AA3">
      <w:pPr>
        <w:pStyle w:val="Corpsdetexte"/>
        <w:spacing w:before="7"/>
        <w:rPr>
          <w:i/>
          <w:sz w:val="12"/>
        </w:rPr>
      </w:pPr>
    </w:p>
    <w:p w:rsidR="00460AA3" w:rsidRDefault="00460AA3">
      <w:pPr>
        <w:rPr>
          <w:sz w:val="12"/>
        </w:rPr>
        <w:sectPr w:rsidR="00460AA3">
          <w:type w:val="continuous"/>
          <w:pgSz w:w="11900" w:h="16840"/>
          <w:pgMar w:top="860" w:right="620" w:bottom="280" w:left="620" w:header="720" w:footer="720" w:gutter="0"/>
          <w:cols w:space="720"/>
        </w:sectPr>
      </w:pPr>
    </w:p>
    <w:p w:rsidR="00460AA3" w:rsidRDefault="00C304AC">
      <w:pPr>
        <w:pStyle w:val="Titre7"/>
        <w:spacing w:before="100"/>
        <w:ind w:left="234"/>
      </w:pPr>
      <w:r>
        <w:t>Q43.</w:t>
      </w:r>
    </w:p>
    <w:p w:rsidR="00460AA3" w:rsidRDefault="00C304AC">
      <w:pPr>
        <w:pStyle w:val="Corpsdetexte"/>
        <w:spacing w:before="100"/>
        <w:ind w:left="145" w:right="216" w:hanging="1"/>
      </w:pPr>
      <w:r>
        <w:br w:type="column"/>
        <w:t>Compléter le gabarit du filtre à partir du cahier des charges sur le document réponses DR-SP1. Justifier que le filtre réalisé répond bien au cahier des charges.</w:t>
      </w:r>
    </w:p>
    <w:p w:rsidR="00460AA3" w:rsidRDefault="00460AA3">
      <w:pPr>
        <w:sectPr w:rsidR="00460AA3">
          <w:type w:val="continuous"/>
          <w:pgSz w:w="11900" w:h="16840"/>
          <w:pgMar w:top="860" w:right="620" w:bottom="280" w:left="620" w:header="720" w:footer="720" w:gutter="0"/>
          <w:cols w:num="2" w:space="720" w:equalWidth="0">
            <w:col w:w="758" w:space="40"/>
            <w:col w:w="9862"/>
          </w:cols>
        </w:sectPr>
      </w:pPr>
    </w:p>
    <w:p w:rsidR="00460AA3" w:rsidRDefault="00460AA3">
      <w:pPr>
        <w:pStyle w:val="Corpsdetexte"/>
        <w:spacing w:before="6"/>
        <w:rPr>
          <w:sz w:val="15"/>
        </w:rPr>
      </w:pPr>
    </w:p>
    <w:p w:rsidR="00460AA3" w:rsidRDefault="00C304AC">
      <w:pPr>
        <w:spacing w:before="69"/>
        <w:ind w:left="234"/>
        <w:rPr>
          <w:i/>
          <w:sz w:val="23"/>
        </w:rPr>
      </w:pPr>
      <w:r>
        <w:rPr>
          <w:i/>
          <w:w w:val="105"/>
          <w:sz w:val="23"/>
        </w:rPr>
        <w:t>La réponse à un échelon est donnée sur le document réponses DR-SP1.</w:t>
      </w:r>
    </w:p>
    <w:p w:rsidR="00460AA3" w:rsidRDefault="00460AA3">
      <w:pPr>
        <w:pStyle w:val="Corpsdetexte"/>
        <w:spacing w:before="6"/>
        <w:rPr>
          <w:i/>
          <w:sz w:val="12"/>
        </w:rPr>
      </w:pPr>
    </w:p>
    <w:p w:rsidR="00460AA3" w:rsidRDefault="00460AA3">
      <w:pPr>
        <w:rPr>
          <w:sz w:val="12"/>
        </w:rPr>
        <w:sectPr w:rsidR="00460AA3">
          <w:type w:val="continuous"/>
          <w:pgSz w:w="11900" w:h="16840"/>
          <w:pgMar w:top="860" w:right="620" w:bottom="280" w:left="620" w:header="720" w:footer="720" w:gutter="0"/>
          <w:cols w:space="720"/>
        </w:sectPr>
      </w:pPr>
    </w:p>
    <w:p w:rsidR="00460AA3" w:rsidRDefault="00C304AC">
      <w:pPr>
        <w:pStyle w:val="Titre7"/>
        <w:spacing w:before="100" w:line="688" w:lineRule="auto"/>
        <w:ind w:left="234" w:right="-17"/>
      </w:pPr>
      <w:r>
        <w:t>Q44. Q45.</w:t>
      </w:r>
    </w:p>
    <w:p w:rsidR="00460AA3" w:rsidRDefault="00C304AC">
      <w:pPr>
        <w:pStyle w:val="Corpsdetexte"/>
        <w:spacing w:before="100"/>
        <w:ind w:left="145" w:right="219"/>
      </w:pPr>
      <w:r>
        <w:br w:type="column"/>
        <w:t>Mesurer le temps de réponse à 5 % sur le document réponse DR-SP1, en faisant apparaître les traits de construction.</w:t>
      </w:r>
    </w:p>
    <w:p w:rsidR="00460AA3" w:rsidRDefault="00C304AC">
      <w:pPr>
        <w:pStyle w:val="Corpsdetexte"/>
        <w:spacing w:before="240"/>
        <w:ind w:left="145" w:right="219"/>
      </w:pPr>
      <w:r>
        <w:t>Indiquer si le filtre permet d’obtenir un temps de réponse à 5 % répondant au cahier des charges.</w:t>
      </w:r>
    </w:p>
    <w:p w:rsidR="00460AA3" w:rsidRDefault="00460AA3">
      <w:pPr>
        <w:sectPr w:rsidR="00460AA3">
          <w:type w:val="continuous"/>
          <w:pgSz w:w="11900" w:h="16840"/>
          <w:pgMar w:top="860" w:right="620" w:bottom="280" w:left="620" w:header="720" w:footer="720" w:gutter="0"/>
          <w:cols w:num="2" w:space="720" w:equalWidth="0">
            <w:col w:w="758" w:space="40"/>
            <w:col w:w="9862"/>
          </w:cols>
        </w:sectPr>
      </w:pPr>
    </w:p>
    <w:p w:rsidR="00460AA3" w:rsidRDefault="00C304AC">
      <w:pPr>
        <w:pStyle w:val="Titre5"/>
        <w:tabs>
          <w:tab w:val="left" w:pos="1935"/>
        </w:tabs>
        <w:spacing w:line="268" w:lineRule="auto"/>
      </w:pPr>
      <w:r>
        <w:rPr>
          <w:sz w:val="36"/>
        </w:rPr>
        <w:t>Partie</w:t>
      </w:r>
      <w:r>
        <w:rPr>
          <w:spacing w:val="-3"/>
          <w:sz w:val="36"/>
        </w:rPr>
        <w:t xml:space="preserve"> </w:t>
      </w:r>
      <w:r>
        <w:rPr>
          <w:sz w:val="36"/>
        </w:rPr>
        <w:t>C.</w:t>
      </w:r>
      <w:r>
        <w:rPr>
          <w:sz w:val="36"/>
        </w:rPr>
        <w:tab/>
      </w:r>
      <w:r>
        <w:t>Transmission radiofréquence entre le PC de contrôle / commande et le contrôleur de segments des</w:t>
      </w:r>
      <w:r>
        <w:rPr>
          <w:spacing w:val="-9"/>
        </w:rPr>
        <w:t xml:space="preserve"> </w:t>
      </w:r>
      <w:r>
        <w:t>spots</w:t>
      </w:r>
    </w:p>
    <w:p w:rsidR="00460AA3" w:rsidRDefault="00C304AC">
      <w:pPr>
        <w:pStyle w:val="Titre7"/>
        <w:spacing w:before="249"/>
        <w:ind w:left="2219" w:right="216" w:hanging="1985"/>
        <w:jc w:val="both"/>
      </w:pPr>
      <w:r>
        <w:t>Problématique : le module sans fil RM024 utilisé pour communiquer entre le PC de commande et le contrôleur de segments des spots utilise une modulation FSK (</w:t>
      </w:r>
      <w:proofErr w:type="spellStart"/>
      <w:r>
        <w:t>frequency</w:t>
      </w:r>
      <w:proofErr w:type="spellEnd"/>
      <w:r>
        <w:t xml:space="preserve"> shift </w:t>
      </w:r>
      <w:proofErr w:type="spellStart"/>
      <w:r>
        <w:t>keying</w:t>
      </w:r>
      <w:proofErr w:type="spellEnd"/>
      <w:r>
        <w:t>) à phase continue. L’efficacité spectrale, notée η, doit impérativement être supérieure à 0,4 pour permettre l’envoi des données par étalement spectral. Si l’envoi des données par étalement spectral est possible, il doit aussi respecter les normes européennes.</w:t>
      </w:r>
    </w:p>
    <w:p w:rsidR="00460AA3" w:rsidRDefault="00460AA3">
      <w:pPr>
        <w:pStyle w:val="Corpsdetexte"/>
        <w:spacing w:before="8"/>
        <w:rPr>
          <w:b/>
          <w:sz w:val="20"/>
        </w:rPr>
      </w:pPr>
    </w:p>
    <w:p w:rsidR="00460AA3" w:rsidRDefault="00C304AC">
      <w:pPr>
        <w:ind w:left="234"/>
        <w:rPr>
          <w:i/>
          <w:sz w:val="23"/>
        </w:rPr>
      </w:pPr>
      <w:r>
        <w:rPr>
          <w:i/>
          <w:w w:val="105"/>
          <w:sz w:val="23"/>
        </w:rPr>
        <w:t xml:space="preserve">L’efficacité spectrale, notée </w:t>
      </w:r>
      <w:r>
        <w:rPr>
          <w:i/>
          <w:w w:val="105"/>
          <w:sz w:val="24"/>
        </w:rPr>
        <w:t>η</w:t>
      </w:r>
      <w:r>
        <w:rPr>
          <w:i/>
          <w:w w:val="105"/>
          <w:sz w:val="23"/>
        </w:rPr>
        <w:t>, est définie par la relation :</w:t>
      </w:r>
    </w:p>
    <w:p w:rsidR="00460AA3" w:rsidRDefault="00C304AC" w:rsidP="000F5512">
      <w:pPr>
        <w:spacing w:before="93" w:line="163" w:lineRule="auto"/>
        <w:ind w:left="5312" w:right="4706" w:hanging="404"/>
        <w:rPr>
          <w:i/>
          <w:sz w:val="24"/>
        </w:rPr>
      </w:pPr>
      <w:r>
        <w:rPr>
          <w:i/>
          <w:sz w:val="24"/>
        </w:rPr>
        <w:t xml:space="preserve">η </w:t>
      </w:r>
      <w:r w:rsidR="000F5512">
        <w:rPr>
          <w:i/>
          <w:sz w:val="24"/>
        </w:rPr>
        <w:t>= D/BW</w:t>
      </w:r>
    </w:p>
    <w:p w:rsidR="00460AA3" w:rsidRDefault="00C304AC">
      <w:pPr>
        <w:spacing w:before="21"/>
        <w:ind w:left="234"/>
        <w:rPr>
          <w:i/>
          <w:sz w:val="23"/>
        </w:rPr>
      </w:pPr>
      <w:proofErr w:type="gramStart"/>
      <w:r>
        <w:rPr>
          <w:i/>
          <w:w w:val="105"/>
          <w:sz w:val="23"/>
        </w:rPr>
        <w:t>avec</w:t>
      </w:r>
      <w:proofErr w:type="gramEnd"/>
      <w:r>
        <w:rPr>
          <w:i/>
          <w:w w:val="105"/>
          <w:sz w:val="23"/>
        </w:rPr>
        <w:t xml:space="preserve"> :</w:t>
      </w:r>
    </w:p>
    <w:p w:rsidR="00460AA3" w:rsidRDefault="00C304AC">
      <w:pPr>
        <w:pStyle w:val="Paragraphedeliste"/>
        <w:numPr>
          <w:ilvl w:val="0"/>
          <w:numId w:val="6"/>
        </w:numPr>
        <w:tabs>
          <w:tab w:val="left" w:pos="954"/>
          <w:tab w:val="left" w:pos="955"/>
        </w:tabs>
        <w:spacing w:before="3" w:line="292" w:lineRule="exact"/>
        <w:ind w:hanging="361"/>
        <w:rPr>
          <w:i/>
          <w:sz w:val="23"/>
        </w:rPr>
      </w:pPr>
      <w:r>
        <w:rPr>
          <w:i/>
          <w:w w:val="105"/>
          <w:sz w:val="23"/>
        </w:rPr>
        <w:t>D : débit binaire en bits·s</w:t>
      </w:r>
      <w:r>
        <w:rPr>
          <w:i/>
          <w:w w:val="105"/>
          <w:sz w:val="23"/>
          <w:vertAlign w:val="superscript"/>
        </w:rPr>
        <w:t>-1</w:t>
      </w:r>
      <w:r>
        <w:rPr>
          <w:i/>
          <w:spacing w:val="-18"/>
          <w:w w:val="105"/>
          <w:sz w:val="23"/>
        </w:rPr>
        <w:t xml:space="preserve"> </w:t>
      </w:r>
      <w:r>
        <w:rPr>
          <w:i/>
          <w:w w:val="105"/>
          <w:sz w:val="23"/>
        </w:rPr>
        <w:t>;</w:t>
      </w:r>
    </w:p>
    <w:p w:rsidR="00460AA3" w:rsidRDefault="00C304AC">
      <w:pPr>
        <w:pStyle w:val="Paragraphedeliste"/>
        <w:numPr>
          <w:ilvl w:val="0"/>
          <w:numId w:val="6"/>
        </w:numPr>
        <w:tabs>
          <w:tab w:val="left" w:pos="954"/>
          <w:tab w:val="left" w:pos="955"/>
        </w:tabs>
        <w:spacing w:line="292" w:lineRule="exact"/>
        <w:ind w:hanging="361"/>
        <w:rPr>
          <w:i/>
          <w:sz w:val="23"/>
        </w:rPr>
      </w:pPr>
      <w:r>
        <w:rPr>
          <w:i/>
          <w:w w:val="105"/>
          <w:sz w:val="23"/>
        </w:rPr>
        <w:t>BW : bande de fréquence occupée par le signal en</w:t>
      </w:r>
      <w:r>
        <w:rPr>
          <w:i/>
          <w:spacing w:val="1"/>
          <w:w w:val="105"/>
          <w:sz w:val="23"/>
        </w:rPr>
        <w:t xml:space="preserve"> </w:t>
      </w:r>
      <w:r>
        <w:rPr>
          <w:i/>
          <w:w w:val="105"/>
          <w:sz w:val="23"/>
        </w:rPr>
        <w:t>Hz.</w:t>
      </w:r>
    </w:p>
    <w:p w:rsidR="00460AA3" w:rsidRDefault="00460AA3">
      <w:pPr>
        <w:pStyle w:val="Corpsdetexte"/>
        <w:rPr>
          <w:i/>
        </w:rPr>
      </w:pPr>
    </w:p>
    <w:p w:rsidR="00460AA3" w:rsidRDefault="00C304AC">
      <w:pPr>
        <w:spacing w:line="230" w:lineRule="auto"/>
        <w:ind w:left="234"/>
        <w:rPr>
          <w:i/>
          <w:sz w:val="23"/>
        </w:rPr>
      </w:pPr>
      <w:r>
        <w:rPr>
          <w:i/>
          <w:w w:val="105"/>
          <w:sz w:val="23"/>
        </w:rPr>
        <w:t xml:space="preserve">L’envoi des données se fait en codage binaire bipolaire. Le symbole présent à l’instant </w:t>
      </w:r>
      <w:proofErr w:type="spellStart"/>
      <w:r>
        <w:rPr>
          <w:i/>
          <w:w w:val="105"/>
          <w:sz w:val="23"/>
        </w:rPr>
        <w:t>n</w:t>
      </w:r>
      <w:r>
        <w:rPr>
          <w:rFonts w:ascii="Tahoma" w:hAnsi="Tahoma"/>
          <w:w w:val="105"/>
          <w:sz w:val="25"/>
        </w:rPr>
        <w:t>·T</w:t>
      </w:r>
      <w:r>
        <w:rPr>
          <w:rFonts w:ascii="Tahoma" w:hAnsi="Tahoma"/>
          <w:w w:val="105"/>
          <w:sz w:val="25"/>
          <w:vertAlign w:val="subscript"/>
        </w:rPr>
        <w:t>b</w:t>
      </w:r>
      <w:proofErr w:type="spellEnd"/>
      <w:r>
        <w:rPr>
          <w:rFonts w:ascii="Tahoma" w:hAnsi="Tahoma"/>
          <w:w w:val="105"/>
          <w:sz w:val="25"/>
        </w:rPr>
        <w:t xml:space="preserve"> est noté </w:t>
      </w:r>
      <w:r>
        <w:rPr>
          <w:i/>
          <w:w w:val="105"/>
          <w:sz w:val="23"/>
        </w:rPr>
        <w:t>a</w:t>
      </w:r>
      <w:r>
        <w:rPr>
          <w:i/>
          <w:w w:val="105"/>
          <w:sz w:val="23"/>
          <w:vertAlign w:val="subscript"/>
        </w:rPr>
        <w:t>n</w:t>
      </w:r>
      <w:r>
        <w:rPr>
          <w:i/>
          <w:w w:val="105"/>
          <w:sz w:val="23"/>
        </w:rPr>
        <w:t xml:space="preserve"> avec :</w:t>
      </w:r>
    </w:p>
    <w:p w:rsidR="00460AA3" w:rsidRDefault="00C304AC">
      <w:pPr>
        <w:pStyle w:val="Paragraphedeliste"/>
        <w:numPr>
          <w:ilvl w:val="0"/>
          <w:numId w:val="6"/>
        </w:numPr>
        <w:tabs>
          <w:tab w:val="left" w:pos="954"/>
          <w:tab w:val="left" w:pos="955"/>
        </w:tabs>
        <w:spacing w:before="234" w:line="301" w:lineRule="exact"/>
        <w:ind w:hanging="361"/>
        <w:rPr>
          <w:i/>
          <w:sz w:val="23"/>
        </w:rPr>
      </w:pPr>
      <w:r>
        <w:rPr>
          <w:rFonts w:ascii="Tahoma" w:hAnsi="Tahoma"/>
          <w:w w:val="105"/>
          <w:sz w:val="25"/>
        </w:rPr>
        <w:t>T</w:t>
      </w:r>
      <w:r>
        <w:rPr>
          <w:rFonts w:ascii="Tahoma" w:hAnsi="Tahoma"/>
          <w:w w:val="105"/>
          <w:sz w:val="25"/>
          <w:vertAlign w:val="subscript"/>
        </w:rPr>
        <w:t>b</w:t>
      </w:r>
      <w:r>
        <w:rPr>
          <w:rFonts w:ascii="Tahoma" w:hAnsi="Tahoma"/>
          <w:w w:val="105"/>
          <w:sz w:val="25"/>
        </w:rPr>
        <w:t xml:space="preserve"> </w:t>
      </w:r>
      <w:r>
        <w:rPr>
          <w:i/>
          <w:w w:val="105"/>
          <w:sz w:val="23"/>
        </w:rPr>
        <w:t>: la durée d’un symbole</w:t>
      </w:r>
      <w:r>
        <w:rPr>
          <w:i/>
          <w:spacing w:val="-13"/>
          <w:w w:val="105"/>
          <w:sz w:val="23"/>
        </w:rPr>
        <w:t xml:space="preserve"> </w:t>
      </w:r>
      <w:r>
        <w:rPr>
          <w:i/>
          <w:w w:val="105"/>
          <w:sz w:val="23"/>
        </w:rPr>
        <w:t>;</w:t>
      </w:r>
    </w:p>
    <w:p w:rsidR="00460AA3" w:rsidRDefault="00C304AC">
      <w:pPr>
        <w:pStyle w:val="Paragraphedeliste"/>
        <w:numPr>
          <w:ilvl w:val="0"/>
          <w:numId w:val="6"/>
        </w:numPr>
        <w:tabs>
          <w:tab w:val="left" w:pos="954"/>
          <w:tab w:val="left" w:pos="955"/>
        </w:tabs>
        <w:spacing w:line="292" w:lineRule="exact"/>
        <w:ind w:hanging="361"/>
        <w:rPr>
          <w:i/>
          <w:sz w:val="23"/>
        </w:rPr>
      </w:pPr>
      <w:r>
        <w:rPr>
          <w:i/>
          <w:w w:val="105"/>
          <w:sz w:val="23"/>
        </w:rPr>
        <w:t>n : un nombre entier</w:t>
      </w:r>
      <w:r>
        <w:rPr>
          <w:i/>
          <w:spacing w:val="4"/>
          <w:w w:val="105"/>
          <w:sz w:val="23"/>
        </w:rPr>
        <w:t xml:space="preserve"> </w:t>
      </w:r>
      <w:r>
        <w:rPr>
          <w:i/>
          <w:w w:val="105"/>
          <w:sz w:val="23"/>
        </w:rPr>
        <w:t>;</w:t>
      </w:r>
    </w:p>
    <w:p w:rsidR="00460AA3" w:rsidRDefault="00C304AC">
      <w:pPr>
        <w:pStyle w:val="Paragraphedeliste"/>
        <w:numPr>
          <w:ilvl w:val="0"/>
          <w:numId w:val="6"/>
        </w:numPr>
        <w:tabs>
          <w:tab w:val="left" w:pos="954"/>
          <w:tab w:val="left" w:pos="955"/>
        </w:tabs>
        <w:spacing w:line="293" w:lineRule="exact"/>
        <w:ind w:hanging="361"/>
        <w:rPr>
          <w:i/>
          <w:sz w:val="23"/>
        </w:rPr>
      </w:pPr>
      <w:r>
        <w:rPr>
          <w:i/>
          <w:w w:val="105"/>
          <w:sz w:val="23"/>
        </w:rPr>
        <w:t>La règle de codage est la suivante</w:t>
      </w:r>
      <w:r>
        <w:rPr>
          <w:i/>
          <w:spacing w:val="4"/>
          <w:w w:val="105"/>
          <w:sz w:val="23"/>
        </w:rPr>
        <w:t xml:space="preserve"> </w:t>
      </w:r>
      <w:r>
        <w:rPr>
          <w:i/>
          <w:w w:val="105"/>
          <w:sz w:val="23"/>
        </w:rPr>
        <w:t>:</w:t>
      </w:r>
    </w:p>
    <w:p w:rsidR="00460AA3" w:rsidRDefault="00460AA3">
      <w:pPr>
        <w:pStyle w:val="Corpsdetexte"/>
        <w:spacing w:before="3"/>
        <w:rPr>
          <w:i/>
          <w:sz w:val="21"/>
        </w:rPr>
      </w:pPr>
    </w:p>
    <w:tbl>
      <w:tblPr>
        <w:tblStyle w:val="TableNormal"/>
        <w:tblW w:w="0" w:type="auto"/>
        <w:tblInd w:w="375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474"/>
        <w:gridCol w:w="1815"/>
      </w:tblGrid>
      <w:tr w:rsidR="00460AA3">
        <w:trPr>
          <w:trHeight w:val="626"/>
        </w:trPr>
        <w:tc>
          <w:tcPr>
            <w:tcW w:w="1474" w:type="dxa"/>
          </w:tcPr>
          <w:p w:rsidR="00460AA3" w:rsidRDefault="00C304AC">
            <w:pPr>
              <w:pStyle w:val="TableParagraph"/>
              <w:spacing w:before="57"/>
              <w:ind w:left="367" w:right="363"/>
              <w:jc w:val="center"/>
              <w:rPr>
                <w:i/>
                <w:sz w:val="23"/>
              </w:rPr>
            </w:pPr>
            <w:r>
              <w:rPr>
                <w:i/>
                <w:sz w:val="23"/>
              </w:rPr>
              <w:t>Bit {</w:t>
            </w:r>
            <w:proofErr w:type="spellStart"/>
            <w:r>
              <w:rPr>
                <w:i/>
                <w:sz w:val="23"/>
              </w:rPr>
              <w:t>d</w:t>
            </w:r>
            <w:r>
              <w:rPr>
                <w:i/>
                <w:sz w:val="23"/>
                <w:vertAlign w:val="subscript"/>
              </w:rPr>
              <w:t>n</w:t>
            </w:r>
            <w:proofErr w:type="spellEnd"/>
            <w:r>
              <w:rPr>
                <w:i/>
                <w:sz w:val="23"/>
              </w:rPr>
              <w:t>}</w:t>
            </w:r>
          </w:p>
        </w:tc>
        <w:tc>
          <w:tcPr>
            <w:tcW w:w="1815" w:type="dxa"/>
          </w:tcPr>
          <w:p w:rsidR="00460AA3" w:rsidRDefault="00C304AC">
            <w:pPr>
              <w:pStyle w:val="TableParagraph"/>
              <w:spacing w:before="57"/>
              <w:ind w:left="223" w:right="220"/>
              <w:jc w:val="center"/>
              <w:rPr>
                <w:i/>
                <w:sz w:val="23"/>
              </w:rPr>
            </w:pPr>
            <w:r>
              <w:rPr>
                <w:i/>
                <w:sz w:val="23"/>
              </w:rPr>
              <w:t>Symbole {a</w:t>
            </w:r>
            <w:r>
              <w:rPr>
                <w:i/>
                <w:sz w:val="23"/>
                <w:vertAlign w:val="subscript"/>
              </w:rPr>
              <w:t>n</w:t>
            </w:r>
            <w:r>
              <w:rPr>
                <w:i/>
                <w:sz w:val="23"/>
              </w:rPr>
              <w:t>}</w:t>
            </w:r>
          </w:p>
        </w:tc>
      </w:tr>
      <w:tr w:rsidR="00460AA3">
        <w:trPr>
          <w:trHeight w:val="345"/>
        </w:trPr>
        <w:tc>
          <w:tcPr>
            <w:tcW w:w="1474" w:type="dxa"/>
            <w:tcBorders>
              <w:bottom w:val="nil"/>
            </w:tcBorders>
          </w:tcPr>
          <w:p w:rsidR="00460AA3" w:rsidRDefault="00C304AC">
            <w:pPr>
              <w:pStyle w:val="TableParagraph"/>
              <w:spacing w:before="53"/>
              <w:ind w:left="2"/>
              <w:jc w:val="center"/>
              <w:rPr>
                <w:i/>
                <w:sz w:val="23"/>
              </w:rPr>
            </w:pPr>
            <w:r>
              <w:rPr>
                <w:i/>
                <w:w w:val="103"/>
                <w:sz w:val="23"/>
              </w:rPr>
              <w:t>0</w:t>
            </w:r>
          </w:p>
        </w:tc>
        <w:tc>
          <w:tcPr>
            <w:tcW w:w="1815" w:type="dxa"/>
            <w:tcBorders>
              <w:bottom w:val="nil"/>
            </w:tcBorders>
          </w:tcPr>
          <w:p w:rsidR="00460AA3" w:rsidRDefault="00C304AC">
            <w:pPr>
              <w:pStyle w:val="TableParagraph"/>
              <w:spacing w:before="60"/>
              <w:ind w:left="219" w:right="220"/>
              <w:jc w:val="center"/>
              <w:rPr>
                <w:i/>
                <w:sz w:val="23"/>
              </w:rPr>
            </w:pPr>
            <w:r>
              <w:rPr>
                <w:i/>
                <w:w w:val="105"/>
                <w:sz w:val="23"/>
              </w:rPr>
              <w:t>-1</w:t>
            </w:r>
          </w:p>
        </w:tc>
      </w:tr>
      <w:tr w:rsidR="00460AA3">
        <w:trPr>
          <w:trHeight w:val="328"/>
        </w:trPr>
        <w:tc>
          <w:tcPr>
            <w:tcW w:w="1474" w:type="dxa"/>
            <w:tcBorders>
              <w:top w:val="nil"/>
            </w:tcBorders>
          </w:tcPr>
          <w:p w:rsidR="00460AA3" w:rsidRDefault="00C304AC">
            <w:pPr>
              <w:pStyle w:val="TableParagraph"/>
              <w:spacing w:line="248" w:lineRule="exact"/>
              <w:ind w:left="2"/>
              <w:jc w:val="center"/>
              <w:rPr>
                <w:i/>
                <w:sz w:val="23"/>
              </w:rPr>
            </w:pPr>
            <w:r>
              <w:rPr>
                <w:i/>
                <w:w w:val="103"/>
                <w:sz w:val="23"/>
              </w:rPr>
              <w:t>1</w:t>
            </w:r>
          </w:p>
        </w:tc>
        <w:tc>
          <w:tcPr>
            <w:tcW w:w="1815" w:type="dxa"/>
            <w:tcBorders>
              <w:top w:val="nil"/>
            </w:tcBorders>
          </w:tcPr>
          <w:p w:rsidR="00460AA3" w:rsidRDefault="00C304AC">
            <w:pPr>
              <w:pStyle w:val="TableParagraph"/>
              <w:spacing w:line="255" w:lineRule="exact"/>
              <w:ind w:left="221" w:right="220"/>
              <w:jc w:val="center"/>
              <w:rPr>
                <w:i/>
                <w:sz w:val="23"/>
              </w:rPr>
            </w:pPr>
            <w:r>
              <w:rPr>
                <w:i/>
                <w:w w:val="105"/>
                <w:sz w:val="23"/>
              </w:rPr>
              <w:t>+1</w:t>
            </w:r>
          </w:p>
        </w:tc>
      </w:tr>
    </w:tbl>
    <w:p w:rsidR="00460AA3" w:rsidRDefault="00460AA3">
      <w:pPr>
        <w:pStyle w:val="Corpsdetexte"/>
        <w:spacing w:before="3"/>
        <w:rPr>
          <w:i/>
          <w:sz w:val="25"/>
        </w:rPr>
      </w:pPr>
    </w:p>
    <w:p w:rsidR="00460AA3" w:rsidRDefault="00460AA3">
      <w:pPr>
        <w:rPr>
          <w:sz w:val="25"/>
        </w:rPr>
        <w:sectPr w:rsidR="00460AA3">
          <w:footerReference w:type="default" r:id="rId56"/>
          <w:pgSz w:w="11900" w:h="16840"/>
          <w:pgMar w:top="820" w:right="620" w:bottom="2040" w:left="620" w:header="0" w:footer="1844" w:gutter="0"/>
          <w:cols w:space="720"/>
        </w:sectPr>
      </w:pPr>
    </w:p>
    <w:p w:rsidR="00460AA3" w:rsidRDefault="00C304AC">
      <w:pPr>
        <w:pStyle w:val="Titre7"/>
        <w:spacing w:before="101"/>
        <w:ind w:left="234"/>
      </w:pPr>
      <w:r>
        <w:t>Q46.</w:t>
      </w:r>
    </w:p>
    <w:p w:rsidR="00460AA3" w:rsidRDefault="00C304AC">
      <w:pPr>
        <w:pStyle w:val="Corpsdetexte"/>
        <w:spacing w:before="101"/>
        <w:ind w:left="145" w:right="219"/>
      </w:pPr>
      <w:r>
        <w:t>Compléter la courbe de représentation des symboles {a</w:t>
      </w:r>
      <w:r>
        <w:rPr>
          <w:vertAlign w:val="subscript"/>
        </w:rPr>
        <w:t>n</w:t>
      </w:r>
      <w:r>
        <w:t>} du document réponses DR- SP2.</w:t>
      </w:r>
    </w:p>
    <w:p w:rsidR="000F5512" w:rsidRDefault="000F5512" w:rsidP="000F5512">
      <w:pPr>
        <w:spacing w:before="68" w:line="260" w:lineRule="exact"/>
        <w:ind w:left="234"/>
        <w:rPr>
          <w:i/>
          <w:w w:val="105"/>
          <w:sz w:val="23"/>
        </w:rPr>
      </w:pPr>
      <w:r>
        <w:rPr>
          <w:i/>
          <w:w w:val="105"/>
          <w:sz w:val="23"/>
        </w:rPr>
        <w:t>Pour cette modulation le signal radiofréquence s’écrit :</w:t>
      </w:r>
    </w:p>
    <w:p w:rsidR="000F5512" w:rsidRDefault="000F5512" w:rsidP="000F5512">
      <w:pPr>
        <w:spacing w:before="68" w:line="260" w:lineRule="exact"/>
        <w:ind w:left="234"/>
        <w:rPr>
          <w:i/>
          <w:w w:val="105"/>
          <w:sz w:val="23"/>
        </w:rPr>
      </w:pPr>
      <w:r>
        <w:rPr>
          <w:noProof/>
          <w:lang w:eastAsia="fr-FR"/>
        </w:rPr>
        <w:drawing>
          <wp:anchor distT="0" distB="0" distL="114300" distR="114300" simplePos="0" relativeHeight="487633920" behindDoc="0" locked="0" layoutInCell="1" allowOverlap="1" wp14:anchorId="21DCF898" wp14:editId="35399565">
            <wp:simplePos x="0" y="0"/>
            <wp:positionH relativeFrom="column">
              <wp:posOffset>1752600</wp:posOffset>
            </wp:positionH>
            <wp:positionV relativeFrom="paragraph">
              <wp:posOffset>15240</wp:posOffset>
            </wp:positionV>
            <wp:extent cx="2694940" cy="303530"/>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a:ext>
                      </a:extLst>
                    </a:blip>
                    <a:stretch>
                      <a:fillRect/>
                    </a:stretch>
                  </pic:blipFill>
                  <pic:spPr>
                    <a:xfrm>
                      <a:off x="0" y="0"/>
                      <a:ext cx="2694940" cy="303530"/>
                    </a:xfrm>
                    <a:prstGeom prst="rect">
                      <a:avLst/>
                    </a:prstGeom>
                  </pic:spPr>
                </pic:pic>
              </a:graphicData>
            </a:graphic>
            <wp14:sizeRelH relativeFrom="page">
              <wp14:pctWidth>0</wp14:pctWidth>
            </wp14:sizeRelH>
            <wp14:sizeRelV relativeFrom="page">
              <wp14:pctHeight>0</wp14:pctHeight>
            </wp14:sizeRelV>
          </wp:anchor>
        </w:drawing>
      </w:r>
    </w:p>
    <w:p w:rsidR="000F5512" w:rsidRDefault="000F5512" w:rsidP="000F5512">
      <w:pPr>
        <w:spacing w:before="68" w:line="260" w:lineRule="exact"/>
        <w:ind w:left="234"/>
        <w:rPr>
          <w:i/>
          <w:w w:val="105"/>
          <w:sz w:val="23"/>
        </w:rPr>
      </w:pPr>
    </w:p>
    <w:p w:rsidR="000F5512" w:rsidRDefault="000F5512">
      <w:pPr>
        <w:ind w:left="234"/>
        <w:rPr>
          <w:i/>
          <w:w w:val="105"/>
          <w:sz w:val="23"/>
        </w:rPr>
        <w:sectPr w:rsidR="000F5512" w:rsidSect="000F5512">
          <w:type w:val="continuous"/>
          <w:pgSz w:w="11900" w:h="16840"/>
          <w:pgMar w:top="860" w:right="620" w:bottom="280" w:left="620" w:header="720" w:footer="720" w:gutter="0"/>
          <w:cols w:space="1533"/>
        </w:sectPr>
      </w:pPr>
    </w:p>
    <w:p w:rsidR="00460AA3" w:rsidRDefault="00C304AC">
      <w:pPr>
        <w:ind w:left="234"/>
        <w:rPr>
          <w:i/>
          <w:sz w:val="23"/>
        </w:rPr>
      </w:pPr>
      <w:proofErr w:type="gramStart"/>
      <w:r>
        <w:rPr>
          <w:i/>
          <w:w w:val="105"/>
          <w:sz w:val="23"/>
        </w:rPr>
        <w:t>avec</w:t>
      </w:r>
      <w:proofErr w:type="gramEnd"/>
      <w:r>
        <w:rPr>
          <w:i/>
          <w:w w:val="105"/>
          <w:sz w:val="23"/>
        </w:rPr>
        <w:t xml:space="preserve"> :</w:t>
      </w:r>
    </w:p>
    <w:p w:rsidR="00460AA3" w:rsidRDefault="00C304AC" w:rsidP="000F5512">
      <w:pPr>
        <w:pStyle w:val="Paragraphedeliste"/>
        <w:numPr>
          <w:ilvl w:val="0"/>
          <w:numId w:val="6"/>
        </w:numPr>
        <w:tabs>
          <w:tab w:val="left" w:pos="954"/>
          <w:tab w:val="left" w:pos="955"/>
        </w:tabs>
        <w:spacing w:line="293" w:lineRule="exact"/>
        <w:ind w:hanging="361"/>
        <w:rPr>
          <w:i/>
          <w:sz w:val="23"/>
        </w:rPr>
      </w:pPr>
      <w:proofErr w:type="spellStart"/>
      <w:r>
        <w:rPr>
          <w:i/>
          <w:w w:val="105"/>
          <w:sz w:val="23"/>
        </w:rPr>
        <w:t>f</w:t>
      </w:r>
      <w:r w:rsidRPr="000F5512">
        <w:rPr>
          <w:i/>
          <w:w w:val="105"/>
          <w:sz w:val="23"/>
        </w:rPr>
        <w:t>c</w:t>
      </w:r>
      <w:proofErr w:type="spellEnd"/>
      <w:r>
        <w:rPr>
          <w:i/>
          <w:w w:val="105"/>
          <w:sz w:val="23"/>
        </w:rPr>
        <w:t xml:space="preserve"> : fréquence de la porteuse en Hz</w:t>
      </w:r>
      <w:r w:rsidRPr="000F5512">
        <w:rPr>
          <w:i/>
          <w:w w:val="105"/>
          <w:sz w:val="23"/>
        </w:rPr>
        <w:t xml:space="preserve"> </w:t>
      </w:r>
      <w:r>
        <w:rPr>
          <w:i/>
          <w:w w:val="105"/>
          <w:sz w:val="23"/>
        </w:rPr>
        <w:t>;</w:t>
      </w:r>
    </w:p>
    <w:p w:rsidR="00460AA3" w:rsidRDefault="00C304AC">
      <w:pPr>
        <w:pStyle w:val="Paragraphedeliste"/>
        <w:numPr>
          <w:ilvl w:val="0"/>
          <w:numId w:val="6"/>
        </w:numPr>
        <w:tabs>
          <w:tab w:val="left" w:pos="954"/>
          <w:tab w:val="left" w:pos="955"/>
        </w:tabs>
        <w:spacing w:line="293" w:lineRule="exact"/>
        <w:ind w:hanging="361"/>
        <w:rPr>
          <w:i/>
          <w:sz w:val="23"/>
        </w:rPr>
      </w:pPr>
      <w:r>
        <w:rPr>
          <w:i/>
          <w:w w:val="105"/>
          <w:sz w:val="23"/>
        </w:rPr>
        <w:t>D : débit binaire en bits·s</w:t>
      </w:r>
      <w:r>
        <w:rPr>
          <w:i/>
          <w:w w:val="105"/>
          <w:sz w:val="23"/>
          <w:vertAlign w:val="superscript"/>
        </w:rPr>
        <w:t>-1</w:t>
      </w:r>
      <w:r>
        <w:rPr>
          <w:i/>
          <w:spacing w:val="3"/>
          <w:w w:val="105"/>
          <w:sz w:val="23"/>
        </w:rPr>
        <w:t xml:space="preserve"> </w:t>
      </w:r>
      <w:r>
        <w:rPr>
          <w:i/>
          <w:w w:val="105"/>
          <w:sz w:val="23"/>
        </w:rPr>
        <w:t>;</w:t>
      </w:r>
    </w:p>
    <w:p w:rsidR="00460AA3" w:rsidRDefault="00C304AC">
      <w:pPr>
        <w:pStyle w:val="Paragraphedeliste"/>
        <w:numPr>
          <w:ilvl w:val="0"/>
          <w:numId w:val="6"/>
        </w:numPr>
        <w:tabs>
          <w:tab w:val="left" w:pos="954"/>
          <w:tab w:val="left" w:pos="955"/>
        </w:tabs>
        <w:spacing w:line="293" w:lineRule="exact"/>
        <w:ind w:hanging="361"/>
        <w:rPr>
          <w:i/>
          <w:sz w:val="23"/>
        </w:rPr>
      </w:pPr>
      <w:proofErr w:type="spellStart"/>
      <w:r>
        <w:rPr>
          <w:i/>
          <w:w w:val="105"/>
          <w:sz w:val="23"/>
        </w:rPr>
        <w:t>θ</w:t>
      </w:r>
      <w:r>
        <w:rPr>
          <w:i/>
          <w:w w:val="105"/>
          <w:sz w:val="23"/>
          <w:vertAlign w:val="subscript"/>
        </w:rPr>
        <w:t>n</w:t>
      </w:r>
      <w:proofErr w:type="spellEnd"/>
      <w:r>
        <w:rPr>
          <w:i/>
          <w:w w:val="105"/>
          <w:sz w:val="23"/>
        </w:rPr>
        <w:t xml:space="preserve"> : phase ajoutée au signal </w:t>
      </w:r>
      <w:proofErr w:type="spellStart"/>
      <w:r>
        <w:rPr>
          <w:i/>
          <w:w w:val="105"/>
          <w:sz w:val="23"/>
        </w:rPr>
        <w:t>s</w:t>
      </w:r>
      <w:r>
        <w:rPr>
          <w:i/>
          <w:w w:val="105"/>
          <w:sz w:val="23"/>
          <w:vertAlign w:val="subscript"/>
        </w:rPr>
        <w:t>RF</w:t>
      </w:r>
      <w:proofErr w:type="spellEnd"/>
      <w:r>
        <w:rPr>
          <w:i/>
          <w:w w:val="105"/>
          <w:sz w:val="23"/>
        </w:rPr>
        <w:t xml:space="preserve"> en</w:t>
      </w:r>
      <w:r>
        <w:rPr>
          <w:i/>
          <w:spacing w:val="-4"/>
          <w:w w:val="105"/>
          <w:sz w:val="23"/>
        </w:rPr>
        <w:t xml:space="preserve"> </w:t>
      </w:r>
      <w:r>
        <w:rPr>
          <w:i/>
          <w:w w:val="105"/>
          <w:sz w:val="23"/>
        </w:rPr>
        <w:t>radians.</w:t>
      </w:r>
    </w:p>
    <w:p w:rsidR="00460AA3" w:rsidRDefault="00460AA3">
      <w:pPr>
        <w:pStyle w:val="Corpsdetexte"/>
        <w:spacing w:before="7"/>
        <w:rPr>
          <w:i/>
        </w:rPr>
      </w:pPr>
    </w:p>
    <w:p w:rsidR="00460AA3" w:rsidRDefault="00C304AC">
      <w:pPr>
        <w:spacing w:line="249" w:lineRule="auto"/>
        <w:ind w:left="234" w:hanging="1"/>
        <w:rPr>
          <w:i/>
          <w:sz w:val="23"/>
        </w:rPr>
      </w:pPr>
      <w:r>
        <w:rPr>
          <w:i/>
          <w:w w:val="105"/>
          <w:sz w:val="23"/>
        </w:rPr>
        <w:t xml:space="preserve">La présence de </w:t>
      </w:r>
      <w:proofErr w:type="spellStart"/>
      <w:r>
        <w:rPr>
          <w:i/>
          <w:w w:val="105"/>
          <w:sz w:val="23"/>
        </w:rPr>
        <w:t>θ</w:t>
      </w:r>
      <w:r>
        <w:rPr>
          <w:i/>
          <w:w w:val="105"/>
          <w:sz w:val="23"/>
          <w:vertAlign w:val="subscript"/>
        </w:rPr>
        <w:t>n</w:t>
      </w:r>
      <w:proofErr w:type="spellEnd"/>
      <w:r>
        <w:rPr>
          <w:i/>
          <w:w w:val="105"/>
          <w:sz w:val="23"/>
        </w:rPr>
        <w:t xml:space="preserve"> dans la phase du signal </w:t>
      </w:r>
      <w:proofErr w:type="spellStart"/>
      <w:r>
        <w:rPr>
          <w:i/>
          <w:w w:val="105"/>
          <w:sz w:val="23"/>
        </w:rPr>
        <w:t>s</w:t>
      </w:r>
      <w:r>
        <w:rPr>
          <w:i/>
          <w:w w:val="105"/>
          <w:sz w:val="23"/>
          <w:vertAlign w:val="subscript"/>
        </w:rPr>
        <w:t>RF</w:t>
      </w:r>
      <w:proofErr w:type="spellEnd"/>
      <w:r>
        <w:rPr>
          <w:i/>
          <w:w w:val="105"/>
          <w:sz w:val="23"/>
        </w:rPr>
        <w:t xml:space="preserve"> permet d’augmenter l’efficacité spectrale en éliminant les discontinuités de phase lors des changements de symbole.</w:t>
      </w:r>
    </w:p>
    <w:p w:rsidR="00460AA3" w:rsidRDefault="00C304AC">
      <w:pPr>
        <w:spacing w:before="2"/>
        <w:ind w:left="234"/>
        <w:rPr>
          <w:i/>
          <w:w w:val="105"/>
          <w:sz w:val="23"/>
        </w:rPr>
      </w:pPr>
      <w:r>
        <w:rPr>
          <w:i/>
          <w:w w:val="105"/>
          <w:sz w:val="23"/>
        </w:rPr>
        <w:t>La relation liant la phase ajoutée et le symbole est donnée ci-dessous :</w:t>
      </w:r>
    </w:p>
    <w:p w:rsidR="000F5512" w:rsidRDefault="000F5512">
      <w:pPr>
        <w:spacing w:before="2"/>
        <w:ind w:left="234"/>
        <w:rPr>
          <w:i/>
          <w:sz w:val="23"/>
        </w:rPr>
      </w:pPr>
      <w:r>
        <w:rPr>
          <w:noProof/>
          <w:lang w:eastAsia="fr-FR"/>
        </w:rPr>
        <w:drawing>
          <wp:anchor distT="0" distB="0" distL="114300" distR="114300" simplePos="0" relativeHeight="487634944" behindDoc="0" locked="0" layoutInCell="1" allowOverlap="1">
            <wp:simplePos x="0" y="0"/>
            <wp:positionH relativeFrom="margin">
              <wp:align>center</wp:align>
            </wp:positionH>
            <wp:positionV relativeFrom="paragraph">
              <wp:posOffset>52070</wp:posOffset>
            </wp:positionV>
            <wp:extent cx="1272208" cy="357548"/>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a:ext>
                      </a:extLst>
                    </a:blip>
                    <a:stretch>
                      <a:fillRect/>
                    </a:stretch>
                  </pic:blipFill>
                  <pic:spPr>
                    <a:xfrm>
                      <a:off x="0" y="0"/>
                      <a:ext cx="1272208" cy="357548"/>
                    </a:xfrm>
                    <a:prstGeom prst="rect">
                      <a:avLst/>
                    </a:prstGeom>
                  </pic:spPr>
                </pic:pic>
              </a:graphicData>
            </a:graphic>
            <wp14:sizeRelH relativeFrom="page">
              <wp14:pctWidth>0</wp14:pctWidth>
            </wp14:sizeRelH>
            <wp14:sizeRelV relativeFrom="page">
              <wp14:pctHeight>0</wp14:pctHeight>
            </wp14:sizeRelV>
          </wp:anchor>
        </w:drawing>
      </w:r>
    </w:p>
    <w:p w:rsidR="00460AA3" w:rsidRDefault="00460AA3">
      <w:pPr>
        <w:spacing w:line="117" w:lineRule="auto"/>
        <w:jc w:val="center"/>
        <w:rPr>
          <w:sz w:val="24"/>
        </w:rPr>
      </w:pPr>
    </w:p>
    <w:p w:rsidR="000F5512" w:rsidRDefault="000F5512" w:rsidP="000F5512">
      <w:pPr>
        <w:sectPr w:rsidR="000F5512">
          <w:type w:val="continuous"/>
          <w:pgSz w:w="11900" w:h="16840"/>
          <w:pgMar w:top="860" w:right="620" w:bottom="280" w:left="620" w:header="720" w:footer="720" w:gutter="0"/>
          <w:cols w:space="720"/>
        </w:sectPr>
      </w:pPr>
    </w:p>
    <w:p w:rsidR="00460AA3" w:rsidRDefault="00C304AC">
      <w:pPr>
        <w:pStyle w:val="Titre7"/>
        <w:spacing w:before="90" w:line="448" w:lineRule="auto"/>
        <w:ind w:left="234" w:right="-17"/>
      </w:pPr>
      <w:r>
        <w:t>Q47. Q48.</w:t>
      </w:r>
    </w:p>
    <w:p w:rsidR="00460AA3" w:rsidRDefault="00460AA3">
      <w:pPr>
        <w:pStyle w:val="Corpsdetexte"/>
        <w:spacing w:before="11"/>
        <w:rPr>
          <w:b/>
          <w:sz w:val="23"/>
        </w:rPr>
      </w:pPr>
    </w:p>
    <w:p w:rsidR="00460AA3" w:rsidRDefault="00C304AC">
      <w:pPr>
        <w:pStyle w:val="Titre7"/>
        <w:ind w:left="234"/>
      </w:pPr>
      <w:r>
        <w:t>Q49.</w:t>
      </w:r>
    </w:p>
    <w:p w:rsidR="00460AA3" w:rsidRDefault="00C304AC">
      <w:pPr>
        <w:pStyle w:val="Corpsdetexte"/>
        <w:spacing w:before="90"/>
        <w:ind w:left="145"/>
      </w:pPr>
      <w:r>
        <w:br w:type="column"/>
        <w:t xml:space="preserve">Compléter le tableau des valeurs de </w:t>
      </w:r>
      <w:proofErr w:type="spellStart"/>
      <w:r>
        <w:t>θ</w:t>
      </w:r>
      <w:r>
        <w:rPr>
          <w:vertAlign w:val="subscript"/>
        </w:rPr>
        <w:t>n</w:t>
      </w:r>
      <w:proofErr w:type="spellEnd"/>
      <w:r>
        <w:t xml:space="preserve"> sur le document réponse DR-SP2.</w:t>
      </w:r>
    </w:p>
    <w:p w:rsidR="00460AA3" w:rsidRDefault="00C304AC">
      <w:pPr>
        <w:pStyle w:val="Corpsdetexte"/>
        <w:spacing w:before="240"/>
        <w:ind w:left="145" w:right="219"/>
      </w:pPr>
      <w:r>
        <w:t xml:space="preserve">Tracer, toujours sur le document réponses DR-SP2, la courbe de phase du signal RF en suivant l’exemple donné pour les trois premières valeurs de </w:t>
      </w:r>
      <w:proofErr w:type="spellStart"/>
      <w:r>
        <w:t>θ</w:t>
      </w:r>
      <w:r>
        <w:rPr>
          <w:vertAlign w:val="subscript"/>
        </w:rPr>
        <w:t>n</w:t>
      </w:r>
      <w:proofErr w:type="spellEnd"/>
      <w:r>
        <w:t>.</w:t>
      </w:r>
    </w:p>
    <w:p w:rsidR="00460AA3" w:rsidRDefault="00C304AC">
      <w:pPr>
        <w:pStyle w:val="Corpsdetexte"/>
        <w:spacing w:before="240"/>
        <w:ind w:left="145"/>
      </w:pPr>
      <w:r>
        <w:t>Justifier que ce type de modulation ne présente pas de discontinuité de phase.</w:t>
      </w:r>
    </w:p>
    <w:p w:rsidR="00460AA3" w:rsidRDefault="00460AA3">
      <w:pPr>
        <w:sectPr w:rsidR="00460AA3">
          <w:footerReference w:type="default" r:id="rId59"/>
          <w:pgSz w:w="11900" w:h="16840"/>
          <w:pgMar w:top="760" w:right="620" w:bottom="2040" w:left="620" w:header="0" w:footer="1844" w:gutter="0"/>
          <w:cols w:num="2" w:space="720" w:equalWidth="0">
            <w:col w:w="758" w:space="40"/>
            <w:col w:w="9862"/>
          </w:cols>
        </w:sectPr>
      </w:pPr>
    </w:p>
    <w:p w:rsidR="00460AA3" w:rsidRDefault="00460AA3">
      <w:pPr>
        <w:pStyle w:val="Corpsdetexte"/>
        <w:spacing w:before="6"/>
        <w:rPr>
          <w:sz w:val="15"/>
        </w:rPr>
      </w:pPr>
    </w:p>
    <w:p w:rsidR="00460AA3" w:rsidRDefault="00B655FE">
      <w:pPr>
        <w:spacing w:before="68"/>
        <w:ind w:left="234"/>
        <w:rPr>
          <w:i/>
          <w:sz w:val="23"/>
        </w:rPr>
      </w:pPr>
      <w:r>
        <w:pict>
          <v:group id="_x0000_s1114" style="position:absolute;left:0;text-align:left;margin-left:79.7pt;margin-top:28.85pt;width:436pt;height:243.25pt;z-index:15752192;mso-position-horizontal-relative:page" coordorigin="1594,577" coordsize="8720,4865">
            <v:shape id="_x0000_s1123" type="#_x0000_t75" style="position:absolute;left:1593;top:576;width:8720;height:4848">
              <v:imagedata r:id="rId60" o:title=""/>
            </v:shape>
            <v:shape id="_x0000_s1122" type="#_x0000_t75" style="position:absolute;left:1771;top:1668;width:308;height:2537">
              <v:imagedata r:id="rId61" o:title=""/>
            </v:shape>
            <v:shape id="_x0000_s1121" style="position:absolute;left:3249;top:710;width:6149;height:4112" coordorigin="3250,711" coordsize="6149,4112" o:spt="100" adj="0,,0" path="m3264,711r-14,l3250,4822r14,l3264,711xm4500,711r-14,l4486,4822r14,l4500,711xm5717,711r-17,l5700,4822r17,l5717,711xm6953,711r-15,l6938,4822r15,l6953,711xm8153,711r-15,l8138,4822r15,l8153,711xm9398,711r-14,l9384,4822r14,l9398,711xe" fillcolor="black" stroked="f">
              <v:stroke joinstyle="round"/>
              <v:formulas/>
              <v:path arrowok="t" o:connecttype="segments"/>
            </v:shape>
            <v:shape id="_x0000_s1120" type="#_x0000_t75" style="position:absolute;left:2366;top:4898;width:7882;height:233">
              <v:imagedata r:id="rId62" o:title=""/>
            </v:shape>
            <v:shape id="_x0000_s1119" type="#_x0000_t75" style="position:absolute;left:5752;top:4903;width:1224;height:250">
              <v:imagedata r:id="rId63" o:title=""/>
            </v:shape>
            <v:shape id="_x0000_s1118" type="#_x0000_t75" style="position:absolute;left:7603;top:4922;width:2345;height:284">
              <v:imagedata r:id="rId64" o:title=""/>
            </v:shape>
            <v:shape id="_x0000_s1117" type="#_x0000_t75" style="position:absolute;left:5565;top:5182;width:1568;height:255">
              <v:imagedata r:id="rId65" o:title=""/>
            </v:shape>
            <v:shape id="_x0000_s1116" type="#_x0000_t202" style="position:absolute;left:5587;top:4881;width:1548;height:561" filled="f" stroked="f">
              <v:textbox inset="0,0,0,0">
                <w:txbxContent>
                  <w:p w:rsidR="00C304AC" w:rsidRDefault="00C304AC">
                    <w:pPr>
                      <w:spacing w:before="25"/>
                      <w:ind w:left="30" w:right="18"/>
                      <w:jc w:val="center"/>
                    </w:pPr>
                    <w:r>
                      <w:rPr>
                        <w:color w:val="3F3F3F"/>
                      </w:rPr>
                      <w:t>2,4290·10</w:t>
                    </w:r>
                    <w:r>
                      <w:rPr>
                        <w:color w:val="3F3F3F"/>
                        <w:vertAlign w:val="superscript"/>
                      </w:rPr>
                      <w:t>9</w:t>
                    </w:r>
                  </w:p>
                  <w:p w:rsidR="00C304AC" w:rsidRDefault="00C304AC">
                    <w:pPr>
                      <w:spacing w:before="28"/>
                      <w:ind w:right="18"/>
                      <w:jc w:val="center"/>
                    </w:pPr>
                    <w:r>
                      <w:rPr>
                        <w:color w:val="3F3F3F"/>
                      </w:rPr>
                      <w:t>Fréquence (Hz)</w:t>
                    </w:r>
                  </w:p>
                </w:txbxContent>
              </v:textbox>
            </v:shape>
            <v:shape id="_x0000_s1115" type="#_x0000_t202" style="position:absolute;left:7694;top:4900;width:2186;height:301" filled="f" stroked="f">
              <v:textbox inset="0,0,0,0">
                <w:txbxContent>
                  <w:p w:rsidR="00C304AC" w:rsidRDefault="00C304AC">
                    <w:pPr>
                      <w:spacing w:before="25"/>
                    </w:pPr>
                    <w:r>
                      <w:rPr>
                        <w:color w:val="3F3F3F"/>
                      </w:rPr>
                      <w:t>Échelle : 100 kHz·div</w:t>
                    </w:r>
                    <w:r>
                      <w:rPr>
                        <w:color w:val="3F3F3F"/>
                        <w:vertAlign w:val="superscript"/>
                      </w:rPr>
                      <w:t>-1</w:t>
                    </w:r>
                  </w:p>
                </w:txbxContent>
              </v:textbox>
            </v:shape>
            <w10:wrap anchorx="page"/>
          </v:group>
        </w:pict>
      </w:r>
      <w:r>
        <w:pict>
          <v:shape id="_x0000_s1113" type="#_x0000_t202" style="position:absolute;left:0;text-align:left;margin-left:87.65pt;margin-top:88.7pt;width:14.8pt;height:116.45pt;z-index:15752704;mso-position-horizontal-relative:page" filled="f" stroked="f">
            <v:textbox style="layout-flow:vertical;mso-layout-flow-alt:bottom-to-top" inset="0,0,0,0">
              <w:txbxContent>
                <w:p w:rsidR="00C304AC" w:rsidRDefault="00C304AC">
                  <w:pPr>
                    <w:spacing w:before="21"/>
                    <w:ind w:left="20"/>
                  </w:pPr>
                  <w:r>
                    <w:rPr>
                      <w:color w:val="3F3F3F"/>
                    </w:rPr>
                    <w:t>Niveau du signal (dBm)</w:t>
                  </w:r>
                </w:p>
              </w:txbxContent>
            </v:textbox>
            <w10:wrap anchorx="page"/>
          </v:shape>
        </w:pict>
      </w:r>
      <w:r w:rsidR="00C304AC">
        <w:rPr>
          <w:i/>
          <w:w w:val="105"/>
          <w:sz w:val="23"/>
        </w:rPr>
        <w:t xml:space="preserve">Le spectre du signal modulé </w:t>
      </w:r>
      <w:proofErr w:type="spellStart"/>
      <w:r w:rsidR="00C304AC">
        <w:rPr>
          <w:i/>
          <w:w w:val="105"/>
          <w:sz w:val="23"/>
        </w:rPr>
        <w:t>s</w:t>
      </w:r>
      <w:r w:rsidR="00C304AC">
        <w:rPr>
          <w:i/>
          <w:w w:val="105"/>
          <w:sz w:val="23"/>
          <w:vertAlign w:val="subscript"/>
        </w:rPr>
        <w:t>RF</w:t>
      </w:r>
      <w:proofErr w:type="spellEnd"/>
      <w:r w:rsidR="00C304AC">
        <w:rPr>
          <w:i/>
          <w:w w:val="105"/>
          <w:sz w:val="23"/>
        </w:rPr>
        <w:t>, de débit binaire D, est représenté sur la figure 9.</w:t>
      </w: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rPr>
          <w:i/>
          <w:sz w:val="20"/>
        </w:rPr>
      </w:pPr>
    </w:p>
    <w:p w:rsidR="00460AA3" w:rsidRDefault="00460AA3">
      <w:pPr>
        <w:pStyle w:val="Corpsdetexte"/>
        <w:spacing w:before="2"/>
        <w:rPr>
          <w:i/>
          <w:sz w:val="23"/>
        </w:rPr>
      </w:pPr>
    </w:p>
    <w:p w:rsidR="00460AA3" w:rsidRDefault="00460AA3">
      <w:pPr>
        <w:rPr>
          <w:sz w:val="23"/>
        </w:rPr>
        <w:sectPr w:rsidR="00460AA3">
          <w:type w:val="continuous"/>
          <w:pgSz w:w="11900" w:h="16840"/>
          <w:pgMar w:top="860" w:right="620" w:bottom="280" w:left="620" w:header="720" w:footer="720" w:gutter="0"/>
          <w:cols w:space="720"/>
        </w:sectPr>
      </w:pPr>
    </w:p>
    <w:p w:rsidR="00460AA3" w:rsidRDefault="00460AA3">
      <w:pPr>
        <w:pStyle w:val="Corpsdetexte"/>
        <w:rPr>
          <w:i/>
        </w:rPr>
      </w:pPr>
    </w:p>
    <w:p w:rsidR="00460AA3" w:rsidRDefault="00460AA3">
      <w:pPr>
        <w:pStyle w:val="Corpsdetexte"/>
        <w:spacing w:before="6"/>
        <w:rPr>
          <w:i/>
          <w:sz w:val="29"/>
        </w:rPr>
      </w:pPr>
    </w:p>
    <w:p w:rsidR="00460AA3" w:rsidRDefault="00C304AC">
      <w:pPr>
        <w:pStyle w:val="Titre7"/>
        <w:spacing w:before="1"/>
        <w:ind w:left="234"/>
      </w:pPr>
      <w:r>
        <w:t>Q50.</w:t>
      </w:r>
    </w:p>
    <w:p w:rsidR="00460AA3" w:rsidRDefault="00460AA3">
      <w:pPr>
        <w:pStyle w:val="Corpsdetexte"/>
        <w:rPr>
          <w:b/>
        </w:rPr>
      </w:pPr>
    </w:p>
    <w:p w:rsidR="00460AA3" w:rsidRDefault="00460AA3">
      <w:pPr>
        <w:pStyle w:val="Corpsdetexte"/>
        <w:rPr>
          <w:b/>
        </w:rPr>
      </w:pPr>
    </w:p>
    <w:p w:rsidR="00460AA3" w:rsidRDefault="00460AA3">
      <w:pPr>
        <w:pStyle w:val="Corpsdetexte"/>
        <w:spacing w:before="10"/>
        <w:rPr>
          <w:b/>
          <w:sz w:val="20"/>
        </w:rPr>
      </w:pPr>
    </w:p>
    <w:p w:rsidR="00460AA3" w:rsidRDefault="00C304AC">
      <w:pPr>
        <w:pStyle w:val="Titre7"/>
        <w:spacing w:line="688" w:lineRule="auto"/>
        <w:ind w:left="234" w:right="-17"/>
      </w:pPr>
      <w:r>
        <w:t>Q51. Q52.</w:t>
      </w:r>
    </w:p>
    <w:p w:rsidR="00460AA3" w:rsidRDefault="00C304AC">
      <w:pPr>
        <w:pStyle w:val="Corpsdetexte"/>
        <w:spacing w:before="100"/>
        <w:ind w:left="2643"/>
      </w:pPr>
      <w:r>
        <w:br w:type="column"/>
        <w:t>Figure 9 : Spectre du signal modulé</w:t>
      </w:r>
    </w:p>
    <w:p w:rsidR="00460AA3" w:rsidRDefault="00C304AC">
      <w:pPr>
        <w:pStyle w:val="Corpsdetexte"/>
        <w:spacing w:before="240"/>
        <w:ind w:left="145" w:right="217" w:hanging="1"/>
        <w:jc w:val="both"/>
      </w:pPr>
      <w:r>
        <w:t>Mesurer, sur le document réponses DR-SP3, la bande de fréquences occupée par le signal, notée BW, en se limitant au lobe principal. Faire apparaître clairement les traits de construction.</w:t>
      </w:r>
    </w:p>
    <w:p w:rsidR="00460AA3" w:rsidRDefault="00C304AC">
      <w:pPr>
        <w:pStyle w:val="Corpsdetexte"/>
        <w:spacing w:before="240"/>
        <w:ind w:left="145" w:right="219"/>
        <w:jc w:val="both"/>
      </w:pPr>
      <w:r>
        <w:t>Calculer l’efficacité spectrale, notée η, de ce signal sachant que le débit binaire vaut   280</w:t>
      </w:r>
      <w:r>
        <w:rPr>
          <w:spacing w:val="1"/>
        </w:rPr>
        <w:t xml:space="preserve"> </w:t>
      </w:r>
      <w:r>
        <w:t>kbits·s</w:t>
      </w:r>
      <w:r>
        <w:rPr>
          <w:vertAlign w:val="superscript"/>
        </w:rPr>
        <w:t>-1</w:t>
      </w:r>
      <w:r>
        <w:t>.</w:t>
      </w:r>
    </w:p>
    <w:p w:rsidR="00460AA3" w:rsidRDefault="00C304AC">
      <w:pPr>
        <w:pStyle w:val="Corpsdetexte"/>
        <w:spacing w:before="240"/>
        <w:ind w:left="145"/>
        <w:jc w:val="both"/>
      </w:pPr>
      <w:r>
        <w:t>Justifier si cette efficacité spectrale permet un envoi des données par étalement spectral.</w:t>
      </w:r>
    </w:p>
    <w:p w:rsidR="00460AA3" w:rsidRDefault="00460AA3">
      <w:pPr>
        <w:jc w:val="both"/>
        <w:sectPr w:rsidR="00460AA3">
          <w:type w:val="continuous"/>
          <w:pgSz w:w="11900" w:h="16840"/>
          <w:pgMar w:top="860" w:right="620" w:bottom="280" w:left="620" w:header="720" w:footer="720" w:gutter="0"/>
          <w:cols w:num="2" w:space="720" w:equalWidth="0">
            <w:col w:w="758" w:space="40"/>
            <w:col w:w="9862"/>
          </w:cols>
        </w:sectPr>
      </w:pPr>
    </w:p>
    <w:p w:rsidR="00460AA3" w:rsidRDefault="00C304AC">
      <w:pPr>
        <w:pStyle w:val="Titre7"/>
        <w:spacing w:line="240" w:lineRule="exact"/>
        <w:ind w:left="234"/>
        <w:jc w:val="both"/>
      </w:pPr>
      <w:r>
        <w:t>Problématique : pour un envoi des données par étalement spectral possible, le module</w:t>
      </w:r>
    </w:p>
    <w:p w:rsidR="00460AA3" w:rsidRDefault="00C304AC">
      <w:pPr>
        <w:pStyle w:val="Titre7"/>
        <w:ind w:left="1133" w:right="1278"/>
        <w:jc w:val="center"/>
      </w:pPr>
      <w:r>
        <w:t>RM024 doit aussi respecter les normes européennes.</w:t>
      </w:r>
    </w:p>
    <w:p w:rsidR="00460AA3" w:rsidRDefault="00460AA3">
      <w:pPr>
        <w:pStyle w:val="Corpsdetexte"/>
        <w:spacing w:before="5"/>
        <w:rPr>
          <w:b/>
          <w:sz w:val="21"/>
        </w:rPr>
      </w:pPr>
    </w:p>
    <w:p w:rsidR="00460AA3" w:rsidRDefault="00C304AC">
      <w:pPr>
        <w:spacing w:line="249" w:lineRule="auto"/>
        <w:ind w:left="234" w:right="218"/>
        <w:jc w:val="both"/>
        <w:rPr>
          <w:i/>
          <w:sz w:val="23"/>
        </w:rPr>
      </w:pPr>
      <w:r>
        <w:rPr>
          <w:i/>
          <w:w w:val="105"/>
          <w:sz w:val="23"/>
        </w:rPr>
        <w:t>Le module RM024 est disponible en deux versions, l’une pour l’Europe avec un débit de données</w:t>
      </w:r>
      <w:r>
        <w:rPr>
          <w:i/>
          <w:spacing w:val="-5"/>
          <w:w w:val="105"/>
          <w:sz w:val="23"/>
        </w:rPr>
        <w:t xml:space="preserve"> </w:t>
      </w:r>
      <w:r>
        <w:rPr>
          <w:i/>
          <w:w w:val="105"/>
          <w:sz w:val="23"/>
        </w:rPr>
        <w:t>de</w:t>
      </w:r>
      <w:r>
        <w:rPr>
          <w:i/>
          <w:spacing w:val="-3"/>
          <w:w w:val="105"/>
          <w:sz w:val="23"/>
        </w:rPr>
        <w:t xml:space="preserve"> </w:t>
      </w:r>
      <w:r>
        <w:rPr>
          <w:i/>
          <w:w w:val="105"/>
          <w:sz w:val="23"/>
        </w:rPr>
        <w:t>280</w:t>
      </w:r>
      <w:r>
        <w:rPr>
          <w:i/>
          <w:spacing w:val="-1"/>
          <w:w w:val="105"/>
          <w:sz w:val="23"/>
        </w:rPr>
        <w:t xml:space="preserve"> </w:t>
      </w:r>
      <w:r>
        <w:rPr>
          <w:i/>
          <w:w w:val="105"/>
          <w:sz w:val="23"/>
        </w:rPr>
        <w:t>kbits·s</w:t>
      </w:r>
      <w:r>
        <w:rPr>
          <w:i/>
          <w:w w:val="105"/>
          <w:sz w:val="23"/>
          <w:vertAlign w:val="superscript"/>
        </w:rPr>
        <w:t>-1</w:t>
      </w:r>
      <w:r>
        <w:rPr>
          <w:i/>
          <w:spacing w:val="-24"/>
          <w:w w:val="105"/>
          <w:sz w:val="23"/>
        </w:rPr>
        <w:t xml:space="preserve"> </w:t>
      </w:r>
      <w:r>
        <w:rPr>
          <w:i/>
          <w:w w:val="105"/>
          <w:sz w:val="23"/>
        </w:rPr>
        <w:t>et</w:t>
      </w:r>
      <w:r>
        <w:rPr>
          <w:i/>
          <w:spacing w:val="-2"/>
          <w:w w:val="105"/>
          <w:sz w:val="23"/>
        </w:rPr>
        <w:t xml:space="preserve"> </w:t>
      </w:r>
      <w:r>
        <w:rPr>
          <w:i/>
          <w:w w:val="105"/>
          <w:sz w:val="23"/>
        </w:rPr>
        <w:t>43</w:t>
      </w:r>
      <w:r>
        <w:rPr>
          <w:i/>
          <w:spacing w:val="-1"/>
          <w:w w:val="105"/>
          <w:sz w:val="23"/>
        </w:rPr>
        <w:t xml:space="preserve"> </w:t>
      </w:r>
      <w:r>
        <w:rPr>
          <w:i/>
          <w:w w:val="105"/>
          <w:sz w:val="23"/>
        </w:rPr>
        <w:t>sauts</w:t>
      </w:r>
      <w:r>
        <w:rPr>
          <w:i/>
          <w:spacing w:val="-4"/>
          <w:w w:val="105"/>
          <w:sz w:val="23"/>
        </w:rPr>
        <w:t xml:space="preserve"> </w:t>
      </w:r>
      <w:r>
        <w:rPr>
          <w:i/>
          <w:w w:val="105"/>
          <w:sz w:val="23"/>
        </w:rPr>
        <w:t>de</w:t>
      </w:r>
      <w:r>
        <w:rPr>
          <w:i/>
          <w:spacing w:val="-3"/>
          <w:w w:val="105"/>
          <w:sz w:val="23"/>
        </w:rPr>
        <w:t xml:space="preserve"> </w:t>
      </w:r>
      <w:r>
        <w:rPr>
          <w:i/>
          <w:w w:val="105"/>
          <w:sz w:val="23"/>
        </w:rPr>
        <w:t>1500</w:t>
      </w:r>
      <w:r>
        <w:rPr>
          <w:i/>
          <w:spacing w:val="-5"/>
          <w:w w:val="105"/>
          <w:sz w:val="23"/>
        </w:rPr>
        <w:t xml:space="preserve"> </w:t>
      </w:r>
      <w:r>
        <w:rPr>
          <w:i/>
          <w:w w:val="105"/>
          <w:sz w:val="23"/>
        </w:rPr>
        <w:t>kHz,</w:t>
      </w:r>
      <w:r>
        <w:rPr>
          <w:i/>
          <w:spacing w:val="-3"/>
          <w:w w:val="105"/>
          <w:sz w:val="23"/>
        </w:rPr>
        <w:t xml:space="preserve"> </w:t>
      </w:r>
      <w:r>
        <w:rPr>
          <w:i/>
          <w:w w:val="105"/>
          <w:sz w:val="23"/>
        </w:rPr>
        <w:t>l’autre</w:t>
      </w:r>
      <w:r>
        <w:rPr>
          <w:i/>
          <w:spacing w:val="-1"/>
          <w:w w:val="105"/>
          <w:sz w:val="23"/>
        </w:rPr>
        <w:t xml:space="preserve"> </w:t>
      </w:r>
      <w:r>
        <w:rPr>
          <w:i/>
          <w:w w:val="105"/>
          <w:sz w:val="23"/>
        </w:rPr>
        <w:t>pour</w:t>
      </w:r>
      <w:r>
        <w:rPr>
          <w:i/>
          <w:spacing w:val="-3"/>
          <w:w w:val="105"/>
          <w:sz w:val="23"/>
        </w:rPr>
        <w:t xml:space="preserve"> </w:t>
      </w:r>
      <w:r>
        <w:rPr>
          <w:i/>
          <w:w w:val="105"/>
          <w:sz w:val="23"/>
        </w:rPr>
        <w:t>l’Amérique</w:t>
      </w:r>
      <w:r>
        <w:rPr>
          <w:i/>
          <w:spacing w:val="-3"/>
          <w:w w:val="105"/>
          <w:sz w:val="23"/>
        </w:rPr>
        <w:t xml:space="preserve"> </w:t>
      </w:r>
      <w:r>
        <w:rPr>
          <w:i/>
          <w:w w:val="105"/>
          <w:sz w:val="23"/>
        </w:rPr>
        <w:t>du</w:t>
      </w:r>
      <w:r>
        <w:rPr>
          <w:i/>
          <w:spacing w:val="-3"/>
          <w:w w:val="105"/>
          <w:sz w:val="23"/>
        </w:rPr>
        <w:t xml:space="preserve"> </w:t>
      </w:r>
      <w:r>
        <w:rPr>
          <w:i/>
          <w:w w:val="105"/>
          <w:sz w:val="23"/>
        </w:rPr>
        <w:t>nord</w:t>
      </w:r>
      <w:r>
        <w:rPr>
          <w:i/>
          <w:spacing w:val="-4"/>
          <w:w w:val="105"/>
          <w:sz w:val="23"/>
        </w:rPr>
        <w:t xml:space="preserve"> </w:t>
      </w:r>
      <w:r>
        <w:rPr>
          <w:i/>
          <w:w w:val="105"/>
          <w:sz w:val="23"/>
        </w:rPr>
        <w:t>avec</w:t>
      </w:r>
      <w:r>
        <w:rPr>
          <w:i/>
          <w:spacing w:val="-4"/>
          <w:w w:val="105"/>
          <w:sz w:val="23"/>
        </w:rPr>
        <w:t xml:space="preserve"> </w:t>
      </w:r>
      <w:r>
        <w:rPr>
          <w:i/>
          <w:w w:val="105"/>
          <w:sz w:val="23"/>
        </w:rPr>
        <w:t>un</w:t>
      </w:r>
      <w:r>
        <w:rPr>
          <w:i/>
          <w:spacing w:val="-1"/>
          <w:w w:val="105"/>
          <w:sz w:val="23"/>
        </w:rPr>
        <w:t xml:space="preserve"> </w:t>
      </w:r>
      <w:r>
        <w:rPr>
          <w:i/>
          <w:w w:val="105"/>
          <w:sz w:val="23"/>
        </w:rPr>
        <w:t>débit de 500 kbits·s</w:t>
      </w:r>
      <w:r>
        <w:rPr>
          <w:i/>
          <w:w w:val="105"/>
          <w:sz w:val="23"/>
          <w:vertAlign w:val="superscript"/>
        </w:rPr>
        <w:t>-1</w:t>
      </w:r>
      <w:r>
        <w:rPr>
          <w:i/>
          <w:w w:val="105"/>
          <w:sz w:val="23"/>
        </w:rPr>
        <w:t>et 79 sauts de 900</w:t>
      </w:r>
      <w:r>
        <w:rPr>
          <w:i/>
          <w:spacing w:val="1"/>
          <w:w w:val="105"/>
          <w:sz w:val="23"/>
        </w:rPr>
        <w:t xml:space="preserve"> </w:t>
      </w:r>
      <w:r>
        <w:rPr>
          <w:i/>
          <w:w w:val="105"/>
          <w:sz w:val="23"/>
        </w:rPr>
        <w:t>kHz.</w:t>
      </w:r>
    </w:p>
    <w:p w:rsidR="00460AA3" w:rsidRDefault="00460AA3">
      <w:pPr>
        <w:spacing w:line="249" w:lineRule="auto"/>
        <w:jc w:val="both"/>
        <w:rPr>
          <w:sz w:val="23"/>
        </w:rPr>
        <w:sectPr w:rsidR="00460AA3">
          <w:type w:val="continuous"/>
          <w:pgSz w:w="11900" w:h="16840"/>
          <w:pgMar w:top="860" w:right="620" w:bottom="280" w:left="620" w:header="720" w:footer="720" w:gutter="0"/>
          <w:cols w:space="720"/>
        </w:sectPr>
      </w:pPr>
    </w:p>
    <w:p w:rsidR="00460AA3" w:rsidRDefault="00B655FE">
      <w:pPr>
        <w:spacing w:before="57"/>
        <w:ind w:left="234"/>
        <w:rPr>
          <w:i/>
          <w:sz w:val="23"/>
        </w:rPr>
      </w:pPr>
      <w:r>
        <w:pict>
          <v:group id="_x0000_s1109" style="position:absolute;left:0;text-align:left;margin-left:163.3pt;margin-top:22.3pt;width:301.95pt;height:278.8pt;z-index:-15703552;mso-wrap-distance-left:0;mso-wrap-distance-right:0;mso-position-horizontal-relative:page" coordorigin="3266,446" coordsize="6039,5576">
            <v:shape id="_x0000_s1112" type="#_x0000_t75" style="position:absolute;left:3266;top:445;width:6039;height:5552">
              <v:imagedata r:id="rId66" o:title=""/>
            </v:shape>
            <v:shape id="_x0000_s1111" type="#_x0000_t75" style="position:absolute;left:5793;top:5785;width:1812;height:236">
              <v:imagedata r:id="rId67" o:title=""/>
            </v:shape>
            <v:shape id="_x0000_s1110" type="#_x0000_t202" style="position:absolute;left:5942;top:5818;width:1221;height:200" filled="f" stroked="f">
              <v:textbox inset="0,0,0,0">
                <w:txbxContent>
                  <w:p w:rsidR="00C304AC" w:rsidRDefault="00C304AC">
                    <w:pPr>
                      <w:spacing w:line="197" w:lineRule="exact"/>
                      <w:rPr>
                        <w:b/>
                        <w:sz w:val="20"/>
                      </w:rPr>
                    </w:pPr>
                    <w:r>
                      <w:rPr>
                        <w:b/>
                        <w:color w:val="282828"/>
                        <w:sz w:val="20"/>
                      </w:rPr>
                      <w:t>10.0 MHz/div</w:t>
                    </w:r>
                  </w:p>
                </w:txbxContent>
              </v:textbox>
            </v:shape>
            <w10:wrap type="topAndBottom" anchorx="page"/>
          </v:group>
        </w:pict>
      </w:r>
      <w:r w:rsidR="00C304AC">
        <w:rPr>
          <w:i/>
          <w:w w:val="105"/>
          <w:sz w:val="23"/>
        </w:rPr>
        <w:t>La figure 10 représente un relevé du spectre du signal à la sortie du module.</w:t>
      </w:r>
    </w:p>
    <w:p w:rsidR="00460AA3" w:rsidRDefault="00C304AC">
      <w:pPr>
        <w:pStyle w:val="Corpsdetexte"/>
        <w:spacing w:before="65"/>
        <w:ind w:left="1289" w:right="1278"/>
        <w:jc w:val="center"/>
      </w:pPr>
      <w:r>
        <w:t>Figure 10 : Spectre du signal RF</w:t>
      </w:r>
    </w:p>
    <w:p w:rsidR="00460AA3" w:rsidRDefault="00C304AC">
      <w:pPr>
        <w:spacing w:before="247" w:line="249" w:lineRule="auto"/>
        <w:ind w:left="234" w:right="233"/>
        <w:rPr>
          <w:i/>
          <w:sz w:val="23"/>
        </w:rPr>
      </w:pPr>
      <w:r>
        <w:rPr>
          <w:i/>
          <w:w w:val="105"/>
          <w:sz w:val="23"/>
        </w:rPr>
        <w:t>La figure 11 indique maintenant le spectre du même signal radiofréquence mais cette fois-ci avec un SPAN de 5 MHz.</w:t>
      </w:r>
    </w:p>
    <w:p w:rsidR="00460AA3" w:rsidRDefault="00B655FE">
      <w:pPr>
        <w:pStyle w:val="Corpsdetexte"/>
        <w:rPr>
          <w:i/>
          <w:sz w:val="17"/>
        </w:rPr>
      </w:pPr>
      <w:r>
        <w:pict>
          <v:group id="_x0000_s1105" style="position:absolute;margin-left:164.5pt;margin-top:11.75pt;width:301.6pt;height:277.8pt;z-index:-15702528;mso-wrap-distance-left:0;mso-wrap-distance-right:0;mso-position-horizontal-relative:page" coordorigin="3290,235" coordsize="6032,5556">
            <v:shape id="_x0000_s1108" type="#_x0000_t75" style="position:absolute;left:3290;top:234;width:6032;height:5540">
              <v:imagedata r:id="rId68" o:title=""/>
            </v:shape>
            <v:shape id="_x0000_s1107" type="#_x0000_t75" style="position:absolute;left:6055;top:5552;width:1812;height:238">
              <v:imagedata r:id="rId69" o:title=""/>
            </v:shape>
            <v:shape id="_x0000_s1106" type="#_x0000_t202" style="position:absolute;left:6204;top:5585;width:1110;height:200" filled="f" stroked="f">
              <v:textbox inset="0,0,0,0">
                <w:txbxContent>
                  <w:p w:rsidR="00C304AC" w:rsidRDefault="00C304AC">
                    <w:pPr>
                      <w:spacing w:line="197" w:lineRule="exact"/>
                      <w:rPr>
                        <w:b/>
                        <w:sz w:val="20"/>
                      </w:rPr>
                    </w:pPr>
                    <w:r>
                      <w:rPr>
                        <w:b/>
                        <w:color w:val="282828"/>
                        <w:sz w:val="20"/>
                      </w:rPr>
                      <w:t>0.5 MHz/div</w:t>
                    </w:r>
                  </w:p>
                </w:txbxContent>
              </v:textbox>
            </v:shape>
            <w10:wrap type="topAndBottom" anchorx="page"/>
          </v:group>
        </w:pict>
      </w:r>
    </w:p>
    <w:p w:rsidR="00460AA3" w:rsidRDefault="00C304AC">
      <w:pPr>
        <w:pStyle w:val="Corpsdetexte"/>
        <w:spacing w:before="190"/>
        <w:ind w:left="1289" w:right="1278"/>
        <w:jc w:val="center"/>
      </w:pPr>
      <w:r>
        <w:t>Figure 11 : Zoom sur une partie du spectre du signal RF</w:t>
      </w:r>
    </w:p>
    <w:p w:rsidR="00460AA3" w:rsidRDefault="00460AA3">
      <w:pPr>
        <w:jc w:val="center"/>
        <w:sectPr w:rsidR="00460AA3">
          <w:footerReference w:type="default" r:id="rId70"/>
          <w:pgSz w:w="11900" w:h="16840"/>
          <w:pgMar w:top="800" w:right="620" w:bottom="2040" w:left="620" w:header="0" w:footer="1844" w:gutter="0"/>
          <w:cols w:space="720"/>
        </w:sectPr>
      </w:pPr>
    </w:p>
    <w:p w:rsidR="00460AA3" w:rsidRDefault="00C304AC">
      <w:pPr>
        <w:pStyle w:val="Titre7"/>
        <w:spacing w:before="90"/>
        <w:ind w:left="234"/>
      </w:pPr>
      <w:r>
        <w:t>Q53.</w:t>
      </w:r>
    </w:p>
    <w:p w:rsidR="00460AA3" w:rsidRDefault="00C304AC">
      <w:pPr>
        <w:pStyle w:val="Corpsdetexte"/>
        <w:spacing w:before="90"/>
        <w:ind w:left="145"/>
      </w:pPr>
      <w:r>
        <w:br w:type="column"/>
        <w:t>Relever sur la figure 11 l’écart de fréquence, noté ∆f, entre 2 porteuses successives.</w:t>
      </w:r>
    </w:p>
    <w:p w:rsidR="00460AA3" w:rsidRDefault="00460AA3">
      <w:pPr>
        <w:sectPr w:rsidR="00460AA3">
          <w:footerReference w:type="default" r:id="rId71"/>
          <w:pgSz w:w="11900" w:h="16840"/>
          <w:pgMar w:top="760" w:right="620" w:bottom="280" w:left="620" w:header="0" w:footer="0" w:gutter="0"/>
          <w:cols w:num="2" w:space="720" w:equalWidth="0">
            <w:col w:w="758" w:space="40"/>
            <w:col w:w="9862"/>
          </w:cols>
        </w:sectPr>
      </w:pPr>
    </w:p>
    <w:p w:rsidR="00460AA3" w:rsidRDefault="00460AA3">
      <w:pPr>
        <w:pStyle w:val="Corpsdetexte"/>
        <w:spacing w:before="6"/>
        <w:rPr>
          <w:sz w:val="15"/>
        </w:rPr>
      </w:pPr>
    </w:p>
    <w:p w:rsidR="00460AA3" w:rsidRDefault="00C304AC">
      <w:pPr>
        <w:spacing w:before="68"/>
        <w:ind w:left="234"/>
        <w:rPr>
          <w:i/>
          <w:sz w:val="23"/>
        </w:rPr>
      </w:pPr>
      <w:r>
        <w:rPr>
          <w:i/>
          <w:w w:val="105"/>
          <w:sz w:val="23"/>
        </w:rPr>
        <w:t>Les porteuses sont repérées par leur numéro k qui doit être un nombre entier tel que :</w:t>
      </w:r>
    </w:p>
    <w:p w:rsidR="00460AA3" w:rsidRDefault="00460AA3">
      <w:pPr>
        <w:pStyle w:val="Corpsdetexte"/>
        <w:spacing w:before="1"/>
        <w:rPr>
          <w:i/>
          <w:sz w:val="21"/>
        </w:rPr>
      </w:pPr>
    </w:p>
    <w:p w:rsidR="00460AA3" w:rsidRDefault="00C304AC">
      <w:pPr>
        <w:pStyle w:val="Paragraphedeliste"/>
        <w:numPr>
          <w:ilvl w:val="0"/>
          <w:numId w:val="6"/>
        </w:numPr>
        <w:tabs>
          <w:tab w:val="left" w:pos="954"/>
          <w:tab w:val="left" w:pos="955"/>
        </w:tabs>
        <w:spacing w:before="1" w:line="292" w:lineRule="exact"/>
        <w:ind w:hanging="361"/>
        <w:rPr>
          <w:i/>
          <w:sz w:val="23"/>
        </w:rPr>
      </w:pPr>
      <w:proofErr w:type="spellStart"/>
      <w:r>
        <w:rPr>
          <w:i/>
          <w:w w:val="105"/>
          <w:sz w:val="23"/>
        </w:rPr>
        <w:t>f</w:t>
      </w:r>
      <w:r>
        <w:rPr>
          <w:i/>
          <w:w w:val="105"/>
          <w:sz w:val="23"/>
          <w:vertAlign w:val="subscript"/>
        </w:rPr>
        <w:t>k</w:t>
      </w:r>
      <w:proofErr w:type="spellEnd"/>
      <w:r>
        <w:rPr>
          <w:i/>
          <w:w w:val="105"/>
          <w:sz w:val="23"/>
        </w:rPr>
        <w:t xml:space="preserve"> = 2403,888 + </w:t>
      </w:r>
      <w:r>
        <w:rPr>
          <w:i/>
          <w:spacing w:val="3"/>
          <w:w w:val="105"/>
          <w:sz w:val="23"/>
        </w:rPr>
        <w:t xml:space="preserve">1,5·k </w:t>
      </w:r>
      <w:r>
        <w:rPr>
          <w:i/>
          <w:w w:val="105"/>
          <w:sz w:val="23"/>
        </w:rPr>
        <w:t>pour l’Europe</w:t>
      </w:r>
      <w:r>
        <w:rPr>
          <w:i/>
          <w:spacing w:val="-2"/>
          <w:w w:val="105"/>
          <w:sz w:val="23"/>
        </w:rPr>
        <w:t xml:space="preserve"> </w:t>
      </w:r>
      <w:r>
        <w:rPr>
          <w:i/>
          <w:w w:val="105"/>
          <w:sz w:val="23"/>
        </w:rPr>
        <w:t>;</w:t>
      </w:r>
    </w:p>
    <w:p w:rsidR="00460AA3" w:rsidRDefault="00C304AC">
      <w:pPr>
        <w:pStyle w:val="Paragraphedeliste"/>
        <w:numPr>
          <w:ilvl w:val="0"/>
          <w:numId w:val="6"/>
        </w:numPr>
        <w:tabs>
          <w:tab w:val="left" w:pos="954"/>
          <w:tab w:val="left" w:pos="955"/>
        </w:tabs>
        <w:spacing w:line="292" w:lineRule="exact"/>
        <w:ind w:hanging="361"/>
        <w:rPr>
          <w:i/>
          <w:sz w:val="23"/>
        </w:rPr>
      </w:pPr>
      <w:proofErr w:type="spellStart"/>
      <w:r>
        <w:rPr>
          <w:i/>
          <w:w w:val="105"/>
          <w:sz w:val="23"/>
        </w:rPr>
        <w:t>f</w:t>
      </w:r>
      <w:r>
        <w:rPr>
          <w:i/>
          <w:w w:val="105"/>
          <w:sz w:val="23"/>
          <w:vertAlign w:val="subscript"/>
        </w:rPr>
        <w:t>k</w:t>
      </w:r>
      <w:proofErr w:type="spellEnd"/>
      <w:r>
        <w:rPr>
          <w:i/>
          <w:w w:val="105"/>
          <w:sz w:val="23"/>
        </w:rPr>
        <w:t xml:space="preserve"> = 2403,888 + </w:t>
      </w:r>
      <w:r>
        <w:rPr>
          <w:i/>
          <w:spacing w:val="3"/>
          <w:w w:val="105"/>
          <w:sz w:val="23"/>
        </w:rPr>
        <w:t xml:space="preserve">0,9·k </w:t>
      </w:r>
      <w:r>
        <w:rPr>
          <w:i/>
          <w:w w:val="105"/>
          <w:sz w:val="23"/>
        </w:rPr>
        <w:t>pour l’Amérique du</w:t>
      </w:r>
      <w:r>
        <w:rPr>
          <w:i/>
          <w:spacing w:val="-3"/>
          <w:w w:val="105"/>
          <w:sz w:val="23"/>
        </w:rPr>
        <w:t xml:space="preserve"> </w:t>
      </w:r>
      <w:r>
        <w:rPr>
          <w:i/>
          <w:w w:val="105"/>
          <w:sz w:val="23"/>
        </w:rPr>
        <w:t>Nord.</w:t>
      </w:r>
    </w:p>
    <w:p w:rsidR="00460AA3" w:rsidRDefault="00C304AC">
      <w:pPr>
        <w:spacing w:before="247"/>
        <w:ind w:left="234"/>
        <w:rPr>
          <w:i/>
          <w:sz w:val="23"/>
        </w:rPr>
      </w:pPr>
      <w:proofErr w:type="gramStart"/>
      <w:r>
        <w:rPr>
          <w:i/>
          <w:w w:val="105"/>
          <w:sz w:val="23"/>
        </w:rPr>
        <w:t>avec</w:t>
      </w:r>
      <w:proofErr w:type="gramEnd"/>
      <w:r>
        <w:rPr>
          <w:i/>
          <w:w w:val="105"/>
          <w:sz w:val="23"/>
        </w:rPr>
        <w:t xml:space="preserve"> </w:t>
      </w:r>
      <w:proofErr w:type="spellStart"/>
      <w:r>
        <w:rPr>
          <w:i/>
          <w:w w:val="105"/>
          <w:sz w:val="23"/>
        </w:rPr>
        <w:t>f</w:t>
      </w:r>
      <w:r>
        <w:rPr>
          <w:i/>
          <w:w w:val="105"/>
          <w:sz w:val="23"/>
          <w:vertAlign w:val="subscript"/>
        </w:rPr>
        <w:t>k</w:t>
      </w:r>
      <w:proofErr w:type="spellEnd"/>
      <w:r>
        <w:rPr>
          <w:i/>
          <w:w w:val="105"/>
          <w:sz w:val="23"/>
        </w:rPr>
        <w:t xml:space="preserve"> la fréquence de la </w:t>
      </w:r>
      <w:proofErr w:type="spellStart"/>
      <w:r>
        <w:rPr>
          <w:i/>
          <w:w w:val="105"/>
          <w:sz w:val="23"/>
        </w:rPr>
        <w:t>k</w:t>
      </w:r>
      <w:r>
        <w:rPr>
          <w:i/>
          <w:w w:val="105"/>
          <w:sz w:val="23"/>
          <w:vertAlign w:val="superscript"/>
        </w:rPr>
        <w:t>ème</w:t>
      </w:r>
      <w:proofErr w:type="spellEnd"/>
      <w:r>
        <w:rPr>
          <w:i/>
          <w:w w:val="105"/>
          <w:sz w:val="23"/>
        </w:rPr>
        <w:t xml:space="preserve"> porteuse exprimée en MHz, k étant un nombre entier.</w:t>
      </w:r>
    </w:p>
    <w:p w:rsidR="00460AA3" w:rsidRDefault="00460AA3">
      <w:pPr>
        <w:pStyle w:val="Corpsdetexte"/>
        <w:spacing w:before="6"/>
        <w:rPr>
          <w:i/>
          <w:sz w:val="12"/>
        </w:rPr>
      </w:pPr>
    </w:p>
    <w:p w:rsidR="00460AA3" w:rsidRDefault="00460AA3">
      <w:pPr>
        <w:rPr>
          <w:sz w:val="12"/>
        </w:rPr>
        <w:sectPr w:rsidR="00460AA3">
          <w:type w:val="continuous"/>
          <w:pgSz w:w="11900" w:h="16840"/>
          <w:pgMar w:top="860" w:right="620" w:bottom="280" w:left="620" w:header="720" w:footer="720" w:gutter="0"/>
          <w:cols w:space="720"/>
        </w:sectPr>
      </w:pPr>
    </w:p>
    <w:p w:rsidR="00460AA3" w:rsidRDefault="00C304AC">
      <w:pPr>
        <w:pStyle w:val="Titre7"/>
        <w:spacing w:before="101" w:line="448" w:lineRule="auto"/>
        <w:ind w:left="234" w:right="-17"/>
      </w:pPr>
      <w:r>
        <w:t>Q54. Q55.</w:t>
      </w:r>
    </w:p>
    <w:p w:rsidR="00460AA3" w:rsidRDefault="00C304AC">
      <w:pPr>
        <w:pStyle w:val="Corpsdetexte"/>
        <w:spacing w:before="101"/>
        <w:ind w:left="144"/>
      </w:pPr>
      <w:r>
        <w:br w:type="column"/>
        <w:t>Calculer le numéro k de la porteuse repérée par le curseur M1 de la figure 11.</w:t>
      </w:r>
    </w:p>
    <w:p w:rsidR="00460AA3" w:rsidRDefault="00C304AC">
      <w:pPr>
        <w:pStyle w:val="Corpsdetexte"/>
        <w:spacing w:before="240"/>
        <w:ind w:left="145" w:right="219"/>
      </w:pPr>
      <w:r>
        <w:t>Déterminer la norme, européenne ou américaine, utilisée par le module RM024, en justifiant votre raisonnement en utilisant deux paramètres.</w:t>
      </w:r>
    </w:p>
    <w:p w:rsidR="00460AA3" w:rsidRDefault="00460AA3">
      <w:pPr>
        <w:sectPr w:rsidR="00460AA3">
          <w:type w:val="continuous"/>
          <w:pgSz w:w="11900" w:h="16840"/>
          <w:pgMar w:top="860" w:right="620" w:bottom="280" w:left="620" w:header="720" w:footer="720" w:gutter="0"/>
          <w:cols w:num="2" w:space="720" w:equalWidth="0">
            <w:col w:w="758" w:space="40"/>
            <w:col w:w="9862"/>
          </w:cols>
        </w:sect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spacing w:before="3"/>
        <w:rPr>
          <w:sz w:val="13"/>
        </w:rPr>
      </w:pPr>
    </w:p>
    <w:tbl>
      <w:tblPr>
        <w:tblStyle w:val="TableNormal"/>
        <w:tblW w:w="0" w:type="auto"/>
        <w:tblInd w:w="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3"/>
        <w:gridCol w:w="5107"/>
        <w:gridCol w:w="2268"/>
      </w:tblGrid>
      <w:tr w:rsidR="00460AA3">
        <w:trPr>
          <w:trHeight w:val="736"/>
        </w:trPr>
        <w:tc>
          <w:tcPr>
            <w:tcW w:w="2263" w:type="dxa"/>
          </w:tcPr>
          <w:p w:rsidR="00460AA3" w:rsidRDefault="00460AA3">
            <w:pPr>
              <w:pStyle w:val="TableParagraph"/>
              <w:spacing w:before="7"/>
              <w:rPr>
                <w:sz w:val="21"/>
              </w:rPr>
            </w:pPr>
          </w:p>
          <w:p w:rsidR="00460AA3" w:rsidRDefault="00C304AC">
            <w:pPr>
              <w:pStyle w:val="TableParagraph"/>
              <w:ind w:left="415" w:right="408"/>
              <w:jc w:val="center"/>
              <w:rPr>
                <w:sz w:val="20"/>
              </w:rPr>
            </w:pPr>
            <w:r>
              <w:rPr>
                <w:sz w:val="20"/>
              </w:rPr>
              <w:t>SESSION 2022</w:t>
            </w:r>
          </w:p>
        </w:tc>
        <w:tc>
          <w:tcPr>
            <w:tcW w:w="5107" w:type="dxa"/>
          </w:tcPr>
          <w:p w:rsidR="00460AA3" w:rsidRDefault="00C304AC">
            <w:pPr>
              <w:pStyle w:val="TableParagraph"/>
              <w:spacing w:before="21"/>
              <w:ind w:left="1046" w:right="1037" w:firstLine="2"/>
              <w:jc w:val="center"/>
              <w:rPr>
                <w:sz w:val="20"/>
              </w:rPr>
            </w:pPr>
            <w:r>
              <w:rPr>
                <w:sz w:val="20"/>
              </w:rPr>
              <w:t>BTS Systèmes Numériques Option A Informatique et Réseaux Épreuve E4</w:t>
            </w:r>
          </w:p>
        </w:tc>
        <w:tc>
          <w:tcPr>
            <w:tcW w:w="2268" w:type="dxa"/>
            <w:vMerge w:val="restart"/>
          </w:tcPr>
          <w:p w:rsidR="00460AA3" w:rsidRDefault="00460AA3">
            <w:pPr>
              <w:pStyle w:val="TableParagraph"/>
            </w:pPr>
          </w:p>
          <w:p w:rsidR="00460AA3" w:rsidRDefault="00C304AC">
            <w:pPr>
              <w:pStyle w:val="TableParagraph"/>
              <w:spacing w:before="171"/>
              <w:ind w:left="218"/>
              <w:rPr>
                <w:sz w:val="20"/>
              </w:rPr>
            </w:pPr>
            <w:r>
              <w:rPr>
                <w:sz w:val="20"/>
              </w:rPr>
              <w:t>Page S-SP10 sur 10</w:t>
            </w:r>
          </w:p>
        </w:tc>
      </w:tr>
      <w:tr w:rsidR="00460AA3">
        <w:trPr>
          <w:trHeight w:val="340"/>
        </w:trPr>
        <w:tc>
          <w:tcPr>
            <w:tcW w:w="2263" w:type="dxa"/>
          </w:tcPr>
          <w:p w:rsidR="00460AA3" w:rsidRDefault="00C304AC">
            <w:pPr>
              <w:pStyle w:val="TableParagraph"/>
              <w:spacing w:before="52"/>
              <w:ind w:left="413" w:right="408"/>
              <w:jc w:val="center"/>
              <w:rPr>
                <w:sz w:val="20"/>
              </w:rPr>
            </w:pPr>
            <w:r>
              <w:rPr>
                <w:sz w:val="20"/>
              </w:rPr>
              <w:t>22SN4SNIR1</w:t>
            </w:r>
          </w:p>
        </w:tc>
        <w:tc>
          <w:tcPr>
            <w:tcW w:w="5107" w:type="dxa"/>
          </w:tcPr>
          <w:p w:rsidR="00460AA3" w:rsidRDefault="00C304AC">
            <w:pPr>
              <w:pStyle w:val="TableParagraph"/>
              <w:spacing w:before="52"/>
              <w:ind w:left="1341"/>
              <w:rPr>
                <w:sz w:val="20"/>
              </w:rPr>
            </w:pPr>
            <w:r>
              <w:rPr>
                <w:sz w:val="20"/>
              </w:rPr>
              <w:t>Sciences Physiques - Sujet</w:t>
            </w:r>
          </w:p>
        </w:tc>
        <w:tc>
          <w:tcPr>
            <w:tcW w:w="2268" w:type="dxa"/>
            <w:vMerge/>
            <w:tcBorders>
              <w:top w:val="nil"/>
            </w:tcBorders>
          </w:tcPr>
          <w:p w:rsidR="00460AA3" w:rsidRDefault="00460AA3">
            <w:pPr>
              <w:rPr>
                <w:sz w:val="2"/>
                <w:szCs w:val="2"/>
              </w:rPr>
            </w:pPr>
          </w:p>
        </w:tc>
      </w:tr>
    </w:tbl>
    <w:p w:rsidR="00460AA3" w:rsidRDefault="00460AA3">
      <w:pPr>
        <w:rPr>
          <w:sz w:val="2"/>
          <w:szCs w:val="2"/>
        </w:rPr>
        <w:sectPr w:rsidR="00460AA3">
          <w:type w:val="continuous"/>
          <w:pgSz w:w="11900" w:h="16840"/>
          <w:pgMar w:top="860" w:right="620" w:bottom="280" w:left="620" w:header="720" w:footer="720" w:gutter="0"/>
          <w:cols w:space="720"/>
        </w:sectPr>
      </w:pPr>
    </w:p>
    <w:p w:rsidR="00460AA3" w:rsidRDefault="00C304AC">
      <w:pPr>
        <w:pStyle w:val="Titre3"/>
        <w:ind w:right="1277"/>
      </w:pPr>
      <w:r>
        <w:t>DOCUMENT RÉPONSES - Sciences Physiques</w:t>
      </w:r>
    </w:p>
    <w:p w:rsidR="00460AA3" w:rsidRDefault="00C304AC">
      <w:pPr>
        <w:pStyle w:val="Titre3"/>
        <w:spacing w:before="358"/>
      </w:pPr>
      <w:r>
        <w:t>À RENDRE AVEC LA COPIE</w:t>
      </w:r>
    </w:p>
    <w:p w:rsidR="00460AA3" w:rsidRDefault="00B655FE">
      <w:pPr>
        <w:pStyle w:val="Titre7"/>
        <w:spacing w:before="244"/>
        <w:ind w:left="234"/>
      </w:pPr>
      <w:r>
        <w:pict>
          <v:group id="_x0000_s1099" style="position:absolute;left:0;text-align:left;margin-left:42.5pt;margin-top:35.1pt;width:507.6pt;height:249.85pt;z-index:-17042432;mso-position-horizontal-relative:page" coordorigin="850,702" coordsize="10152,4997">
            <v:shape id="_x0000_s1104" type="#_x0000_t75" style="position:absolute;left:849;top:701;width:10152;height:4683">
              <v:imagedata r:id="rId72" o:title=""/>
            </v:shape>
            <v:shape id="_x0000_s1103" type="#_x0000_t75" style="position:absolute;left:912;top:2343;width:269;height:1090">
              <v:imagedata r:id="rId73" o:title=""/>
            </v:shape>
            <v:shape id="_x0000_s1102" type="#_x0000_t75" style="position:absolute;left:1315;top:5062;width:334;height:207">
              <v:imagedata r:id="rId74" o:title=""/>
            </v:shape>
            <v:shape id="_x0000_s1101" type="#_x0000_t75" style="position:absolute;left:5203;top:5249;width:2016;height:449">
              <v:imagedata r:id="rId75" o:title=""/>
            </v:shape>
            <v:shape id="_x0000_s1100" type="#_x0000_t202" style="position:absolute;left:5352;top:5329;width:1618;height:231" filled="f" stroked="f">
              <v:textbox inset="0,0,0,0">
                <w:txbxContent>
                  <w:p w:rsidR="00C304AC" w:rsidRDefault="00C304AC">
                    <w:pPr>
                      <w:spacing w:line="229" w:lineRule="exact"/>
                      <w:rPr>
                        <w:b/>
                        <w:sz w:val="20"/>
                      </w:rPr>
                    </w:pPr>
                    <w:r>
                      <w:rPr>
                        <w:b/>
                        <w:sz w:val="20"/>
                      </w:rPr>
                      <w:t>Fréquence en Hz</w:t>
                    </w:r>
                  </w:p>
                </w:txbxContent>
              </v:textbox>
            </v:shape>
            <w10:wrap anchorx="page"/>
          </v:group>
        </w:pict>
      </w:r>
      <w:r>
        <w:pict>
          <v:shape id="_x0000_s1098" type="#_x0000_t202" style="position:absolute;left:0;text-align:left;margin-left:45.1pt;margin-top:118pt;width:13.55pt;height:54.7pt;z-index:15757312;mso-position-horizontal-relative:page" filled="f" stroked="f">
            <v:textbox style="layout-flow:vertical;mso-layout-flow-alt:bottom-to-top" inset="0,0,0,0">
              <w:txbxContent>
                <w:p w:rsidR="00C304AC" w:rsidRDefault="00C304AC">
                  <w:pPr>
                    <w:spacing w:before="19"/>
                    <w:ind w:left="20"/>
                    <w:rPr>
                      <w:b/>
                      <w:sz w:val="20"/>
                    </w:rPr>
                  </w:pPr>
                  <w:r>
                    <w:rPr>
                      <w:b/>
                      <w:sz w:val="20"/>
                    </w:rPr>
                    <w:t>Gain en dB</w:t>
                  </w:r>
                </w:p>
              </w:txbxContent>
            </v:textbox>
            <w10:wrap anchorx="page"/>
          </v:shape>
        </w:pict>
      </w:r>
      <w:r w:rsidR="00C304AC">
        <w:t>Réponse à la question Q43</w:t>
      </w:r>
      <w:r w:rsidR="00C304AC">
        <w:rPr>
          <w:spacing w:val="-10"/>
        </w:rPr>
        <w:t xml:space="preserve"> </w:t>
      </w:r>
      <w:r w:rsidR="00C304AC">
        <w:t>:</w:t>
      </w:r>
    </w:p>
    <w:p w:rsidR="00460AA3" w:rsidRDefault="00460AA3">
      <w:pPr>
        <w:pStyle w:val="Corpsdetexte"/>
        <w:rPr>
          <w:b/>
          <w:sz w:val="28"/>
        </w:rPr>
      </w:pPr>
    </w:p>
    <w:p w:rsidR="00460AA3" w:rsidRDefault="00460AA3">
      <w:pPr>
        <w:pStyle w:val="Corpsdetexte"/>
        <w:rPr>
          <w:b/>
          <w:sz w:val="28"/>
        </w:rPr>
      </w:pPr>
    </w:p>
    <w:p w:rsidR="00460AA3" w:rsidRDefault="00460AA3">
      <w:pPr>
        <w:pStyle w:val="Corpsdetexte"/>
        <w:rPr>
          <w:b/>
          <w:sz w:val="28"/>
        </w:rPr>
      </w:pPr>
    </w:p>
    <w:p w:rsidR="00460AA3" w:rsidRDefault="00460AA3">
      <w:pPr>
        <w:pStyle w:val="Corpsdetexte"/>
        <w:rPr>
          <w:b/>
          <w:sz w:val="28"/>
        </w:rPr>
      </w:pPr>
    </w:p>
    <w:p w:rsidR="00460AA3" w:rsidRDefault="00460AA3">
      <w:pPr>
        <w:pStyle w:val="Corpsdetexte"/>
        <w:rPr>
          <w:b/>
          <w:sz w:val="28"/>
        </w:rPr>
      </w:pPr>
    </w:p>
    <w:p w:rsidR="00460AA3" w:rsidRDefault="00460AA3">
      <w:pPr>
        <w:pStyle w:val="Corpsdetexte"/>
        <w:rPr>
          <w:b/>
          <w:sz w:val="28"/>
        </w:rPr>
      </w:pPr>
    </w:p>
    <w:p w:rsidR="00460AA3" w:rsidRDefault="00460AA3">
      <w:pPr>
        <w:pStyle w:val="Corpsdetexte"/>
        <w:rPr>
          <w:b/>
          <w:sz w:val="28"/>
        </w:rPr>
      </w:pPr>
    </w:p>
    <w:p w:rsidR="00460AA3" w:rsidRDefault="00460AA3">
      <w:pPr>
        <w:pStyle w:val="Corpsdetexte"/>
        <w:rPr>
          <w:b/>
          <w:sz w:val="28"/>
        </w:rPr>
      </w:pPr>
    </w:p>
    <w:p w:rsidR="00460AA3" w:rsidRDefault="00460AA3">
      <w:pPr>
        <w:pStyle w:val="Corpsdetexte"/>
        <w:rPr>
          <w:b/>
          <w:sz w:val="28"/>
        </w:rPr>
      </w:pPr>
    </w:p>
    <w:p w:rsidR="00460AA3" w:rsidRDefault="00460AA3">
      <w:pPr>
        <w:pStyle w:val="Corpsdetexte"/>
        <w:rPr>
          <w:b/>
          <w:sz w:val="28"/>
        </w:rPr>
      </w:pPr>
    </w:p>
    <w:p w:rsidR="00460AA3" w:rsidRDefault="00460AA3">
      <w:pPr>
        <w:pStyle w:val="Corpsdetexte"/>
        <w:rPr>
          <w:b/>
          <w:sz w:val="28"/>
        </w:rPr>
      </w:pPr>
    </w:p>
    <w:p w:rsidR="00460AA3" w:rsidRDefault="00460AA3">
      <w:pPr>
        <w:pStyle w:val="Corpsdetexte"/>
        <w:rPr>
          <w:b/>
          <w:sz w:val="28"/>
        </w:rPr>
      </w:pPr>
    </w:p>
    <w:p w:rsidR="00460AA3" w:rsidRDefault="00460AA3">
      <w:pPr>
        <w:pStyle w:val="Corpsdetexte"/>
        <w:rPr>
          <w:b/>
          <w:sz w:val="28"/>
        </w:rPr>
      </w:pPr>
    </w:p>
    <w:p w:rsidR="00460AA3" w:rsidRDefault="00460AA3">
      <w:pPr>
        <w:pStyle w:val="Corpsdetexte"/>
        <w:rPr>
          <w:b/>
          <w:sz w:val="28"/>
        </w:rPr>
      </w:pPr>
    </w:p>
    <w:p w:rsidR="00460AA3" w:rsidRDefault="00460AA3">
      <w:pPr>
        <w:pStyle w:val="Corpsdetexte"/>
        <w:rPr>
          <w:b/>
          <w:sz w:val="28"/>
        </w:rPr>
      </w:pPr>
    </w:p>
    <w:p w:rsidR="00460AA3" w:rsidRDefault="00460AA3">
      <w:pPr>
        <w:pStyle w:val="Corpsdetexte"/>
        <w:spacing w:before="10"/>
        <w:rPr>
          <w:b/>
          <w:sz w:val="26"/>
        </w:rPr>
      </w:pPr>
    </w:p>
    <w:p w:rsidR="00460AA3" w:rsidRDefault="00C304AC">
      <w:pPr>
        <w:pStyle w:val="Titre7"/>
        <w:ind w:left="234"/>
      </w:pPr>
      <w:r>
        <w:t>Réponse à la question Q44</w:t>
      </w:r>
      <w:r>
        <w:rPr>
          <w:spacing w:val="-10"/>
        </w:rPr>
        <w:t xml:space="preserve"> </w:t>
      </w:r>
      <w:r>
        <w:t>:</w:t>
      </w:r>
    </w:p>
    <w:p w:rsidR="00460AA3" w:rsidRDefault="00C304AC">
      <w:pPr>
        <w:pStyle w:val="Corpsdetexte"/>
        <w:spacing w:before="6"/>
        <w:rPr>
          <w:b/>
          <w:sz w:val="20"/>
        </w:rPr>
      </w:pPr>
      <w:r>
        <w:rPr>
          <w:noProof/>
          <w:lang w:eastAsia="fr-FR"/>
        </w:rPr>
        <w:drawing>
          <wp:anchor distT="0" distB="0" distL="0" distR="0" simplePos="0" relativeHeight="53" behindDoc="0" locked="0" layoutInCell="1" allowOverlap="1">
            <wp:simplePos x="0" y="0"/>
            <wp:positionH relativeFrom="page">
              <wp:posOffset>1415796</wp:posOffset>
            </wp:positionH>
            <wp:positionV relativeFrom="paragraph">
              <wp:posOffset>174970</wp:posOffset>
            </wp:positionV>
            <wp:extent cx="4725922" cy="4184904"/>
            <wp:effectExtent l="0" t="0" r="0" b="0"/>
            <wp:wrapTopAndBottom/>
            <wp:docPr id="2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5.png"/>
                    <pic:cNvPicPr/>
                  </pic:nvPicPr>
                  <pic:blipFill>
                    <a:blip r:embed="rId76" cstate="screen">
                      <a:extLst>
                        <a:ext uri="{28A0092B-C50C-407E-A947-70E740481C1C}">
                          <a14:useLocalDpi xmlns:a14="http://schemas.microsoft.com/office/drawing/2010/main"/>
                        </a:ext>
                      </a:extLst>
                    </a:blip>
                    <a:stretch>
                      <a:fillRect/>
                    </a:stretch>
                  </pic:blipFill>
                  <pic:spPr>
                    <a:xfrm>
                      <a:off x="0" y="0"/>
                      <a:ext cx="4725922" cy="4184904"/>
                    </a:xfrm>
                    <a:prstGeom prst="rect">
                      <a:avLst/>
                    </a:prstGeom>
                  </pic:spPr>
                </pic:pic>
              </a:graphicData>
            </a:graphic>
          </wp:anchor>
        </w:drawing>
      </w:r>
    </w:p>
    <w:p w:rsidR="00460AA3" w:rsidRDefault="00460AA3">
      <w:pPr>
        <w:rPr>
          <w:sz w:val="20"/>
        </w:rPr>
        <w:sectPr w:rsidR="00460AA3">
          <w:footerReference w:type="default" r:id="rId77"/>
          <w:pgSz w:w="11900" w:h="16840"/>
          <w:pgMar w:top="760" w:right="620" w:bottom="1800" w:left="620" w:header="0" w:footer="1604" w:gutter="0"/>
          <w:pgNumType w:start="1"/>
          <w:cols w:space="720"/>
        </w:sectPr>
      </w:pPr>
    </w:p>
    <w:p w:rsidR="00460AA3" w:rsidRDefault="00C304AC">
      <w:pPr>
        <w:pStyle w:val="Titre7"/>
        <w:spacing w:before="70"/>
        <w:ind w:left="234"/>
      </w:pPr>
      <w:r>
        <w:t xml:space="preserve">Réponse aux questions Q46. Q47. </w:t>
      </w:r>
      <w:proofErr w:type="gramStart"/>
      <w:r>
        <w:t>et</w:t>
      </w:r>
      <w:proofErr w:type="gramEnd"/>
      <w:r>
        <w:t xml:space="preserve"> Q48.</w:t>
      </w:r>
    </w:p>
    <w:p w:rsidR="00460AA3" w:rsidRDefault="00460AA3">
      <w:pPr>
        <w:pStyle w:val="Corpsdetexte"/>
        <w:rPr>
          <w:b/>
          <w:sz w:val="20"/>
        </w:rPr>
      </w:pPr>
    </w:p>
    <w:p w:rsidR="00460AA3" w:rsidRDefault="00460AA3">
      <w:pPr>
        <w:rPr>
          <w:sz w:val="20"/>
        </w:rPr>
        <w:sectPr w:rsidR="00460AA3">
          <w:pgSz w:w="11900" w:h="16840"/>
          <w:pgMar w:top="780" w:right="620" w:bottom="1800" w:left="620" w:header="0" w:footer="1604" w:gutter="0"/>
          <w:cols w:space="720"/>
        </w:sectPr>
      </w:pPr>
    </w:p>
    <w:p w:rsidR="00460AA3" w:rsidRDefault="00B655FE">
      <w:pPr>
        <w:pStyle w:val="Corpsdetexte"/>
        <w:tabs>
          <w:tab w:val="left" w:pos="1755"/>
        </w:tabs>
        <w:spacing w:before="259"/>
        <w:ind w:left="899"/>
      </w:pPr>
      <w:r>
        <w:pict>
          <v:group id="_x0000_s1078" style="position:absolute;left:0;text-align:left;margin-left:42.5pt;margin-top:2.25pt;width:510pt;height:554.8pt;z-index:-17041408;mso-position-horizontal-relative:page" coordorigin="850,45" coordsize="10200,11096">
            <v:shape id="_x0000_s1097" type="#_x0000_t75" style="position:absolute;left:849;top:44;width:10200;height:11096">
              <v:imagedata r:id="rId78" o:title=""/>
            </v:shape>
            <v:shape id="_x0000_s1096" type="#_x0000_t75" style="position:absolute;left:1545;top:1578;width:548;height:363">
              <v:imagedata r:id="rId79" o:title=""/>
            </v:shape>
            <v:shape id="_x0000_s1095" type="#_x0000_t75" style="position:absolute;left:1183;top:258;width:725;height:368">
              <v:imagedata r:id="rId80" o:title=""/>
            </v:shape>
            <v:shape id="_x0000_s1094" type="#_x0000_t75" style="position:absolute;left:1209;top:6042;width:720;height:363">
              <v:imagedata r:id="rId81" o:title=""/>
            </v:shape>
            <v:shape id="_x0000_s1093" type="#_x0000_t75" style="position:absolute;left:854;top:7045;width:1251;height:639">
              <v:imagedata r:id="rId82" o:title=""/>
            </v:shape>
            <v:shape id="_x0000_s1092" type="#_x0000_t75" style="position:absolute;left:3842;top:1276;width:3154;height:365">
              <v:imagedata r:id="rId83" o:title=""/>
            </v:shape>
            <v:shape id="_x0000_s1091" type="#_x0000_t75" style="position:absolute;left:3837;top:7216;width:3156;height:341">
              <v:imagedata r:id="rId84" o:title=""/>
            </v:shape>
            <v:shape id="_x0000_s1090" type="#_x0000_t75" style="position:absolute;left:3837;top:5502;width:3156;height:346">
              <v:imagedata r:id="rId85" o:title=""/>
            </v:shape>
            <v:shape id="_x0000_s1089" style="position:absolute;left:2152;top:2358;width:7767;height:2595" coordorigin="2153,2359" coordsize="7767,2595" o:spt="100" adj="0,,0" path="m2273,4939r-120,l2153,4953r120,l2273,4939xm9919,4939r-12,l9907,4953r12,l9919,4939xm9919,2359r-12,l9907,2373r12,l9919,2359xe" fillcolor="black" stroked="f">
              <v:stroke joinstyle="round"/>
              <v:formulas/>
              <v:path arrowok="t" o:connecttype="segments"/>
            </v:shape>
            <v:rect id="_x0000_s1088" style="position:absolute;left:2863;top:5929;width:531;height:567" stroked="f"/>
            <v:line id="_x0000_s1087" style="position:absolute" from="3101,6220" to="3322,6220" strokeweight=".18822mm"/>
            <v:rect id="_x0000_s1086" style="position:absolute;left:4144;top:5929;width:528;height:567" stroked="f"/>
            <v:line id="_x0000_s1085" style="position:absolute" from="4382,6220" to="4601,6220" strokeweight=".18822mm"/>
            <v:shape id="_x0000_s1084" style="position:absolute;left:4972;top:5977;width:1479;height:567" coordorigin="4973,5978" coordsize="1479,567" o:spt="100" adj="0,,0" path="m5170,6091r-197,l4973,6371r197,l5170,6091xm5945,5978r-507,l5438,6544r507,l5945,5978xm6451,6091r-197,l6254,6371r197,l6451,6091xe" stroked="f">
              <v:stroke joinstyle="round"/>
              <v:formulas/>
              <v:path arrowok="t" o:connecttype="segments"/>
            </v:shape>
            <v:line id="_x0000_s1083" style="position:absolute" from="5671,6268" to="5892,6268" strokeweight=".18822mm"/>
            <v:rect id="_x0000_s1082" style="position:absolute;left:1399;top:8656;width:694;height:344" stroked="f"/>
            <v:shape id="_x0000_s1081" type="#_x0000_t75" style="position:absolute;left:10728;top:9198;width:200;height:300">
              <v:imagedata r:id="rId86" o:title=""/>
            </v:shape>
            <v:shape id="_x0000_s1080" type="#_x0000_t75" style="position:absolute;left:10730;top:3740;width:200;height:300">
              <v:imagedata r:id="rId87" o:title=""/>
            </v:shape>
            <v:shape id="_x0000_s1079" type="#_x0000_t75" style="position:absolute;left:1689;top:8912;width:404;height:377">
              <v:imagedata r:id="rId88" o:title=""/>
            </v:shape>
            <w10:wrap anchorx="page"/>
          </v:group>
        </w:pict>
      </w:r>
      <w:r w:rsidR="00C304AC">
        <w:t>{</w:t>
      </w:r>
      <w:proofErr w:type="spellStart"/>
      <w:proofErr w:type="gramStart"/>
      <w:r w:rsidR="00C304AC">
        <w:t>d</w:t>
      </w:r>
      <w:r w:rsidR="00C304AC">
        <w:rPr>
          <w:vertAlign w:val="subscript"/>
        </w:rPr>
        <w:t>n</w:t>
      </w:r>
      <w:proofErr w:type="spellEnd"/>
      <w:proofErr w:type="gramEnd"/>
      <w:r w:rsidR="00C304AC">
        <w:t>}</w:t>
      </w:r>
      <w:r w:rsidR="00C304AC">
        <w:tab/>
      </w:r>
      <w:r w:rsidR="00C304AC">
        <w:rPr>
          <w:spacing w:val="-19"/>
          <w:position w:val="-2"/>
          <w:shd w:val="clear" w:color="auto" w:fill="FFFFFF"/>
        </w:rPr>
        <w:t>1</w:t>
      </w:r>
    </w:p>
    <w:p w:rsidR="00460AA3" w:rsidRDefault="00C304AC">
      <w:pPr>
        <w:pStyle w:val="Corpsdetexte"/>
        <w:spacing w:before="9"/>
      </w:pPr>
      <w:r>
        <w:br w:type="column"/>
      </w:r>
    </w:p>
    <w:p w:rsidR="00460AA3" w:rsidRDefault="00C304AC">
      <w:pPr>
        <w:pStyle w:val="Corpsdetexte"/>
        <w:tabs>
          <w:tab w:val="left" w:pos="1174"/>
          <w:tab w:val="left" w:pos="1820"/>
          <w:tab w:val="left" w:pos="2451"/>
          <w:tab w:val="left" w:pos="3084"/>
          <w:tab w:val="left" w:pos="3732"/>
          <w:tab w:val="left" w:pos="4380"/>
        </w:tabs>
        <w:ind w:left="505"/>
      </w:pPr>
      <w:r>
        <w:rPr>
          <w:position w:val="1"/>
          <w:shd w:val="clear" w:color="auto" w:fill="FFFFFF"/>
        </w:rPr>
        <w:t>1</w:t>
      </w:r>
      <w:r>
        <w:rPr>
          <w:position w:val="1"/>
        </w:rPr>
        <w:tab/>
      </w:r>
      <w:r>
        <w:rPr>
          <w:shd w:val="clear" w:color="auto" w:fill="FFFFFF"/>
        </w:rPr>
        <w:t>0</w:t>
      </w:r>
      <w:r>
        <w:tab/>
      </w:r>
      <w:r>
        <w:rPr>
          <w:shd w:val="clear" w:color="auto" w:fill="FFFFFF"/>
        </w:rPr>
        <w:t>0</w:t>
      </w:r>
      <w:r>
        <w:tab/>
      </w:r>
      <w:r>
        <w:rPr>
          <w:shd w:val="clear" w:color="auto" w:fill="FFFFFF"/>
        </w:rPr>
        <w:t>0</w:t>
      </w:r>
      <w:r>
        <w:tab/>
      </w:r>
      <w:r>
        <w:rPr>
          <w:position w:val="1"/>
          <w:shd w:val="clear" w:color="auto" w:fill="FFFFFF"/>
        </w:rPr>
        <w:t>1</w:t>
      </w:r>
      <w:r>
        <w:rPr>
          <w:position w:val="1"/>
        </w:rPr>
        <w:tab/>
      </w:r>
      <w:r>
        <w:rPr>
          <w:shd w:val="clear" w:color="auto" w:fill="FFFFFF"/>
        </w:rPr>
        <w:t>0</w:t>
      </w:r>
      <w:r>
        <w:tab/>
      </w:r>
      <w:r>
        <w:rPr>
          <w:spacing w:val="-19"/>
          <w:shd w:val="clear" w:color="auto" w:fill="FFFFFF"/>
        </w:rPr>
        <w:t>0</w:t>
      </w:r>
    </w:p>
    <w:p w:rsidR="00460AA3" w:rsidRDefault="00C304AC">
      <w:pPr>
        <w:pStyle w:val="Corpsdetexte"/>
        <w:spacing w:before="6"/>
        <w:rPr>
          <w:sz w:val="23"/>
        </w:rPr>
      </w:pPr>
      <w:r>
        <w:br w:type="column"/>
      </w:r>
    </w:p>
    <w:p w:rsidR="00460AA3" w:rsidRDefault="00C304AC">
      <w:pPr>
        <w:pStyle w:val="Corpsdetexte"/>
        <w:tabs>
          <w:tab w:val="left" w:pos="1114"/>
          <w:tab w:val="left" w:pos="1772"/>
          <w:tab w:val="left" w:pos="2410"/>
        </w:tabs>
        <w:spacing w:before="1"/>
        <w:ind w:left="483"/>
      </w:pPr>
      <w:r>
        <w:rPr>
          <w:position w:val="1"/>
          <w:shd w:val="clear" w:color="auto" w:fill="FFFFFF"/>
        </w:rPr>
        <w:t>1</w:t>
      </w:r>
      <w:r>
        <w:rPr>
          <w:position w:val="1"/>
        </w:rPr>
        <w:tab/>
      </w:r>
      <w:r>
        <w:rPr>
          <w:shd w:val="clear" w:color="auto" w:fill="FFFFFF"/>
        </w:rPr>
        <w:t>0</w:t>
      </w:r>
      <w:r>
        <w:tab/>
      </w:r>
      <w:r>
        <w:rPr>
          <w:shd w:val="clear" w:color="auto" w:fill="FFFFFF"/>
        </w:rPr>
        <w:t>1</w:t>
      </w:r>
      <w:r>
        <w:tab/>
      </w:r>
      <w:r>
        <w:rPr>
          <w:shd w:val="clear" w:color="auto" w:fill="FFFFFF"/>
        </w:rPr>
        <w:t>1</w:t>
      </w:r>
    </w:p>
    <w:p w:rsidR="00460AA3" w:rsidRDefault="00460AA3">
      <w:pPr>
        <w:sectPr w:rsidR="00460AA3">
          <w:type w:val="continuous"/>
          <w:pgSz w:w="11900" w:h="16840"/>
          <w:pgMar w:top="860" w:right="620" w:bottom="280" w:left="620" w:header="720" w:footer="720" w:gutter="0"/>
          <w:cols w:num="3" w:space="720" w:equalWidth="0">
            <w:col w:w="1891" w:space="40"/>
            <w:col w:w="4515" w:space="39"/>
            <w:col w:w="4175"/>
          </w:cols>
        </w:sectPr>
      </w:pPr>
    </w:p>
    <w:p w:rsidR="00460AA3" w:rsidRDefault="00460AA3">
      <w:pPr>
        <w:pStyle w:val="Corpsdetexte"/>
        <w:rPr>
          <w:sz w:val="20"/>
        </w:rPr>
      </w:pPr>
    </w:p>
    <w:p w:rsidR="00460AA3" w:rsidRDefault="00460AA3">
      <w:pPr>
        <w:pStyle w:val="Corpsdetexte"/>
        <w:rPr>
          <w:sz w:val="20"/>
        </w:rPr>
      </w:pPr>
    </w:p>
    <w:p w:rsidR="00460AA3" w:rsidRDefault="00C304AC">
      <w:pPr>
        <w:pStyle w:val="Corpsdetexte"/>
        <w:spacing w:before="246"/>
        <w:ind w:left="3467"/>
      </w:pPr>
      <w:r>
        <w:t>Réponse à la question Q46</w:t>
      </w:r>
    </w:p>
    <w:p w:rsidR="00460AA3" w:rsidRDefault="00C304AC">
      <w:pPr>
        <w:pStyle w:val="Corpsdetexte"/>
        <w:spacing w:before="27"/>
        <w:ind w:left="930"/>
      </w:pPr>
      <w:r>
        <w:t>{</w:t>
      </w:r>
      <w:proofErr w:type="gramStart"/>
      <w:r>
        <w:t>a</w:t>
      </w:r>
      <w:r>
        <w:rPr>
          <w:vertAlign w:val="subscript"/>
        </w:rPr>
        <w:t>n</w:t>
      </w:r>
      <w:proofErr w:type="gramEnd"/>
      <w:r>
        <w:t>}</w:t>
      </w:r>
    </w:p>
    <w:p w:rsidR="00460AA3" w:rsidRDefault="00460AA3">
      <w:pPr>
        <w:pStyle w:val="Corpsdetexte"/>
        <w:spacing w:before="1"/>
        <w:rPr>
          <w:sz w:val="23"/>
        </w:rPr>
      </w:pPr>
    </w:p>
    <w:p w:rsidR="00460AA3" w:rsidRDefault="00C304AC">
      <w:pPr>
        <w:pStyle w:val="Corpsdetexte"/>
        <w:tabs>
          <w:tab w:val="left" w:pos="8014"/>
        </w:tabs>
        <w:spacing w:before="101"/>
        <w:ind w:right="62"/>
        <w:jc w:val="center"/>
      </w:pPr>
      <w:r>
        <w:rPr>
          <w:shd w:val="clear" w:color="auto" w:fill="FFFFFF"/>
        </w:rPr>
        <w:t>1</w:t>
      </w:r>
      <w:r>
        <w:t xml:space="preserve"> </w:t>
      </w:r>
      <w:r>
        <w:rPr>
          <w:spacing w:val="-25"/>
        </w:rPr>
        <w:t xml:space="preserve"> </w:t>
      </w:r>
      <w:r>
        <w:rPr>
          <w:u w:val="dotted"/>
        </w:rPr>
        <w:t xml:space="preserve"> </w:t>
      </w:r>
      <w:r>
        <w:rPr>
          <w:u w:val="dotted"/>
        </w:rPr>
        <w:tab/>
      </w: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spacing w:before="3"/>
        <w:rPr>
          <w:sz w:val="19"/>
        </w:rPr>
      </w:pPr>
    </w:p>
    <w:p w:rsidR="00460AA3" w:rsidRDefault="00C304AC">
      <w:pPr>
        <w:pStyle w:val="Corpsdetexte"/>
        <w:spacing w:before="99" w:line="257" w:lineRule="exact"/>
        <w:ind w:left="1271"/>
      </w:pPr>
      <w:r>
        <w:rPr>
          <w:w w:val="99"/>
          <w:shd w:val="clear" w:color="auto" w:fill="FFFFFF"/>
        </w:rPr>
        <w:t>0</w:t>
      </w:r>
    </w:p>
    <w:p w:rsidR="00460AA3" w:rsidRDefault="00C304AC">
      <w:pPr>
        <w:pStyle w:val="Corpsdetexte"/>
        <w:spacing w:line="257" w:lineRule="exact"/>
        <w:ind w:left="10117"/>
      </w:pPr>
      <w:proofErr w:type="gramStart"/>
      <w:r>
        <w:t>t</w:t>
      </w:r>
      <w:proofErr w:type="gramEnd"/>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18"/>
        </w:rPr>
      </w:pPr>
    </w:p>
    <w:p w:rsidR="00460AA3" w:rsidRDefault="00C304AC">
      <w:pPr>
        <w:pStyle w:val="Corpsdetexte"/>
        <w:tabs>
          <w:tab w:val="left" w:pos="1695"/>
          <w:tab w:val="left" w:pos="9302"/>
        </w:tabs>
        <w:spacing w:before="102"/>
        <w:ind w:left="1112"/>
      </w:pPr>
      <w:r>
        <w:rPr>
          <w:rFonts w:ascii="Symbol" w:hAnsi="Symbol"/>
          <w:shd w:val="clear" w:color="auto" w:fill="FFFFFF"/>
        </w:rPr>
        <w:t></w:t>
      </w:r>
      <w:r>
        <w:rPr>
          <w:rFonts w:ascii="Symbol" w:hAnsi="Symbol"/>
          <w:shd w:val="clear" w:color="auto" w:fill="FFFFFF"/>
        </w:rPr>
        <w:t></w:t>
      </w:r>
      <w:r>
        <w:rPr>
          <w:shd w:val="clear" w:color="auto" w:fill="FFFFFF"/>
        </w:rPr>
        <w:t>1</w:t>
      </w:r>
      <w:r>
        <w:tab/>
      </w:r>
      <w:r>
        <w:rPr>
          <w:u w:val="dotted"/>
        </w:rPr>
        <w:t xml:space="preserve"> </w:t>
      </w:r>
      <w:r>
        <w:rPr>
          <w:u w:val="dotted"/>
        </w:rPr>
        <w:tab/>
      </w:r>
    </w:p>
    <w:p w:rsidR="00460AA3" w:rsidRDefault="00460AA3">
      <w:pPr>
        <w:pStyle w:val="Corpsdetexte"/>
        <w:spacing w:before="7"/>
        <w:rPr>
          <w:sz w:val="27"/>
        </w:rPr>
      </w:pPr>
    </w:p>
    <w:p w:rsidR="00460AA3" w:rsidRDefault="00C304AC">
      <w:pPr>
        <w:pStyle w:val="Corpsdetexte"/>
        <w:spacing w:before="101"/>
        <w:ind w:left="3217"/>
      </w:pPr>
      <w:r>
        <w:rPr>
          <w:shd w:val="clear" w:color="auto" w:fill="FFFFFF"/>
        </w:rPr>
        <w:t xml:space="preserve">    Réponse à la question Q47</w:t>
      </w:r>
    </w:p>
    <w:p w:rsidR="00460AA3" w:rsidRDefault="00460AA3">
      <w:pPr>
        <w:sectPr w:rsidR="00460AA3">
          <w:type w:val="continuous"/>
          <w:pgSz w:w="11900" w:h="16840"/>
          <w:pgMar w:top="860" w:right="620" w:bottom="280" w:left="620" w:header="720" w:footer="720" w:gutter="0"/>
          <w:cols w:space="720"/>
        </w:sectPr>
      </w:pPr>
    </w:p>
    <w:p w:rsidR="00460AA3" w:rsidRDefault="00460AA3">
      <w:pPr>
        <w:pStyle w:val="Corpsdetexte"/>
        <w:spacing w:before="11"/>
        <w:rPr>
          <w:sz w:val="22"/>
        </w:rPr>
      </w:pPr>
    </w:p>
    <w:p w:rsidR="00460AA3" w:rsidRDefault="00C304AC">
      <w:pPr>
        <w:pStyle w:val="Corpsdetexte"/>
        <w:jc w:val="right"/>
      </w:pPr>
      <w:r>
        <w:rPr>
          <w:w w:val="95"/>
        </w:rPr>
        <w:t>{</w:t>
      </w:r>
      <w:proofErr w:type="spellStart"/>
      <w:proofErr w:type="gramStart"/>
      <w:r>
        <w:rPr>
          <w:w w:val="95"/>
        </w:rPr>
        <w:t>θ</w:t>
      </w:r>
      <w:r>
        <w:rPr>
          <w:w w:val="95"/>
          <w:vertAlign w:val="subscript"/>
        </w:rPr>
        <w:t>n</w:t>
      </w:r>
      <w:proofErr w:type="spellEnd"/>
      <w:proofErr w:type="gramEnd"/>
      <w:r>
        <w:rPr>
          <w:w w:val="95"/>
        </w:rPr>
        <w:t>}</w:t>
      </w:r>
    </w:p>
    <w:p w:rsidR="00460AA3" w:rsidRDefault="00C304AC">
      <w:pPr>
        <w:tabs>
          <w:tab w:val="left" w:pos="940"/>
        </w:tabs>
        <w:spacing w:before="184" w:line="184" w:lineRule="auto"/>
        <w:ind w:left="448"/>
        <w:rPr>
          <w:sz w:val="20"/>
        </w:rPr>
      </w:pPr>
      <w:r>
        <w:br w:type="column"/>
      </w:r>
      <w:r>
        <w:rPr>
          <w:position w:val="-16"/>
          <w:sz w:val="24"/>
          <w:shd w:val="clear" w:color="auto" w:fill="FFFFFF"/>
        </w:rPr>
        <w:t>0</w:t>
      </w:r>
      <w:r>
        <w:rPr>
          <w:position w:val="-16"/>
          <w:sz w:val="24"/>
        </w:rPr>
        <w:tab/>
      </w:r>
      <w:r>
        <w:rPr>
          <w:rFonts w:ascii="Symbol" w:hAnsi="Symbol"/>
          <w:position w:val="-13"/>
          <w:sz w:val="20"/>
        </w:rPr>
        <w:t></w:t>
      </w:r>
      <w:r>
        <w:rPr>
          <w:rFonts w:ascii="Times New Roman" w:hAnsi="Times New Roman"/>
          <w:spacing w:val="3"/>
          <w:position w:val="-13"/>
          <w:sz w:val="20"/>
        </w:rPr>
        <w:t xml:space="preserve"> </w:t>
      </w:r>
      <w:r>
        <w:rPr>
          <w:spacing w:val="-19"/>
          <w:sz w:val="20"/>
        </w:rPr>
        <w:t>π</w:t>
      </w:r>
    </w:p>
    <w:p w:rsidR="00460AA3" w:rsidRDefault="00C304AC">
      <w:pPr>
        <w:spacing w:line="180" w:lineRule="exact"/>
        <w:ind w:right="5"/>
        <w:jc w:val="right"/>
        <w:rPr>
          <w:sz w:val="20"/>
        </w:rPr>
      </w:pPr>
      <w:r>
        <w:rPr>
          <w:sz w:val="20"/>
        </w:rPr>
        <w:t>2</w:t>
      </w:r>
    </w:p>
    <w:p w:rsidR="00460AA3" w:rsidRDefault="00C304AC">
      <w:pPr>
        <w:tabs>
          <w:tab w:val="left" w:pos="1700"/>
          <w:tab w:val="left" w:pos="2182"/>
          <w:tab w:val="left" w:pos="2982"/>
        </w:tabs>
        <w:spacing w:before="169" w:line="367" w:lineRule="exact"/>
        <w:ind w:left="887"/>
        <w:rPr>
          <w:sz w:val="24"/>
        </w:rPr>
      </w:pPr>
      <w:r>
        <w:br w:type="column"/>
      </w:r>
      <w:r>
        <w:rPr>
          <w:rFonts w:ascii="Symbol" w:hAnsi="Symbol"/>
          <w:position w:val="5"/>
          <w:sz w:val="20"/>
        </w:rPr>
        <w:t></w:t>
      </w:r>
      <w:r>
        <w:rPr>
          <w:rFonts w:ascii="Times New Roman" w:hAnsi="Times New Roman"/>
          <w:position w:val="5"/>
          <w:sz w:val="20"/>
        </w:rPr>
        <w:t xml:space="preserve"> </w:t>
      </w:r>
      <w:r>
        <w:rPr>
          <w:rFonts w:ascii="Times New Roman" w:hAnsi="Times New Roman"/>
          <w:spacing w:val="3"/>
          <w:position w:val="5"/>
          <w:sz w:val="20"/>
        </w:rPr>
        <w:t xml:space="preserve"> </w:t>
      </w:r>
      <w:proofErr w:type="gramStart"/>
      <w:r>
        <w:rPr>
          <w:position w:val="19"/>
          <w:sz w:val="20"/>
        </w:rPr>
        <w:t>π</w:t>
      </w:r>
      <w:proofErr w:type="gramEnd"/>
      <w:r>
        <w:rPr>
          <w:rFonts w:ascii="Times New Roman" w:hAnsi="Times New Roman"/>
          <w:position w:val="19"/>
          <w:sz w:val="20"/>
        </w:rPr>
        <w:tab/>
      </w:r>
      <w:r>
        <w:rPr>
          <w:position w:val="1"/>
          <w:sz w:val="24"/>
        </w:rPr>
        <w:t>0</w:t>
      </w:r>
      <w:r>
        <w:rPr>
          <w:position w:val="1"/>
          <w:sz w:val="24"/>
        </w:rPr>
        <w:tab/>
      </w:r>
      <w:r>
        <w:rPr>
          <w:rFonts w:ascii="Symbol" w:hAnsi="Symbol"/>
          <w:sz w:val="20"/>
        </w:rPr>
        <w:t></w:t>
      </w:r>
      <w:r>
        <w:rPr>
          <w:rFonts w:ascii="Times New Roman" w:hAnsi="Times New Roman"/>
          <w:spacing w:val="48"/>
          <w:sz w:val="20"/>
        </w:rPr>
        <w:t xml:space="preserve"> </w:t>
      </w:r>
      <w:r>
        <w:rPr>
          <w:position w:val="14"/>
          <w:sz w:val="20"/>
        </w:rPr>
        <w:t>π</w:t>
      </w:r>
      <w:r>
        <w:rPr>
          <w:position w:val="14"/>
          <w:sz w:val="20"/>
        </w:rPr>
        <w:tab/>
      </w:r>
      <w:r>
        <w:rPr>
          <w:position w:val="1"/>
          <w:sz w:val="24"/>
        </w:rPr>
        <w:t>0</w:t>
      </w:r>
    </w:p>
    <w:p w:rsidR="00460AA3" w:rsidRDefault="00B655FE">
      <w:pPr>
        <w:tabs>
          <w:tab w:val="left" w:pos="2410"/>
        </w:tabs>
        <w:spacing w:line="168" w:lineRule="auto"/>
        <w:ind w:left="1122"/>
        <w:rPr>
          <w:sz w:val="20"/>
        </w:rPr>
      </w:pPr>
      <w:r>
        <w:pict>
          <v:shape id="_x0000_s1077" type="#_x0000_t202" style="position:absolute;left:0;text-align:left;margin-left:176.05pt;margin-top:-9.05pt;width:22.95pt;height:10.1pt;z-index:15758336;mso-position-horizontal-relative:page" stroked="f">
            <v:textbox inset="0,0,0,0">
              <w:txbxContent>
                <w:p w:rsidR="00C304AC" w:rsidRDefault="00C304AC">
                  <w:pPr>
                    <w:numPr>
                      <w:ilvl w:val="0"/>
                      <w:numId w:val="4"/>
                    </w:numPr>
                    <w:tabs>
                      <w:tab w:val="left" w:pos="204"/>
                    </w:tabs>
                    <w:spacing w:line="202" w:lineRule="exact"/>
                  </w:pPr>
                  <w:r>
                    <w:rPr>
                      <w:w w:val="99"/>
                    </w:rPr>
                    <w:t>π</w:t>
                  </w:r>
                </w:p>
              </w:txbxContent>
            </v:textbox>
            <w10:wrap anchorx="page"/>
          </v:shape>
        </w:pict>
      </w:r>
      <w:r w:rsidR="00C304AC">
        <w:rPr>
          <w:sz w:val="20"/>
        </w:rPr>
        <w:t>2</w:t>
      </w:r>
      <w:r w:rsidR="00C304AC">
        <w:rPr>
          <w:sz w:val="20"/>
        </w:rPr>
        <w:tab/>
      </w:r>
      <w:r w:rsidR="00C304AC">
        <w:rPr>
          <w:position w:val="-4"/>
          <w:sz w:val="20"/>
        </w:rPr>
        <w:t>2</w:t>
      </w:r>
    </w:p>
    <w:p w:rsidR="00460AA3" w:rsidRDefault="00460AA3">
      <w:pPr>
        <w:spacing w:line="168" w:lineRule="auto"/>
        <w:rPr>
          <w:sz w:val="20"/>
        </w:rPr>
        <w:sectPr w:rsidR="00460AA3">
          <w:type w:val="continuous"/>
          <w:pgSz w:w="11900" w:h="16840"/>
          <w:pgMar w:top="860" w:right="620" w:bottom="280" w:left="620" w:header="720" w:footer="720" w:gutter="0"/>
          <w:cols w:num="3" w:space="720" w:equalWidth="0">
            <w:col w:w="1309" w:space="40"/>
            <w:col w:w="1293" w:space="39"/>
            <w:col w:w="7979"/>
          </w:cols>
        </w:sectPr>
      </w:pPr>
    </w:p>
    <w:p w:rsidR="00460AA3" w:rsidRDefault="00460AA3">
      <w:pPr>
        <w:pStyle w:val="Corpsdetexte"/>
        <w:rPr>
          <w:sz w:val="20"/>
        </w:rPr>
      </w:pPr>
    </w:p>
    <w:p w:rsidR="00460AA3" w:rsidRDefault="00460AA3">
      <w:pPr>
        <w:pStyle w:val="Corpsdetexte"/>
        <w:spacing w:before="3"/>
        <w:rPr>
          <w:sz w:val="16"/>
        </w:rPr>
      </w:pPr>
    </w:p>
    <w:p w:rsidR="00460AA3" w:rsidRDefault="00460AA3">
      <w:pPr>
        <w:rPr>
          <w:sz w:val="16"/>
        </w:rPr>
        <w:sectPr w:rsidR="00460AA3">
          <w:type w:val="continuous"/>
          <w:pgSz w:w="11900" w:h="16840"/>
          <w:pgMar w:top="860" w:right="620" w:bottom="280" w:left="620" w:header="720" w:footer="720" w:gutter="0"/>
          <w:cols w:space="720"/>
        </w:sectPr>
      </w:pPr>
    </w:p>
    <w:p w:rsidR="00460AA3" w:rsidRDefault="00C304AC">
      <w:pPr>
        <w:pStyle w:val="Corpsdetexte"/>
        <w:spacing w:before="101" w:line="242" w:lineRule="auto"/>
        <w:ind w:right="38"/>
        <w:jc w:val="right"/>
      </w:pPr>
      <w:r>
        <w:t>Phase</w:t>
      </w:r>
      <w:r>
        <w:rPr>
          <w:spacing w:val="-2"/>
        </w:rPr>
        <w:t xml:space="preserve"> </w:t>
      </w:r>
      <w:r>
        <w:rPr>
          <w:spacing w:val="-7"/>
        </w:rPr>
        <w:t>du</w:t>
      </w:r>
      <w:r>
        <w:rPr>
          <w:w w:val="99"/>
        </w:rPr>
        <w:t xml:space="preserve"> </w:t>
      </w:r>
      <w:r>
        <w:t>signal</w:t>
      </w:r>
      <w:r>
        <w:rPr>
          <w:spacing w:val="-1"/>
        </w:rPr>
        <w:t xml:space="preserve"> </w:t>
      </w:r>
      <w:r>
        <w:rPr>
          <w:spacing w:val="-7"/>
        </w:rPr>
        <w:t>RF</w:t>
      </w:r>
    </w:p>
    <w:p w:rsidR="00460AA3" w:rsidRDefault="00C304AC">
      <w:pPr>
        <w:spacing w:before="102"/>
        <w:ind w:right="57"/>
        <w:jc w:val="right"/>
      </w:pPr>
      <w:r>
        <w:rPr>
          <w:sz w:val="20"/>
          <w:shd w:val="clear" w:color="auto" w:fill="FFFFFF"/>
        </w:rPr>
        <w:t>2</w:t>
      </w:r>
      <w:r>
        <w:rPr>
          <w:spacing w:val="-16"/>
          <w:sz w:val="20"/>
          <w:shd w:val="clear" w:color="auto" w:fill="FFFFFF"/>
        </w:rPr>
        <w:t xml:space="preserve"> </w:t>
      </w:r>
      <w:r>
        <w:rPr>
          <w:shd w:val="clear" w:color="auto" w:fill="FFFFFF"/>
        </w:rPr>
        <w:t>π</w:t>
      </w:r>
    </w:p>
    <w:p w:rsidR="00460AA3" w:rsidRDefault="00460AA3">
      <w:pPr>
        <w:pStyle w:val="Corpsdetexte"/>
        <w:spacing w:before="7"/>
        <w:rPr>
          <w:sz w:val="32"/>
        </w:rPr>
      </w:pPr>
    </w:p>
    <w:p w:rsidR="00460AA3" w:rsidRDefault="00C304AC">
      <w:pPr>
        <w:pStyle w:val="Paragraphedeliste"/>
        <w:numPr>
          <w:ilvl w:val="0"/>
          <w:numId w:val="2"/>
        </w:numPr>
        <w:tabs>
          <w:tab w:val="left" w:pos="152"/>
        </w:tabs>
        <w:spacing w:before="1"/>
        <w:ind w:right="57" w:hanging="1200"/>
        <w:jc w:val="right"/>
      </w:pPr>
      <w:r>
        <w:t>π</w:t>
      </w:r>
    </w:p>
    <w:p w:rsidR="00460AA3" w:rsidRDefault="00C304AC">
      <w:pPr>
        <w:pStyle w:val="Corpsdetexte"/>
        <w:spacing w:before="4"/>
        <w:rPr>
          <w:sz w:val="23"/>
        </w:rPr>
      </w:pPr>
      <w:r>
        <w:br w:type="column"/>
      </w:r>
    </w:p>
    <w:p w:rsidR="00460AA3" w:rsidRDefault="00C304AC">
      <w:pPr>
        <w:pStyle w:val="Corpsdetexte"/>
        <w:ind w:left="354"/>
      </w:pPr>
      <w:r>
        <w:rPr>
          <w:shd w:val="clear" w:color="auto" w:fill="FFFFFF"/>
        </w:rPr>
        <w:t xml:space="preserve">    Réponse à la question Q48</w:t>
      </w:r>
    </w:p>
    <w:p w:rsidR="00460AA3" w:rsidRDefault="00460AA3">
      <w:pPr>
        <w:sectPr w:rsidR="00460AA3">
          <w:type w:val="continuous"/>
          <w:pgSz w:w="11900" w:h="16840"/>
          <w:pgMar w:top="860" w:right="620" w:bottom="280" w:left="620" w:header="720" w:footer="720" w:gutter="0"/>
          <w:cols w:num="2" w:space="720" w:equalWidth="0">
            <w:col w:w="1412" w:space="1452"/>
            <w:col w:w="7796"/>
          </w:cols>
        </w:sectPr>
      </w:pPr>
    </w:p>
    <w:p w:rsidR="00460AA3" w:rsidRDefault="00460AA3">
      <w:pPr>
        <w:pStyle w:val="Corpsdetexte"/>
        <w:rPr>
          <w:sz w:val="26"/>
        </w:rPr>
      </w:pPr>
    </w:p>
    <w:p w:rsidR="00460AA3" w:rsidRDefault="00C304AC">
      <w:pPr>
        <w:pStyle w:val="Corpsdetexte"/>
        <w:spacing w:before="101" w:line="246" w:lineRule="exact"/>
        <w:ind w:left="1220"/>
      </w:pPr>
      <w:r>
        <w:rPr>
          <w:w w:val="99"/>
        </w:rPr>
        <w:t>0</w:t>
      </w:r>
    </w:p>
    <w:p w:rsidR="00460AA3" w:rsidRDefault="00C304AC">
      <w:pPr>
        <w:pStyle w:val="Corpsdetexte"/>
        <w:spacing w:line="246" w:lineRule="exact"/>
        <w:ind w:left="10112"/>
      </w:pPr>
      <w:proofErr w:type="gramStart"/>
      <w:r>
        <w:t>t</w:t>
      </w:r>
      <w:proofErr w:type="gramEnd"/>
    </w:p>
    <w:p w:rsidR="00460AA3" w:rsidRDefault="00C304AC">
      <w:pPr>
        <w:pStyle w:val="Paragraphedeliste"/>
        <w:numPr>
          <w:ilvl w:val="0"/>
          <w:numId w:val="5"/>
        </w:numPr>
        <w:tabs>
          <w:tab w:val="left" w:pos="1192"/>
        </w:tabs>
        <w:spacing w:before="139"/>
      </w:pPr>
      <w:r>
        <w:t>π</w:t>
      </w:r>
    </w:p>
    <w:p w:rsidR="00460AA3" w:rsidRDefault="00460AA3">
      <w:pPr>
        <w:pStyle w:val="Corpsdetexte"/>
        <w:spacing w:before="6"/>
        <w:rPr>
          <w:sz w:val="27"/>
        </w:rPr>
      </w:pPr>
    </w:p>
    <w:p w:rsidR="00460AA3" w:rsidRDefault="00C304AC">
      <w:pPr>
        <w:spacing w:before="95"/>
        <w:ind w:left="906"/>
      </w:pPr>
      <w:r>
        <w:rPr>
          <w:rFonts w:ascii="Symbol" w:hAnsi="Symbol"/>
          <w:sz w:val="20"/>
          <w:shd w:val="clear" w:color="auto" w:fill="FFFFFF"/>
        </w:rPr>
        <w:t></w:t>
      </w:r>
      <w:r>
        <w:rPr>
          <w:rFonts w:ascii="Symbol" w:hAnsi="Symbol"/>
          <w:sz w:val="20"/>
          <w:shd w:val="clear" w:color="auto" w:fill="FFFFFF"/>
        </w:rPr>
        <w:t></w:t>
      </w:r>
      <w:r>
        <w:rPr>
          <w:rFonts w:ascii="Times New Roman" w:hAnsi="Times New Roman"/>
          <w:sz w:val="20"/>
          <w:shd w:val="clear" w:color="auto" w:fill="FFFFFF"/>
        </w:rPr>
        <w:t xml:space="preserve"> </w:t>
      </w:r>
      <w:r>
        <w:rPr>
          <w:sz w:val="20"/>
          <w:shd w:val="clear" w:color="auto" w:fill="FFFFFF"/>
        </w:rPr>
        <w:t xml:space="preserve">2 </w:t>
      </w:r>
      <w:r>
        <w:rPr>
          <w:shd w:val="clear" w:color="auto" w:fill="FFFFFF"/>
        </w:rPr>
        <w:t>π</w:t>
      </w:r>
    </w:p>
    <w:p w:rsidR="00460AA3" w:rsidRDefault="00460AA3">
      <w:pPr>
        <w:sectPr w:rsidR="00460AA3">
          <w:type w:val="continuous"/>
          <w:pgSz w:w="11900" w:h="16840"/>
          <w:pgMar w:top="860" w:right="620" w:bottom="280" w:left="620" w:header="720" w:footer="720" w:gutter="0"/>
          <w:cols w:space="720"/>
        </w:sectPr>
      </w:pPr>
    </w:p>
    <w:p w:rsidR="00460AA3" w:rsidRDefault="00C304AC">
      <w:pPr>
        <w:pStyle w:val="Titre7"/>
        <w:spacing w:before="70"/>
        <w:ind w:left="234"/>
      </w:pPr>
      <w:r>
        <w:t>Réponse à la question Q50.</w:t>
      </w:r>
    </w:p>
    <w:p w:rsidR="00460AA3" w:rsidRDefault="00460AA3">
      <w:pPr>
        <w:pStyle w:val="Corpsdetexte"/>
        <w:rPr>
          <w:b/>
          <w:sz w:val="20"/>
        </w:rPr>
      </w:pPr>
    </w:p>
    <w:p w:rsidR="00460AA3" w:rsidRDefault="00C304AC">
      <w:pPr>
        <w:pStyle w:val="Corpsdetexte"/>
        <w:spacing w:before="10"/>
        <w:rPr>
          <w:b/>
          <w:sz w:val="17"/>
        </w:rPr>
      </w:pPr>
      <w:r>
        <w:rPr>
          <w:noProof/>
          <w:lang w:eastAsia="fr-FR"/>
        </w:rPr>
        <w:drawing>
          <wp:anchor distT="0" distB="0" distL="0" distR="0" simplePos="0" relativeHeight="59" behindDoc="0" locked="0" layoutInCell="1" allowOverlap="1">
            <wp:simplePos x="0" y="0"/>
            <wp:positionH relativeFrom="page">
              <wp:posOffset>787908</wp:posOffset>
            </wp:positionH>
            <wp:positionV relativeFrom="paragraph">
              <wp:posOffset>155470</wp:posOffset>
            </wp:positionV>
            <wp:extent cx="5915270" cy="3436620"/>
            <wp:effectExtent l="0" t="0" r="0" b="0"/>
            <wp:wrapTopAndBottom/>
            <wp:docPr id="29"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7.png"/>
                    <pic:cNvPicPr/>
                  </pic:nvPicPr>
                  <pic:blipFill>
                    <a:blip r:embed="rId89" cstate="screen">
                      <a:extLst>
                        <a:ext uri="{28A0092B-C50C-407E-A947-70E740481C1C}">
                          <a14:useLocalDpi xmlns:a14="http://schemas.microsoft.com/office/drawing/2010/main"/>
                        </a:ext>
                      </a:extLst>
                    </a:blip>
                    <a:stretch>
                      <a:fillRect/>
                    </a:stretch>
                  </pic:blipFill>
                  <pic:spPr>
                    <a:xfrm>
                      <a:off x="0" y="0"/>
                      <a:ext cx="5915270" cy="3436620"/>
                    </a:xfrm>
                    <a:prstGeom prst="rect">
                      <a:avLst/>
                    </a:prstGeom>
                  </pic:spPr>
                </pic:pic>
              </a:graphicData>
            </a:graphic>
          </wp:anchor>
        </w:drawing>
      </w:r>
    </w:p>
    <w:p w:rsidR="00460AA3" w:rsidRDefault="00460AA3">
      <w:pPr>
        <w:rPr>
          <w:sz w:val="17"/>
        </w:rPr>
        <w:sectPr w:rsidR="00460AA3">
          <w:pgSz w:w="11900" w:h="16840"/>
          <w:pgMar w:top="780" w:right="620" w:bottom="1800" w:left="620" w:header="0" w:footer="1604" w:gutter="0"/>
          <w:cols w:space="720"/>
        </w:sectPr>
      </w:pPr>
    </w:p>
    <w:p w:rsidR="00460AA3" w:rsidRDefault="00C304AC">
      <w:pPr>
        <w:pStyle w:val="Titre2"/>
      </w:pPr>
      <w:r>
        <w:t>DOCUMENTATION</w:t>
      </w:r>
    </w:p>
    <w:p w:rsidR="00460AA3" w:rsidRDefault="00460AA3">
      <w:pPr>
        <w:pStyle w:val="Corpsdetexte"/>
        <w:rPr>
          <w:b/>
          <w:sz w:val="40"/>
        </w:rPr>
      </w:pPr>
    </w:p>
    <w:p w:rsidR="00460AA3" w:rsidRDefault="00460AA3">
      <w:pPr>
        <w:pStyle w:val="Corpsdetexte"/>
        <w:rPr>
          <w:b/>
          <w:sz w:val="40"/>
        </w:rPr>
      </w:pPr>
    </w:p>
    <w:p w:rsidR="00460AA3" w:rsidRDefault="00460AA3">
      <w:pPr>
        <w:pStyle w:val="Corpsdetexte"/>
        <w:rPr>
          <w:b/>
          <w:sz w:val="40"/>
        </w:rPr>
      </w:pPr>
    </w:p>
    <w:p w:rsidR="00460AA3" w:rsidRDefault="00460AA3">
      <w:pPr>
        <w:pStyle w:val="Corpsdetexte"/>
        <w:rPr>
          <w:b/>
          <w:sz w:val="40"/>
        </w:rPr>
      </w:pPr>
    </w:p>
    <w:p w:rsidR="00460AA3" w:rsidRDefault="00460AA3">
      <w:pPr>
        <w:pStyle w:val="Corpsdetexte"/>
        <w:rPr>
          <w:b/>
          <w:sz w:val="40"/>
        </w:rPr>
      </w:pPr>
    </w:p>
    <w:sdt>
      <w:sdtPr>
        <w:id w:val="-1242554426"/>
        <w:docPartObj>
          <w:docPartGallery w:val="Table of Contents"/>
          <w:docPartUnique/>
        </w:docPartObj>
      </w:sdtPr>
      <w:sdtEndPr/>
      <w:sdtContent>
        <w:p w:rsidR="00460AA3" w:rsidRDefault="00B655FE">
          <w:pPr>
            <w:pStyle w:val="TM1"/>
            <w:tabs>
              <w:tab w:val="left" w:leader="dot" w:pos="10304"/>
            </w:tabs>
            <w:spacing w:before="272"/>
          </w:pPr>
          <w:hyperlink w:anchor="_TOC_250012" w:history="1">
            <w:r w:rsidR="00C304AC">
              <w:t>Documentation PP1 :</w:t>
            </w:r>
            <w:r w:rsidR="00C304AC">
              <w:rPr>
                <w:spacing w:val="-5"/>
              </w:rPr>
              <w:t xml:space="preserve"> </w:t>
            </w:r>
            <w:r w:rsidR="00C304AC">
              <w:t>Spot</w:t>
            </w:r>
            <w:r w:rsidR="00C304AC">
              <w:rPr>
                <w:spacing w:val="-2"/>
              </w:rPr>
              <w:t xml:space="preserve"> </w:t>
            </w:r>
            <w:r w:rsidR="00C304AC">
              <w:t>VIDAR2</w:t>
            </w:r>
            <w:r w:rsidR="00C304AC">
              <w:tab/>
              <w:t>2</w:t>
            </w:r>
          </w:hyperlink>
        </w:p>
        <w:p w:rsidR="00460AA3" w:rsidRDefault="00C304AC">
          <w:pPr>
            <w:pStyle w:val="TM1"/>
            <w:tabs>
              <w:tab w:val="left" w:leader="dot" w:pos="10304"/>
            </w:tabs>
            <w:spacing w:before="98" w:line="328" w:lineRule="auto"/>
            <w:ind w:right="233"/>
          </w:pPr>
          <w:r>
            <w:t>Documentation PP2 : Principe de communication entre le PC de ctrl/cmd et les contrôleurs de segments</w:t>
          </w:r>
          <w:r>
            <w:rPr>
              <w:spacing w:val="-36"/>
            </w:rPr>
            <w:t xml:space="preserve"> </w:t>
          </w:r>
          <w:r>
            <w:t>.4 Documentation PP3 : Diagramme</w:t>
          </w:r>
          <w:r>
            <w:rPr>
              <w:spacing w:val="-8"/>
            </w:rPr>
            <w:t xml:space="preserve"> </w:t>
          </w:r>
          <w:r>
            <w:t>d’exigences</w:t>
          </w:r>
          <w:r>
            <w:rPr>
              <w:spacing w:val="-2"/>
            </w:rPr>
            <w:t xml:space="preserve"> </w:t>
          </w:r>
          <w:r>
            <w:t>(partiel)</w:t>
          </w:r>
          <w:r>
            <w:tab/>
          </w:r>
          <w:r>
            <w:rPr>
              <w:spacing w:val="-17"/>
            </w:rPr>
            <w:t>5</w:t>
          </w:r>
        </w:p>
        <w:p w:rsidR="00460AA3" w:rsidRDefault="00B655FE">
          <w:pPr>
            <w:pStyle w:val="TM1"/>
            <w:tabs>
              <w:tab w:val="left" w:leader="dot" w:pos="10304"/>
            </w:tabs>
            <w:spacing w:before="0" w:line="273" w:lineRule="exact"/>
          </w:pPr>
          <w:hyperlink w:anchor="_TOC_250011" w:history="1">
            <w:r w:rsidR="00C304AC">
              <w:t>Documentation PP4 : Module</w:t>
            </w:r>
            <w:r w:rsidR="00C304AC">
              <w:rPr>
                <w:spacing w:val="-4"/>
              </w:rPr>
              <w:t xml:space="preserve"> </w:t>
            </w:r>
            <w:r w:rsidR="00C304AC">
              <w:t>Radio</w:t>
            </w:r>
            <w:r w:rsidR="00C304AC">
              <w:rPr>
                <w:spacing w:val="-1"/>
              </w:rPr>
              <w:t xml:space="preserve"> </w:t>
            </w:r>
            <w:r w:rsidR="00C304AC">
              <w:t>RM024</w:t>
            </w:r>
            <w:r w:rsidR="00C304AC">
              <w:tab/>
              <w:t>6</w:t>
            </w:r>
          </w:hyperlink>
        </w:p>
        <w:p w:rsidR="00460AA3" w:rsidRDefault="00B655FE">
          <w:pPr>
            <w:pStyle w:val="TM1"/>
            <w:tabs>
              <w:tab w:val="left" w:leader="dot" w:pos="10304"/>
            </w:tabs>
          </w:pPr>
          <w:hyperlink w:anchor="_TOC_250010" w:history="1">
            <w:r w:rsidR="00C304AC">
              <w:t>Documentation PP5 : Diagramme des</w:t>
            </w:r>
            <w:r w:rsidR="00C304AC">
              <w:rPr>
                <w:spacing w:val="-7"/>
              </w:rPr>
              <w:t xml:space="preserve"> </w:t>
            </w:r>
            <w:r w:rsidR="00C304AC">
              <w:t>classes</w:t>
            </w:r>
            <w:r w:rsidR="00C304AC">
              <w:rPr>
                <w:spacing w:val="-1"/>
              </w:rPr>
              <w:t xml:space="preserve"> </w:t>
            </w:r>
            <w:r w:rsidR="00C304AC">
              <w:t>(partiel)</w:t>
            </w:r>
            <w:r w:rsidR="00C304AC">
              <w:tab/>
              <w:t>8</w:t>
            </w:r>
          </w:hyperlink>
        </w:p>
        <w:p w:rsidR="00460AA3" w:rsidRDefault="00B655FE">
          <w:pPr>
            <w:pStyle w:val="TM1"/>
            <w:tabs>
              <w:tab w:val="left" w:leader="dot" w:pos="10304"/>
            </w:tabs>
            <w:spacing w:before="100"/>
          </w:pPr>
          <w:hyperlink w:anchor="_TOC_250009" w:history="1">
            <w:r w:rsidR="00C304AC">
              <w:t>Documentation PP6 :</w:t>
            </w:r>
            <w:r w:rsidR="00C304AC">
              <w:rPr>
                <w:spacing w:val="-3"/>
              </w:rPr>
              <w:t xml:space="preserve"> </w:t>
            </w:r>
            <w:r w:rsidR="00C304AC">
              <w:t>Aide-mémoire</w:t>
            </w:r>
            <w:r w:rsidR="00C304AC">
              <w:rPr>
                <w:spacing w:val="-2"/>
              </w:rPr>
              <w:t xml:space="preserve"> </w:t>
            </w:r>
            <w:r w:rsidR="00C304AC">
              <w:t>SQL</w:t>
            </w:r>
            <w:r w:rsidR="00C304AC">
              <w:tab/>
              <w:t>9</w:t>
            </w:r>
          </w:hyperlink>
        </w:p>
        <w:p w:rsidR="00460AA3" w:rsidRDefault="00B655FE">
          <w:pPr>
            <w:pStyle w:val="TM1"/>
            <w:tabs>
              <w:tab w:val="left" w:leader="dot" w:pos="10184"/>
            </w:tabs>
          </w:pPr>
          <w:hyperlink w:anchor="_TOC_250008" w:history="1">
            <w:r w:rsidR="00C304AC">
              <w:t>Documentation PP7 :</w:t>
            </w:r>
            <w:r w:rsidR="00C304AC">
              <w:rPr>
                <w:spacing w:val="-6"/>
              </w:rPr>
              <w:t xml:space="preserve"> </w:t>
            </w:r>
            <w:proofErr w:type="spellStart"/>
            <w:r w:rsidR="00C304AC">
              <w:t>CallBack</w:t>
            </w:r>
            <w:proofErr w:type="spellEnd"/>
            <w:r w:rsidR="00C304AC">
              <w:rPr>
                <w:spacing w:val="-2"/>
              </w:rPr>
              <w:t xml:space="preserve"> </w:t>
            </w:r>
            <w:proofErr w:type="spellStart"/>
            <w:r w:rsidR="00C304AC">
              <w:t>Sigfox</w:t>
            </w:r>
            <w:proofErr w:type="spellEnd"/>
            <w:r w:rsidR="00C304AC">
              <w:tab/>
              <w:t>10</w:t>
            </w:r>
          </w:hyperlink>
        </w:p>
        <w:p w:rsidR="00460AA3" w:rsidRDefault="00B655FE">
          <w:pPr>
            <w:pStyle w:val="TM1"/>
            <w:tabs>
              <w:tab w:val="left" w:leader="dot" w:pos="10184"/>
            </w:tabs>
            <w:spacing w:before="101"/>
          </w:pPr>
          <w:hyperlink w:anchor="_TOC_250007" w:history="1">
            <w:r w:rsidR="00C304AC">
              <w:t>Documentation PP8 : Variables</w:t>
            </w:r>
            <w:r w:rsidR="00C304AC">
              <w:rPr>
                <w:spacing w:val="-7"/>
              </w:rPr>
              <w:t xml:space="preserve"> </w:t>
            </w:r>
            <w:r w:rsidR="00C304AC">
              <w:t>Callback</w:t>
            </w:r>
            <w:r w:rsidR="00C304AC">
              <w:rPr>
                <w:spacing w:val="-2"/>
              </w:rPr>
              <w:t xml:space="preserve"> </w:t>
            </w:r>
            <w:proofErr w:type="spellStart"/>
            <w:r w:rsidR="00C304AC">
              <w:t>Sigfox</w:t>
            </w:r>
            <w:proofErr w:type="spellEnd"/>
            <w:r w:rsidR="00C304AC">
              <w:tab/>
              <w:t>11</w:t>
            </w:r>
          </w:hyperlink>
        </w:p>
        <w:p w:rsidR="00460AA3" w:rsidRDefault="00B655FE">
          <w:pPr>
            <w:pStyle w:val="TM1"/>
            <w:tabs>
              <w:tab w:val="left" w:leader="dot" w:pos="10184"/>
            </w:tabs>
            <w:spacing w:before="100"/>
          </w:pPr>
          <w:hyperlink w:anchor="_TOC_250006" w:history="1">
            <w:r w:rsidR="00C304AC">
              <w:t>Documentation PP9 : Fichier «</w:t>
            </w:r>
            <w:r w:rsidR="00C304AC">
              <w:rPr>
                <w:spacing w:val="-8"/>
              </w:rPr>
              <w:t xml:space="preserve"> </w:t>
            </w:r>
            <w:proofErr w:type="spellStart"/>
            <w:r w:rsidR="00C304AC">
              <w:t>crontab</w:t>
            </w:r>
            <w:proofErr w:type="spellEnd"/>
            <w:r w:rsidR="00C304AC">
              <w:rPr>
                <w:spacing w:val="3"/>
              </w:rPr>
              <w:t xml:space="preserve"> </w:t>
            </w:r>
            <w:r w:rsidR="00C304AC">
              <w:t>»</w:t>
            </w:r>
            <w:r w:rsidR="00C304AC">
              <w:tab/>
              <w:t>12</w:t>
            </w:r>
          </w:hyperlink>
        </w:p>
        <w:p w:rsidR="00460AA3" w:rsidRDefault="00B655FE">
          <w:pPr>
            <w:pStyle w:val="TM1"/>
            <w:tabs>
              <w:tab w:val="left" w:leader="dot" w:pos="10184"/>
            </w:tabs>
          </w:pPr>
          <w:hyperlink w:anchor="_TOC_250005" w:history="1">
            <w:r w:rsidR="00C304AC">
              <w:t>Documentation PP10</w:t>
            </w:r>
            <w:r w:rsidR="00C304AC">
              <w:rPr>
                <w:spacing w:val="-4"/>
              </w:rPr>
              <w:t xml:space="preserve"> </w:t>
            </w:r>
            <w:r w:rsidR="00C304AC">
              <w:t>:</w:t>
            </w:r>
            <w:r w:rsidR="00C304AC">
              <w:rPr>
                <w:spacing w:val="-1"/>
              </w:rPr>
              <w:t xml:space="preserve"> </w:t>
            </w:r>
            <w:proofErr w:type="spellStart"/>
            <w:r w:rsidR="00C304AC">
              <w:t>mysqldump</w:t>
            </w:r>
            <w:proofErr w:type="spellEnd"/>
            <w:r w:rsidR="00C304AC">
              <w:tab/>
              <w:t>13</w:t>
            </w:r>
          </w:hyperlink>
        </w:p>
        <w:p w:rsidR="00460AA3" w:rsidRDefault="00B655FE">
          <w:pPr>
            <w:pStyle w:val="TM1"/>
            <w:tabs>
              <w:tab w:val="left" w:leader="dot" w:pos="10184"/>
            </w:tabs>
            <w:spacing w:before="101"/>
          </w:pPr>
          <w:hyperlink w:anchor="_TOC_250004" w:history="1">
            <w:r w:rsidR="00C304AC">
              <w:t>Documentation PP11 :</w:t>
            </w:r>
            <w:r w:rsidR="00C304AC">
              <w:rPr>
                <w:spacing w:val="-4"/>
              </w:rPr>
              <w:t xml:space="preserve"> </w:t>
            </w:r>
            <w:r w:rsidR="00C304AC">
              <w:t>Commande</w:t>
            </w:r>
            <w:r w:rsidR="00C304AC">
              <w:rPr>
                <w:spacing w:val="-2"/>
              </w:rPr>
              <w:t xml:space="preserve"> </w:t>
            </w:r>
            <w:proofErr w:type="spellStart"/>
            <w:r w:rsidR="00C304AC">
              <w:t>diff</w:t>
            </w:r>
            <w:proofErr w:type="spellEnd"/>
            <w:r w:rsidR="00C304AC">
              <w:tab/>
              <w:t>15</w:t>
            </w:r>
          </w:hyperlink>
        </w:p>
        <w:p w:rsidR="00460AA3" w:rsidRDefault="00B655FE">
          <w:pPr>
            <w:pStyle w:val="TM1"/>
            <w:tabs>
              <w:tab w:val="left" w:leader="dot" w:pos="10184"/>
            </w:tabs>
            <w:spacing w:before="100"/>
          </w:pPr>
          <w:hyperlink w:anchor="_TOC_250003" w:history="1">
            <w:r w:rsidR="00C304AC">
              <w:t>Documentation PP12 : Topologie réseau de</w:t>
            </w:r>
            <w:r w:rsidR="00C304AC">
              <w:rPr>
                <w:spacing w:val="-12"/>
              </w:rPr>
              <w:t xml:space="preserve"> </w:t>
            </w:r>
            <w:r w:rsidR="00C304AC">
              <w:t>l’entreprise</w:t>
            </w:r>
            <w:r w:rsidR="00C304AC">
              <w:rPr>
                <w:spacing w:val="-3"/>
              </w:rPr>
              <w:t xml:space="preserve"> </w:t>
            </w:r>
            <w:proofErr w:type="spellStart"/>
            <w:r w:rsidR="00C304AC">
              <w:t>eLIGHT</w:t>
            </w:r>
            <w:proofErr w:type="spellEnd"/>
            <w:r w:rsidR="00C304AC">
              <w:tab/>
              <w:t>16</w:t>
            </w:r>
          </w:hyperlink>
        </w:p>
        <w:p w:rsidR="00460AA3" w:rsidRDefault="00B655FE">
          <w:pPr>
            <w:pStyle w:val="TM1"/>
            <w:tabs>
              <w:tab w:val="left" w:leader="dot" w:pos="10184"/>
            </w:tabs>
          </w:pPr>
          <w:hyperlink w:anchor="_TOC_250002" w:history="1">
            <w:r w:rsidR="00C304AC">
              <w:t>Documentation PP13 :</w:t>
            </w:r>
            <w:r w:rsidR="00C304AC">
              <w:rPr>
                <w:spacing w:val="-4"/>
              </w:rPr>
              <w:t xml:space="preserve"> </w:t>
            </w:r>
            <w:r w:rsidR="00C304AC">
              <w:t>Standard</w:t>
            </w:r>
            <w:r w:rsidR="00C304AC">
              <w:rPr>
                <w:spacing w:val="-2"/>
              </w:rPr>
              <w:t xml:space="preserve"> </w:t>
            </w:r>
            <w:r w:rsidR="00C304AC">
              <w:t>802.1Q</w:t>
            </w:r>
            <w:r w:rsidR="00C304AC">
              <w:tab/>
              <w:t>17</w:t>
            </w:r>
          </w:hyperlink>
        </w:p>
        <w:p w:rsidR="00460AA3" w:rsidRDefault="00B655FE">
          <w:pPr>
            <w:pStyle w:val="TM1"/>
            <w:tabs>
              <w:tab w:val="left" w:leader="dot" w:pos="10184"/>
            </w:tabs>
            <w:spacing w:before="101"/>
          </w:pPr>
          <w:hyperlink w:anchor="_TOC_250001" w:history="1">
            <w:r w:rsidR="00C304AC">
              <w:t>Documentation SP1 :</w:t>
            </w:r>
            <w:r w:rsidR="00C304AC">
              <w:rPr>
                <w:spacing w:val="-5"/>
              </w:rPr>
              <w:t xml:space="preserve"> </w:t>
            </w:r>
            <w:r w:rsidR="00C304AC">
              <w:t>Spots</w:t>
            </w:r>
            <w:r w:rsidR="00C304AC">
              <w:rPr>
                <w:spacing w:val="-1"/>
              </w:rPr>
              <w:t xml:space="preserve"> </w:t>
            </w:r>
            <w:r w:rsidR="00C304AC">
              <w:t>VIDAR</w:t>
            </w:r>
            <w:r w:rsidR="00C304AC">
              <w:tab/>
              <w:t>18</w:t>
            </w:r>
          </w:hyperlink>
        </w:p>
        <w:p w:rsidR="00460AA3" w:rsidRDefault="00B655FE">
          <w:pPr>
            <w:pStyle w:val="TM1"/>
            <w:tabs>
              <w:tab w:val="left" w:leader="dot" w:pos="10184"/>
            </w:tabs>
            <w:spacing w:before="101"/>
          </w:pPr>
          <w:hyperlink w:anchor="_TOC_250000" w:history="1">
            <w:r w:rsidR="00C304AC">
              <w:t>Documentation SP2 :</w:t>
            </w:r>
            <w:r w:rsidR="00C304AC">
              <w:rPr>
                <w:spacing w:val="-4"/>
              </w:rPr>
              <w:t xml:space="preserve"> </w:t>
            </w:r>
            <w:r w:rsidR="00C304AC">
              <w:t>Consigne</w:t>
            </w:r>
            <w:r w:rsidR="00C304AC">
              <w:rPr>
                <w:spacing w:val="-2"/>
              </w:rPr>
              <w:t xml:space="preserve"> </w:t>
            </w:r>
            <w:r w:rsidR="00C304AC">
              <w:t>DALI</w:t>
            </w:r>
            <w:r w:rsidR="00C304AC">
              <w:tab/>
              <w:t>19</w:t>
            </w:r>
          </w:hyperlink>
        </w:p>
      </w:sdtContent>
    </w:sdt>
    <w:p w:rsidR="00460AA3" w:rsidRDefault="00460AA3">
      <w:pPr>
        <w:sectPr w:rsidR="00460AA3">
          <w:footerReference w:type="default" r:id="rId90"/>
          <w:pgSz w:w="11900" w:h="16840"/>
          <w:pgMar w:top="1020" w:right="620" w:bottom="1800" w:left="620" w:header="0" w:footer="1604" w:gutter="0"/>
          <w:pgNumType w:start="1"/>
          <w:cols w:space="720"/>
        </w:sectPr>
      </w:pPr>
    </w:p>
    <w:p w:rsidR="00460AA3" w:rsidRDefault="00B655FE">
      <w:pPr>
        <w:pStyle w:val="Titre1"/>
        <w:spacing w:before="59"/>
      </w:pPr>
      <w:r>
        <w:pict>
          <v:rect id="_x0000_s1076" style="position:absolute;left:0;text-align:left;margin-left:41.3pt;margin-top:32.45pt;width:513.1pt;height:.95pt;z-index:-15697408;mso-wrap-distance-left:0;mso-wrap-distance-right:0;mso-position-horizontal-relative:page" fillcolor="#777" stroked="f">
            <w10:wrap type="topAndBottom" anchorx="page"/>
          </v:rect>
        </w:pict>
      </w:r>
      <w:r w:rsidR="00C304AC">
        <w:rPr>
          <w:noProof/>
          <w:lang w:eastAsia="fr-FR"/>
        </w:rPr>
        <w:drawing>
          <wp:anchor distT="0" distB="0" distL="0" distR="0" simplePos="0" relativeHeight="62" behindDoc="0" locked="0" layoutInCell="1" allowOverlap="1">
            <wp:simplePos x="0" y="0"/>
            <wp:positionH relativeFrom="page">
              <wp:posOffset>539495</wp:posOffset>
            </wp:positionH>
            <wp:positionV relativeFrom="paragraph">
              <wp:posOffset>611949</wp:posOffset>
            </wp:positionV>
            <wp:extent cx="6260060" cy="7924800"/>
            <wp:effectExtent l="0" t="0" r="0" b="0"/>
            <wp:wrapTopAndBottom/>
            <wp:docPr id="31"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8.png"/>
                    <pic:cNvPicPr/>
                  </pic:nvPicPr>
                  <pic:blipFill>
                    <a:blip r:embed="rId91" cstate="screen">
                      <a:extLst>
                        <a:ext uri="{28A0092B-C50C-407E-A947-70E740481C1C}">
                          <a14:useLocalDpi xmlns:a14="http://schemas.microsoft.com/office/drawing/2010/main"/>
                        </a:ext>
                      </a:extLst>
                    </a:blip>
                    <a:stretch>
                      <a:fillRect/>
                    </a:stretch>
                  </pic:blipFill>
                  <pic:spPr>
                    <a:xfrm>
                      <a:off x="0" y="0"/>
                      <a:ext cx="6260060" cy="7924800"/>
                    </a:xfrm>
                    <a:prstGeom prst="rect">
                      <a:avLst/>
                    </a:prstGeom>
                  </pic:spPr>
                </pic:pic>
              </a:graphicData>
            </a:graphic>
          </wp:anchor>
        </w:drawing>
      </w:r>
      <w:bookmarkStart w:id="0" w:name="_TOC_250012"/>
      <w:bookmarkEnd w:id="0"/>
      <w:r w:rsidR="00C304AC">
        <w:t>Documentation PP1 : Spot VIDAR2</w:t>
      </w:r>
    </w:p>
    <w:p w:rsidR="00460AA3" w:rsidRDefault="00460AA3">
      <w:pPr>
        <w:pStyle w:val="Corpsdetexte"/>
        <w:spacing w:before="8"/>
        <w:rPr>
          <w:sz w:val="19"/>
        </w:rPr>
      </w:pPr>
    </w:p>
    <w:p w:rsidR="00460AA3" w:rsidRDefault="00460AA3">
      <w:pPr>
        <w:rPr>
          <w:sz w:val="19"/>
        </w:rPr>
        <w:sectPr w:rsidR="00460AA3">
          <w:pgSz w:w="11900" w:h="16840"/>
          <w:pgMar w:top="620" w:right="620" w:bottom="1800" w:left="620" w:header="0" w:footer="1604" w:gutter="0"/>
          <w:cols w:space="720"/>
        </w:sectPr>
      </w:pPr>
    </w:p>
    <w:p w:rsidR="00460AA3" w:rsidRDefault="00C304AC">
      <w:pPr>
        <w:pStyle w:val="Titre7"/>
        <w:spacing w:before="37"/>
        <w:ind w:left="234"/>
        <w:jc w:val="both"/>
      </w:pPr>
      <w:r>
        <w:rPr>
          <w:u w:val="thick"/>
        </w:rPr>
        <w:t>Bus DALI :</w:t>
      </w:r>
    </w:p>
    <w:p w:rsidR="00460AA3" w:rsidRDefault="00460AA3">
      <w:pPr>
        <w:pStyle w:val="Corpsdetexte"/>
        <w:rPr>
          <w:b/>
        </w:rPr>
      </w:pPr>
    </w:p>
    <w:p w:rsidR="00460AA3" w:rsidRDefault="00C304AC">
      <w:pPr>
        <w:pStyle w:val="Corpsdetexte"/>
        <w:ind w:left="234" w:right="218"/>
        <w:jc w:val="both"/>
      </w:pPr>
      <w:r>
        <w:t xml:space="preserve">Le protocole de commande DALI (Digital </w:t>
      </w:r>
      <w:proofErr w:type="spellStart"/>
      <w:r>
        <w:t>Addressable</w:t>
      </w:r>
      <w:proofErr w:type="spellEnd"/>
      <w:r>
        <w:t xml:space="preserve"> </w:t>
      </w:r>
      <w:proofErr w:type="spellStart"/>
      <w:r>
        <w:t>Lighting</w:t>
      </w:r>
      <w:proofErr w:type="spellEnd"/>
      <w:r>
        <w:t xml:space="preserve"> Interface) a été développé dans les années 2000. Il est dédié à l’éclairage. Le protocole DALI est un protocole ouvert, qui permet une interopérabilité entre des appareils de marques</w:t>
      </w:r>
      <w:r>
        <w:rPr>
          <w:spacing w:val="-1"/>
        </w:rPr>
        <w:t xml:space="preserve"> </w:t>
      </w:r>
      <w:r>
        <w:t>différentes.</w:t>
      </w:r>
    </w:p>
    <w:p w:rsidR="00460AA3" w:rsidRDefault="00C304AC">
      <w:pPr>
        <w:pStyle w:val="Corpsdetexte"/>
        <w:ind w:left="234" w:right="219"/>
        <w:jc w:val="both"/>
      </w:pPr>
      <w:r>
        <w:t>Sur une ligne DALI, nommée Bus DALI, tous les appareils d’éclairage pourront avoir une adresse spécifique pour être contrôlés séparément.</w:t>
      </w:r>
    </w:p>
    <w:p w:rsidR="00460AA3" w:rsidRDefault="00C304AC">
      <w:pPr>
        <w:pStyle w:val="Corpsdetexte"/>
        <w:ind w:left="234" w:right="216"/>
        <w:jc w:val="both"/>
      </w:pPr>
      <w:r>
        <w:t>Cependant, une autre solution consiste à envoyer une information unique en DALI à tous les participants de la ligne. On parlera alors de DALI Broadcast (tous les appareils réagiront de la même manière).</w:t>
      </w:r>
    </w:p>
    <w:p w:rsidR="00460AA3" w:rsidRDefault="00460AA3">
      <w:pPr>
        <w:pStyle w:val="Corpsdetexte"/>
      </w:pPr>
    </w:p>
    <w:p w:rsidR="00460AA3" w:rsidRDefault="00C304AC">
      <w:pPr>
        <w:pStyle w:val="Corpsdetexte"/>
        <w:ind w:left="234" w:right="217"/>
        <w:jc w:val="both"/>
      </w:pPr>
      <w:r>
        <w:t>Les échanges se font sous forme de trames à la vitesse de 1200 bits/secondes, codés sur 19 bits pour la requête et 11 bits pour la réponse.</w:t>
      </w:r>
    </w:p>
    <w:p w:rsidR="00460AA3" w:rsidRDefault="00460AA3">
      <w:pPr>
        <w:pStyle w:val="Corpsdetexte"/>
      </w:pPr>
    </w:p>
    <w:p w:rsidR="00460AA3" w:rsidRDefault="00C304AC">
      <w:pPr>
        <w:pStyle w:val="Corpsdetexte"/>
        <w:ind w:left="234" w:right="219"/>
        <w:jc w:val="both"/>
      </w:pPr>
      <w:r>
        <w:rPr>
          <w:color w:val="323232"/>
        </w:rPr>
        <w:t>Une alimentation spécifique du Bus DALI est nécessaire. C’est une tension continue d’environ 16 V.</w:t>
      </w:r>
    </w:p>
    <w:p w:rsidR="00460AA3" w:rsidRDefault="00460AA3">
      <w:pPr>
        <w:pStyle w:val="Corpsdetexte"/>
        <w:spacing w:before="1"/>
        <w:rPr>
          <w:sz w:val="26"/>
        </w:rPr>
      </w:pPr>
    </w:p>
    <w:p w:rsidR="00460AA3" w:rsidRDefault="00C304AC">
      <w:pPr>
        <w:pStyle w:val="Corpsdetexte"/>
        <w:ind w:left="234" w:right="217"/>
        <w:jc w:val="both"/>
      </w:pPr>
      <w:r>
        <w:rPr>
          <w:color w:val="323232"/>
        </w:rPr>
        <w:t>L’avantage du Bus DALI consiste dans la non-polarité des fils de commande, contrairement à d’autres systèmes (0-10 V, DMX…).</w:t>
      </w:r>
    </w:p>
    <w:p w:rsidR="00460AA3" w:rsidRDefault="00460AA3">
      <w:pPr>
        <w:pStyle w:val="Corpsdetexte"/>
        <w:spacing w:before="1"/>
        <w:rPr>
          <w:sz w:val="26"/>
        </w:rPr>
      </w:pPr>
    </w:p>
    <w:p w:rsidR="00460AA3" w:rsidRDefault="00C304AC">
      <w:pPr>
        <w:pStyle w:val="Corpsdetexte"/>
        <w:ind w:left="234" w:right="218"/>
        <w:jc w:val="both"/>
      </w:pPr>
      <w:r>
        <w:rPr>
          <w:color w:val="323232"/>
        </w:rPr>
        <w:t>Sur les installations, pour « passer » la puissance et la commande (DALI), du câble 5G 1,5 mm² est très souvent utilisé.</w:t>
      </w: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B655FE">
      <w:pPr>
        <w:pStyle w:val="Corpsdetexte"/>
        <w:spacing w:before="9"/>
        <w:rPr>
          <w:sz w:val="12"/>
        </w:rPr>
      </w:pPr>
      <w:r>
        <w:pict>
          <v:group id="_x0000_s1073" style="position:absolute;margin-left:42.5pt;margin-top:9.3pt;width:510.4pt;height:236.2pt;z-index:-15696384;mso-wrap-distance-left:0;mso-wrap-distance-right:0;mso-position-horizontal-relative:page" coordorigin="850,186" coordsize="10208,4724">
            <v:shape id="_x0000_s1075" type="#_x0000_t75" style="position:absolute;left:849;top:186;width:10208;height:4724">
              <v:imagedata r:id="rId92" o:title=""/>
            </v:shape>
            <v:rect id="_x0000_s1074" style="position:absolute;left:7821;top:2845;width:1815;height:267" stroked="f"/>
            <w10:wrap type="topAndBottom" anchorx="page"/>
          </v:group>
        </w:pict>
      </w:r>
    </w:p>
    <w:p w:rsidR="00460AA3" w:rsidRDefault="00460AA3">
      <w:pPr>
        <w:rPr>
          <w:sz w:val="12"/>
        </w:rPr>
        <w:sectPr w:rsidR="00460AA3">
          <w:pgSz w:w="11900" w:h="16840"/>
          <w:pgMar w:top="640" w:right="620" w:bottom="1800" w:left="620" w:header="0" w:footer="1604" w:gutter="0"/>
          <w:cols w:space="720"/>
        </w:sectPr>
      </w:pPr>
    </w:p>
    <w:p w:rsidR="00460AA3" w:rsidRDefault="00B655FE">
      <w:pPr>
        <w:spacing w:before="74"/>
        <w:ind w:left="231"/>
        <w:rPr>
          <w:sz w:val="44"/>
        </w:rPr>
      </w:pPr>
      <w:r>
        <w:pict>
          <v:rect id="_x0000_s1072" style="position:absolute;left:0;text-align:left;margin-left:41.15pt;margin-top:83.85pt;width:513.1pt;height:.95pt;z-index:-15695872;mso-wrap-distance-left:0;mso-wrap-distance-right:0;mso-position-horizontal-relative:page" fillcolor="#777" stroked="f">
            <w10:wrap type="topAndBottom" anchorx="page"/>
          </v:rect>
        </w:pict>
      </w:r>
      <w:r w:rsidR="00C304AC">
        <w:rPr>
          <w:sz w:val="44"/>
        </w:rPr>
        <w:t>Documentation PP2 : Principe de communication entre le PC de ctrl/cmd et les contrôleurs de segments</w:t>
      </w:r>
    </w:p>
    <w:p w:rsidR="00460AA3" w:rsidRDefault="00460AA3">
      <w:pPr>
        <w:pStyle w:val="Corpsdetexte"/>
        <w:rPr>
          <w:sz w:val="20"/>
        </w:rPr>
      </w:pPr>
    </w:p>
    <w:p w:rsidR="00460AA3" w:rsidRDefault="00460AA3">
      <w:pPr>
        <w:pStyle w:val="Corpsdetexte"/>
        <w:spacing w:before="5"/>
        <w:rPr>
          <w:sz w:val="18"/>
        </w:rPr>
      </w:pPr>
    </w:p>
    <w:p w:rsidR="00460AA3" w:rsidRDefault="00C304AC">
      <w:pPr>
        <w:pStyle w:val="Corpsdetexte"/>
        <w:spacing w:before="100"/>
        <w:ind w:left="231"/>
      </w:pPr>
      <w:r>
        <w:t>Le PC de contrôle/commandes communique avec les contrôleurs de segments via une liaison radio locale utilisant des modules RM024.</w:t>
      </w:r>
    </w:p>
    <w:p w:rsidR="00460AA3" w:rsidRDefault="00460AA3">
      <w:pPr>
        <w:pStyle w:val="Corpsdetexte"/>
      </w:pPr>
    </w:p>
    <w:p w:rsidR="00460AA3" w:rsidRDefault="00C304AC">
      <w:pPr>
        <w:pStyle w:val="Corpsdetexte"/>
        <w:spacing w:before="1"/>
        <w:ind w:left="231"/>
      </w:pPr>
      <w:r>
        <w:t>Le principe de communication est le suivant :</w:t>
      </w:r>
    </w:p>
    <w:p w:rsidR="00460AA3" w:rsidRDefault="00C304AC">
      <w:pPr>
        <w:pStyle w:val="Corpsdetexte"/>
        <w:ind w:left="231" w:right="221"/>
      </w:pPr>
      <w:r>
        <w:t>Le PC de contrôle/commandes envoie une trame vers le contrôleur de segment souhaité, puis celui-ci retourne une trame de réponse (acquittement).</w:t>
      </w:r>
    </w:p>
    <w:p w:rsidR="00460AA3" w:rsidRDefault="00460AA3">
      <w:pPr>
        <w:pStyle w:val="Corpsdetexte"/>
        <w:spacing w:before="11"/>
        <w:rPr>
          <w:sz w:val="23"/>
        </w:rPr>
      </w:pPr>
    </w:p>
    <w:p w:rsidR="00460AA3" w:rsidRDefault="00C304AC">
      <w:pPr>
        <w:pStyle w:val="Corpsdetexte"/>
        <w:ind w:left="231"/>
      </w:pPr>
      <w:r>
        <w:rPr>
          <w:u w:val="single"/>
        </w:rPr>
        <w:t>Trame AREG fixant l’intensité du flux lumineux à produire :</w:t>
      </w:r>
    </w:p>
    <w:p w:rsidR="00460AA3" w:rsidRDefault="00460AA3">
      <w:pPr>
        <w:pStyle w:val="Corpsdetexte"/>
      </w:pPr>
    </w:p>
    <w:p w:rsidR="00460AA3" w:rsidRDefault="00C304AC">
      <w:pPr>
        <w:pStyle w:val="Corpsdetexte"/>
        <w:ind w:left="231"/>
      </w:pPr>
      <w:r>
        <w:t>La trame AREG envoyée par le PC de contrôle/commandes est constituée des 5 octets hexadécimaux suivants :</w:t>
      </w:r>
    </w:p>
    <w:p w:rsidR="00460AA3" w:rsidRDefault="00460AA3">
      <w:pPr>
        <w:pStyle w:val="Corpsdetexte"/>
        <w:spacing w:before="4" w:after="1"/>
      </w:pPr>
    </w:p>
    <w:tbl>
      <w:tblPr>
        <w:tblStyle w:val="TableNormal"/>
        <w:tblW w:w="0" w:type="auto"/>
        <w:tblInd w:w="17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054"/>
        <w:gridCol w:w="2078"/>
        <w:gridCol w:w="2054"/>
        <w:gridCol w:w="2052"/>
        <w:gridCol w:w="2078"/>
      </w:tblGrid>
      <w:tr w:rsidR="00460AA3">
        <w:trPr>
          <w:trHeight w:val="455"/>
        </w:trPr>
        <w:tc>
          <w:tcPr>
            <w:tcW w:w="2054" w:type="dxa"/>
          </w:tcPr>
          <w:p w:rsidR="00460AA3" w:rsidRDefault="00C304AC">
            <w:pPr>
              <w:pStyle w:val="TableParagraph"/>
              <w:spacing w:before="57"/>
              <w:ind w:left="743" w:right="732"/>
              <w:jc w:val="center"/>
              <w:rPr>
                <w:sz w:val="24"/>
              </w:rPr>
            </w:pPr>
            <w:r>
              <w:rPr>
                <w:sz w:val="24"/>
              </w:rPr>
              <w:t>0x61</w:t>
            </w:r>
          </w:p>
        </w:tc>
        <w:tc>
          <w:tcPr>
            <w:tcW w:w="2078" w:type="dxa"/>
          </w:tcPr>
          <w:p w:rsidR="00460AA3" w:rsidRDefault="00C304AC">
            <w:pPr>
              <w:pStyle w:val="TableParagraph"/>
              <w:spacing w:before="57"/>
              <w:ind w:left="751" w:right="744"/>
              <w:jc w:val="center"/>
              <w:rPr>
                <w:sz w:val="24"/>
              </w:rPr>
            </w:pPr>
            <w:r>
              <w:rPr>
                <w:sz w:val="24"/>
              </w:rPr>
              <w:t>REG</w:t>
            </w:r>
          </w:p>
        </w:tc>
        <w:tc>
          <w:tcPr>
            <w:tcW w:w="2054" w:type="dxa"/>
          </w:tcPr>
          <w:p w:rsidR="00460AA3" w:rsidRDefault="00C304AC">
            <w:pPr>
              <w:pStyle w:val="TableParagraph"/>
              <w:spacing w:before="57"/>
              <w:ind w:left="741" w:right="733"/>
              <w:jc w:val="center"/>
              <w:rPr>
                <w:sz w:val="24"/>
              </w:rPr>
            </w:pPr>
            <w:r>
              <w:rPr>
                <w:sz w:val="24"/>
              </w:rPr>
              <w:t>0x00</w:t>
            </w:r>
          </w:p>
        </w:tc>
        <w:tc>
          <w:tcPr>
            <w:tcW w:w="2052" w:type="dxa"/>
          </w:tcPr>
          <w:p w:rsidR="00460AA3" w:rsidRDefault="00C304AC">
            <w:pPr>
              <w:pStyle w:val="TableParagraph"/>
              <w:spacing w:before="57"/>
              <w:ind w:left="743" w:right="733"/>
              <w:jc w:val="center"/>
              <w:rPr>
                <w:sz w:val="24"/>
              </w:rPr>
            </w:pPr>
            <w:r>
              <w:rPr>
                <w:sz w:val="24"/>
              </w:rPr>
              <w:t>0x00</w:t>
            </w:r>
          </w:p>
        </w:tc>
        <w:tc>
          <w:tcPr>
            <w:tcW w:w="2078" w:type="dxa"/>
          </w:tcPr>
          <w:p w:rsidR="00460AA3" w:rsidRDefault="00C304AC">
            <w:pPr>
              <w:pStyle w:val="TableParagraph"/>
              <w:spacing w:before="57"/>
              <w:ind w:left="754" w:right="741"/>
              <w:jc w:val="center"/>
              <w:rPr>
                <w:sz w:val="24"/>
              </w:rPr>
            </w:pPr>
            <w:r>
              <w:rPr>
                <w:sz w:val="24"/>
              </w:rPr>
              <w:t>0x00</w:t>
            </w:r>
          </w:p>
        </w:tc>
      </w:tr>
    </w:tbl>
    <w:p w:rsidR="00460AA3" w:rsidRDefault="00460AA3">
      <w:pPr>
        <w:pStyle w:val="Corpsdetexte"/>
        <w:rPr>
          <w:sz w:val="28"/>
        </w:rPr>
      </w:pPr>
    </w:p>
    <w:p w:rsidR="00460AA3" w:rsidRDefault="00C304AC">
      <w:pPr>
        <w:pStyle w:val="Corpsdetexte"/>
        <w:spacing w:before="225"/>
        <w:ind w:left="231"/>
      </w:pPr>
      <w:r>
        <w:t>REG est une valeur de consigne codée sur un octet.</w:t>
      </w:r>
    </w:p>
    <w:p w:rsidR="00460AA3" w:rsidRDefault="00C304AC">
      <w:pPr>
        <w:pStyle w:val="Corpsdetexte"/>
        <w:ind w:left="231"/>
      </w:pPr>
      <w:r>
        <w:t xml:space="preserve">Les bits </w:t>
      </w:r>
      <w:proofErr w:type="gramStart"/>
      <w:r>
        <w:t>REG[</w:t>
      </w:r>
      <w:proofErr w:type="gramEnd"/>
      <w:r>
        <w:t xml:space="preserve">6..0] forment un nombre </w:t>
      </w:r>
      <w:proofErr w:type="spellStart"/>
      <w:r>
        <w:t>REGc</w:t>
      </w:r>
      <w:proofErr w:type="spellEnd"/>
      <w:r>
        <w:t xml:space="preserve"> permettant de définir l’intensité du flux lumineux produit par le(s) spot(s) d’un même segment.</w:t>
      </w:r>
    </w:p>
    <w:p w:rsidR="00460AA3" w:rsidRDefault="00460AA3">
      <w:pPr>
        <w:pStyle w:val="Corpsdetexte"/>
      </w:pPr>
    </w:p>
    <w:p w:rsidR="00460AA3" w:rsidRDefault="00C304AC">
      <w:pPr>
        <w:pStyle w:val="Corpsdetexte"/>
        <w:spacing w:before="1"/>
        <w:ind w:left="231"/>
      </w:pPr>
      <w:r>
        <w:t xml:space="preserve">En décimal, les valeurs de </w:t>
      </w:r>
      <w:proofErr w:type="spellStart"/>
      <w:r>
        <w:t>REGc</w:t>
      </w:r>
      <w:proofErr w:type="spellEnd"/>
      <w:r>
        <w:t xml:space="preserve"> varient de 0 (spot éteint) à 100 (spot allumé à 100 % de sa capacité).</w:t>
      </w:r>
    </w:p>
    <w:p w:rsidR="00460AA3" w:rsidRDefault="00460AA3">
      <w:pPr>
        <w:pStyle w:val="Corpsdetexte"/>
        <w:spacing w:before="11"/>
        <w:rPr>
          <w:sz w:val="23"/>
        </w:rPr>
      </w:pPr>
    </w:p>
    <w:p w:rsidR="00460AA3" w:rsidRDefault="00C304AC">
      <w:pPr>
        <w:pStyle w:val="Corpsdetexte"/>
        <w:ind w:left="231"/>
      </w:pPr>
      <w:r>
        <w:t xml:space="preserve">Le bit </w:t>
      </w:r>
      <w:proofErr w:type="gramStart"/>
      <w:r>
        <w:t>REG[</w:t>
      </w:r>
      <w:proofErr w:type="gramEnd"/>
      <w:r>
        <w:t>7] permet de définir deux modes de fonctionnement.</w:t>
      </w:r>
    </w:p>
    <w:p w:rsidR="00460AA3" w:rsidRDefault="00460AA3">
      <w:pPr>
        <w:pStyle w:val="Corpsdetexte"/>
      </w:pPr>
    </w:p>
    <w:p w:rsidR="00460AA3" w:rsidRDefault="00C304AC">
      <w:pPr>
        <w:pStyle w:val="Paragraphedeliste"/>
        <w:numPr>
          <w:ilvl w:val="0"/>
          <w:numId w:val="3"/>
        </w:numPr>
        <w:tabs>
          <w:tab w:val="left" w:pos="494"/>
        </w:tabs>
        <w:spacing w:line="256" w:lineRule="auto"/>
        <w:ind w:right="219"/>
        <w:jc w:val="both"/>
        <w:rPr>
          <w:sz w:val="24"/>
        </w:rPr>
      </w:pPr>
      <w:r>
        <w:rPr>
          <w:sz w:val="24"/>
        </w:rPr>
        <w:t xml:space="preserve">Si le bit </w:t>
      </w:r>
      <w:proofErr w:type="gramStart"/>
      <w:r>
        <w:rPr>
          <w:sz w:val="24"/>
        </w:rPr>
        <w:t>REG[</w:t>
      </w:r>
      <w:proofErr w:type="gramEnd"/>
      <w:r>
        <w:rPr>
          <w:sz w:val="24"/>
        </w:rPr>
        <w:t xml:space="preserve">7] = 0, l’intensité du flux lumineux est fixe. Le flux lumineux </w:t>
      </w:r>
      <w:proofErr w:type="gramStart"/>
      <w:r>
        <w:rPr>
          <w:sz w:val="24"/>
        </w:rPr>
        <w:t>du(</w:t>
      </w:r>
      <w:proofErr w:type="gramEnd"/>
      <w:r>
        <w:rPr>
          <w:sz w:val="24"/>
        </w:rPr>
        <w:t>des) spot(s) est constant et est compris entre 0 % et 100 % en fonction de la valeur de</w:t>
      </w:r>
      <w:r>
        <w:rPr>
          <w:spacing w:val="-12"/>
          <w:sz w:val="24"/>
        </w:rPr>
        <w:t xml:space="preserve"> </w:t>
      </w:r>
      <w:proofErr w:type="spellStart"/>
      <w:r>
        <w:rPr>
          <w:sz w:val="24"/>
        </w:rPr>
        <w:t>REGc</w:t>
      </w:r>
      <w:proofErr w:type="spellEnd"/>
      <w:r>
        <w:rPr>
          <w:sz w:val="24"/>
        </w:rPr>
        <w:t>.</w:t>
      </w:r>
    </w:p>
    <w:p w:rsidR="00460AA3" w:rsidRDefault="00C304AC">
      <w:pPr>
        <w:pStyle w:val="Paragraphedeliste"/>
        <w:numPr>
          <w:ilvl w:val="0"/>
          <w:numId w:val="3"/>
        </w:numPr>
        <w:tabs>
          <w:tab w:val="left" w:pos="494"/>
        </w:tabs>
        <w:ind w:right="219"/>
        <w:jc w:val="both"/>
        <w:rPr>
          <w:sz w:val="24"/>
        </w:rPr>
      </w:pPr>
      <w:r>
        <w:rPr>
          <w:sz w:val="24"/>
        </w:rPr>
        <w:t xml:space="preserve">Si le bit </w:t>
      </w:r>
      <w:proofErr w:type="gramStart"/>
      <w:r>
        <w:rPr>
          <w:sz w:val="24"/>
        </w:rPr>
        <w:t>REG[</w:t>
      </w:r>
      <w:proofErr w:type="gramEnd"/>
      <w:r>
        <w:rPr>
          <w:sz w:val="24"/>
        </w:rPr>
        <w:t xml:space="preserve">7] = 1, l’intensité du flux lumineux est variable en fonction de la luminosité ambiante. Si aucune luminosité n’est captée, le flux lumineux est fixé par </w:t>
      </w:r>
      <w:proofErr w:type="spellStart"/>
      <w:r>
        <w:rPr>
          <w:sz w:val="24"/>
        </w:rPr>
        <w:t>REGc</w:t>
      </w:r>
      <w:proofErr w:type="spellEnd"/>
      <w:r>
        <w:rPr>
          <w:sz w:val="24"/>
        </w:rPr>
        <w:t xml:space="preserve">. Si la luminosité ambiante augmente, alors la valeur </w:t>
      </w:r>
      <w:proofErr w:type="spellStart"/>
      <w:r>
        <w:rPr>
          <w:sz w:val="24"/>
        </w:rPr>
        <w:t>REGc</w:t>
      </w:r>
      <w:proofErr w:type="spellEnd"/>
      <w:r>
        <w:rPr>
          <w:sz w:val="24"/>
        </w:rPr>
        <w:t xml:space="preserve"> est diminuée automatiquement afin de réduire la consommation électrique tout en assurant une qualité d’éclairage</w:t>
      </w:r>
      <w:r>
        <w:rPr>
          <w:spacing w:val="-9"/>
          <w:sz w:val="24"/>
        </w:rPr>
        <w:t xml:space="preserve"> </w:t>
      </w:r>
      <w:r>
        <w:rPr>
          <w:sz w:val="24"/>
        </w:rPr>
        <w:t>constante.</w:t>
      </w:r>
    </w:p>
    <w:p w:rsidR="00460AA3" w:rsidRDefault="00460AA3">
      <w:pPr>
        <w:pStyle w:val="Corpsdetexte"/>
        <w:rPr>
          <w:sz w:val="28"/>
        </w:rPr>
      </w:pPr>
    </w:p>
    <w:p w:rsidR="00460AA3" w:rsidRDefault="00C304AC">
      <w:pPr>
        <w:pStyle w:val="Corpsdetexte"/>
        <w:spacing w:before="228"/>
        <w:ind w:left="231"/>
      </w:pPr>
      <w:r>
        <w:t>La réponse retournée par le contrôleur de segment est constituée de l’octet suivant :</w:t>
      </w:r>
    </w:p>
    <w:p w:rsidR="00460AA3" w:rsidRDefault="00B655FE">
      <w:pPr>
        <w:pStyle w:val="Corpsdetexte"/>
        <w:spacing w:before="10"/>
        <w:rPr>
          <w:sz w:val="20"/>
        </w:rPr>
      </w:pPr>
      <w:r>
        <w:pict>
          <v:shape id="_x0000_s1071" type="#_x0000_t202" style="position:absolute;margin-left:39.6pt;margin-top:14.35pt;width:102.75pt;height:23.55pt;z-index:-15695360;mso-wrap-distance-left:0;mso-wrap-distance-right:0;mso-position-horizontal-relative:page" filled="f" strokeweight=".72pt">
            <v:textbox inset="0,0,0,0">
              <w:txbxContent>
                <w:p w:rsidR="00C304AC" w:rsidRDefault="00C304AC">
                  <w:pPr>
                    <w:pStyle w:val="Corpsdetexte"/>
                    <w:spacing w:before="55"/>
                    <w:ind w:left="739" w:right="740"/>
                    <w:jc w:val="center"/>
                  </w:pPr>
                  <w:r>
                    <w:t>0x61</w:t>
                  </w:r>
                </w:p>
              </w:txbxContent>
            </v:textbox>
            <w10:wrap type="topAndBottom" anchorx="page"/>
          </v:shape>
        </w:pict>
      </w:r>
    </w:p>
    <w:p w:rsidR="00460AA3" w:rsidRDefault="00460AA3">
      <w:pPr>
        <w:pStyle w:val="Corpsdetexte"/>
        <w:rPr>
          <w:sz w:val="20"/>
        </w:rPr>
      </w:pPr>
    </w:p>
    <w:p w:rsidR="00460AA3" w:rsidRDefault="00460AA3">
      <w:pPr>
        <w:pStyle w:val="Corpsdetexte"/>
        <w:spacing w:before="3"/>
        <w:rPr>
          <w:sz w:val="16"/>
        </w:rPr>
      </w:pPr>
    </w:p>
    <w:p w:rsidR="00460AA3" w:rsidRDefault="00C304AC">
      <w:pPr>
        <w:pStyle w:val="Corpsdetexte"/>
        <w:spacing w:before="101"/>
        <w:ind w:left="231"/>
      </w:pPr>
      <w:r>
        <w:t>De nombreuse autres commandes sont utilisées mais ne sont pas abordées dans cette étude.</w:t>
      </w:r>
    </w:p>
    <w:p w:rsidR="00460AA3" w:rsidRDefault="00460AA3">
      <w:pPr>
        <w:sectPr w:rsidR="00460AA3">
          <w:pgSz w:w="11900" w:h="16840"/>
          <w:pgMar w:top="600" w:right="620" w:bottom="1800" w:left="620" w:header="0" w:footer="1604" w:gutter="0"/>
          <w:cols w:space="720"/>
        </w:sectPr>
      </w:pPr>
    </w:p>
    <w:p w:rsidR="00460AA3" w:rsidRDefault="00B655FE">
      <w:pPr>
        <w:spacing w:before="57" w:line="242" w:lineRule="auto"/>
        <w:ind w:left="234" w:hanging="1"/>
        <w:rPr>
          <w:sz w:val="44"/>
        </w:rPr>
      </w:pPr>
      <w:r>
        <w:pict>
          <v:rect id="_x0000_s1070" style="position:absolute;left:0;text-align:left;margin-left:41.3pt;margin-top:57.8pt;width:513.1pt;height:.95pt;z-index:-15694848;mso-wrap-distance-left:0;mso-wrap-distance-right:0;mso-position-horizontal-relative:page" fillcolor="#777" stroked="f">
            <w10:wrap type="topAndBottom" anchorx="page"/>
          </v:rect>
        </w:pict>
      </w:r>
      <w:r w:rsidR="00C304AC">
        <w:rPr>
          <w:noProof/>
          <w:lang w:eastAsia="fr-FR"/>
        </w:rPr>
        <w:drawing>
          <wp:anchor distT="0" distB="0" distL="0" distR="0" simplePos="0" relativeHeight="67" behindDoc="0" locked="0" layoutInCell="1" allowOverlap="1">
            <wp:simplePos x="0" y="0"/>
            <wp:positionH relativeFrom="page">
              <wp:posOffset>1588008</wp:posOffset>
            </wp:positionH>
            <wp:positionV relativeFrom="paragraph">
              <wp:posOffset>933768</wp:posOffset>
            </wp:positionV>
            <wp:extent cx="4199875" cy="7560944"/>
            <wp:effectExtent l="0" t="0" r="0" b="0"/>
            <wp:wrapTopAndBottom/>
            <wp:docPr id="33"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60.png"/>
                    <pic:cNvPicPr/>
                  </pic:nvPicPr>
                  <pic:blipFill>
                    <a:blip r:embed="rId93" cstate="screen">
                      <a:extLst>
                        <a:ext uri="{28A0092B-C50C-407E-A947-70E740481C1C}">
                          <a14:useLocalDpi xmlns:a14="http://schemas.microsoft.com/office/drawing/2010/main"/>
                        </a:ext>
                      </a:extLst>
                    </a:blip>
                    <a:stretch>
                      <a:fillRect/>
                    </a:stretch>
                  </pic:blipFill>
                  <pic:spPr>
                    <a:xfrm>
                      <a:off x="0" y="0"/>
                      <a:ext cx="4199875" cy="7560944"/>
                    </a:xfrm>
                    <a:prstGeom prst="rect">
                      <a:avLst/>
                    </a:prstGeom>
                  </pic:spPr>
                </pic:pic>
              </a:graphicData>
            </a:graphic>
          </wp:anchor>
        </w:drawing>
      </w:r>
      <w:r w:rsidR="00C304AC">
        <w:rPr>
          <w:sz w:val="44"/>
        </w:rPr>
        <w:t>Documentation PP3 : Diagramme d’exigences (partiel)</w:t>
      </w:r>
    </w:p>
    <w:p w:rsidR="00460AA3" w:rsidRDefault="00460AA3">
      <w:pPr>
        <w:pStyle w:val="Corpsdetexte"/>
        <w:spacing w:before="8"/>
        <w:rPr>
          <w:sz w:val="19"/>
        </w:rPr>
      </w:pPr>
    </w:p>
    <w:p w:rsidR="00460AA3" w:rsidRDefault="00460AA3">
      <w:pPr>
        <w:rPr>
          <w:sz w:val="19"/>
        </w:rPr>
        <w:sectPr w:rsidR="00460AA3">
          <w:pgSz w:w="11900" w:h="16840"/>
          <w:pgMar w:top="620" w:right="620" w:bottom="1800" w:left="620" w:header="0" w:footer="1604" w:gutter="0"/>
          <w:cols w:space="720"/>
        </w:sectPr>
      </w:pPr>
    </w:p>
    <w:p w:rsidR="00460AA3" w:rsidRDefault="00B655FE">
      <w:pPr>
        <w:pStyle w:val="Titre1"/>
        <w:spacing w:before="59"/>
      </w:pPr>
      <w:r>
        <w:pict>
          <v:rect id="_x0000_s1069" style="position:absolute;left:0;text-align:left;margin-left:41.3pt;margin-top:32.45pt;width:513.1pt;height:.95pt;z-index:-15693824;mso-wrap-distance-left:0;mso-wrap-distance-right:0;mso-position-horizontal-relative:page" fillcolor="#777" stroked="f">
            <w10:wrap type="topAndBottom" anchorx="page"/>
          </v:rect>
        </w:pict>
      </w:r>
      <w:r w:rsidR="00C304AC">
        <w:rPr>
          <w:noProof/>
          <w:lang w:eastAsia="fr-FR"/>
        </w:rPr>
        <w:drawing>
          <wp:anchor distT="0" distB="0" distL="0" distR="0" simplePos="0" relativeHeight="69" behindDoc="0" locked="0" layoutInCell="1" allowOverlap="1">
            <wp:simplePos x="0" y="0"/>
            <wp:positionH relativeFrom="page">
              <wp:posOffset>539495</wp:posOffset>
            </wp:positionH>
            <wp:positionV relativeFrom="paragraph">
              <wp:posOffset>611949</wp:posOffset>
            </wp:positionV>
            <wp:extent cx="6321810" cy="7846218"/>
            <wp:effectExtent l="0" t="0" r="0" b="0"/>
            <wp:wrapTopAndBottom/>
            <wp:docPr id="35"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61.png"/>
                    <pic:cNvPicPr/>
                  </pic:nvPicPr>
                  <pic:blipFill>
                    <a:blip r:embed="rId94" cstate="screen">
                      <a:extLst>
                        <a:ext uri="{28A0092B-C50C-407E-A947-70E740481C1C}">
                          <a14:useLocalDpi xmlns:a14="http://schemas.microsoft.com/office/drawing/2010/main"/>
                        </a:ext>
                      </a:extLst>
                    </a:blip>
                    <a:stretch>
                      <a:fillRect/>
                    </a:stretch>
                  </pic:blipFill>
                  <pic:spPr>
                    <a:xfrm>
                      <a:off x="0" y="0"/>
                      <a:ext cx="6321810" cy="7846218"/>
                    </a:xfrm>
                    <a:prstGeom prst="rect">
                      <a:avLst/>
                    </a:prstGeom>
                  </pic:spPr>
                </pic:pic>
              </a:graphicData>
            </a:graphic>
          </wp:anchor>
        </w:drawing>
      </w:r>
      <w:bookmarkStart w:id="1" w:name="_TOC_250011"/>
      <w:bookmarkEnd w:id="1"/>
      <w:r w:rsidR="00C304AC">
        <w:t>Documentation PP4 : Module Radio RM024</w:t>
      </w:r>
    </w:p>
    <w:p w:rsidR="00460AA3" w:rsidRDefault="00460AA3">
      <w:pPr>
        <w:pStyle w:val="Corpsdetexte"/>
        <w:spacing w:before="8"/>
        <w:rPr>
          <w:sz w:val="19"/>
        </w:rPr>
      </w:pPr>
    </w:p>
    <w:p w:rsidR="00460AA3" w:rsidRDefault="00460AA3">
      <w:pPr>
        <w:rPr>
          <w:sz w:val="19"/>
        </w:rPr>
        <w:sectPr w:rsidR="00460AA3">
          <w:pgSz w:w="11900" w:h="16840"/>
          <w:pgMar w:top="620" w:right="620" w:bottom="1800" w:left="620" w:header="0" w:footer="1604" w:gutter="0"/>
          <w:cols w:space="720"/>
        </w:sectPr>
      </w:pPr>
    </w:p>
    <w:p w:rsidR="00460AA3" w:rsidRDefault="00B655FE">
      <w:pPr>
        <w:pStyle w:val="Corpsdetexte"/>
        <w:ind w:left="227"/>
        <w:rPr>
          <w:sz w:val="20"/>
        </w:rPr>
      </w:pPr>
      <w:r>
        <w:rPr>
          <w:sz w:val="20"/>
        </w:rPr>
      </w:r>
      <w:r>
        <w:rPr>
          <w:sz w:val="20"/>
        </w:rPr>
        <w:pict>
          <v:group id="_x0000_s1066" style="width:502.2pt;height:701.65pt;mso-position-horizontal-relative:char;mso-position-vertical-relative:line" coordsize="10044,14033">
            <v:shape id="_x0000_s1068" type="#_x0000_t75" style="position:absolute;left:2;width:10037;height:14033">
              <v:imagedata r:id="rId95" o:title=""/>
            </v:shape>
            <v:shape id="_x0000_s1067" style="position:absolute;top:12991;width:10044;height:881" coordorigin=",12991" coordsize="10044,881" path="m10044,12991r-14,l10030,13757r,l9936,13757r,l10030,13757r,-766l9919,12991r,123l9919,13750r-9794,l125,13114r9794,l9919,12991,,12991r,881l10044,13872r,-7l10044,13858r,-852l10044,12998r,-7xe" fillcolor="black" stroked="f">
              <v:path arrowok="t"/>
            </v:shape>
            <w10:wrap type="none"/>
            <w10:anchorlock/>
          </v:group>
        </w:pict>
      </w:r>
    </w:p>
    <w:p w:rsidR="00460AA3" w:rsidRDefault="00460AA3">
      <w:pPr>
        <w:rPr>
          <w:sz w:val="20"/>
        </w:rPr>
        <w:sectPr w:rsidR="00460AA3">
          <w:pgSz w:w="11900" w:h="16840"/>
          <w:pgMar w:top="680" w:right="620" w:bottom="1800" w:left="620" w:header="0" w:footer="1604" w:gutter="0"/>
          <w:cols w:space="720"/>
        </w:sectPr>
      </w:pPr>
    </w:p>
    <w:p w:rsidR="00460AA3" w:rsidRDefault="00B655FE">
      <w:pPr>
        <w:pStyle w:val="Titre1"/>
        <w:tabs>
          <w:tab w:val="left" w:pos="3642"/>
          <w:tab w:val="left" w:pos="5125"/>
          <w:tab w:val="left" w:pos="7828"/>
          <w:tab w:val="left" w:pos="8936"/>
        </w:tabs>
        <w:spacing w:before="57" w:line="242" w:lineRule="auto"/>
        <w:ind w:right="224"/>
      </w:pPr>
      <w:r>
        <w:pict>
          <v:rect id="_x0000_s1065" style="position:absolute;left:0;text-align:left;margin-left:41.3pt;margin-top:57.8pt;width:513.1pt;height:.95pt;z-index:-15692288;mso-wrap-distance-left:0;mso-wrap-distance-right:0;mso-position-horizontal-relative:page" fillcolor="#777" stroked="f">
            <w10:wrap type="topAndBottom" anchorx="page"/>
          </v:rect>
        </w:pict>
      </w:r>
      <w:r w:rsidR="00C304AC">
        <w:rPr>
          <w:noProof/>
          <w:lang w:eastAsia="fr-FR"/>
        </w:rPr>
        <w:drawing>
          <wp:anchor distT="0" distB="0" distL="0" distR="0" simplePos="0" relativeHeight="72" behindDoc="0" locked="0" layoutInCell="1" allowOverlap="1">
            <wp:simplePos x="0" y="0"/>
            <wp:positionH relativeFrom="page">
              <wp:posOffset>1094232</wp:posOffset>
            </wp:positionH>
            <wp:positionV relativeFrom="paragraph">
              <wp:posOffset>933768</wp:posOffset>
            </wp:positionV>
            <wp:extent cx="5332598" cy="7875746"/>
            <wp:effectExtent l="0" t="0" r="0" b="0"/>
            <wp:wrapTopAndBottom/>
            <wp:docPr id="37"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63.png"/>
                    <pic:cNvPicPr/>
                  </pic:nvPicPr>
                  <pic:blipFill>
                    <a:blip r:embed="rId96" cstate="screen">
                      <a:extLst>
                        <a:ext uri="{28A0092B-C50C-407E-A947-70E740481C1C}">
                          <a14:useLocalDpi xmlns:a14="http://schemas.microsoft.com/office/drawing/2010/main"/>
                        </a:ext>
                      </a:extLst>
                    </a:blip>
                    <a:stretch>
                      <a:fillRect/>
                    </a:stretch>
                  </pic:blipFill>
                  <pic:spPr>
                    <a:xfrm>
                      <a:off x="0" y="0"/>
                      <a:ext cx="5332598" cy="7875746"/>
                    </a:xfrm>
                    <a:prstGeom prst="rect">
                      <a:avLst/>
                    </a:prstGeom>
                  </pic:spPr>
                </pic:pic>
              </a:graphicData>
            </a:graphic>
          </wp:anchor>
        </w:drawing>
      </w:r>
      <w:bookmarkStart w:id="2" w:name="_TOC_250010"/>
      <w:r w:rsidR="00C304AC">
        <w:rPr>
          <w:spacing w:val="4"/>
        </w:rPr>
        <w:t>Documentation</w:t>
      </w:r>
      <w:r w:rsidR="00C304AC">
        <w:rPr>
          <w:rFonts w:ascii="Times New Roman"/>
          <w:spacing w:val="4"/>
        </w:rPr>
        <w:tab/>
      </w:r>
      <w:r w:rsidR="00C304AC">
        <w:rPr>
          <w:spacing w:val="2"/>
        </w:rPr>
        <w:t>PP5</w:t>
      </w:r>
      <w:r w:rsidR="00C304AC">
        <w:rPr>
          <w:spacing w:val="9"/>
        </w:rPr>
        <w:t xml:space="preserve"> </w:t>
      </w:r>
      <w:r w:rsidR="00C304AC">
        <w:t>:</w:t>
      </w:r>
      <w:r w:rsidR="00C304AC">
        <w:rPr>
          <w:rFonts w:ascii="Times New Roman"/>
        </w:rPr>
        <w:tab/>
      </w:r>
      <w:r w:rsidR="00C304AC">
        <w:rPr>
          <w:spacing w:val="4"/>
        </w:rPr>
        <w:t>Diagramme</w:t>
      </w:r>
      <w:r w:rsidR="00C304AC">
        <w:rPr>
          <w:rFonts w:ascii="Times New Roman"/>
          <w:spacing w:val="4"/>
        </w:rPr>
        <w:tab/>
      </w:r>
      <w:r w:rsidR="00C304AC">
        <w:rPr>
          <w:spacing w:val="3"/>
        </w:rPr>
        <w:t>des</w:t>
      </w:r>
      <w:r w:rsidR="00C304AC">
        <w:rPr>
          <w:rFonts w:ascii="Times New Roman"/>
          <w:spacing w:val="3"/>
        </w:rPr>
        <w:tab/>
      </w:r>
      <w:r w:rsidR="00C304AC">
        <w:t xml:space="preserve">classes </w:t>
      </w:r>
      <w:bookmarkEnd w:id="2"/>
      <w:r w:rsidR="00C304AC">
        <w:rPr>
          <w:spacing w:val="4"/>
        </w:rPr>
        <w:t>(partiel)</w:t>
      </w:r>
    </w:p>
    <w:p w:rsidR="00460AA3" w:rsidRDefault="00460AA3">
      <w:pPr>
        <w:pStyle w:val="Corpsdetexte"/>
        <w:spacing w:before="8"/>
        <w:rPr>
          <w:sz w:val="19"/>
        </w:rPr>
      </w:pPr>
    </w:p>
    <w:p w:rsidR="00460AA3" w:rsidRDefault="00460AA3">
      <w:pPr>
        <w:rPr>
          <w:sz w:val="19"/>
        </w:rPr>
        <w:sectPr w:rsidR="00460AA3">
          <w:pgSz w:w="11900" w:h="16840"/>
          <w:pgMar w:top="620" w:right="620" w:bottom="1800" w:left="620" w:header="0" w:footer="1604" w:gutter="0"/>
          <w:cols w:space="720"/>
        </w:sectPr>
      </w:pPr>
    </w:p>
    <w:p w:rsidR="00460AA3" w:rsidRDefault="00B655FE">
      <w:pPr>
        <w:pStyle w:val="Titre1"/>
        <w:ind w:left="231"/>
      </w:pPr>
      <w:r>
        <w:pict>
          <v:rect id="_x0000_s1064" style="position:absolute;left:0;text-align:left;margin-left:41.15pt;margin-top:33.35pt;width:513.1pt;height:.95pt;z-index:-15691264;mso-wrap-distance-left:0;mso-wrap-distance-right:0;mso-position-horizontal-relative:page" fillcolor="#777" stroked="f">
            <w10:wrap type="topAndBottom" anchorx="page"/>
          </v:rect>
        </w:pict>
      </w:r>
      <w:bookmarkStart w:id="3" w:name="_TOC_250009"/>
      <w:bookmarkEnd w:id="3"/>
      <w:r w:rsidR="00C304AC">
        <w:t>Documentation PP6 : Aide-mémoire SQL</w:t>
      </w:r>
    </w:p>
    <w:p w:rsidR="00460AA3" w:rsidRDefault="00460AA3">
      <w:pPr>
        <w:pStyle w:val="Corpsdetexte"/>
        <w:spacing w:before="6"/>
        <w:rPr>
          <w:sz w:val="23"/>
        </w:rPr>
      </w:pPr>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56"/>
        <w:gridCol w:w="4106"/>
      </w:tblGrid>
      <w:tr w:rsidR="00460AA3">
        <w:trPr>
          <w:trHeight w:val="2281"/>
        </w:trPr>
        <w:tc>
          <w:tcPr>
            <w:tcW w:w="4956" w:type="dxa"/>
          </w:tcPr>
          <w:p w:rsidR="00460AA3" w:rsidRDefault="00C304AC">
            <w:pPr>
              <w:pStyle w:val="TableParagraph"/>
              <w:ind w:left="107"/>
            </w:pPr>
            <w:proofErr w:type="spellStart"/>
            <w:r>
              <w:rPr>
                <w:b/>
              </w:rPr>
              <w:t>Cre</w:t>
            </w:r>
            <w:r>
              <w:rPr>
                <w:rFonts w:ascii="Times New Roman" w:hAnsi="Times New Roman"/>
                <w:b/>
              </w:rPr>
              <w:t>́</w:t>
            </w:r>
            <w:r>
              <w:rPr>
                <w:b/>
              </w:rPr>
              <w:t>er</w:t>
            </w:r>
            <w:proofErr w:type="spellEnd"/>
            <w:r>
              <w:rPr>
                <w:b/>
              </w:rPr>
              <w:t xml:space="preserve"> </w:t>
            </w:r>
            <w:r>
              <w:t xml:space="preserve">une table dans la base de </w:t>
            </w:r>
            <w:proofErr w:type="spellStart"/>
            <w:r>
              <w:t>donne</w:t>
            </w:r>
            <w:r>
              <w:rPr>
                <w:rFonts w:ascii="Times New Roman" w:hAnsi="Times New Roman"/>
              </w:rPr>
              <w:t>́</w:t>
            </w:r>
            <w:r>
              <w:t>es</w:t>
            </w:r>
            <w:proofErr w:type="spellEnd"/>
            <w:r>
              <w:t xml:space="preserve"> active</w:t>
            </w:r>
          </w:p>
        </w:tc>
        <w:tc>
          <w:tcPr>
            <w:tcW w:w="4106" w:type="dxa"/>
          </w:tcPr>
          <w:p w:rsidR="00460AA3" w:rsidRDefault="00C304AC">
            <w:pPr>
              <w:pStyle w:val="TableParagraph"/>
              <w:ind w:left="107" w:right="1262"/>
              <w:rPr>
                <w:rFonts w:ascii="Times New Roman"/>
              </w:rPr>
            </w:pPr>
            <w:proofErr w:type="spellStart"/>
            <w:r>
              <w:rPr>
                <w:rFonts w:ascii="Times New Roman"/>
                <w:b/>
              </w:rPr>
              <w:t>create</w:t>
            </w:r>
            <w:proofErr w:type="spellEnd"/>
            <w:r>
              <w:rPr>
                <w:rFonts w:ascii="Times New Roman"/>
                <w:b/>
              </w:rPr>
              <w:t xml:space="preserve"> table </w:t>
            </w:r>
            <w:proofErr w:type="spellStart"/>
            <w:r>
              <w:rPr>
                <w:rFonts w:ascii="Times New Roman"/>
              </w:rPr>
              <w:t>nomTable</w:t>
            </w:r>
            <w:proofErr w:type="spellEnd"/>
            <w:r>
              <w:rPr>
                <w:rFonts w:ascii="Times New Roman"/>
              </w:rPr>
              <w:t xml:space="preserve"> </w:t>
            </w:r>
            <w:proofErr w:type="gramStart"/>
            <w:r>
              <w:rPr>
                <w:rFonts w:ascii="Times New Roman"/>
              </w:rPr>
              <w:t>( id</w:t>
            </w:r>
            <w:proofErr w:type="gramEnd"/>
            <w:r>
              <w:rPr>
                <w:rFonts w:ascii="Times New Roman"/>
              </w:rPr>
              <w:t xml:space="preserve"> </w:t>
            </w:r>
            <w:proofErr w:type="spellStart"/>
            <w:r>
              <w:rPr>
                <w:rFonts w:ascii="Times New Roman"/>
                <w:b/>
              </w:rPr>
              <w:t>int</w:t>
            </w:r>
            <w:proofErr w:type="spellEnd"/>
            <w:r>
              <w:rPr>
                <w:rFonts w:ascii="Times New Roman"/>
                <w:b/>
              </w:rPr>
              <w:t xml:space="preserve"> </w:t>
            </w:r>
            <w:proofErr w:type="spellStart"/>
            <w:r>
              <w:rPr>
                <w:rFonts w:ascii="Times New Roman"/>
                <w:b/>
              </w:rPr>
              <w:t>auto_increment</w:t>
            </w:r>
            <w:proofErr w:type="spellEnd"/>
            <w:r>
              <w:rPr>
                <w:rFonts w:ascii="Times New Roman"/>
              </w:rPr>
              <w:t>,</w:t>
            </w:r>
          </w:p>
          <w:p w:rsidR="00460AA3" w:rsidRDefault="00C304AC">
            <w:pPr>
              <w:pStyle w:val="TableParagraph"/>
              <w:ind w:left="218" w:right="2306"/>
              <w:rPr>
                <w:rFonts w:ascii="Times New Roman"/>
              </w:rPr>
            </w:pPr>
            <w:r>
              <w:rPr>
                <w:rFonts w:ascii="Times New Roman"/>
              </w:rPr>
              <w:t xml:space="preserve">champ1 </w:t>
            </w:r>
            <w:r>
              <w:rPr>
                <w:rFonts w:ascii="Times New Roman"/>
                <w:b/>
              </w:rPr>
              <w:t>double</w:t>
            </w:r>
            <w:r>
              <w:rPr>
                <w:rFonts w:ascii="Times New Roman"/>
              </w:rPr>
              <w:t xml:space="preserve">, champ2 </w:t>
            </w:r>
            <w:proofErr w:type="spellStart"/>
            <w:r>
              <w:rPr>
                <w:rFonts w:ascii="Times New Roman"/>
                <w:b/>
              </w:rPr>
              <w:t>float</w:t>
            </w:r>
            <w:proofErr w:type="spellEnd"/>
            <w:r>
              <w:rPr>
                <w:rFonts w:ascii="Times New Roman"/>
              </w:rPr>
              <w:t xml:space="preserve">, champ3 </w:t>
            </w:r>
            <w:proofErr w:type="spellStart"/>
            <w:r>
              <w:rPr>
                <w:rFonts w:ascii="Times New Roman"/>
                <w:b/>
              </w:rPr>
              <w:t>varchar</w:t>
            </w:r>
            <w:proofErr w:type="spellEnd"/>
            <w:r>
              <w:rPr>
                <w:rFonts w:ascii="Times New Roman"/>
              </w:rPr>
              <w:t>,</w:t>
            </w:r>
          </w:p>
          <w:p w:rsidR="00460AA3" w:rsidRDefault="00C304AC">
            <w:pPr>
              <w:pStyle w:val="TableParagraph"/>
              <w:ind w:left="218" w:right="1120"/>
              <w:rPr>
                <w:rFonts w:ascii="Times New Roman"/>
              </w:rPr>
            </w:pPr>
            <w:r>
              <w:rPr>
                <w:rFonts w:ascii="Times New Roman"/>
              </w:rPr>
              <w:t xml:space="preserve">champ4 </w:t>
            </w:r>
            <w:proofErr w:type="spellStart"/>
            <w:r>
              <w:rPr>
                <w:rFonts w:ascii="Times New Roman"/>
                <w:b/>
              </w:rPr>
              <w:t>timestamp</w:t>
            </w:r>
            <w:proofErr w:type="spellEnd"/>
            <w:r>
              <w:rPr>
                <w:rFonts w:ascii="Times New Roman"/>
                <w:b/>
              </w:rPr>
              <w:t xml:space="preserve"> not </w:t>
            </w:r>
            <w:proofErr w:type="spellStart"/>
            <w:r>
              <w:rPr>
                <w:rFonts w:ascii="Times New Roman"/>
                <w:b/>
              </w:rPr>
              <w:t>null</w:t>
            </w:r>
            <w:proofErr w:type="spellEnd"/>
            <w:r>
              <w:rPr>
                <w:rFonts w:ascii="Times New Roman"/>
              </w:rPr>
              <w:t xml:space="preserve">, champ5 </w:t>
            </w:r>
            <w:proofErr w:type="spellStart"/>
            <w:r>
              <w:rPr>
                <w:rFonts w:ascii="Times New Roman"/>
                <w:b/>
              </w:rPr>
              <w:t>boolean</w:t>
            </w:r>
            <w:proofErr w:type="spellEnd"/>
            <w:r>
              <w:rPr>
                <w:rFonts w:ascii="Times New Roman"/>
                <w:b/>
              </w:rPr>
              <w:t xml:space="preserve"> default false</w:t>
            </w:r>
            <w:r>
              <w:rPr>
                <w:rFonts w:ascii="Times New Roman"/>
              </w:rPr>
              <w:t>,</w:t>
            </w:r>
          </w:p>
          <w:p w:rsidR="00460AA3" w:rsidRDefault="00C304AC">
            <w:pPr>
              <w:pStyle w:val="TableParagraph"/>
              <w:spacing w:before="3" w:line="252" w:lineRule="exact"/>
              <w:ind w:left="218"/>
              <w:rPr>
                <w:rFonts w:ascii="Times New Roman"/>
              </w:rPr>
            </w:pPr>
            <w:r>
              <w:rPr>
                <w:rFonts w:ascii="Times New Roman"/>
              </w:rPr>
              <w:t>...,</w:t>
            </w:r>
          </w:p>
          <w:p w:rsidR="00460AA3" w:rsidRDefault="00C304AC">
            <w:pPr>
              <w:pStyle w:val="TableParagraph"/>
              <w:spacing w:line="235" w:lineRule="exact"/>
              <w:ind w:left="218"/>
              <w:rPr>
                <w:rFonts w:ascii="Times New Roman"/>
              </w:rPr>
            </w:pPr>
            <w:proofErr w:type="spellStart"/>
            <w:r>
              <w:rPr>
                <w:rFonts w:ascii="Times New Roman"/>
                <w:b/>
              </w:rPr>
              <w:t>primary</w:t>
            </w:r>
            <w:proofErr w:type="spellEnd"/>
            <w:r>
              <w:rPr>
                <w:rFonts w:ascii="Times New Roman"/>
                <w:b/>
              </w:rPr>
              <w:t xml:space="preserve"> </w:t>
            </w:r>
            <w:proofErr w:type="gramStart"/>
            <w:r>
              <w:rPr>
                <w:rFonts w:ascii="Times New Roman"/>
                <w:b/>
              </w:rPr>
              <w:t>key</w:t>
            </w:r>
            <w:r>
              <w:rPr>
                <w:rFonts w:ascii="Times New Roman"/>
              </w:rPr>
              <w:t>(</w:t>
            </w:r>
            <w:proofErr w:type="gramEnd"/>
            <w:r>
              <w:rPr>
                <w:rFonts w:ascii="Times New Roman"/>
              </w:rPr>
              <w:t>id));</w:t>
            </w:r>
          </w:p>
        </w:tc>
      </w:tr>
      <w:tr w:rsidR="00460AA3">
        <w:trPr>
          <w:trHeight w:val="529"/>
        </w:trPr>
        <w:tc>
          <w:tcPr>
            <w:tcW w:w="4956" w:type="dxa"/>
          </w:tcPr>
          <w:p w:rsidR="00460AA3" w:rsidRDefault="00C304AC">
            <w:pPr>
              <w:pStyle w:val="TableParagraph"/>
              <w:spacing w:before="4"/>
              <w:ind w:left="107"/>
            </w:pPr>
            <w:r>
              <w:rPr>
                <w:b/>
              </w:rPr>
              <w:t>Sel</w:t>
            </w:r>
            <w:r>
              <w:rPr>
                <w:rFonts w:ascii="Times New Roman" w:hAnsi="Times New Roman"/>
                <w:b/>
              </w:rPr>
              <w:t xml:space="preserve">́ </w:t>
            </w:r>
            <w:proofErr w:type="spellStart"/>
            <w:r>
              <w:rPr>
                <w:b/>
              </w:rPr>
              <w:t>ectionner</w:t>
            </w:r>
            <w:proofErr w:type="spellEnd"/>
            <w:r>
              <w:rPr>
                <w:b/>
              </w:rPr>
              <w:t xml:space="preserve"> </w:t>
            </w:r>
            <w:r>
              <w:t>toutes les informations de la table</w:t>
            </w:r>
          </w:p>
        </w:tc>
        <w:tc>
          <w:tcPr>
            <w:tcW w:w="4106" w:type="dxa"/>
          </w:tcPr>
          <w:p w:rsidR="00460AA3" w:rsidRDefault="00C304AC">
            <w:pPr>
              <w:pStyle w:val="TableParagraph"/>
              <w:spacing w:line="251" w:lineRule="exact"/>
              <w:ind w:left="107"/>
              <w:rPr>
                <w:rFonts w:ascii="Times New Roman"/>
              </w:rPr>
            </w:pPr>
            <w:r>
              <w:rPr>
                <w:rFonts w:ascii="Times New Roman"/>
                <w:b/>
              </w:rPr>
              <w:t xml:space="preserve">select * </w:t>
            </w:r>
            <w:proofErr w:type="spellStart"/>
            <w:r>
              <w:rPr>
                <w:rFonts w:ascii="Times New Roman"/>
                <w:b/>
              </w:rPr>
              <w:t>from</w:t>
            </w:r>
            <w:proofErr w:type="spellEnd"/>
            <w:r>
              <w:rPr>
                <w:rFonts w:ascii="Times New Roman"/>
                <w:b/>
              </w:rPr>
              <w:t xml:space="preserve"> </w:t>
            </w:r>
            <w:proofErr w:type="spellStart"/>
            <w:r>
              <w:rPr>
                <w:rFonts w:ascii="Times New Roman"/>
              </w:rPr>
              <w:t>nomTable</w:t>
            </w:r>
            <w:proofErr w:type="spellEnd"/>
            <w:r>
              <w:rPr>
                <w:rFonts w:ascii="Times New Roman"/>
              </w:rPr>
              <w:t>;</w:t>
            </w:r>
          </w:p>
        </w:tc>
      </w:tr>
      <w:tr w:rsidR="00460AA3">
        <w:trPr>
          <w:trHeight w:val="808"/>
        </w:trPr>
        <w:tc>
          <w:tcPr>
            <w:tcW w:w="4956" w:type="dxa"/>
          </w:tcPr>
          <w:p w:rsidR="00460AA3" w:rsidRDefault="00C304AC">
            <w:pPr>
              <w:pStyle w:val="TableParagraph"/>
              <w:spacing w:before="4"/>
              <w:ind w:left="107"/>
            </w:pPr>
            <w:r>
              <w:rPr>
                <w:b/>
              </w:rPr>
              <w:t>Sel</w:t>
            </w:r>
            <w:r>
              <w:rPr>
                <w:rFonts w:ascii="Times New Roman" w:hAnsi="Times New Roman"/>
                <w:b/>
              </w:rPr>
              <w:t xml:space="preserve">́ </w:t>
            </w:r>
            <w:proofErr w:type="spellStart"/>
            <w:r>
              <w:rPr>
                <w:b/>
              </w:rPr>
              <w:t>ectionner</w:t>
            </w:r>
            <w:proofErr w:type="spellEnd"/>
            <w:r>
              <w:rPr>
                <w:b/>
              </w:rPr>
              <w:t xml:space="preserve"> </w:t>
            </w:r>
            <w:r>
              <w:t>seulement les informations d'un champ</w:t>
            </w:r>
          </w:p>
        </w:tc>
        <w:tc>
          <w:tcPr>
            <w:tcW w:w="4106" w:type="dxa"/>
          </w:tcPr>
          <w:p w:rsidR="00460AA3" w:rsidRDefault="00C304AC">
            <w:pPr>
              <w:pStyle w:val="TableParagraph"/>
              <w:spacing w:line="251" w:lineRule="exact"/>
              <w:ind w:left="107"/>
              <w:rPr>
                <w:rFonts w:ascii="Times New Roman"/>
              </w:rPr>
            </w:pPr>
            <w:r>
              <w:rPr>
                <w:rFonts w:ascii="Times New Roman"/>
                <w:b/>
              </w:rPr>
              <w:t xml:space="preserve">select </w:t>
            </w:r>
            <w:proofErr w:type="spellStart"/>
            <w:r>
              <w:rPr>
                <w:rFonts w:ascii="Times New Roman"/>
              </w:rPr>
              <w:t>nomChamp</w:t>
            </w:r>
            <w:proofErr w:type="spellEnd"/>
            <w:r>
              <w:rPr>
                <w:rFonts w:ascii="Times New Roman"/>
              </w:rPr>
              <w:t xml:space="preserve"> </w:t>
            </w:r>
            <w:proofErr w:type="spellStart"/>
            <w:r>
              <w:rPr>
                <w:rFonts w:ascii="Times New Roman"/>
                <w:b/>
              </w:rPr>
              <w:t>from</w:t>
            </w:r>
            <w:proofErr w:type="spellEnd"/>
            <w:r>
              <w:rPr>
                <w:rFonts w:ascii="Times New Roman"/>
                <w:b/>
              </w:rPr>
              <w:t xml:space="preserve"> </w:t>
            </w:r>
            <w:proofErr w:type="spellStart"/>
            <w:r>
              <w:rPr>
                <w:rFonts w:ascii="Times New Roman"/>
              </w:rPr>
              <w:t>nomTable</w:t>
            </w:r>
            <w:proofErr w:type="spellEnd"/>
            <w:r>
              <w:rPr>
                <w:rFonts w:ascii="Times New Roman"/>
              </w:rPr>
              <w:t>;</w:t>
            </w:r>
          </w:p>
        </w:tc>
      </w:tr>
      <w:tr w:rsidR="00460AA3">
        <w:trPr>
          <w:trHeight w:val="1036"/>
        </w:trPr>
        <w:tc>
          <w:tcPr>
            <w:tcW w:w="4956" w:type="dxa"/>
          </w:tcPr>
          <w:p w:rsidR="00460AA3" w:rsidRDefault="00C304AC">
            <w:pPr>
              <w:pStyle w:val="TableParagraph"/>
              <w:spacing w:before="4"/>
              <w:ind w:left="107"/>
            </w:pPr>
            <w:r>
              <w:rPr>
                <w:b/>
              </w:rPr>
              <w:t>Sel</w:t>
            </w:r>
            <w:r>
              <w:rPr>
                <w:rFonts w:ascii="Times New Roman" w:hAnsi="Times New Roman"/>
                <w:b/>
              </w:rPr>
              <w:t xml:space="preserve">́ </w:t>
            </w:r>
            <w:proofErr w:type="spellStart"/>
            <w:r>
              <w:rPr>
                <w:b/>
              </w:rPr>
              <w:t>ectionner</w:t>
            </w:r>
            <w:proofErr w:type="spellEnd"/>
            <w:r>
              <w:rPr>
                <w:b/>
              </w:rPr>
              <w:t xml:space="preserve"> </w:t>
            </w:r>
            <w:r>
              <w:t xml:space="preserve">tous les champs de la table </w:t>
            </w:r>
            <w:proofErr w:type="spellStart"/>
            <w:r>
              <w:t>nomTable</w:t>
            </w:r>
            <w:proofErr w:type="spellEnd"/>
            <w:r>
              <w:t xml:space="preserve"> correspondant </w:t>
            </w:r>
            <w:proofErr w:type="spellStart"/>
            <w:r>
              <w:t>a</w:t>
            </w:r>
            <w:proofErr w:type="spellEnd"/>
            <w:r>
              <w:rPr>
                <w:rFonts w:ascii="Times New Roman" w:hAnsi="Times New Roman"/>
              </w:rPr>
              <w:t xml:space="preserve">̀ </w:t>
            </w:r>
            <w:r>
              <w:t xml:space="preserve">deux </w:t>
            </w:r>
            <w:proofErr w:type="spellStart"/>
            <w:r>
              <w:t>crite</w:t>
            </w:r>
            <w:r>
              <w:rPr>
                <w:rFonts w:ascii="Times New Roman" w:hAnsi="Times New Roman"/>
              </w:rPr>
              <w:t>̀</w:t>
            </w:r>
            <w:r>
              <w:t>res</w:t>
            </w:r>
            <w:proofErr w:type="spellEnd"/>
            <w:r>
              <w:t>.</w:t>
            </w:r>
          </w:p>
        </w:tc>
        <w:tc>
          <w:tcPr>
            <w:tcW w:w="4106" w:type="dxa"/>
          </w:tcPr>
          <w:p w:rsidR="00460AA3" w:rsidRDefault="00C304AC">
            <w:pPr>
              <w:pStyle w:val="TableParagraph"/>
              <w:ind w:left="218" w:right="1265" w:hanging="111"/>
              <w:rPr>
                <w:rFonts w:ascii="Times New Roman" w:hAnsi="Times New Roman"/>
              </w:rPr>
            </w:pPr>
            <w:r>
              <w:rPr>
                <w:rFonts w:ascii="Times New Roman" w:hAnsi="Times New Roman"/>
                <w:b/>
              </w:rPr>
              <w:t xml:space="preserve">select </w:t>
            </w:r>
            <w:r>
              <w:rPr>
                <w:rFonts w:ascii="Times New Roman" w:hAnsi="Times New Roman"/>
              </w:rPr>
              <w:t xml:space="preserve">* </w:t>
            </w:r>
            <w:proofErr w:type="spellStart"/>
            <w:r>
              <w:rPr>
                <w:rFonts w:ascii="Times New Roman" w:hAnsi="Times New Roman"/>
                <w:b/>
              </w:rPr>
              <w:t>from</w:t>
            </w:r>
            <w:proofErr w:type="spellEnd"/>
            <w:r>
              <w:rPr>
                <w:rFonts w:ascii="Times New Roman" w:hAnsi="Times New Roman"/>
                <w:b/>
              </w:rPr>
              <w:t xml:space="preserve"> </w:t>
            </w:r>
            <w:proofErr w:type="spellStart"/>
            <w:r>
              <w:rPr>
                <w:rFonts w:ascii="Times New Roman" w:hAnsi="Times New Roman"/>
              </w:rPr>
              <w:t>nomTable</w:t>
            </w:r>
            <w:proofErr w:type="spellEnd"/>
            <w:r>
              <w:rPr>
                <w:rFonts w:ascii="Times New Roman" w:hAnsi="Times New Roman"/>
              </w:rPr>
              <w:t xml:space="preserve"> </w:t>
            </w:r>
            <w:proofErr w:type="spellStart"/>
            <w:r>
              <w:rPr>
                <w:rFonts w:ascii="Times New Roman" w:hAnsi="Times New Roman"/>
                <w:b/>
              </w:rPr>
              <w:t>where</w:t>
            </w:r>
            <w:proofErr w:type="spellEnd"/>
            <w:r>
              <w:rPr>
                <w:rFonts w:ascii="Times New Roman" w:hAnsi="Times New Roman"/>
                <w:b/>
              </w:rPr>
              <w:t xml:space="preserve"> </w:t>
            </w:r>
            <w:r>
              <w:rPr>
                <w:rFonts w:ascii="Times New Roman" w:hAnsi="Times New Roman"/>
              </w:rPr>
              <w:t xml:space="preserve">nomChamp1 = ‘poste’ </w:t>
            </w:r>
            <w:r>
              <w:rPr>
                <w:rFonts w:ascii="Times New Roman" w:hAnsi="Times New Roman"/>
                <w:b/>
              </w:rPr>
              <w:t xml:space="preserve">and </w:t>
            </w:r>
            <w:r>
              <w:rPr>
                <w:rFonts w:ascii="Times New Roman" w:hAnsi="Times New Roman"/>
              </w:rPr>
              <w:t>nomChamp3 &lt;</w:t>
            </w:r>
            <w:r>
              <w:rPr>
                <w:rFonts w:ascii="Times New Roman" w:hAnsi="Times New Roman"/>
                <w:spacing w:val="-2"/>
              </w:rPr>
              <w:t xml:space="preserve"> </w:t>
            </w:r>
            <w:r>
              <w:rPr>
                <w:rFonts w:ascii="Times New Roman" w:hAnsi="Times New Roman"/>
              </w:rPr>
              <w:t>12;</w:t>
            </w:r>
          </w:p>
        </w:tc>
      </w:tr>
      <w:tr w:rsidR="00460AA3">
        <w:trPr>
          <w:trHeight w:val="1036"/>
        </w:trPr>
        <w:tc>
          <w:tcPr>
            <w:tcW w:w="4956" w:type="dxa"/>
          </w:tcPr>
          <w:p w:rsidR="00460AA3" w:rsidRDefault="00C304AC">
            <w:pPr>
              <w:pStyle w:val="TableParagraph"/>
              <w:spacing w:before="4"/>
              <w:ind w:left="107"/>
              <w:rPr>
                <w:rFonts w:ascii="Times New Roman" w:hAnsi="Times New Roman"/>
              </w:rPr>
            </w:pPr>
            <w:proofErr w:type="spellStart"/>
            <w:r>
              <w:rPr>
                <w:b/>
              </w:rPr>
              <w:t>Se</w:t>
            </w:r>
            <w:r>
              <w:rPr>
                <w:rFonts w:ascii="Times New Roman" w:hAnsi="Times New Roman"/>
                <w:b/>
              </w:rPr>
              <w:t>́</w:t>
            </w:r>
            <w:r>
              <w:rPr>
                <w:b/>
              </w:rPr>
              <w:t>lectionner</w:t>
            </w:r>
            <w:proofErr w:type="spellEnd"/>
            <w:r>
              <w:rPr>
                <w:b/>
              </w:rPr>
              <w:t xml:space="preserve"> </w:t>
            </w:r>
            <w:r>
              <w:t xml:space="preserve">sur plusieurs tables (jointure) </w:t>
            </w:r>
            <w:r>
              <w:rPr>
                <w:rFonts w:ascii="Times New Roman" w:hAnsi="Times New Roman"/>
              </w:rPr>
              <w:t xml:space="preserve">nomTable1.nomChamp1 est </w:t>
            </w:r>
            <w:proofErr w:type="spellStart"/>
            <w:r>
              <w:rPr>
                <w:rFonts w:ascii="Times New Roman" w:hAnsi="Times New Roman"/>
              </w:rPr>
              <w:t>cle</w:t>
            </w:r>
            <w:proofErr w:type="spellEnd"/>
            <w:r>
              <w:rPr>
                <w:rFonts w:ascii="Times New Roman" w:hAnsi="Times New Roman"/>
              </w:rPr>
              <w:t xml:space="preserve">́ primaire. nomTable2.nomChamp4 est une </w:t>
            </w:r>
            <w:proofErr w:type="spellStart"/>
            <w:r>
              <w:rPr>
                <w:rFonts w:ascii="Times New Roman" w:hAnsi="Times New Roman"/>
              </w:rPr>
              <w:t>cle</w:t>
            </w:r>
            <w:proofErr w:type="spellEnd"/>
            <w:r>
              <w:rPr>
                <w:rFonts w:ascii="Times New Roman" w:hAnsi="Times New Roman"/>
              </w:rPr>
              <w:t xml:space="preserve">́ </w:t>
            </w:r>
            <w:proofErr w:type="spellStart"/>
            <w:r>
              <w:rPr>
                <w:rFonts w:ascii="Times New Roman" w:hAnsi="Times New Roman"/>
              </w:rPr>
              <w:t>étrangère</w:t>
            </w:r>
            <w:proofErr w:type="spellEnd"/>
            <w:r>
              <w:rPr>
                <w:rFonts w:ascii="Times New Roman" w:hAnsi="Times New Roman"/>
              </w:rPr>
              <w:t xml:space="preserve"> vers</w:t>
            </w:r>
          </w:p>
          <w:p w:rsidR="00460AA3" w:rsidRDefault="00C304AC">
            <w:pPr>
              <w:pStyle w:val="TableParagraph"/>
              <w:spacing w:before="5" w:line="248" w:lineRule="exact"/>
              <w:ind w:left="107"/>
              <w:rPr>
                <w:rFonts w:ascii="Times New Roman"/>
              </w:rPr>
            </w:pPr>
            <w:proofErr w:type="spellStart"/>
            <w:r>
              <w:rPr>
                <w:rFonts w:ascii="Times New Roman"/>
              </w:rPr>
              <w:t>nomT</w:t>
            </w:r>
            <w:proofErr w:type="spellEnd"/>
            <w:r>
              <w:rPr>
                <w:rFonts w:ascii="Times New Roman"/>
              </w:rPr>
              <w:t xml:space="preserve"> able1.</w:t>
            </w:r>
          </w:p>
        </w:tc>
        <w:tc>
          <w:tcPr>
            <w:tcW w:w="4106" w:type="dxa"/>
          </w:tcPr>
          <w:p w:rsidR="00460AA3" w:rsidRDefault="00C304AC">
            <w:pPr>
              <w:pStyle w:val="TableParagraph"/>
              <w:ind w:left="107" w:right="603"/>
              <w:rPr>
                <w:rFonts w:ascii="Times New Roman"/>
              </w:rPr>
            </w:pPr>
            <w:r>
              <w:rPr>
                <w:rFonts w:ascii="Times New Roman"/>
                <w:b/>
              </w:rPr>
              <w:t xml:space="preserve">select </w:t>
            </w:r>
            <w:r>
              <w:rPr>
                <w:rFonts w:ascii="Times New Roman"/>
              </w:rPr>
              <w:t xml:space="preserve">* </w:t>
            </w:r>
            <w:proofErr w:type="spellStart"/>
            <w:r>
              <w:rPr>
                <w:rFonts w:ascii="Times New Roman"/>
                <w:b/>
              </w:rPr>
              <w:t>from</w:t>
            </w:r>
            <w:proofErr w:type="spellEnd"/>
            <w:r>
              <w:rPr>
                <w:rFonts w:ascii="Times New Roman"/>
                <w:b/>
              </w:rPr>
              <w:t xml:space="preserve"> </w:t>
            </w:r>
            <w:r>
              <w:rPr>
                <w:rFonts w:ascii="Times New Roman"/>
              </w:rPr>
              <w:t xml:space="preserve">nomTable1, nomTable2 </w:t>
            </w:r>
            <w:proofErr w:type="spellStart"/>
            <w:r>
              <w:rPr>
                <w:rFonts w:ascii="Times New Roman"/>
                <w:b/>
              </w:rPr>
              <w:t>where</w:t>
            </w:r>
            <w:proofErr w:type="spellEnd"/>
            <w:r>
              <w:rPr>
                <w:rFonts w:ascii="Times New Roman"/>
                <w:b/>
              </w:rPr>
              <w:t xml:space="preserve"> </w:t>
            </w:r>
            <w:r>
              <w:rPr>
                <w:rFonts w:ascii="Times New Roman"/>
              </w:rPr>
              <w:t>nom_table1.nomChamp1 = nom_table2.nomChamp4;</w:t>
            </w:r>
          </w:p>
        </w:tc>
      </w:tr>
      <w:tr w:rsidR="00460AA3">
        <w:trPr>
          <w:trHeight w:val="817"/>
        </w:trPr>
        <w:tc>
          <w:tcPr>
            <w:tcW w:w="4956" w:type="dxa"/>
          </w:tcPr>
          <w:p w:rsidR="00460AA3" w:rsidRDefault="00C304AC">
            <w:pPr>
              <w:pStyle w:val="TableParagraph"/>
              <w:spacing w:before="2"/>
              <w:ind w:left="107"/>
            </w:pPr>
            <w:proofErr w:type="spellStart"/>
            <w:r>
              <w:rPr>
                <w:b/>
              </w:rPr>
              <w:t>E</w:t>
            </w:r>
            <w:r>
              <w:rPr>
                <w:rFonts w:ascii="Times New Roman" w:hAnsi="Times New Roman"/>
                <w:b/>
              </w:rPr>
              <w:t>́</w:t>
            </w:r>
            <w:r>
              <w:rPr>
                <w:b/>
              </w:rPr>
              <w:t>crire</w:t>
            </w:r>
            <w:proofErr w:type="spellEnd"/>
            <w:r>
              <w:rPr>
                <w:b/>
              </w:rPr>
              <w:t xml:space="preserve"> </w:t>
            </w:r>
            <w:r>
              <w:t>une nouvelle entrée dans une table.</w:t>
            </w:r>
          </w:p>
        </w:tc>
        <w:tc>
          <w:tcPr>
            <w:tcW w:w="4106" w:type="dxa"/>
          </w:tcPr>
          <w:p w:rsidR="00460AA3" w:rsidRDefault="00C304AC">
            <w:pPr>
              <w:pStyle w:val="TableParagraph"/>
              <w:spacing w:line="251" w:lineRule="exact"/>
              <w:ind w:left="107"/>
              <w:rPr>
                <w:rFonts w:ascii="Times New Roman"/>
              </w:rPr>
            </w:pPr>
            <w:r>
              <w:rPr>
                <w:rFonts w:ascii="Times New Roman"/>
                <w:b/>
              </w:rPr>
              <w:t xml:space="preserve">insert </w:t>
            </w:r>
            <w:proofErr w:type="spellStart"/>
            <w:r>
              <w:rPr>
                <w:rFonts w:ascii="Times New Roman"/>
                <w:b/>
              </w:rPr>
              <w:t>into</w:t>
            </w:r>
            <w:proofErr w:type="spellEnd"/>
            <w:r>
              <w:rPr>
                <w:rFonts w:ascii="Times New Roman"/>
                <w:b/>
              </w:rPr>
              <w:t xml:space="preserve"> </w:t>
            </w:r>
            <w:proofErr w:type="spellStart"/>
            <w:proofErr w:type="gramStart"/>
            <w:r>
              <w:rPr>
                <w:rFonts w:ascii="Times New Roman"/>
              </w:rPr>
              <w:t>nomTable</w:t>
            </w:r>
            <w:proofErr w:type="spellEnd"/>
            <w:r>
              <w:rPr>
                <w:rFonts w:ascii="Times New Roman"/>
              </w:rPr>
              <w:t>(</w:t>
            </w:r>
            <w:proofErr w:type="gramEnd"/>
            <w:r>
              <w:rPr>
                <w:rFonts w:ascii="Times New Roman"/>
              </w:rPr>
              <w:t>champ1,champ2)</w:t>
            </w:r>
          </w:p>
          <w:p w:rsidR="00460AA3" w:rsidRDefault="00C304AC">
            <w:pPr>
              <w:pStyle w:val="TableParagraph"/>
              <w:spacing w:before="1"/>
              <w:ind w:left="107"/>
              <w:rPr>
                <w:rFonts w:ascii="Times New Roman"/>
              </w:rPr>
            </w:pPr>
            <w:proofErr w:type="gramStart"/>
            <w:r>
              <w:rPr>
                <w:rFonts w:ascii="Times New Roman"/>
                <w:b/>
              </w:rPr>
              <w:t>values</w:t>
            </w:r>
            <w:r>
              <w:rPr>
                <w:rFonts w:ascii="Times New Roman"/>
              </w:rPr>
              <w:t>(</w:t>
            </w:r>
            <w:proofErr w:type="gramEnd"/>
            <w:r>
              <w:rPr>
                <w:rFonts w:ascii="Times New Roman"/>
              </w:rPr>
              <w:t>32.327432, 'un texte');</w:t>
            </w:r>
          </w:p>
        </w:tc>
      </w:tr>
      <w:tr w:rsidR="00460AA3">
        <w:trPr>
          <w:trHeight w:val="1297"/>
        </w:trPr>
        <w:tc>
          <w:tcPr>
            <w:tcW w:w="4956" w:type="dxa"/>
          </w:tcPr>
          <w:p w:rsidR="00460AA3" w:rsidRDefault="00C304AC">
            <w:pPr>
              <w:pStyle w:val="TableParagraph"/>
              <w:spacing w:before="4"/>
              <w:ind w:left="107" w:right="979"/>
            </w:pPr>
            <w:r>
              <w:rPr>
                <w:b/>
              </w:rPr>
              <w:t xml:space="preserve">Renommer </w:t>
            </w:r>
            <w:r>
              <w:t>un attribut (seulement pour l’affichage de la réponse à la requête)</w:t>
            </w:r>
          </w:p>
          <w:p w:rsidR="00460AA3" w:rsidRDefault="00C304AC">
            <w:pPr>
              <w:pStyle w:val="TableParagraph"/>
              <w:ind w:left="107" w:right="555"/>
              <w:rPr>
                <w:rFonts w:ascii="Times New Roman" w:hAnsi="Times New Roman"/>
              </w:rPr>
            </w:pPr>
            <w:r>
              <w:rPr>
                <w:rFonts w:ascii="Times New Roman" w:hAnsi="Times New Roman"/>
              </w:rPr>
              <w:t>Ex : Afficher la référence et la marge de tous les produits.</w:t>
            </w:r>
          </w:p>
        </w:tc>
        <w:tc>
          <w:tcPr>
            <w:tcW w:w="4106" w:type="dxa"/>
          </w:tcPr>
          <w:p w:rsidR="00460AA3" w:rsidRDefault="00C304AC">
            <w:pPr>
              <w:pStyle w:val="TableParagraph"/>
              <w:spacing w:line="251" w:lineRule="exact"/>
              <w:ind w:left="107"/>
              <w:rPr>
                <w:rFonts w:ascii="Times New Roman"/>
              </w:rPr>
            </w:pPr>
            <w:r>
              <w:rPr>
                <w:rFonts w:ascii="Times New Roman"/>
                <w:b/>
              </w:rPr>
              <w:t xml:space="preserve">select </w:t>
            </w:r>
            <w:proofErr w:type="spellStart"/>
            <w:r>
              <w:rPr>
                <w:rFonts w:ascii="Times New Roman"/>
              </w:rPr>
              <w:t>refProd</w:t>
            </w:r>
            <w:proofErr w:type="spellEnd"/>
            <w:r>
              <w:rPr>
                <w:rFonts w:ascii="Times New Roman"/>
              </w:rPr>
              <w:t>, (</w:t>
            </w:r>
            <w:proofErr w:type="spellStart"/>
            <w:r>
              <w:rPr>
                <w:rFonts w:ascii="Times New Roman"/>
              </w:rPr>
              <w:t>prixVente</w:t>
            </w:r>
            <w:proofErr w:type="spellEnd"/>
            <w:r>
              <w:rPr>
                <w:rFonts w:ascii="Times New Roman"/>
              </w:rPr>
              <w:t xml:space="preserve"> - </w:t>
            </w:r>
            <w:proofErr w:type="spellStart"/>
            <w:r>
              <w:rPr>
                <w:rFonts w:ascii="Times New Roman"/>
              </w:rPr>
              <w:t>prixAchat</w:t>
            </w:r>
            <w:proofErr w:type="spellEnd"/>
            <w:r>
              <w:rPr>
                <w:rFonts w:ascii="Times New Roman"/>
              </w:rPr>
              <w:t>)</w:t>
            </w:r>
          </w:p>
          <w:p w:rsidR="00460AA3" w:rsidRDefault="00C304AC">
            <w:pPr>
              <w:pStyle w:val="TableParagraph"/>
              <w:spacing w:before="1"/>
              <w:ind w:left="218"/>
              <w:rPr>
                <w:rFonts w:ascii="Times New Roman"/>
              </w:rPr>
            </w:pPr>
            <w:r>
              <w:rPr>
                <w:rFonts w:ascii="Times New Roman"/>
                <w:b/>
              </w:rPr>
              <w:t xml:space="preserve">as </w:t>
            </w:r>
            <w:r>
              <w:rPr>
                <w:rFonts w:ascii="Times New Roman"/>
              </w:rPr>
              <w:t>marge</w:t>
            </w:r>
          </w:p>
          <w:p w:rsidR="00460AA3" w:rsidRDefault="00C304AC">
            <w:pPr>
              <w:pStyle w:val="TableParagraph"/>
              <w:spacing w:before="2"/>
              <w:ind w:left="218"/>
              <w:rPr>
                <w:rFonts w:ascii="Times New Roman"/>
                <w:b/>
              </w:rPr>
            </w:pPr>
            <w:proofErr w:type="spellStart"/>
            <w:r>
              <w:rPr>
                <w:rFonts w:ascii="Times New Roman"/>
                <w:b/>
              </w:rPr>
              <w:t>from</w:t>
            </w:r>
            <w:proofErr w:type="spellEnd"/>
            <w:r>
              <w:rPr>
                <w:rFonts w:ascii="Times New Roman"/>
                <w:b/>
              </w:rPr>
              <w:t xml:space="preserve"> </w:t>
            </w:r>
            <w:r>
              <w:rPr>
                <w:rFonts w:ascii="Times New Roman"/>
              </w:rPr>
              <w:t>Produit</w:t>
            </w:r>
            <w:r>
              <w:rPr>
                <w:rFonts w:ascii="Times New Roman"/>
                <w:b/>
              </w:rPr>
              <w:t>;</w:t>
            </w:r>
          </w:p>
        </w:tc>
      </w:tr>
      <w:tr w:rsidR="00460AA3">
        <w:trPr>
          <w:trHeight w:val="1297"/>
        </w:trPr>
        <w:tc>
          <w:tcPr>
            <w:tcW w:w="4956" w:type="dxa"/>
          </w:tcPr>
          <w:p w:rsidR="00460AA3" w:rsidRDefault="00C304AC">
            <w:pPr>
              <w:pStyle w:val="TableParagraph"/>
              <w:spacing w:before="4"/>
              <w:ind w:left="107" w:right="497"/>
              <w:rPr>
                <w:rFonts w:ascii="Times New Roman" w:hAnsi="Times New Roman"/>
              </w:rPr>
            </w:pPr>
            <w:r>
              <w:rPr>
                <w:b/>
              </w:rPr>
              <w:t xml:space="preserve">Additionner </w:t>
            </w:r>
            <w:r>
              <w:t>les valeurs d’une colonne numérique pour les n-</w:t>
            </w:r>
            <w:proofErr w:type="spellStart"/>
            <w:r>
              <w:t>uplets</w:t>
            </w:r>
            <w:proofErr w:type="spellEnd"/>
            <w:r>
              <w:t xml:space="preserve"> sélectionnés. </w:t>
            </w:r>
            <w:r>
              <w:rPr>
                <w:rFonts w:ascii="Times New Roman" w:hAnsi="Times New Roman"/>
              </w:rPr>
              <w:t>Ex : Calcul du cumul (la somme) de toutes les opérations de débits du compte 1259 le</w:t>
            </w:r>
            <w:r>
              <w:rPr>
                <w:rFonts w:ascii="Times New Roman" w:hAnsi="Times New Roman"/>
                <w:spacing w:val="-12"/>
              </w:rPr>
              <w:t xml:space="preserve"> </w:t>
            </w:r>
            <w:r>
              <w:rPr>
                <w:rFonts w:ascii="Times New Roman" w:hAnsi="Times New Roman"/>
              </w:rPr>
              <w:t>09/01/04.</w:t>
            </w:r>
          </w:p>
        </w:tc>
        <w:tc>
          <w:tcPr>
            <w:tcW w:w="4106" w:type="dxa"/>
          </w:tcPr>
          <w:p w:rsidR="00460AA3" w:rsidRDefault="00C304AC">
            <w:pPr>
              <w:pStyle w:val="TableParagraph"/>
              <w:ind w:left="218" w:right="1262" w:hanging="111"/>
              <w:rPr>
                <w:rFonts w:ascii="Times New Roman"/>
              </w:rPr>
            </w:pPr>
            <w:r>
              <w:rPr>
                <w:rFonts w:ascii="Times New Roman"/>
                <w:b/>
              </w:rPr>
              <w:t xml:space="preserve">select </w:t>
            </w:r>
            <w:proofErr w:type="spellStart"/>
            <w:proofErr w:type="gramStart"/>
            <w:r>
              <w:rPr>
                <w:rFonts w:ascii="Times New Roman"/>
                <w:b/>
              </w:rPr>
              <w:t>sum</w:t>
            </w:r>
            <w:proofErr w:type="spellEnd"/>
            <w:r>
              <w:rPr>
                <w:rFonts w:ascii="Times New Roman"/>
              </w:rPr>
              <w:t>(</w:t>
            </w:r>
            <w:proofErr w:type="spellStart"/>
            <w:proofErr w:type="gramEnd"/>
            <w:r>
              <w:rPr>
                <w:rFonts w:ascii="Times New Roman"/>
              </w:rPr>
              <w:t>montantOperation</w:t>
            </w:r>
            <w:proofErr w:type="spellEnd"/>
            <w:r>
              <w:rPr>
                <w:rFonts w:ascii="Times New Roman"/>
              </w:rPr>
              <w:t xml:space="preserve">) </w:t>
            </w:r>
            <w:proofErr w:type="spellStart"/>
            <w:r>
              <w:rPr>
                <w:rFonts w:ascii="Times New Roman"/>
                <w:b/>
              </w:rPr>
              <w:t>from</w:t>
            </w:r>
            <w:proofErr w:type="spellEnd"/>
            <w:r>
              <w:rPr>
                <w:rFonts w:ascii="Times New Roman"/>
                <w:b/>
              </w:rPr>
              <w:t xml:space="preserve"> </w:t>
            </w:r>
            <w:r>
              <w:rPr>
                <w:rFonts w:ascii="Times New Roman"/>
              </w:rPr>
              <w:t>Operations</w:t>
            </w:r>
          </w:p>
          <w:p w:rsidR="00460AA3" w:rsidRDefault="00C304AC">
            <w:pPr>
              <w:pStyle w:val="TableParagraph"/>
              <w:spacing w:before="1" w:line="252" w:lineRule="exact"/>
              <w:ind w:left="218"/>
              <w:rPr>
                <w:rFonts w:ascii="Times New Roman" w:hAnsi="Times New Roman"/>
              </w:rPr>
            </w:pPr>
            <w:proofErr w:type="spellStart"/>
            <w:r>
              <w:rPr>
                <w:rFonts w:ascii="Times New Roman" w:hAnsi="Times New Roman"/>
                <w:b/>
              </w:rPr>
              <w:t>where</w:t>
            </w:r>
            <w:proofErr w:type="spellEnd"/>
            <w:r>
              <w:rPr>
                <w:rFonts w:ascii="Times New Roman" w:hAnsi="Times New Roman"/>
                <w:b/>
              </w:rPr>
              <w:t xml:space="preserve"> </w:t>
            </w:r>
            <w:r>
              <w:rPr>
                <w:rFonts w:ascii="Times New Roman" w:hAnsi="Times New Roman"/>
              </w:rPr>
              <w:t>compte =‘1259’</w:t>
            </w:r>
          </w:p>
          <w:p w:rsidR="00460AA3" w:rsidRDefault="00C304AC">
            <w:pPr>
              <w:pStyle w:val="TableParagraph"/>
              <w:spacing w:line="252" w:lineRule="exact"/>
              <w:ind w:left="218"/>
              <w:rPr>
                <w:rFonts w:ascii="Times New Roman" w:hAnsi="Times New Roman"/>
              </w:rPr>
            </w:pPr>
            <w:r>
              <w:rPr>
                <w:rFonts w:ascii="Times New Roman" w:hAnsi="Times New Roman"/>
                <w:b/>
              </w:rPr>
              <w:t xml:space="preserve">and </w:t>
            </w:r>
            <w:r>
              <w:rPr>
                <w:rFonts w:ascii="Times New Roman" w:hAnsi="Times New Roman"/>
              </w:rPr>
              <w:t>date =‘09/01/04’;</w:t>
            </w:r>
          </w:p>
        </w:tc>
      </w:tr>
      <w:tr w:rsidR="00460AA3">
        <w:trPr>
          <w:trHeight w:val="1290"/>
        </w:trPr>
        <w:tc>
          <w:tcPr>
            <w:tcW w:w="4956" w:type="dxa"/>
          </w:tcPr>
          <w:p w:rsidR="00460AA3" w:rsidRDefault="00C304AC">
            <w:pPr>
              <w:pStyle w:val="TableParagraph"/>
              <w:spacing w:before="4"/>
              <w:ind w:left="107" w:right="363"/>
            </w:pPr>
            <w:r>
              <w:rPr>
                <w:b/>
              </w:rPr>
              <w:t xml:space="preserve">Modifier </w:t>
            </w:r>
            <w:r>
              <w:t>les informations d'un enregistrement dont le champ date = '2018/07/21 0:28:12';</w:t>
            </w:r>
          </w:p>
        </w:tc>
        <w:tc>
          <w:tcPr>
            <w:tcW w:w="4106" w:type="dxa"/>
          </w:tcPr>
          <w:p w:rsidR="00460AA3" w:rsidRDefault="00C304AC">
            <w:pPr>
              <w:pStyle w:val="TableParagraph"/>
              <w:spacing w:line="251" w:lineRule="exact"/>
              <w:ind w:left="107"/>
              <w:rPr>
                <w:rFonts w:ascii="Times New Roman"/>
                <w:b/>
              </w:rPr>
            </w:pPr>
            <w:r>
              <w:rPr>
                <w:rFonts w:ascii="Times New Roman"/>
                <w:b/>
              </w:rPr>
              <w:t xml:space="preserve">update </w:t>
            </w:r>
            <w:proofErr w:type="spellStart"/>
            <w:r>
              <w:rPr>
                <w:rFonts w:ascii="Times New Roman"/>
              </w:rPr>
              <w:t>nomTable</w:t>
            </w:r>
            <w:proofErr w:type="spellEnd"/>
            <w:r>
              <w:rPr>
                <w:rFonts w:ascii="Times New Roman"/>
              </w:rPr>
              <w:t xml:space="preserve"> </w:t>
            </w:r>
            <w:r>
              <w:rPr>
                <w:rFonts w:ascii="Times New Roman"/>
                <w:b/>
              </w:rPr>
              <w:t>set</w:t>
            </w:r>
          </w:p>
          <w:p w:rsidR="00460AA3" w:rsidRDefault="00C304AC">
            <w:pPr>
              <w:pStyle w:val="TableParagraph"/>
              <w:spacing w:before="1" w:line="252" w:lineRule="exact"/>
              <w:ind w:left="218"/>
              <w:rPr>
                <w:rFonts w:ascii="Times New Roman"/>
              </w:rPr>
            </w:pPr>
            <w:r>
              <w:rPr>
                <w:rFonts w:ascii="Times New Roman"/>
              </w:rPr>
              <w:t>nomChamp1 = 10,</w:t>
            </w:r>
          </w:p>
          <w:p w:rsidR="00460AA3" w:rsidRDefault="00C304AC">
            <w:pPr>
              <w:pStyle w:val="TableParagraph"/>
              <w:spacing w:line="252" w:lineRule="exact"/>
              <w:ind w:left="218"/>
              <w:rPr>
                <w:rFonts w:ascii="Times New Roman"/>
              </w:rPr>
            </w:pPr>
            <w:r>
              <w:rPr>
                <w:rFonts w:ascii="Times New Roman"/>
              </w:rPr>
              <w:t>valeur2 = 32</w:t>
            </w:r>
          </w:p>
          <w:p w:rsidR="00460AA3" w:rsidRDefault="00C304AC">
            <w:pPr>
              <w:pStyle w:val="TableParagraph"/>
              <w:spacing w:before="2"/>
              <w:ind w:left="218"/>
              <w:rPr>
                <w:rFonts w:ascii="Times New Roman"/>
              </w:rPr>
            </w:pPr>
            <w:proofErr w:type="spellStart"/>
            <w:r>
              <w:rPr>
                <w:rFonts w:ascii="Times New Roman"/>
                <w:b/>
              </w:rPr>
              <w:t>where</w:t>
            </w:r>
            <w:proofErr w:type="spellEnd"/>
            <w:r>
              <w:rPr>
                <w:rFonts w:ascii="Times New Roman"/>
                <w:b/>
              </w:rPr>
              <w:t xml:space="preserve"> </w:t>
            </w:r>
            <w:r>
              <w:rPr>
                <w:rFonts w:ascii="Times New Roman"/>
                <w:sz w:val="20"/>
              </w:rPr>
              <w:t>date = '2018/07/21 0</w:t>
            </w:r>
            <w:r>
              <w:rPr>
                <w:sz w:val="20"/>
              </w:rPr>
              <w:t>:</w:t>
            </w:r>
            <w:r>
              <w:rPr>
                <w:rFonts w:ascii="Times New Roman"/>
                <w:sz w:val="20"/>
              </w:rPr>
              <w:t>28:12'</w:t>
            </w:r>
            <w:r>
              <w:rPr>
                <w:rFonts w:ascii="Times New Roman"/>
              </w:rPr>
              <w:t>;</w:t>
            </w:r>
          </w:p>
        </w:tc>
      </w:tr>
      <w:tr w:rsidR="00460AA3">
        <w:trPr>
          <w:trHeight w:val="760"/>
        </w:trPr>
        <w:tc>
          <w:tcPr>
            <w:tcW w:w="4956" w:type="dxa"/>
          </w:tcPr>
          <w:p w:rsidR="00460AA3" w:rsidRDefault="00C304AC">
            <w:pPr>
              <w:pStyle w:val="TableParagraph"/>
              <w:spacing w:before="4"/>
              <w:ind w:left="107" w:right="160"/>
            </w:pPr>
            <w:r>
              <w:rPr>
                <w:b/>
              </w:rPr>
              <w:t xml:space="preserve">Ajouter </w:t>
            </w:r>
            <w:r>
              <w:t>des nouveaux champs (colonnes) dans une table</w:t>
            </w:r>
          </w:p>
        </w:tc>
        <w:tc>
          <w:tcPr>
            <w:tcW w:w="4106" w:type="dxa"/>
          </w:tcPr>
          <w:p w:rsidR="00460AA3" w:rsidRDefault="00C304AC">
            <w:pPr>
              <w:pStyle w:val="TableParagraph"/>
              <w:spacing w:line="251" w:lineRule="exact"/>
              <w:ind w:left="107"/>
              <w:rPr>
                <w:rFonts w:ascii="Times New Roman"/>
              </w:rPr>
            </w:pPr>
            <w:r>
              <w:rPr>
                <w:rFonts w:ascii="Times New Roman"/>
                <w:b/>
              </w:rPr>
              <w:t xml:space="preserve">alter table </w:t>
            </w:r>
            <w:proofErr w:type="spellStart"/>
            <w:r>
              <w:rPr>
                <w:rFonts w:ascii="Times New Roman"/>
              </w:rPr>
              <w:t>nomTable</w:t>
            </w:r>
            <w:proofErr w:type="spellEnd"/>
          </w:p>
          <w:p w:rsidR="00460AA3" w:rsidRDefault="00C304AC">
            <w:pPr>
              <w:pStyle w:val="TableParagraph"/>
              <w:spacing w:line="252" w:lineRule="exact"/>
              <w:ind w:left="218"/>
              <w:rPr>
                <w:rFonts w:ascii="Times New Roman"/>
              </w:rPr>
            </w:pPr>
            <w:proofErr w:type="spellStart"/>
            <w:r>
              <w:rPr>
                <w:rFonts w:ascii="Times New Roman"/>
                <w:b/>
              </w:rPr>
              <w:t>add</w:t>
            </w:r>
            <w:proofErr w:type="spellEnd"/>
            <w:r>
              <w:rPr>
                <w:rFonts w:ascii="Times New Roman"/>
                <w:b/>
              </w:rPr>
              <w:t xml:space="preserve"> </w:t>
            </w:r>
            <w:r>
              <w:rPr>
                <w:rFonts w:ascii="Times New Roman"/>
              </w:rPr>
              <w:t xml:space="preserve">champ1 </w:t>
            </w:r>
            <w:r>
              <w:rPr>
                <w:rFonts w:ascii="Times New Roman"/>
                <w:b/>
              </w:rPr>
              <w:t>double</w:t>
            </w:r>
            <w:r>
              <w:rPr>
                <w:rFonts w:ascii="Times New Roman"/>
              </w:rPr>
              <w:t>,</w:t>
            </w:r>
          </w:p>
          <w:p w:rsidR="00460AA3" w:rsidRDefault="00C304AC">
            <w:pPr>
              <w:pStyle w:val="TableParagraph"/>
              <w:spacing w:before="1" w:line="236" w:lineRule="exact"/>
              <w:ind w:left="218"/>
              <w:rPr>
                <w:rFonts w:ascii="Times New Roman"/>
              </w:rPr>
            </w:pPr>
            <w:proofErr w:type="spellStart"/>
            <w:r>
              <w:rPr>
                <w:rFonts w:ascii="Times New Roman"/>
                <w:b/>
              </w:rPr>
              <w:t>add</w:t>
            </w:r>
            <w:proofErr w:type="spellEnd"/>
            <w:r>
              <w:rPr>
                <w:rFonts w:ascii="Times New Roman"/>
                <w:b/>
              </w:rPr>
              <w:t xml:space="preserve"> </w:t>
            </w:r>
            <w:r>
              <w:rPr>
                <w:rFonts w:ascii="Times New Roman"/>
              </w:rPr>
              <w:t xml:space="preserve">champ2 </w:t>
            </w:r>
            <w:proofErr w:type="spellStart"/>
            <w:r>
              <w:rPr>
                <w:rFonts w:ascii="Times New Roman"/>
                <w:b/>
              </w:rPr>
              <w:t>boolean</w:t>
            </w:r>
            <w:proofErr w:type="spellEnd"/>
            <w:r>
              <w:rPr>
                <w:rFonts w:ascii="Times New Roman"/>
                <w:b/>
              </w:rPr>
              <w:t xml:space="preserve"> default false</w:t>
            </w:r>
            <w:r>
              <w:rPr>
                <w:rFonts w:ascii="Times New Roman"/>
              </w:rPr>
              <w:t>;</w:t>
            </w:r>
          </w:p>
        </w:tc>
      </w:tr>
    </w:tbl>
    <w:p w:rsidR="00460AA3" w:rsidRDefault="00460AA3">
      <w:pPr>
        <w:pStyle w:val="Corpsdetexte"/>
        <w:spacing w:before="3"/>
        <w:rPr>
          <w:sz w:val="15"/>
        </w:rPr>
      </w:pPr>
    </w:p>
    <w:p w:rsidR="00460AA3" w:rsidRDefault="00C304AC">
      <w:pPr>
        <w:pStyle w:val="Corpsdetexte"/>
        <w:spacing w:before="101"/>
        <w:ind w:left="231" w:right="403"/>
      </w:pPr>
      <w:r>
        <w:t>Remarque : Dans la colonne de droite les mots en gras sont des mots réservés par le langage SQL.</w:t>
      </w:r>
    </w:p>
    <w:p w:rsidR="00460AA3" w:rsidRDefault="00460AA3">
      <w:pPr>
        <w:sectPr w:rsidR="00460AA3">
          <w:pgSz w:w="11900" w:h="16840"/>
          <w:pgMar w:top="600" w:right="620" w:bottom="1800" w:left="620" w:header="0" w:footer="1604" w:gutter="0"/>
          <w:cols w:space="720"/>
        </w:sectPr>
      </w:pPr>
    </w:p>
    <w:p w:rsidR="00460AA3" w:rsidRDefault="00B655FE">
      <w:pPr>
        <w:pStyle w:val="Titre1"/>
        <w:spacing w:before="59"/>
      </w:pPr>
      <w:r>
        <w:pict>
          <v:rect id="_x0000_s1063" style="position:absolute;left:0;text-align:left;margin-left:41.3pt;margin-top:32.45pt;width:513.1pt;height:.95pt;z-index:-15690240;mso-wrap-distance-left:0;mso-wrap-distance-right:0;mso-position-horizontal-relative:page" fillcolor="#777" stroked="f">
            <w10:wrap type="topAndBottom" anchorx="page"/>
          </v:rect>
        </w:pict>
      </w:r>
      <w:bookmarkStart w:id="4" w:name="_TOC_250008"/>
      <w:bookmarkEnd w:id="4"/>
      <w:r w:rsidR="00C304AC">
        <w:t xml:space="preserve">Documentation PP7 : </w:t>
      </w:r>
      <w:proofErr w:type="spellStart"/>
      <w:r w:rsidR="00C304AC">
        <w:t>CallBack</w:t>
      </w:r>
      <w:proofErr w:type="spellEnd"/>
      <w:r w:rsidR="00C304AC">
        <w:t xml:space="preserve"> </w:t>
      </w:r>
      <w:proofErr w:type="spellStart"/>
      <w:r w:rsidR="00C304AC">
        <w:t>Sigfox</w:t>
      </w:r>
      <w:proofErr w:type="spellEnd"/>
    </w:p>
    <w:p w:rsidR="00460AA3" w:rsidRDefault="00460AA3">
      <w:pPr>
        <w:pStyle w:val="Corpsdetexte"/>
        <w:spacing w:before="3"/>
      </w:pPr>
    </w:p>
    <w:p w:rsidR="00460AA3" w:rsidRDefault="00C304AC">
      <w:pPr>
        <w:pStyle w:val="Corpsdetexte"/>
        <w:spacing w:before="100" w:line="336" w:lineRule="auto"/>
        <w:ind w:left="234" w:right="217"/>
        <w:jc w:val="both"/>
      </w:pPr>
      <w:r>
        <w:t xml:space="preserve">Le serveur </w:t>
      </w:r>
      <w:proofErr w:type="spellStart"/>
      <w:r>
        <w:t>Sigfox</w:t>
      </w:r>
      <w:proofErr w:type="spellEnd"/>
      <w:r>
        <w:t xml:space="preserve"> (cloud </w:t>
      </w:r>
      <w:proofErr w:type="spellStart"/>
      <w:r>
        <w:t>Sigfox</w:t>
      </w:r>
      <w:proofErr w:type="spellEnd"/>
      <w:r>
        <w:t xml:space="preserve">) permet la configuration d’un service de Callback sur réception d’un message en provenance d’un objet </w:t>
      </w:r>
      <w:proofErr w:type="spellStart"/>
      <w:r>
        <w:t>Sigfox</w:t>
      </w:r>
      <w:proofErr w:type="spellEnd"/>
      <w:r>
        <w:t xml:space="preserve"> (UPLINK). Ce Callback permettra de transférer des variables à un autre serveur en précisant son URL ainsi que la liste de variables à transmettre selon un format particulier. La méthode HTTP imposée par </w:t>
      </w:r>
      <w:proofErr w:type="spellStart"/>
      <w:r>
        <w:t>Sigfox</w:t>
      </w:r>
      <w:proofErr w:type="spellEnd"/>
      <w:r>
        <w:t xml:space="preserve"> pour ce type de Callback est GET.</w:t>
      </w:r>
    </w:p>
    <w:p w:rsidR="00460AA3" w:rsidRDefault="00460AA3">
      <w:pPr>
        <w:pStyle w:val="Corpsdetexte"/>
        <w:spacing w:before="10"/>
      </w:pPr>
    </w:p>
    <w:p w:rsidR="00460AA3" w:rsidRDefault="00C304AC">
      <w:pPr>
        <w:ind w:left="234"/>
        <w:jc w:val="both"/>
        <w:rPr>
          <w:i/>
          <w:sz w:val="24"/>
        </w:rPr>
      </w:pPr>
      <w:r>
        <w:rPr>
          <w:i/>
          <w:sz w:val="24"/>
          <w:u w:val="single"/>
        </w:rPr>
        <w:t xml:space="preserve">Fenêtre de configuration d’un callback sur le site de </w:t>
      </w:r>
      <w:proofErr w:type="spellStart"/>
      <w:r>
        <w:rPr>
          <w:i/>
          <w:sz w:val="24"/>
          <w:u w:val="single"/>
        </w:rPr>
        <w:t>Sigfox</w:t>
      </w:r>
      <w:proofErr w:type="spellEnd"/>
      <w:r>
        <w:rPr>
          <w:i/>
          <w:sz w:val="24"/>
          <w:u w:val="single"/>
        </w:rPr>
        <w:t xml:space="preserve"> :</w:t>
      </w:r>
    </w:p>
    <w:p w:rsidR="00460AA3" w:rsidRDefault="00C304AC">
      <w:pPr>
        <w:pStyle w:val="Corpsdetexte"/>
        <w:rPr>
          <w:i/>
          <w:sz w:val="21"/>
        </w:rPr>
      </w:pPr>
      <w:r>
        <w:rPr>
          <w:noProof/>
          <w:lang w:eastAsia="fr-FR"/>
        </w:rPr>
        <w:drawing>
          <wp:anchor distT="0" distB="0" distL="0" distR="0" simplePos="0" relativeHeight="76" behindDoc="0" locked="0" layoutInCell="1" allowOverlap="1">
            <wp:simplePos x="0" y="0"/>
            <wp:positionH relativeFrom="page">
              <wp:posOffset>539495</wp:posOffset>
            </wp:positionH>
            <wp:positionV relativeFrom="paragraph">
              <wp:posOffset>178202</wp:posOffset>
            </wp:positionV>
            <wp:extent cx="6481572" cy="2651760"/>
            <wp:effectExtent l="0" t="0" r="0" b="0"/>
            <wp:wrapTopAndBottom/>
            <wp:docPr id="39"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64.png"/>
                    <pic:cNvPicPr/>
                  </pic:nvPicPr>
                  <pic:blipFill>
                    <a:blip r:embed="rId97" cstate="screen">
                      <a:extLst>
                        <a:ext uri="{28A0092B-C50C-407E-A947-70E740481C1C}">
                          <a14:useLocalDpi xmlns:a14="http://schemas.microsoft.com/office/drawing/2010/main"/>
                        </a:ext>
                      </a:extLst>
                    </a:blip>
                    <a:stretch>
                      <a:fillRect/>
                    </a:stretch>
                  </pic:blipFill>
                  <pic:spPr>
                    <a:xfrm>
                      <a:off x="0" y="0"/>
                      <a:ext cx="6481572" cy="2651760"/>
                    </a:xfrm>
                    <a:prstGeom prst="rect">
                      <a:avLst/>
                    </a:prstGeom>
                  </pic:spPr>
                </pic:pic>
              </a:graphicData>
            </a:graphic>
          </wp:anchor>
        </w:drawing>
      </w:r>
    </w:p>
    <w:p w:rsidR="00460AA3" w:rsidRDefault="00460AA3">
      <w:pPr>
        <w:pStyle w:val="Corpsdetexte"/>
        <w:spacing w:before="6"/>
        <w:rPr>
          <w:i/>
          <w:sz w:val="21"/>
        </w:rPr>
      </w:pPr>
    </w:p>
    <w:p w:rsidR="00460AA3" w:rsidRDefault="00C304AC">
      <w:pPr>
        <w:pStyle w:val="Corpsdetexte"/>
        <w:ind w:left="234" w:right="219"/>
        <w:jc w:val="both"/>
      </w:pPr>
      <w:r>
        <w:t xml:space="preserve">La liste des variables pouvant être transférées est la suivante : </w:t>
      </w:r>
      <w:proofErr w:type="spellStart"/>
      <w:r>
        <w:t>device</w:t>
      </w:r>
      <w:proofErr w:type="spellEnd"/>
      <w:r>
        <w:t xml:space="preserve">, time, data, </w:t>
      </w:r>
      <w:proofErr w:type="spellStart"/>
      <w:r>
        <w:t>seqNumber</w:t>
      </w:r>
      <w:proofErr w:type="spellEnd"/>
      <w:r>
        <w:t xml:space="preserve">, </w:t>
      </w:r>
      <w:proofErr w:type="spellStart"/>
      <w:r>
        <w:t>rssi</w:t>
      </w:r>
      <w:proofErr w:type="spellEnd"/>
      <w:r>
        <w:t xml:space="preserve"> et station.</w:t>
      </w:r>
    </w:p>
    <w:p w:rsidR="00460AA3" w:rsidRDefault="00460AA3">
      <w:pPr>
        <w:pStyle w:val="Corpsdetexte"/>
      </w:pPr>
    </w:p>
    <w:p w:rsidR="00460AA3" w:rsidRDefault="00C304AC">
      <w:pPr>
        <w:pStyle w:val="Corpsdetexte"/>
        <w:ind w:left="234" w:right="216"/>
        <w:jc w:val="both"/>
      </w:pPr>
      <w:r>
        <w:t xml:space="preserve">Le champ Url pattern permet de spécifier l’URL du serveur sur lequel on veut transférer les valeurs des variables à partir du serveur </w:t>
      </w:r>
      <w:proofErr w:type="spellStart"/>
      <w:r>
        <w:t>Sigfox</w:t>
      </w:r>
      <w:proofErr w:type="spellEnd"/>
      <w:r>
        <w:t xml:space="preserve"> (cloud </w:t>
      </w:r>
      <w:proofErr w:type="spellStart"/>
      <w:r>
        <w:t>Sigfox</w:t>
      </w:r>
      <w:proofErr w:type="spellEnd"/>
      <w:r>
        <w:t>). La syntaxe du champ Url pattern est la suivante :</w:t>
      </w:r>
    </w:p>
    <w:p w:rsidR="00460AA3" w:rsidRDefault="00460AA3">
      <w:pPr>
        <w:pStyle w:val="Corpsdetexte"/>
      </w:pPr>
    </w:p>
    <w:p w:rsidR="00460AA3" w:rsidRDefault="00B655FE">
      <w:pPr>
        <w:pStyle w:val="Titre8"/>
      </w:pPr>
      <w:hyperlink r:id="rId98">
        <w:r w:rsidR="00C304AC">
          <w:t>http://host/path?id=</w:t>
        </w:r>
      </w:hyperlink>
      <w:r w:rsidR="00C304AC">
        <w:t>{device</w:t>
      </w:r>
      <w:proofErr w:type="gramStart"/>
      <w:r w:rsidR="00C304AC">
        <w:t>}&amp;</w:t>
      </w:r>
      <w:proofErr w:type="gramEnd"/>
      <w:r w:rsidR="00C304AC">
        <w:t>time={time}&amp;key1={var1}&amp;key2={var2}...</w:t>
      </w:r>
    </w:p>
    <w:p w:rsidR="00460AA3" w:rsidRDefault="00460AA3">
      <w:pPr>
        <w:pStyle w:val="Corpsdetexte"/>
        <w:rPr>
          <w:b/>
          <w:i/>
        </w:rPr>
      </w:pPr>
    </w:p>
    <w:p w:rsidR="00460AA3" w:rsidRDefault="00C304AC">
      <w:pPr>
        <w:pStyle w:val="Corpsdetexte"/>
        <w:ind w:left="234" w:right="217"/>
        <w:jc w:val="both"/>
      </w:pPr>
      <w:r>
        <w:t xml:space="preserve">Par exemple, le champ Url pattern permettant la configuration d’un Callback assurant le transfert des valeurs des variables </w:t>
      </w:r>
      <w:proofErr w:type="spellStart"/>
      <w:r>
        <w:t>device</w:t>
      </w:r>
      <w:proofErr w:type="spellEnd"/>
      <w:r>
        <w:t xml:space="preserve"> et time vers l’url </w:t>
      </w:r>
      <w:hyperlink r:id="rId99">
        <w:r>
          <w:t xml:space="preserve">http://entreprise.fr/insertion </w:t>
        </w:r>
      </w:hyperlink>
      <w:r>
        <w:t>se fera comme suit</w:t>
      </w:r>
      <w:r>
        <w:rPr>
          <w:spacing w:val="1"/>
        </w:rPr>
        <w:t xml:space="preserve"> </w:t>
      </w:r>
      <w:r>
        <w:t>:</w:t>
      </w:r>
    </w:p>
    <w:p w:rsidR="00460AA3" w:rsidRDefault="00C304AC">
      <w:pPr>
        <w:pStyle w:val="Corpsdetexte"/>
        <w:ind w:left="229"/>
        <w:rPr>
          <w:sz w:val="20"/>
        </w:rPr>
      </w:pPr>
      <w:r>
        <w:rPr>
          <w:noProof/>
          <w:sz w:val="20"/>
          <w:lang w:eastAsia="fr-FR"/>
        </w:rPr>
        <w:drawing>
          <wp:inline distT="0" distB="0" distL="0" distR="0">
            <wp:extent cx="6481571" cy="345948"/>
            <wp:effectExtent l="0" t="0" r="0" b="0"/>
            <wp:docPr id="41"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5.png"/>
                    <pic:cNvPicPr/>
                  </pic:nvPicPr>
                  <pic:blipFill>
                    <a:blip r:embed="rId100" cstate="screen">
                      <a:extLst>
                        <a:ext uri="{28A0092B-C50C-407E-A947-70E740481C1C}">
                          <a14:useLocalDpi xmlns:a14="http://schemas.microsoft.com/office/drawing/2010/main"/>
                        </a:ext>
                      </a:extLst>
                    </a:blip>
                    <a:stretch>
                      <a:fillRect/>
                    </a:stretch>
                  </pic:blipFill>
                  <pic:spPr>
                    <a:xfrm>
                      <a:off x="0" y="0"/>
                      <a:ext cx="6481571" cy="345948"/>
                    </a:xfrm>
                    <a:prstGeom prst="rect">
                      <a:avLst/>
                    </a:prstGeom>
                  </pic:spPr>
                </pic:pic>
              </a:graphicData>
            </a:graphic>
          </wp:inline>
        </w:drawing>
      </w:r>
    </w:p>
    <w:p w:rsidR="00460AA3" w:rsidRDefault="00C304AC">
      <w:pPr>
        <w:pStyle w:val="Corpsdetexte"/>
        <w:ind w:left="234" w:right="216"/>
        <w:jc w:val="both"/>
      </w:pPr>
      <w:r>
        <w:t xml:space="preserve">Les valeurs des variables </w:t>
      </w:r>
      <w:proofErr w:type="spellStart"/>
      <w:r>
        <w:t>device</w:t>
      </w:r>
      <w:proofErr w:type="spellEnd"/>
      <w:r>
        <w:t xml:space="preserve"> et time seront récupérées sur le serveur distant respectivement dans les variables module et</w:t>
      </w:r>
      <w:r>
        <w:rPr>
          <w:spacing w:val="-1"/>
        </w:rPr>
        <w:t xml:space="preserve"> </w:t>
      </w:r>
      <w:proofErr w:type="spellStart"/>
      <w:r>
        <w:t>timestamp</w:t>
      </w:r>
      <w:proofErr w:type="spellEnd"/>
      <w:r>
        <w:t>.</w:t>
      </w:r>
    </w:p>
    <w:p w:rsidR="00460AA3" w:rsidRDefault="00460AA3">
      <w:pPr>
        <w:jc w:val="both"/>
        <w:sectPr w:rsidR="00460AA3">
          <w:footerReference w:type="default" r:id="rId101"/>
          <w:pgSz w:w="11900" w:h="16840"/>
          <w:pgMar w:top="620" w:right="620" w:bottom="1800" w:left="620" w:header="0" w:footer="1604" w:gutter="0"/>
          <w:pgNumType w:start="10"/>
          <w:cols w:space="720"/>
        </w:sectPr>
      </w:pPr>
    </w:p>
    <w:p w:rsidR="00460AA3" w:rsidRDefault="00B655FE">
      <w:pPr>
        <w:pStyle w:val="Titre1"/>
        <w:spacing w:before="59"/>
      </w:pPr>
      <w:r>
        <w:pict>
          <v:rect id="_x0000_s1062" style="position:absolute;left:0;text-align:left;margin-left:41.3pt;margin-top:32.45pt;width:513.1pt;height:.95pt;z-index:-15689216;mso-wrap-distance-left:0;mso-wrap-distance-right:0;mso-position-horizontal-relative:page" fillcolor="#777" stroked="f">
            <w10:wrap type="topAndBottom" anchorx="page"/>
          </v:rect>
        </w:pict>
      </w:r>
      <w:bookmarkStart w:id="5" w:name="_TOC_250007"/>
      <w:bookmarkEnd w:id="5"/>
      <w:r w:rsidR="00C304AC">
        <w:t xml:space="preserve">Documentation PP8 : Variables Callback </w:t>
      </w:r>
      <w:proofErr w:type="spellStart"/>
      <w:r w:rsidR="00C304AC">
        <w:t>Sigfox</w:t>
      </w:r>
      <w:proofErr w:type="spellEnd"/>
    </w:p>
    <w:p w:rsidR="00460AA3" w:rsidRDefault="00460AA3">
      <w:pPr>
        <w:pStyle w:val="Corpsdetexte"/>
        <w:spacing w:before="5"/>
        <w:rPr>
          <w:sz w:val="14"/>
        </w:rPr>
      </w:pPr>
    </w:p>
    <w:p w:rsidR="00460AA3" w:rsidRDefault="00C304AC">
      <w:pPr>
        <w:pStyle w:val="Corpsdetexte"/>
        <w:spacing w:before="100"/>
        <w:ind w:left="234" w:right="217"/>
        <w:jc w:val="both"/>
      </w:pPr>
      <w:r>
        <w:t xml:space="preserve">Le serveur </w:t>
      </w:r>
      <w:proofErr w:type="spellStart"/>
      <w:r>
        <w:t>Sigfox</w:t>
      </w:r>
      <w:proofErr w:type="spellEnd"/>
      <w:r>
        <w:t xml:space="preserve"> permet la configuration d’un service de Callback sur réception d’un message en provenance d’un objet </w:t>
      </w:r>
      <w:proofErr w:type="spellStart"/>
      <w:r>
        <w:t>Sigfox</w:t>
      </w:r>
      <w:proofErr w:type="spellEnd"/>
      <w:r>
        <w:t>. Ce Callback permettra de transférer des données à un autre serveur en précisant l’URL. Les données pouvant être transférées sont à choisir dans la liste des variables suivante</w:t>
      </w:r>
      <w:r>
        <w:rPr>
          <w:spacing w:val="-5"/>
        </w:rPr>
        <w:t xml:space="preserve"> </w:t>
      </w:r>
      <w:r>
        <w:t>:</w:t>
      </w:r>
    </w:p>
    <w:p w:rsidR="00460AA3" w:rsidRDefault="00C304AC">
      <w:pPr>
        <w:pStyle w:val="Corpsdetexte"/>
        <w:spacing w:before="7"/>
        <w:rPr>
          <w:sz w:val="20"/>
        </w:rPr>
      </w:pPr>
      <w:r>
        <w:rPr>
          <w:noProof/>
          <w:lang w:eastAsia="fr-FR"/>
        </w:rPr>
        <w:drawing>
          <wp:anchor distT="0" distB="0" distL="0" distR="0" simplePos="0" relativeHeight="78" behindDoc="0" locked="0" layoutInCell="1" allowOverlap="1">
            <wp:simplePos x="0" y="0"/>
            <wp:positionH relativeFrom="page">
              <wp:posOffset>893063</wp:posOffset>
            </wp:positionH>
            <wp:positionV relativeFrom="paragraph">
              <wp:posOffset>175454</wp:posOffset>
            </wp:positionV>
            <wp:extent cx="5672910" cy="6170771"/>
            <wp:effectExtent l="0" t="0" r="0" b="0"/>
            <wp:wrapTopAndBottom/>
            <wp:docPr id="43"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66.png"/>
                    <pic:cNvPicPr/>
                  </pic:nvPicPr>
                  <pic:blipFill>
                    <a:blip r:embed="rId102" cstate="screen">
                      <a:extLst>
                        <a:ext uri="{28A0092B-C50C-407E-A947-70E740481C1C}">
                          <a14:useLocalDpi xmlns:a14="http://schemas.microsoft.com/office/drawing/2010/main"/>
                        </a:ext>
                      </a:extLst>
                    </a:blip>
                    <a:stretch>
                      <a:fillRect/>
                    </a:stretch>
                  </pic:blipFill>
                  <pic:spPr>
                    <a:xfrm>
                      <a:off x="0" y="0"/>
                      <a:ext cx="5672910" cy="6170771"/>
                    </a:xfrm>
                    <a:prstGeom prst="rect">
                      <a:avLst/>
                    </a:prstGeom>
                  </pic:spPr>
                </pic:pic>
              </a:graphicData>
            </a:graphic>
          </wp:anchor>
        </w:drawing>
      </w:r>
    </w:p>
    <w:p w:rsidR="00460AA3" w:rsidRDefault="00460AA3">
      <w:pPr>
        <w:rPr>
          <w:sz w:val="20"/>
        </w:rPr>
        <w:sectPr w:rsidR="00460AA3">
          <w:pgSz w:w="11900" w:h="16840"/>
          <w:pgMar w:top="620" w:right="620" w:bottom="1800" w:left="620" w:header="0" w:footer="1604" w:gutter="0"/>
          <w:cols w:space="720"/>
        </w:sectPr>
      </w:pPr>
    </w:p>
    <w:p w:rsidR="00460AA3" w:rsidRDefault="00B655FE">
      <w:pPr>
        <w:pStyle w:val="Titre1"/>
        <w:ind w:left="231"/>
      </w:pPr>
      <w:r>
        <w:pict>
          <v:rect id="_x0000_s1061" style="position:absolute;left:0;text-align:left;margin-left:41.15pt;margin-top:33.35pt;width:513.1pt;height:.95pt;z-index:-15688192;mso-wrap-distance-left:0;mso-wrap-distance-right:0;mso-position-horizontal-relative:page" fillcolor="#777" stroked="f">
            <w10:wrap type="topAndBottom" anchorx="page"/>
          </v:rect>
        </w:pict>
      </w:r>
      <w:bookmarkStart w:id="6" w:name="_TOC_250006"/>
      <w:bookmarkEnd w:id="6"/>
      <w:r w:rsidR="00C304AC">
        <w:t xml:space="preserve">Documentation PP9 : Fichier « </w:t>
      </w:r>
      <w:proofErr w:type="spellStart"/>
      <w:r w:rsidR="00C304AC">
        <w:t>crontab</w:t>
      </w:r>
      <w:proofErr w:type="spellEnd"/>
      <w:r w:rsidR="00C304AC">
        <w:t xml:space="preserve"> »</w:t>
      </w:r>
    </w:p>
    <w:p w:rsidR="00460AA3" w:rsidRDefault="00460AA3">
      <w:pPr>
        <w:pStyle w:val="Corpsdetexte"/>
        <w:spacing w:before="5"/>
        <w:rPr>
          <w:sz w:val="14"/>
        </w:rPr>
      </w:pPr>
    </w:p>
    <w:p w:rsidR="00460AA3" w:rsidRDefault="00C304AC">
      <w:pPr>
        <w:spacing w:before="100"/>
        <w:ind w:left="231"/>
        <w:rPr>
          <w:sz w:val="24"/>
        </w:rPr>
      </w:pPr>
      <w:r>
        <w:rPr>
          <w:sz w:val="24"/>
        </w:rPr>
        <w:t xml:space="preserve">Syntaxe d’un fichier </w:t>
      </w:r>
      <w:proofErr w:type="spellStart"/>
      <w:r>
        <w:rPr>
          <w:b/>
          <w:sz w:val="24"/>
        </w:rPr>
        <w:t>crontab</w:t>
      </w:r>
      <w:proofErr w:type="spellEnd"/>
      <w:r>
        <w:rPr>
          <w:sz w:val="24"/>
        </w:rPr>
        <w:t>:</w:t>
      </w:r>
    </w:p>
    <w:p w:rsidR="00460AA3" w:rsidRDefault="00460AA3">
      <w:pPr>
        <w:pStyle w:val="Corpsdetexte"/>
        <w:spacing w:before="8"/>
        <w:rPr>
          <w:sz w:val="23"/>
        </w:rPr>
      </w:pPr>
    </w:p>
    <w:p w:rsidR="00460AA3" w:rsidRDefault="00C304AC">
      <w:pPr>
        <w:spacing w:line="234" w:lineRule="exact"/>
        <w:ind w:left="231"/>
        <w:rPr>
          <w:rFonts w:ascii="Courier New"/>
        </w:rPr>
      </w:pPr>
      <w:r>
        <w:rPr>
          <w:rFonts w:ascii="Courier New"/>
        </w:rPr>
        <w:t xml:space="preserve"># </w:t>
      </w:r>
      <w:proofErr w:type="spellStart"/>
      <w:r>
        <w:rPr>
          <w:rFonts w:ascii="Courier New"/>
        </w:rPr>
        <w:t>Example</w:t>
      </w:r>
      <w:proofErr w:type="spellEnd"/>
      <w:r>
        <w:rPr>
          <w:rFonts w:ascii="Courier New"/>
        </w:rPr>
        <w:t xml:space="preserve"> of job </w:t>
      </w:r>
      <w:proofErr w:type="spellStart"/>
      <w:r>
        <w:rPr>
          <w:rFonts w:ascii="Courier New"/>
        </w:rPr>
        <w:t>definition</w:t>
      </w:r>
      <w:proofErr w:type="spellEnd"/>
      <w:r>
        <w:rPr>
          <w:rFonts w:ascii="Courier New"/>
        </w:rPr>
        <w:t>:</w:t>
      </w:r>
    </w:p>
    <w:p w:rsidR="00460AA3" w:rsidRDefault="00C304AC">
      <w:pPr>
        <w:spacing w:line="220" w:lineRule="exact"/>
        <w:ind w:left="231"/>
        <w:rPr>
          <w:rFonts w:ascii="Courier New"/>
        </w:rPr>
      </w:pPr>
      <w:proofErr w:type="gramStart"/>
      <w:r>
        <w:rPr>
          <w:rFonts w:ascii="Courier New"/>
        </w:rPr>
        <w:t># .----------------</w:t>
      </w:r>
      <w:proofErr w:type="gramEnd"/>
      <w:r>
        <w:rPr>
          <w:rFonts w:ascii="Courier New"/>
        </w:rPr>
        <w:t xml:space="preserve"> minute (0 - 59)</w:t>
      </w:r>
    </w:p>
    <w:p w:rsidR="00460AA3" w:rsidRDefault="00C304AC">
      <w:pPr>
        <w:tabs>
          <w:tab w:val="left" w:pos="891"/>
        </w:tabs>
        <w:spacing w:line="221" w:lineRule="exact"/>
        <w:ind w:left="231"/>
        <w:rPr>
          <w:rFonts w:ascii="Courier New"/>
        </w:rPr>
      </w:pPr>
      <w:r>
        <w:rPr>
          <w:rFonts w:ascii="Courier New"/>
        </w:rPr>
        <w:t>#</w:t>
      </w:r>
      <w:r>
        <w:rPr>
          <w:rFonts w:ascii="Courier New"/>
          <w:spacing w:val="-1"/>
        </w:rPr>
        <w:t xml:space="preserve"> </w:t>
      </w:r>
      <w:r>
        <w:rPr>
          <w:rFonts w:ascii="Courier New"/>
        </w:rPr>
        <w:t>|</w:t>
      </w:r>
      <w:r>
        <w:rPr>
          <w:rFonts w:ascii="Courier New"/>
        </w:rPr>
        <w:tab/>
      </w:r>
      <w:proofErr w:type="gramStart"/>
      <w:r>
        <w:rPr>
          <w:rFonts w:ascii="Courier New"/>
        </w:rPr>
        <w:t>.-------------</w:t>
      </w:r>
      <w:proofErr w:type="gramEnd"/>
      <w:r>
        <w:rPr>
          <w:rFonts w:ascii="Courier New"/>
        </w:rPr>
        <w:t xml:space="preserve"> </w:t>
      </w:r>
      <w:proofErr w:type="spellStart"/>
      <w:r>
        <w:rPr>
          <w:rFonts w:ascii="Courier New"/>
        </w:rPr>
        <w:t>hour</w:t>
      </w:r>
      <w:proofErr w:type="spellEnd"/>
      <w:r>
        <w:rPr>
          <w:rFonts w:ascii="Courier New"/>
        </w:rPr>
        <w:t xml:space="preserve"> (0 -</w:t>
      </w:r>
      <w:r>
        <w:rPr>
          <w:rFonts w:ascii="Courier New"/>
          <w:spacing w:val="-5"/>
        </w:rPr>
        <w:t xml:space="preserve"> </w:t>
      </w:r>
      <w:r>
        <w:rPr>
          <w:rFonts w:ascii="Courier New"/>
        </w:rPr>
        <w:t>23)</w:t>
      </w:r>
    </w:p>
    <w:p w:rsidR="00460AA3" w:rsidRDefault="00C304AC">
      <w:pPr>
        <w:tabs>
          <w:tab w:val="left" w:pos="891"/>
          <w:tab w:val="left" w:pos="1287"/>
        </w:tabs>
        <w:spacing w:line="220" w:lineRule="exact"/>
        <w:ind w:left="231"/>
        <w:rPr>
          <w:rFonts w:ascii="Courier New"/>
        </w:rPr>
      </w:pPr>
      <w:r>
        <w:rPr>
          <w:rFonts w:ascii="Courier New"/>
        </w:rPr>
        <w:t>#</w:t>
      </w:r>
      <w:r>
        <w:rPr>
          <w:rFonts w:ascii="Courier New"/>
          <w:spacing w:val="-1"/>
        </w:rPr>
        <w:t xml:space="preserve"> </w:t>
      </w:r>
      <w:r>
        <w:rPr>
          <w:rFonts w:ascii="Courier New"/>
        </w:rPr>
        <w:t>|</w:t>
      </w:r>
      <w:r>
        <w:rPr>
          <w:rFonts w:ascii="Courier New"/>
        </w:rPr>
        <w:tab/>
        <w:t>|</w:t>
      </w:r>
      <w:r>
        <w:rPr>
          <w:rFonts w:ascii="Courier New"/>
        </w:rPr>
        <w:tab/>
      </w:r>
      <w:proofErr w:type="gramStart"/>
      <w:r>
        <w:rPr>
          <w:rFonts w:ascii="Courier New"/>
        </w:rPr>
        <w:t>.----------</w:t>
      </w:r>
      <w:proofErr w:type="gramEnd"/>
      <w:r>
        <w:rPr>
          <w:rFonts w:ascii="Courier New"/>
        </w:rPr>
        <w:t xml:space="preserve"> </w:t>
      </w:r>
      <w:proofErr w:type="spellStart"/>
      <w:r>
        <w:rPr>
          <w:rFonts w:ascii="Courier New"/>
        </w:rPr>
        <w:t>day</w:t>
      </w:r>
      <w:proofErr w:type="spellEnd"/>
      <w:r>
        <w:rPr>
          <w:rFonts w:ascii="Courier New"/>
        </w:rPr>
        <w:t xml:space="preserve"> of </w:t>
      </w:r>
      <w:proofErr w:type="spellStart"/>
      <w:r>
        <w:rPr>
          <w:rFonts w:ascii="Courier New"/>
        </w:rPr>
        <w:t>month</w:t>
      </w:r>
      <w:proofErr w:type="spellEnd"/>
      <w:r>
        <w:rPr>
          <w:rFonts w:ascii="Courier New"/>
        </w:rPr>
        <w:t xml:space="preserve"> (1 -</w:t>
      </w:r>
      <w:r>
        <w:rPr>
          <w:rFonts w:ascii="Courier New"/>
          <w:spacing w:val="-7"/>
        </w:rPr>
        <w:t xml:space="preserve"> </w:t>
      </w:r>
      <w:r>
        <w:rPr>
          <w:rFonts w:ascii="Courier New"/>
        </w:rPr>
        <w:t>31)</w:t>
      </w:r>
    </w:p>
    <w:p w:rsidR="00460AA3" w:rsidRDefault="00C304AC">
      <w:pPr>
        <w:tabs>
          <w:tab w:val="left" w:pos="891"/>
          <w:tab w:val="left" w:pos="1287"/>
          <w:tab w:val="left" w:pos="1683"/>
          <w:tab w:val="left" w:pos="2079"/>
        </w:tabs>
        <w:spacing w:before="5" w:line="213" w:lineRule="auto"/>
        <w:ind w:left="231" w:right="2901"/>
        <w:rPr>
          <w:rFonts w:ascii="Courier New"/>
        </w:rPr>
      </w:pPr>
      <w:r>
        <w:rPr>
          <w:rFonts w:ascii="Courier New"/>
        </w:rPr>
        <w:t>#</w:t>
      </w:r>
      <w:r>
        <w:rPr>
          <w:rFonts w:ascii="Courier New"/>
          <w:spacing w:val="-1"/>
        </w:rPr>
        <w:t xml:space="preserve"> </w:t>
      </w:r>
      <w:r>
        <w:rPr>
          <w:rFonts w:ascii="Courier New"/>
        </w:rPr>
        <w:t>|</w:t>
      </w:r>
      <w:r>
        <w:rPr>
          <w:rFonts w:ascii="Courier New"/>
        </w:rPr>
        <w:tab/>
        <w:t>|</w:t>
      </w:r>
      <w:r>
        <w:rPr>
          <w:rFonts w:ascii="Courier New"/>
        </w:rPr>
        <w:tab/>
        <w:t>|</w:t>
      </w:r>
      <w:r>
        <w:rPr>
          <w:rFonts w:ascii="Courier New"/>
        </w:rPr>
        <w:tab/>
      </w:r>
      <w:proofErr w:type="gramStart"/>
      <w:r>
        <w:rPr>
          <w:rFonts w:ascii="Courier New"/>
        </w:rPr>
        <w:t>.-------</w:t>
      </w:r>
      <w:proofErr w:type="gramEnd"/>
      <w:r>
        <w:rPr>
          <w:rFonts w:ascii="Courier New"/>
        </w:rPr>
        <w:t xml:space="preserve"> </w:t>
      </w:r>
      <w:proofErr w:type="spellStart"/>
      <w:r>
        <w:rPr>
          <w:rFonts w:ascii="Courier New"/>
        </w:rPr>
        <w:t>month</w:t>
      </w:r>
      <w:proofErr w:type="spellEnd"/>
      <w:r>
        <w:rPr>
          <w:rFonts w:ascii="Courier New"/>
        </w:rPr>
        <w:t xml:space="preserve"> (1 - 12) OR </w:t>
      </w:r>
      <w:proofErr w:type="spellStart"/>
      <w:r>
        <w:rPr>
          <w:rFonts w:ascii="Courier New"/>
        </w:rPr>
        <w:t>jan,feb,mar,apr</w:t>
      </w:r>
      <w:proofErr w:type="spellEnd"/>
      <w:r>
        <w:rPr>
          <w:rFonts w:ascii="Courier New"/>
        </w:rPr>
        <w:t xml:space="preserve"> ... #</w:t>
      </w:r>
      <w:r>
        <w:rPr>
          <w:rFonts w:ascii="Courier New"/>
          <w:spacing w:val="-1"/>
        </w:rPr>
        <w:t xml:space="preserve"> </w:t>
      </w:r>
      <w:r>
        <w:rPr>
          <w:rFonts w:ascii="Courier New"/>
        </w:rPr>
        <w:t>|</w:t>
      </w:r>
      <w:r>
        <w:rPr>
          <w:rFonts w:ascii="Courier New"/>
        </w:rPr>
        <w:tab/>
        <w:t>|</w:t>
      </w:r>
      <w:r>
        <w:rPr>
          <w:rFonts w:ascii="Courier New"/>
        </w:rPr>
        <w:tab/>
        <w:t>|</w:t>
      </w:r>
      <w:r>
        <w:rPr>
          <w:rFonts w:ascii="Courier New"/>
        </w:rPr>
        <w:tab/>
        <w:t>|</w:t>
      </w:r>
      <w:r>
        <w:rPr>
          <w:rFonts w:ascii="Courier New"/>
        </w:rPr>
        <w:tab/>
        <w:t xml:space="preserve">.---- </w:t>
      </w:r>
      <w:proofErr w:type="spellStart"/>
      <w:r>
        <w:rPr>
          <w:rFonts w:ascii="Courier New"/>
        </w:rPr>
        <w:t>day</w:t>
      </w:r>
      <w:proofErr w:type="spellEnd"/>
      <w:r>
        <w:rPr>
          <w:rFonts w:ascii="Courier New"/>
        </w:rPr>
        <w:t xml:space="preserve"> of </w:t>
      </w:r>
      <w:proofErr w:type="spellStart"/>
      <w:r>
        <w:rPr>
          <w:rFonts w:ascii="Courier New"/>
        </w:rPr>
        <w:t>week</w:t>
      </w:r>
      <w:proofErr w:type="spellEnd"/>
      <w:r>
        <w:rPr>
          <w:rFonts w:ascii="Courier New"/>
        </w:rPr>
        <w:t xml:space="preserve"> (0 - 6) (Sunday=0 or 7)  #</w:t>
      </w:r>
      <w:r>
        <w:rPr>
          <w:rFonts w:ascii="Courier New"/>
          <w:spacing w:val="-1"/>
        </w:rPr>
        <w:t xml:space="preserve"> </w:t>
      </w:r>
      <w:r>
        <w:rPr>
          <w:rFonts w:ascii="Courier New"/>
        </w:rPr>
        <w:t>|</w:t>
      </w:r>
      <w:r>
        <w:rPr>
          <w:rFonts w:ascii="Courier New"/>
        </w:rPr>
        <w:tab/>
        <w:t>|</w:t>
      </w:r>
      <w:r>
        <w:rPr>
          <w:rFonts w:ascii="Courier New"/>
        </w:rPr>
        <w:tab/>
        <w:t>|</w:t>
      </w:r>
      <w:r>
        <w:rPr>
          <w:rFonts w:ascii="Courier New"/>
        </w:rPr>
        <w:tab/>
        <w:t>|</w:t>
      </w:r>
      <w:r>
        <w:rPr>
          <w:rFonts w:ascii="Courier New"/>
        </w:rPr>
        <w:tab/>
        <w:t>|</w:t>
      </w:r>
    </w:p>
    <w:p w:rsidR="00460AA3" w:rsidRDefault="00C304AC">
      <w:pPr>
        <w:tabs>
          <w:tab w:val="left" w:pos="891"/>
          <w:tab w:val="left" w:pos="1287"/>
          <w:tab w:val="left" w:pos="1683"/>
          <w:tab w:val="left" w:pos="2079"/>
          <w:tab w:val="left" w:pos="2475"/>
        </w:tabs>
        <w:spacing w:line="224" w:lineRule="exact"/>
        <w:ind w:left="231"/>
        <w:rPr>
          <w:rFonts w:ascii="Courier New"/>
        </w:rPr>
      </w:pPr>
      <w:r>
        <w:rPr>
          <w:rFonts w:ascii="Courier New"/>
        </w:rPr>
        <w:t>#</w:t>
      </w:r>
      <w:r>
        <w:rPr>
          <w:rFonts w:ascii="Courier New"/>
          <w:spacing w:val="-1"/>
        </w:rPr>
        <w:t xml:space="preserve"> </w:t>
      </w:r>
      <w:r>
        <w:rPr>
          <w:rFonts w:ascii="Courier New"/>
        </w:rPr>
        <w:t>*</w:t>
      </w:r>
      <w:r>
        <w:rPr>
          <w:rFonts w:ascii="Courier New"/>
        </w:rPr>
        <w:tab/>
        <w:t>*</w:t>
      </w:r>
      <w:r>
        <w:rPr>
          <w:rFonts w:ascii="Courier New"/>
        </w:rPr>
        <w:tab/>
        <w:t>*</w:t>
      </w:r>
      <w:r>
        <w:rPr>
          <w:rFonts w:ascii="Courier New"/>
        </w:rPr>
        <w:tab/>
        <w:t>*</w:t>
      </w:r>
      <w:r>
        <w:rPr>
          <w:rFonts w:ascii="Courier New"/>
        </w:rPr>
        <w:tab/>
        <w:t>*</w:t>
      </w:r>
      <w:r>
        <w:rPr>
          <w:rFonts w:ascii="Courier New"/>
        </w:rPr>
        <w:tab/>
        <w:t xml:space="preserve">command to </w:t>
      </w:r>
      <w:proofErr w:type="spellStart"/>
      <w:r>
        <w:rPr>
          <w:rFonts w:ascii="Courier New"/>
        </w:rPr>
        <w:t>be</w:t>
      </w:r>
      <w:proofErr w:type="spellEnd"/>
      <w:r>
        <w:rPr>
          <w:rFonts w:ascii="Courier New"/>
          <w:spacing w:val="-4"/>
        </w:rPr>
        <w:t xml:space="preserve"> </w:t>
      </w:r>
      <w:proofErr w:type="spellStart"/>
      <w:r>
        <w:rPr>
          <w:rFonts w:ascii="Courier New"/>
        </w:rPr>
        <w:t>executed</w:t>
      </w:r>
      <w:proofErr w:type="spellEnd"/>
    </w:p>
    <w:p w:rsidR="00460AA3" w:rsidRDefault="00460AA3">
      <w:pPr>
        <w:pStyle w:val="Corpsdetexte"/>
        <w:spacing w:before="2"/>
        <w:rPr>
          <w:rFonts w:ascii="Courier New"/>
          <w:sz w:val="22"/>
        </w:rPr>
      </w:pPr>
    </w:p>
    <w:p w:rsidR="00460AA3" w:rsidRDefault="00C304AC">
      <w:pPr>
        <w:pStyle w:val="Corpsdetexte"/>
        <w:ind w:left="231" w:right="869"/>
      </w:pPr>
      <w:r>
        <w:t>Le fichier est constitué de différentes lignes. Chaque ligne correspond à une commande à exécuter.</w:t>
      </w:r>
    </w:p>
    <w:p w:rsidR="00460AA3" w:rsidRDefault="00460AA3">
      <w:pPr>
        <w:pStyle w:val="Corpsdetexte"/>
      </w:pPr>
    </w:p>
    <w:p w:rsidR="00460AA3" w:rsidRDefault="00C304AC">
      <w:pPr>
        <w:pStyle w:val="Corpsdetexte"/>
        <w:ind w:left="231"/>
        <w:rPr>
          <w:rFonts w:ascii="Courier New" w:hAnsi="Courier New"/>
        </w:rPr>
      </w:pPr>
      <w:r>
        <w:rPr>
          <w:u w:val="single"/>
        </w:rPr>
        <w:t>Prenons l'exemple suivant :</w:t>
      </w:r>
      <w:r>
        <w:t xml:space="preserve"> </w:t>
      </w:r>
      <w:r>
        <w:rPr>
          <w:rFonts w:ascii="Courier New" w:hAnsi="Courier New"/>
        </w:rPr>
        <w:t xml:space="preserve">mm </w:t>
      </w:r>
      <w:proofErr w:type="spellStart"/>
      <w:r>
        <w:rPr>
          <w:rFonts w:ascii="Courier New" w:hAnsi="Courier New"/>
        </w:rPr>
        <w:t>hh</w:t>
      </w:r>
      <w:proofErr w:type="spellEnd"/>
      <w:r>
        <w:rPr>
          <w:rFonts w:ascii="Courier New" w:hAnsi="Courier New"/>
        </w:rPr>
        <w:t xml:space="preserve"> </w:t>
      </w:r>
      <w:proofErr w:type="spellStart"/>
      <w:r>
        <w:rPr>
          <w:rFonts w:ascii="Courier New" w:hAnsi="Courier New"/>
        </w:rPr>
        <w:t>jj</w:t>
      </w:r>
      <w:proofErr w:type="spellEnd"/>
      <w:r>
        <w:rPr>
          <w:rFonts w:ascii="Courier New" w:hAnsi="Courier New"/>
        </w:rPr>
        <w:t xml:space="preserve"> MMM JJJ tâche </w:t>
      </w:r>
      <w:r>
        <w:rPr>
          <w:rFonts w:ascii="Courier New" w:hAnsi="Courier New"/>
          <w:b/>
        </w:rPr>
        <w:t xml:space="preserve">&gt;&gt; </w:t>
      </w:r>
      <w:r>
        <w:rPr>
          <w:rFonts w:ascii="Courier New" w:hAnsi="Courier New"/>
        </w:rPr>
        <w:t>log</w:t>
      </w:r>
    </w:p>
    <w:p w:rsidR="00460AA3" w:rsidRDefault="00460AA3">
      <w:pPr>
        <w:pStyle w:val="Corpsdetexte"/>
        <w:spacing w:before="6"/>
        <w:rPr>
          <w:rFonts w:ascii="Courier New"/>
          <w:sz w:val="14"/>
        </w:rPr>
      </w:pPr>
    </w:p>
    <w:p w:rsidR="00460AA3" w:rsidRDefault="00C304AC">
      <w:pPr>
        <w:pStyle w:val="Paragraphedeliste"/>
        <w:numPr>
          <w:ilvl w:val="0"/>
          <w:numId w:val="3"/>
        </w:numPr>
        <w:tabs>
          <w:tab w:val="left" w:pos="951"/>
          <w:tab w:val="left" w:pos="952"/>
        </w:tabs>
        <w:spacing w:before="100"/>
        <w:ind w:left="952" w:hanging="721"/>
        <w:rPr>
          <w:sz w:val="24"/>
        </w:rPr>
      </w:pPr>
      <w:r>
        <w:rPr>
          <w:rFonts w:ascii="Courier New" w:hAnsi="Courier New"/>
          <w:sz w:val="24"/>
        </w:rPr>
        <w:t xml:space="preserve">mm </w:t>
      </w:r>
      <w:r>
        <w:rPr>
          <w:sz w:val="24"/>
        </w:rPr>
        <w:t>: minutes (00-59).</w:t>
      </w:r>
    </w:p>
    <w:p w:rsidR="00460AA3" w:rsidRDefault="00C304AC">
      <w:pPr>
        <w:pStyle w:val="Paragraphedeliste"/>
        <w:numPr>
          <w:ilvl w:val="0"/>
          <w:numId w:val="3"/>
        </w:numPr>
        <w:tabs>
          <w:tab w:val="left" w:pos="951"/>
          <w:tab w:val="left" w:pos="952"/>
        </w:tabs>
        <w:spacing w:before="20"/>
        <w:ind w:left="952" w:hanging="721"/>
        <w:rPr>
          <w:sz w:val="24"/>
        </w:rPr>
      </w:pPr>
      <w:proofErr w:type="spellStart"/>
      <w:r>
        <w:rPr>
          <w:rFonts w:ascii="Courier New" w:hAnsi="Courier New"/>
          <w:sz w:val="24"/>
        </w:rPr>
        <w:t>hh</w:t>
      </w:r>
      <w:proofErr w:type="spellEnd"/>
      <w:r>
        <w:rPr>
          <w:rFonts w:ascii="Courier New" w:hAnsi="Courier New"/>
          <w:spacing w:val="-78"/>
          <w:sz w:val="24"/>
        </w:rPr>
        <w:t xml:space="preserve"> </w:t>
      </w:r>
      <w:r>
        <w:rPr>
          <w:sz w:val="24"/>
        </w:rPr>
        <w:t>: heures (00-23</w:t>
      </w:r>
      <w:proofErr w:type="gramStart"/>
      <w:r>
        <w:rPr>
          <w:sz w:val="24"/>
        </w:rPr>
        <w:t>) .</w:t>
      </w:r>
      <w:proofErr w:type="gramEnd"/>
    </w:p>
    <w:p w:rsidR="00460AA3" w:rsidRDefault="00C304AC">
      <w:pPr>
        <w:pStyle w:val="Paragraphedeliste"/>
        <w:numPr>
          <w:ilvl w:val="0"/>
          <w:numId w:val="3"/>
        </w:numPr>
        <w:tabs>
          <w:tab w:val="left" w:pos="951"/>
          <w:tab w:val="left" w:pos="952"/>
        </w:tabs>
        <w:spacing w:before="19"/>
        <w:ind w:left="952" w:hanging="721"/>
        <w:rPr>
          <w:sz w:val="24"/>
        </w:rPr>
      </w:pPr>
      <w:proofErr w:type="spellStart"/>
      <w:r>
        <w:rPr>
          <w:rFonts w:ascii="Courier New" w:hAnsi="Courier New"/>
          <w:sz w:val="24"/>
        </w:rPr>
        <w:t>jj</w:t>
      </w:r>
      <w:proofErr w:type="spellEnd"/>
      <w:r>
        <w:rPr>
          <w:rFonts w:ascii="Courier New" w:hAnsi="Courier New"/>
          <w:sz w:val="24"/>
        </w:rPr>
        <w:t xml:space="preserve"> </w:t>
      </w:r>
      <w:r>
        <w:rPr>
          <w:sz w:val="24"/>
        </w:rPr>
        <w:t>: jour du mois</w:t>
      </w:r>
      <w:r>
        <w:rPr>
          <w:spacing w:val="-2"/>
          <w:sz w:val="24"/>
        </w:rPr>
        <w:t xml:space="preserve"> </w:t>
      </w:r>
      <w:r>
        <w:rPr>
          <w:sz w:val="24"/>
        </w:rPr>
        <w:t>(01-31).</w:t>
      </w:r>
    </w:p>
    <w:p w:rsidR="00460AA3" w:rsidRDefault="00C304AC">
      <w:pPr>
        <w:pStyle w:val="Paragraphedeliste"/>
        <w:numPr>
          <w:ilvl w:val="0"/>
          <w:numId w:val="3"/>
        </w:numPr>
        <w:tabs>
          <w:tab w:val="left" w:pos="951"/>
          <w:tab w:val="left" w:pos="952"/>
        </w:tabs>
        <w:spacing w:before="22" w:line="256" w:lineRule="auto"/>
        <w:ind w:left="951" w:right="476" w:hanging="720"/>
        <w:rPr>
          <w:sz w:val="24"/>
        </w:rPr>
      </w:pPr>
      <w:r>
        <w:rPr>
          <w:rFonts w:ascii="Courier New" w:hAnsi="Courier New"/>
          <w:sz w:val="24"/>
        </w:rPr>
        <w:t xml:space="preserve">MMM </w:t>
      </w:r>
      <w:r>
        <w:rPr>
          <w:sz w:val="24"/>
        </w:rPr>
        <w:t xml:space="preserve">: mois (01-12 ou abréviation anglaise sur trois lettres : jan, </w:t>
      </w:r>
      <w:proofErr w:type="spellStart"/>
      <w:r>
        <w:rPr>
          <w:sz w:val="24"/>
        </w:rPr>
        <w:t>feb</w:t>
      </w:r>
      <w:proofErr w:type="spellEnd"/>
      <w:r>
        <w:rPr>
          <w:sz w:val="24"/>
        </w:rPr>
        <w:t xml:space="preserve">, </w:t>
      </w:r>
      <w:proofErr w:type="spellStart"/>
      <w:r>
        <w:rPr>
          <w:spacing w:val="-4"/>
          <w:sz w:val="24"/>
        </w:rPr>
        <w:t>mar</w:t>
      </w:r>
      <w:proofErr w:type="spellEnd"/>
      <w:r>
        <w:rPr>
          <w:spacing w:val="-4"/>
          <w:sz w:val="24"/>
        </w:rPr>
        <w:t xml:space="preserve">, </w:t>
      </w:r>
      <w:proofErr w:type="spellStart"/>
      <w:r>
        <w:rPr>
          <w:spacing w:val="-4"/>
          <w:sz w:val="24"/>
        </w:rPr>
        <w:t>apr</w:t>
      </w:r>
      <w:proofErr w:type="spellEnd"/>
      <w:r>
        <w:rPr>
          <w:spacing w:val="-4"/>
          <w:sz w:val="24"/>
        </w:rPr>
        <w:t xml:space="preserve">, </w:t>
      </w:r>
      <w:proofErr w:type="spellStart"/>
      <w:r>
        <w:rPr>
          <w:spacing w:val="-5"/>
          <w:sz w:val="24"/>
        </w:rPr>
        <w:t>may</w:t>
      </w:r>
      <w:proofErr w:type="spellEnd"/>
      <w:r>
        <w:rPr>
          <w:spacing w:val="-5"/>
          <w:sz w:val="24"/>
        </w:rPr>
        <w:t xml:space="preserve">, </w:t>
      </w:r>
      <w:proofErr w:type="spellStart"/>
      <w:r>
        <w:rPr>
          <w:sz w:val="24"/>
        </w:rPr>
        <w:t>jun</w:t>
      </w:r>
      <w:proofErr w:type="spellEnd"/>
      <w:r>
        <w:rPr>
          <w:sz w:val="24"/>
        </w:rPr>
        <w:t xml:space="preserve">, </w:t>
      </w:r>
      <w:proofErr w:type="spellStart"/>
      <w:r>
        <w:rPr>
          <w:sz w:val="24"/>
        </w:rPr>
        <w:t>jul</w:t>
      </w:r>
      <w:proofErr w:type="spellEnd"/>
      <w:r>
        <w:rPr>
          <w:sz w:val="24"/>
        </w:rPr>
        <w:t xml:space="preserve">, </w:t>
      </w:r>
      <w:proofErr w:type="spellStart"/>
      <w:r>
        <w:rPr>
          <w:sz w:val="24"/>
        </w:rPr>
        <w:t>aug</w:t>
      </w:r>
      <w:proofErr w:type="spellEnd"/>
      <w:r>
        <w:rPr>
          <w:sz w:val="24"/>
        </w:rPr>
        <w:t xml:space="preserve">, sep, </w:t>
      </w:r>
      <w:proofErr w:type="spellStart"/>
      <w:r>
        <w:rPr>
          <w:sz w:val="24"/>
        </w:rPr>
        <w:t>oct</w:t>
      </w:r>
      <w:proofErr w:type="spellEnd"/>
      <w:r>
        <w:rPr>
          <w:sz w:val="24"/>
        </w:rPr>
        <w:t xml:space="preserve">, </w:t>
      </w:r>
      <w:proofErr w:type="spellStart"/>
      <w:r>
        <w:rPr>
          <w:spacing w:val="-5"/>
          <w:sz w:val="24"/>
        </w:rPr>
        <w:t>nov</w:t>
      </w:r>
      <w:proofErr w:type="spellEnd"/>
      <w:r>
        <w:rPr>
          <w:spacing w:val="-5"/>
          <w:sz w:val="24"/>
        </w:rPr>
        <w:t>,</w:t>
      </w:r>
      <w:r>
        <w:rPr>
          <w:spacing w:val="-4"/>
          <w:sz w:val="24"/>
        </w:rPr>
        <w:t xml:space="preserve"> </w:t>
      </w:r>
      <w:proofErr w:type="spellStart"/>
      <w:r>
        <w:rPr>
          <w:sz w:val="24"/>
        </w:rPr>
        <w:t>dec</w:t>
      </w:r>
      <w:proofErr w:type="spellEnd"/>
      <w:r>
        <w:rPr>
          <w:sz w:val="24"/>
        </w:rPr>
        <w:t>).</w:t>
      </w:r>
    </w:p>
    <w:p w:rsidR="00460AA3" w:rsidRDefault="00C304AC">
      <w:pPr>
        <w:pStyle w:val="Paragraphedeliste"/>
        <w:numPr>
          <w:ilvl w:val="0"/>
          <w:numId w:val="3"/>
        </w:numPr>
        <w:tabs>
          <w:tab w:val="left" w:pos="951"/>
          <w:tab w:val="left" w:pos="952"/>
        </w:tabs>
        <w:spacing w:before="22" w:line="256" w:lineRule="auto"/>
        <w:ind w:left="951" w:right="588" w:hanging="720"/>
        <w:rPr>
          <w:sz w:val="24"/>
        </w:rPr>
      </w:pPr>
      <w:r>
        <w:rPr>
          <w:rFonts w:ascii="Courier New" w:hAnsi="Courier New"/>
          <w:sz w:val="24"/>
        </w:rPr>
        <w:t xml:space="preserve">JJJ </w:t>
      </w:r>
      <w:r>
        <w:rPr>
          <w:sz w:val="24"/>
        </w:rPr>
        <w:t xml:space="preserve">: jour de la semaine (1-7 ou abréviation anglaise sur trois lettres : mon, tue, </w:t>
      </w:r>
      <w:proofErr w:type="spellStart"/>
      <w:r>
        <w:rPr>
          <w:sz w:val="24"/>
        </w:rPr>
        <w:t>wed</w:t>
      </w:r>
      <w:proofErr w:type="spellEnd"/>
      <w:r>
        <w:rPr>
          <w:sz w:val="24"/>
        </w:rPr>
        <w:t xml:space="preserve">, </w:t>
      </w:r>
      <w:proofErr w:type="spellStart"/>
      <w:r>
        <w:rPr>
          <w:sz w:val="24"/>
        </w:rPr>
        <w:t>thu</w:t>
      </w:r>
      <w:proofErr w:type="spellEnd"/>
      <w:r>
        <w:rPr>
          <w:sz w:val="24"/>
        </w:rPr>
        <w:t xml:space="preserve">, </w:t>
      </w:r>
      <w:proofErr w:type="spellStart"/>
      <w:r>
        <w:rPr>
          <w:sz w:val="24"/>
        </w:rPr>
        <w:t>fri</w:t>
      </w:r>
      <w:proofErr w:type="spellEnd"/>
      <w:r>
        <w:rPr>
          <w:sz w:val="24"/>
        </w:rPr>
        <w:t xml:space="preserve">, </w:t>
      </w:r>
      <w:proofErr w:type="spellStart"/>
      <w:r>
        <w:rPr>
          <w:sz w:val="24"/>
        </w:rPr>
        <w:t>sat</w:t>
      </w:r>
      <w:proofErr w:type="spellEnd"/>
      <w:r>
        <w:rPr>
          <w:sz w:val="24"/>
        </w:rPr>
        <w:t>,</w:t>
      </w:r>
      <w:r>
        <w:rPr>
          <w:spacing w:val="-6"/>
          <w:sz w:val="24"/>
        </w:rPr>
        <w:t xml:space="preserve"> </w:t>
      </w:r>
      <w:proofErr w:type="spellStart"/>
      <w:r>
        <w:rPr>
          <w:sz w:val="24"/>
        </w:rPr>
        <w:t>sun</w:t>
      </w:r>
      <w:proofErr w:type="spellEnd"/>
      <w:r>
        <w:rPr>
          <w:sz w:val="24"/>
        </w:rPr>
        <w:t>).</w:t>
      </w:r>
    </w:p>
    <w:p w:rsidR="00460AA3" w:rsidRDefault="00C304AC">
      <w:pPr>
        <w:pStyle w:val="Paragraphedeliste"/>
        <w:numPr>
          <w:ilvl w:val="0"/>
          <w:numId w:val="3"/>
        </w:numPr>
        <w:tabs>
          <w:tab w:val="left" w:pos="951"/>
          <w:tab w:val="left" w:pos="952"/>
        </w:tabs>
        <w:spacing w:before="24"/>
        <w:ind w:left="952" w:hanging="721"/>
        <w:rPr>
          <w:sz w:val="24"/>
        </w:rPr>
      </w:pPr>
      <w:r>
        <w:rPr>
          <w:rFonts w:ascii="Courier New" w:hAnsi="Courier New"/>
          <w:sz w:val="24"/>
        </w:rPr>
        <w:t xml:space="preserve">tâche </w:t>
      </w:r>
      <w:r>
        <w:rPr>
          <w:sz w:val="24"/>
        </w:rPr>
        <w:t>: commande à exécuter.</w:t>
      </w:r>
    </w:p>
    <w:p w:rsidR="00460AA3" w:rsidRDefault="00C304AC">
      <w:pPr>
        <w:pStyle w:val="Paragraphedeliste"/>
        <w:numPr>
          <w:ilvl w:val="0"/>
          <w:numId w:val="3"/>
        </w:numPr>
        <w:tabs>
          <w:tab w:val="left" w:pos="951"/>
          <w:tab w:val="left" w:pos="952"/>
        </w:tabs>
        <w:spacing w:before="20" w:line="256" w:lineRule="auto"/>
        <w:ind w:left="951" w:right="769" w:hanging="720"/>
        <w:rPr>
          <w:sz w:val="24"/>
        </w:rPr>
      </w:pPr>
      <w:r>
        <w:rPr>
          <w:rFonts w:ascii="Courier New" w:hAnsi="Courier New"/>
          <w:sz w:val="24"/>
        </w:rPr>
        <w:t>&gt;&gt; log</w:t>
      </w:r>
      <w:r>
        <w:rPr>
          <w:rFonts w:ascii="Courier New" w:hAnsi="Courier New"/>
          <w:spacing w:val="-101"/>
          <w:sz w:val="24"/>
        </w:rPr>
        <w:t xml:space="preserve"> </w:t>
      </w:r>
      <w:r>
        <w:rPr>
          <w:sz w:val="24"/>
        </w:rPr>
        <w:t>(facultatif) : redirection de la sortie vers un fichier de log. Si un fichier de log n'est pas spécifié, un mail sera envoyé à l'utilisateur</w:t>
      </w:r>
      <w:r>
        <w:rPr>
          <w:spacing w:val="-4"/>
          <w:sz w:val="24"/>
        </w:rPr>
        <w:t xml:space="preserve"> </w:t>
      </w:r>
      <w:r>
        <w:rPr>
          <w:sz w:val="24"/>
        </w:rPr>
        <w:t>local.</w:t>
      </w:r>
    </w:p>
    <w:p w:rsidR="00460AA3" w:rsidRDefault="00C304AC">
      <w:pPr>
        <w:pStyle w:val="Corpsdetexte"/>
        <w:spacing w:before="163"/>
        <w:ind w:left="231"/>
      </w:pPr>
      <w:r>
        <w:t>Pour chaque unité, on peut utiliser les notations suivantes :</w:t>
      </w:r>
    </w:p>
    <w:p w:rsidR="00460AA3" w:rsidRDefault="00C304AC">
      <w:pPr>
        <w:pStyle w:val="Paragraphedeliste"/>
        <w:numPr>
          <w:ilvl w:val="0"/>
          <w:numId w:val="3"/>
        </w:numPr>
        <w:tabs>
          <w:tab w:val="left" w:pos="951"/>
          <w:tab w:val="left" w:pos="952"/>
        </w:tabs>
        <w:spacing w:before="180"/>
        <w:ind w:left="951" w:hanging="721"/>
        <w:rPr>
          <w:sz w:val="24"/>
        </w:rPr>
      </w:pPr>
      <w:r>
        <w:rPr>
          <w:rFonts w:ascii="Courier New" w:hAnsi="Courier New"/>
          <w:sz w:val="24"/>
        </w:rPr>
        <w:t>1-5</w:t>
      </w:r>
      <w:r>
        <w:rPr>
          <w:rFonts w:ascii="Courier New" w:hAnsi="Courier New"/>
          <w:spacing w:val="-81"/>
          <w:sz w:val="24"/>
        </w:rPr>
        <w:t xml:space="preserve"> </w:t>
      </w:r>
      <w:r>
        <w:rPr>
          <w:sz w:val="24"/>
        </w:rPr>
        <w:t>: les unités de temps de 1 à 5.</w:t>
      </w:r>
    </w:p>
    <w:p w:rsidR="00460AA3" w:rsidRDefault="00C304AC">
      <w:pPr>
        <w:pStyle w:val="Paragraphedeliste"/>
        <w:numPr>
          <w:ilvl w:val="0"/>
          <w:numId w:val="3"/>
        </w:numPr>
        <w:tabs>
          <w:tab w:val="left" w:pos="951"/>
          <w:tab w:val="left" w:pos="952"/>
        </w:tabs>
        <w:spacing w:before="22"/>
        <w:ind w:left="951" w:hanging="721"/>
        <w:rPr>
          <w:sz w:val="24"/>
        </w:rPr>
      </w:pPr>
      <w:r>
        <w:rPr>
          <w:rFonts w:ascii="Courier New" w:hAnsi="Courier New"/>
          <w:sz w:val="24"/>
        </w:rPr>
        <w:t>*/6</w:t>
      </w:r>
      <w:r>
        <w:rPr>
          <w:rFonts w:ascii="Courier New" w:hAnsi="Courier New"/>
          <w:spacing w:val="-84"/>
          <w:sz w:val="24"/>
        </w:rPr>
        <w:t xml:space="preserve"> </w:t>
      </w:r>
      <w:r>
        <w:rPr>
          <w:sz w:val="24"/>
        </w:rPr>
        <w:t>: toutes les 6 unités de temps (toutes les 6 heures par exemple).</w:t>
      </w:r>
    </w:p>
    <w:p w:rsidR="00460AA3" w:rsidRDefault="00C304AC">
      <w:pPr>
        <w:pStyle w:val="Paragraphedeliste"/>
        <w:numPr>
          <w:ilvl w:val="0"/>
          <w:numId w:val="3"/>
        </w:numPr>
        <w:tabs>
          <w:tab w:val="left" w:pos="951"/>
          <w:tab w:val="left" w:pos="952"/>
        </w:tabs>
        <w:spacing w:before="20"/>
        <w:ind w:left="951" w:hanging="721"/>
        <w:rPr>
          <w:sz w:val="24"/>
        </w:rPr>
      </w:pPr>
      <w:r>
        <w:rPr>
          <w:rFonts w:ascii="Courier New" w:hAnsi="Courier New"/>
          <w:sz w:val="24"/>
        </w:rPr>
        <w:t>2,7</w:t>
      </w:r>
      <w:r>
        <w:rPr>
          <w:rFonts w:ascii="Courier New" w:hAnsi="Courier New"/>
          <w:spacing w:val="-80"/>
          <w:sz w:val="24"/>
        </w:rPr>
        <w:t xml:space="preserve"> </w:t>
      </w:r>
      <w:r>
        <w:rPr>
          <w:sz w:val="24"/>
        </w:rPr>
        <w:t>: les unités de temps 2 et 7.</w:t>
      </w:r>
    </w:p>
    <w:p w:rsidR="00460AA3" w:rsidRDefault="00460AA3">
      <w:pPr>
        <w:pStyle w:val="Corpsdetexte"/>
        <w:spacing w:before="7"/>
        <w:rPr>
          <w:sz w:val="37"/>
        </w:rPr>
      </w:pPr>
    </w:p>
    <w:p w:rsidR="00460AA3" w:rsidRDefault="00C304AC">
      <w:pPr>
        <w:pStyle w:val="Corpsdetexte"/>
        <w:ind w:left="231"/>
      </w:pPr>
      <w:r>
        <w:rPr>
          <w:u w:val="single"/>
        </w:rPr>
        <w:t>Exemples :</w:t>
      </w:r>
    </w:p>
    <w:p w:rsidR="00460AA3" w:rsidRDefault="00C304AC">
      <w:pPr>
        <w:spacing w:before="2"/>
        <w:ind w:left="231"/>
      </w:pPr>
      <w:r>
        <w:t>Exécution tous les jours à 22 h 00 d'une commande et rediriger les infos dans sauvegarde.log :</w:t>
      </w:r>
    </w:p>
    <w:p w:rsidR="00460AA3" w:rsidRDefault="00C304AC">
      <w:pPr>
        <w:spacing w:before="173"/>
        <w:ind w:left="231"/>
        <w:rPr>
          <w:rFonts w:ascii="Courier New"/>
        </w:rPr>
      </w:pPr>
      <w:r>
        <w:rPr>
          <w:rFonts w:ascii="Courier New"/>
        </w:rPr>
        <w:t xml:space="preserve">00 22 </w:t>
      </w:r>
      <w:r>
        <w:rPr>
          <w:rFonts w:ascii="Courier New"/>
          <w:b/>
        </w:rPr>
        <w:t>* * * /</w:t>
      </w:r>
      <w:r>
        <w:rPr>
          <w:rFonts w:ascii="Courier New"/>
        </w:rPr>
        <w:t>root</w:t>
      </w:r>
      <w:r>
        <w:rPr>
          <w:rFonts w:ascii="Courier New"/>
          <w:b/>
        </w:rPr>
        <w:t>/</w:t>
      </w:r>
      <w:r>
        <w:rPr>
          <w:rFonts w:ascii="Courier New"/>
        </w:rPr>
        <w:t>scripts</w:t>
      </w:r>
      <w:r>
        <w:rPr>
          <w:rFonts w:ascii="Courier New"/>
          <w:b/>
        </w:rPr>
        <w:t>/</w:t>
      </w:r>
      <w:r>
        <w:rPr>
          <w:rFonts w:ascii="Courier New"/>
        </w:rPr>
        <w:t xml:space="preserve">sauvegarde.sh </w:t>
      </w:r>
      <w:r>
        <w:rPr>
          <w:rFonts w:ascii="Courier New"/>
          <w:b/>
        </w:rPr>
        <w:t xml:space="preserve">&gt;&gt; </w:t>
      </w:r>
      <w:r>
        <w:rPr>
          <w:rFonts w:ascii="Courier New"/>
        </w:rPr>
        <w:t>sauvegarde.log</w:t>
      </w:r>
    </w:p>
    <w:p w:rsidR="00460AA3" w:rsidRDefault="00460AA3">
      <w:pPr>
        <w:pStyle w:val="Corpsdetexte"/>
        <w:rPr>
          <w:rFonts w:ascii="Courier New"/>
          <w:sz w:val="23"/>
        </w:rPr>
      </w:pPr>
    </w:p>
    <w:p w:rsidR="00460AA3" w:rsidRDefault="00C304AC">
      <w:pPr>
        <w:ind w:left="231"/>
      </w:pPr>
      <w:r>
        <w:t>Exécution d'une commande toutes les 6 heures :</w:t>
      </w:r>
    </w:p>
    <w:p w:rsidR="00460AA3" w:rsidRDefault="00C304AC">
      <w:pPr>
        <w:spacing w:before="171"/>
        <w:ind w:left="231"/>
        <w:rPr>
          <w:rFonts w:ascii="Courier New"/>
        </w:rPr>
      </w:pPr>
      <w:r>
        <w:rPr>
          <w:rFonts w:ascii="Courier New"/>
        </w:rPr>
        <w:t xml:space="preserve">00 </w:t>
      </w:r>
      <w:r>
        <w:rPr>
          <w:rFonts w:ascii="Courier New"/>
          <w:b/>
        </w:rPr>
        <w:t>*/</w:t>
      </w:r>
      <w:r>
        <w:rPr>
          <w:rFonts w:ascii="Courier New"/>
        </w:rPr>
        <w:t xml:space="preserve">6 </w:t>
      </w:r>
      <w:r>
        <w:rPr>
          <w:rFonts w:ascii="Courier New"/>
          <w:b/>
        </w:rPr>
        <w:t>* * * /</w:t>
      </w:r>
      <w:r>
        <w:rPr>
          <w:rFonts w:ascii="Courier New"/>
        </w:rPr>
        <w:t>root</w:t>
      </w:r>
      <w:r>
        <w:rPr>
          <w:rFonts w:ascii="Courier New"/>
          <w:b/>
        </w:rPr>
        <w:t>/</w:t>
      </w:r>
      <w:r>
        <w:rPr>
          <w:rFonts w:ascii="Courier New"/>
        </w:rPr>
        <w:t>scripts</w:t>
      </w:r>
      <w:r>
        <w:rPr>
          <w:rFonts w:ascii="Courier New"/>
          <w:b/>
        </w:rPr>
        <w:t>/</w:t>
      </w:r>
      <w:r>
        <w:rPr>
          <w:rFonts w:ascii="Courier New"/>
        </w:rPr>
        <w:t>synchronisation-ftp.sh</w:t>
      </w:r>
    </w:p>
    <w:p w:rsidR="00460AA3" w:rsidRDefault="00460AA3">
      <w:pPr>
        <w:pStyle w:val="Corpsdetexte"/>
        <w:rPr>
          <w:rFonts w:ascii="Courier New"/>
          <w:sz w:val="23"/>
        </w:rPr>
      </w:pPr>
    </w:p>
    <w:p w:rsidR="00460AA3" w:rsidRDefault="00C304AC">
      <w:pPr>
        <w:ind w:left="231"/>
      </w:pPr>
      <w:r>
        <w:t>Exécution d'une commande toutes les 6 minutes :</w:t>
      </w:r>
    </w:p>
    <w:p w:rsidR="00460AA3" w:rsidRDefault="00C304AC">
      <w:pPr>
        <w:spacing w:before="173"/>
        <w:ind w:left="231"/>
        <w:rPr>
          <w:rFonts w:ascii="Courier New"/>
        </w:rPr>
      </w:pPr>
      <w:r>
        <w:rPr>
          <w:rFonts w:ascii="Courier New"/>
          <w:b/>
        </w:rPr>
        <w:t>*/</w:t>
      </w:r>
      <w:r>
        <w:rPr>
          <w:rFonts w:ascii="Courier New"/>
        </w:rPr>
        <w:t xml:space="preserve">6 </w:t>
      </w:r>
      <w:r>
        <w:rPr>
          <w:rFonts w:ascii="Courier New"/>
          <w:b/>
        </w:rPr>
        <w:t>* * * * /</w:t>
      </w:r>
      <w:r>
        <w:rPr>
          <w:rFonts w:ascii="Courier New"/>
        </w:rPr>
        <w:t>root</w:t>
      </w:r>
      <w:r>
        <w:rPr>
          <w:rFonts w:ascii="Courier New"/>
          <w:b/>
        </w:rPr>
        <w:t>/</w:t>
      </w:r>
      <w:r>
        <w:rPr>
          <w:rFonts w:ascii="Courier New"/>
        </w:rPr>
        <w:t>scripts</w:t>
      </w:r>
      <w:r>
        <w:rPr>
          <w:rFonts w:ascii="Courier New"/>
          <w:b/>
        </w:rPr>
        <w:t>/</w:t>
      </w:r>
      <w:r>
        <w:rPr>
          <w:rFonts w:ascii="Courier New"/>
        </w:rPr>
        <w:t>synchronisation-ftp.sh</w:t>
      </w:r>
    </w:p>
    <w:p w:rsidR="00460AA3" w:rsidRDefault="00460AA3">
      <w:pPr>
        <w:pStyle w:val="Corpsdetexte"/>
        <w:rPr>
          <w:rFonts w:ascii="Courier New"/>
          <w:sz w:val="23"/>
        </w:rPr>
      </w:pPr>
    </w:p>
    <w:p w:rsidR="00460AA3" w:rsidRDefault="00C304AC">
      <w:pPr>
        <w:ind w:left="231"/>
      </w:pPr>
      <w:r>
        <w:t>Exécution d'une commande toutes les minutes uniquement les lundis :</w:t>
      </w:r>
    </w:p>
    <w:p w:rsidR="00460AA3" w:rsidRDefault="00C304AC">
      <w:pPr>
        <w:spacing w:before="171"/>
        <w:ind w:left="231"/>
        <w:rPr>
          <w:rFonts w:ascii="Courier New"/>
        </w:rPr>
      </w:pPr>
      <w:r>
        <w:rPr>
          <w:rFonts w:ascii="Courier New"/>
          <w:b/>
        </w:rPr>
        <w:t xml:space="preserve">* * * * </w:t>
      </w:r>
      <w:r>
        <w:rPr>
          <w:rFonts w:ascii="Courier New"/>
        </w:rPr>
        <w:t xml:space="preserve">1 </w:t>
      </w:r>
      <w:r>
        <w:rPr>
          <w:rFonts w:ascii="Courier New"/>
          <w:b/>
        </w:rPr>
        <w:t>/</w:t>
      </w:r>
      <w:r>
        <w:rPr>
          <w:rFonts w:ascii="Courier New"/>
        </w:rPr>
        <w:t>root</w:t>
      </w:r>
      <w:r>
        <w:rPr>
          <w:rFonts w:ascii="Courier New"/>
          <w:b/>
        </w:rPr>
        <w:t>/</w:t>
      </w:r>
      <w:r>
        <w:rPr>
          <w:rFonts w:ascii="Courier New"/>
        </w:rPr>
        <w:t>scripts</w:t>
      </w:r>
      <w:r>
        <w:rPr>
          <w:rFonts w:ascii="Courier New"/>
          <w:b/>
        </w:rPr>
        <w:t>/</w:t>
      </w:r>
      <w:r>
        <w:rPr>
          <w:rFonts w:ascii="Courier New"/>
        </w:rPr>
        <w:t>commandes-du-lundi.sh</w:t>
      </w:r>
    </w:p>
    <w:p w:rsidR="00460AA3" w:rsidRDefault="00460AA3">
      <w:pPr>
        <w:rPr>
          <w:rFonts w:ascii="Courier New"/>
        </w:rPr>
        <w:sectPr w:rsidR="00460AA3">
          <w:pgSz w:w="11900" w:h="16840"/>
          <w:pgMar w:top="600" w:right="620" w:bottom="1800" w:left="620" w:header="0" w:footer="1604" w:gutter="0"/>
          <w:cols w:space="720"/>
        </w:sectPr>
      </w:pPr>
    </w:p>
    <w:p w:rsidR="00460AA3" w:rsidRDefault="00B655FE">
      <w:pPr>
        <w:pStyle w:val="Titre1"/>
        <w:ind w:left="231"/>
      </w:pPr>
      <w:r>
        <w:pict>
          <v:rect id="_x0000_s1060" style="position:absolute;left:0;text-align:left;margin-left:41.15pt;margin-top:33.35pt;width:513.1pt;height:.95pt;z-index:-15687680;mso-wrap-distance-left:0;mso-wrap-distance-right:0;mso-position-horizontal-relative:page" fillcolor="#777" stroked="f">
            <w10:wrap type="topAndBottom" anchorx="page"/>
          </v:rect>
        </w:pict>
      </w:r>
      <w:bookmarkStart w:id="7" w:name="_TOC_250005"/>
      <w:bookmarkEnd w:id="7"/>
      <w:r w:rsidR="00C304AC">
        <w:t xml:space="preserve">Documentation PP10 : </w:t>
      </w:r>
      <w:proofErr w:type="spellStart"/>
      <w:r w:rsidR="00C304AC">
        <w:t>mysqldump</w:t>
      </w:r>
      <w:proofErr w:type="spellEnd"/>
    </w:p>
    <w:p w:rsidR="00460AA3" w:rsidRDefault="00460AA3">
      <w:pPr>
        <w:pStyle w:val="Corpsdetexte"/>
        <w:spacing w:before="9"/>
        <w:rPr>
          <w:sz w:val="17"/>
        </w:rPr>
      </w:pPr>
    </w:p>
    <w:p w:rsidR="00460AA3" w:rsidRDefault="00C304AC">
      <w:pPr>
        <w:pStyle w:val="Corpsdetexte"/>
        <w:spacing w:before="58"/>
        <w:ind w:left="231" w:right="221"/>
        <w:jc w:val="both"/>
        <w:rPr>
          <w:rFonts w:ascii="Times New Roman" w:hAnsi="Times New Roman"/>
        </w:rPr>
      </w:pPr>
      <w:r>
        <w:rPr>
          <w:rFonts w:ascii="Times New Roman" w:hAnsi="Times New Roman"/>
        </w:rPr>
        <w:t xml:space="preserve">L’utilitaire client </w:t>
      </w:r>
      <w:proofErr w:type="spellStart"/>
      <w:r>
        <w:rPr>
          <w:rFonts w:ascii="Times New Roman" w:hAnsi="Times New Roman"/>
        </w:rPr>
        <w:t>mysqldump</w:t>
      </w:r>
      <w:proofErr w:type="spellEnd"/>
      <w:r>
        <w:rPr>
          <w:rFonts w:ascii="Times New Roman" w:hAnsi="Times New Roman"/>
        </w:rPr>
        <w:t xml:space="preserve"> permet d’effectuer des sauvegardes des bases de données en produisant un ensemble d’instructions SQL qui peuvent être exécutées afin d’assurer la restauration de la base et des données d’origine.</w:t>
      </w:r>
    </w:p>
    <w:p w:rsidR="00460AA3" w:rsidRDefault="00C304AC">
      <w:pPr>
        <w:pStyle w:val="Corpsdetexte"/>
        <w:ind w:left="232"/>
        <w:jc w:val="both"/>
        <w:rPr>
          <w:rFonts w:ascii="Times New Roman" w:hAnsi="Times New Roman"/>
        </w:rPr>
      </w:pPr>
      <w:r>
        <w:rPr>
          <w:rFonts w:ascii="Times New Roman" w:hAnsi="Times New Roman"/>
        </w:rPr>
        <w:t>La documentation partielle est donnée ci-dessous :</w:t>
      </w:r>
    </w:p>
    <w:p w:rsidR="00460AA3" w:rsidRDefault="00C304AC">
      <w:pPr>
        <w:pStyle w:val="Titre7"/>
        <w:spacing w:before="5"/>
        <w:ind w:left="232"/>
        <w:rPr>
          <w:rFonts w:ascii="Times New Roman"/>
        </w:rPr>
      </w:pPr>
      <w:r>
        <w:rPr>
          <w:rFonts w:ascii="Times New Roman"/>
        </w:rPr>
        <w:t>NAME</w:t>
      </w:r>
    </w:p>
    <w:p w:rsidR="00460AA3" w:rsidRDefault="00C304AC">
      <w:pPr>
        <w:pStyle w:val="Corpsdetexte"/>
        <w:spacing w:before="178"/>
        <w:ind w:left="232"/>
        <w:jc w:val="both"/>
        <w:rPr>
          <w:rFonts w:ascii="Times New Roman"/>
        </w:rPr>
      </w:pPr>
      <w:proofErr w:type="spellStart"/>
      <w:proofErr w:type="gramStart"/>
      <w:r>
        <w:rPr>
          <w:rFonts w:ascii="Times New Roman"/>
        </w:rPr>
        <w:t>mysqldump</w:t>
      </w:r>
      <w:proofErr w:type="spellEnd"/>
      <w:proofErr w:type="gramEnd"/>
      <w:r>
        <w:rPr>
          <w:rFonts w:ascii="Times New Roman"/>
        </w:rPr>
        <w:t xml:space="preserve"> - </w:t>
      </w:r>
      <w:proofErr w:type="spellStart"/>
      <w:r>
        <w:rPr>
          <w:rFonts w:ascii="Times New Roman"/>
        </w:rPr>
        <w:t>text-based</w:t>
      </w:r>
      <w:proofErr w:type="spellEnd"/>
      <w:r>
        <w:rPr>
          <w:rFonts w:ascii="Times New Roman"/>
        </w:rPr>
        <w:t xml:space="preserve"> client for dumping or </w:t>
      </w:r>
      <w:proofErr w:type="spellStart"/>
      <w:r>
        <w:rPr>
          <w:rFonts w:ascii="Times New Roman"/>
        </w:rPr>
        <w:t>backing</w:t>
      </w:r>
      <w:proofErr w:type="spellEnd"/>
      <w:r>
        <w:rPr>
          <w:rFonts w:ascii="Times New Roman"/>
        </w:rPr>
        <w:t xml:space="preserve"> up </w:t>
      </w:r>
      <w:proofErr w:type="spellStart"/>
      <w:r>
        <w:rPr>
          <w:rFonts w:ascii="Times New Roman"/>
        </w:rPr>
        <w:t>mysql</w:t>
      </w:r>
      <w:proofErr w:type="spellEnd"/>
      <w:r>
        <w:rPr>
          <w:rFonts w:ascii="Times New Roman"/>
        </w:rPr>
        <w:t xml:space="preserve"> </w:t>
      </w:r>
      <w:proofErr w:type="spellStart"/>
      <w:r>
        <w:rPr>
          <w:rFonts w:ascii="Times New Roman"/>
        </w:rPr>
        <w:t>databases</w:t>
      </w:r>
      <w:proofErr w:type="spellEnd"/>
      <w:r>
        <w:rPr>
          <w:rFonts w:ascii="Times New Roman"/>
        </w:rPr>
        <w:t>, tables and or data.</w:t>
      </w:r>
    </w:p>
    <w:p w:rsidR="00460AA3" w:rsidRDefault="00C304AC">
      <w:pPr>
        <w:pStyle w:val="Titre7"/>
        <w:spacing w:before="185"/>
        <w:ind w:left="232"/>
        <w:rPr>
          <w:rFonts w:ascii="Times New Roman"/>
        </w:rPr>
      </w:pPr>
      <w:r>
        <w:rPr>
          <w:rFonts w:ascii="Times New Roman"/>
        </w:rPr>
        <w:t>USAGE</w:t>
      </w:r>
    </w:p>
    <w:p w:rsidR="00460AA3" w:rsidRDefault="00C304AC">
      <w:pPr>
        <w:spacing w:before="182"/>
        <w:ind w:left="232"/>
        <w:rPr>
          <w:rFonts w:ascii="Times New Roman"/>
          <w:b/>
          <w:sz w:val="24"/>
        </w:rPr>
      </w:pPr>
      <w:proofErr w:type="spellStart"/>
      <w:proofErr w:type="gramStart"/>
      <w:r>
        <w:rPr>
          <w:rFonts w:ascii="Times New Roman"/>
          <w:b/>
          <w:sz w:val="24"/>
        </w:rPr>
        <w:t>mysqldump</w:t>
      </w:r>
      <w:proofErr w:type="spellEnd"/>
      <w:proofErr w:type="gramEnd"/>
      <w:r>
        <w:rPr>
          <w:rFonts w:ascii="Times New Roman"/>
          <w:b/>
          <w:sz w:val="24"/>
        </w:rPr>
        <w:t xml:space="preserve"> [</w:t>
      </w:r>
      <w:r>
        <w:rPr>
          <w:rFonts w:ascii="Times New Roman"/>
          <w:b/>
          <w:i/>
          <w:sz w:val="24"/>
        </w:rPr>
        <w:t>OPTIONS</w:t>
      </w:r>
      <w:r>
        <w:rPr>
          <w:rFonts w:ascii="Times New Roman"/>
          <w:b/>
          <w:sz w:val="24"/>
        </w:rPr>
        <w:t xml:space="preserve">] </w:t>
      </w:r>
      <w:proofErr w:type="spellStart"/>
      <w:r>
        <w:rPr>
          <w:rFonts w:ascii="Times New Roman"/>
          <w:b/>
          <w:sz w:val="24"/>
        </w:rPr>
        <w:t>database</w:t>
      </w:r>
      <w:proofErr w:type="spellEnd"/>
      <w:r>
        <w:rPr>
          <w:rFonts w:ascii="Times New Roman"/>
          <w:b/>
          <w:sz w:val="24"/>
        </w:rPr>
        <w:t xml:space="preserve"> [</w:t>
      </w:r>
      <w:r>
        <w:rPr>
          <w:rFonts w:ascii="Times New Roman"/>
          <w:b/>
          <w:i/>
          <w:sz w:val="24"/>
        </w:rPr>
        <w:t>tables</w:t>
      </w:r>
      <w:r>
        <w:rPr>
          <w:rFonts w:ascii="Times New Roman"/>
          <w:b/>
          <w:sz w:val="24"/>
        </w:rPr>
        <w:t>]</w:t>
      </w:r>
    </w:p>
    <w:p w:rsidR="00460AA3" w:rsidRDefault="00C304AC">
      <w:pPr>
        <w:spacing w:before="182" w:line="398" w:lineRule="auto"/>
        <w:ind w:left="232" w:right="3154"/>
        <w:rPr>
          <w:rFonts w:ascii="Times New Roman"/>
          <w:b/>
          <w:sz w:val="24"/>
        </w:rPr>
      </w:pPr>
      <w:r>
        <w:rPr>
          <w:rFonts w:ascii="Times New Roman"/>
          <w:b/>
          <w:sz w:val="24"/>
        </w:rPr>
        <w:t xml:space="preserve">OR </w:t>
      </w:r>
      <w:proofErr w:type="spellStart"/>
      <w:r>
        <w:rPr>
          <w:rFonts w:ascii="Times New Roman"/>
          <w:b/>
          <w:sz w:val="24"/>
        </w:rPr>
        <w:t>mysqldump</w:t>
      </w:r>
      <w:proofErr w:type="spellEnd"/>
      <w:r>
        <w:rPr>
          <w:rFonts w:ascii="Times New Roman"/>
          <w:b/>
          <w:sz w:val="24"/>
        </w:rPr>
        <w:t xml:space="preserve"> [</w:t>
      </w:r>
      <w:r>
        <w:rPr>
          <w:rFonts w:ascii="Times New Roman"/>
          <w:b/>
          <w:i/>
          <w:sz w:val="24"/>
        </w:rPr>
        <w:t>OPTIONS</w:t>
      </w:r>
      <w:r>
        <w:rPr>
          <w:rFonts w:ascii="Times New Roman"/>
          <w:b/>
          <w:sz w:val="24"/>
        </w:rPr>
        <w:t>] --</w:t>
      </w:r>
      <w:proofErr w:type="spellStart"/>
      <w:r>
        <w:rPr>
          <w:rFonts w:ascii="Times New Roman"/>
          <w:b/>
          <w:sz w:val="24"/>
        </w:rPr>
        <w:t>databases</w:t>
      </w:r>
      <w:proofErr w:type="spellEnd"/>
      <w:r>
        <w:rPr>
          <w:rFonts w:ascii="Times New Roman"/>
          <w:b/>
          <w:sz w:val="24"/>
        </w:rPr>
        <w:t xml:space="preserve"> [</w:t>
      </w:r>
      <w:r>
        <w:rPr>
          <w:rFonts w:ascii="Times New Roman"/>
          <w:b/>
          <w:i/>
          <w:sz w:val="24"/>
        </w:rPr>
        <w:t>OPTIONS</w:t>
      </w:r>
      <w:r>
        <w:rPr>
          <w:rFonts w:ascii="Times New Roman"/>
          <w:b/>
          <w:sz w:val="24"/>
        </w:rPr>
        <w:t>] DB1 [</w:t>
      </w:r>
      <w:r>
        <w:rPr>
          <w:rFonts w:ascii="Times New Roman"/>
          <w:b/>
          <w:i/>
          <w:sz w:val="24"/>
        </w:rPr>
        <w:t>DB2 DB3...</w:t>
      </w:r>
      <w:r>
        <w:rPr>
          <w:rFonts w:ascii="Times New Roman"/>
          <w:b/>
          <w:sz w:val="24"/>
        </w:rPr>
        <w:t xml:space="preserve">] OR </w:t>
      </w:r>
      <w:proofErr w:type="spellStart"/>
      <w:r>
        <w:rPr>
          <w:rFonts w:ascii="Times New Roman"/>
          <w:b/>
          <w:sz w:val="24"/>
        </w:rPr>
        <w:t>mysqldump</w:t>
      </w:r>
      <w:proofErr w:type="spellEnd"/>
      <w:r>
        <w:rPr>
          <w:rFonts w:ascii="Times New Roman"/>
          <w:b/>
          <w:sz w:val="24"/>
        </w:rPr>
        <w:t xml:space="preserve"> [</w:t>
      </w:r>
      <w:r>
        <w:rPr>
          <w:rFonts w:ascii="Times New Roman"/>
          <w:b/>
          <w:i/>
          <w:sz w:val="24"/>
        </w:rPr>
        <w:t>OPTIONS</w:t>
      </w:r>
      <w:r>
        <w:rPr>
          <w:rFonts w:ascii="Times New Roman"/>
          <w:b/>
          <w:sz w:val="24"/>
        </w:rPr>
        <w:t>] --all-</w:t>
      </w:r>
      <w:proofErr w:type="spellStart"/>
      <w:r>
        <w:rPr>
          <w:rFonts w:ascii="Times New Roman"/>
          <w:b/>
          <w:sz w:val="24"/>
        </w:rPr>
        <w:t>databases</w:t>
      </w:r>
      <w:proofErr w:type="spellEnd"/>
      <w:r>
        <w:rPr>
          <w:rFonts w:ascii="Times New Roman"/>
          <w:b/>
          <w:sz w:val="24"/>
        </w:rPr>
        <w:t xml:space="preserve"> [</w:t>
      </w:r>
      <w:r>
        <w:rPr>
          <w:rFonts w:ascii="Times New Roman"/>
          <w:b/>
          <w:i/>
          <w:sz w:val="24"/>
        </w:rPr>
        <w:t>OPTIONS</w:t>
      </w:r>
      <w:r>
        <w:rPr>
          <w:rFonts w:ascii="Times New Roman"/>
          <w:b/>
          <w:sz w:val="24"/>
        </w:rPr>
        <w:t>]</w:t>
      </w:r>
    </w:p>
    <w:p w:rsidR="00460AA3" w:rsidRDefault="00460AA3">
      <w:pPr>
        <w:pStyle w:val="Corpsdetexte"/>
        <w:spacing w:before="10"/>
        <w:rPr>
          <w:rFonts w:ascii="Times New Roman"/>
          <w:b/>
          <w:sz w:val="23"/>
        </w:rPr>
      </w:pPr>
    </w:p>
    <w:p w:rsidR="00460AA3" w:rsidRDefault="00C304AC">
      <w:pPr>
        <w:pStyle w:val="Titre7"/>
        <w:ind w:left="232"/>
        <w:rPr>
          <w:rFonts w:ascii="Times New Roman"/>
        </w:rPr>
      </w:pPr>
      <w:r>
        <w:rPr>
          <w:rFonts w:ascii="Times New Roman"/>
        </w:rPr>
        <w:t>OPTIONS (PARTIAL DESCRIPTION)</w:t>
      </w:r>
    </w:p>
    <w:p w:rsidR="00460AA3" w:rsidRDefault="00C304AC">
      <w:pPr>
        <w:pStyle w:val="Corpsdetexte"/>
        <w:spacing w:before="178"/>
        <w:ind w:left="232"/>
        <w:rPr>
          <w:rFonts w:ascii="Times New Roman"/>
        </w:rPr>
      </w:pPr>
      <w:r>
        <w:rPr>
          <w:rFonts w:ascii="Times New Roman"/>
        </w:rPr>
        <w:t xml:space="preserve">Dumping </w:t>
      </w:r>
      <w:proofErr w:type="spellStart"/>
      <w:r>
        <w:rPr>
          <w:rFonts w:ascii="Times New Roman"/>
        </w:rPr>
        <w:t>definition</w:t>
      </w:r>
      <w:proofErr w:type="spellEnd"/>
      <w:r>
        <w:rPr>
          <w:rFonts w:ascii="Times New Roman"/>
        </w:rPr>
        <w:t xml:space="preserve"> and data </w:t>
      </w:r>
      <w:proofErr w:type="spellStart"/>
      <w:r>
        <w:rPr>
          <w:rFonts w:ascii="Times New Roman"/>
        </w:rPr>
        <w:t>mysql</w:t>
      </w:r>
      <w:proofErr w:type="spellEnd"/>
      <w:r>
        <w:rPr>
          <w:rFonts w:ascii="Times New Roman"/>
        </w:rPr>
        <w:t xml:space="preserve"> </w:t>
      </w:r>
      <w:proofErr w:type="spellStart"/>
      <w:r>
        <w:rPr>
          <w:rFonts w:ascii="Times New Roman"/>
        </w:rPr>
        <w:t>database</w:t>
      </w:r>
      <w:proofErr w:type="spellEnd"/>
      <w:r>
        <w:rPr>
          <w:rFonts w:ascii="Times New Roman"/>
        </w:rPr>
        <w:t xml:space="preserve"> or table </w:t>
      </w:r>
      <w:proofErr w:type="spellStart"/>
      <w:r>
        <w:rPr>
          <w:rFonts w:ascii="Times New Roman"/>
          <w:i/>
        </w:rPr>
        <w:t>mysqldump</w:t>
      </w:r>
      <w:proofErr w:type="spellEnd"/>
      <w:r>
        <w:rPr>
          <w:rFonts w:ascii="Times New Roman"/>
          <w:i/>
        </w:rPr>
        <w:t xml:space="preserve"> </w:t>
      </w:r>
      <w:r>
        <w:rPr>
          <w:rFonts w:ascii="Times New Roman"/>
        </w:rPr>
        <w:t xml:space="preserve">supports by </w:t>
      </w:r>
      <w:proofErr w:type="spellStart"/>
      <w:r>
        <w:rPr>
          <w:rFonts w:ascii="Times New Roman"/>
        </w:rPr>
        <w:t>executing</w:t>
      </w:r>
      <w:proofErr w:type="spellEnd"/>
    </w:p>
    <w:p w:rsidR="00460AA3" w:rsidRDefault="00C304AC">
      <w:pPr>
        <w:pStyle w:val="Titre7"/>
        <w:spacing w:before="187"/>
        <w:ind w:left="232"/>
        <w:rPr>
          <w:rFonts w:ascii="Times New Roman"/>
        </w:rPr>
      </w:pPr>
      <w:r>
        <w:rPr>
          <w:rFonts w:ascii="Times New Roman"/>
        </w:rPr>
        <w:t>-A or --all-</w:t>
      </w:r>
      <w:proofErr w:type="spellStart"/>
      <w:r>
        <w:rPr>
          <w:rFonts w:ascii="Times New Roman"/>
        </w:rPr>
        <w:t>databases</w:t>
      </w:r>
      <w:proofErr w:type="spellEnd"/>
    </w:p>
    <w:p w:rsidR="00460AA3" w:rsidRDefault="00C304AC">
      <w:pPr>
        <w:pStyle w:val="Corpsdetexte"/>
        <w:spacing w:before="178"/>
        <w:ind w:left="232"/>
        <w:rPr>
          <w:rFonts w:ascii="Times New Roman"/>
        </w:rPr>
      </w:pPr>
      <w:r>
        <w:rPr>
          <w:rFonts w:ascii="Times New Roman"/>
        </w:rPr>
        <w:t xml:space="preserve">Dump all the </w:t>
      </w:r>
      <w:proofErr w:type="spellStart"/>
      <w:r>
        <w:rPr>
          <w:rFonts w:ascii="Times New Roman"/>
        </w:rPr>
        <w:t>databases</w:t>
      </w:r>
      <w:proofErr w:type="spellEnd"/>
      <w:r>
        <w:rPr>
          <w:rFonts w:ascii="Times New Roman"/>
        </w:rPr>
        <w:t xml:space="preserve">. This </w:t>
      </w:r>
      <w:proofErr w:type="spellStart"/>
      <w:r>
        <w:rPr>
          <w:rFonts w:ascii="Times New Roman"/>
        </w:rPr>
        <w:t>will</w:t>
      </w:r>
      <w:proofErr w:type="spellEnd"/>
      <w:r>
        <w:rPr>
          <w:rFonts w:ascii="Times New Roman"/>
        </w:rPr>
        <w:t xml:space="preserve"> </w:t>
      </w:r>
      <w:proofErr w:type="spellStart"/>
      <w:r>
        <w:rPr>
          <w:rFonts w:ascii="Times New Roman"/>
        </w:rPr>
        <w:t>be</w:t>
      </w:r>
      <w:proofErr w:type="spellEnd"/>
      <w:r>
        <w:rPr>
          <w:rFonts w:ascii="Times New Roman"/>
        </w:rPr>
        <w:t xml:space="preserve"> </w:t>
      </w:r>
      <w:proofErr w:type="spellStart"/>
      <w:r>
        <w:rPr>
          <w:rFonts w:ascii="Times New Roman"/>
        </w:rPr>
        <w:t>same</w:t>
      </w:r>
      <w:proofErr w:type="spellEnd"/>
      <w:r>
        <w:rPr>
          <w:rFonts w:ascii="Times New Roman"/>
        </w:rPr>
        <w:t xml:space="preserve"> as </w:t>
      </w:r>
      <w:r>
        <w:rPr>
          <w:rFonts w:ascii="Times New Roman"/>
          <w:b/>
        </w:rPr>
        <w:t>--</w:t>
      </w:r>
      <w:proofErr w:type="spellStart"/>
      <w:r>
        <w:rPr>
          <w:rFonts w:ascii="Times New Roman"/>
          <w:b/>
        </w:rPr>
        <w:t>databases</w:t>
      </w:r>
      <w:proofErr w:type="spellEnd"/>
      <w:r>
        <w:rPr>
          <w:rFonts w:ascii="Times New Roman"/>
          <w:b/>
        </w:rPr>
        <w:t xml:space="preserve"> </w:t>
      </w:r>
      <w:proofErr w:type="spellStart"/>
      <w:r>
        <w:rPr>
          <w:rFonts w:ascii="Times New Roman"/>
        </w:rPr>
        <w:t>with</w:t>
      </w:r>
      <w:proofErr w:type="spellEnd"/>
      <w:r>
        <w:rPr>
          <w:rFonts w:ascii="Times New Roman"/>
        </w:rPr>
        <w:t xml:space="preserve"> all </w:t>
      </w:r>
      <w:proofErr w:type="spellStart"/>
      <w:r>
        <w:rPr>
          <w:rFonts w:ascii="Times New Roman"/>
        </w:rPr>
        <w:t>databases</w:t>
      </w:r>
      <w:proofErr w:type="spellEnd"/>
      <w:r>
        <w:rPr>
          <w:rFonts w:ascii="Times New Roman"/>
        </w:rPr>
        <w:t xml:space="preserve"> </w:t>
      </w:r>
      <w:proofErr w:type="spellStart"/>
      <w:r>
        <w:rPr>
          <w:rFonts w:ascii="Times New Roman"/>
        </w:rPr>
        <w:t>selected</w:t>
      </w:r>
      <w:proofErr w:type="spellEnd"/>
      <w:r>
        <w:rPr>
          <w:rFonts w:ascii="Times New Roman"/>
        </w:rPr>
        <w:t>.</w:t>
      </w:r>
    </w:p>
    <w:p w:rsidR="00460AA3" w:rsidRDefault="00C304AC">
      <w:pPr>
        <w:pStyle w:val="Titre7"/>
        <w:spacing w:before="184"/>
        <w:ind w:left="232"/>
        <w:rPr>
          <w:rFonts w:ascii="Times New Roman"/>
        </w:rPr>
      </w:pPr>
      <w:r>
        <w:rPr>
          <w:rFonts w:ascii="Times New Roman"/>
        </w:rPr>
        <w:t>-a or --all</w:t>
      </w:r>
    </w:p>
    <w:p w:rsidR="00460AA3" w:rsidRDefault="00C304AC">
      <w:pPr>
        <w:pStyle w:val="Corpsdetexte"/>
        <w:spacing w:before="178"/>
        <w:ind w:left="232"/>
        <w:rPr>
          <w:rFonts w:ascii="Times New Roman"/>
        </w:rPr>
      </w:pPr>
      <w:proofErr w:type="spellStart"/>
      <w:r>
        <w:rPr>
          <w:rFonts w:ascii="Times New Roman"/>
        </w:rPr>
        <w:t>Include</w:t>
      </w:r>
      <w:proofErr w:type="spellEnd"/>
      <w:r>
        <w:rPr>
          <w:rFonts w:ascii="Times New Roman"/>
        </w:rPr>
        <w:t xml:space="preserve"> all MySQL </w:t>
      </w:r>
      <w:proofErr w:type="spellStart"/>
      <w:r>
        <w:rPr>
          <w:rFonts w:ascii="Times New Roman"/>
        </w:rPr>
        <w:t>specific</w:t>
      </w:r>
      <w:proofErr w:type="spellEnd"/>
      <w:r>
        <w:rPr>
          <w:rFonts w:ascii="Times New Roman"/>
        </w:rPr>
        <w:t xml:space="preserve"> </w:t>
      </w:r>
      <w:proofErr w:type="spellStart"/>
      <w:r>
        <w:rPr>
          <w:rFonts w:ascii="Times New Roman"/>
        </w:rPr>
        <w:t>create</w:t>
      </w:r>
      <w:proofErr w:type="spellEnd"/>
      <w:r>
        <w:rPr>
          <w:rFonts w:ascii="Times New Roman"/>
        </w:rPr>
        <w:t xml:space="preserve"> options.</w:t>
      </w:r>
    </w:p>
    <w:p w:rsidR="00460AA3" w:rsidRDefault="00C304AC">
      <w:pPr>
        <w:pStyle w:val="Titre7"/>
        <w:spacing w:before="187"/>
        <w:ind w:left="232"/>
        <w:rPr>
          <w:rFonts w:ascii="Times New Roman"/>
        </w:rPr>
      </w:pPr>
      <w:r>
        <w:rPr>
          <w:rFonts w:ascii="Times New Roman"/>
        </w:rPr>
        <w:t>-B or --</w:t>
      </w:r>
      <w:proofErr w:type="spellStart"/>
      <w:r>
        <w:rPr>
          <w:rFonts w:ascii="Times New Roman"/>
        </w:rPr>
        <w:t>databases</w:t>
      </w:r>
      <w:proofErr w:type="spellEnd"/>
    </w:p>
    <w:p w:rsidR="00460AA3" w:rsidRDefault="00C304AC">
      <w:pPr>
        <w:pStyle w:val="Corpsdetexte"/>
        <w:spacing w:before="180" w:line="256" w:lineRule="auto"/>
        <w:ind w:left="232" w:right="911"/>
        <w:rPr>
          <w:rFonts w:ascii="Times New Roman"/>
        </w:rPr>
      </w:pPr>
      <w:r>
        <w:rPr>
          <w:rFonts w:ascii="Times New Roman"/>
        </w:rPr>
        <w:t xml:space="preserve">To dump </w:t>
      </w:r>
      <w:proofErr w:type="spellStart"/>
      <w:r>
        <w:rPr>
          <w:rFonts w:ascii="Times New Roman"/>
        </w:rPr>
        <w:t>several</w:t>
      </w:r>
      <w:proofErr w:type="spellEnd"/>
      <w:r>
        <w:rPr>
          <w:rFonts w:ascii="Times New Roman"/>
        </w:rPr>
        <w:t xml:space="preserve"> </w:t>
      </w:r>
      <w:proofErr w:type="spellStart"/>
      <w:r>
        <w:rPr>
          <w:rFonts w:ascii="Times New Roman"/>
        </w:rPr>
        <w:t>databases</w:t>
      </w:r>
      <w:proofErr w:type="spellEnd"/>
      <w:r>
        <w:rPr>
          <w:rFonts w:ascii="Times New Roman"/>
        </w:rPr>
        <w:t xml:space="preserve">. Note the </w:t>
      </w:r>
      <w:proofErr w:type="spellStart"/>
      <w:r>
        <w:rPr>
          <w:rFonts w:ascii="Times New Roman"/>
        </w:rPr>
        <w:t>difference</w:t>
      </w:r>
      <w:proofErr w:type="spellEnd"/>
      <w:r>
        <w:rPr>
          <w:rFonts w:ascii="Times New Roman"/>
        </w:rPr>
        <w:t xml:space="preserve"> in usage; In </w:t>
      </w:r>
      <w:proofErr w:type="spellStart"/>
      <w:r>
        <w:rPr>
          <w:rFonts w:ascii="Times New Roman"/>
        </w:rPr>
        <w:t>this</w:t>
      </w:r>
      <w:proofErr w:type="spellEnd"/>
      <w:r>
        <w:rPr>
          <w:rFonts w:ascii="Times New Roman"/>
        </w:rPr>
        <w:t xml:space="preserve"> case no tables are </w:t>
      </w:r>
      <w:proofErr w:type="spellStart"/>
      <w:r>
        <w:rPr>
          <w:rFonts w:ascii="Times New Roman"/>
        </w:rPr>
        <w:t>given</w:t>
      </w:r>
      <w:proofErr w:type="spellEnd"/>
      <w:r>
        <w:rPr>
          <w:rFonts w:ascii="Times New Roman"/>
        </w:rPr>
        <w:t xml:space="preserve">. All </w:t>
      </w:r>
      <w:proofErr w:type="spellStart"/>
      <w:r>
        <w:rPr>
          <w:rFonts w:ascii="Times New Roman"/>
        </w:rPr>
        <w:t>name</w:t>
      </w:r>
      <w:proofErr w:type="spellEnd"/>
      <w:r>
        <w:rPr>
          <w:rFonts w:ascii="Times New Roman"/>
        </w:rPr>
        <w:t xml:space="preserve"> arguments are </w:t>
      </w:r>
      <w:proofErr w:type="spellStart"/>
      <w:r>
        <w:rPr>
          <w:rFonts w:ascii="Times New Roman"/>
        </w:rPr>
        <w:t>regarded</w:t>
      </w:r>
      <w:proofErr w:type="spellEnd"/>
      <w:r>
        <w:rPr>
          <w:rFonts w:ascii="Times New Roman"/>
        </w:rPr>
        <w:t xml:space="preserve"> as </w:t>
      </w:r>
      <w:proofErr w:type="spellStart"/>
      <w:r>
        <w:rPr>
          <w:rFonts w:ascii="Times New Roman"/>
        </w:rPr>
        <w:t>databasenames</w:t>
      </w:r>
      <w:proofErr w:type="spellEnd"/>
      <w:r>
        <w:rPr>
          <w:rFonts w:ascii="Times New Roman"/>
        </w:rPr>
        <w:t>.</w:t>
      </w:r>
    </w:p>
    <w:p w:rsidR="00460AA3" w:rsidRDefault="00C304AC">
      <w:pPr>
        <w:pStyle w:val="Titre7"/>
        <w:spacing w:before="168"/>
        <w:ind w:left="232"/>
        <w:rPr>
          <w:rFonts w:ascii="Times New Roman"/>
        </w:rPr>
      </w:pPr>
      <w:r>
        <w:rPr>
          <w:rFonts w:ascii="Times New Roman"/>
        </w:rPr>
        <w:t>--</w:t>
      </w:r>
      <w:proofErr w:type="spellStart"/>
      <w:r>
        <w:rPr>
          <w:rFonts w:ascii="Times New Roman"/>
        </w:rPr>
        <w:t>add</w:t>
      </w:r>
      <w:proofErr w:type="spellEnd"/>
      <w:r>
        <w:rPr>
          <w:rFonts w:ascii="Times New Roman"/>
        </w:rPr>
        <w:t>-drop-table</w:t>
      </w:r>
    </w:p>
    <w:p w:rsidR="00460AA3" w:rsidRDefault="00C304AC">
      <w:pPr>
        <w:pStyle w:val="Corpsdetexte"/>
        <w:spacing w:before="175"/>
        <w:ind w:left="232"/>
        <w:rPr>
          <w:rFonts w:ascii="Times New Roman"/>
        </w:rPr>
      </w:pPr>
      <w:proofErr w:type="spellStart"/>
      <w:r>
        <w:rPr>
          <w:rFonts w:ascii="Times New Roman"/>
        </w:rPr>
        <w:t>Add</w:t>
      </w:r>
      <w:proofErr w:type="spellEnd"/>
      <w:r>
        <w:rPr>
          <w:rFonts w:ascii="Times New Roman"/>
        </w:rPr>
        <w:t xml:space="preserve"> a 'drop table' </w:t>
      </w:r>
      <w:proofErr w:type="spellStart"/>
      <w:r>
        <w:rPr>
          <w:rFonts w:ascii="Times New Roman"/>
        </w:rPr>
        <w:t>before</w:t>
      </w:r>
      <w:proofErr w:type="spellEnd"/>
      <w:r>
        <w:rPr>
          <w:rFonts w:ascii="Times New Roman"/>
        </w:rPr>
        <w:t xml:space="preserve"> </w:t>
      </w:r>
      <w:proofErr w:type="spellStart"/>
      <w:r>
        <w:rPr>
          <w:rFonts w:ascii="Times New Roman"/>
        </w:rPr>
        <w:t>each</w:t>
      </w:r>
      <w:proofErr w:type="spellEnd"/>
      <w:r>
        <w:rPr>
          <w:rFonts w:ascii="Times New Roman"/>
        </w:rPr>
        <w:t xml:space="preserve"> </w:t>
      </w:r>
      <w:proofErr w:type="spellStart"/>
      <w:r>
        <w:rPr>
          <w:rFonts w:ascii="Times New Roman"/>
        </w:rPr>
        <w:t>create</w:t>
      </w:r>
      <w:proofErr w:type="spellEnd"/>
      <w:r>
        <w:rPr>
          <w:rFonts w:ascii="Times New Roman"/>
        </w:rPr>
        <w:t>.</w:t>
      </w:r>
    </w:p>
    <w:p w:rsidR="00460AA3" w:rsidRDefault="00C304AC">
      <w:pPr>
        <w:pStyle w:val="Titre7"/>
        <w:spacing w:before="187"/>
        <w:ind w:left="232"/>
        <w:rPr>
          <w:rFonts w:ascii="Times New Roman"/>
        </w:rPr>
      </w:pPr>
      <w:r>
        <w:rPr>
          <w:rFonts w:ascii="Times New Roman"/>
        </w:rPr>
        <w:t>--</w:t>
      </w:r>
      <w:proofErr w:type="spellStart"/>
      <w:r>
        <w:rPr>
          <w:rFonts w:ascii="Times New Roman"/>
        </w:rPr>
        <w:t>add</w:t>
      </w:r>
      <w:proofErr w:type="spellEnd"/>
      <w:r>
        <w:rPr>
          <w:rFonts w:ascii="Times New Roman"/>
        </w:rPr>
        <w:t>-locks</w:t>
      </w:r>
    </w:p>
    <w:p w:rsidR="00460AA3" w:rsidRDefault="00C304AC">
      <w:pPr>
        <w:pStyle w:val="Corpsdetexte"/>
        <w:spacing w:before="178"/>
        <w:ind w:left="232"/>
        <w:rPr>
          <w:rFonts w:ascii="Times New Roman"/>
        </w:rPr>
      </w:pPr>
      <w:proofErr w:type="spellStart"/>
      <w:r>
        <w:rPr>
          <w:rFonts w:ascii="Times New Roman"/>
        </w:rPr>
        <w:t>Add</w:t>
      </w:r>
      <w:proofErr w:type="spellEnd"/>
      <w:r>
        <w:rPr>
          <w:rFonts w:ascii="Times New Roman"/>
        </w:rPr>
        <w:t xml:space="preserve"> locks </w:t>
      </w:r>
      <w:proofErr w:type="spellStart"/>
      <w:r>
        <w:rPr>
          <w:rFonts w:ascii="Times New Roman"/>
        </w:rPr>
        <w:t>around</w:t>
      </w:r>
      <w:proofErr w:type="spellEnd"/>
      <w:r>
        <w:rPr>
          <w:rFonts w:ascii="Times New Roman"/>
        </w:rPr>
        <w:t xml:space="preserve"> insert </w:t>
      </w:r>
      <w:proofErr w:type="spellStart"/>
      <w:r>
        <w:rPr>
          <w:rFonts w:ascii="Times New Roman"/>
        </w:rPr>
        <w:t>statements</w:t>
      </w:r>
      <w:proofErr w:type="spellEnd"/>
      <w:r>
        <w:rPr>
          <w:rFonts w:ascii="Times New Roman"/>
        </w:rPr>
        <w:t>.</w:t>
      </w:r>
    </w:p>
    <w:p w:rsidR="00460AA3" w:rsidRDefault="00460AA3">
      <w:pPr>
        <w:pStyle w:val="Corpsdetexte"/>
        <w:spacing w:before="5"/>
        <w:rPr>
          <w:rFonts w:ascii="Times New Roman"/>
        </w:rPr>
      </w:pPr>
    </w:p>
    <w:p w:rsidR="00460AA3" w:rsidRDefault="00C304AC">
      <w:pPr>
        <w:pStyle w:val="Titre7"/>
        <w:ind w:left="232"/>
        <w:rPr>
          <w:rFonts w:ascii="Times New Roman"/>
        </w:rPr>
      </w:pPr>
      <w:r>
        <w:rPr>
          <w:rFonts w:ascii="Times New Roman"/>
        </w:rPr>
        <w:t>--no-</w:t>
      </w:r>
      <w:proofErr w:type="spellStart"/>
      <w:r>
        <w:rPr>
          <w:rFonts w:ascii="Times New Roman"/>
        </w:rPr>
        <w:t>tablespaces</w:t>
      </w:r>
      <w:proofErr w:type="spellEnd"/>
    </w:p>
    <w:p w:rsidR="00460AA3" w:rsidRDefault="00460AA3">
      <w:pPr>
        <w:pStyle w:val="Corpsdetexte"/>
        <w:spacing w:before="6"/>
        <w:rPr>
          <w:rFonts w:ascii="Times New Roman"/>
          <w:b/>
          <w:sz w:val="23"/>
        </w:rPr>
      </w:pPr>
    </w:p>
    <w:p w:rsidR="00460AA3" w:rsidRDefault="00C304AC">
      <w:pPr>
        <w:pStyle w:val="Corpsdetexte"/>
        <w:spacing w:before="1"/>
        <w:ind w:left="231"/>
        <w:rPr>
          <w:rFonts w:ascii="Times New Roman"/>
        </w:rPr>
      </w:pPr>
      <w:r>
        <w:rPr>
          <w:rFonts w:ascii="Times New Roman"/>
        </w:rPr>
        <w:t xml:space="preserve">Do not </w:t>
      </w:r>
      <w:proofErr w:type="spellStart"/>
      <w:r>
        <w:rPr>
          <w:rFonts w:ascii="Times New Roman"/>
        </w:rPr>
        <w:t>write</w:t>
      </w:r>
      <w:proofErr w:type="spellEnd"/>
      <w:r>
        <w:rPr>
          <w:rFonts w:ascii="Times New Roman"/>
        </w:rPr>
        <w:t xml:space="preserve"> </w:t>
      </w:r>
      <w:proofErr w:type="spellStart"/>
      <w:r>
        <w:rPr>
          <w:rFonts w:ascii="Times New Roman"/>
        </w:rPr>
        <w:t>any</w:t>
      </w:r>
      <w:proofErr w:type="spellEnd"/>
      <w:r>
        <w:rPr>
          <w:rFonts w:ascii="Times New Roman"/>
        </w:rPr>
        <w:t xml:space="preserve"> CREATE LOGFILE GROUP or CREATE TABLESPACE </w:t>
      </w:r>
      <w:proofErr w:type="spellStart"/>
      <w:r>
        <w:rPr>
          <w:rFonts w:ascii="Times New Roman"/>
        </w:rPr>
        <w:t>statements</w:t>
      </w:r>
      <w:proofErr w:type="spellEnd"/>
      <w:r>
        <w:rPr>
          <w:rFonts w:ascii="Times New Roman"/>
        </w:rPr>
        <w:t xml:space="preserve"> in output</w:t>
      </w:r>
    </w:p>
    <w:p w:rsidR="00460AA3" w:rsidRDefault="00460AA3">
      <w:pPr>
        <w:pStyle w:val="Corpsdetexte"/>
        <w:spacing w:before="4"/>
        <w:rPr>
          <w:rFonts w:ascii="Times New Roman"/>
        </w:rPr>
      </w:pPr>
    </w:p>
    <w:p w:rsidR="00460AA3" w:rsidRDefault="00C304AC">
      <w:pPr>
        <w:pStyle w:val="Titre7"/>
        <w:spacing w:before="1"/>
        <w:rPr>
          <w:rFonts w:ascii="Times New Roman"/>
        </w:rPr>
      </w:pPr>
      <w:r>
        <w:rPr>
          <w:rFonts w:ascii="Times New Roman"/>
        </w:rPr>
        <w:t>-p or --</w:t>
      </w:r>
      <w:proofErr w:type="spellStart"/>
      <w:proofErr w:type="gramStart"/>
      <w:r>
        <w:rPr>
          <w:rFonts w:ascii="Times New Roman"/>
        </w:rPr>
        <w:t>password</w:t>
      </w:r>
      <w:proofErr w:type="spellEnd"/>
      <w:r>
        <w:rPr>
          <w:rFonts w:ascii="Times New Roman"/>
        </w:rPr>
        <w:t>[</w:t>
      </w:r>
      <w:proofErr w:type="gramEnd"/>
      <w:r>
        <w:rPr>
          <w:rFonts w:ascii="Times New Roman"/>
        </w:rPr>
        <w:t>=...]</w:t>
      </w:r>
    </w:p>
    <w:p w:rsidR="00460AA3" w:rsidRDefault="00C304AC">
      <w:pPr>
        <w:pStyle w:val="Corpsdetexte"/>
        <w:spacing w:before="180" w:line="256" w:lineRule="auto"/>
        <w:ind w:left="231" w:right="503"/>
        <w:rPr>
          <w:rFonts w:ascii="Times New Roman"/>
        </w:rPr>
      </w:pPr>
      <w:proofErr w:type="spellStart"/>
      <w:r>
        <w:rPr>
          <w:rFonts w:ascii="Times New Roman"/>
        </w:rPr>
        <w:t>Password</w:t>
      </w:r>
      <w:proofErr w:type="spellEnd"/>
      <w:r>
        <w:rPr>
          <w:rFonts w:ascii="Times New Roman"/>
        </w:rPr>
        <w:t xml:space="preserve"> to use </w:t>
      </w:r>
      <w:proofErr w:type="spellStart"/>
      <w:r>
        <w:rPr>
          <w:rFonts w:ascii="Times New Roman"/>
        </w:rPr>
        <w:t>when</w:t>
      </w:r>
      <w:proofErr w:type="spellEnd"/>
      <w:r>
        <w:rPr>
          <w:rFonts w:ascii="Times New Roman"/>
        </w:rPr>
        <w:t xml:space="preserve"> </w:t>
      </w:r>
      <w:proofErr w:type="spellStart"/>
      <w:r>
        <w:rPr>
          <w:rFonts w:ascii="Times New Roman"/>
        </w:rPr>
        <w:t>connecting</w:t>
      </w:r>
      <w:proofErr w:type="spellEnd"/>
      <w:r>
        <w:rPr>
          <w:rFonts w:ascii="Times New Roman"/>
        </w:rPr>
        <w:t xml:space="preserve"> to server. If </w:t>
      </w:r>
      <w:proofErr w:type="spellStart"/>
      <w:r>
        <w:rPr>
          <w:rFonts w:ascii="Times New Roman"/>
        </w:rPr>
        <w:t>password</w:t>
      </w:r>
      <w:proofErr w:type="spellEnd"/>
      <w:r>
        <w:rPr>
          <w:rFonts w:ascii="Times New Roman"/>
        </w:rPr>
        <w:t xml:space="preserve"> </w:t>
      </w:r>
      <w:proofErr w:type="spellStart"/>
      <w:r>
        <w:rPr>
          <w:rFonts w:ascii="Times New Roman"/>
        </w:rPr>
        <w:t>is</w:t>
      </w:r>
      <w:proofErr w:type="spellEnd"/>
      <w:r>
        <w:rPr>
          <w:rFonts w:ascii="Times New Roman"/>
        </w:rPr>
        <w:t xml:space="preserve"> not </w:t>
      </w:r>
      <w:proofErr w:type="spellStart"/>
      <w:r>
        <w:rPr>
          <w:rFonts w:ascii="Times New Roman"/>
        </w:rPr>
        <w:t>given</w:t>
      </w:r>
      <w:proofErr w:type="spellEnd"/>
      <w:r>
        <w:rPr>
          <w:rFonts w:ascii="Times New Roman"/>
        </w:rPr>
        <w:t xml:space="preserve"> </w:t>
      </w:r>
      <w:proofErr w:type="spellStart"/>
      <w:r>
        <w:rPr>
          <w:rFonts w:ascii="Times New Roman"/>
        </w:rPr>
        <w:t>it's</w:t>
      </w:r>
      <w:proofErr w:type="spellEnd"/>
      <w:r>
        <w:rPr>
          <w:rFonts w:ascii="Times New Roman"/>
        </w:rPr>
        <w:t xml:space="preserve"> </w:t>
      </w:r>
      <w:proofErr w:type="spellStart"/>
      <w:r>
        <w:rPr>
          <w:rFonts w:ascii="Times New Roman"/>
        </w:rPr>
        <w:t>solicited</w:t>
      </w:r>
      <w:proofErr w:type="spellEnd"/>
      <w:r>
        <w:rPr>
          <w:rFonts w:ascii="Times New Roman"/>
        </w:rPr>
        <w:t xml:space="preserve"> on the </w:t>
      </w:r>
      <w:proofErr w:type="spellStart"/>
      <w:r>
        <w:rPr>
          <w:rFonts w:ascii="Times New Roman"/>
        </w:rPr>
        <w:t>tty</w:t>
      </w:r>
      <w:proofErr w:type="spellEnd"/>
      <w:r>
        <w:rPr>
          <w:rFonts w:ascii="Times New Roman"/>
        </w:rPr>
        <w:t xml:space="preserve">. WARNING: </w:t>
      </w:r>
      <w:proofErr w:type="spellStart"/>
      <w:r>
        <w:rPr>
          <w:rFonts w:ascii="Times New Roman"/>
        </w:rPr>
        <w:t>Providing</w:t>
      </w:r>
      <w:proofErr w:type="spellEnd"/>
      <w:r>
        <w:rPr>
          <w:rFonts w:ascii="Times New Roman"/>
        </w:rPr>
        <w:t xml:space="preserve"> a </w:t>
      </w:r>
      <w:proofErr w:type="spellStart"/>
      <w:r>
        <w:rPr>
          <w:rFonts w:ascii="Times New Roman"/>
        </w:rPr>
        <w:t>password</w:t>
      </w:r>
      <w:proofErr w:type="spellEnd"/>
      <w:r>
        <w:rPr>
          <w:rFonts w:ascii="Times New Roman"/>
        </w:rPr>
        <w:t xml:space="preserve"> on command line </w:t>
      </w:r>
      <w:proofErr w:type="spellStart"/>
      <w:r>
        <w:rPr>
          <w:rFonts w:ascii="Times New Roman"/>
        </w:rPr>
        <w:t>is</w:t>
      </w:r>
      <w:proofErr w:type="spellEnd"/>
      <w:r>
        <w:rPr>
          <w:rFonts w:ascii="Times New Roman"/>
        </w:rPr>
        <w:t xml:space="preserve"> </w:t>
      </w:r>
      <w:proofErr w:type="spellStart"/>
      <w:r>
        <w:rPr>
          <w:rFonts w:ascii="Times New Roman"/>
        </w:rPr>
        <w:t>insecure</w:t>
      </w:r>
      <w:proofErr w:type="spellEnd"/>
      <w:r>
        <w:rPr>
          <w:rFonts w:ascii="Times New Roman"/>
        </w:rPr>
        <w:t xml:space="preserve"> as </w:t>
      </w:r>
      <w:proofErr w:type="spellStart"/>
      <w:r>
        <w:rPr>
          <w:rFonts w:ascii="Times New Roman"/>
        </w:rPr>
        <w:t>it</w:t>
      </w:r>
      <w:proofErr w:type="spellEnd"/>
      <w:r>
        <w:rPr>
          <w:rFonts w:ascii="Times New Roman"/>
        </w:rPr>
        <w:t xml:space="preserve"> </w:t>
      </w:r>
      <w:proofErr w:type="spellStart"/>
      <w:r>
        <w:rPr>
          <w:rFonts w:ascii="Times New Roman"/>
        </w:rPr>
        <w:t>is</w:t>
      </w:r>
      <w:proofErr w:type="spellEnd"/>
      <w:r>
        <w:rPr>
          <w:rFonts w:ascii="Times New Roman"/>
        </w:rPr>
        <w:t xml:space="preserve"> visible </w:t>
      </w:r>
      <w:proofErr w:type="spellStart"/>
      <w:r>
        <w:rPr>
          <w:rFonts w:ascii="Times New Roman"/>
        </w:rPr>
        <w:t>through</w:t>
      </w:r>
      <w:proofErr w:type="spellEnd"/>
      <w:r>
        <w:rPr>
          <w:rFonts w:ascii="Times New Roman"/>
        </w:rPr>
        <w:t xml:space="preserve"> /proc to </w:t>
      </w:r>
      <w:proofErr w:type="spellStart"/>
      <w:r>
        <w:rPr>
          <w:rFonts w:ascii="Times New Roman"/>
        </w:rPr>
        <w:t>anyone</w:t>
      </w:r>
      <w:proofErr w:type="spellEnd"/>
      <w:r>
        <w:rPr>
          <w:rFonts w:ascii="Times New Roman"/>
        </w:rPr>
        <w:t xml:space="preserve"> for a short time.</w:t>
      </w:r>
    </w:p>
    <w:p w:rsidR="00460AA3" w:rsidRDefault="00460AA3">
      <w:pPr>
        <w:pStyle w:val="Corpsdetexte"/>
        <w:rPr>
          <w:rFonts w:ascii="Times New Roman"/>
        </w:rPr>
      </w:pPr>
    </w:p>
    <w:p w:rsidR="00460AA3" w:rsidRDefault="00460AA3">
      <w:pPr>
        <w:pStyle w:val="Corpsdetexte"/>
        <w:spacing w:before="5"/>
        <w:rPr>
          <w:rFonts w:ascii="Times New Roman"/>
          <w:sz w:val="30"/>
        </w:rPr>
      </w:pPr>
    </w:p>
    <w:p w:rsidR="00460AA3" w:rsidRDefault="00C304AC">
      <w:pPr>
        <w:pStyle w:val="Titre7"/>
        <w:rPr>
          <w:rFonts w:ascii="Times New Roman"/>
        </w:rPr>
      </w:pPr>
      <w:r>
        <w:rPr>
          <w:rFonts w:ascii="Times New Roman"/>
        </w:rPr>
        <w:t>-P or --port=...</w:t>
      </w:r>
    </w:p>
    <w:p w:rsidR="00460AA3" w:rsidRDefault="00460AA3">
      <w:pPr>
        <w:rPr>
          <w:rFonts w:ascii="Times New Roman"/>
        </w:rPr>
        <w:sectPr w:rsidR="00460AA3">
          <w:pgSz w:w="11900" w:h="16840"/>
          <w:pgMar w:top="600" w:right="620" w:bottom="1800" w:left="620" w:header="0" w:footer="1604" w:gutter="0"/>
          <w:cols w:space="720"/>
        </w:sectPr>
      </w:pPr>
    </w:p>
    <w:p w:rsidR="00460AA3" w:rsidRDefault="00C304AC">
      <w:pPr>
        <w:pStyle w:val="Corpsdetexte"/>
        <w:spacing w:before="31"/>
        <w:ind w:left="231"/>
        <w:rPr>
          <w:rFonts w:ascii="Times New Roman"/>
        </w:rPr>
      </w:pPr>
      <w:r>
        <w:rPr>
          <w:rFonts w:ascii="Times New Roman"/>
        </w:rPr>
        <w:t xml:space="preserve">Port </w:t>
      </w:r>
      <w:proofErr w:type="spellStart"/>
      <w:r>
        <w:rPr>
          <w:rFonts w:ascii="Times New Roman"/>
        </w:rPr>
        <w:t>number</w:t>
      </w:r>
      <w:proofErr w:type="spellEnd"/>
      <w:r>
        <w:rPr>
          <w:rFonts w:ascii="Times New Roman"/>
        </w:rPr>
        <w:t xml:space="preserve"> to use for </w:t>
      </w:r>
      <w:proofErr w:type="spellStart"/>
      <w:r>
        <w:rPr>
          <w:rFonts w:ascii="Times New Roman"/>
        </w:rPr>
        <w:t>connection</w:t>
      </w:r>
      <w:proofErr w:type="spellEnd"/>
      <w:r>
        <w:rPr>
          <w:rFonts w:ascii="Times New Roman"/>
        </w:rPr>
        <w:t>.</w:t>
      </w:r>
    </w:p>
    <w:p w:rsidR="00460AA3" w:rsidRDefault="00C304AC">
      <w:pPr>
        <w:pStyle w:val="Titre7"/>
        <w:spacing w:before="187"/>
        <w:rPr>
          <w:rFonts w:ascii="Times New Roman"/>
        </w:rPr>
      </w:pPr>
      <w:r>
        <w:rPr>
          <w:rFonts w:ascii="Times New Roman"/>
        </w:rPr>
        <w:t>-S or --socket=...</w:t>
      </w:r>
    </w:p>
    <w:p w:rsidR="00460AA3" w:rsidRDefault="00C304AC">
      <w:pPr>
        <w:pStyle w:val="Corpsdetexte"/>
        <w:spacing w:before="178"/>
        <w:ind w:left="231"/>
        <w:rPr>
          <w:rFonts w:ascii="Times New Roman"/>
        </w:rPr>
      </w:pPr>
      <w:r>
        <w:rPr>
          <w:rFonts w:ascii="Times New Roman"/>
        </w:rPr>
        <w:t xml:space="preserve">Socket file to use for </w:t>
      </w:r>
      <w:proofErr w:type="spellStart"/>
      <w:r>
        <w:rPr>
          <w:rFonts w:ascii="Times New Roman"/>
        </w:rPr>
        <w:t>connection</w:t>
      </w:r>
      <w:proofErr w:type="spellEnd"/>
      <w:r>
        <w:rPr>
          <w:rFonts w:ascii="Times New Roman"/>
        </w:rPr>
        <w:t>.</w:t>
      </w:r>
    </w:p>
    <w:p w:rsidR="00460AA3" w:rsidRDefault="00C304AC">
      <w:pPr>
        <w:pStyle w:val="Titre7"/>
        <w:spacing w:before="187"/>
        <w:rPr>
          <w:rFonts w:ascii="Times New Roman"/>
        </w:rPr>
      </w:pPr>
      <w:r>
        <w:rPr>
          <w:rFonts w:ascii="Times New Roman"/>
        </w:rPr>
        <w:t>-u or --user=#</w:t>
      </w:r>
    </w:p>
    <w:p w:rsidR="00460AA3" w:rsidRDefault="00C304AC">
      <w:pPr>
        <w:pStyle w:val="Corpsdetexte"/>
        <w:spacing w:before="175"/>
        <w:ind w:left="231"/>
        <w:rPr>
          <w:rFonts w:ascii="Times New Roman"/>
        </w:rPr>
      </w:pPr>
      <w:r>
        <w:rPr>
          <w:rFonts w:ascii="Times New Roman"/>
        </w:rPr>
        <w:t xml:space="preserve">User for login if not </w:t>
      </w:r>
      <w:proofErr w:type="spellStart"/>
      <w:r>
        <w:rPr>
          <w:rFonts w:ascii="Times New Roman"/>
        </w:rPr>
        <w:t>current</w:t>
      </w:r>
      <w:proofErr w:type="spellEnd"/>
      <w:r>
        <w:rPr>
          <w:rFonts w:ascii="Times New Roman"/>
        </w:rPr>
        <w:t xml:space="preserve"> </w:t>
      </w:r>
      <w:proofErr w:type="gramStart"/>
      <w:r>
        <w:rPr>
          <w:rFonts w:ascii="Times New Roman"/>
        </w:rPr>
        <w:t>user</w:t>
      </w:r>
      <w:proofErr w:type="gramEnd"/>
      <w:r>
        <w:rPr>
          <w:rFonts w:ascii="Times New Roman"/>
        </w:rPr>
        <w:t>.</w:t>
      </w:r>
    </w:p>
    <w:p w:rsidR="00460AA3" w:rsidRDefault="00C304AC">
      <w:pPr>
        <w:pStyle w:val="Titre7"/>
        <w:spacing w:before="187"/>
        <w:rPr>
          <w:rFonts w:ascii="Times New Roman"/>
        </w:rPr>
      </w:pPr>
      <w:r>
        <w:rPr>
          <w:rFonts w:ascii="Times New Roman"/>
        </w:rPr>
        <w:t>-v or --</w:t>
      </w:r>
      <w:proofErr w:type="spellStart"/>
      <w:r>
        <w:rPr>
          <w:rFonts w:ascii="Times New Roman"/>
        </w:rPr>
        <w:t>verbose</w:t>
      </w:r>
      <w:proofErr w:type="spellEnd"/>
    </w:p>
    <w:p w:rsidR="00460AA3" w:rsidRDefault="00C304AC">
      <w:pPr>
        <w:pStyle w:val="Corpsdetexte"/>
        <w:spacing w:before="178"/>
        <w:ind w:left="231"/>
        <w:rPr>
          <w:rFonts w:ascii="Times New Roman"/>
        </w:rPr>
      </w:pPr>
      <w:proofErr w:type="spellStart"/>
      <w:r>
        <w:rPr>
          <w:rFonts w:ascii="Times New Roman"/>
        </w:rPr>
        <w:t>Print</w:t>
      </w:r>
      <w:proofErr w:type="spellEnd"/>
      <w:r>
        <w:rPr>
          <w:rFonts w:ascii="Times New Roman"/>
        </w:rPr>
        <w:t xml:space="preserve"> info about the </w:t>
      </w:r>
      <w:proofErr w:type="spellStart"/>
      <w:r>
        <w:rPr>
          <w:rFonts w:ascii="Times New Roman"/>
        </w:rPr>
        <w:t>various</w:t>
      </w:r>
      <w:proofErr w:type="spellEnd"/>
      <w:r>
        <w:rPr>
          <w:rFonts w:ascii="Times New Roman"/>
        </w:rPr>
        <w:t xml:space="preserve"> stages.</w:t>
      </w:r>
    </w:p>
    <w:p w:rsidR="00460AA3" w:rsidRDefault="00C304AC">
      <w:pPr>
        <w:pStyle w:val="Titre7"/>
        <w:spacing w:before="187"/>
        <w:rPr>
          <w:rFonts w:ascii="Times New Roman"/>
        </w:rPr>
      </w:pPr>
      <w:r>
        <w:rPr>
          <w:rFonts w:ascii="Times New Roman"/>
        </w:rPr>
        <w:t>-V or --version</w:t>
      </w:r>
    </w:p>
    <w:p w:rsidR="00460AA3" w:rsidRDefault="00C304AC">
      <w:pPr>
        <w:pStyle w:val="Corpsdetexte"/>
        <w:spacing w:before="175"/>
        <w:ind w:left="231"/>
        <w:rPr>
          <w:rFonts w:ascii="Times New Roman"/>
        </w:rPr>
      </w:pPr>
      <w:r>
        <w:rPr>
          <w:rFonts w:ascii="Times New Roman"/>
        </w:rPr>
        <w:t>Output version information and exit.</w:t>
      </w:r>
    </w:p>
    <w:p w:rsidR="00460AA3" w:rsidRDefault="00460AA3">
      <w:pPr>
        <w:pStyle w:val="Corpsdetexte"/>
        <w:spacing w:before="5"/>
        <w:rPr>
          <w:rFonts w:ascii="Times New Roman"/>
        </w:rPr>
      </w:pPr>
    </w:p>
    <w:p w:rsidR="00460AA3" w:rsidRDefault="00C304AC">
      <w:pPr>
        <w:pStyle w:val="Titre7"/>
        <w:rPr>
          <w:rFonts w:ascii="Times New Roman"/>
        </w:rPr>
      </w:pPr>
      <w:r>
        <w:rPr>
          <w:rFonts w:ascii="Times New Roman"/>
        </w:rPr>
        <w:t>EXAMPLES</w:t>
      </w:r>
    </w:p>
    <w:p w:rsidR="00460AA3" w:rsidRDefault="00C304AC">
      <w:pPr>
        <w:spacing w:before="183" w:line="398" w:lineRule="auto"/>
        <w:ind w:left="231" w:right="2387"/>
        <w:rPr>
          <w:rFonts w:ascii="Times New Roman"/>
          <w:b/>
          <w:sz w:val="24"/>
        </w:rPr>
      </w:pPr>
      <w:r>
        <w:rPr>
          <w:rFonts w:ascii="Times New Roman"/>
          <w:b/>
          <w:sz w:val="24"/>
        </w:rPr>
        <w:t xml:space="preserve">The </w:t>
      </w:r>
      <w:proofErr w:type="spellStart"/>
      <w:r>
        <w:rPr>
          <w:rFonts w:ascii="Times New Roman"/>
          <w:b/>
          <w:sz w:val="24"/>
        </w:rPr>
        <w:t>most</w:t>
      </w:r>
      <w:proofErr w:type="spellEnd"/>
      <w:r>
        <w:rPr>
          <w:rFonts w:ascii="Times New Roman"/>
          <w:b/>
          <w:sz w:val="24"/>
        </w:rPr>
        <w:t xml:space="preserve"> normal use of </w:t>
      </w:r>
      <w:proofErr w:type="spellStart"/>
      <w:r>
        <w:rPr>
          <w:rFonts w:ascii="Times New Roman"/>
          <w:b/>
          <w:sz w:val="24"/>
        </w:rPr>
        <w:t>mysqldump</w:t>
      </w:r>
      <w:proofErr w:type="spellEnd"/>
      <w:r>
        <w:rPr>
          <w:rFonts w:ascii="Times New Roman"/>
          <w:b/>
          <w:sz w:val="24"/>
        </w:rPr>
        <w:t xml:space="preserve"> </w:t>
      </w:r>
      <w:proofErr w:type="spellStart"/>
      <w:r>
        <w:rPr>
          <w:rFonts w:ascii="Times New Roman"/>
          <w:b/>
          <w:sz w:val="24"/>
        </w:rPr>
        <w:t>is</w:t>
      </w:r>
      <w:proofErr w:type="spellEnd"/>
      <w:r>
        <w:rPr>
          <w:rFonts w:ascii="Times New Roman"/>
          <w:b/>
          <w:sz w:val="24"/>
        </w:rPr>
        <w:t xml:space="preserve"> </w:t>
      </w:r>
      <w:proofErr w:type="spellStart"/>
      <w:r>
        <w:rPr>
          <w:rFonts w:ascii="Times New Roman"/>
          <w:b/>
          <w:sz w:val="24"/>
        </w:rPr>
        <w:t>probably</w:t>
      </w:r>
      <w:proofErr w:type="spellEnd"/>
      <w:r>
        <w:rPr>
          <w:rFonts w:ascii="Times New Roman"/>
          <w:b/>
          <w:sz w:val="24"/>
        </w:rPr>
        <w:t xml:space="preserve"> for </w:t>
      </w:r>
      <w:proofErr w:type="spellStart"/>
      <w:r>
        <w:rPr>
          <w:rFonts w:ascii="Times New Roman"/>
          <w:b/>
          <w:sz w:val="24"/>
        </w:rPr>
        <w:t>making</w:t>
      </w:r>
      <w:proofErr w:type="spellEnd"/>
      <w:r>
        <w:rPr>
          <w:rFonts w:ascii="Times New Roman"/>
          <w:b/>
          <w:sz w:val="24"/>
        </w:rPr>
        <w:t xml:space="preserve"> </w:t>
      </w:r>
      <w:proofErr w:type="gramStart"/>
      <w:r>
        <w:rPr>
          <w:rFonts w:ascii="Times New Roman"/>
          <w:b/>
          <w:sz w:val="24"/>
        </w:rPr>
        <w:t>a</w:t>
      </w:r>
      <w:proofErr w:type="gramEnd"/>
      <w:r>
        <w:rPr>
          <w:rFonts w:ascii="Times New Roman"/>
          <w:b/>
          <w:sz w:val="24"/>
        </w:rPr>
        <w:t xml:space="preserve"> backup of </w:t>
      </w:r>
      <w:proofErr w:type="spellStart"/>
      <w:r>
        <w:rPr>
          <w:rFonts w:ascii="Times New Roman"/>
          <w:b/>
          <w:sz w:val="24"/>
        </w:rPr>
        <w:t>whole</w:t>
      </w:r>
      <w:proofErr w:type="spellEnd"/>
      <w:r>
        <w:rPr>
          <w:rFonts w:ascii="Times New Roman"/>
          <w:b/>
          <w:sz w:val="24"/>
        </w:rPr>
        <w:t xml:space="preserve"> </w:t>
      </w:r>
      <w:proofErr w:type="spellStart"/>
      <w:r>
        <w:rPr>
          <w:rFonts w:ascii="Times New Roman"/>
          <w:sz w:val="24"/>
        </w:rPr>
        <w:t>databases</w:t>
      </w:r>
      <w:proofErr w:type="spellEnd"/>
      <w:r>
        <w:rPr>
          <w:rFonts w:ascii="Times New Roman"/>
          <w:sz w:val="24"/>
        </w:rPr>
        <w:t xml:space="preserve">. </w:t>
      </w:r>
      <w:proofErr w:type="spellStart"/>
      <w:r>
        <w:rPr>
          <w:rFonts w:ascii="Times New Roman"/>
          <w:sz w:val="24"/>
        </w:rPr>
        <w:t>See</w:t>
      </w:r>
      <w:proofErr w:type="spellEnd"/>
      <w:r>
        <w:rPr>
          <w:rFonts w:ascii="Times New Roman"/>
          <w:sz w:val="24"/>
        </w:rPr>
        <w:t xml:space="preserve"> the section on </w:t>
      </w:r>
      <w:proofErr w:type="spellStart"/>
      <w:r>
        <w:rPr>
          <w:rFonts w:ascii="Times New Roman"/>
          <w:sz w:val="24"/>
        </w:rPr>
        <w:t>Database</w:t>
      </w:r>
      <w:proofErr w:type="spellEnd"/>
      <w:r>
        <w:rPr>
          <w:rFonts w:ascii="Times New Roman"/>
          <w:sz w:val="24"/>
        </w:rPr>
        <w:t xml:space="preserve"> Backups in the MySQL Reference </w:t>
      </w:r>
      <w:proofErr w:type="spellStart"/>
      <w:r>
        <w:rPr>
          <w:rFonts w:ascii="Times New Roman"/>
          <w:sz w:val="24"/>
        </w:rPr>
        <w:t>Manual</w:t>
      </w:r>
      <w:proofErr w:type="spellEnd"/>
      <w:r>
        <w:rPr>
          <w:rFonts w:ascii="Times New Roman"/>
          <w:sz w:val="24"/>
        </w:rPr>
        <w:t xml:space="preserve">. </w:t>
      </w:r>
      <w:proofErr w:type="spellStart"/>
      <w:proofErr w:type="gramStart"/>
      <w:r>
        <w:rPr>
          <w:rFonts w:ascii="Times New Roman"/>
          <w:b/>
          <w:sz w:val="24"/>
        </w:rPr>
        <w:t>mysqldump</w:t>
      </w:r>
      <w:proofErr w:type="spellEnd"/>
      <w:proofErr w:type="gramEnd"/>
      <w:r>
        <w:rPr>
          <w:rFonts w:ascii="Times New Roman"/>
          <w:b/>
          <w:sz w:val="24"/>
        </w:rPr>
        <w:t xml:space="preserve"> --</w:t>
      </w:r>
      <w:proofErr w:type="spellStart"/>
      <w:r>
        <w:rPr>
          <w:rFonts w:ascii="Times New Roman"/>
          <w:b/>
          <w:sz w:val="24"/>
        </w:rPr>
        <w:t>opt</w:t>
      </w:r>
      <w:proofErr w:type="spellEnd"/>
      <w:r>
        <w:rPr>
          <w:rFonts w:ascii="Times New Roman"/>
          <w:b/>
          <w:sz w:val="24"/>
        </w:rPr>
        <w:t xml:space="preserve"> </w:t>
      </w:r>
      <w:proofErr w:type="spellStart"/>
      <w:r>
        <w:rPr>
          <w:rFonts w:ascii="Times New Roman"/>
          <w:b/>
          <w:i/>
          <w:sz w:val="24"/>
        </w:rPr>
        <w:t>database</w:t>
      </w:r>
      <w:proofErr w:type="spellEnd"/>
      <w:r>
        <w:rPr>
          <w:rFonts w:ascii="Times New Roman"/>
          <w:b/>
          <w:i/>
          <w:sz w:val="24"/>
        </w:rPr>
        <w:t xml:space="preserve"> </w:t>
      </w:r>
      <w:r>
        <w:rPr>
          <w:rFonts w:ascii="Times New Roman"/>
          <w:b/>
          <w:sz w:val="24"/>
        </w:rPr>
        <w:t>&gt; backup-</w:t>
      </w:r>
      <w:proofErr w:type="spellStart"/>
      <w:r>
        <w:rPr>
          <w:rFonts w:ascii="Times New Roman"/>
          <w:b/>
          <w:sz w:val="24"/>
        </w:rPr>
        <w:t>file.sql</w:t>
      </w:r>
      <w:proofErr w:type="spellEnd"/>
    </w:p>
    <w:p w:rsidR="00460AA3" w:rsidRDefault="00460AA3">
      <w:pPr>
        <w:spacing w:line="398" w:lineRule="auto"/>
        <w:rPr>
          <w:rFonts w:ascii="Times New Roman"/>
          <w:sz w:val="24"/>
        </w:rPr>
        <w:sectPr w:rsidR="00460AA3">
          <w:pgSz w:w="11900" w:h="16840"/>
          <w:pgMar w:top="640" w:right="620" w:bottom="1800" w:left="620" w:header="0" w:footer="1604" w:gutter="0"/>
          <w:cols w:space="720"/>
        </w:sectPr>
      </w:pPr>
    </w:p>
    <w:p w:rsidR="00460AA3" w:rsidRDefault="00B655FE">
      <w:pPr>
        <w:pStyle w:val="Titre1"/>
        <w:ind w:left="231"/>
      </w:pPr>
      <w:r>
        <w:pict>
          <v:rect id="_x0000_s1059" style="position:absolute;left:0;text-align:left;margin-left:41.15pt;margin-top:33.35pt;width:513.1pt;height:.95pt;z-index:-15687168;mso-wrap-distance-left:0;mso-wrap-distance-right:0;mso-position-horizontal-relative:page" fillcolor="#777" stroked="f">
            <w10:wrap type="topAndBottom" anchorx="page"/>
          </v:rect>
        </w:pict>
      </w:r>
      <w:bookmarkStart w:id="8" w:name="_TOC_250004"/>
      <w:bookmarkEnd w:id="8"/>
      <w:r w:rsidR="00C304AC">
        <w:t xml:space="preserve">Documentation PP11 : Commande </w:t>
      </w:r>
      <w:proofErr w:type="spellStart"/>
      <w:r w:rsidR="00C304AC">
        <w:t>diff</w:t>
      </w:r>
      <w:proofErr w:type="spellEnd"/>
    </w:p>
    <w:p w:rsidR="00460AA3" w:rsidRDefault="00460AA3">
      <w:pPr>
        <w:pStyle w:val="Corpsdetexte"/>
        <w:rPr>
          <w:sz w:val="20"/>
        </w:rPr>
      </w:pPr>
    </w:p>
    <w:p w:rsidR="00460AA3" w:rsidRDefault="00460AA3">
      <w:pPr>
        <w:pStyle w:val="Corpsdetexte"/>
        <w:spacing w:before="10"/>
        <w:rPr>
          <w:sz w:val="21"/>
        </w:rPr>
      </w:pPr>
    </w:p>
    <w:p w:rsidR="00460AA3" w:rsidRDefault="00C304AC">
      <w:pPr>
        <w:pStyle w:val="Titre7"/>
        <w:spacing w:before="62" w:line="274" w:lineRule="exact"/>
        <w:rPr>
          <w:rFonts w:ascii="Times New Roman"/>
        </w:rPr>
      </w:pPr>
      <w:r>
        <w:rPr>
          <w:rFonts w:ascii="Times New Roman"/>
        </w:rPr>
        <w:t>NOM</w:t>
      </w:r>
    </w:p>
    <w:p w:rsidR="00460AA3" w:rsidRDefault="00C304AC">
      <w:pPr>
        <w:pStyle w:val="Corpsdetexte"/>
        <w:spacing w:line="274" w:lineRule="exact"/>
        <w:ind w:left="939"/>
        <w:rPr>
          <w:rFonts w:ascii="Times New Roman" w:hAnsi="Times New Roman"/>
        </w:rPr>
      </w:pPr>
      <w:proofErr w:type="spellStart"/>
      <w:r>
        <w:rPr>
          <w:rFonts w:ascii="Times New Roman" w:hAnsi="Times New Roman"/>
          <w:i/>
        </w:rPr>
        <w:t>diff</w:t>
      </w:r>
      <w:proofErr w:type="spellEnd"/>
      <w:r>
        <w:rPr>
          <w:rFonts w:ascii="Times New Roman" w:hAnsi="Times New Roman"/>
          <w:i/>
        </w:rPr>
        <w:t xml:space="preserve"> </w:t>
      </w:r>
      <w:r>
        <w:rPr>
          <w:rFonts w:ascii="Times New Roman" w:hAnsi="Times New Roman"/>
        </w:rPr>
        <w:t>- Trouver les différences entre deux fichiers (source et cible</w:t>
      </w:r>
      <w:proofErr w:type="gramStart"/>
      <w:r>
        <w:rPr>
          <w:rFonts w:ascii="Times New Roman" w:hAnsi="Times New Roman"/>
        </w:rPr>
        <w:t>) .</w:t>
      </w:r>
      <w:proofErr w:type="gramEnd"/>
    </w:p>
    <w:p w:rsidR="00460AA3" w:rsidRDefault="00460AA3">
      <w:pPr>
        <w:pStyle w:val="Corpsdetexte"/>
        <w:spacing w:before="1"/>
        <w:rPr>
          <w:rFonts w:ascii="Times New Roman"/>
          <w:sz w:val="19"/>
        </w:rPr>
      </w:pPr>
    </w:p>
    <w:p w:rsidR="00460AA3" w:rsidRDefault="00C304AC">
      <w:pPr>
        <w:pStyle w:val="Titre7"/>
        <w:spacing w:before="61" w:line="274" w:lineRule="exact"/>
        <w:rPr>
          <w:rFonts w:ascii="Times New Roman"/>
        </w:rPr>
      </w:pPr>
      <w:r>
        <w:rPr>
          <w:rFonts w:ascii="Times New Roman"/>
        </w:rPr>
        <w:t>SYNOPSIS</w:t>
      </w:r>
    </w:p>
    <w:p w:rsidR="00460AA3" w:rsidRDefault="00C304AC">
      <w:pPr>
        <w:pStyle w:val="Corpsdetexte"/>
        <w:spacing w:line="274" w:lineRule="exact"/>
        <w:ind w:left="939"/>
        <w:rPr>
          <w:rFonts w:ascii="Times New Roman"/>
        </w:rPr>
      </w:pPr>
      <w:proofErr w:type="spellStart"/>
      <w:proofErr w:type="gramStart"/>
      <w:r>
        <w:rPr>
          <w:rFonts w:ascii="Times New Roman"/>
          <w:b/>
        </w:rPr>
        <w:t>diff</w:t>
      </w:r>
      <w:proofErr w:type="spellEnd"/>
      <w:proofErr w:type="gramEnd"/>
      <w:r>
        <w:rPr>
          <w:rFonts w:ascii="Times New Roman"/>
          <w:b/>
        </w:rPr>
        <w:t xml:space="preserve"> </w:t>
      </w:r>
      <w:r>
        <w:rPr>
          <w:rFonts w:ascii="Times New Roman"/>
        </w:rPr>
        <w:t>[options] source cible</w:t>
      </w:r>
    </w:p>
    <w:p w:rsidR="00460AA3" w:rsidRDefault="00460AA3">
      <w:pPr>
        <w:pStyle w:val="Corpsdetexte"/>
        <w:spacing w:before="5"/>
        <w:rPr>
          <w:rFonts w:ascii="Times New Roman"/>
        </w:rPr>
      </w:pPr>
    </w:p>
    <w:p w:rsidR="00460AA3" w:rsidRDefault="00C304AC">
      <w:pPr>
        <w:pStyle w:val="Titre7"/>
        <w:spacing w:line="274" w:lineRule="exact"/>
        <w:rPr>
          <w:rFonts w:ascii="Times New Roman"/>
        </w:rPr>
      </w:pPr>
      <w:r>
        <w:rPr>
          <w:rFonts w:ascii="Times New Roman"/>
        </w:rPr>
        <w:t>DESCRIPTION</w:t>
      </w:r>
    </w:p>
    <w:p w:rsidR="00460AA3" w:rsidRDefault="00C304AC">
      <w:pPr>
        <w:pStyle w:val="Corpsdetexte"/>
        <w:ind w:left="939" w:right="759"/>
        <w:rPr>
          <w:rFonts w:ascii="Times New Roman" w:hAnsi="Times New Roman"/>
        </w:rPr>
      </w:pPr>
      <w:r>
        <w:rPr>
          <w:rFonts w:ascii="Times New Roman" w:hAnsi="Times New Roman"/>
        </w:rPr>
        <w:t xml:space="preserve">Dans le cas le plus simple, </w:t>
      </w:r>
      <w:proofErr w:type="spellStart"/>
      <w:r>
        <w:rPr>
          <w:rFonts w:ascii="Times New Roman" w:hAnsi="Times New Roman"/>
          <w:i/>
        </w:rPr>
        <w:t>diff</w:t>
      </w:r>
      <w:proofErr w:type="spellEnd"/>
      <w:r>
        <w:rPr>
          <w:rFonts w:ascii="Times New Roman" w:hAnsi="Times New Roman"/>
          <w:i/>
        </w:rPr>
        <w:t xml:space="preserve"> </w:t>
      </w:r>
      <w:r>
        <w:rPr>
          <w:rFonts w:ascii="Times New Roman" w:hAnsi="Times New Roman"/>
        </w:rPr>
        <w:t xml:space="preserve">compare le contenu du fichier </w:t>
      </w:r>
      <w:r>
        <w:rPr>
          <w:rFonts w:ascii="Times New Roman" w:hAnsi="Times New Roman"/>
          <w:i/>
        </w:rPr>
        <w:t xml:space="preserve">source </w:t>
      </w:r>
      <w:r>
        <w:rPr>
          <w:rFonts w:ascii="Times New Roman" w:hAnsi="Times New Roman"/>
        </w:rPr>
        <w:t xml:space="preserve">et celui du fichier cible. Un nom de fichier remplacé par un tiret </w:t>
      </w:r>
      <w:r>
        <w:rPr>
          <w:rFonts w:ascii="Times New Roman" w:hAnsi="Times New Roman"/>
          <w:b/>
        </w:rPr>
        <w:t xml:space="preserve">- </w:t>
      </w:r>
      <w:r>
        <w:rPr>
          <w:rFonts w:ascii="Times New Roman" w:hAnsi="Times New Roman"/>
        </w:rPr>
        <w:t>correspond à la lecture depuis l’entrée standard.</w:t>
      </w:r>
    </w:p>
    <w:p w:rsidR="00460AA3" w:rsidRDefault="00C304AC">
      <w:pPr>
        <w:pStyle w:val="Corpsdetexte"/>
        <w:ind w:left="940" w:right="471"/>
        <w:rPr>
          <w:rFonts w:ascii="Times New Roman" w:hAnsi="Times New Roman"/>
        </w:rPr>
      </w:pPr>
      <w:r>
        <w:rPr>
          <w:rFonts w:ascii="Times New Roman" w:hAnsi="Times New Roman"/>
        </w:rPr>
        <w:t xml:space="preserve">Un cas particulier  est représenté par  </w:t>
      </w:r>
      <w:r>
        <w:rPr>
          <w:rFonts w:ascii="Times New Roman" w:hAnsi="Times New Roman"/>
          <w:b/>
        </w:rPr>
        <w:t>"</w:t>
      </w:r>
      <w:proofErr w:type="spellStart"/>
      <w:r>
        <w:rPr>
          <w:rFonts w:ascii="Times New Roman" w:hAnsi="Times New Roman"/>
          <w:b/>
        </w:rPr>
        <w:t>diff</w:t>
      </w:r>
      <w:proofErr w:type="spellEnd"/>
      <w:r>
        <w:rPr>
          <w:rFonts w:ascii="Times New Roman" w:hAnsi="Times New Roman"/>
          <w:b/>
        </w:rPr>
        <w:t xml:space="preserve">  --"  </w:t>
      </w:r>
      <w:r>
        <w:rPr>
          <w:rFonts w:ascii="Times New Roman" w:hAnsi="Times New Roman"/>
        </w:rPr>
        <w:t>qui  compare  une  copie  de l'entrée standard  avec elle-même.</w:t>
      </w:r>
    </w:p>
    <w:p w:rsidR="00460AA3" w:rsidRDefault="00460AA3">
      <w:pPr>
        <w:pStyle w:val="Corpsdetexte"/>
        <w:spacing w:before="9"/>
        <w:rPr>
          <w:rFonts w:ascii="Times New Roman"/>
          <w:sz w:val="23"/>
        </w:rPr>
      </w:pPr>
    </w:p>
    <w:p w:rsidR="00460AA3" w:rsidRDefault="00C304AC">
      <w:pPr>
        <w:pStyle w:val="Corpsdetexte"/>
        <w:ind w:left="932" w:right="221"/>
        <w:jc w:val="both"/>
        <w:rPr>
          <w:rFonts w:ascii="Times New Roman" w:hAnsi="Times New Roman"/>
        </w:rPr>
      </w:pPr>
      <w:r>
        <w:rPr>
          <w:rFonts w:ascii="Times New Roman" w:hAnsi="Times New Roman"/>
        </w:rPr>
        <w:t xml:space="preserve">Les options de </w:t>
      </w:r>
      <w:proofErr w:type="spellStart"/>
      <w:r>
        <w:rPr>
          <w:rFonts w:ascii="Times New Roman" w:hAnsi="Times New Roman"/>
          <w:b/>
        </w:rPr>
        <w:t>diff</w:t>
      </w:r>
      <w:proofErr w:type="spellEnd"/>
      <w:r>
        <w:rPr>
          <w:rFonts w:ascii="Times New Roman" w:hAnsi="Times New Roman"/>
          <w:b/>
        </w:rPr>
        <w:t xml:space="preserve"> </w:t>
      </w:r>
      <w:r>
        <w:rPr>
          <w:rFonts w:ascii="Times New Roman" w:hAnsi="Times New Roman"/>
        </w:rPr>
        <w:t xml:space="preserve">commencent par un tiret </w:t>
      </w:r>
      <w:r>
        <w:rPr>
          <w:rFonts w:ascii="Times New Roman" w:hAnsi="Times New Roman"/>
          <w:b/>
        </w:rPr>
        <w:t>-</w:t>
      </w:r>
      <w:r>
        <w:rPr>
          <w:rFonts w:ascii="Times New Roman" w:hAnsi="Times New Roman"/>
        </w:rPr>
        <w:t xml:space="preserve">, ainsi les fichiers </w:t>
      </w:r>
      <w:r>
        <w:rPr>
          <w:rFonts w:ascii="Times New Roman" w:hAnsi="Times New Roman"/>
          <w:i/>
        </w:rPr>
        <w:t xml:space="preserve">source </w:t>
      </w:r>
      <w:r>
        <w:rPr>
          <w:rFonts w:ascii="Times New Roman" w:hAnsi="Times New Roman"/>
        </w:rPr>
        <w:t xml:space="preserve">et </w:t>
      </w:r>
      <w:r>
        <w:rPr>
          <w:rFonts w:ascii="Times New Roman" w:hAnsi="Times New Roman"/>
          <w:i/>
        </w:rPr>
        <w:t xml:space="preserve">cible </w:t>
      </w:r>
      <w:r>
        <w:rPr>
          <w:rFonts w:ascii="Times New Roman" w:hAnsi="Times New Roman"/>
        </w:rPr>
        <w:t xml:space="preserve">ne devraient pas commencer par un tiret </w:t>
      </w:r>
      <w:r>
        <w:rPr>
          <w:rFonts w:ascii="Times New Roman" w:hAnsi="Times New Roman"/>
          <w:b/>
        </w:rPr>
        <w:t>-</w:t>
      </w:r>
      <w:r>
        <w:rPr>
          <w:rFonts w:ascii="Times New Roman" w:hAnsi="Times New Roman"/>
        </w:rPr>
        <w:t xml:space="preserve">. Toutefois, le double tiret </w:t>
      </w:r>
      <w:r>
        <w:rPr>
          <w:rFonts w:ascii="Times New Roman" w:hAnsi="Times New Roman"/>
          <w:b/>
        </w:rPr>
        <w:t xml:space="preserve">-- </w:t>
      </w:r>
      <w:r>
        <w:rPr>
          <w:rFonts w:ascii="Times New Roman" w:hAnsi="Times New Roman"/>
        </w:rPr>
        <w:t>est un argument spécial signifiant ``fin des options'', ainsi des noms de fichiers commençant par un tiret peuvent être mentionnés à sa suite.</w:t>
      </w:r>
    </w:p>
    <w:p w:rsidR="00460AA3" w:rsidRDefault="00460AA3">
      <w:pPr>
        <w:pStyle w:val="Corpsdetexte"/>
        <w:rPr>
          <w:rFonts w:ascii="Times New Roman"/>
        </w:rPr>
      </w:pPr>
    </w:p>
    <w:p w:rsidR="00460AA3" w:rsidRDefault="00460AA3">
      <w:pPr>
        <w:pStyle w:val="Corpsdetexte"/>
        <w:spacing w:before="5"/>
        <w:rPr>
          <w:rFonts w:ascii="Times New Roman"/>
        </w:rPr>
      </w:pPr>
    </w:p>
    <w:p w:rsidR="00460AA3" w:rsidRDefault="00C304AC">
      <w:pPr>
        <w:pStyle w:val="Titre7"/>
        <w:spacing w:line="274" w:lineRule="exact"/>
        <w:ind w:left="0" w:right="9430"/>
        <w:jc w:val="right"/>
        <w:rPr>
          <w:rFonts w:ascii="Times New Roman"/>
        </w:rPr>
      </w:pPr>
      <w:r>
        <w:rPr>
          <w:rFonts w:ascii="Times New Roman"/>
        </w:rPr>
        <w:t>Options</w:t>
      </w:r>
    </w:p>
    <w:p w:rsidR="00460AA3" w:rsidRDefault="00C304AC">
      <w:pPr>
        <w:pStyle w:val="Corpsdetexte"/>
        <w:spacing w:line="274" w:lineRule="exact"/>
        <w:ind w:right="9376"/>
        <w:jc w:val="right"/>
        <w:rPr>
          <w:rFonts w:ascii="Times New Roman"/>
        </w:rPr>
      </w:pPr>
      <w:r>
        <w:rPr>
          <w:rFonts w:ascii="Times New Roman"/>
        </w:rPr>
        <w:t>[...]</w:t>
      </w:r>
    </w:p>
    <w:p w:rsidR="00460AA3" w:rsidRDefault="00460AA3">
      <w:pPr>
        <w:pStyle w:val="Corpsdetexte"/>
        <w:spacing w:before="5"/>
        <w:rPr>
          <w:rFonts w:ascii="Times New Roman"/>
        </w:rPr>
      </w:pPr>
    </w:p>
    <w:p w:rsidR="00460AA3" w:rsidRDefault="00C304AC">
      <w:pPr>
        <w:pStyle w:val="Titre7"/>
        <w:spacing w:line="274" w:lineRule="exact"/>
        <w:rPr>
          <w:rFonts w:ascii="Times New Roman"/>
        </w:rPr>
      </w:pPr>
      <w:r>
        <w:rPr>
          <w:rFonts w:ascii="Times New Roman"/>
        </w:rPr>
        <w:t>VOIR AUSSI</w:t>
      </w:r>
    </w:p>
    <w:p w:rsidR="00460AA3" w:rsidRDefault="00C304AC">
      <w:pPr>
        <w:spacing w:line="274" w:lineRule="exact"/>
        <w:ind w:left="939"/>
        <w:jc w:val="both"/>
        <w:rPr>
          <w:rFonts w:ascii="Times New Roman"/>
          <w:sz w:val="24"/>
        </w:rPr>
      </w:pPr>
      <w:proofErr w:type="spellStart"/>
      <w:proofErr w:type="gramStart"/>
      <w:r>
        <w:rPr>
          <w:rFonts w:ascii="Times New Roman"/>
          <w:b/>
          <w:sz w:val="24"/>
        </w:rPr>
        <w:t>cmp</w:t>
      </w:r>
      <w:proofErr w:type="spellEnd"/>
      <w:r>
        <w:rPr>
          <w:rFonts w:ascii="Times New Roman"/>
          <w:sz w:val="24"/>
        </w:rPr>
        <w:t>(</w:t>
      </w:r>
      <w:proofErr w:type="gramEnd"/>
      <w:r>
        <w:rPr>
          <w:rFonts w:ascii="Times New Roman"/>
          <w:sz w:val="24"/>
        </w:rPr>
        <w:t xml:space="preserve">1), </w:t>
      </w:r>
      <w:proofErr w:type="spellStart"/>
      <w:r>
        <w:rPr>
          <w:rFonts w:ascii="Times New Roman"/>
          <w:b/>
          <w:sz w:val="24"/>
        </w:rPr>
        <w:t>comm</w:t>
      </w:r>
      <w:proofErr w:type="spellEnd"/>
      <w:r>
        <w:rPr>
          <w:rFonts w:ascii="Times New Roman"/>
          <w:sz w:val="24"/>
        </w:rPr>
        <w:t xml:space="preserve">(1), </w:t>
      </w:r>
      <w:r>
        <w:rPr>
          <w:rFonts w:ascii="Times New Roman"/>
          <w:b/>
          <w:sz w:val="24"/>
        </w:rPr>
        <w:t>diff3</w:t>
      </w:r>
      <w:r>
        <w:rPr>
          <w:rFonts w:ascii="Times New Roman"/>
          <w:sz w:val="24"/>
        </w:rPr>
        <w:t xml:space="preserve">(1), </w:t>
      </w:r>
      <w:proofErr w:type="spellStart"/>
      <w:r>
        <w:rPr>
          <w:rFonts w:ascii="Times New Roman"/>
          <w:b/>
          <w:sz w:val="24"/>
        </w:rPr>
        <w:t>ed</w:t>
      </w:r>
      <w:proofErr w:type="spellEnd"/>
      <w:r>
        <w:rPr>
          <w:rFonts w:ascii="Times New Roman"/>
          <w:sz w:val="24"/>
        </w:rPr>
        <w:t xml:space="preserve">(1), </w:t>
      </w:r>
      <w:r>
        <w:rPr>
          <w:rFonts w:ascii="Times New Roman"/>
          <w:b/>
          <w:sz w:val="24"/>
        </w:rPr>
        <w:t>patch</w:t>
      </w:r>
      <w:r>
        <w:rPr>
          <w:rFonts w:ascii="Times New Roman"/>
          <w:sz w:val="24"/>
        </w:rPr>
        <w:t xml:space="preserve">(1), </w:t>
      </w:r>
      <w:proofErr w:type="spellStart"/>
      <w:r>
        <w:rPr>
          <w:rFonts w:ascii="Times New Roman"/>
          <w:b/>
          <w:sz w:val="24"/>
        </w:rPr>
        <w:t>pr</w:t>
      </w:r>
      <w:proofErr w:type="spellEnd"/>
      <w:r>
        <w:rPr>
          <w:rFonts w:ascii="Times New Roman"/>
          <w:sz w:val="24"/>
        </w:rPr>
        <w:t xml:space="preserve">(1), </w:t>
      </w:r>
      <w:proofErr w:type="spellStart"/>
      <w:r>
        <w:rPr>
          <w:rFonts w:ascii="Times New Roman"/>
          <w:b/>
          <w:sz w:val="24"/>
        </w:rPr>
        <w:t>sdiff</w:t>
      </w:r>
      <w:proofErr w:type="spellEnd"/>
      <w:r>
        <w:rPr>
          <w:rFonts w:ascii="Times New Roman"/>
          <w:sz w:val="24"/>
        </w:rPr>
        <w:t>(1).</w:t>
      </w:r>
    </w:p>
    <w:p w:rsidR="00460AA3" w:rsidRDefault="00460AA3">
      <w:pPr>
        <w:pStyle w:val="Corpsdetexte"/>
        <w:spacing w:before="5"/>
        <w:rPr>
          <w:rFonts w:ascii="Times New Roman"/>
        </w:rPr>
      </w:pPr>
    </w:p>
    <w:p w:rsidR="00460AA3" w:rsidRDefault="00C304AC">
      <w:pPr>
        <w:pStyle w:val="Titre7"/>
        <w:spacing w:line="274" w:lineRule="exact"/>
        <w:rPr>
          <w:rFonts w:ascii="Times New Roman"/>
        </w:rPr>
      </w:pPr>
      <w:r>
        <w:rPr>
          <w:rFonts w:ascii="Times New Roman"/>
        </w:rPr>
        <w:t>DIAGNOSTIQUE</w:t>
      </w:r>
    </w:p>
    <w:p w:rsidR="00460AA3" w:rsidRDefault="00C304AC">
      <w:pPr>
        <w:pStyle w:val="Corpsdetexte"/>
        <w:ind w:left="932" w:right="233"/>
        <w:rPr>
          <w:rFonts w:ascii="Times New Roman" w:hAnsi="Times New Roman"/>
        </w:rPr>
      </w:pPr>
      <w:r>
        <w:rPr>
          <w:rFonts w:ascii="Times New Roman" w:hAnsi="Times New Roman"/>
        </w:rPr>
        <w:t>Un code de retour valant 0 signifie qu'aucune différence n'a été trouvée, 1 signifie que des différences sont apparues, 2 indique une erreur.</w:t>
      </w:r>
    </w:p>
    <w:p w:rsidR="00460AA3" w:rsidRDefault="00460AA3">
      <w:pPr>
        <w:rPr>
          <w:rFonts w:ascii="Times New Roman" w:hAnsi="Times New Roman"/>
        </w:rPr>
        <w:sectPr w:rsidR="00460AA3">
          <w:pgSz w:w="11900" w:h="16840"/>
          <w:pgMar w:top="600" w:right="620" w:bottom="1800" w:left="620" w:header="0" w:footer="1604" w:gutter="0"/>
          <w:cols w:space="720"/>
        </w:sectPr>
      </w:pPr>
    </w:p>
    <w:p w:rsidR="00460AA3" w:rsidRDefault="00B655FE">
      <w:pPr>
        <w:pStyle w:val="Titre1"/>
        <w:spacing w:before="57" w:line="242" w:lineRule="auto"/>
      </w:pPr>
      <w:r>
        <w:pict>
          <v:rect id="_x0000_s1058" style="position:absolute;left:0;text-align:left;margin-left:41.3pt;margin-top:57.8pt;width:513.1pt;height:.95pt;z-index:-15686656;mso-wrap-distance-left:0;mso-wrap-distance-right:0;mso-position-horizontal-relative:page" fillcolor="#777" stroked="f">
            <w10:wrap type="topAndBottom" anchorx="page"/>
          </v:rect>
        </w:pict>
      </w:r>
      <w:bookmarkStart w:id="9" w:name="_TOC_250003"/>
      <w:bookmarkEnd w:id="9"/>
      <w:r w:rsidR="00C304AC">
        <w:t xml:space="preserve">Documentation PP12 : Topologie réseau de l’entreprise </w:t>
      </w:r>
      <w:proofErr w:type="spellStart"/>
      <w:r w:rsidR="00C304AC">
        <w:t>eLIGHT</w:t>
      </w:r>
      <w:proofErr w:type="spellEnd"/>
    </w:p>
    <w:p w:rsidR="00460AA3" w:rsidRDefault="00460AA3">
      <w:pPr>
        <w:pStyle w:val="Corpsdetexte"/>
        <w:rPr>
          <w:sz w:val="20"/>
        </w:rPr>
      </w:pPr>
    </w:p>
    <w:p w:rsidR="00460AA3" w:rsidRDefault="00C304AC">
      <w:pPr>
        <w:pStyle w:val="Corpsdetexte"/>
        <w:spacing w:before="2"/>
      </w:pPr>
      <w:r>
        <w:rPr>
          <w:noProof/>
          <w:lang w:eastAsia="fr-FR"/>
        </w:rPr>
        <w:drawing>
          <wp:anchor distT="0" distB="0" distL="0" distR="0" simplePos="0" relativeHeight="83" behindDoc="0" locked="0" layoutInCell="1" allowOverlap="1">
            <wp:simplePos x="0" y="0"/>
            <wp:positionH relativeFrom="page">
              <wp:posOffset>868680</wp:posOffset>
            </wp:positionH>
            <wp:positionV relativeFrom="paragraph">
              <wp:posOffset>201307</wp:posOffset>
            </wp:positionV>
            <wp:extent cx="5670231" cy="7406925"/>
            <wp:effectExtent l="0" t="0" r="0" b="0"/>
            <wp:wrapTopAndBottom/>
            <wp:docPr id="45"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7.png"/>
                    <pic:cNvPicPr/>
                  </pic:nvPicPr>
                  <pic:blipFill>
                    <a:blip r:embed="rId103" cstate="screen">
                      <a:extLst>
                        <a:ext uri="{28A0092B-C50C-407E-A947-70E740481C1C}">
                          <a14:useLocalDpi xmlns:a14="http://schemas.microsoft.com/office/drawing/2010/main"/>
                        </a:ext>
                      </a:extLst>
                    </a:blip>
                    <a:stretch>
                      <a:fillRect/>
                    </a:stretch>
                  </pic:blipFill>
                  <pic:spPr>
                    <a:xfrm>
                      <a:off x="0" y="0"/>
                      <a:ext cx="5670231" cy="7406925"/>
                    </a:xfrm>
                    <a:prstGeom prst="rect">
                      <a:avLst/>
                    </a:prstGeom>
                  </pic:spPr>
                </pic:pic>
              </a:graphicData>
            </a:graphic>
          </wp:anchor>
        </w:drawing>
      </w:r>
    </w:p>
    <w:p w:rsidR="00460AA3" w:rsidRDefault="00460AA3">
      <w:pPr>
        <w:sectPr w:rsidR="00460AA3">
          <w:pgSz w:w="11900" w:h="16840"/>
          <w:pgMar w:top="620" w:right="620" w:bottom="1800" w:left="620" w:header="0" w:footer="1604" w:gutter="0"/>
          <w:cols w:space="720"/>
        </w:sectPr>
      </w:pPr>
    </w:p>
    <w:p w:rsidR="00460AA3" w:rsidRDefault="00B655FE">
      <w:pPr>
        <w:pStyle w:val="Titre1"/>
        <w:ind w:left="231"/>
      </w:pPr>
      <w:r>
        <w:pict>
          <v:rect id="_x0000_s1057" style="position:absolute;left:0;text-align:left;margin-left:41.15pt;margin-top:33.35pt;width:513.1pt;height:.95pt;z-index:-15685632;mso-wrap-distance-left:0;mso-wrap-distance-right:0;mso-position-horizontal-relative:page" fillcolor="#777" stroked="f">
            <w10:wrap type="topAndBottom" anchorx="page"/>
          </v:rect>
        </w:pict>
      </w:r>
      <w:bookmarkStart w:id="10" w:name="_TOC_250002"/>
      <w:bookmarkEnd w:id="10"/>
      <w:r w:rsidR="00C304AC">
        <w:t>Documentation PP13 : Standard 802.1Q</w:t>
      </w:r>
    </w:p>
    <w:p w:rsidR="00460AA3" w:rsidRDefault="00460AA3">
      <w:pPr>
        <w:pStyle w:val="Corpsdetexte"/>
        <w:spacing w:before="5"/>
        <w:rPr>
          <w:sz w:val="14"/>
        </w:rPr>
      </w:pPr>
    </w:p>
    <w:p w:rsidR="00460AA3" w:rsidRDefault="00C304AC">
      <w:pPr>
        <w:pStyle w:val="Corpsdetexte"/>
        <w:spacing w:before="100"/>
        <w:ind w:left="231" w:right="343"/>
      </w:pPr>
      <w:r>
        <w:t xml:space="preserve">Le standard IEEE </w:t>
      </w:r>
      <w:r>
        <w:rPr>
          <w:b/>
        </w:rPr>
        <w:t xml:space="preserve">802.1Q </w:t>
      </w:r>
      <w:r>
        <w:t>fournit un mécanisme d'encapsulation très répandu et implanté dans de nombreux équipements de marques différentes, aussi bien que dans les commutateurs réseau virtuels de VMWARE ESX 3. Ce standard succède à l'</w:t>
      </w:r>
      <w:r>
        <w:rPr>
          <w:u w:val="single"/>
        </w:rPr>
        <w:t>encapsulation</w:t>
      </w:r>
      <w:r>
        <w:t xml:space="preserve"> ISL propriétaire CISCO. L'en-tête de </w:t>
      </w:r>
      <w:r>
        <w:rPr>
          <w:u w:val="single"/>
        </w:rPr>
        <w:t>trame</w:t>
      </w:r>
      <w:r>
        <w:t xml:space="preserve"> est complété par une balise de 4 octets.</w:t>
      </w:r>
    </w:p>
    <w:p w:rsidR="00460AA3" w:rsidRDefault="00460AA3">
      <w:pPr>
        <w:pStyle w:val="Corpsdetexte"/>
      </w:pPr>
    </w:p>
    <w:p w:rsidR="00460AA3" w:rsidRDefault="00C304AC">
      <w:pPr>
        <w:pStyle w:val="Corpsdetexte"/>
        <w:spacing w:before="1"/>
        <w:ind w:left="231" w:right="317"/>
      </w:pPr>
      <w:r>
        <w:t xml:space="preserve">Le standard </w:t>
      </w:r>
      <w:r>
        <w:rPr>
          <w:u w:val="single"/>
        </w:rPr>
        <w:t>IEEE 802</w:t>
      </w:r>
      <w:r>
        <w:t xml:space="preserve">.1Q définit le contenu de la balise de VLAN (VLAN tag) avec laquelle on complète l'en-tête de trame </w:t>
      </w:r>
      <w:r>
        <w:rPr>
          <w:u w:val="single"/>
        </w:rPr>
        <w:t>Ethernet</w:t>
      </w:r>
      <w:r>
        <w:t>. Le format de la trame Ethernet modifiée avec les 4 octets supplémentaires est présenté ci-dessous.</w:t>
      </w:r>
    </w:p>
    <w:p w:rsidR="00460AA3" w:rsidRDefault="00460AA3">
      <w:pPr>
        <w:pStyle w:val="Corpsdetexte"/>
        <w:spacing w:before="11"/>
        <w:rPr>
          <w:sz w:val="23"/>
        </w:rPr>
      </w:pPr>
    </w:p>
    <w:p w:rsidR="00460AA3" w:rsidRDefault="00C304AC">
      <w:pPr>
        <w:pStyle w:val="Titre7"/>
        <w:spacing w:after="5"/>
      </w:pPr>
      <w:r>
        <w:t xml:space="preserve">Trame </w:t>
      </w:r>
      <w:proofErr w:type="spellStart"/>
      <w:r>
        <w:t>ethernet</w:t>
      </w:r>
      <w:proofErr w:type="spellEnd"/>
    </w:p>
    <w:tbl>
      <w:tblPr>
        <w:tblStyle w:val="TableNormal"/>
        <w:tblW w:w="0" w:type="auto"/>
        <w:tblInd w:w="16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846"/>
        <w:gridCol w:w="3604"/>
        <w:gridCol w:w="851"/>
        <w:gridCol w:w="1132"/>
        <w:gridCol w:w="1134"/>
      </w:tblGrid>
      <w:tr w:rsidR="00460AA3">
        <w:trPr>
          <w:trHeight w:val="522"/>
        </w:trPr>
        <w:tc>
          <w:tcPr>
            <w:tcW w:w="2846" w:type="dxa"/>
            <w:shd w:val="clear" w:color="auto" w:fill="F9F9F9"/>
          </w:tcPr>
          <w:p w:rsidR="00460AA3" w:rsidRDefault="00C304AC">
            <w:pPr>
              <w:pStyle w:val="TableParagraph"/>
              <w:spacing w:before="117"/>
              <w:ind w:left="71"/>
              <w:rPr>
                <w:sz w:val="24"/>
              </w:rPr>
            </w:pPr>
            <w:r>
              <w:rPr>
                <w:sz w:val="24"/>
              </w:rPr>
              <w:t>adresse MAC destination</w:t>
            </w:r>
          </w:p>
        </w:tc>
        <w:tc>
          <w:tcPr>
            <w:tcW w:w="3604" w:type="dxa"/>
            <w:shd w:val="clear" w:color="auto" w:fill="F9F9F9"/>
          </w:tcPr>
          <w:p w:rsidR="00460AA3" w:rsidRDefault="00C304AC">
            <w:pPr>
              <w:pStyle w:val="TableParagraph"/>
              <w:spacing w:before="117"/>
              <w:ind w:left="72"/>
              <w:rPr>
                <w:sz w:val="24"/>
              </w:rPr>
            </w:pPr>
            <w:r>
              <w:rPr>
                <w:sz w:val="24"/>
              </w:rPr>
              <w:t>adresse MAC source</w:t>
            </w:r>
          </w:p>
        </w:tc>
        <w:tc>
          <w:tcPr>
            <w:tcW w:w="851" w:type="dxa"/>
            <w:shd w:val="clear" w:color="auto" w:fill="F9F9F9"/>
          </w:tcPr>
          <w:p w:rsidR="00460AA3" w:rsidRDefault="00C304AC">
            <w:pPr>
              <w:pStyle w:val="TableParagraph"/>
              <w:spacing w:before="117"/>
              <w:ind w:left="72"/>
              <w:rPr>
                <w:sz w:val="24"/>
              </w:rPr>
            </w:pPr>
            <w:r>
              <w:rPr>
                <w:sz w:val="24"/>
              </w:rPr>
              <w:t>type</w:t>
            </w:r>
          </w:p>
        </w:tc>
        <w:tc>
          <w:tcPr>
            <w:tcW w:w="1132" w:type="dxa"/>
            <w:shd w:val="clear" w:color="auto" w:fill="F9F9F9"/>
          </w:tcPr>
          <w:p w:rsidR="00460AA3" w:rsidRDefault="00C304AC">
            <w:pPr>
              <w:pStyle w:val="TableParagraph"/>
              <w:spacing w:before="117"/>
              <w:ind w:left="71"/>
              <w:rPr>
                <w:sz w:val="24"/>
              </w:rPr>
            </w:pPr>
            <w:r>
              <w:rPr>
                <w:sz w:val="24"/>
              </w:rPr>
              <w:t>Data</w:t>
            </w:r>
          </w:p>
        </w:tc>
        <w:tc>
          <w:tcPr>
            <w:tcW w:w="1134" w:type="dxa"/>
            <w:shd w:val="clear" w:color="auto" w:fill="F9F9F9"/>
          </w:tcPr>
          <w:p w:rsidR="00460AA3" w:rsidRDefault="00C304AC">
            <w:pPr>
              <w:pStyle w:val="TableParagraph"/>
              <w:spacing w:before="117"/>
              <w:ind w:left="74"/>
              <w:rPr>
                <w:sz w:val="24"/>
              </w:rPr>
            </w:pPr>
            <w:r>
              <w:rPr>
                <w:sz w:val="24"/>
              </w:rPr>
              <w:t>FCS</w:t>
            </w:r>
          </w:p>
        </w:tc>
      </w:tr>
    </w:tbl>
    <w:p w:rsidR="00460AA3" w:rsidRDefault="00460AA3">
      <w:pPr>
        <w:pStyle w:val="Corpsdetexte"/>
        <w:spacing w:before="7"/>
        <w:rPr>
          <w:b/>
          <w:sz w:val="23"/>
        </w:rPr>
      </w:pPr>
    </w:p>
    <w:p w:rsidR="00460AA3" w:rsidRDefault="00C304AC">
      <w:pPr>
        <w:pStyle w:val="Titre7"/>
        <w:spacing w:after="5"/>
      </w:pPr>
      <w:r>
        <w:t xml:space="preserve">Trame </w:t>
      </w:r>
      <w:proofErr w:type="spellStart"/>
      <w:r>
        <w:t>ethernet</w:t>
      </w:r>
      <w:proofErr w:type="spellEnd"/>
      <w:r>
        <w:t xml:space="preserve"> modifiée</w:t>
      </w:r>
    </w:p>
    <w:tbl>
      <w:tblPr>
        <w:tblStyle w:val="TableNormal"/>
        <w:tblW w:w="0" w:type="auto"/>
        <w:tblInd w:w="16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906"/>
        <w:gridCol w:w="2409"/>
        <w:gridCol w:w="2411"/>
        <w:gridCol w:w="707"/>
        <w:gridCol w:w="753"/>
        <w:gridCol w:w="1159"/>
      </w:tblGrid>
      <w:tr w:rsidR="00460AA3">
        <w:trPr>
          <w:trHeight w:val="695"/>
        </w:trPr>
        <w:tc>
          <w:tcPr>
            <w:tcW w:w="2906" w:type="dxa"/>
            <w:shd w:val="clear" w:color="auto" w:fill="F9F9F9"/>
          </w:tcPr>
          <w:p w:rsidR="00460AA3" w:rsidRDefault="00C304AC">
            <w:pPr>
              <w:pStyle w:val="TableParagraph"/>
              <w:spacing w:before="204"/>
              <w:ind w:left="71"/>
              <w:rPr>
                <w:sz w:val="24"/>
              </w:rPr>
            </w:pPr>
            <w:r>
              <w:rPr>
                <w:sz w:val="24"/>
              </w:rPr>
              <w:t>adresse MAC destination</w:t>
            </w:r>
          </w:p>
        </w:tc>
        <w:tc>
          <w:tcPr>
            <w:tcW w:w="2409" w:type="dxa"/>
            <w:shd w:val="clear" w:color="auto" w:fill="F9F9F9"/>
          </w:tcPr>
          <w:p w:rsidR="00460AA3" w:rsidRDefault="00C304AC">
            <w:pPr>
              <w:pStyle w:val="TableParagraph"/>
              <w:spacing w:before="204"/>
              <w:ind w:left="72"/>
              <w:rPr>
                <w:sz w:val="24"/>
              </w:rPr>
            </w:pPr>
            <w:r>
              <w:rPr>
                <w:sz w:val="24"/>
              </w:rPr>
              <w:t>adresse MAC source</w:t>
            </w:r>
          </w:p>
        </w:tc>
        <w:tc>
          <w:tcPr>
            <w:tcW w:w="2411" w:type="dxa"/>
            <w:shd w:val="clear" w:color="auto" w:fill="F2F2F2"/>
          </w:tcPr>
          <w:p w:rsidR="00460AA3" w:rsidRDefault="00C304AC">
            <w:pPr>
              <w:pStyle w:val="TableParagraph"/>
              <w:spacing w:before="204"/>
              <w:ind w:left="72"/>
              <w:rPr>
                <w:b/>
                <w:sz w:val="24"/>
              </w:rPr>
            </w:pPr>
            <w:r>
              <w:rPr>
                <w:b/>
                <w:sz w:val="24"/>
              </w:rPr>
              <w:t>Tag 802.1Q (inséré)</w:t>
            </w:r>
          </w:p>
        </w:tc>
        <w:tc>
          <w:tcPr>
            <w:tcW w:w="707" w:type="dxa"/>
            <w:shd w:val="clear" w:color="auto" w:fill="F9F9F9"/>
          </w:tcPr>
          <w:p w:rsidR="00460AA3" w:rsidRDefault="00C304AC">
            <w:pPr>
              <w:pStyle w:val="TableParagraph"/>
              <w:spacing w:before="204"/>
              <w:ind w:left="13"/>
              <w:rPr>
                <w:sz w:val="24"/>
              </w:rPr>
            </w:pPr>
            <w:r>
              <w:rPr>
                <w:sz w:val="24"/>
              </w:rPr>
              <w:t>type</w:t>
            </w:r>
          </w:p>
        </w:tc>
        <w:tc>
          <w:tcPr>
            <w:tcW w:w="753" w:type="dxa"/>
            <w:shd w:val="clear" w:color="auto" w:fill="F9F9F9"/>
          </w:tcPr>
          <w:p w:rsidR="00460AA3" w:rsidRDefault="00C304AC">
            <w:pPr>
              <w:pStyle w:val="TableParagraph"/>
              <w:spacing w:before="204"/>
              <w:ind w:left="74"/>
              <w:rPr>
                <w:sz w:val="24"/>
              </w:rPr>
            </w:pPr>
            <w:r>
              <w:rPr>
                <w:sz w:val="24"/>
              </w:rPr>
              <w:t>Data</w:t>
            </w:r>
          </w:p>
        </w:tc>
        <w:tc>
          <w:tcPr>
            <w:tcW w:w="1159" w:type="dxa"/>
            <w:shd w:val="clear" w:color="auto" w:fill="F2F2F2"/>
          </w:tcPr>
          <w:p w:rsidR="00460AA3" w:rsidRDefault="00C304AC">
            <w:pPr>
              <w:pStyle w:val="TableParagraph"/>
              <w:spacing w:before="67"/>
              <w:ind w:left="75"/>
              <w:rPr>
                <w:b/>
                <w:sz w:val="24"/>
              </w:rPr>
            </w:pPr>
            <w:r>
              <w:rPr>
                <w:b/>
                <w:sz w:val="24"/>
              </w:rPr>
              <w:t>FCS</w:t>
            </w:r>
          </w:p>
          <w:p w:rsidR="00460AA3" w:rsidRDefault="00C304AC">
            <w:pPr>
              <w:pStyle w:val="TableParagraph"/>
              <w:ind w:left="75"/>
              <w:rPr>
                <w:b/>
                <w:sz w:val="24"/>
              </w:rPr>
            </w:pPr>
            <w:r>
              <w:rPr>
                <w:b/>
                <w:sz w:val="24"/>
              </w:rPr>
              <w:t>(modifié)</w:t>
            </w:r>
          </w:p>
        </w:tc>
      </w:tr>
    </w:tbl>
    <w:p w:rsidR="00460AA3" w:rsidRDefault="00460AA3">
      <w:pPr>
        <w:pStyle w:val="Corpsdetexte"/>
        <w:spacing w:before="7"/>
        <w:rPr>
          <w:b/>
          <w:sz w:val="23"/>
        </w:rPr>
      </w:pPr>
    </w:p>
    <w:p w:rsidR="00460AA3" w:rsidRDefault="00C304AC">
      <w:pPr>
        <w:pStyle w:val="Titre7"/>
        <w:spacing w:after="5"/>
      </w:pPr>
      <w:r>
        <w:t xml:space="preserve">Contenu du </w:t>
      </w:r>
      <w:r>
        <w:rPr>
          <w:u w:val="thick"/>
        </w:rPr>
        <w:t>champ</w:t>
      </w:r>
      <w:r>
        <w:t xml:space="preserve"> "Tag 802.1Q" sur 32 bits</w:t>
      </w:r>
    </w:p>
    <w:tbl>
      <w:tblPr>
        <w:tblStyle w:val="TableNormal"/>
        <w:tblW w:w="0" w:type="auto"/>
        <w:tblInd w:w="167"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179"/>
        <w:gridCol w:w="2280"/>
        <w:gridCol w:w="1774"/>
        <w:gridCol w:w="3394"/>
      </w:tblGrid>
      <w:tr w:rsidR="00460AA3">
        <w:trPr>
          <w:trHeight w:val="421"/>
        </w:trPr>
        <w:tc>
          <w:tcPr>
            <w:tcW w:w="2179" w:type="dxa"/>
            <w:shd w:val="clear" w:color="auto" w:fill="F9F9F9"/>
          </w:tcPr>
          <w:p w:rsidR="00460AA3" w:rsidRDefault="00C304AC">
            <w:pPr>
              <w:pStyle w:val="TableParagraph"/>
              <w:spacing w:before="67"/>
              <w:ind w:left="71"/>
              <w:rPr>
                <w:sz w:val="24"/>
              </w:rPr>
            </w:pPr>
            <w:r>
              <w:rPr>
                <w:sz w:val="24"/>
              </w:rPr>
              <w:t>TPID (16bit)</w:t>
            </w:r>
          </w:p>
        </w:tc>
        <w:tc>
          <w:tcPr>
            <w:tcW w:w="2280" w:type="dxa"/>
            <w:shd w:val="clear" w:color="auto" w:fill="F9F9F9"/>
          </w:tcPr>
          <w:p w:rsidR="00460AA3" w:rsidRDefault="00C304AC">
            <w:pPr>
              <w:pStyle w:val="TableParagraph"/>
              <w:spacing w:before="67"/>
              <w:ind w:left="71"/>
              <w:rPr>
                <w:sz w:val="24"/>
              </w:rPr>
            </w:pPr>
            <w:proofErr w:type="spellStart"/>
            <w:r>
              <w:rPr>
                <w:sz w:val="24"/>
              </w:rPr>
              <w:t>Priority</w:t>
            </w:r>
            <w:proofErr w:type="spellEnd"/>
            <w:r>
              <w:rPr>
                <w:sz w:val="24"/>
              </w:rPr>
              <w:t xml:space="preserve"> (3bit)</w:t>
            </w:r>
          </w:p>
        </w:tc>
        <w:tc>
          <w:tcPr>
            <w:tcW w:w="1774" w:type="dxa"/>
            <w:shd w:val="clear" w:color="auto" w:fill="F9F9F9"/>
          </w:tcPr>
          <w:p w:rsidR="00460AA3" w:rsidRDefault="00C304AC">
            <w:pPr>
              <w:pStyle w:val="TableParagraph"/>
              <w:spacing w:before="67"/>
              <w:ind w:left="71"/>
              <w:rPr>
                <w:sz w:val="24"/>
              </w:rPr>
            </w:pPr>
            <w:r>
              <w:rPr>
                <w:sz w:val="24"/>
              </w:rPr>
              <w:t>CFI (1Bit)</w:t>
            </w:r>
          </w:p>
        </w:tc>
        <w:tc>
          <w:tcPr>
            <w:tcW w:w="3394" w:type="dxa"/>
            <w:shd w:val="clear" w:color="auto" w:fill="F9F9F9"/>
          </w:tcPr>
          <w:p w:rsidR="00460AA3" w:rsidRDefault="00C304AC">
            <w:pPr>
              <w:pStyle w:val="TableParagraph"/>
              <w:spacing w:before="67"/>
              <w:ind w:left="71"/>
              <w:rPr>
                <w:sz w:val="24"/>
              </w:rPr>
            </w:pPr>
            <w:r>
              <w:rPr>
                <w:sz w:val="24"/>
              </w:rPr>
              <w:t>Vlan ID, VID (12Bit)</w:t>
            </w:r>
          </w:p>
        </w:tc>
      </w:tr>
    </w:tbl>
    <w:p w:rsidR="00460AA3" w:rsidRDefault="00460AA3">
      <w:pPr>
        <w:pStyle w:val="Corpsdetexte"/>
        <w:spacing w:before="7"/>
        <w:rPr>
          <w:b/>
          <w:sz w:val="23"/>
        </w:rPr>
      </w:pPr>
    </w:p>
    <w:p w:rsidR="00460AA3" w:rsidRDefault="00C304AC">
      <w:pPr>
        <w:pStyle w:val="Corpsdetexte"/>
        <w:ind w:left="231"/>
      </w:pPr>
      <w:r>
        <w:t>Il faut noter que le champ FCS est recalculé après l'insertion de la balise de VLAN.</w:t>
      </w:r>
    </w:p>
    <w:p w:rsidR="00460AA3" w:rsidRDefault="00460AA3">
      <w:pPr>
        <w:pStyle w:val="Corpsdetexte"/>
        <w:spacing w:before="10"/>
        <w:rPr>
          <w:sz w:val="23"/>
        </w:rPr>
      </w:pPr>
    </w:p>
    <w:p w:rsidR="00460AA3" w:rsidRDefault="00C304AC">
      <w:pPr>
        <w:pStyle w:val="Paragraphedeliste"/>
        <w:numPr>
          <w:ilvl w:val="0"/>
          <w:numId w:val="1"/>
        </w:numPr>
        <w:tabs>
          <w:tab w:val="left" w:pos="951"/>
          <w:tab w:val="left" w:pos="952"/>
        </w:tabs>
        <w:spacing w:before="1"/>
        <w:rPr>
          <w:b/>
        </w:rPr>
      </w:pPr>
      <w:r>
        <w:rPr>
          <w:b/>
        </w:rPr>
        <w:t xml:space="preserve">Tag </w:t>
      </w:r>
      <w:proofErr w:type="spellStart"/>
      <w:r>
        <w:rPr>
          <w:b/>
        </w:rPr>
        <w:t>protocol</w:t>
      </w:r>
      <w:proofErr w:type="spellEnd"/>
      <w:r>
        <w:rPr>
          <w:b/>
        </w:rPr>
        <w:t xml:space="preserve"> identifier, TPID,</w:t>
      </w:r>
      <w:r>
        <w:rPr>
          <w:b/>
          <w:spacing w:val="-1"/>
        </w:rPr>
        <w:t xml:space="preserve"> </w:t>
      </w:r>
      <w:proofErr w:type="spellStart"/>
      <w:r>
        <w:rPr>
          <w:b/>
        </w:rPr>
        <w:t>EtherType</w:t>
      </w:r>
      <w:proofErr w:type="spellEnd"/>
    </w:p>
    <w:p w:rsidR="00460AA3" w:rsidRDefault="00C304AC">
      <w:pPr>
        <w:spacing w:before="21" w:line="256" w:lineRule="auto"/>
        <w:ind w:left="952" w:right="369"/>
      </w:pPr>
      <w:r>
        <w:t>Les 16 premiers bits sont utilisés pour identifier le protocole de la balise insérée. Dans le cas de la balise 802.1Q la valeur de ce champ est fixée à 0x8100.</w:t>
      </w:r>
    </w:p>
    <w:p w:rsidR="00460AA3" w:rsidRDefault="00460AA3">
      <w:pPr>
        <w:pStyle w:val="Corpsdetexte"/>
        <w:spacing w:before="9"/>
        <w:rPr>
          <w:sz w:val="23"/>
        </w:rPr>
      </w:pPr>
    </w:p>
    <w:p w:rsidR="00460AA3" w:rsidRDefault="00C304AC">
      <w:pPr>
        <w:pStyle w:val="Paragraphedeliste"/>
        <w:numPr>
          <w:ilvl w:val="0"/>
          <w:numId w:val="1"/>
        </w:numPr>
        <w:tabs>
          <w:tab w:val="left" w:pos="951"/>
          <w:tab w:val="left" w:pos="952"/>
        </w:tabs>
        <w:spacing w:before="1"/>
        <w:rPr>
          <w:b/>
        </w:rPr>
      </w:pPr>
      <w:proofErr w:type="spellStart"/>
      <w:r>
        <w:rPr>
          <w:b/>
        </w:rPr>
        <w:t>Priority</w:t>
      </w:r>
      <w:proofErr w:type="spellEnd"/>
    </w:p>
    <w:p w:rsidR="00460AA3" w:rsidRDefault="00C304AC">
      <w:pPr>
        <w:spacing w:before="21" w:line="259" w:lineRule="auto"/>
        <w:ind w:left="952" w:right="247"/>
      </w:pPr>
      <w:r>
        <w:t xml:space="preserve">Ce champ de 3 bits fait référence au standard IEEE 802.1p. Sur 3 bits on peut coder 8 niveaux de priorités de 0 à 7. La notion de priorité dans les </w:t>
      </w:r>
      <w:proofErr w:type="spellStart"/>
      <w:r>
        <w:t>VLANs</w:t>
      </w:r>
      <w:proofErr w:type="spellEnd"/>
      <w:r>
        <w:t xml:space="preserve"> est sans rapport avec les mécanismes de priorité IP. Ces 8 niveaux sont utilisés pour fixer une priorité aux trames d'un VLAN relativement aux autres </w:t>
      </w:r>
      <w:proofErr w:type="spellStart"/>
      <w:r>
        <w:t>VLANs</w:t>
      </w:r>
      <w:proofErr w:type="spellEnd"/>
      <w:r>
        <w:t>.</w:t>
      </w:r>
    </w:p>
    <w:p w:rsidR="00460AA3" w:rsidRDefault="00460AA3">
      <w:pPr>
        <w:pStyle w:val="Corpsdetexte"/>
        <w:spacing w:before="5"/>
        <w:rPr>
          <w:sz w:val="23"/>
        </w:rPr>
      </w:pPr>
    </w:p>
    <w:p w:rsidR="00460AA3" w:rsidRDefault="00C304AC">
      <w:pPr>
        <w:pStyle w:val="Paragraphedeliste"/>
        <w:numPr>
          <w:ilvl w:val="0"/>
          <w:numId w:val="1"/>
        </w:numPr>
        <w:tabs>
          <w:tab w:val="left" w:pos="951"/>
          <w:tab w:val="left" w:pos="952"/>
        </w:tabs>
        <w:rPr>
          <w:b/>
        </w:rPr>
      </w:pPr>
      <w:r>
        <w:rPr>
          <w:b/>
        </w:rPr>
        <w:t>Canonical Format Identifier,</w:t>
      </w:r>
      <w:r>
        <w:rPr>
          <w:b/>
          <w:spacing w:val="-1"/>
        </w:rPr>
        <w:t xml:space="preserve"> </w:t>
      </w:r>
      <w:r>
        <w:rPr>
          <w:b/>
        </w:rPr>
        <w:t>CFI</w:t>
      </w:r>
    </w:p>
    <w:p w:rsidR="00460AA3" w:rsidRDefault="00C304AC">
      <w:pPr>
        <w:spacing w:before="19" w:line="259" w:lineRule="auto"/>
        <w:ind w:left="952" w:right="272"/>
      </w:pPr>
      <w:r>
        <w:t xml:space="preserve">Ce champ codé sur 1 bit assure la compatibilité entre les adresses MAC Ethernet et </w:t>
      </w:r>
      <w:proofErr w:type="spellStart"/>
      <w:r>
        <w:t>Token</w:t>
      </w:r>
      <w:proofErr w:type="spellEnd"/>
      <w:r>
        <w:t xml:space="preserve"> Ring. Un commutateur Ethernet fixera toujours cette valeur à 0. Si un port Ethernet reçoit une valeur 1 pour ce champ, alors la trame ne sera pas propagée puisqu'elle est destinée à un port "sans balise" (</w:t>
      </w:r>
      <w:proofErr w:type="spellStart"/>
      <w:r>
        <w:t>untagged</w:t>
      </w:r>
      <w:proofErr w:type="spellEnd"/>
      <w:r>
        <w:rPr>
          <w:spacing w:val="1"/>
        </w:rPr>
        <w:t xml:space="preserve"> </w:t>
      </w:r>
      <w:r>
        <w:t>port).</w:t>
      </w:r>
    </w:p>
    <w:p w:rsidR="00460AA3" w:rsidRDefault="00460AA3">
      <w:pPr>
        <w:pStyle w:val="Corpsdetexte"/>
        <w:spacing w:before="6"/>
        <w:rPr>
          <w:sz w:val="23"/>
        </w:rPr>
      </w:pPr>
    </w:p>
    <w:p w:rsidR="00460AA3" w:rsidRDefault="00C304AC">
      <w:pPr>
        <w:pStyle w:val="Paragraphedeliste"/>
        <w:numPr>
          <w:ilvl w:val="0"/>
          <w:numId w:val="1"/>
        </w:numPr>
        <w:tabs>
          <w:tab w:val="left" w:pos="951"/>
          <w:tab w:val="left" w:pos="952"/>
        </w:tabs>
        <w:rPr>
          <w:b/>
        </w:rPr>
      </w:pPr>
      <w:r>
        <w:rPr>
          <w:b/>
        </w:rPr>
        <w:t>VLAN Id,</w:t>
      </w:r>
      <w:r>
        <w:rPr>
          <w:b/>
          <w:spacing w:val="-1"/>
        </w:rPr>
        <w:t xml:space="preserve"> </w:t>
      </w:r>
      <w:r>
        <w:rPr>
          <w:b/>
        </w:rPr>
        <w:t>VID</w:t>
      </w:r>
    </w:p>
    <w:p w:rsidR="00460AA3" w:rsidRDefault="00C304AC">
      <w:pPr>
        <w:spacing w:before="21" w:line="259" w:lineRule="auto"/>
        <w:ind w:left="951" w:right="407"/>
      </w:pPr>
      <w:r>
        <w:t xml:space="preserve">Ce champ de 12 bits sert à identifier le </w:t>
      </w:r>
      <w:r>
        <w:rPr>
          <w:u w:val="single"/>
        </w:rPr>
        <w:t>réseau local</w:t>
      </w:r>
      <w:r>
        <w:t xml:space="preserve"> virtuel (VLAN) auquel appartient la trame. Il est possible de coder 4096 </w:t>
      </w:r>
      <w:proofErr w:type="spellStart"/>
      <w:r>
        <w:t>VLANs</w:t>
      </w:r>
      <w:proofErr w:type="spellEnd"/>
      <w:r>
        <w:t xml:space="preserve"> avec ce champ.</w:t>
      </w:r>
    </w:p>
    <w:p w:rsidR="00460AA3" w:rsidRDefault="00460AA3">
      <w:pPr>
        <w:spacing w:line="259" w:lineRule="auto"/>
        <w:sectPr w:rsidR="00460AA3">
          <w:pgSz w:w="11900" w:h="16840"/>
          <w:pgMar w:top="600" w:right="620" w:bottom="1800" w:left="620" w:header="0" w:footer="1604" w:gutter="0"/>
          <w:cols w:space="720"/>
        </w:sectPr>
      </w:pPr>
    </w:p>
    <w:p w:rsidR="00460AA3" w:rsidRDefault="00B655FE">
      <w:pPr>
        <w:pStyle w:val="Titre1"/>
        <w:spacing w:before="59"/>
      </w:pPr>
      <w:r>
        <w:pict>
          <v:rect id="_x0000_s1056" style="position:absolute;left:0;text-align:left;margin-left:41.3pt;margin-top:32.45pt;width:513.1pt;height:.95pt;z-index:-15685120;mso-wrap-distance-left:0;mso-wrap-distance-right:0;mso-position-horizontal-relative:page" fillcolor="#777" stroked="f">
            <w10:wrap type="topAndBottom" anchorx="page"/>
          </v:rect>
        </w:pict>
      </w:r>
      <w:bookmarkStart w:id="11" w:name="_TOC_250001"/>
      <w:bookmarkEnd w:id="11"/>
      <w:r w:rsidR="00C304AC">
        <w:t>Documentation SP1 : Spots VIDAR</w:t>
      </w:r>
    </w:p>
    <w:p w:rsidR="00460AA3" w:rsidRDefault="00460AA3">
      <w:pPr>
        <w:pStyle w:val="Corpsdetexte"/>
        <w:spacing w:before="7"/>
        <w:rPr>
          <w:sz w:val="14"/>
        </w:rPr>
      </w:pPr>
    </w:p>
    <w:p w:rsidR="00460AA3" w:rsidRDefault="00B655FE">
      <w:pPr>
        <w:pStyle w:val="Corpsdetexte"/>
        <w:spacing w:before="101" w:line="655" w:lineRule="auto"/>
        <w:ind w:left="234" w:right="1129" w:firstLine="926"/>
      </w:pPr>
      <w:r>
        <w:pict>
          <v:shape id="_x0000_s1055" type="#_x0000_t202" style="position:absolute;left:0;text-align:left;margin-left:326.05pt;margin-top:44.25pt;width:232.2pt;height:83.8pt;z-index:15773184;mso-position-horizontal-relative:page" filled="f" stroked="f">
            <v:textbox inset="0,0,0,0">
              <w:txbxContent>
                <w:tbl>
                  <w:tblPr>
                    <w:tblStyle w:val="TableNormal"/>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88"/>
                    <w:gridCol w:w="2556"/>
                  </w:tblGrid>
                  <w:tr w:rsidR="00C304AC">
                    <w:trPr>
                      <w:trHeight w:val="551"/>
                    </w:trPr>
                    <w:tc>
                      <w:tcPr>
                        <w:tcW w:w="2088" w:type="dxa"/>
                        <w:tcBorders>
                          <w:top w:val="nil"/>
                          <w:left w:val="nil"/>
                        </w:tcBorders>
                      </w:tcPr>
                      <w:p w:rsidR="00C304AC" w:rsidRDefault="00C304AC">
                        <w:pPr>
                          <w:pStyle w:val="TableParagraph"/>
                          <w:spacing w:line="272" w:lineRule="exact"/>
                          <w:ind w:left="107"/>
                          <w:rPr>
                            <w:sz w:val="24"/>
                          </w:rPr>
                        </w:pPr>
                        <w:proofErr w:type="spellStart"/>
                        <w:r>
                          <w:rPr>
                            <w:sz w:val="24"/>
                          </w:rPr>
                          <w:t>Housing</w:t>
                        </w:r>
                        <w:proofErr w:type="spellEnd"/>
                        <w:r>
                          <w:rPr>
                            <w:sz w:val="24"/>
                          </w:rPr>
                          <w:t xml:space="preserve"> </w:t>
                        </w:r>
                        <w:proofErr w:type="spellStart"/>
                        <w:r>
                          <w:rPr>
                            <w:sz w:val="24"/>
                          </w:rPr>
                          <w:t>material</w:t>
                        </w:r>
                        <w:proofErr w:type="spellEnd"/>
                      </w:p>
                    </w:tc>
                    <w:tc>
                      <w:tcPr>
                        <w:tcW w:w="2556" w:type="dxa"/>
                        <w:tcBorders>
                          <w:top w:val="nil"/>
                          <w:right w:val="nil"/>
                        </w:tcBorders>
                      </w:tcPr>
                      <w:p w:rsidR="00C304AC" w:rsidRDefault="00C304AC">
                        <w:pPr>
                          <w:pStyle w:val="TableParagraph"/>
                          <w:spacing w:line="276" w:lineRule="exact"/>
                          <w:ind w:left="105" w:right="398"/>
                          <w:rPr>
                            <w:sz w:val="24"/>
                          </w:rPr>
                        </w:pPr>
                        <w:proofErr w:type="spellStart"/>
                        <w:r>
                          <w:rPr>
                            <w:sz w:val="24"/>
                          </w:rPr>
                          <w:t>Diecast</w:t>
                        </w:r>
                        <w:proofErr w:type="spellEnd"/>
                        <w:r>
                          <w:rPr>
                            <w:sz w:val="24"/>
                          </w:rPr>
                          <w:t xml:space="preserve"> aluminium, </w:t>
                        </w:r>
                        <w:proofErr w:type="spellStart"/>
                        <w:r>
                          <w:rPr>
                            <w:sz w:val="24"/>
                          </w:rPr>
                          <w:t>color</w:t>
                        </w:r>
                        <w:proofErr w:type="spellEnd"/>
                        <w:r>
                          <w:rPr>
                            <w:sz w:val="24"/>
                          </w:rPr>
                          <w:t xml:space="preserve"> black</w:t>
                        </w:r>
                      </w:p>
                    </w:tc>
                  </w:tr>
                  <w:tr w:rsidR="00C304AC">
                    <w:trPr>
                      <w:trHeight w:val="827"/>
                    </w:trPr>
                    <w:tc>
                      <w:tcPr>
                        <w:tcW w:w="2088" w:type="dxa"/>
                        <w:tcBorders>
                          <w:left w:val="nil"/>
                        </w:tcBorders>
                      </w:tcPr>
                      <w:p w:rsidR="00C304AC" w:rsidRDefault="00C304AC">
                        <w:pPr>
                          <w:pStyle w:val="TableParagraph"/>
                          <w:spacing w:line="271" w:lineRule="exact"/>
                          <w:ind w:left="107"/>
                          <w:rPr>
                            <w:sz w:val="24"/>
                          </w:rPr>
                        </w:pPr>
                        <w:proofErr w:type="spellStart"/>
                        <w:r>
                          <w:rPr>
                            <w:sz w:val="24"/>
                          </w:rPr>
                          <w:t>Optic</w:t>
                        </w:r>
                        <w:proofErr w:type="spellEnd"/>
                        <w:r>
                          <w:rPr>
                            <w:sz w:val="24"/>
                          </w:rPr>
                          <w:t xml:space="preserve"> </w:t>
                        </w:r>
                        <w:proofErr w:type="spellStart"/>
                        <w:r>
                          <w:rPr>
                            <w:sz w:val="24"/>
                          </w:rPr>
                          <w:t>material</w:t>
                        </w:r>
                        <w:proofErr w:type="spellEnd"/>
                      </w:p>
                    </w:tc>
                    <w:tc>
                      <w:tcPr>
                        <w:tcW w:w="2556" w:type="dxa"/>
                        <w:tcBorders>
                          <w:right w:val="nil"/>
                        </w:tcBorders>
                      </w:tcPr>
                      <w:p w:rsidR="00C304AC" w:rsidRDefault="00C304AC">
                        <w:pPr>
                          <w:pStyle w:val="TableParagraph"/>
                          <w:spacing w:line="271" w:lineRule="exact"/>
                          <w:ind w:left="105"/>
                          <w:rPr>
                            <w:sz w:val="24"/>
                          </w:rPr>
                        </w:pPr>
                        <w:r>
                          <w:rPr>
                            <w:sz w:val="24"/>
                          </w:rPr>
                          <w:t>PC or</w:t>
                        </w:r>
                      </w:p>
                      <w:p w:rsidR="00C304AC" w:rsidRDefault="00C304AC">
                        <w:pPr>
                          <w:pStyle w:val="TableParagraph"/>
                          <w:spacing w:line="270" w:lineRule="atLeast"/>
                          <w:ind w:left="105" w:right="705"/>
                          <w:rPr>
                            <w:sz w:val="24"/>
                          </w:rPr>
                        </w:pPr>
                        <w:proofErr w:type="spellStart"/>
                        <w:r>
                          <w:rPr>
                            <w:sz w:val="24"/>
                          </w:rPr>
                          <w:t>tempered</w:t>
                        </w:r>
                        <w:proofErr w:type="spellEnd"/>
                        <w:r>
                          <w:rPr>
                            <w:sz w:val="24"/>
                          </w:rPr>
                          <w:t xml:space="preserve"> </w:t>
                        </w:r>
                        <w:proofErr w:type="spellStart"/>
                        <w:r>
                          <w:rPr>
                            <w:sz w:val="24"/>
                          </w:rPr>
                          <w:t>safety</w:t>
                        </w:r>
                        <w:proofErr w:type="spellEnd"/>
                        <w:r>
                          <w:rPr>
                            <w:sz w:val="24"/>
                          </w:rPr>
                          <w:t xml:space="preserve"> glass</w:t>
                        </w:r>
                      </w:p>
                    </w:tc>
                  </w:tr>
                  <w:tr w:rsidR="00C304AC">
                    <w:trPr>
                      <w:trHeight w:val="275"/>
                    </w:trPr>
                    <w:tc>
                      <w:tcPr>
                        <w:tcW w:w="2088" w:type="dxa"/>
                        <w:tcBorders>
                          <w:left w:val="nil"/>
                          <w:bottom w:val="nil"/>
                        </w:tcBorders>
                      </w:tcPr>
                      <w:p w:rsidR="00C304AC" w:rsidRDefault="00C304AC">
                        <w:pPr>
                          <w:pStyle w:val="TableParagraph"/>
                          <w:spacing w:line="256" w:lineRule="exact"/>
                          <w:ind w:left="107"/>
                          <w:rPr>
                            <w:sz w:val="24"/>
                          </w:rPr>
                        </w:pPr>
                        <w:proofErr w:type="spellStart"/>
                        <w:r>
                          <w:rPr>
                            <w:sz w:val="24"/>
                          </w:rPr>
                          <w:t>Cable</w:t>
                        </w:r>
                        <w:proofErr w:type="spellEnd"/>
                      </w:p>
                    </w:tc>
                    <w:tc>
                      <w:tcPr>
                        <w:tcW w:w="2556" w:type="dxa"/>
                        <w:tcBorders>
                          <w:bottom w:val="nil"/>
                          <w:right w:val="nil"/>
                        </w:tcBorders>
                      </w:tcPr>
                      <w:p w:rsidR="00C304AC" w:rsidRDefault="00C304AC">
                        <w:pPr>
                          <w:pStyle w:val="TableParagraph"/>
                          <w:rPr>
                            <w:rFonts w:ascii="Times New Roman"/>
                            <w:sz w:val="20"/>
                          </w:rPr>
                        </w:pPr>
                      </w:p>
                    </w:tc>
                  </w:tr>
                </w:tbl>
                <w:p w:rsidR="00C304AC" w:rsidRDefault="00C304AC">
                  <w:pPr>
                    <w:pStyle w:val="Corpsdetexte"/>
                  </w:pPr>
                </w:p>
              </w:txbxContent>
            </v:textbox>
            <w10:wrap anchorx="page"/>
          </v:shape>
        </w:pict>
      </w:r>
      <w:r w:rsidR="00C304AC">
        <w:t>Extrait de la documentation technique des Spots VIDAR 2 de chez NORDEON GENERAL SPECIFICATIONS</w:t>
      </w:r>
    </w:p>
    <w:p w:rsidR="00460AA3" w:rsidRDefault="00460AA3">
      <w:pPr>
        <w:pStyle w:val="Corpsdetexte"/>
        <w:rPr>
          <w:sz w:val="28"/>
        </w:rPr>
      </w:pPr>
    </w:p>
    <w:p w:rsidR="00460AA3" w:rsidRDefault="00460AA3">
      <w:pPr>
        <w:pStyle w:val="Corpsdetexte"/>
        <w:spacing w:before="5"/>
        <w:rPr>
          <w:sz w:val="30"/>
        </w:rPr>
      </w:pPr>
    </w:p>
    <w:p w:rsidR="00460AA3" w:rsidRDefault="00C304AC">
      <w:pPr>
        <w:pStyle w:val="Corpsdetexte"/>
        <w:spacing w:after="5"/>
        <w:ind w:right="916"/>
        <w:jc w:val="right"/>
      </w:pPr>
      <w:r>
        <w:t>Standard 1.5 m</w:t>
      </w:r>
    </w:p>
    <w:tbl>
      <w:tblPr>
        <w:tblStyle w:val="TableNormal"/>
        <w:tblW w:w="0" w:type="auto"/>
        <w:tblInd w:w="2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34"/>
        <w:gridCol w:w="1529"/>
        <w:gridCol w:w="1531"/>
        <w:gridCol w:w="1531"/>
        <w:gridCol w:w="1531"/>
        <w:gridCol w:w="1531"/>
      </w:tblGrid>
      <w:tr w:rsidR="00460AA3">
        <w:trPr>
          <w:trHeight w:val="275"/>
        </w:trPr>
        <w:tc>
          <w:tcPr>
            <w:tcW w:w="2434" w:type="dxa"/>
            <w:tcBorders>
              <w:top w:val="nil"/>
              <w:left w:val="nil"/>
            </w:tcBorders>
          </w:tcPr>
          <w:p w:rsidR="00460AA3" w:rsidRDefault="00C304AC">
            <w:pPr>
              <w:pStyle w:val="TableParagraph"/>
              <w:spacing w:line="256" w:lineRule="exact"/>
              <w:ind w:left="107"/>
              <w:rPr>
                <w:b/>
                <w:sz w:val="24"/>
              </w:rPr>
            </w:pPr>
            <w:r>
              <w:rPr>
                <w:b/>
                <w:sz w:val="24"/>
              </w:rPr>
              <w:t>Dimensions</w:t>
            </w:r>
          </w:p>
        </w:tc>
        <w:tc>
          <w:tcPr>
            <w:tcW w:w="4591" w:type="dxa"/>
            <w:gridSpan w:val="3"/>
            <w:tcBorders>
              <w:top w:val="nil"/>
            </w:tcBorders>
          </w:tcPr>
          <w:p w:rsidR="00460AA3" w:rsidRDefault="00C304AC">
            <w:pPr>
              <w:pStyle w:val="TableParagraph"/>
              <w:spacing w:line="256" w:lineRule="exact"/>
              <w:ind w:left="1165"/>
              <w:rPr>
                <w:sz w:val="24"/>
              </w:rPr>
            </w:pPr>
            <w:r>
              <w:rPr>
                <w:sz w:val="24"/>
              </w:rPr>
              <w:t>Ø 383 mm x 192 mm</w:t>
            </w:r>
          </w:p>
        </w:tc>
        <w:tc>
          <w:tcPr>
            <w:tcW w:w="3062" w:type="dxa"/>
            <w:gridSpan w:val="2"/>
            <w:tcBorders>
              <w:top w:val="nil"/>
              <w:right w:val="nil"/>
            </w:tcBorders>
          </w:tcPr>
          <w:p w:rsidR="00460AA3" w:rsidRDefault="00C304AC">
            <w:pPr>
              <w:pStyle w:val="TableParagraph"/>
              <w:spacing w:line="256" w:lineRule="exact"/>
              <w:ind w:left="405"/>
              <w:rPr>
                <w:sz w:val="24"/>
              </w:rPr>
            </w:pPr>
            <w:r>
              <w:rPr>
                <w:sz w:val="24"/>
              </w:rPr>
              <w:t>Ø 383 mm x 211 mm</w:t>
            </w:r>
          </w:p>
        </w:tc>
      </w:tr>
      <w:tr w:rsidR="00460AA3">
        <w:trPr>
          <w:trHeight w:val="275"/>
        </w:trPr>
        <w:tc>
          <w:tcPr>
            <w:tcW w:w="2434" w:type="dxa"/>
            <w:tcBorders>
              <w:left w:val="nil"/>
            </w:tcBorders>
          </w:tcPr>
          <w:p w:rsidR="00460AA3" w:rsidRDefault="00C304AC">
            <w:pPr>
              <w:pStyle w:val="TableParagraph"/>
              <w:spacing w:line="256" w:lineRule="exact"/>
              <w:ind w:left="107"/>
              <w:rPr>
                <w:b/>
                <w:sz w:val="24"/>
              </w:rPr>
            </w:pPr>
            <w:proofErr w:type="spellStart"/>
            <w:r>
              <w:rPr>
                <w:b/>
                <w:sz w:val="24"/>
              </w:rPr>
              <w:t>Luminous</w:t>
            </w:r>
            <w:proofErr w:type="spellEnd"/>
            <w:r>
              <w:rPr>
                <w:b/>
                <w:sz w:val="24"/>
              </w:rPr>
              <w:t xml:space="preserve"> flux</w:t>
            </w:r>
          </w:p>
        </w:tc>
        <w:tc>
          <w:tcPr>
            <w:tcW w:w="1529" w:type="dxa"/>
          </w:tcPr>
          <w:p w:rsidR="00460AA3" w:rsidRDefault="00C304AC">
            <w:pPr>
              <w:pStyle w:val="TableParagraph"/>
              <w:spacing w:line="256" w:lineRule="exact"/>
              <w:ind w:left="211" w:right="214"/>
              <w:jc w:val="center"/>
              <w:rPr>
                <w:sz w:val="24"/>
              </w:rPr>
            </w:pPr>
            <w:r>
              <w:rPr>
                <w:sz w:val="24"/>
              </w:rPr>
              <w:t>14 500 lm</w:t>
            </w:r>
          </w:p>
        </w:tc>
        <w:tc>
          <w:tcPr>
            <w:tcW w:w="1531" w:type="dxa"/>
          </w:tcPr>
          <w:p w:rsidR="00460AA3" w:rsidRDefault="00C304AC">
            <w:pPr>
              <w:pStyle w:val="TableParagraph"/>
              <w:spacing w:line="256" w:lineRule="exact"/>
              <w:ind w:left="213" w:right="213"/>
              <w:jc w:val="center"/>
              <w:rPr>
                <w:sz w:val="24"/>
              </w:rPr>
            </w:pPr>
            <w:r>
              <w:rPr>
                <w:sz w:val="24"/>
              </w:rPr>
              <w:t>24 500 lm</w:t>
            </w:r>
          </w:p>
        </w:tc>
        <w:tc>
          <w:tcPr>
            <w:tcW w:w="1531" w:type="dxa"/>
          </w:tcPr>
          <w:p w:rsidR="00460AA3" w:rsidRDefault="00C304AC">
            <w:pPr>
              <w:pStyle w:val="TableParagraph"/>
              <w:spacing w:line="256" w:lineRule="exact"/>
              <w:ind w:left="213" w:right="213"/>
              <w:jc w:val="center"/>
              <w:rPr>
                <w:sz w:val="24"/>
              </w:rPr>
            </w:pPr>
            <w:r>
              <w:rPr>
                <w:sz w:val="24"/>
              </w:rPr>
              <w:t>24 000 lm</w:t>
            </w:r>
          </w:p>
        </w:tc>
        <w:tc>
          <w:tcPr>
            <w:tcW w:w="1531" w:type="dxa"/>
          </w:tcPr>
          <w:p w:rsidR="00460AA3" w:rsidRDefault="00C304AC">
            <w:pPr>
              <w:pStyle w:val="TableParagraph"/>
              <w:spacing w:line="256" w:lineRule="exact"/>
              <w:ind w:left="213" w:right="213"/>
              <w:jc w:val="center"/>
              <w:rPr>
                <w:sz w:val="24"/>
              </w:rPr>
            </w:pPr>
            <w:r>
              <w:rPr>
                <w:sz w:val="24"/>
              </w:rPr>
              <w:t>33 000 lm</w:t>
            </w:r>
          </w:p>
        </w:tc>
        <w:tc>
          <w:tcPr>
            <w:tcW w:w="1531" w:type="dxa"/>
            <w:tcBorders>
              <w:right w:val="nil"/>
            </w:tcBorders>
          </w:tcPr>
          <w:p w:rsidR="00460AA3" w:rsidRDefault="00C304AC">
            <w:pPr>
              <w:pStyle w:val="TableParagraph"/>
              <w:spacing w:line="256" w:lineRule="exact"/>
              <w:ind w:left="214" w:right="218"/>
              <w:jc w:val="center"/>
              <w:rPr>
                <w:sz w:val="24"/>
              </w:rPr>
            </w:pPr>
            <w:r>
              <w:rPr>
                <w:sz w:val="24"/>
              </w:rPr>
              <w:t>32 500 lm</w:t>
            </w:r>
          </w:p>
        </w:tc>
      </w:tr>
      <w:tr w:rsidR="00460AA3">
        <w:trPr>
          <w:trHeight w:val="277"/>
        </w:trPr>
        <w:tc>
          <w:tcPr>
            <w:tcW w:w="2434" w:type="dxa"/>
            <w:tcBorders>
              <w:left w:val="nil"/>
            </w:tcBorders>
          </w:tcPr>
          <w:p w:rsidR="00460AA3" w:rsidRDefault="00C304AC">
            <w:pPr>
              <w:pStyle w:val="TableParagraph"/>
              <w:spacing w:line="258" w:lineRule="exact"/>
              <w:ind w:left="107"/>
              <w:rPr>
                <w:b/>
                <w:sz w:val="24"/>
              </w:rPr>
            </w:pPr>
            <w:r>
              <w:rPr>
                <w:b/>
                <w:sz w:val="24"/>
              </w:rPr>
              <w:t>System power</w:t>
            </w:r>
          </w:p>
        </w:tc>
        <w:tc>
          <w:tcPr>
            <w:tcW w:w="1529" w:type="dxa"/>
          </w:tcPr>
          <w:p w:rsidR="00460AA3" w:rsidRDefault="00C304AC">
            <w:pPr>
              <w:pStyle w:val="TableParagraph"/>
              <w:spacing w:line="258" w:lineRule="exact"/>
              <w:ind w:left="207" w:right="214"/>
              <w:jc w:val="center"/>
              <w:rPr>
                <w:sz w:val="24"/>
              </w:rPr>
            </w:pPr>
            <w:r>
              <w:rPr>
                <w:sz w:val="24"/>
              </w:rPr>
              <w:t>110 W</w:t>
            </w:r>
          </w:p>
        </w:tc>
        <w:tc>
          <w:tcPr>
            <w:tcW w:w="1531" w:type="dxa"/>
          </w:tcPr>
          <w:p w:rsidR="00460AA3" w:rsidRDefault="00C304AC">
            <w:pPr>
              <w:pStyle w:val="TableParagraph"/>
              <w:spacing w:line="258" w:lineRule="exact"/>
              <w:ind w:left="208" w:right="213"/>
              <w:jc w:val="center"/>
              <w:rPr>
                <w:sz w:val="24"/>
              </w:rPr>
            </w:pPr>
            <w:r>
              <w:rPr>
                <w:sz w:val="24"/>
              </w:rPr>
              <w:t>180 W</w:t>
            </w:r>
          </w:p>
        </w:tc>
        <w:tc>
          <w:tcPr>
            <w:tcW w:w="1531" w:type="dxa"/>
          </w:tcPr>
          <w:p w:rsidR="00460AA3" w:rsidRDefault="00C304AC">
            <w:pPr>
              <w:pStyle w:val="TableParagraph"/>
              <w:spacing w:line="258" w:lineRule="exact"/>
              <w:ind w:left="209" w:right="213"/>
              <w:jc w:val="center"/>
              <w:rPr>
                <w:sz w:val="24"/>
              </w:rPr>
            </w:pPr>
            <w:r>
              <w:rPr>
                <w:sz w:val="24"/>
              </w:rPr>
              <w:t>180 W</w:t>
            </w:r>
          </w:p>
        </w:tc>
        <w:tc>
          <w:tcPr>
            <w:tcW w:w="1531" w:type="dxa"/>
          </w:tcPr>
          <w:p w:rsidR="00460AA3" w:rsidRDefault="00C304AC">
            <w:pPr>
              <w:pStyle w:val="TableParagraph"/>
              <w:spacing w:line="258" w:lineRule="exact"/>
              <w:ind w:left="209" w:right="213"/>
              <w:jc w:val="center"/>
              <w:rPr>
                <w:sz w:val="24"/>
              </w:rPr>
            </w:pPr>
            <w:r>
              <w:rPr>
                <w:sz w:val="24"/>
              </w:rPr>
              <w:t>220 W</w:t>
            </w:r>
          </w:p>
        </w:tc>
        <w:tc>
          <w:tcPr>
            <w:tcW w:w="1531" w:type="dxa"/>
            <w:tcBorders>
              <w:right w:val="nil"/>
            </w:tcBorders>
          </w:tcPr>
          <w:p w:rsidR="00460AA3" w:rsidRDefault="00C304AC">
            <w:pPr>
              <w:pStyle w:val="TableParagraph"/>
              <w:spacing w:line="258" w:lineRule="exact"/>
              <w:ind w:left="209" w:right="218"/>
              <w:jc w:val="center"/>
              <w:rPr>
                <w:sz w:val="24"/>
              </w:rPr>
            </w:pPr>
            <w:r>
              <w:rPr>
                <w:sz w:val="24"/>
              </w:rPr>
              <w:t>220 W</w:t>
            </w:r>
          </w:p>
        </w:tc>
      </w:tr>
      <w:tr w:rsidR="00460AA3">
        <w:trPr>
          <w:trHeight w:val="275"/>
        </w:trPr>
        <w:tc>
          <w:tcPr>
            <w:tcW w:w="2434" w:type="dxa"/>
            <w:tcBorders>
              <w:left w:val="nil"/>
            </w:tcBorders>
          </w:tcPr>
          <w:p w:rsidR="00460AA3" w:rsidRDefault="00C304AC">
            <w:pPr>
              <w:pStyle w:val="TableParagraph"/>
              <w:spacing w:line="256" w:lineRule="exact"/>
              <w:ind w:left="107"/>
              <w:rPr>
                <w:b/>
                <w:sz w:val="24"/>
              </w:rPr>
            </w:pPr>
            <w:proofErr w:type="spellStart"/>
            <w:r>
              <w:rPr>
                <w:b/>
                <w:sz w:val="24"/>
              </w:rPr>
              <w:t>Luminous</w:t>
            </w:r>
            <w:proofErr w:type="spellEnd"/>
            <w:r>
              <w:rPr>
                <w:b/>
                <w:sz w:val="24"/>
              </w:rPr>
              <w:t xml:space="preserve"> </w:t>
            </w:r>
            <w:proofErr w:type="spellStart"/>
            <w:r>
              <w:rPr>
                <w:b/>
                <w:sz w:val="24"/>
              </w:rPr>
              <w:t>efficacy</w:t>
            </w:r>
            <w:proofErr w:type="spellEnd"/>
          </w:p>
        </w:tc>
        <w:tc>
          <w:tcPr>
            <w:tcW w:w="1529" w:type="dxa"/>
          </w:tcPr>
          <w:p w:rsidR="00460AA3" w:rsidRDefault="00C304AC">
            <w:pPr>
              <w:pStyle w:val="TableParagraph"/>
              <w:spacing w:line="256" w:lineRule="exact"/>
              <w:ind w:left="204" w:right="214"/>
              <w:jc w:val="center"/>
              <w:rPr>
                <w:sz w:val="24"/>
              </w:rPr>
            </w:pPr>
            <w:r>
              <w:rPr>
                <w:sz w:val="24"/>
              </w:rPr>
              <w:t>132 lm/W</w:t>
            </w:r>
          </w:p>
        </w:tc>
        <w:tc>
          <w:tcPr>
            <w:tcW w:w="1531" w:type="dxa"/>
          </w:tcPr>
          <w:p w:rsidR="00460AA3" w:rsidRDefault="00C304AC">
            <w:pPr>
              <w:pStyle w:val="TableParagraph"/>
              <w:spacing w:line="256" w:lineRule="exact"/>
              <w:ind w:left="211" w:right="213"/>
              <w:jc w:val="center"/>
              <w:rPr>
                <w:sz w:val="24"/>
              </w:rPr>
            </w:pPr>
            <w:r>
              <w:rPr>
                <w:sz w:val="24"/>
              </w:rPr>
              <w:t>136 lm/W</w:t>
            </w:r>
          </w:p>
        </w:tc>
        <w:tc>
          <w:tcPr>
            <w:tcW w:w="1531" w:type="dxa"/>
          </w:tcPr>
          <w:p w:rsidR="00460AA3" w:rsidRDefault="00C304AC">
            <w:pPr>
              <w:pStyle w:val="TableParagraph"/>
              <w:spacing w:line="256" w:lineRule="exact"/>
              <w:ind w:left="211" w:right="213"/>
              <w:jc w:val="center"/>
              <w:rPr>
                <w:sz w:val="24"/>
              </w:rPr>
            </w:pPr>
            <w:r>
              <w:rPr>
                <w:sz w:val="24"/>
              </w:rPr>
              <w:t>133 lm/W</w:t>
            </w:r>
          </w:p>
        </w:tc>
        <w:tc>
          <w:tcPr>
            <w:tcW w:w="1531" w:type="dxa"/>
          </w:tcPr>
          <w:p w:rsidR="00460AA3" w:rsidRDefault="00C304AC">
            <w:pPr>
              <w:pStyle w:val="TableParagraph"/>
              <w:spacing w:line="256" w:lineRule="exact"/>
              <w:ind w:left="211" w:right="213"/>
              <w:jc w:val="center"/>
              <w:rPr>
                <w:sz w:val="24"/>
              </w:rPr>
            </w:pPr>
            <w:r>
              <w:rPr>
                <w:sz w:val="24"/>
              </w:rPr>
              <w:t>150 lm/W</w:t>
            </w:r>
          </w:p>
        </w:tc>
        <w:tc>
          <w:tcPr>
            <w:tcW w:w="1531" w:type="dxa"/>
            <w:tcBorders>
              <w:right w:val="nil"/>
            </w:tcBorders>
          </w:tcPr>
          <w:p w:rsidR="00460AA3" w:rsidRDefault="00C304AC">
            <w:pPr>
              <w:pStyle w:val="TableParagraph"/>
              <w:spacing w:line="256" w:lineRule="exact"/>
              <w:ind w:left="212" w:right="218"/>
              <w:jc w:val="center"/>
              <w:rPr>
                <w:sz w:val="24"/>
              </w:rPr>
            </w:pPr>
            <w:r>
              <w:rPr>
                <w:sz w:val="24"/>
              </w:rPr>
              <w:t>148 lm/W</w:t>
            </w:r>
          </w:p>
        </w:tc>
      </w:tr>
      <w:tr w:rsidR="00460AA3">
        <w:trPr>
          <w:trHeight w:val="551"/>
        </w:trPr>
        <w:tc>
          <w:tcPr>
            <w:tcW w:w="2434" w:type="dxa"/>
            <w:tcBorders>
              <w:left w:val="nil"/>
            </w:tcBorders>
          </w:tcPr>
          <w:p w:rsidR="00460AA3" w:rsidRDefault="00C304AC">
            <w:pPr>
              <w:pStyle w:val="TableParagraph"/>
              <w:spacing w:line="276" w:lineRule="exact"/>
              <w:ind w:left="107" w:right="982"/>
              <w:rPr>
                <w:b/>
                <w:sz w:val="24"/>
              </w:rPr>
            </w:pPr>
            <w:proofErr w:type="spellStart"/>
            <w:r>
              <w:rPr>
                <w:b/>
                <w:sz w:val="24"/>
              </w:rPr>
              <w:t>Optic</w:t>
            </w:r>
            <w:proofErr w:type="spellEnd"/>
            <w:r>
              <w:rPr>
                <w:b/>
                <w:sz w:val="24"/>
              </w:rPr>
              <w:t>/ light distribution</w:t>
            </w:r>
          </w:p>
        </w:tc>
        <w:tc>
          <w:tcPr>
            <w:tcW w:w="1529" w:type="dxa"/>
          </w:tcPr>
          <w:p w:rsidR="00460AA3" w:rsidRDefault="00C304AC">
            <w:pPr>
              <w:pStyle w:val="TableParagraph"/>
              <w:spacing w:line="271" w:lineRule="exact"/>
              <w:ind w:left="211" w:right="213"/>
              <w:jc w:val="center"/>
              <w:rPr>
                <w:sz w:val="24"/>
              </w:rPr>
            </w:pPr>
            <w:r>
              <w:rPr>
                <w:sz w:val="24"/>
              </w:rPr>
              <w:t>GL</w:t>
            </w:r>
          </w:p>
        </w:tc>
        <w:tc>
          <w:tcPr>
            <w:tcW w:w="1531" w:type="dxa"/>
          </w:tcPr>
          <w:p w:rsidR="00460AA3" w:rsidRDefault="00C304AC">
            <w:pPr>
              <w:pStyle w:val="TableParagraph"/>
              <w:spacing w:line="271" w:lineRule="exact"/>
              <w:ind w:left="211" w:right="213"/>
              <w:jc w:val="center"/>
              <w:rPr>
                <w:sz w:val="24"/>
              </w:rPr>
            </w:pPr>
            <w:r>
              <w:rPr>
                <w:sz w:val="24"/>
              </w:rPr>
              <w:t>MB-O</w:t>
            </w:r>
          </w:p>
        </w:tc>
        <w:tc>
          <w:tcPr>
            <w:tcW w:w="1531" w:type="dxa"/>
          </w:tcPr>
          <w:p w:rsidR="00460AA3" w:rsidRDefault="00C304AC">
            <w:pPr>
              <w:pStyle w:val="TableParagraph"/>
              <w:spacing w:line="271" w:lineRule="exact"/>
              <w:ind w:left="212" w:right="213"/>
              <w:jc w:val="center"/>
              <w:rPr>
                <w:sz w:val="24"/>
              </w:rPr>
            </w:pPr>
            <w:r>
              <w:rPr>
                <w:sz w:val="24"/>
              </w:rPr>
              <w:t>GL</w:t>
            </w:r>
          </w:p>
        </w:tc>
        <w:tc>
          <w:tcPr>
            <w:tcW w:w="1531" w:type="dxa"/>
          </w:tcPr>
          <w:p w:rsidR="00460AA3" w:rsidRDefault="00C304AC">
            <w:pPr>
              <w:pStyle w:val="TableParagraph"/>
              <w:spacing w:line="271" w:lineRule="exact"/>
              <w:ind w:left="212" w:right="213"/>
              <w:jc w:val="center"/>
              <w:rPr>
                <w:sz w:val="24"/>
              </w:rPr>
            </w:pPr>
            <w:r>
              <w:rPr>
                <w:sz w:val="24"/>
              </w:rPr>
              <w:t>MB-O</w:t>
            </w:r>
          </w:p>
        </w:tc>
        <w:tc>
          <w:tcPr>
            <w:tcW w:w="1531" w:type="dxa"/>
            <w:tcBorders>
              <w:right w:val="nil"/>
            </w:tcBorders>
          </w:tcPr>
          <w:p w:rsidR="00460AA3" w:rsidRDefault="00C304AC">
            <w:pPr>
              <w:pStyle w:val="TableParagraph"/>
              <w:spacing w:line="271" w:lineRule="exact"/>
              <w:ind w:left="214" w:right="217"/>
              <w:jc w:val="center"/>
              <w:rPr>
                <w:sz w:val="24"/>
              </w:rPr>
            </w:pPr>
            <w:r>
              <w:rPr>
                <w:sz w:val="24"/>
              </w:rPr>
              <w:t>GL</w:t>
            </w:r>
          </w:p>
        </w:tc>
      </w:tr>
      <w:tr w:rsidR="00460AA3">
        <w:trPr>
          <w:trHeight w:val="551"/>
        </w:trPr>
        <w:tc>
          <w:tcPr>
            <w:tcW w:w="2434" w:type="dxa"/>
            <w:tcBorders>
              <w:left w:val="nil"/>
            </w:tcBorders>
          </w:tcPr>
          <w:p w:rsidR="00460AA3" w:rsidRDefault="00C304AC">
            <w:pPr>
              <w:pStyle w:val="TableParagraph"/>
              <w:spacing w:line="271" w:lineRule="exact"/>
              <w:ind w:left="107"/>
              <w:rPr>
                <w:b/>
                <w:sz w:val="24"/>
              </w:rPr>
            </w:pPr>
            <w:proofErr w:type="spellStart"/>
            <w:r>
              <w:rPr>
                <w:b/>
                <w:sz w:val="24"/>
              </w:rPr>
              <w:t>Colour</w:t>
            </w:r>
            <w:proofErr w:type="spellEnd"/>
          </w:p>
          <w:p w:rsidR="00460AA3" w:rsidRDefault="00C304AC">
            <w:pPr>
              <w:pStyle w:val="TableParagraph"/>
              <w:spacing w:line="260" w:lineRule="exact"/>
              <w:ind w:left="107"/>
              <w:rPr>
                <w:b/>
                <w:sz w:val="24"/>
              </w:rPr>
            </w:pPr>
            <w:proofErr w:type="spellStart"/>
            <w:r>
              <w:rPr>
                <w:b/>
                <w:sz w:val="24"/>
              </w:rPr>
              <w:t>temperature</w:t>
            </w:r>
            <w:proofErr w:type="spellEnd"/>
          </w:p>
        </w:tc>
        <w:tc>
          <w:tcPr>
            <w:tcW w:w="7653" w:type="dxa"/>
            <w:gridSpan w:val="5"/>
            <w:tcBorders>
              <w:right w:val="nil"/>
            </w:tcBorders>
          </w:tcPr>
          <w:p w:rsidR="00460AA3" w:rsidRDefault="00C304AC">
            <w:pPr>
              <w:pStyle w:val="TableParagraph"/>
              <w:spacing w:line="271" w:lineRule="exact"/>
              <w:ind w:left="1705" w:right="1711"/>
              <w:jc w:val="center"/>
              <w:rPr>
                <w:sz w:val="24"/>
              </w:rPr>
            </w:pPr>
            <w:r>
              <w:rPr>
                <w:sz w:val="24"/>
              </w:rPr>
              <w:t>4000 K</w:t>
            </w:r>
          </w:p>
        </w:tc>
      </w:tr>
      <w:tr w:rsidR="00460AA3">
        <w:trPr>
          <w:trHeight w:val="275"/>
        </w:trPr>
        <w:tc>
          <w:tcPr>
            <w:tcW w:w="2434" w:type="dxa"/>
            <w:tcBorders>
              <w:left w:val="nil"/>
            </w:tcBorders>
          </w:tcPr>
          <w:p w:rsidR="00460AA3" w:rsidRDefault="00C304AC">
            <w:pPr>
              <w:pStyle w:val="TableParagraph"/>
              <w:spacing w:line="256" w:lineRule="exact"/>
              <w:ind w:left="107"/>
              <w:rPr>
                <w:b/>
                <w:sz w:val="24"/>
              </w:rPr>
            </w:pPr>
            <w:r>
              <w:rPr>
                <w:b/>
                <w:sz w:val="24"/>
              </w:rPr>
              <w:t>CRI</w:t>
            </w:r>
          </w:p>
        </w:tc>
        <w:tc>
          <w:tcPr>
            <w:tcW w:w="7653" w:type="dxa"/>
            <w:gridSpan w:val="5"/>
            <w:tcBorders>
              <w:right w:val="nil"/>
            </w:tcBorders>
          </w:tcPr>
          <w:p w:rsidR="00460AA3" w:rsidRDefault="00C304AC">
            <w:pPr>
              <w:pStyle w:val="TableParagraph"/>
              <w:spacing w:line="256" w:lineRule="exact"/>
              <w:ind w:left="1705" w:right="1711"/>
              <w:jc w:val="center"/>
              <w:rPr>
                <w:sz w:val="24"/>
              </w:rPr>
            </w:pPr>
            <w:r>
              <w:rPr>
                <w:sz w:val="24"/>
              </w:rPr>
              <w:t>Ra &gt; 80</w:t>
            </w:r>
          </w:p>
        </w:tc>
      </w:tr>
      <w:tr w:rsidR="00460AA3">
        <w:trPr>
          <w:trHeight w:val="275"/>
        </w:trPr>
        <w:tc>
          <w:tcPr>
            <w:tcW w:w="2434" w:type="dxa"/>
            <w:tcBorders>
              <w:left w:val="nil"/>
            </w:tcBorders>
          </w:tcPr>
          <w:p w:rsidR="00460AA3" w:rsidRDefault="00C304AC">
            <w:pPr>
              <w:pStyle w:val="TableParagraph"/>
              <w:spacing w:line="256" w:lineRule="exact"/>
              <w:ind w:left="107"/>
              <w:rPr>
                <w:b/>
                <w:sz w:val="24"/>
              </w:rPr>
            </w:pPr>
            <w:r>
              <w:rPr>
                <w:b/>
                <w:sz w:val="24"/>
              </w:rPr>
              <w:t xml:space="preserve">LED </w:t>
            </w:r>
            <w:proofErr w:type="spellStart"/>
            <w:r>
              <w:rPr>
                <w:b/>
                <w:sz w:val="24"/>
              </w:rPr>
              <w:t>degradation</w:t>
            </w:r>
            <w:proofErr w:type="spellEnd"/>
          </w:p>
        </w:tc>
        <w:tc>
          <w:tcPr>
            <w:tcW w:w="7653" w:type="dxa"/>
            <w:gridSpan w:val="5"/>
            <w:tcBorders>
              <w:right w:val="nil"/>
            </w:tcBorders>
          </w:tcPr>
          <w:p w:rsidR="00460AA3" w:rsidRDefault="00C304AC">
            <w:pPr>
              <w:pStyle w:val="TableParagraph"/>
              <w:spacing w:line="256" w:lineRule="exact"/>
              <w:ind w:left="1705" w:right="1712"/>
              <w:jc w:val="center"/>
              <w:rPr>
                <w:sz w:val="24"/>
              </w:rPr>
            </w:pPr>
            <w:r>
              <w:rPr>
                <w:sz w:val="24"/>
              </w:rPr>
              <w:t xml:space="preserve">&gt; 100.000 </w:t>
            </w:r>
            <w:proofErr w:type="spellStart"/>
            <w:r>
              <w:rPr>
                <w:sz w:val="24"/>
              </w:rPr>
              <w:t>hours</w:t>
            </w:r>
            <w:proofErr w:type="spellEnd"/>
            <w:r>
              <w:rPr>
                <w:sz w:val="24"/>
              </w:rPr>
              <w:t xml:space="preserve"> (L70) at +30 °C</w:t>
            </w:r>
          </w:p>
        </w:tc>
      </w:tr>
      <w:tr w:rsidR="00460AA3">
        <w:trPr>
          <w:trHeight w:val="275"/>
        </w:trPr>
        <w:tc>
          <w:tcPr>
            <w:tcW w:w="2434" w:type="dxa"/>
            <w:tcBorders>
              <w:left w:val="nil"/>
            </w:tcBorders>
          </w:tcPr>
          <w:p w:rsidR="00460AA3" w:rsidRDefault="00C304AC">
            <w:pPr>
              <w:pStyle w:val="TableParagraph"/>
              <w:spacing w:line="256" w:lineRule="exact"/>
              <w:ind w:left="107"/>
              <w:rPr>
                <w:b/>
                <w:sz w:val="24"/>
              </w:rPr>
            </w:pPr>
            <w:r>
              <w:rPr>
                <w:b/>
                <w:sz w:val="24"/>
              </w:rPr>
              <w:t>Certifications</w:t>
            </w:r>
          </w:p>
        </w:tc>
        <w:tc>
          <w:tcPr>
            <w:tcW w:w="7653" w:type="dxa"/>
            <w:gridSpan w:val="5"/>
            <w:tcBorders>
              <w:right w:val="nil"/>
            </w:tcBorders>
          </w:tcPr>
          <w:p w:rsidR="00460AA3" w:rsidRDefault="00C304AC">
            <w:pPr>
              <w:pStyle w:val="TableParagraph"/>
              <w:spacing w:line="256" w:lineRule="exact"/>
              <w:ind w:left="1705" w:right="1714"/>
              <w:jc w:val="center"/>
              <w:rPr>
                <w:sz w:val="24"/>
              </w:rPr>
            </w:pPr>
            <w:r>
              <w:rPr>
                <w:sz w:val="24"/>
              </w:rPr>
              <w:t xml:space="preserve">CE; </w:t>
            </w:r>
            <w:proofErr w:type="spellStart"/>
            <w:r>
              <w:rPr>
                <w:sz w:val="24"/>
              </w:rPr>
              <w:t>phobiological</w:t>
            </w:r>
            <w:proofErr w:type="spellEnd"/>
            <w:r>
              <w:rPr>
                <w:sz w:val="24"/>
              </w:rPr>
              <w:t xml:space="preserve"> </w:t>
            </w:r>
            <w:proofErr w:type="spellStart"/>
            <w:r>
              <w:rPr>
                <w:sz w:val="24"/>
              </w:rPr>
              <w:t>safety</w:t>
            </w:r>
            <w:proofErr w:type="spellEnd"/>
            <w:r>
              <w:rPr>
                <w:sz w:val="24"/>
              </w:rPr>
              <w:t xml:space="preserve"> DIN EN 62471</w:t>
            </w:r>
          </w:p>
        </w:tc>
      </w:tr>
      <w:tr w:rsidR="00460AA3">
        <w:trPr>
          <w:trHeight w:val="553"/>
        </w:trPr>
        <w:tc>
          <w:tcPr>
            <w:tcW w:w="2434" w:type="dxa"/>
            <w:tcBorders>
              <w:left w:val="nil"/>
            </w:tcBorders>
          </w:tcPr>
          <w:p w:rsidR="00460AA3" w:rsidRDefault="00C304AC">
            <w:pPr>
              <w:pStyle w:val="TableParagraph"/>
              <w:spacing w:before="2" w:line="276" w:lineRule="exact"/>
              <w:ind w:left="107" w:right="914"/>
              <w:rPr>
                <w:b/>
                <w:sz w:val="24"/>
              </w:rPr>
            </w:pPr>
            <w:r>
              <w:rPr>
                <w:b/>
                <w:sz w:val="24"/>
              </w:rPr>
              <w:t xml:space="preserve">Operating </w:t>
            </w:r>
            <w:proofErr w:type="spellStart"/>
            <w:r>
              <w:rPr>
                <w:b/>
                <w:sz w:val="24"/>
              </w:rPr>
              <w:t>temperature</w:t>
            </w:r>
            <w:proofErr w:type="spellEnd"/>
          </w:p>
        </w:tc>
        <w:tc>
          <w:tcPr>
            <w:tcW w:w="1529" w:type="dxa"/>
          </w:tcPr>
          <w:p w:rsidR="00460AA3" w:rsidRDefault="00C304AC">
            <w:pPr>
              <w:pStyle w:val="TableParagraph"/>
              <w:spacing w:line="274" w:lineRule="exact"/>
              <w:ind w:left="280"/>
              <w:rPr>
                <w:sz w:val="24"/>
              </w:rPr>
            </w:pPr>
            <w:r>
              <w:rPr>
                <w:sz w:val="24"/>
              </w:rPr>
              <w:t>-35 °C to</w:t>
            </w:r>
          </w:p>
          <w:p w:rsidR="00460AA3" w:rsidRDefault="00C304AC">
            <w:pPr>
              <w:pStyle w:val="TableParagraph"/>
              <w:spacing w:line="260" w:lineRule="exact"/>
              <w:ind w:left="383"/>
              <w:rPr>
                <w:sz w:val="24"/>
              </w:rPr>
            </w:pPr>
            <w:r>
              <w:rPr>
                <w:sz w:val="24"/>
              </w:rPr>
              <w:t>+50 °C</w:t>
            </w:r>
          </w:p>
        </w:tc>
        <w:tc>
          <w:tcPr>
            <w:tcW w:w="1531" w:type="dxa"/>
          </w:tcPr>
          <w:p w:rsidR="00460AA3" w:rsidRDefault="00C304AC">
            <w:pPr>
              <w:pStyle w:val="TableParagraph"/>
              <w:spacing w:line="274" w:lineRule="exact"/>
              <w:ind w:left="284"/>
              <w:rPr>
                <w:sz w:val="24"/>
              </w:rPr>
            </w:pPr>
            <w:r>
              <w:rPr>
                <w:sz w:val="24"/>
              </w:rPr>
              <w:t>-35 °C to</w:t>
            </w:r>
          </w:p>
          <w:p w:rsidR="00460AA3" w:rsidRDefault="00C304AC">
            <w:pPr>
              <w:pStyle w:val="TableParagraph"/>
              <w:spacing w:line="260" w:lineRule="exact"/>
              <w:ind w:left="387"/>
              <w:rPr>
                <w:sz w:val="24"/>
              </w:rPr>
            </w:pPr>
            <w:r>
              <w:rPr>
                <w:sz w:val="24"/>
              </w:rPr>
              <w:t>+45 °C</w:t>
            </w:r>
          </w:p>
        </w:tc>
        <w:tc>
          <w:tcPr>
            <w:tcW w:w="1531" w:type="dxa"/>
          </w:tcPr>
          <w:p w:rsidR="00460AA3" w:rsidRDefault="00C304AC">
            <w:pPr>
              <w:pStyle w:val="TableParagraph"/>
              <w:spacing w:line="274" w:lineRule="exact"/>
              <w:ind w:left="284"/>
              <w:rPr>
                <w:sz w:val="24"/>
              </w:rPr>
            </w:pPr>
            <w:r>
              <w:rPr>
                <w:sz w:val="24"/>
              </w:rPr>
              <w:t>-35 °C to</w:t>
            </w:r>
          </w:p>
          <w:p w:rsidR="00460AA3" w:rsidRDefault="00C304AC">
            <w:pPr>
              <w:pStyle w:val="TableParagraph"/>
              <w:spacing w:line="260" w:lineRule="exact"/>
              <w:ind w:left="388"/>
              <w:rPr>
                <w:sz w:val="24"/>
              </w:rPr>
            </w:pPr>
            <w:r>
              <w:rPr>
                <w:sz w:val="24"/>
              </w:rPr>
              <w:t>+45 °C</w:t>
            </w:r>
          </w:p>
        </w:tc>
        <w:tc>
          <w:tcPr>
            <w:tcW w:w="1531" w:type="dxa"/>
          </w:tcPr>
          <w:p w:rsidR="00460AA3" w:rsidRDefault="00C304AC">
            <w:pPr>
              <w:pStyle w:val="TableParagraph"/>
              <w:spacing w:line="274" w:lineRule="exact"/>
              <w:ind w:left="285"/>
              <w:rPr>
                <w:sz w:val="24"/>
              </w:rPr>
            </w:pPr>
            <w:r>
              <w:rPr>
                <w:sz w:val="24"/>
              </w:rPr>
              <w:t>-35 °C to</w:t>
            </w:r>
          </w:p>
          <w:p w:rsidR="00460AA3" w:rsidRDefault="00C304AC">
            <w:pPr>
              <w:pStyle w:val="TableParagraph"/>
              <w:spacing w:line="260" w:lineRule="exact"/>
              <w:ind w:left="388"/>
              <w:rPr>
                <w:sz w:val="24"/>
              </w:rPr>
            </w:pPr>
            <w:r>
              <w:rPr>
                <w:sz w:val="24"/>
              </w:rPr>
              <w:t>+35 °C</w:t>
            </w:r>
          </w:p>
        </w:tc>
        <w:tc>
          <w:tcPr>
            <w:tcW w:w="1531" w:type="dxa"/>
            <w:tcBorders>
              <w:right w:val="nil"/>
            </w:tcBorders>
          </w:tcPr>
          <w:p w:rsidR="00460AA3" w:rsidRDefault="00C304AC">
            <w:pPr>
              <w:pStyle w:val="TableParagraph"/>
              <w:spacing w:line="274" w:lineRule="exact"/>
              <w:ind w:left="285"/>
              <w:rPr>
                <w:sz w:val="24"/>
              </w:rPr>
            </w:pPr>
            <w:r>
              <w:rPr>
                <w:sz w:val="24"/>
              </w:rPr>
              <w:t>-35 °C to</w:t>
            </w:r>
          </w:p>
          <w:p w:rsidR="00460AA3" w:rsidRDefault="00C304AC">
            <w:pPr>
              <w:pStyle w:val="TableParagraph"/>
              <w:spacing w:line="260" w:lineRule="exact"/>
              <w:ind w:left="388"/>
              <w:rPr>
                <w:sz w:val="24"/>
              </w:rPr>
            </w:pPr>
            <w:r>
              <w:rPr>
                <w:sz w:val="24"/>
              </w:rPr>
              <w:t>+35 °C</w:t>
            </w:r>
          </w:p>
        </w:tc>
      </w:tr>
      <w:tr w:rsidR="00460AA3">
        <w:trPr>
          <w:trHeight w:val="551"/>
        </w:trPr>
        <w:tc>
          <w:tcPr>
            <w:tcW w:w="2434" w:type="dxa"/>
            <w:tcBorders>
              <w:left w:val="nil"/>
            </w:tcBorders>
          </w:tcPr>
          <w:p w:rsidR="00460AA3" w:rsidRDefault="00C304AC">
            <w:pPr>
              <w:pStyle w:val="TableParagraph"/>
              <w:spacing w:line="276" w:lineRule="exact"/>
              <w:ind w:left="107" w:right="501"/>
              <w:rPr>
                <w:b/>
                <w:sz w:val="24"/>
              </w:rPr>
            </w:pPr>
            <w:proofErr w:type="spellStart"/>
            <w:r>
              <w:rPr>
                <w:b/>
                <w:sz w:val="24"/>
              </w:rPr>
              <w:t>Cover</w:t>
            </w:r>
            <w:proofErr w:type="spellEnd"/>
            <w:r>
              <w:rPr>
                <w:b/>
                <w:sz w:val="24"/>
              </w:rPr>
              <w:t xml:space="preserve"> </w:t>
            </w:r>
            <w:proofErr w:type="spellStart"/>
            <w:r>
              <w:rPr>
                <w:b/>
                <w:sz w:val="24"/>
              </w:rPr>
              <w:t>material</w:t>
            </w:r>
            <w:proofErr w:type="spellEnd"/>
            <w:r>
              <w:rPr>
                <w:b/>
                <w:sz w:val="24"/>
              </w:rPr>
              <w:t xml:space="preserve"> / impact </w:t>
            </w:r>
            <w:proofErr w:type="spellStart"/>
            <w:r>
              <w:rPr>
                <w:b/>
                <w:sz w:val="24"/>
              </w:rPr>
              <w:t>strength</w:t>
            </w:r>
            <w:proofErr w:type="spellEnd"/>
          </w:p>
        </w:tc>
        <w:tc>
          <w:tcPr>
            <w:tcW w:w="7653" w:type="dxa"/>
            <w:gridSpan w:val="5"/>
            <w:tcBorders>
              <w:right w:val="nil"/>
            </w:tcBorders>
          </w:tcPr>
          <w:p w:rsidR="00460AA3" w:rsidRDefault="00C304AC">
            <w:pPr>
              <w:pStyle w:val="TableParagraph"/>
              <w:spacing w:line="271" w:lineRule="exact"/>
              <w:ind w:left="1705" w:right="1711"/>
              <w:jc w:val="center"/>
              <w:rPr>
                <w:sz w:val="24"/>
              </w:rPr>
            </w:pPr>
            <w:r>
              <w:rPr>
                <w:sz w:val="24"/>
              </w:rPr>
              <w:t>MB-O = PC / IK08</w:t>
            </w:r>
          </w:p>
          <w:p w:rsidR="00460AA3" w:rsidRDefault="00C304AC">
            <w:pPr>
              <w:pStyle w:val="TableParagraph"/>
              <w:spacing w:line="260" w:lineRule="exact"/>
              <w:ind w:left="1705" w:right="1711"/>
              <w:jc w:val="center"/>
              <w:rPr>
                <w:sz w:val="24"/>
              </w:rPr>
            </w:pPr>
            <w:r>
              <w:rPr>
                <w:sz w:val="24"/>
              </w:rPr>
              <w:t xml:space="preserve">GL = </w:t>
            </w:r>
            <w:proofErr w:type="spellStart"/>
            <w:r>
              <w:rPr>
                <w:sz w:val="24"/>
              </w:rPr>
              <w:t>tempered</w:t>
            </w:r>
            <w:proofErr w:type="spellEnd"/>
            <w:r>
              <w:rPr>
                <w:sz w:val="24"/>
              </w:rPr>
              <w:t xml:space="preserve"> </w:t>
            </w:r>
            <w:proofErr w:type="spellStart"/>
            <w:r>
              <w:rPr>
                <w:sz w:val="24"/>
              </w:rPr>
              <w:t>safety</w:t>
            </w:r>
            <w:proofErr w:type="spellEnd"/>
            <w:r>
              <w:rPr>
                <w:sz w:val="24"/>
              </w:rPr>
              <w:t xml:space="preserve"> glass / IK10</w:t>
            </w:r>
          </w:p>
        </w:tc>
      </w:tr>
      <w:tr w:rsidR="00460AA3">
        <w:trPr>
          <w:trHeight w:val="275"/>
        </w:trPr>
        <w:tc>
          <w:tcPr>
            <w:tcW w:w="2434" w:type="dxa"/>
            <w:tcBorders>
              <w:left w:val="nil"/>
              <w:bottom w:val="nil"/>
            </w:tcBorders>
          </w:tcPr>
          <w:p w:rsidR="00460AA3" w:rsidRDefault="00C304AC">
            <w:pPr>
              <w:pStyle w:val="TableParagraph"/>
              <w:spacing w:line="255" w:lineRule="exact"/>
              <w:ind w:left="107"/>
              <w:rPr>
                <w:b/>
                <w:sz w:val="24"/>
              </w:rPr>
            </w:pPr>
            <w:proofErr w:type="spellStart"/>
            <w:r>
              <w:rPr>
                <w:b/>
                <w:sz w:val="24"/>
              </w:rPr>
              <w:t>Weight</w:t>
            </w:r>
            <w:proofErr w:type="spellEnd"/>
          </w:p>
        </w:tc>
        <w:tc>
          <w:tcPr>
            <w:tcW w:w="4591" w:type="dxa"/>
            <w:gridSpan w:val="3"/>
            <w:tcBorders>
              <w:bottom w:val="nil"/>
            </w:tcBorders>
          </w:tcPr>
          <w:p w:rsidR="00460AA3" w:rsidRDefault="00C304AC">
            <w:pPr>
              <w:pStyle w:val="TableParagraph"/>
              <w:spacing w:line="255" w:lineRule="exact"/>
              <w:ind w:left="2042" w:right="2044"/>
              <w:jc w:val="center"/>
              <w:rPr>
                <w:sz w:val="24"/>
              </w:rPr>
            </w:pPr>
            <w:r>
              <w:rPr>
                <w:sz w:val="24"/>
              </w:rPr>
              <w:t>6 kg</w:t>
            </w:r>
          </w:p>
        </w:tc>
        <w:tc>
          <w:tcPr>
            <w:tcW w:w="3062" w:type="dxa"/>
            <w:gridSpan w:val="2"/>
            <w:tcBorders>
              <w:bottom w:val="nil"/>
              <w:right w:val="nil"/>
            </w:tcBorders>
          </w:tcPr>
          <w:p w:rsidR="00460AA3" w:rsidRDefault="00C304AC">
            <w:pPr>
              <w:pStyle w:val="TableParagraph"/>
              <w:spacing w:line="255" w:lineRule="exact"/>
              <w:ind w:left="1279" w:right="1283"/>
              <w:jc w:val="center"/>
              <w:rPr>
                <w:sz w:val="24"/>
              </w:rPr>
            </w:pPr>
            <w:r>
              <w:rPr>
                <w:sz w:val="24"/>
              </w:rPr>
              <w:t>7 kg</w:t>
            </w:r>
          </w:p>
        </w:tc>
      </w:tr>
    </w:tbl>
    <w:p w:rsidR="00460AA3" w:rsidRDefault="00460AA3">
      <w:pPr>
        <w:pStyle w:val="Corpsdetexte"/>
        <w:rPr>
          <w:sz w:val="20"/>
        </w:rPr>
      </w:pPr>
    </w:p>
    <w:p w:rsidR="00460AA3" w:rsidRDefault="00460AA3">
      <w:pPr>
        <w:pStyle w:val="Corpsdetexte"/>
        <w:spacing w:before="10"/>
        <w:rPr>
          <w:sz w:val="18"/>
        </w:rPr>
      </w:pPr>
    </w:p>
    <w:p w:rsidR="00460AA3" w:rsidRDefault="00C304AC">
      <w:pPr>
        <w:pStyle w:val="Corpsdetexte"/>
        <w:tabs>
          <w:tab w:val="left" w:pos="5694"/>
        </w:tabs>
        <w:spacing w:before="100" w:after="5"/>
        <w:ind w:left="234"/>
      </w:pPr>
      <w:r>
        <w:t>ELECTRICAL</w:t>
      </w:r>
      <w:r>
        <w:rPr>
          <w:spacing w:val="-5"/>
        </w:rPr>
        <w:t xml:space="preserve"> </w:t>
      </w:r>
      <w:r>
        <w:t>SPECIFICATIONS</w:t>
      </w:r>
      <w:r>
        <w:tab/>
        <w:t>COMPLIMENTARY</w:t>
      </w:r>
      <w:r>
        <w:rPr>
          <w:spacing w:val="-3"/>
        </w:rPr>
        <w:t xml:space="preserve"> </w:t>
      </w:r>
      <w:r>
        <w:t>SPECIFICATIONS</w:t>
      </w:r>
    </w:p>
    <w:tbl>
      <w:tblPr>
        <w:tblStyle w:val="TableNormal"/>
        <w:tblW w:w="0" w:type="auto"/>
        <w:tblInd w:w="2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67"/>
        <w:gridCol w:w="4929"/>
      </w:tblGrid>
      <w:tr w:rsidR="00460AA3">
        <w:trPr>
          <w:trHeight w:val="275"/>
        </w:trPr>
        <w:tc>
          <w:tcPr>
            <w:tcW w:w="5167" w:type="dxa"/>
            <w:tcBorders>
              <w:top w:val="nil"/>
              <w:left w:val="nil"/>
            </w:tcBorders>
          </w:tcPr>
          <w:p w:rsidR="00460AA3" w:rsidRDefault="00C304AC">
            <w:pPr>
              <w:pStyle w:val="TableParagraph"/>
              <w:spacing w:line="256" w:lineRule="exact"/>
              <w:ind w:left="107"/>
              <w:rPr>
                <w:sz w:val="24"/>
              </w:rPr>
            </w:pPr>
            <w:r>
              <w:rPr>
                <w:sz w:val="24"/>
              </w:rPr>
              <w:t>Driver</w:t>
            </w:r>
          </w:p>
        </w:tc>
        <w:tc>
          <w:tcPr>
            <w:tcW w:w="4929" w:type="dxa"/>
            <w:tcBorders>
              <w:top w:val="nil"/>
              <w:right w:val="nil"/>
            </w:tcBorders>
          </w:tcPr>
          <w:p w:rsidR="00460AA3" w:rsidRDefault="00C304AC">
            <w:pPr>
              <w:pStyle w:val="TableParagraph"/>
              <w:spacing w:line="256" w:lineRule="exact"/>
              <w:ind w:left="100"/>
              <w:rPr>
                <w:sz w:val="24"/>
              </w:rPr>
            </w:pPr>
            <w:r>
              <w:rPr>
                <w:sz w:val="24"/>
              </w:rPr>
              <w:t>DALI</w:t>
            </w:r>
          </w:p>
        </w:tc>
      </w:tr>
      <w:tr w:rsidR="00460AA3">
        <w:trPr>
          <w:trHeight w:val="275"/>
        </w:trPr>
        <w:tc>
          <w:tcPr>
            <w:tcW w:w="5167" w:type="dxa"/>
            <w:tcBorders>
              <w:left w:val="nil"/>
            </w:tcBorders>
          </w:tcPr>
          <w:p w:rsidR="00460AA3" w:rsidRDefault="00C304AC">
            <w:pPr>
              <w:pStyle w:val="TableParagraph"/>
              <w:spacing w:line="256" w:lineRule="exact"/>
              <w:ind w:left="107"/>
              <w:rPr>
                <w:sz w:val="24"/>
              </w:rPr>
            </w:pPr>
            <w:r>
              <w:rPr>
                <w:sz w:val="24"/>
              </w:rPr>
              <w:t>Input</w:t>
            </w:r>
          </w:p>
        </w:tc>
        <w:tc>
          <w:tcPr>
            <w:tcW w:w="4929" w:type="dxa"/>
            <w:tcBorders>
              <w:right w:val="nil"/>
            </w:tcBorders>
          </w:tcPr>
          <w:p w:rsidR="00460AA3" w:rsidRDefault="00C304AC">
            <w:pPr>
              <w:pStyle w:val="TableParagraph"/>
              <w:spacing w:line="256" w:lineRule="exact"/>
              <w:ind w:left="100"/>
              <w:rPr>
                <w:sz w:val="24"/>
              </w:rPr>
            </w:pPr>
            <w:r>
              <w:rPr>
                <w:sz w:val="24"/>
              </w:rPr>
              <w:t>230 V AC</w:t>
            </w:r>
          </w:p>
        </w:tc>
      </w:tr>
      <w:tr w:rsidR="00460AA3">
        <w:trPr>
          <w:trHeight w:val="275"/>
        </w:trPr>
        <w:tc>
          <w:tcPr>
            <w:tcW w:w="5167" w:type="dxa"/>
            <w:tcBorders>
              <w:left w:val="nil"/>
              <w:bottom w:val="nil"/>
            </w:tcBorders>
          </w:tcPr>
          <w:p w:rsidR="00460AA3" w:rsidRDefault="00C304AC">
            <w:pPr>
              <w:pStyle w:val="TableParagraph"/>
              <w:spacing w:line="256" w:lineRule="exact"/>
              <w:ind w:left="107"/>
              <w:rPr>
                <w:sz w:val="24"/>
              </w:rPr>
            </w:pPr>
            <w:r>
              <w:rPr>
                <w:sz w:val="24"/>
              </w:rPr>
              <w:t>Input voltage</w:t>
            </w:r>
          </w:p>
        </w:tc>
        <w:tc>
          <w:tcPr>
            <w:tcW w:w="4929" w:type="dxa"/>
            <w:tcBorders>
              <w:bottom w:val="nil"/>
              <w:right w:val="nil"/>
            </w:tcBorders>
          </w:tcPr>
          <w:p w:rsidR="00460AA3" w:rsidRDefault="00C304AC">
            <w:pPr>
              <w:pStyle w:val="TableParagraph"/>
              <w:spacing w:line="256" w:lineRule="exact"/>
              <w:ind w:left="100"/>
              <w:rPr>
                <w:sz w:val="24"/>
              </w:rPr>
            </w:pPr>
            <w:r>
              <w:rPr>
                <w:sz w:val="24"/>
              </w:rPr>
              <w:t>230 V ± 10%</w:t>
            </w:r>
          </w:p>
        </w:tc>
      </w:tr>
    </w:tbl>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460AA3">
      <w:pPr>
        <w:pStyle w:val="Corpsdetexte"/>
        <w:rPr>
          <w:sz w:val="20"/>
        </w:rPr>
      </w:pPr>
    </w:p>
    <w:p w:rsidR="00460AA3" w:rsidRDefault="00C304AC">
      <w:pPr>
        <w:pStyle w:val="Corpsdetexte"/>
        <w:tabs>
          <w:tab w:val="left" w:pos="6284"/>
        </w:tabs>
        <w:spacing w:before="242"/>
        <w:ind w:left="234"/>
      </w:pPr>
      <w:r>
        <w:rPr>
          <w:noProof/>
          <w:lang w:eastAsia="fr-FR"/>
        </w:rPr>
        <w:drawing>
          <wp:anchor distT="0" distB="0" distL="0" distR="0" simplePos="0" relativeHeight="15772672" behindDoc="0" locked="0" layoutInCell="1" allowOverlap="1">
            <wp:simplePos x="0" y="0"/>
            <wp:positionH relativeFrom="page">
              <wp:posOffset>539495</wp:posOffset>
            </wp:positionH>
            <wp:positionV relativeFrom="paragraph">
              <wp:posOffset>328617</wp:posOffset>
            </wp:positionV>
            <wp:extent cx="3703319" cy="850391"/>
            <wp:effectExtent l="0" t="0" r="0" b="0"/>
            <wp:wrapNone/>
            <wp:docPr id="47"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68.png"/>
                    <pic:cNvPicPr/>
                  </pic:nvPicPr>
                  <pic:blipFill>
                    <a:blip r:embed="rId104" cstate="screen">
                      <a:extLst>
                        <a:ext uri="{28A0092B-C50C-407E-A947-70E740481C1C}">
                          <a14:useLocalDpi xmlns:a14="http://schemas.microsoft.com/office/drawing/2010/main"/>
                        </a:ext>
                      </a:extLst>
                    </a:blip>
                    <a:stretch>
                      <a:fillRect/>
                    </a:stretch>
                  </pic:blipFill>
                  <pic:spPr>
                    <a:xfrm>
                      <a:off x="0" y="0"/>
                      <a:ext cx="3703319" cy="850391"/>
                    </a:xfrm>
                    <a:prstGeom prst="rect">
                      <a:avLst/>
                    </a:prstGeom>
                  </pic:spPr>
                </pic:pic>
              </a:graphicData>
            </a:graphic>
          </wp:anchor>
        </w:drawing>
      </w:r>
      <w:r>
        <w:t>ELECTRICAL</w:t>
      </w:r>
      <w:r>
        <w:rPr>
          <w:spacing w:val="-2"/>
        </w:rPr>
        <w:t xml:space="preserve"> </w:t>
      </w:r>
      <w:r>
        <w:t>CONNECTION</w:t>
      </w:r>
      <w:r>
        <w:tab/>
        <w:t>DIMENSIONAL DRAWING</w:t>
      </w:r>
    </w:p>
    <w:p w:rsidR="00460AA3" w:rsidRDefault="00C304AC">
      <w:pPr>
        <w:pStyle w:val="Corpsdetexte"/>
        <w:spacing w:after="19"/>
        <w:ind w:left="6284"/>
      </w:pPr>
      <w:r>
        <w:t xml:space="preserve">All </w:t>
      </w:r>
      <w:proofErr w:type="spellStart"/>
      <w:r>
        <w:t>measures</w:t>
      </w:r>
      <w:proofErr w:type="spellEnd"/>
      <w:r>
        <w:t xml:space="preserve"> in </w:t>
      </w:r>
      <w:proofErr w:type="spellStart"/>
      <w:r>
        <w:t>millimeter</w:t>
      </w:r>
      <w:proofErr w:type="spellEnd"/>
    </w:p>
    <w:p w:rsidR="00460AA3" w:rsidRDefault="00C304AC">
      <w:pPr>
        <w:pStyle w:val="Corpsdetexte"/>
        <w:ind w:left="6299"/>
        <w:rPr>
          <w:sz w:val="20"/>
        </w:rPr>
      </w:pPr>
      <w:bookmarkStart w:id="12" w:name="_GoBack"/>
      <w:r>
        <w:rPr>
          <w:noProof/>
          <w:sz w:val="20"/>
          <w:lang w:eastAsia="fr-FR"/>
        </w:rPr>
        <w:drawing>
          <wp:inline distT="0" distB="0" distL="0" distR="0">
            <wp:extent cx="2308860" cy="868680"/>
            <wp:effectExtent l="0" t="0" r="0" b="0"/>
            <wp:docPr id="49"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69.png"/>
                    <pic:cNvPicPr/>
                  </pic:nvPicPr>
                  <pic:blipFill>
                    <a:blip r:embed="rId105" cstate="screen">
                      <a:extLst>
                        <a:ext uri="{28A0092B-C50C-407E-A947-70E740481C1C}">
                          <a14:useLocalDpi xmlns:a14="http://schemas.microsoft.com/office/drawing/2010/main"/>
                        </a:ext>
                      </a:extLst>
                    </a:blip>
                    <a:stretch>
                      <a:fillRect/>
                    </a:stretch>
                  </pic:blipFill>
                  <pic:spPr>
                    <a:xfrm>
                      <a:off x="0" y="0"/>
                      <a:ext cx="2308860" cy="868680"/>
                    </a:xfrm>
                    <a:prstGeom prst="rect">
                      <a:avLst/>
                    </a:prstGeom>
                  </pic:spPr>
                </pic:pic>
              </a:graphicData>
            </a:graphic>
          </wp:inline>
        </w:drawing>
      </w:r>
      <w:bookmarkEnd w:id="12"/>
    </w:p>
    <w:p w:rsidR="00460AA3" w:rsidRDefault="00460AA3">
      <w:pPr>
        <w:rPr>
          <w:sz w:val="20"/>
        </w:rPr>
        <w:sectPr w:rsidR="00460AA3">
          <w:pgSz w:w="11900" w:h="16840"/>
          <w:pgMar w:top="620" w:right="620" w:bottom="1800" w:left="620" w:header="0" w:footer="1604" w:gutter="0"/>
          <w:cols w:space="720"/>
        </w:sectPr>
      </w:pPr>
    </w:p>
    <w:p w:rsidR="00460AA3" w:rsidRDefault="00B655FE">
      <w:pPr>
        <w:pStyle w:val="Titre1"/>
        <w:ind w:left="231"/>
      </w:pPr>
      <w:r>
        <w:pict>
          <v:rect id="_x0000_s1054" style="position:absolute;left:0;text-align:left;margin-left:41.15pt;margin-top:33.35pt;width:513.1pt;height:.95pt;z-index:-15683584;mso-wrap-distance-left:0;mso-wrap-distance-right:0;mso-position-horizontal-relative:page" fillcolor="#777" stroked="f">
            <w10:wrap type="topAndBottom" anchorx="page"/>
          </v:rect>
        </w:pict>
      </w:r>
      <w:r>
        <w:pict>
          <v:shape id="_x0000_s1053" type="#_x0000_t202" style="position:absolute;left:0;text-align:left;margin-left:110.9pt;margin-top:217.35pt;width:19.35pt;height:11.55pt;z-index:-17023488;mso-position-horizontal-relative:page;mso-position-vertical-relative:page" filled="f" stroked="f">
            <v:textbox inset="0,0,0,0">
              <w:txbxContent>
                <w:p w:rsidR="00C304AC" w:rsidRDefault="00C304AC">
                  <w:pPr>
                    <w:spacing w:line="229" w:lineRule="exact"/>
                    <w:rPr>
                      <w:sz w:val="20"/>
                    </w:rPr>
                  </w:pPr>
                  <w:r>
                    <w:rPr>
                      <w:spacing w:val="-1"/>
                      <w:sz w:val="20"/>
                    </w:rPr>
                    <w:t>0.70</w:t>
                  </w:r>
                </w:p>
              </w:txbxContent>
            </v:textbox>
            <w10:wrap anchorx="page" anchory="page"/>
          </v:shape>
        </w:pict>
      </w:r>
      <w:r>
        <w:pict>
          <v:shape id="_x0000_s1052" type="#_x0000_t202" style="position:absolute;left:0;text-align:left;margin-left:110.9pt;margin-top:246.75pt;width:19.35pt;height:11.55pt;z-index:-17022976;mso-position-horizontal-relative:page;mso-position-vertical-relative:page" filled="f" stroked="f">
            <v:textbox inset="0,0,0,0">
              <w:txbxContent>
                <w:p w:rsidR="00C304AC" w:rsidRDefault="00C304AC">
                  <w:pPr>
                    <w:spacing w:line="229" w:lineRule="exact"/>
                    <w:rPr>
                      <w:sz w:val="20"/>
                    </w:rPr>
                  </w:pPr>
                  <w:r>
                    <w:rPr>
                      <w:spacing w:val="-1"/>
                      <w:sz w:val="20"/>
                    </w:rPr>
                    <w:t>0.60</w:t>
                  </w:r>
                </w:p>
              </w:txbxContent>
            </v:textbox>
            <w10:wrap anchorx="page" anchory="page"/>
          </v:shape>
        </w:pict>
      </w:r>
      <w:r>
        <w:pict>
          <v:shape id="_x0000_s1051" type="#_x0000_t202" style="position:absolute;left:0;text-align:left;margin-left:110.9pt;margin-top:276.25pt;width:19.35pt;height:11.55pt;z-index:-17022464;mso-position-horizontal-relative:page;mso-position-vertical-relative:page" filled="f" stroked="f">
            <v:textbox inset="0,0,0,0">
              <w:txbxContent>
                <w:p w:rsidR="00C304AC" w:rsidRDefault="00C304AC">
                  <w:pPr>
                    <w:spacing w:line="229" w:lineRule="exact"/>
                    <w:rPr>
                      <w:sz w:val="20"/>
                    </w:rPr>
                  </w:pPr>
                  <w:r>
                    <w:rPr>
                      <w:spacing w:val="-1"/>
                      <w:sz w:val="20"/>
                    </w:rPr>
                    <w:t>0.50</w:t>
                  </w:r>
                </w:p>
              </w:txbxContent>
            </v:textbox>
            <w10:wrap anchorx="page" anchory="page"/>
          </v:shape>
        </w:pict>
      </w:r>
      <w:r>
        <w:pict>
          <v:shape id="_x0000_s1050" type="#_x0000_t202" style="position:absolute;left:0;text-align:left;margin-left:110.9pt;margin-top:305.65pt;width:19.35pt;height:11.55pt;z-index:-17021952;mso-position-horizontal-relative:page;mso-position-vertical-relative:page" filled="f" stroked="f">
            <v:textbox inset="0,0,0,0">
              <w:txbxContent>
                <w:p w:rsidR="00C304AC" w:rsidRDefault="00C304AC">
                  <w:pPr>
                    <w:spacing w:line="229" w:lineRule="exact"/>
                    <w:rPr>
                      <w:sz w:val="20"/>
                    </w:rPr>
                  </w:pPr>
                  <w:r>
                    <w:rPr>
                      <w:spacing w:val="-1"/>
                      <w:sz w:val="20"/>
                    </w:rPr>
                    <w:t>0.40</w:t>
                  </w:r>
                </w:p>
              </w:txbxContent>
            </v:textbox>
            <w10:wrap anchorx="page" anchory="page"/>
          </v:shape>
        </w:pict>
      </w:r>
      <w:r>
        <w:pict>
          <v:shape id="_x0000_s1049" type="#_x0000_t202" style="position:absolute;left:0;text-align:left;margin-left:110.9pt;margin-top:335.15pt;width:19.35pt;height:11.55pt;z-index:-17021440;mso-position-horizontal-relative:page;mso-position-vertical-relative:page" filled="f" stroked="f">
            <v:textbox inset="0,0,0,0">
              <w:txbxContent>
                <w:p w:rsidR="00C304AC" w:rsidRDefault="00C304AC">
                  <w:pPr>
                    <w:spacing w:line="229" w:lineRule="exact"/>
                    <w:rPr>
                      <w:sz w:val="20"/>
                    </w:rPr>
                  </w:pPr>
                  <w:r>
                    <w:rPr>
                      <w:spacing w:val="-1"/>
                      <w:sz w:val="20"/>
                    </w:rPr>
                    <w:t>0.30</w:t>
                  </w:r>
                </w:p>
              </w:txbxContent>
            </v:textbox>
            <w10:wrap anchorx="page" anchory="page"/>
          </v:shape>
        </w:pict>
      </w:r>
      <w:r>
        <w:pict>
          <v:shape id="_x0000_s1048" type="#_x0000_t202" style="position:absolute;left:0;text-align:left;margin-left:110.9pt;margin-top:364.7pt;width:19.35pt;height:11.55pt;z-index:-17020928;mso-position-horizontal-relative:page;mso-position-vertical-relative:page" filled="f" stroked="f">
            <v:textbox inset="0,0,0,0">
              <w:txbxContent>
                <w:p w:rsidR="00C304AC" w:rsidRDefault="00C304AC">
                  <w:pPr>
                    <w:spacing w:line="229" w:lineRule="exact"/>
                    <w:rPr>
                      <w:sz w:val="20"/>
                    </w:rPr>
                  </w:pPr>
                  <w:r>
                    <w:rPr>
                      <w:spacing w:val="-1"/>
                      <w:sz w:val="20"/>
                    </w:rPr>
                    <w:t>0.20</w:t>
                  </w:r>
                </w:p>
              </w:txbxContent>
            </v:textbox>
            <w10:wrap anchorx="page" anchory="page"/>
          </v:shape>
        </w:pict>
      </w:r>
      <w:r>
        <w:pict>
          <v:shape id="_x0000_s1047" type="#_x0000_t202" style="position:absolute;left:0;text-align:left;margin-left:110.9pt;margin-top:394.1pt;width:19.35pt;height:11.55pt;z-index:-17020416;mso-position-horizontal-relative:page;mso-position-vertical-relative:page" filled="f" stroked="f">
            <v:textbox inset="0,0,0,0">
              <w:txbxContent>
                <w:p w:rsidR="00C304AC" w:rsidRDefault="00C304AC">
                  <w:pPr>
                    <w:spacing w:line="229" w:lineRule="exact"/>
                    <w:rPr>
                      <w:sz w:val="20"/>
                    </w:rPr>
                  </w:pPr>
                  <w:r>
                    <w:rPr>
                      <w:spacing w:val="-1"/>
                      <w:sz w:val="20"/>
                    </w:rPr>
                    <w:t>0.10</w:t>
                  </w:r>
                </w:p>
              </w:txbxContent>
            </v:textbox>
            <w10:wrap anchorx="page" anchory="page"/>
          </v:shape>
        </w:pict>
      </w:r>
      <w:r>
        <w:pict>
          <v:shape id="_x0000_s1046" type="#_x0000_t202" style="position:absolute;left:0;text-align:left;margin-left:110.9pt;margin-top:423.6pt;width:19.35pt;height:11.55pt;z-index:-17019904;mso-position-horizontal-relative:page;mso-position-vertical-relative:page" filled="f" stroked="f">
            <v:textbox inset="0,0,0,0">
              <w:txbxContent>
                <w:p w:rsidR="00C304AC" w:rsidRDefault="00C304AC">
                  <w:pPr>
                    <w:spacing w:line="229" w:lineRule="exact"/>
                    <w:rPr>
                      <w:sz w:val="20"/>
                    </w:rPr>
                  </w:pPr>
                  <w:r>
                    <w:rPr>
                      <w:spacing w:val="-1"/>
                      <w:sz w:val="20"/>
                    </w:rPr>
                    <w:t>0.00</w:t>
                  </w:r>
                </w:p>
              </w:txbxContent>
            </v:textbox>
            <w10:wrap anchorx="page" anchory="page"/>
          </v:shape>
        </w:pict>
      </w:r>
      <w:r>
        <w:pict>
          <v:shape id="_x0000_s1045" type="#_x0000_t202" style="position:absolute;left:0;text-align:left;margin-left:78.45pt;margin-top:239.55pt;width:17.95pt;height:70.7pt;z-index:15784960;mso-position-horizontal-relative:page;mso-position-vertical-relative:page" filled="f" stroked="f">
            <v:textbox style="layout-flow:vertical;mso-layout-flow-alt:bottom-to-top" inset="0,0,0,0">
              <w:txbxContent>
                <w:p w:rsidR="00C304AC" w:rsidRDefault="00C304AC">
                  <w:pPr>
                    <w:pStyle w:val="Corpsdetexte"/>
                    <w:spacing w:before="20"/>
                    <w:ind w:left="20"/>
                  </w:pPr>
                  <w:r>
                    <w:t>REG</w:t>
                  </w:r>
                  <w:r>
                    <w:rPr>
                      <w:position w:val="-5"/>
                      <w:sz w:val="16"/>
                    </w:rPr>
                    <w:t xml:space="preserve">c </w:t>
                  </w:r>
                  <w:r>
                    <w:t>(en %)</w:t>
                  </w:r>
                </w:p>
              </w:txbxContent>
            </v:textbox>
            <w10:wrap anchorx="page" anchory="page"/>
          </v:shape>
        </w:pict>
      </w:r>
      <w:bookmarkStart w:id="13" w:name="_TOC_250000"/>
      <w:bookmarkEnd w:id="13"/>
      <w:r w:rsidR="00C304AC">
        <w:t>Documentation SP2 : Consigne DALI</w:t>
      </w:r>
    </w:p>
    <w:p w:rsidR="00460AA3" w:rsidRDefault="00460AA3">
      <w:pPr>
        <w:pStyle w:val="Corpsdetexte"/>
        <w:spacing w:before="7"/>
        <w:rPr>
          <w:sz w:val="14"/>
        </w:rPr>
      </w:pPr>
    </w:p>
    <w:p w:rsidR="00460AA3" w:rsidRDefault="00B655FE">
      <w:pPr>
        <w:pStyle w:val="Corpsdetexte"/>
        <w:spacing w:before="101"/>
        <w:ind w:left="1286" w:right="1278"/>
        <w:jc w:val="center"/>
      </w:pPr>
      <w:r>
        <w:pict>
          <v:shape id="_x0000_s1044" type="#_x0000_t202" style="position:absolute;left:0;text-align:left;margin-left:110.9pt;margin-top:54.7pt;width:19.35pt;height:11.55pt;z-index:-17025024;mso-position-horizontal-relative:page" filled="f" stroked="f">
            <v:textbox inset="0,0,0,0">
              <w:txbxContent>
                <w:p w:rsidR="00C304AC" w:rsidRDefault="00C304AC">
                  <w:pPr>
                    <w:spacing w:line="229" w:lineRule="exact"/>
                    <w:rPr>
                      <w:sz w:val="20"/>
                    </w:rPr>
                  </w:pPr>
                  <w:r>
                    <w:rPr>
                      <w:spacing w:val="-1"/>
                      <w:sz w:val="20"/>
                    </w:rPr>
                    <w:t>1.00</w:t>
                  </w:r>
                </w:p>
              </w:txbxContent>
            </v:textbox>
            <w10:wrap anchorx="page"/>
          </v:shape>
        </w:pict>
      </w:r>
      <w:r>
        <w:pict>
          <v:shape id="_x0000_s1043" type="#_x0000_t202" style="position:absolute;left:0;text-align:left;margin-left:110.9pt;margin-top:84.1pt;width:19.35pt;height:11.55pt;z-index:-17024512;mso-position-horizontal-relative:page" filled="f" stroked="f">
            <v:textbox inset="0,0,0,0">
              <w:txbxContent>
                <w:p w:rsidR="00C304AC" w:rsidRDefault="00C304AC">
                  <w:pPr>
                    <w:spacing w:line="229" w:lineRule="exact"/>
                    <w:rPr>
                      <w:sz w:val="20"/>
                    </w:rPr>
                  </w:pPr>
                  <w:r>
                    <w:rPr>
                      <w:spacing w:val="-1"/>
                      <w:sz w:val="20"/>
                    </w:rPr>
                    <w:t>0.90</w:t>
                  </w:r>
                </w:p>
              </w:txbxContent>
            </v:textbox>
            <w10:wrap anchorx="page"/>
          </v:shape>
        </w:pict>
      </w:r>
      <w:r>
        <w:pict>
          <v:shape id="_x0000_s1042" type="#_x0000_t202" style="position:absolute;left:0;text-align:left;margin-left:110.9pt;margin-top:113.65pt;width:19.35pt;height:11.55pt;z-index:-17024000;mso-position-horizontal-relative:page" filled="f" stroked="f">
            <v:textbox inset="0,0,0,0">
              <w:txbxContent>
                <w:p w:rsidR="00C304AC" w:rsidRDefault="00C304AC">
                  <w:pPr>
                    <w:spacing w:line="229" w:lineRule="exact"/>
                    <w:rPr>
                      <w:sz w:val="20"/>
                    </w:rPr>
                  </w:pPr>
                  <w:r>
                    <w:rPr>
                      <w:spacing w:val="-1"/>
                      <w:sz w:val="20"/>
                    </w:rPr>
                    <w:t>0.80</w:t>
                  </w:r>
                </w:p>
              </w:txbxContent>
            </v:textbox>
            <w10:wrap anchorx="page"/>
          </v:shape>
        </w:pict>
      </w:r>
      <w:r>
        <w:pict>
          <v:group id="_x0000_s1026" style="position:absolute;left:0;text-align:left;margin-left:61.8pt;margin-top:34.9pt;width:471pt;height:370.7pt;z-index:15784448;mso-position-horizontal-relative:page" coordorigin="1236,698" coordsize="9420,7414">
            <v:shape id="_x0000_s1041" style="position:absolute;left:2776;top:914;width:7517;height:5904" coordorigin="2777,914" coordsize="7517,5904" o:spt="100" adj="0,,0" path="m10294,6809r-7517,l2777,6818r7517,l10294,6809xm10294,6221r-7517,l2777,6230r7517,l10294,6221xm10294,5630r-7517,l2777,5640r7517,l10294,5630xm10294,5042r-7517,l2777,5052r7517,l10294,5042xm10294,4452r-7517,l2777,4461r7517,l10294,4452xm10294,3861r-7517,l2777,3871r7517,l10294,3861xm10294,3273r-7517,l2777,3283r7517,l10294,3273xm10294,2683r-7517,l2777,2693r7517,l10294,2683xm10294,2093r-7517,l2777,2102r7517,l10294,2093xm10294,1505r-7517,l2777,1514r7517,l10294,1505xm10294,914r-7517,l2777,924r7517,l10294,914xe" fillcolor="#bbb" stroked="f">
              <v:stroke joinstyle="round"/>
              <v:formulas/>
              <v:path arrowok="t" o:connecttype="segments"/>
            </v:shape>
            <v:shape id="_x0000_s1040" style="position:absolute;left:2776;top:1209;width:7517;height:5316" coordorigin="2777,1209" coordsize="7517,5316" o:spt="100" adj="0,,0" path="m10294,6516r-7517,l2777,6525r7517,l10294,6516xm10294,5925r-7517,l2777,5935r7517,l10294,5925xm10294,5335r-7517,l2777,5345r7517,l10294,5335xm10294,4747r-7517,l2777,4757r7517,l10294,4747xm10294,4157r-7517,l2777,4166r7517,l10294,4157xm10294,3569r-7517,l2777,3578r7517,l10294,3569xm10294,2978r-7517,l2777,2988r7517,l10294,2978xm10294,2388r-7517,l2777,2397r7517,l10294,2388xm10294,1800r-7517,l2777,1809r7517,l10294,1800xm10294,1209r-7517,l2777,1219r7517,l10294,1209xe" fillcolor="#8a8a8a" stroked="f">
              <v:stroke joinstyle="round"/>
              <v:formulas/>
              <v:path arrowok="t" o:connecttype="segments"/>
            </v:shape>
            <v:shape id="_x0000_s1039" style="position:absolute;left:2716;top:918;width:7582;height:6195" coordorigin="2717,919" coordsize="7582,6195" o:spt="100" adj="0,,0" path="m2782,919r-10,l2772,1209r-55,l2717,1219r55,l2772,1800r-55,l2717,1809r55,l2772,2388r-55,l2717,2397r55,l2772,2978r-55,l2717,2988r55,l2772,3569r-55,l2717,3578r55,l2772,4157r-55,l2717,4166r55,l2772,4747r-55,l2717,4757r55,l2772,5335r-55,l2717,5345r55,l2772,5925r-55,l2717,5935r55,l2772,6516r-55,l2717,6525r55,l2772,7104r-55,l2717,7113r60,l2777,7109r5,l2782,919xm2926,919r-10,l2916,7109r10,l2926,919xm3070,919r-10,l3060,7109r10,l3070,919xm3216,919r-10,l3206,7109r10,l3216,919xm3360,919r-10,l3350,7109r10,l3360,919xm3504,919r-10,l3494,7109r10,l3504,919xm3648,919r-10,l3638,7109r10,l3648,919xm3794,919r-9,l3785,7109r9,l3794,919xm3938,919r-9,l3929,7109r9,l3938,919xm4082,919r-9,l4073,7109r9,l4082,919xm4226,919r-9,l4217,7109r9,l4226,919xm4373,919r-10,l4363,7109r10,l4373,919xm4517,919r-10,l4507,7109r10,l4517,919xm4661,919r-10,l4651,7109r10,l4661,919xm4805,919r-10,l4795,7109r10,l4805,919xm4951,919r-9,l4942,7109r9,l4951,919xm5095,919r-9,l5086,7109r9,l5095,919xm5239,919r-9,l5230,7109r9,l5239,919xm5383,919r-9,l5374,7109r9,l5383,919xm5527,919r-9,l5518,7109r9,l5527,919xm5674,919r-10,l5664,7109r10,l5674,919xm5818,919r-10,l5808,7109r10,l5818,919xm5962,919r-10,l5952,7109r10,l5962,919xm6106,919r-10,l6096,7109r10,l6106,919xm6252,919r-10,l6242,7109r10,l6252,919xm6396,919r-10,l6386,7109r10,l6396,919xm6540,919r-10,l6530,7109r10,l6540,919xm6684,919r-10,l6674,7109r10,l6684,919xm6830,919r-9,l6821,7109r9,l6830,919xm6974,919r-9,l6965,7109r9,l6974,919xm7118,919r-9,l7109,7109r9,l7118,919xm7262,919r-9,l7253,7109r9,l7262,919xm7409,919r-10,l7399,7109r10,l7409,919xm7553,919r-10,l7543,7109r10,l7553,919xm7697,919r-10,l7687,7109r10,l7697,919xm7841,919r-10,l7831,7109r10,l7841,919xm7987,919r-9,l7978,7109r9,l7987,919xm8131,919r-9,l8122,7109r9,l8131,919xm8275,919r-9,l8266,7109r9,l8275,919xm8419,919r-9,l8410,7109r9,l8419,919xm8563,919r-9,l8554,7109r9,l8563,919xm8710,919r-10,l8700,7109r10,l8710,919xm8854,919r-10,l8844,7109r10,l8854,919xm8998,919r-10,l8988,7109r10,l8998,919xm9142,919r-10,l9132,7109r10,l9142,919xm9288,919r-10,l9278,7109r10,l9288,919xm9432,919r-10,l9422,7109r10,l9432,919xm9576,919r-10,l9566,7109r10,l9576,919xm9720,919r-10,l9710,7109r10,l9720,919xm9866,919r-9,l9857,7109r9,l9866,919xm10010,919r-9,l10001,7109r9,l10010,919xm10154,919r-9,l10145,7109r9,l10154,919xm10298,919r-9,l10289,7109r9,l10298,919xe" fillcolor="black" stroked="f">
              <v:stroke joinstyle="round"/>
              <v:formulas/>
              <v:path arrowok="t" o:connecttype="segments"/>
            </v:shape>
            <v:shape id="_x0000_s1038" style="position:absolute;left:2772;top:7103;width:7527;height:65" coordorigin="2772,7104" coordsize="7527,65" path="m10298,7109r-4,l10294,7104r-7517,l2777,7109r-5,l2772,7169r10,l2782,7113r568,l3350,7169r10,l3360,7113r569,l3929,7169r9,l3938,7113r569,l4507,7169r10,l4517,7113r569,l5086,7169r9,l5095,7113r569,l5664,7169r10,l5674,7113r568,l6242,7169r10,l6252,7113r569,l6821,7169r9,l6830,7113r569,l7399,7169r10,l7409,7113r569,l7978,7169r9,l7987,7113r567,l8554,7169r9,l8563,7113r569,l9132,7169r10,l9142,7113r568,l9710,7169r10,l9720,7113r569,l10289,7169r9,l10298,7109xe" fillcolor="#8a8a8a" stroked="f">
              <v:path arrowok="t"/>
            </v:shape>
            <v:shape id="_x0000_s1037" style="position:absolute;left:2776;top:1199;width:7361;height:5924" coordorigin="2777,1200" coordsize="7361,5924" path="m10123,1200r-7,l10109,1205r-3,7l10092,1289r-14,74l10051,1512r-43,230l9991,1821r-17,82l9958,1987r-20,86l9922,2160r-20,86l9864,2414r-7,41l9847,2496r-19,77l9811,2649r-19,77l9775,2801r-19,72l9739,2945r-19,69l9703,3084r-38,134l9648,3283r-19,65l9612,3413r-19,62l9576,3535r-19,60l9540,3655r-19,60l9504,3770r-19,58l9468,3883r-19,55l9413,4044r-17,50l9377,4147r-17,48l9341,4245r-36,96l9233,4524r-36,86l9125,4773r-36,80l9053,4927r-72,144l8945,5138r-72,130l8801,5388r-36,57l8729,5501r-72,105l8621,5657r-36,48l8513,5796r-72,86l8333,6000r-72,72l8189,6139r-108,94l8009,6288r-36,29l7793,6439r-108,62l7541,6578r-72,34l7397,6643r-144,58l7181,6727r-72,24l6893,6816r-216,50l6533,6895r-144,26l6317,6933r-216,29l5957,6979r-291,29l5234,7037r-290,14l4366,7070r-867,15l3355,7085r-144,2l2993,7087r-216,7l2777,7123r216,-7l3211,7116r144,-3l3499,7113r869,-14l4946,7080r288,-15l5669,7037r290,-29l6103,6991r144,-19l6322,6960r72,-10l6538,6924r146,-29l6828,6861r144,-38l7046,6801r144,-48l7262,6727r75,-26l7481,6638r72,-36l7627,6566r72,-38l7807,6463r36,-24l7918,6391r108,-79l8098,6254r38,-29l8172,6194r108,-101l8316,6057r36,-38l8390,5981r72,-80l8534,5815r108,-142l8681,5623r72,-106l8861,5345r36,-63l8969,5153r36,-70l9043,5013r72,-148l9151,4785r36,-81l9223,4620r36,-87l9295,4445r36,-94l9367,4255r19,-48l9403,4157r19,-53l9442,4053r36,-108l9494,3893r20,-56l9530,3780r20,-58l9566,3665r20,-60l9602,3545r20,-63l9638,3420r20,-63l9677,3293r17,-68l9713,3158r17,-67l9749,3021r17,-69l9785,2880r17,-75l9821,2733r17,-76l9857,2580r17,-77l9893,2421r38,-168l9948,2165r19,-87l9986,1994r17,-86l10020,1826r14,-79l10051,1670r15,-77l10080,1519r26,-151l10121,1293r14,-76l10138,1209r-8,-7l10123,1200xe" fillcolor="#5a9ad5" stroked="f">
              <v:path arrowok="t"/>
            </v:shape>
            <v:shape id="_x0000_s1036" style="position:absolute;left:1236;top:698;width:9420;height:7414" coordorigin="1236,698" coordsize="9420,7414" o:spt="100" adj="0,,0" path="m1250,698r-14,l1236,8109r5,3l10654,8112r2,-3l10656,8105r-9406,l1243,8097r7,l1250,708r-7,l1250,698xm1250,8097r-7,l1250,8105r,-8xm10642,8097r-9392,l1250,8105r9392,l10642,8097xm10642,698r,7407l10649,8097r7,l10656,708r-7,l10642,698xm10656,8097r-7,l10642,8105r14,l10656,8097xm1250,698r-7,10l1250,708r,-10xm10642,698r-9392,l1250,708r9392,l10642,698xm10656,698r-14,l10649,708r7,l10656,698xe" fillcolor="#d9d9d9" stroked="f">
              <v:stroke joinstyle="round"/>
              <v:formulas/>
              <v:path arrowok="t" o:connecttype="segments"/>
            </v:shape>
            <v:shape id="_x0000_s1035" type="#_x0000_t202" style="position:absolute;left:1975;top:1067;width:743;height:3204" filled="f" stroked="f">
              <v:textbox inset="0,0,0,0">
                <w:txbxContent>
                  <w:p w:rsidR="00C304AC" w:rsidRDefault="00C304AC">
                    <w:pPr>
                      <w:ind w:left="4"/>
                      <w:rPr>
                        <w:sz w:val="24"/>
                      </w:rPr>
                    </w:pPr>
                    <w:r>
                      <w:rPr>
                        <w:sz w:val="24"/>
                        <w:shd w:val="clear" w:color="auto" w:fill="FFFFFF"/>
                      </w:rPr>
                      <w:t xml:space="preserve"> </w:t>
                    </w:r>
                    <w:r>
                      <w:rPr>
                        <w:spacing w:val="17"/>
                        <w:sz w:val="24"/>
                        <w:shd w:val="clear" w:color="auto" w:fill="FFFFFF"/>
                      </w:rPr>
                      <w:t xml:space="preserve"> </w:t>
                    </w:r>
                    <w:r>
                      <w:rPr>
                        <w:sz w:val="24"/>
                        <w:shd w:val="clear" w:color="auto" w:fill="FFFFFF"/>
                      </w:rPr>
                      <w:t>100</w:t>
                    </w:r>
                    <w:r>
                      <w:rPr>
                        <w:spacing w:val="26"/>
                        <w:sz w:val="24"/>
                        <w:shd w:val="clear" w:color="auto" w:fill="FFFFFF"/>
                      </w:rPr>
                      <w:t xml:space="preserve"> </w:t>
                    </w:r>
                  </w:p>
                  <w:p w:rsidR="00C304AC" w:rsidRDefault="00C304AC">
                    <w:pPr>
                      <w:spacing w:before="10"/>
                      <w:rPr>
                        <w:sz w:val="21"/>
                      </w:rPr>
                    </w:pPr>
                  </w:p>
                  <w:p w:rsidR="00C304AC" w:rsidRDefault="00C304AC">
                    <w:pPr>
                      <w:tabs>
                        <w:tab w:val="left" w:pos="304"/>
                      </w:tabs>
                      <w:ind w:left="9"/>
                      <w:rPr>
                        <w:sz w:val="24"/>
                      </w:rPr>
                    </w:pPr>
                    <w:r>
                      <w:rPr>
                        <w:sz w:val="24"/>
                        <w:shd w:val="clear" w:color="auto" w:fill="FFFFFF"/>
                      </w:rPr>
                      <w:t xml:space="preserve"> </w:t>
                    </w:r>
                    <w:r>
                      <w:rPr>
                        <w:sz w:val="24"/>
                        <w:shd w:val="clear" w:color="auto" w:fill="FFFFFF"/>
                      </w:rPr>
                      <w:tab/>
                      <w:t>90</w:t>
                    </w:r>
                    <w:r>
                      <w:rPr>
                        <w:spacing w:val="16"/>
                        <w:sz w:val="24"/>
                        <w:shd w:val="clear" w:color="auto" w:fill="FFFFFF"/>
                      </w:rPr>
                      <w:t xml:space="preserve"> </w:t>
                    </w:r>
                  </w:p>
                  <w:p w:rsidR="00C304AC" w:rsidRDefault="00C304AC">
                    <w:pPr>
                      <w:spacing w:before="4"/>
                      <w:rPr>
                        <w:sz w:val="31"/>
                      </w:rPr>
                    </w:pPr>
                  </w:p>
                  <w:p w:rsidR="00C304AC" w:rsidRDefault="00C304AC">
                    <w:pPr>
                      <w:tabs>
                        <w:tab w:val="left" w:pos="292"/>
                      </w:tabs>
                      <w:rPr>
                        <w:sz w:val="24"/>
                      </w:rPr>
                    </w:pPr>
                    <w:r>
                      <w:rPr>
                        <w:sz w:val="24"/>
                        <w:shd w:val="clear" w:color="auto" w:fill="FFFFFF"/>
                      </w:rPr>
                      <w:t xml:space="preserve"> </w:t>
                    </w:r>
                    <w:r>
                      <w:rPr>
                        <w:sz w:val="24"/>
                        <w:shd w:val="clear" w:color="auto" w:fill="FFFFFF"/>
                      </w:rPr>
                      <w:tab/>
                      <w:t>80</w:t>
                    </w:r>
                    <w:r>
                      <w:rPr>
                        <w:spacing w:val="18"/>
                        <w:sz w:val="24"/>
                        <w:shd w:val="clear" w:color="auto" w:fill="FFFFFF"/>
                      </w:rPr>
                      <w:t xml:space="preserve"> </w:t>
                    </w:r>
                  </w:p>
                  <w:p w:rsidR="00C304AC" w:rsidRDefault="00C304AC">
                    <w:pPr>
                      <w:spacing w:before="1"/>
                      <w:rPr>
                        <w:sz w:val="26"/>
                      </w:rPr>
                    </w:pPr>
                  </w:p>
                  <w:p w:rsidR="00C304AC" w:rsidRDefault="00C304AC">
                    <w:pPr>
                      <w:tabs>
                        <w:tab w:val="left" w:pos="292"/>
                      </w:tabs>
                      <w:rPr>
                        <w:sz w:val="24"/>
                      </w:rPr>
                    </w:pPr>
                    <w:r>
                      <w:rPr>
                        <w:sz w:val="24"/>
                        <w:shd w:val="clear" w:color="auto" w:fill="FFFFFF"/>
                      </w:rPr>
                      <w:t xml:space="preserve"> </w:t>
                    </w:r>
                    <w:r>
                      <w:rPr>
                        <w:sz w:val="24"/>
                        <w:shd w:val="clear" w:color="auto" w:fill="FFFFFF"/>
                      </w:rPr>
                      <w:tab/>
                      <w:t>70</w:t>
                    </w:r>
                    <w:r>
                      <w:rPr>
                        <w:spacing w:val="18"/>
                        <w:sz w:val="24"/>
                        <w:shd w:val="clear" w:color="auto" w:fill="FFFFFF"/>
                      </w:rPr>
                      <w:t xml:space="preserve"> </w:t>
                    </w:r>
                  </w:p>
                  <w:p w:rsidR="00C304AC" w:rsidRDefault="00C304AC">
                    <w:pPr>
                      <w:rPr>
                        <w:sz w:val="29"/>
                      </w:rPr>
                    </w:pPr>
                  </w:p>
                  <w:p w:rsidR="00C304AC" w:rsidRDefault="00C304AC">
                    <w:pPr>
                      <w:tabs>
                        <w:tab w:val="left" w:pos="295"/>
                      </w:tabs>
                      <w:rPr>
                        <w:sz w:val="24"/>
                      </w:rPr>
                    </w:pPr>
                    <w:r>
                      <w:rPr>
                        <w:sz w:val="24"/>
                        <w:shd w:val="clear" w:color="auto" w:fill="FFFFFF"/>
                      </w:rPr>
                      <w:t xml:space="preserve"> </w:t>
                    </w:r>
                    <w:r>
                      <w:rPr>
                        <w:sz w:val="24"/>
                        <w:shd w:val="clear" w:color="auto" w:fill="FFFFFF"/>
                      </w:rPr>
                      <w:tab/>
                      <w:t>60</w:t>
                    </w:r>
                    <w:r>
                      <w:rPr>
                        <w:spacing w:val="16"/>
                        <w:sz w:val="24"/>
                        <w:shd w:val="clear" w:color="auto" w:fill="FFFFFF"/>
                      </w:rPr>
                      <w:t xml:space="preserve"> </w:t>
                    </w:r>
                  </w:p>
                  <w:p w:rsidR="00C304AC" w:rsidRDefault="00C304AC">
                    <w:pPr>
                      <w:spacing w:before="1"/>
                      <w:rPr>
                        <w:sz w:val="26"/>
                      </w:rPr>
                    </w:pPr>
                  </w:p>
                  <w:p w:rsidR="00C304AC" w:rsidRDefault="00C304AC">
                    <w:pPr>
                      <w:tabs>
                        <w:tab w:val="left" w:pos="292"/>
                      </w:tabs>
                      <w:rPr>
                        <w:sz w:val="24"/>
                      </w:rPr>
                    </w:pPr>
                    <w:r>
                      <w:rPr>
                        <w:sz w:val="24"/>
                        <w:shd w:val="clear" w:color="auto" w:fill="FFFFFF"/>
                      </w:rPr>
                      <w:t xml:space="preserve"> </w:t>
                    </w:r>
                    <w:r>
                      <w:rPr>
                        <w:sz w:val="24"/>
                        <w:shd w:val="clear" w:color="auto" w:fill="FFFFFF"/>
                      </w:rPr>
                      <w:tab/>
                      <w:t>50</w:t>
                    </w:r>
                    <w:r>
                      <w:rPr>
                        <w:spacing w:val="18"/>
                        <w:sz w:val="24"/>
                        <w:shd w:val="clear" w:color="auto" w:fill="FFFFFF"/>
                      </w:rPr>
                      <w:t xml:space="preserve"> </w:t>
                    </w:r>
                  </w:p>
                </w:txbxContent>
              </v:textbox>
            </v:shape>
            <v:shape id="_x0000_s1034" type="#_x0000_t202" style="position:absolute;left:2721;top:7231;width:131;height:231" filled="f" stroked="f">
              <v:textbox inset="0,0,0,0">
                <w:txbxContent>
                  <w:p w:rsidR="00C304AC" w:rsidRDefault="00C304AC">
                    <w:pPr>
                      <w:spacing w:line="229" w:lineRule="exact"/>
                      <w:rPr>
                        <w:sz w:val="20"/>
                      </w:rPr>
                    </w:pPr>
                    <w:r>
                      <w:rPr>
                        <w:w w:val="99"/>
                        <w:sz w:val="20"/>
                      </w:rPr>
                      <w:t>0</w:t>
                    </w:r>
                  </w:p>
                </w:txbxContent>
              </v:textbox>
            </v:shape>
            <v:shape id="_x0000_s1033" type="#_x0000_t202" style="position:absolute;left:3244;top:7231;width:7235;height:231" filled="f" stroked="f">
              <v:textbox inset="0,0,0,0">
                <w:txbxContent>
                  <w:p w:rsidR="00C304AC" w:rsidRDefault="00C304AC">
                    <w:pPr>
                      <w:tabs>
                        <w:tab w:val="left" w:pos="575"/>
                        <w:tab w:val="left" w:pos="1154"/>
                        <w:tab w:val="left" w:pos="1732"/>
                        <w:tab w:val="left" w:pos="2255"/>
                        <w:tab w:val="left" w:pos="2834"/>
                        <w:tab w:val="left" w:pos="3412"/>
                        <w:tab w:val="left" w:pos="3991"/>
                        <w:tab w:val="left" w:pos="4569"/>
                        <w:tab w:val="left" w:pos="5147"/>
                        <w:tab w:val="left" w:pos="5726"/>
                        <w:tab w:val="left" w:pos="6304"/>
                        <w:tab w:val="left" w:pos="6883"/>
                      </w:tabs>
                      <w:spacing w:line="229" w:lineRule="exact"/>
                      <w:rPr>
                        <w:sz w:val="20"/>
                      </w:rPr>
                    </w:pPr>
                    <w:r>
                      <w:rPr>
                        <w:sz w:val="20"/>
                      </w:rPr>
                      <w:t>20</w:t>
                    </w:r>
                    <w:r>
                      <w:rPr>
                        <w:sz w:val="20"/>
                      </w:rPr>
                      <w:tab/>
                      <w:t>40</w:t>
                    </w:r>
                    <w:r>
                      <w:rPr>
                        <w:sz w:val="20"/>
                      </w:rPr>
                      <w:tab/>
                      <w:t>60</w:t>
                    </w:r>
                    <w:r>
                      <w:rPr>
                        <w:sz w:val="20"/>
                      </w:rPr>
                      <w:tab/>
                      <w:t>80</w:t>
                    </w:r>
                    <w:r>
                      <w:rPr>
                        <w:sz w:val="20"/>
                      </w:rPr>
                      <w:tab/>
                      <w:t>100</w:t>
                    </w:r>
                    <w:r>
                      <w:rPr>
                        <w:sz w:val="20"/>
                      </w:rPr>
                      <w:tab/>
                      <w:t>120</w:t>
                    </w:r>
                    <w:r>
                      <w:rPr>
                        <w:sz w:val="20"/>
                      </w:rPr>
                      <w:tab/>
                      <w:t>140</w:t>
                    </w:r>
                    <w:r>
                      <w:rPr>
                        <w:sz w:val="20"/>
                      </w:rPr>
                      <w:tab/>
                      <w:t>160</w:t>
                    </w:r>
                    <w:r>
                      <w:rPr>
                        <w:sz w:val="20"/>
                      </w:rPr>
                      <w:tab/>
                      <w:t>180</w:t>
                    </w:r>
                    <w:r>
                      <w:rPr>
                        <w:sz w:val="20"/>
                      </w:rPr>
                      <w:tab/>
                      <w:t>200</w:t>
                    </w:r>
                    <w:r>
                      <w:rPr>
                        <w:sz w:val="20"/>
                      </w:rPr>
                      <w:tab/>
                      <w:t>220</w:t>
                    </w:r>
                    <w:r>
                      <w:rPr>
                        <w:sz w:val="20"/>
                      </w:rPr>
                      <w:tab/>
                      <w:t>240</w:t>
                    </w:r>
                    <w:r>
                      <w:rPr>
                        <w:sz w:val="20"/>
                      </w:rPr>
                      <w:tab/>
                      <w:t>260</w:t>
                    </w:r>
                  </w:p>
                </w:txbxContent>
              </v:textbox>
            </v:shape>
            <v:shape id="_x0000_s1032" type="#_x0000_t202" style="position:absolute;left:6290;top:7528;width:550;height:319" filled="f" stroked="f">
              <v:textbox inset="0,0,0,0">
                <w:txbxContent>
                  <w:p w:rsidR="00C304AC" w:rsidRDefault="00C304AC">
                    <w:pPr>
                      <w:spacing w:line="317" w:lineRule="exact"/>
                      <w:rPr>
                        <w:sz w:val="16"/>
                      </w:rPr>
                    </w:pPr>
                    <w:r>
                      <w:rPr>
                        <w:position w:val="6"/>
                        <w:sz w:val="24"/>
                      </w:rPr>
                      <w:t>N</w:t>
                    </w:r>
                    <w:r>
                      <w:rPr>
                        <w:sz w:val="16"/>
                      </w:rPr>
                      <w:t>DALI</w:t>
                    </w:r>
                  </w:p>
                </w:txbxContent>
              </v:textbox>
            </v:shape>
            <v:shape id="_x0000_s1031" type="#_x0000_t202" style="position:absolute;left:2008;top:6837;width:713;height:435" stroked="f">
              <v:textbox inset="0,0,0,0">
                <w:txbxContent>
                  <w:p w:rsidR="00C304AC" w:rsidRDefault="00C304AC">
                    <w:pPr>
                      <w:spacing w:before="75"/>
                      <w:ind w:left="424"/>
                      <w:rPr>
                        <w:sz w:val="24"/>
                      </w:rPr>
                    </w:pPr>
                    <w:r>
                      <w:rPr>
                        <w:w w:val="99"/>
                        <w:sz w:val="24"/>
                      </w:rPr>
                      <w:t>0</w:t>
                    </w:r>
                  </w:p>
                </w:txbxContent>
              </v:textbox>
            </v:shape>
            <v:shape id="_x0000_s1030" type="#_x0000_t202" style="position:absolute;left:2008;top:6285;width:713;height:435" stroked="f">
              <v:textbox inset="0,0,0,0">
                <w:txbxContent>
                  <w:p w:rsidR="00C304AC" w:rsidRDefault="00C304AC">
                    <w:pPr>
                      <w:spacing w:before="75"/>
                      <w:ind w:left="292"/>
                      <w:rPr>
                        <w:sz w:val="24"/>
                      </w:rPr>
                    </w:pPr>
                    <w:r>
                      <w:rPr>
                        <w:sz w:val="24"/>
                      </w:rPr>
                      <w:t>10</w:t>
                    </w:r>
                  </w:p>
                </w:txbxContent>
              </v:textbox>
            </v:shape>
            <v:shape id="_x0000_s1029" type="#_x0000_t202" style="position:absolute;left:2008;top:5697;width:713;height:435" stroked="f">
              <v:textbox inset="0,0,0,0">
                <w:txbxContent>
                  <w:p w:rsidR="00C304AC" w:rsidRDefault="00C304AC">
                    <w:pPr>
                      <w:spacing w:before="75"/>
                      <w:ind w:left="292"/>
                      <w:rPr>
                        <w:sz w:val="24"/>
                      </w:rPr>
                    </w:pPr>
                    <w:r>
                      <w:rPr>
                        <w:sz w:val="24"/>
                      </w:rPr>
                      <w:t>20</w:t>
                    </w:r>
                  </w:p>
                </w:txbxContent>
              </v:textbox>
            </v:shape>
            <v:shape id="_x0000_s1028" type="#_x0000_t202" style="position:absolute;left:1999;top:5121;width:713;height:435" stroked="f">
              <v:textbox inset="0,0,0,0">
                <w:txbxContent>
                  <w:p w:rsidR="00C304AC" w:rsidRDefault="00C304AC">
                    <w:pPr>
                      <w:spacing w:before="75"/>
                      <w:ind w:left="292"/>
                      <w:rPr>
                        <w:sz w:val="24"/>
                      </w:rPr>
                    </w:pPr>
                    <w:r>
                      <w:rPr>
                        <w:sz w:val="24"/>
                      </w:rPr>
                      <w:t>30</w:t>
                    </w:r>
                  </w:p>
                </w:txbxContent>
              </v:textbox>
            </v:shape>
            <v:shape id="_x0000_s1027" type="#_x0000_t202" style="position:absolute;left:1996;top:4509;width:713;height:432" stroked="f">
              <v:textbox inset="0,0,0,0">
                <w:txbxContent>
                  <w:p w:rsidR="00C304AC" w:rsidRDefault="00C304AC">
                    <w:pPr>
                      <w:spacing w:before="72"/>
                      <w:ind w:left="292"/>
                      <w:rPr>
                        <w:sz w:val="24"/>
                      </w:rPr>
                    </w:pPr>
                    <w:r>
                      <w:rPr>
                        <w:sz w:val="24"/>
                      </w:rPr>
                      <w:t>40</w:t>
                    </w:r>
                  </w:p>
                </w:txbxContent>
              </v:textbox>
            </v:shape>
            <w10:wrap anchorx="page"/>
          </v:group>
        </w:pict>
      </w:r>
      <w:r w:rsidR="00C304AC">
        <w:t xml:space="preserve">Courbe </w:t>
      </w:r>
      <w:proofErr w:type="spellStart"/>
      <w:r w:rsidR="00C304AC">
        <w:t>REG</w:t>
      </w:r>
      <w:r w:rsidR="00C304AC">
        <w:rPr>
          <w:vertAlign w:val="subscript"/>
        </w:rPr>
        <w:t>c</w:t>
      </w:r>
      <w:proofErr w:type="spellEnd"/>
      <w:r w:rsidR="00C304AC">
        <w:t xml:space="preserve"> (en %) en fonction de la consigne DALI </w:t>
      </w:r>
      <w:proofErr w:type="spellStart"/>
      <w:r w:rsidR="00C304AC">
        <w:t>N</w:t>
      </w:r>
      <w:r w:rsidR="00C304AC">
        <w:rPr>
          <w:vertAlign w:val="subscript"/>
        </w:rPr>
        <w:t>Dali</w:t>
      </w:r>
      <w:proofErr w:type="spellEnd"/>
    </w:p>
    <w:sectPr w:rsidR="00460AA3">
      <w:pgSz w:w="11900" w:h="16840"/>
      <w:pgMar w:top="600" w:right="620" w:bottom="1800" w:left="620" w:header="0" w:footer="160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55FE" w:rsidRDefault="00B655FE">
      <w:r>
        <w:separator/>
      </w:r>
    </w:p>
  </w:endnote>
  <w:endnote w:type="continuationSeparator" w:id="0">
    <w:p w:rsidR="00B655FE" w:rsidRDefault="00B655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56" type="#_x0000_t202" style="position:absolute;margin-left:56.65pt;margin-top:751.55pt;width:482.65pt;height:55.35pt;z-index:15730176;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C304AC">
                  <w:trPr>
                    <w:trHeight w:val="736"/>
                  </w:trPr>
                  <w:tc>
                    <w:tcPr>
                      <w:tcW w:w="2268" w:type="dxa"/>
                    </w:tcPr>
                    <w:p w:rsidR="00C304AC" w:rsidRDefault="00C304AC">
                      <w:pPr>
                        <w:pStyle w:val="TableParagraph"/>
                        <w:spacing w:before="7"/>
                        <w:rPr>
                          <w:sz w:val="21"/>
                        </w:rPr>
                      </w:pPr>
                    </w:p>
                    <w:p w:rsidR="00C304AC" w:rsidRDefault="00C304AC">
                      <w:pPr>
                        <w:pStyle w:val="TableParagraph"/>
                        <w:ind w:left="415" w:right="408"/>
                        <w:jc w:val="center"/>
                        <w:rPr>
                          <w:sz w:val="20"/>
                        </w:rPr>
                      </w:pPr>
                      <w:r>
                        <w:rPr>
                          <w:sz w:val="20"/>
                        </w:rPr>
                        <w:t>SESSION 2022</w:t>
                      </w:r>
                    </w:p>
                  </w:tc>
                  <w:tc>
                    <w:tcPr>
                      <w:tcW w:w="5102" w:type="dxa"/>
                    </w:tcPr>
                    <w:p w:rsidR="00C304AC" w:rsidRDefault="00C304AC">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pPr>
                    </w:p>
                    <w:p w:rsidR="00C304AC" w:rsidRDefault="00C304AC">
                      <w:pPr>
                        <w:pStyle w:val="TableParagraph"/>
                        <w:spacing w:before="171"/>
                        <w:ind w:left="425"/>
                        <w:rPr>
                          <w:sz w:val="20"/>
                        </w:rPr>
                      </w:pPr>
                      <w:r>
                        <w:rPr>
                          <w:sz w:val="20"/>
                        </w:rPr>
                        <w:t>Page PR</w:t>
                      </w:r>
                      <w:r>
                        <w:fldChar w:fldCharType="begin"/>
                      </w:r>
                      <w:r>
                        <w:rPr>
                          <w:sz w:val="20"/>
                        </w:rPr>
                        <w:instrText xml:space="preserve"> PAGE </w:instrText>
                      </w:r>
                      <w:r>
                        <w:fldChar w:fldCharType="separate"/>
                      </w:r>
                      <w:r w:rsidR="00D51814">
                        <w:rPr>
                          <w:noProof/>
                          <w:sz w:val="20"/>
                        </w:rPr>
                        <w:t>5</w:t>
                      </w:r>
                      <w:r>
                        <w:fldChar w:fldCharType="end"/>
                      </w:r>
                      <w:r>
                        <w:rPr>
                          <w:sz w:val="20"/>
                        </w:rPr>
                        <w:t xml:space="preserve"> sur 5</w:t>
                      </w:r>
                    </w:p>
                  </w:tc>
                </w:tr>
                <w:tr w:rsidR="00C304AC">
                  <w:trPr>
                    <w:trHeight w:val="340"/>
                  </w:trPr>
                  <w:tc>
                    <w:tcPr>
                      <w:tcW w:w="2268" w:type="dxa"/>
                    </w:tcPr>
                    <w:p w:rsidR="00C304AC" w:rsidRDefault="00C304AC">
                      <w:pPr>
                        <w:pStyle w:val="TableParagraph"/>
                        <w:spacing w:before="52"/>
                        <w:ind w:left="415" w:right="410"/>
                        <w:jc w:val="center"/>
                        <w:rPr>
                          <w:sz w:val="20"/>
                        </w:rPr>
                      </w:pPr>
                      <w:r>
                        <w:rPr>
                          <w:sz w:val="20"/>
                        </w:rPr>
                        <w:t>22SN4SNIR1</w:t>
                      </w:r>
                    </w:p>
                  </w:tc>
                  <w:tc>
                    <w:tcPr>
                      <w:tcW w:w="5102" w:type="dxa"/>
                    </w:tcPr>
                    <w:p w:rsidR="00C304AC" w:rsidRDefault="00C304AC">
                      <w:pPr>
                        <w:pStyle w:val="TableParagraph"/>
                        <w:spacing w:before="52"/>
                        <w:ind w:left="1855" w:right="1848"/>
                        <w:jc w:val="center"/>
                        <w:rPr>
                          <w:sz w:val="20"/>
                        </w:rPr>
                      </w:pPr>
                      <w:r>
                        <w:rPr>
                          <w:sz w:val="20"/>
                        </w:rPr>
                        <w:t>Présentation</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73" type="#_x0000_t202" style="position:absolute;margin-left:56.5pt;margin-top:751.45pt;width:482.65pt;height:55.35pt;z-index:251672576;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C304AC">
                  <w:trPr>
                    <w:trHeight w:val="736"/>
                  </w:trPr>
                  <w:tc>
                    <w:tcPr>
                      <w:tcW w:w="2268" w:type="dxa"/>
                    </w:tcPr>
                    <w:p w:rsidR="00C304AC" w:rsidRDefault="00C304AC">
                      <w:pPr>
                        <w:pStyle w:val="TableParagraph"/>
                        <w:spacing w:before="7"/>
                        <w:rPr>
                          <w:sz w:val="21"/>
                        </w:rPr>
                      </w:pPr>
                    </w:p>
                    <w:p w:rsidR="00C304AC" w:rsidRDefault="00C304AC">
                      <w:pPr>
                        <w:pStyle w:val="TableParagraph"/>
                        <w:ind w:left="415" w:right="408"/>
                        <w:jc w:val="center"/>
                        <w:rPr>
                          <w:sz w:val="20"/>
                        </w:rPr>
                      </w:pPr>
                      <w:r>
                        <w:rPr>
                          <w:sz w:val="20"/>
                        </w:rPr>
                        <w:t>SESSION 2022</w:t>
                      </w:r>
                    </w:p>
                  </w:tc>
                  <w:tc>
                    <w:tcPr>
                      <w:tcW w:w="5102" w:type="dxa"/>
                    </w:tcPr>
                    <w:p w:rsidR="00C304AC" w:rsidRDefault="00C304AC">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pPr>
                    </w:p>
                    <w:p w:rsidR="00C304AC" w:rsidRDefault="00C304AC" w:rsidP="00C304AC">
                      <w:pPr>
                        <w:pStyle w:val="TableParagraph"/>
                        <w:spacing w:before="171"/>
                        <w:ind w:left="252"/>
                        <w:rPr>
                          <w:sz w:val="20"/>
                        </w:rPr>
                      </w:pPr>
                      <w:r>
                        <w:rPr>
                          <w:sz w:val="20"/>
                        </w:rPr>
                        <w:t>Page S-Pr9 sur 12</w:t>
                      </w:r>
                    </w:p>
                  </w:tc>
                </w:tr>
                <w:tr w:rsidR="00C304AC">
                  <w:trPr>
                    <w:trHeight w:val="340"/>
                  </w:trPr>
                  <w:tc>
                    <w:tcPr>
                      <w:tcW w:w="2268" w:type="dxa"/>
                    </w:tcPr>
                    <w:p w:rsidR="00C304AC" w:rsidRDefault="00C304AC">
                      <w:pPr>
                        <w:pStyle w:val="TableParagraph"/>
                        <w:spacing w:before="52"/>
                        <w:ind w:left="415" w:right="410"/>
                        <w:jc w:val="center"/>
                        <w:rPr>
                          <w:sz w:val="20"/>
                        </w:rPr>
                      </w:pPr>
                      <w:r>
                        <w:rPr>
                          <w:sz w:val="20"/>
                        </w:rPr>
                        <w:t>22SN4SNIR1</w:t>
                      </w:r>
                    </w:p>
                  </w:tc>
                  <w:tc>
                    <w:tcPr>
                      <w:tcW w:w="5102" w:type="dxa"/>
                    </w:tcPr>
                    <w:p w:rsidR="00C304AC" w:rsidRDefault="00C304AC">
                      <w:pPr>
                        <w:pStyle w:val="TableParagraph"/>
                        <w:spacing w:before="52"/>
                        <w:ind w:left="1211"/>
                        <w:rPr>
                          <w:sz w:val="20"/>
                        </w:rPr>
                      </w:pPr>
                      <w:r>
                        <w:rPr>
                          <w:sz w:val="20"/>
                        </w:rPr>
                        <w:t>Domaine professionnel - Sujet</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54" type="#_x0000_t202" style="position:absolute;margin-left:56.5pt;margin-top:751.45pt;width:482.65pt;height:55.35pt;z-index:15736320;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C304AC">
                  <w:trPr>
                    <w:trHeight w:val="736"/>
                  </w:trPr>
                  <w:tc>
                    <w:tcPr>
                      <w:tcW w:w="2268" w:type="dxa"/>
                    </w:tcPr>
                    <w:p w:rsidR="00C304AC" w:rsidRDefault="00C304AC">
                      <w:pPr>
                        <w:pStyle w:val="TableParagraph"/>
                        <w:spacing w:before="7"/>
                        <w:rPr>
                          <w:i/>
                          <w:sz w:val="21"/>
                        </w:rPr>
                      </w:pPr>
                    </w:p>
                    <w:p w:rsidR="00C304AC" w:rsidRDefault="00C304AC">
                      <w:pPr>
                        <w:pStyle w:val="TableParagraph"/>
                        <w:ind w:left="415" w:right="408"/>
                        <w:jc w:val="center"/>
                        <w:rPr>
                          <w:sz w:val="20"/>
                        </w:rPr>
                      </w:pPr>
                      <w:r>
                        <w:rPr>
                          <w:sz w:val="20"/>
                        </w:rPr>
                        <w:t>SESSION 2022</w:t>
                      </w:r>
                    </w:p>
                  </w:tc>
                  <w:tc>
                    <w:tcPr>
                      <w:tcW w:w="5102" w:type="dxa"/>
                    </w:tcPr>
                    <w:p w:rsidR="00C304AC" w:rsidRDefault="00C304AC">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rPr>
                          <w:i/>
                        </w:rPr>
                      </w:pPr>
                    </w:p>
                    <w:p w:rsidR="00C304AC" w:rsidRDefault="00C304AC">
                      <w:pPr>
                        <w:pStyle w:val="TableParagraph"/>
                        <w:spacing w:before="171"/>
                        <w:ind w:left="197"/>
                        <w:rPr>
                          <w:sz w:val="20"/>
                        </w:rPr>
                      </w:pPr>
                      <w:r>
                        <w:rPr>
                          <w:sz w:val="20"/>
                        </w:rPr>
                        <w:t>Page S-Pro</w:t>
                      </w:r>
                      <w:r>
                        <w:fldChar w:fldCharType="begin"/>
                      </w:r>
                      <w:r>
                        <w:rPr>
                          <w:sz w:val="20"/>
                        </w:rPr>
                        <w:instrText xml:space="preserve"> PAGE </w:instrText>
                      </w:r>
                      <w:r>
                        <w:fldChar w:fldCharType="separate"/>
                      </w:r>
                      <w:r w:rsidR="00D51814">
                        <w:rPr>
                          <w:noProof/>
                          <w:sz w:val="20"/>
                        </w:rPr>
                        <w:t>12</w:t>
                      </w:r>
                      <w:r>
                        <w:fldChar w:fldCharType="end"/>
                      </w:r>
                      <w:r>
                        <w:rPr>
                          <w:sz w:val="20"/>
                        </w:rPr>
                        <w:t xml:space="preserve"> sur 12</w:t>
                      </w:r>
                    </w:p>
                  </w:tc>
                </w:tr>
                <w:tr w:rsidR="00C304AC">
                  <w:trPr>
                    <w:trHeight w:val="340"/>
                  </w:trPr>
                  <w:tc>
                    <w:tcPr>
                      <w:tcW w:w="2268" w:type="dxa"/>
                    </w:tcPr>
                    <w:p w:rsidR="00C304AC" w:rsidRDefault="00C304AC">
                      <w:pPr>
                        <w:pStyle w:val="TableParagraph"/>
                        <w:spacing w:before="52"/>
                        <w:ind w:left="415" w:right="410"/>
                        <w:jc w:val="center"/>
                        <w:rPr>
                          <w:sz w:val="20"/>
                        </w:rPr>
                      </w:pPr>
                      <w:r>
                        <w:rPr>
                          <w:sz w:val="20"/>
                        </w:rPr>
                        <w:t>22SN4SNIR1</w:t>
                      </w:r>
                    </w:p>
                  </w:tc>
                  <w:tc>
                    <w:tcPr>
                      <w:tcW w:w="5102" w:type="dxa"/>
                    </w:tcPr>
                    <w:p w:rsidR="00C304AC" w:rsidRDefault="00C304AC">
                      <w:pPr>
                        <w:pStyle w:val="TableParagraph"/>
                        <w:spacing w:before="52"/>
                        <w:ind w:left="1211"/>
                        <w:rPr>
                          <w:sz w:val="20"/>
                        </w:rPr>
                      </w:pPr>
                      <w:r>
                        <w:rPr>
                          <w:sz w:val="20"/>
                        </w:rPr>
                        <w:t>Domaine professionnel - Sujet</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53" type="#_x0000_t202" style="position:absolute;margin-left:56.65pt;margin-top:751.55pt;width:482.65pt;height:55.35pt;z-index:15736832;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C304AC">
                  <w:trPr>
                    <w:trHeight w:val="736"/>
                  </w:trPr>
                  <w:tc>
                    <w:tcPr>
                      <w:tcW w:w="2268" w:type="dxa"/>
                    </w:tcPr>
                    <w:p w:rsidR="00C304AC" w:rsidRDefault="00C304AC">
                      <w:pPr>
                        <w:pStyle w:val="TableParagraph"/>
                        <w:spacing w:before="7"/>
                        <w:rPr>
                          <w:sz w:val="21"/>
                        </w:rPr>
                      </w:pPr>
                    </w:p>
                    <w:p w:rsidR="00C304AC" w:rsidRDefault="00C304AC">
                      <w:pPr>
                        <w:pStyle w:val="TableParagraph"/>
                        <w:ind w:left="415" w:right="408"/>
                        <w:jc w:val="center"/>
                        <w:rPr>
                          <w:sz w:val="20"/>
                        </w:rPr>
                      </w:pPr>
                      <w:r>
                        <w:rPr>
                          <w:sz w:val="20"/>
                        </w:rPr>
                        <w:t>SESSION 2022</w:t>
                      </w:r>
                    </w:p>
                  </w:tc>
                  <w:tc>
                    <w:tcPr>
                      <w:tcW w:w="5102" w:type="dxa"/>
                    </w:tcPr>
                    <w:p w:rsidR="00C304AC" w:rsidRDefault="00C304AC">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pPr>
                    </w:p>
                    <w:p w:rsidR="00C304AC" w:rsidRDefault="00C304AC">
                      <w:pPr>
                        <w:pStyle w:val="TableParagraph"/>
                        <w:spacing w:before="171"/>
                        <w:ind w:left="230"/>
                        <w:rPr>
                          <w:sz w:val="20"/>
                        </w:rPr>
                      </w:pPr>
                      <w:r>
                        <w:rPr>
                          <w:sz w:val="20"/>
                        </w:rPr>
                        <w:t>Page DR-Pro</w:t>
                      </w:r>
                      <w:r>
                        <w:fldChar w:fldCharType="begin"/>
                      </w:r>
                      <w:r>
                        <w:rPr>
                          <w:sz w:val="20"/>
                        </w:rPr>
                        <w:instrText xml:space="preserve"> PAGE </w:instrText>
                      </w:r>
                      <w:r>
                        <w:fldChar w:fldCharType="separate"/>
                      </w:r>
                      <w:r w:rsidR="00D51814">
                        <w:rPr>
                          <w:noProof/>
                          <w:sz w:val="20"/>
                        </w:rPr>
                        <w:t>6</w:t>
                      </w:r>
                      <w:r>
                        <w:fldChar w:fldCharType="end"/>
                      </w:r>
                      <w:r>
                        <w:rPr>
                          <w:sz w:val="20"/>
                        </w:rPr>
                        <w:t xml:space="preserve"> sur 6</w:t>
                      </w:r>
                    </w:p>
                  </w:tc>
                </w:tr>
                <w:tr w:rsidR="00C304AC">
                  <w:trPr>
                    <w:trHeight w:val="340"/>
                  </w:trPr>
                  <w:tc>
                    <w:tcPr>
                      <w:tcW w:w="2268" w:type="dxa"/>
                    </w:tcPr>
                    <w:p w:rsidR="00C304AC" w:rsidRDefault="00C304AC">
                      <w:pPr>
                        <w:pStyle w:val="TableParagraph"/>
                        <w:spacing w:before="52"/>
                        <w:ind w:left="415" w:right="410"/>
                        <w:jc w:val="center"/>
                        <w:rPr>
                          <w:sz w:val="20"/>
                        </w:rPr>
                      </w:pPr>
                      <w:r>
                        <w:rPr>
                          <w:sz w:val="20"/>
                        </w:rPr>
                        <w:t>22SN4SNIR1</w:t>
                      </w:r>
                    </w:p>
                  </w:tc>
                  <w:tc>
                    <w:tcPr>
                      <w:tcW w:w="5102" w:type="dxa"/>
                    </w:tcPr>
                    <w:p w:rsidR="00C304AC" w:rsidRDefault="00C304AC">
                      <w:pPr>
                        <w:pStyle w:val="TableParagraph"/>
                        <w:spacing w:before="52"/>
                        <w:ind w:left="472"/>
                        <w:rPr>
                          <w:sz w:val="20"/>
                        </w:rPr>
                      </w:pPr>
                      <w:r>
                        <w:rPr>
                          <w:sz w:val="20"/>
                        </w:rPr>
                        <w:t>Domaine Professionnel – Document Réponses</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52" type="#_x0000_t202" style="position:absolute;margin-left:56.5pt;margin-top:739.45pt;width:482.65pt;height:55.35pt;z-index:15737344;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3"/>
                  <w:gridCol w:w="5107"/>
                  <w:gridCol w:w="2268"/>
                </w:tblGrid>
                <w:tr w:rsidR="00C304AC">
                  <w:trPr>
                    <w:trHeight w:val="736"/>
                  </w:trPr>
                  <w:tc>
                    <w:tcPr>
                      <w:tcW w:w="2263" w:type="dxa"/>
                    </w:tcPr>
                    <w:p w:rsidR="00C304AC" w:rsidRDefault="00C304AC">
                      <w:pPr>
                        <w:pStyle w:val="TableParagraph"/>
                        <w:spacing w:before="7"/>
                        <w:rPr>
                          <w:sz w:val="21"/>
                        </w:rPr>
                      </w:pPr>
                    </w:p>
                    <w:p w:rsidR="00C304AC" w:rsidRDefault="00C304AC">
                      <w:pPr>
                        <w:pStyle w:val="TableParagraph"/>
                        <w:ind w:left="415" w:right="408"/>
                        <w:jc w:val="center"/>
                        <w:rPr>
                          <w:sz w:val="20"/>
                        </w:rPr>
                      </w:pPr>
                      <w:r>
                        <w:rPr>
                          <w:sz w:val="20"/>
                        </w:rPr>
                        <w:t>SESSION 2022</w:t>
                      </w:r>
                    </w:p>
                  </w:tc>
                  <w:tc>
                    <w:tcPr>
                      <w:tcW w:w="5107" w:type="dxa"/>
                    </w:tcPr>
                    <w:p w:rsidR="00C304AC" w:rsidRDefault="00C304AC">
                      <w:pPr>
                        <w:pStyle w:val="TableParagraph"/>
                        <w:spacing w:before="21"/>
                        <w:ind w:left="1046" w:right="1037"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pPr>
                    </w:p>
                    <w:p w:rsidR="00C304AC" w:rsidRDefault="00C304AC">
                      <w:pPr>
                        <w:pStyle w:val="TableParagraph"/>
                        <w:spacing w:before="171"/>
                        <w:ind w:left="276"/>
                        <w:rPr>
                          <w:sz w:val="20"/>
                        </w:rPr>
                      </w:pPr>
                      <w:r>
                        <w:rPr>
                          <w:sz w:val="20"/>
                        </w:rPr>
                        <w:t>Page S-SP2 sur 10</w:t>
                      </w:r>
                    </w:p>
                  </w:tc>
                </w:tr>
                <w:tr w:rsidR="00C304AC">
                  <w:trPr>
                    <w:trHeight w:val="340"/>
                  </w:trPr>
                  <w:tc>
                    <w:tcPr>
                      <w:tcW w:w="2263" w:type="dxa"/>
                    </w:tcPr>
                    <w:p w:rsidR="00C304AC" w:rsidRDefault="00C304AC">
                      <w:pPr>
                        <w:pStyle w:val="TableParagraph"/>
                        <w:spacing w:before="52"/>
                        <w:ind w:left="413" w:right="408"/>
                        <w:jc w:val="center"/>
                        <w:rPr>
                          <w:sz w:val="20"/>
                        </w:rPr>
                      </w:pPr>
                      <w:r>
                        <w:rPr>
                          <w:sz w:val="20"/>
                        </w:rPr>
                        <w:t>22SN4SNIR1</w:t>
                      </w:r>
                    </w:p>
                  </w:tc>
                  <w:tc>
                    <w:tcPr>
                      <w:tcW w:w="5107" w:type="dxa"/>
                    </w:tcPr>
                    <w:p w:rsidR="00C304AC" w:rsidRDefault="00C304AC">
                      <w:pPr>
                        <w:pStyle w:val="TableParagraph"/>
                        <w:spacing w:before="52"/>
                        <w:ind w:left="1341"/>
                        <w:rPr>
                          <w:sz w:val="20"/>
                        </w:rPr>
                      </w:pPr>
                      <w:r>
                        <w:rPr>
                          <w:sz w:val="20"/>
                        </w:rPr>
                        <w:t>Sciences Physiques - Sujet</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74" type="#_x0000_t202" style="position:absolute;margin-left:56.5pt;margin-top:739.45pt;width:482.65pt;height:55.35pt;z-index:251674624;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3"/>
                  <w:gridCol w:w="5107"/>
                  <w:gridCol w:w="2268"/>
                </w:tblGrid>
                <w:tr w:rsidR="00C304AC">
                  <w:trPr>
                    <w:trHeight w:val="736"/>
                  </w:trPr>
                  <w:tc>
                    <w:tcPr>
                      <w:tcW w:w="2263" w:type="dxa"/>
                    </w:tcPr>
                    <w:p w:rsidR="00C304AC" w:rsidRDefault="00C304AC">
                      <w:pPr>
                        <w:pStyle w:val="TableParagraph"/>
                        <w:spacing w:before="7"/>
                        <w:rPr>
                          <w:sz w:val="21"/>
                        </w:rPr>
                      </w:pPr>
                    </w:p>
                    <w:p w:rsidR="00C304AC" w:rsidRDefault="00C304AC">
                      <w:pPr>
                        <w:pStyle w:val="TableParagraph"/>
                        <w:ind w:left="415" w:right="408"/>
                        <w:jc w:val="center"/>
                        <w:rPr>
                          <w:sz w:val="20"/>
                        </w:rPr>
                      </w:pPr>
                      <w:r>
                        <w:rPr>
                          <w:sz w:val="20"/>
                        </w:rPr>
                        <w:t>SESSION 2022</w:t>
                      </w:r>
                    </w:p>
                  </w:tc>
                  <w:tc>
                    <w:tcPr>
                      <w:tcW w:w="5107" w:type="dxa"/>
                    </w:tcPr>
                    <w:p w:rsidR="00C304AC" w:rsidRDefault="00C304AC">
                      <w:pPr>
                        <w:pStyle w:val="TableParagraph"/>
                        <w:spacing w:before="21"/>
                        <w:ind w:left="1046" w:right="1037"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pPr>
                    </w:p>
                    <w:p w:rsidR="00C304AC" w:rsidRDefault="00C304AC" w:rsidP="00C304AC">
                      <w:pPr>
                        <w:pStyle w:val="TableParagraph"/>
                        <w:spacing w:before="171"/>
                        <w:ind w:left="276"/>
                        <w:rPr>
                          <w:sz w:val="20"/>
                        </w:rPr>
                      </w:pPr>
                      <w:r>
                        <w:rPr>
                          <w:sz w:val="20"/>
                        </w:rPr>
                        <w:t>Page S-SP3 sur 10</w:t>
                      </w:r>
                    </w:p>
                  </w:tc>
                </w:tr>
                <w:tr w:rsidR="00C304AC">
                  <w:trPr>
                    <w:trHeight w:val="340"/>
                  </w:trPr>
                  <w:tc>
                    <w:tcPr>
                      <w:tcW w:w="2263" w:type="dxa"/>
                    </w:tcPr>
                    <w:p w:rsidR="00C304AC" w:rsidRDefault="00C304AC">
                      <w:pPr>
                        <w:pStyle w:val="TableParagraph"/>
                        <w:spacing w:before="52"/>
                        <w:ind w:left="413" w:right="408"/>
                        <w:jc w:val="center"/>
                        <w:rPr>
                          <w:sz w:val="20"/>
                        </w:rPr>
                      </w:pPr>
                      <w:r>
                        <w:rPr>
                          <w:sz w:val="20"/>
                        </w:rPr>
                        <w:t>22SN4SNIR1</w:t>
                      </w:r>
                    </w:p>
                  </w:tc>
                  <w:tc>
                    <w:tcPr>
                      <w:tcW w:w="5107" w:type="dxa"/>
                    </w:tcPr>
                    <w:p w:rsidR="00C304AC" w:rsidRDefault="00C304AC">
                      <w:pPr>
                        <w:pStyle w:val="TableParagraph"/>
                        <w:spacing w:before="52"/>
                        <w:ind w:left="1341"/>
                        <w:rPr>
                          <w:sz w:val="20"/>
                        </w:rPr>
                      </w:pPr>
                      <w:r>
                        <w:rPr>
                          <w:sz w:val="20"/>
                        </w:rPr>
                        <w:t>Sciences Physiques - Sujet</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75" type="#_x0000_t202" style="position:absolute;margin-left:56.5pt;margin-top:739.45pt;width:482.65pt;height:55.35pt;z-index:251676672;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3"/>
                  <w:gridCol w:w="5107"/>
                  <w:gridCol w:w="2268"/>
                </w:tblGrid>
                <w:tr w:rsidR="00C304AC">
                  <w:trPr>
                    <w:trHeight w:val="736"/>
                  </w:trPr>
                  <w:tc>
                    <w:tcPr>
                      <w:tcW w:w="2263" w:type="dxa"/>
                    </w:tcPr>
                    <w:p w:rsidR="00C304AC" w:rsidRDefault="00C304AC">
                      <w:pPr>
                        <w:pStyle w:val="TableParagraph"/>
                        <w:spacing w:before="7"/>
                        <w:rPr>
                          <w:sz w:val="21"/>
                        </w:rPr>
                      </w:pPr>
                    </w:p>
                    <w:p w:rsidR="00C304AC" w:rsidRDefault="00C304AC">
                      <w:pPr>
                        <w:pStyle w:val="TableParagraph"/>
                        <w:ind w:left="415" w:right="408"/>
                        <w:jc w:val="center"/>
                        <w:rPr>
                          <w:sz w:val="20"/>
                        </w:rPr>
                      </w:pPr>
                      <w:r>
                        <w:rPr>
                          <w:sz w:val="20"/>
                        </w:rPr>
                        <w:t>SESSION 2022</w:t>
                      </w:r>
                    </w:p>
                  </w:tc>
                  <w:tc>
                    <w:tcPr>
                      <w:tcW w:w="5107" w:type="dxa"/>
                    </w:tcPr>
                    <w:p w:rsidR="00C304AC" w:rsidRDefault="00C304AC">
                      <w:pPr>
                        <w:pStyle w:val="TableParagraph"/>
                        <w:spacing w:before="21"/>
                        <w:ind w:left="1046" w:right="1037"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pPr>
                    </w:p>
                    <w:p w:rsidR="00C304AC" w:rsidRDefault="00C304AC" w:rsidP="00C304AC">
                      <w:pPr>
                        <w:pStyle w:val="TableParagraph"/>
                        <w:spacing w:before="171"/>
                        <w:ind w:left="276"/>
                        <w:rPr>
                          <w:sz w:val="20"/>
                        </w:rPr>
                      </w:pPr>
                      <w:r>
                        <w:rPr>
                          <w:sz w:val="20"/>
                        </w:rPr>
                        <w:t>Page S-SP4 sur 10</w:t>
                      </w:r>
                    </w:p>
                  </w:tc>
                </w:tr>
                <w:tr w:rsidR="00C304AC">
                  <w:trPr>
                    <w:trHeight w:val="340"/>
                  </w:trPr>
                  <w:tc>
                    <w:tcPr>
                      <w:tcW w:w="2263" w:type="dxa"/>
                    </w:tcPr>
                    <w:p w:rsidR="00C304AC" w:rsidRDefault="00C304AC">
                      <w:pPr>
                        <w:pStyle w:val="TableParagraph"/>
                        <w:spacing w:before="52"/>
                        <w:ind w:left="413" w:right="408"/>
                        <w:jc w:val="center"/>
                        <w:rPr>
                          <w:sz w:val="20"/>
                        </w:rPr>
                      </w:pPr>
                      <w:r>
                        <w:rPr>
                          <w:sz w:val="20"/>
                        </w:rPr>
                        <w:t>22SN4SNIR1</w:t>
                      </w:r>
                    </w:p>
                  </w:tc>
                  <w:tc>
                    <w:tcPr>
                      <w:tcW w:w="5107" w:type="dxa"/>
                    </w:tcPr>
                    <w:p w:rsidR="00C304AC" w:rsidRDefault="00C304AC">
                      <w:pPr>
                        <w:pStyle w:val="TableParagraph"/>
                        <w:spacing w:before="52"/>
                        <w:ind w:left="1341"/>
                        <w:rPr>
                          <w:sz w:val="20"/>
                        </w:rPr>
                      </w:pPr>
                      <w:r>
                        <w:rPr>
                          <w:sz w:val="20"/>
                        </w:rPr>
                        <w:t>Sciences Physiques - Sujet</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76" type="#_x0000_t202" style="position:absolute;margin-left:56.5pt;margin-top:739.45pt;width:482.65pt;height:55.35pt;z-index:251678720;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3"/>
                  <w:gridCol w:w="5107"/>
                  <w:gridCol w:w="2268"/>
                </w:tblGrid>
                <w:tr w:rsidR="00C304AC">
                  <w:trPr>
                    <w:trHeight w:val="736"/>
                  </w:trPr>
                  <w:tc>
                    <w:tcPr>
                      <w:tcW w:w="2263" w:type="dxa"/>
                    </w:tcPr>
                    <w:p w:rsidR="00C304AC" w:rsidRDefault="00C304AC">
                      <w:pPr>
                        <w:pStyle w:val="TableParagraph"/>
                        <w:spacing w:before="7"/>
                        <w:rPr>
                          <w:sz w:val="21"/>
                        </w:rPr>
                      </w:pPr>
                    </w:p>
                    <w:p w:rsidR="00C304AC" w:rsidRDefault="00C304AC">
                      <w:pPr>
                        <w:pStyle w:val="TableParagraph"/>
                        <w:ind w:left="415" w:right="408"/>
                        <w:jc w:val="center"/>
                        <w:rPr>
                          <w:sz w:val="20"/>
                        </w:rPr>
                      </w:pPr>
                      <w:r>
                        <w:rPr>
                          <w:sz w:val="20"/>
                        </w:rPr>
                        <w:t>SESSION 2022</w:t>
                      </w:r>
                    </w:p>
                  </w:tc>
                  <w:tc>
                    <w:tcPr>
                      <w:tcW w:w="5107" w:type="dxa"/>
                    </w:tcPr>
                    <w:p w:rsidR="00C304AC" w:rsidRDefault="00C304AC">
                      <w:pPr>
                        <w:pStyle w:val="TableParagraph"/>
                        <w:spacing w:before="21"/>
                        <w:ind w:left="1046" w:right="1037"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pPr>
                    </w:p>
                    <w:p w:rsidR="00C304AC" w:rsidRDefault="00C304AC" w:rsidP="00C304AC">
                      <w:pPr>
                        <w:pStyle w:val="TableParagraph"/>
                        <w:spacing w:before="171"/>
                        <w:ind w:left="276"/>
                        <w:rPr>
                          <w:sz w:val="20"/>
                        </w:rPr>
                      </w:pPr>
                      <w:r>
                        <w:rPr>
                          <w:sz w:val="20"/>
                        </w:rPr>
                        <w:t>Page S-SP5 sur 10</w:t>
                      </w:r>
                    </w:p>
                  </w:tc>
                </w:tr>
                <w:tr w:rsidR="00C304AC">
                  <w:trPr>
                    <w:trHeight w:val="340"/>
                  </w:trPr>
                  <w:tc>
                    <w:tcPr>
                      <w:tcW w:w="2263" w:type="dxa"/>
                    </w:tcPr>
                    <w:p w:rsidR="00C304AC" w:rsidRDefault="00C304AC">
                      <w:pPr>
                        <w:pStyle w:val="TableParagraph"/>
                        <w:spacing w:before="52"/>
                        <w:ind w:left="413" w:right="408"/>
                        <w:jc w:val="center"/>
                        <w:rPr>
                          <w:sz w:val="20"/>
                        </w:rPr>
                      </w:pPr>
                      <w:r>
                        <w:rPr>
                          <w:sz w:val="20"/>
                        </w:rPr>
                        <w:t>22SN4SNIR1</w:t>
                      </w:r>
                    </w:p>
                  </w:tc>
                  <w:tc>
                    <w:tcPr>
                      <w:tcW w:w="5107" w:type="dxa"/>
                    </w:tcPr>
                    <w:p w:rsidR="00C304AC" w:rsidRDefault="00C304AC">
                      <w:pPr>
                        <w:pStyle w:val="TableParagraph"/>
                        <w:spacing w:before="52"/>
                        <w:ind w:left="1341"/>
                        <w:rPr>
                          <w:sz w:val="20"/>
                        </w:rPr>
                      </w:pPr>
                      <w:r>
                        <w:rPr>
                          <w:sz w:val="20"/>
                        </w:rPr>
                        <w:t>Sciences Physiques - Sujet</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77" type="#_x0000_t202" style="position:absolute;margin-left:56.5pt;margin-top:739.45pt;width:482.65pt;height:55.35pt;z-index:251680768;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3"/>
                  <w:gridCol w:w="5107"/>
                  <w:gridCol w:w="2268"/>
                </w:tblGrid>
                <w:tr w:rsidR="00C304AC">
                  <w:trPr>
                    <w:trHeight w:val="736"/>
                  </w:trPr>
                  <w:tc>
                    <w:tcPr>
                      <w:tcW w:w="2263" w:type="dxa"/>
                    </w:tcPr>
                    <w:p w:rsidR="00C304AC" w:rsidRDefault="00C304AC">
                      <w:pPr>
                        <w:pStyle w:val="TableParagraph"/>
                        <w:spacing w:before="7"/>
                        <w:rPr>
                          <w:sz w:val="21"/>
                        </w:rPr>
                      </w:pPr>
                    </w:p>
                    <w:p w:rsidR="00C304AC" w:rsidRDefault="00C304AC">
                      <w:pPr>
                        <w:pStyle w:val="TableParagraph"/>
                        <w:ind w:left="415" w:right="408"/>
                        <w:jc w:val="center"/>
                        <w:rPr>
                          <w:sz w:val="20"/>
                        </w:rPr>
                      </w:pPr>
                      <w:r>
                        <w:rPr>
                          <w:sz w:val="20"/>
                        </w:rPr>
                        <w:t>SESSION 2022</w:t>
                      </w:r>
                    </w:p>
                  </w:tc>
                  <w:tc>
                    <w:tcPr>
                      <w:tcW w:w="5107" w:type="dxa"/>
                    </w:tcPr>
                    <w:p w:rsidR="00C304AC" w:rsidRDefault="00C304AC">
                      <w:pPr>
                        <w:pStyle w:val="TableParagraph"/>
                        <w:spacing w:before="21"/>
                        <w:ind w:left="1046" w:right="1037"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pPr>
                    </w:p>
                    <w:p w:rsidR="00C304AC" w:rsidRDefault="00C304AC" w:rsidP="00C304AC">
                      <w:pPr>
                        <w:pStyle w:val="TableParagraph"/>
                        <w:spacing w:before="171"/>
                        <w:ind w:left="276"/>
                        <w:rPr>
                          <w:sz w:val="20"/>
                        </w:rPr>
                      </w:pPr>
                      <w:r>
                        <w:rPr>
                          <w:sz w:val="20"/>
                        </w:rPr>
                        <w:t>Page S-SP6 sur 10</w:t>
                      </w:r>
                    </w:p>
                  </w:tc>
                </w:tr>
                <w:tr w:rsidR="00C304AC">
                  <w:trPr>
                    <w:trHeight w:val="340"/>
                  </w:trPr>
                  <w:tc>
                    <w:tcPr>
                      <w:tcW w:w="2263" w:type="dxa"/>
                    </w:tcPr>
                    <w:p w:rsidR="00C304AC" w:rsidRDefault="00C304AC">
                      <w:pPr>
                        <w:pStyle w:val="TableParagraph"/>
                        <w:spacing w:before="52"/>
                        <w:ind w:left="413" w:right="408"/>
                        <w:jc w:val="center"/>
                        <w:rPr>
                          <w:sz w:val="20"/>
                        </w:rPr>
                      </w:pPr>
                      <w:r>
                        <w:rPr>
                          <w:sz w:val="20"/>
                        </w:rPr>
                        <w:t>22SN4SNIR1</w:t>
                      </w:r>
                    </w:p>
                  </w:tc>
                  <w:tc>
                    <w:tcPr>
                      <w:tcW w:w="5107" w:type="dxa"/>
                    </w:tcPr>
                    <w:p w:rsidR="00C304AC" w:rsidRDefault="00C304AC">
                      <w:pPr>
                        <w:pStyle w:val="TableParagraph"/>
                        <w:spacing w:before="52"/>
                        <w:ind w:left="1341"/>
                        <w:rPr>
                          <w:sz w:val="20"/>
                        </w:rPr>
                      </w:pPr>
                      <w:r>
                        <w:rPr>
                          <w:sz w:val="20"/>
                        </w:rPr>
                        <w:t>Sciences Physiques - Sujet</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78" type="#_x0000_t202" style="position:absolute;margin-left:56.5pt;margin-top:739.45pt;width:482.65pt;height:55.35pt;z-index:251682816;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3"/>
                  <w:gridCol w:w="5107"/>
                  <w:gridCol w:w="2268"/>
                </w:tblGrid>
                <w:tr w:rsidR="00C304AC">
                  <w:trPr>
                    <w:trHeight w:val="736"/>
                  </w:trPr>
                  <w:tc>
                    <w:tcPr>
                      <w:tcW w:w="2263" w:type="dxa"/>
                    </w:tcPr>
                    <w:p w:rsidR="00C304AC" w:rsidRDefault="00C304AC">
                      <w:pPr>
                        <w:pStyle w:val="TableParagraph"/>
                        <w:spacing w:before="7"/>
                        <w:rPr>
                          <w:sz w:val="21"/>
                        </w:rPr>
                      </w:pPr>
                    </w:p>
                    <w:p w:rsidR="00C304AC" w:rsidRDefault="00C304AC">
                      <w:pPr>
                        <w:pStyle w:val="TableParagraph"/>
                        <w:ind w:left="415" w:right="408"/>
                        <w:jc w:val="center"/>
                        <w:rPr>
                          <w:sz w:val="20"/>
                        </w:rPr>
                      </w:pPr>
                      <w:r>
                        <w:rPr>
                          <w:sz w:val="20"/>
                        </w:rPr>
                        <w:t>SESSION 2022</w:t>
                      </w:r>
                    </w:p>
                  </w:tc>
                  <w:tc>
                    <w:tcPr>
                      <w:tcW w:w="5107" w:type="dxa"/>
                    </w:tcPr>
                    <w:p w:rsidR="00C304AC" w:rsidRDefault="00C304AC">
                      <w:pPr>
                        <w:pStyle w:val="TableParagraph"/>
                        <w:spacing w:before="21"/>
                        <w:ind w:left="1046" w:right="1037"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pPr>
                    </w:p>
                    <w:p w:rsidR="00C304AC" w:rsidRDefault="00C304AC" w:rsidP="00C304AC">
                      <w:pPr>
                        <w:pStyle w:val="TableParagraph"/>
                        <w:spacing w:before="171"/>
                        <w:ind w:left="276"/>
                        <w:rPr>
                          <w:sz w:val="20"/>
                        </w:rPr>
                      </w:pPr>
                      <w:r>
                        <w:rPr>
                          <w:sz w:val="20"/>
                        </w:rPr>
                        <w:t>Page S-SP7 sur 10</w:t>
                      </w:r>
                    </w:p>
                  </w:tc>
                </w:tr>
                <w:tr w:rsidR="00C304AC">
                  <w:trPr>
                    <w:trHeight w:val="340"/>
                  </w:trPr>
                  <w:tc>
                    <w:tcPr>
                      <w:tcW w:w="2263" w:type="dxa"/>
                    </w:tcPr>
                    <w:p w:rsidR="00C304AC" w:rsidRDefault="00C304AC">
                      <w:pPr>
                        <w:pStyle w:val="TableParagraph"/>
                        <w:spacing w:before="52"/>
                        <w:ind w:left="413" w:right="408"/>
                        <w:jc w:val="center"/>
                        <w:rPr>
                          <w:sz w:val="20"/>
                        </w:rPr>
                      </w:pPr>
                      <w:r>
                        <w:rPr>
                          <w:sz w:val="20"/>
                        </w:rPr>
                        <w:t>22SN4SNIR1</w:t>
                      </w:r>
                    </w:p>
                  </w:tc>
                  <w:tc>
                    <w:tcPr>
                      <w:tcW w:w="5107" w:type="dxa"/>
                    </w:tcPr>
                    <w:p w:rsidR="00C304AC" w:rsidRDefault="00C304AC">
                      <w:pPr>
                        <w:pStyle w:val="TableParagraph"/>
                        <w:spacing w:before="52"/>
                        <w:ind w:left="1341"/>
                        <w:rPr>
                          <w:sz w:val="20"/>
                        </w:rPr>
                      </w:pPr>
                      <w:r>
                        <w:rPr>
                          <w:sz w:val="20"/>
                        </w:rPr>
                        <w:t>Sciences Physiques - Sujet</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79" type="#_x0000_t202" style="position:absolute;margin-left:56.5pt;margin-top:739.45pt;width:482.65pt;height:55.35pt;z-index:251684864;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3"/>
                  <w:gridCol w:w="5107"/>
                  <w:gridCol w:w="2268"/>
                </w:tblGrid>
                <w:tr w:rsidR="00C304AC">
                  <w:trPr>
                    <w:trHeight w:val="736"/>
                  </w:trPr>
                  <w:tc>
                    <w:tcPr>
                      <w:tcW w:w="2263" w:type="dxa"/>
                    </w:tcPr>
                    <w:p w:rsidR="00C304AC" w:rsidRDefault="00C304AC">
                      <w:pPr>
                        <w:pStyle w:val="TableParagraph"/>
                        <w:spacing w:before="7"/>
                        <w:rPr>
                          <w:sz w:val="21"/>
                        </w:rPr>
                      </w:pPr>
                    </w:p>
                    <w:p w:rsidR="00C304AC" w:rsidRDefault="00C304AC">
                      <w:pPr>
                        <w:pStyle w:val="TableParagraph"/>
                        <w:ind w:left="415" w:right="408"/>
                        <w:jc w:val="center"/>
                        <w:rPr>
                          <w:sz w:val="20"/>
                        </w:rPr>
                      </w:pPr>
                      <w:r>
                        <w:rPr>
                          <w:sz w:val="20"/>
                        </w:rPr>
                        <w:t>SESSION 2022</w:t>
                      </w:r>
                    </w:p>
                  </w:tc>
                  <w:tc>
                    <w:tcPr>
                      <w:tcW w:w="5107" w:type="dxa"/>
                    </w:tcPr>
                    <w:p w:rsidR="00C304AC" w:rsidRDefault="00C304AC">
                      <w:pPr>
                        <w:pStyle w:val="TableParagraph"/>
                        <w:spacing w:before="21"/>
                        <w:ind w:left="1046" w:right="1037"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pPr>
                    </w:p>
                    <w:p w:rsidR="00C304AC" w:rsidRDefault="00C304AC" w:rsidP="00C304AC">
                      <w:pPr>
                        <w:pStyle w:val="TableParagraph"/>
                        <w:spacing w:before="171"/>
                        <w:ind w:left="276"/>
                        <w:rPr>
                          <w:sz w:val="20"/>
                        </w:rPr>
                      </w:pPr>
                      <w:r>
                        <w:rPr>
                          <w:sz w:val="20"/>
                        </w:rPr>
                        <w:t>Page S-SP8 sur 10</w:t>
                      </w:r>
                    </w:p>
                  </w:tc>
                </w:tr>
                <w:tr w:rsidR="00C304AC">
                  <w:trPr>
                    <w:trHeight w:val="340"/>
                  </w:trPr>
                  <w:tc>
                    <w:tcPr>
                      <w:tcW w:w="2263" w:type="dxa"/>
                    </w:tcPr>
                    <w:p w:rsidR="00C304AC" w:rsidRDefault="00C304AC">
                      <w:pPr>
                        <w:pStyle w:val="TableParagraph"/>
                        <w:spacing w:before="52"/>
                        <w:ind w:left="413" w:right="408"/>
                        <w:jc w:val="center"/>
                        <w:rPr>
                          <w:sz w:val="20"/>
                        </w:rPr>
                      </w:pPr>
                      <w:r>
                        <w:rPr>
                          <w:sz w:val="20"/>
                        </w:rPr>
                        <w:t>22SN4SNIR1</w:t>
                      </w:r>
                    </w:p>
                  </w:tc>
                  <w:tc>
                    <w:tcPr>
                      <w:tcW w:w="5107" w:type="dxa"/>
                    </w:tcPr>
                    <w:p w:rsidR="00C304AC" w:rsidRDefault="00C304AC">
                      <w:pPr>
                        <w:pStyle w:val="TableParagraph"/>
                        <w:spacing w:before="52"/>
                        <w:ind w:left="1341"/>
                        <w:rPr>
                          <w:sz w:val="20"/>
                        </w:rPr>
                      </w:pPr>
                      <w:r>
                        <w:rPr>
                          <w:sz w:val="20"/>
                        </w:rPr>
                        <w:t>Sciences Physiques - Sujet</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55" type="#_x0000_t202" style="position:absolute;margin-left:56.5pt;margin-top:751.45pt;width:482.65pt;height:55.35pt;z-index:15733760;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C304AC">
                  <w:trPr>
                    <w:trHeight w:val="736"/>
                  </w:trPr>
                  <w:tc>
                    <w:tcPr>
                      <w:tcW w:w="2268" w:type="dxa"/>
                    </w:tcPr>
                    <w:p w:rsidR="00C304AC" w:rsidRDefault="00C304AC">
                      <w:pPr>
                        <w:pStyle w:val="TableParagraph"/>
                        <w:spacing w:before="7"/>
                        <w:rPr>
                          <w:sz w:val="21"/>
                        </w:rPr>
                      </w:pPr>
                    </w:p>
                    <w:p w:rsidR="00C304AC" w:rsidRDefault="00C304AC">
                      <w:pPr>
                        <w:pStyle w:val="TableParagraph"/>
                        <w:ind w:left="415" w:right="408"/>
                        <w:jc w:val="center"/>
                        <w:rPr>
                          <w:sz w:val="20"/>
                        </w:rPr>
                      </w:pPr>
                      <w:r>
                        <w:rPr>
                          <w:sz w:val="20"/>
                        </w:rPr>
                        <w:t>SESSION 2022</w:t>
                      </w:r>
                    </w:p>
                  </w:tc>
                  <w:tc>
                    <w:tcPr>
                      <w:tcW w:w="5102" w:type="dxa"/>
                    </w:tcPr>
                    <w:p w:rsidR="00C304AC" w:rsidRDefault="00C304AC">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pPr>
                    </w:p>
                    <w:p w:rsidR="00C304AC" w:rsidRDefault="00C304AC">
                      <w:pPr>
                        <w:pStyle w:val="TableParagraph"/>
                        <w:spacing w:before="171"/>
                        <w:ind w:left="252"/>
                        <w:rPr>
                          <w:sz w:val="20"/>
                        </w:rPr>
                      </w:pPr>
                      <w:r>
                        <w:rPr>
                          <w:sz w:val="20"/>
                        </w:rPr>
                        <w:t>Page S-Pro1 sur 12</w:t>
                      </w:r>
                    </w:p>
                  </w:tc>
                </w:tr>
                <w:tr w:rsidR="00C304AC">
                  <w:trPr>
                    <w:trHeight w:val="340"/>
                  </w:trPr>
                  <w:tc>
                    <w:tcPr>
                      <w:tcW w:w="2268" w:type="dxa"/>
                    </w:tcPr>
                    <w:p w:rsidR="00C304AC" w:rsidRDefault="00C304AC">
                      <w:pPr>
                        <w:pStyle w:val="TableParagraph"/>
                        <w:spacing w:before="52"/>
                        <w:ind w:left="415" w:right="410"/>
                        <w:jc w:val="center"/>
                        <w:rPr>
                          <w:sz w:val="20"/>
                        </w:rPr>
                      </w:pPr>
                      <w:r>
                        <w:rPr>
                          <w:sz w:val="20"/>
                        </w:rPr>
                        <w:t>22SN4SNIR1</w:t>
                      </w:r>
                    </w:p>
                  </w:tc>
                  <w:tc>
                    <w:tcPr>
                      <w:tcW w:w="5102" w:type="dxa"/>
                    </w:tcPr>
                    <w:p w:rsidR="00C304AC" w:rsidRDefault="00C304AC">
                      <w:pPr>
                        <w:pStyle w:val="TableParagraph"/>
                        <w:spacing w:before="52"/>
                        <w:ind w:left="1211"/>
                        <w:rPr>
                          <w:sz w:val="20"/>
                        </w:rPr>
                      </w:pPr>
                      <w:r>
                        <w:rPr>
                          <w:sz w:val="20"/>
                        </w:rPr>
                        <w:t>Domaine professionnel - Sujet</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80" type="#_x0000_t202" style="position:absolute;margin-left:56.5pt;margin-top:739.45pt;width:482.65pt;height:55.35pt;z-index:251686912;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3"/>
                  <w:gridCol w:w="5107"/>
                  <w:gridCol w:w="2268"/>
                </w:tblGrid>
                <w:tr w:rsidR="00C304AC">
                  <w:trPr>
                    <w:trHeight w:val="736"/>
                  </w:trPr>
                  <w:tc>
                    <w:tcPr>
                      <w:tcW w:w="2263" w:type="dxa"/>
                    </w:tcPr>
                    <w:p w:rsidR="00C304AC" w:rsidRDefault="00C304AC">
                      <w:pPr>
                        <w:pStyle w:val="TableParagraph"/>
                        <w:spacing w:before="7"/>
                        <w:rPr>
                          <w:sz w:val="21"/>
                        </w:rPr>
                      </w:pPr>
                    </w:p>
                    <w:p w:rsidR="00C304AC" w:rsidRDefault="00C304AC">
                      <w:pPr>
                        <w:pStyle w:val="TableParagraph"/>
                        <w:ind w:left="415" w:right="408"/>
                        <w:jc w:val="center"/>
                        <w:rPr>
                          <w:sz w:val="20"/>
                        </w:rPr>
                      </w:pPr>
                      <w:r>
                        <w:rPr>
                          <w:sz w:val="20"/>
                        </w:rPr>
                        <w:t>SESSION 2022</w:t>
                      </w:r>
                    </w:p>
                  </w:tc>
                  <w:tc>
                    <w:tcPr>
                      <w:tcW w:w="5107" w:type="dxa"/>
                    </w:tcPr>
                    <w:p w:rsidR="00C304AC" w:rsidRDefault="00C304AC">
                      <w:pPr>
                        <w:pStyle w:val="TableParagraph"/>
                        <w:spacing w:before="21"/>
                        <w:ind w:left="1046" w:right="1037"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pPr>
                    </w:p>
                    <w:p w:rsidR="00C304AC" w:rsidRDefault="00C304AC" w:rsidP="00C304AC">
                      <w:pPr>
                        <w:pStyle w:val="TableParagraph"/>
                        <w:spacing w:before="171"/>
                        <w:ind w:left="276"/>
                        <w:rPr>
                          <w:sz w:val="20"/>
                        </w:rPr>
                      </w:pPr>
                      <w:r>
                        <w:rPr>
                          <w:sz w:val="20"/>
                        </w:rPr>
                        <w:t>Page S-SP9 sur 10</w:t>
                      </w:r>
                    </w:p>
                  </w:tc>
                </w:tr>
                <w:tr w:rsidR="00C304AC">
                  <w:trPr>
                    <w:trHeight w:val="340"/>
                  </w:trPr>
                  <w:tc>
                    <w:tcPr>
                      <w:tcW w:w="2263" w:type="dxa"/>
                    </w:tcPr>
                    <w:p w:rsidR="00C304AC" w:rsidRDefault="00C304AC">
                      <w:pPr>
                        <w:pStyle w:val="TableParagraph"/>
                        <w:spacing w:before="52"/>
                        <w:ind w:left="413" w:right="408"/>
                        <w:jc w:val="center"/>
                        <w:rPr>
                          <w:sz w:val="20"/>
                        </w:rPr>
                      </w:pPr>
                      <w:r>
                        <w:rPr>
                          <w:sz w:val="20"/>
                        </w:rPr>
                        <w:t>22SN4SNIR1</w:t>
                      </w:r>
                    </w:p>
                  </w:tc>
                  <w:tc>
                    <w:tcPr>
                      <w:tcW w:w="5107" w:type="dxa"/>
                    </w:tcPr>
                    <w:p w:rsidR="00C304AC" w:rsidRDefault="00C304AC">
                      <w:pPr>
                        <w:pStyle w:val="TableParagraph"/>
                        <w:spacing w:before="52"/>
                        <w:ind w:left="1341"/>
                        <w:rPr>
                          <w:sz w:val="20"/>
                        </w:rPr>
                      </w:pPr>
                      <w:r>
                        <w:rPr>
                          <w:sz w:val="20"/>
                        </w:rPr>
                        <w:t>Sciences Physiques - Sujet</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C304AC">
    <w:pPr>
      <w:pStyle w:val="Corpsdetexte"/>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51" type="#_x0000_t202" style="position:absolute;margin-left:56.65pt;margin-top:751.55pt;width:482.65pt;height:55.35pt;z-index:15755264;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0"/>
                  <w:gridCol w:w="2270"/>
                </w:tblGrid>
                <w:tr w:rsidR="00C304AC">
                  <w:trPr>
                    <w:trHeight w:val="736"/>
                  </w:trPr>
                  <w:tc>
                    <w:tcPr>
                      <w:tcW w:w="2268" w:type="dxa"/>
                    </w:tcPr>
                    <w:p w:rsidR="00C304AC" w:rsidRDefault="00C304AC">
                      <w:pPr>
                        <w:pStyle w:val="TableParagraph"/>
                        <w:spacing w:before="7"/>
                        <w:rPr>
                          <w:sz w:val="21"/>
                        </w:rPr>
                      </w:pPr>
                    </w:p>
                    <w:p w:rsidR="00C304AC" w:rsidRDefault="00C304AC">
                      <w:pPr>
                        <w:pStyle w:val="TableParagraph"/>
                        <w:ind w:left="412" w:right="410"/>
                        <w:jc w:val="center"/>
                        <w:rPr>
                          <w:sz w:val="20"/>
                        </w:rPr>
                      </w:pPr>
                      <w:r>
                        <w:rPr>
                          <w:sz w:val="20"/>
                        </w:rPr>
                        <w:t>SESSION 2022</w:t>
                      </w:r>
                    </w:p>
                  </w:tc>
                  <w:tc>
                    <w:tcPr>
                      <w:tcW w:w="5100" w:type="dxa"/>
                    </w:tcPr>
                    <w:p w:rsidR="00C304AC" w:rsidRDefault="00C304AC">
                      <w:pPr>
                        <w:pStyle w:val="TableParagraph"/>
                        <w:spacing w:before="21"/>
                        <w:ind w:left="1041" w:right="1035" w:firstLine="2"/>
                        <w:jc w:val="center"/>
                        <w:rPr>
                          <w:sz w:val="20"/>
                        </w:rPr>
                      </w:pPr>
                      <w:r>
                        <w:rPr>
                          <w:sz w:val="20"/>
                        </w:rPr>
                        <w:t>BTS Systèmes Numériques Option A Informatique et Réseaux Épreuve E4</w:t>
                      </w:r>
                    </w:p>
                  </w:tc>
                  <w:tc>
                    <w:tcPr>
                      <w:tcW w:w="2270" w:type="dxa"/>
                      <w:vMerge w:val="restart"/>
                    </w:tcPr>
                    <w:p w:rsidR="00C304AC" w:rsidRDefault="00C304AC">
                      <w:pPr>
                        <w:pStyle w:val="TableParagraph"/>
                      </w:pPr>
                    </w:p>
                    <w:p w:rsidR="00C304AC" w:rsidRDefault="00C304AC">
                      <w:pPr>
                        <w:pStyle w:val="TableParagraph"/>
                        <w:spacing w:before="171"/>
                        <w:ind w:left="254"/>
                        <w:rPr>
                          <w:sz w:val="20"/>
                        </w:rPr>
                      </w:pPr>
                      <w:r>
                        <w:rPr>
                          <w:sz w:val="20"/>
                        </w:rPr>
                        <w:t>Page DR-SP</w:t>
                      </w:r>
                      <w:r>
                        <w:fldChar w:fldCharType="begin"/>
                      </w:r>
                      <w:r>
                        <w:rPr>
                          <w:sz w:val="20"/>
                        </w:rPr>
                        <w:instrText xml:space="preserve"> PAGE </w:instrText>
                      </w:r>
                      <w:r>
                        <w:fldChar w:fldCharType="separate"/>
                      </w:r>
                      <w:r w:rsidR="00D51814">
                        <w:rPr>
                          <w:noProof/>
                          <w:sz w:val="20"/>
                        </w:rPr>
                        <w:t>3</w:t>
                      </w:r>
                      <w:r>
                        <w:fldChar w:fldCharType="end"/>
                      </w:r>
                      <w:r>
                        <w:rPr>
                          <w:sz w:val="20"/>
                        </w:rPr>
                        <w:t xml:space="preserve"> sur 3</w:t>
                      </w:r>
                    </w:p>
                  </w:tc>
                </w:tr>
                <w:tr w:rsidR="00C304AC">
                  <w:trPr>
                    <w:trHeight w:val="340"/>
                  </w:trPr>
                  <w:tc>
                    <w:tcPr>
                      <w:tcW w:w="2268" w:type="dxa"/>
                    </w:tcPr>
                    <w:p w:rsidR="00C304AC" w:rsidRDefault="00C304AC">
                      <w:pPr>
                        <w:pStyle w:val="TableParagraph"/>
                        <w:spacing w:before="52"/>
                        <w:ind w:left="410" w:right="410"/>
                        <w:jc w:val="center"/>
                        <w:rPr>
                          <w:sz w:val="20"/>
                        </w:rPr>
                      </w:pPr>
                      <w:r>
                        <w:rPr>
                          <w:sz w:val="20"/>
                        </w:rPr>
                        <w:t>22SN4SNIR1</w:t>
                      </w:r>
                    </w:p>
                  </w:tc>
                  <w:tc>
                    <w:tcPr>
                      <w:tcW w:w="5100" w:type="dxa"/>
                    </w:tcPr>
                    <w:p w:rsidR="00C304AC" w:rsidRDefault="00C304AC">
                      <w:pPr>
                        <w:pStyle w:val="TableParagraph"/>
                        <w:spacing w:before="52"/>
                        <w:ind w:left="698"/>
                        <w:rPr>
                          <w:sz w:val="20"/>
                        </w:rPr>
                      </w:pPr>
                      <w:r>
                        <w:rPr>
                          <w:sz w:val="20"/>
                        </w:rPr>
                        <w:t>Sciences Physiques - Document réponses</w:t>
                      </w:r>
                    </w:p>
                  </w:tc>
                  <w:tc>
                    <w:tcPr>
                      <w:tcW w:w="2270"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50" type="#_x0000_t202" style="position:absolute;margin-left:56.5pt;margin-top:751.45pt;width:482.65pt;height:55.35pt;z-index:15759360;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C304AC">
                  <w:trPr>
                    <w:trHeight w:val="736"/>
                  </w:trPr>
                  <w:tc>
                    <w:tcPr>
                      <w:tcW w:w="2268" w:type="dxa"/>
                    </w:tcPr>
                    <w:p w:rsidR="00C304AC" w:rsidRDefault="00C304AC">
                      <w:pPr>
                        <w:pStyle w:val="TableParagraph"/>
                        <w:spacing w:before="7"/>
                        <w:rPr>
                          <w:b/>
                          <w:sz w:val="21"/>
                        </w:rPr>
                      </w:pPr>
                    </w:p>
                    <w:p w:rsidR="00C304AC" w:rsidRDefault="00C304AC">
                      <w:pPr>
                        <w:pStyle w:val="TableParagraph"/>
                        <w:ind w:left="415" w:right="408"/>
                        <w:jc w:val="center"/>
                        <w:rPr>
                          <w:sz w:val="20"/>
                        </w:rPr>
                      </w:pPr>
                      <w:r>
                        <w:rPr>
                          <w:sz w:val="20"/>
                        </w:rPr>
                        <w:t>SESSION 2022</w:t>
                      </w:r>
                    </w:p>
                  </w:tc>
                  <w:tc>
                    <w:tcPr>
                      <w:tcW w:w="5102" w:type="dxa"/>
                    </w:tcPr>
                    <w:p w:rsidR="00C304AC" w:rsidRDefault="00C304AC">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rPr>
                          <w:b/>
                        </w:rPr>
                      </w:pPr>
                    </w:p>
                    <w:p w:rsidR="00C304AC" w:rsidRDefault="00C304AC" w:rsidP="00C304AC">
                      <w:pPr>
                        <w:pStyle w:val="TableParagraph"/>
                        <w:spacing w:before="171"/>
                        <w:ind w:left="285"/>
                        <w:rPr>
                          <w:sz w:val="20"/>
                        </w:rPr>
                      </w:pPr>
                      <w:r>
                        <w:rPr>
                          <w:sz w:val="20"/>
                        </w:rPr>
                        <w:t>Page DOC</w:t>
                      </w:r>
                      <w:r>
                        <w:fldChar w:fldCharType="begin"/>
                      </w:r>
                      <w:r>
                        <w:rPr>
                          <w:sz w:val="20"/>
                        </w:rPr>
                        <w:instrText xml:space="preserve"> PAGE </w:instrText>
                      </w:r>
                      <w:r>
                        <w:fldChar w:fldCharType="separate"/>
                      </w:r>
                      <w:r w:rsidR="00D51814">
                        <w:rPr>
                          <w:noProof/>
                          <w:sz w:val="20"/>
                        </w:rPr>
                        <w:t>9</w:t>
                      </w:r>
                      <w:r>
                        <w:fldChar w:fldCharType="end"/>
                      </w:r>
                      <w:r>
                        <w:rPr>
                          <w:sz w:val="20"/>
                        </w:rPr>
                        <w:t xml:space="preserve"> sur 19</w:t>
                      </w:r>
                    </w:p>
                  </w:tc>
                </w:tr>
                <w:tr w:rsidR="00C304AC">
                  <w:trPr>
                    <w:trHeight w:val="340"/>
                  </w:trPr>
                  <w:tc>
                    <w:tcPr>
                      <w:tcW w:w="2268" w:type="dxa"/>
                    </w:tcPr>
                    <w:p w:rsidR="00C304AC" w:rsidRDefault="00C304AC">
                      <w:pPr>
                        <w:pStyle w:val="TableParagraph"/>
                        <w:spacing w:before="52"/>
                        <w:ind w:left="415" w:right="410"/>
                        <w:jc w:val="center"/>
                        <w:rPr>
                          <w:sz w:val="20"/>
                        </w:rPr>
                      </w:pPr>
                      <w:r>
                        <w:rPr>
                          <w:sz w:val="20"/>
                        </w:rPr>
                        <w:t>22SN4SNIR1</w:t>
                      </w:r>
                    </w:p>
                  </w:tc>
                  <w:tc>
                    <w:tcPr>
                      <w:tcW w:w="5102" w:type="dxa"/>
                    </w:tcPr>
                    <w:p w:rsidR="00C304AC" w:rsidRDefault="00C304AC">
                      <w:pPr>
                        <w:pStyle w:val="TableParagraph"/>
                        <w:spacing w:before="52"/>
                        <w:ind w:left="1855" w:right="1850"/>
                        <w:jc w:val="center"/>
                        <w:rPr>
                          <w:sz w:val="20"/>
                        </w:rPr>
                      </w:pPr>
                      <w:r>
                        <w:rPr>
                          <w:sz w:val="20"/>
                        </w:rPr>
                        <w:t>Documentation</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49" type="#_x0000_t202" style="position:absolute;margin-left:56.65pt;margin-top:751.55pt;width:482.65pt;height:55.35pt;z-index:15766528;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6"/>
                  <w:gridCol w:w="5105"/>
                  <w:gridCol w:w="2268"/>
                </w:tblGrid>
                <w:tr w:rsidR="00C304AC">
                  <w:trPr>
                    <w:trHeight w:val="736"/>
                  </w:trPr>
                  <w:tc>
                    <w:tcPr>
                      <w:tcW w:w="2266" w:type="dxa"/>
                    </w:tcPr>
                    <w:p w:rsidR="00C304AC" w:rsidRDefault="00C304AC">
                      <w:pPr>
                        <w:pStyle w:val="TableParagraph"/>
                        <w:spacing w:before="7"/>
                        <w:rPr>
                          <w:sz w:val="21"/>
                        </w:rPr>
                      </w:pPr>
                    </w:p>
                    <w:p w:rsidR="00C304AC" w:rsidRDefault="00C304AC">
                      <w:pPr>
                        <w:pStyle w:val="TableParagraph"/>
                        <w:ind w:left="415" w:right="411"/>
                        <w:jc w:val="center"/>
                        <w:rPr>
                          <w:sz w:val="20"/>
                        </w:rPr>
                      </w:pPr>
                      <w:r>
                        <w:rPr>
                          <w:sz w:val="20"/>
                        </w:rPr>
                        <w:t>SESSION 2022</w:t>
                      </w:r>
                    </w:p>
                  </w:tc>
                  <w:tc>
                    <w:tcPr>
                      <w:tcW w:w="5105" w:type="dxa"/>
                    </w:tcPr>
                    <w:p w:rsidR="00C304AC" w:rsidRDefault="00C304AC">
                      <w:pPr>
                        <w:pStyle w:val="TableParagraph"/>
                        <w:spacing w:before="21"/>
                        <w:ind w:left="1043" w:right="1038"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pPr>
                    </w:p>
                    <w:p w:rsidR="00C304AC" w:rsidRDefault="00C304AC">
                      <w:pPr>
                        <w:pStyle w:val="TableParagraph"/>
                        <w:spacing w:before="171"/>
                        <w:ind w:left="229"/>
                        <w:rPr>
                          <w:sz w:val="20"/>
                        </w:rPr>
                      </w:pPr>
                      <w:r>
                        <w:rPr>
                          <w:sz w:val="20"/>
                        </w:rPr>
                        <w:t>Page DOC</w:t>
                      </w:r>
                      <w:r>
                        <w:fldChar w:fldCharType="begin"/>
                      </w:r>
                      <w:r>
                        <w:rPr>
                          <w:sz w:val="20"/>
                        </w:rPr>
                        <w:instrText xml:space="preserve"> PAGE </w:instrText>
                      </w:r>
                      <w:r>
                        <w:fldChar w:fldCharType="separate"/>
                      </w:r>
                      <w:r w:rsidR="00D51814">
                        <w:rPr>
                          <w:noProof/>
                          <w:sz w:val="20"/>
                        </w:rPr>
                        <w:t>18</w:t>
                      </w:r>
                      <w:r>
                        <w:fldChar w:fldCharType="end"/>
                      </w:r>
                      <w:r>
                        <w:rPr>
                          <w:sz w:val="20"/>
                        </w:rPr>
                        <w:t xml:space="preserve"> sur 19</w:t>
                      </w:r>
                    </w:p>
                  </w:tc>
                </w:tr>
                <w:tr w:rsidR="00C304AC">
                  <w:trPr>
                    <w:trHeight w:val="340"/>
                  </w:trPr>
                  <w:tc>
                    <w:tcPr>
                      <w:tcW w:w="2266" w:type="dxa"/>
                    </w:tcPr>
                    <w:p w:rsidR="00C304AC" w:rsidRDefault="00C304AC">
                      <w:pPr>
                        <w:pStyle w:val="TableParagraph"/>
                        <w:spacing w:before="52"/>
                        <w:ind w:left="415" w:right="408"/>
                        <w:jc w:val="center"/>
                        <w:rPr>
                          <w:sz w:val="20"/>
                        </w:rPr>
                      </w:pPr>
                      <w:r>
                        <w:rPr>
                          <w:sz w:val="20"/>
                        </w:rPr>
                        <w:t>22SN4SNIR1</w:t>
                      </w:r>
                    </w:p>
                  </w:tc>
                  <w:tc>
                    <w:tcPr>
                      <w:tcW w:w="5105" w:type="dxa"/>
                    </w:tcPr>
                    <w:p w:rsidR="00C304AC" w:rsidRDefault="00C304AC">
                      <w:pPr>
                        <w:pStyle w:val="TableParagraph"/>
                        <w:spacing w:before="52"/>
                        <w:ind w:left="1855" w:right="1854"/>
                        <w:jc w:val="center"/>
                        <w:rPr>
                          <w:sz w:val="20"/>
                        </w:rPr>
                      </w:pPr>
                      <w:r>
                        <w:rPr>
                          <w:sz w:val="20"/>
                        </w:rPr>
                        <w:t>Documentation</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66" type="#_x0000_t202" style="position:absolute;margin-left:56.5pt;margin-top:751.45pt;width:482.65pt;height:55.35pt;z-index:251658240;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C304AC">
                  <w:trPr>
                    <w:trHeight w:val="736"/>
                  </w:trPr>
                  <w:tc>
                    <w:tcPr>
                      <w:tcW w:w="2268" w:type="dxa"/>
                    </w:tcPr>
                    <w:p w:rsidR="00C304AC" w:rsidRDefault="00C304AC">
                      <w:pPr>
                        <w:pStyle w:val="TableParagraph"/>
                        <w:spacing w:before="7"/>
                        <w:rPr>
                          <w:sz w:val="21"/>
                        </w:rPr>
                      </w:pPr>
                    </w:p>
                    <w:p w:rsidR="00C304AC" w:rsidRDefault="00C304AC">
                      <w:pPr>
                        <w:pStyle w:val="TableParagraph"/>
                        <w:ind w:left="415" w:right="408"/>
                        <w:jc w:val="center"/>
                        <w:rPr>
                          <w:sz w:val="20"/>
                        </w:rPr>
                      </w:pPr>
                      <w:r>
                        <w:rPr>
                          <w:sz w:val="20"/>
                        </w:rPr>
                        <w:t>SESSION 2022</w:t>
                      </w:r>
                    </w:p>
                  </w:tc>
                  <w:tc>
                    <w:tcPr>
                      <w:tcW w:w="5102" w:type="dxa"/>
                    </w:tcPr>
                    <w:p w:rsidR="00C304AC" w:rsidRDefault="00C304AC">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pPr>
                    </w:p>
                    <w:p w:rsidR="00C304AC" w:rsidRDefault="00C304AC" w:rsidP="00C304AC">
                      <w:pPr>
                        <w:pStyle w:val="TableParagraph"/>
                        <w:spacing w:before="171"/>
                        <w:ind w:left="252"/>
                        <w:rPr>
                          <w:sz w:val="20"/>
                        </w:rPr>
                      </w:pPr>
                      <w:r>
                        <w:rPr>
                          <w:sz w:val="20"/>
                        </w:rPr>
                        <w:t>Page S-Pro2 sur 12</w:t>
                      </w:r>
                    </w:p>
                  </w:tc>
                </w:tr>
                <w:tr w:rsidR="00C304AC">
                  <w:trPr>
                    <w:trHeight w:val="340"/>
                  </w:trPr>
                  <w:tc>
                    <w:tcPr>
                      <w:tcW w:w="2268" w:type="dxa"/>
                    </w:tcPr>
                    <w:p w:rsidR="00C304AC" w:rsidRDefault="00C304AC">
                      <w:pPr>
                        <w:pStyle w:val="TableParagraph"/>
                        <w:spacing w:before="52"/>
                        <w:ind w:left="415" w:right="410"/>
                        <w:jc w:val="center"/>
                        <w:rPr>
                          <w:sz w:val="20"/>
                        </w:rPr>
                      </w:pPr>
                      <w:r>
                        <w:rPr>
                          <w:sz w:val="20"/>
                        </w:rPr>
                        <w:t>22SN4SNIR1</w:t>
                      </w:r>
                    </w:p>
                  </w:tc>
                  <w:tc>
                    <w:tcPr>
                      <w:tcW w:w="5102" w:type="dxa"/>
                    </w:tcPr>
                    <w:p w:rsidR="00C304AC" w:rsidRDefault="00C304AC">
                      <w:pPr>
                        <w:pStyle w:val="TableParagraph"/>
                        <w:spacing w:before="52"/>
                        <w:ind w:left="1211"/>
                        <w:rPr>
                          <w:sz w:val="20"/>
                        </w:rPr>
                      </w:pPr>
                      <w:r>
                        <w:rPr>
                          <w:sz w:val="20"/>
                        </w:rPr>
                        <w:t>Domaine professionnel - Sujet</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67" type="#_x0000_t202" style="position:absolute;margin-left:56.5pt;margin-top:751.45pt;width:482.65pt;height:55.35pt;z-index:251660288;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C304AC">
                  <w:trPr>
                    <w:trHeight w:val="736"/>
                  </w:trPr>
                  <w:tc>
                    <w:tcPr>
                      <w:tcW w:w="2268" w:type="dxa"/>
                    </w:tcPr>
                    <w:p w:rsidR="00C304AC" w:rsidRDefault="00C304AC">
                      <w:pPr>
                        <w:pStyle w:val="TableParagraph"/>
                        <w:spacing w:before="7"/>
                        <w:rPr>
                          <w:sz w:val="21"/>
                        </w:rPr>
                      </w:pPr>
                    </w:p>
                    <w:p w:rsidR="00C304AC" w:rsidRDefault="00C304AC">
                      <w:pPr>
                        <w:pStyle w:val="TableParagraph"/>
                        <w:ind w:left="415" w:right="408"/>
                        <w:jc w:val="center"/>
                        <w:rPr>
                          <w:sz w:val="20"/>
                        </w:rPr>
                      </w:pPr>
                      <w:r>
                        <w:rPr>
                          <w:sz w:val="20"/>
                        </w:rPr>
                        <w:t>SESSION 2022</w:t>
                      </w:r>
                    </w:p>
                  </w:tc>
                  <w:tc>
                    <w:tcPr>
                      <w:tcW w:w="5102" w:type="dxa"/>
                    </w:tcPr>
                    <w:p w:rsidR="00C304AC" w:rsidRDefault="00C304AC">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pPr>
                    </w:p>
                    <w:p w:rsidR="00C304AC" w:rsidRDefault="00C304AC" w:rsidP="00C304AC">
                      <w:pPr>
                        <w:pStyle w:val="TableParagraph"/>
                        <w:spacing w:before="171"/>
                        <w:ind w:left="252"/>
                        <w:rPr>
                          <w:sz w:val="20"/>
                        </w:rPr>
                      </w:pPr>
                      <w:r>
                        <w:rPr>
                          <w:sz w:val="20"/>
                        </w:rPr>
                        <w:t>Page S-Pr3 sur 12</w:t>
                      </w:r>
                    </w:p>
                  </w:tc>
                </w:tr>
                <w:tr w:rsidR="00C304AC">
                  <w:trPr>
                    <w:trHeight w:val="340"/>
                  </w:trPr>
                  <w:tc>
                    <w:tcPr>
                      <w:tcW w:w="2268" w:type="dxa"/>
                    </w:tcPr>
                    <w:p w:rsidR="00C304AC" w:rsidRDefault="00C304AC">
                      <w:pPr>
                        <w:pStyle w:val="TableParagraph"/>
                        <w:spacing w:before="52"/>
                        <w:ind w:left="415" w:right="410"/>
                        <w:jc w:val="center"/>
                        <w:rPr>
                          <w:sz w:val="20"/>
                        </w:rPr>
                      </w:pPr>
                      <w:r>
                        <w:rPr>
                          <w:sz w:val="20"/>
                        </w:rPr>
                        <w:t>22SN4SNIR1</w:t>
                      </w:r>
                    </w:p>
                  </w:tc>
                  <w:tc>
                    <w:tcPr>
                      <w:tcW w:w="5102" w:type="dxa"/>
                    </w:tcPr>
                    <w:p w:rsidR="00C304AC" w:rsidRDefault="00C304AC">
                      <w:pPr>
                        <w:pStyle w:val="TableParagraph"/>
                        <w:spacing w:before="52"/>
                        <w:ind w:left="1211"/>
                        <w:rPr>
                          <w:sz w:val="20"/>
                        </w:rPr>
                      </w:pPr>
                      <w:r>
                        <w:rPr>
                          <w:sz w:val="20"/>
                        </w:rPr>
                        <w:t>Domaine professionnel - Sujet</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68" type="#_x0000_t202" style="position:absolute;margin-left:56.5pt;margin-top:751.45pt;width:482.65pt;height:55.35pt;z-index:251662336;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C304AC">
                  <w:trPr>
                    <w:trHeight w:val="736"/>
                  </w:trPr>
                  <w:tc>
                    <w:tcPr>
                      <w:tcW w:w="2268" w:type="dxa"/>
                    </w:tcPr>
                    <w:p w:rsidR="00C304AC" w:rsidRDefault="00C304AC">
                      <w:pPr>
                        <w:pStyle w:val="TableParagraph"/>
                        <w:spacing w:before="7"/>
                        <w:rPr>
                          <w:sz w:val="21"/>
                        </w:rPr>
                      </w:pPr>
                    </w:p>
                    <w:p w:rsidR="00C304AC" w:rsidRDefault="00C304AC">
                      <w:pPr>
                        <w:pStyle w:val="TableParagraph"/>
                        <w:ind w:left="415" w:right="408"/>
                        <w:jc w:val="center"/>
                        <w:rPr>
                          <w:sz w:val="20"/>
                        </w:rPr>
                      </w:pPr>
                      <w:r>
                        <w:rPr>
                          <w:sz w:val="20"/>
                        </w:rPr>
                        <w:t>SESSION 2022</w:t>
                      </w:r>
                    </w:p>
                  </w:tc>
                  <w:tc>
                    <w:tcPr>
                      <w:tcW w:w="5102" w:type="dxa"/>
                    </w:tcPr>
                    <w:p w:rsidR="00C304AC" w:rsidRDefault="00C304AC">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pPr>
                    </w:p>
                    <w:p w:rsidR="00C304AC" w:rsidRDefault="00C304AC" w:rsidP="00C304AC">
                      <w:pPr>
                        <w:pStyle w:val="TableParagraph"/>
                        <w:spacing w:before="171"/>
                        <w:ind w:left="252"/>
                        <w:rPr>
                          <w:sz w:val="20"/>
                        </w:rPr>
                      </w:pPr>
                      <w:r>
                        <w:rPr>
                          <w:sz w:val="20"/>
                        </w:rPr>
                        <w:t>Page S-Pr4 sur 12</w:t>
                      </w:r>
                    </w:p>
                  </w:tc>
                </w:tr>
                <w:tr w:rsidR="00C304AC">
                  <w:trPr>
                    <w:trHeight w:val="340"/>
                  </w:trPr>
                  <w:tc>
                    <w:tcPr>
                      <w:tcW w:w="2268" w:type="dxa"/>
                    </w:tcPr>
                    <w:p w:rsidR="00C304AC" w:rsidRDefault="00C304AC">
                      <w:pPr>
                        <w:pStyle w:val="TableParagraph"/>
                        <w:spacing w:before="52"/>
                        <w:ind w:left="415" w:right="410"/>
                        <w:jc w:val="center"/>
                        <w:rPr>
                          <w:sz w:val="20"/>
                        </w:rPr>
                      </w:pPr>
                      <w:r>
                        <w:rPr>
                          <w:sz w:val="20"/>
                        </w:rPr>
                        <w:t>22SN4SNIR1</w:t>
                      </w:r>
                    </w:p>
                  </w:tc>
                  <w:tc>
                    <w:tcPr>
                      <w:tcW w:w="5102" w:type="dxa"/>
                    </w:tcPr>
                    <w:p w:rsidR="00C304AC" w:rsidRDefault="00C304AC">
                      <w:pPr>
                        <w:pStyle w:val="TableParagraph"/>
                        <w:spacing w:before="52"/>
                        <w:ind w:left="1211"/>
                        <w:rPr>
                          <w:sz w:val="20"/>
                        </w:rPr>
                      </w:pPr>
                      <w:r>
                        <w:rPr>
                          <w:sz w:val="20"/>
                        </w:rPr>
                        <w:t>Domaine professionnel - Sujet</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69" type="#_x0000_t202" style="position:absolute;margin-left:56.5pt;margin-top:751.45pt;width:482.65pt;height:55.35pt;z-index:251664384;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C304AC">
                  <w:trPr>
                    <w:trHeight w:val="736"/>
                  </w:trPr>
                  <w:tc>
                    <w:tcPr>
                      <w:tcW w:w="2268" w:type="dxa"/>
                    </w:tcPr>
                    <w:p w:rsidR="00C304AC" w:rsidRDefault="00C304AC">
                      <w:pPr>
                        <w:pStyle w:val="TableParagraph"/>
                        <w:spacing w:before="7"/>
                        <w:rPr>
                          <w:sz w:val="21"/>
                        </w:rPr>
                      </w:pPr>
                    </w:p>
                    <w:p w:rsidR="00C304AC" w:rsidRDefault="00C304AC">
                      <w:pPr>
                        <w:pStyle w:val="TableParagraph"/>
                        <w:ind w:left="415" w:right="408"/>
                        <w:jc w:val="center"/>
                        <w:rPr>
                          <w:sz w:val="20"/>
                        </w:rPr>
                      </w:pPr>
                      <w:r>
                        <w:rPr>
                          <w:sz w:val="20"/>
                        </w:rPr>
                        <w:t>SESSION 2022</w:t>
                      </w:r>
                    </w:p>
                  </w:tc>
                  <w:tc>
                    <w:tcPr>
                      <w:tcW w:w="5102" w:type="dxa"/>
                    </w:tcPr>
                    <w:p w:rsidR="00C304AC" w:rsidRDefault="00C304AC">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pPr>
                    </w:p>
                    <w:p w:rsidR="00C304AC" w:rsidRDefault="00C304AC" w:rsidP="00C304AC">
                      <w:pPr>
                        <w:pStyle w:val="TableParagraph"/>
                        <w:spacing w:before="171"/>
                        <w:ind w:left="252"/>
                        <w:rPr>
                          <w:sz w:val="20"/>
                        </w:rPr>
                      </w:pPr>
                      <w:r>
                        <w:rPr>
                          <w:sz w:val="20"/>
                        </w:rPr>
                        <w:t>Page S-Pr5 sur 12</w:t>
                      </w:r>
                    </w:p>
                  </w:tc>
                </w:tr>
                <w:tr w:rsidR="00C304AC">
                  <w:trPr>
                    <w:trHeight w:val="340"/>
                  </w:trPr>
                  <w:tc>
                    <w:tcPr>
                      <w:tcW w:w="2268" w:type="dxa"/>
                    </w:tcPr>
                    <w:p w:rsidR="00C304AC" w:rsidRDefault="00C304AC">
                      <w:pPr>
                        <w:pStyle w:val="TableParagraph"/>
                        <w:spacing w:before="52"/>
                        <w:ind w:left="415" w:right="410"/>
                        <w:jc w:val="center"/>
                        <w:rPr>
                          <w:sz w:val="20"/>
                        </w:rPr>
                      </w:pPr>
                      <w:r>
                        <w:rPr>
                          <w:sz w:val="20"/>
                        </w:rPr>
                        <w:t>22SN4SNIR1</w:t>
                      </w:r>
                    </w:p>
                  </w:tc>
                  <w:tc>
                    <w:tcPr>
                      <w:tcW w:w="5102" w:type="dxa"/>
                    </w:tcPr>
                    <w:p w:rsidR="00C304AC" w:rsidRDefault="00C304AC">
                      <w:pPr>
                        <w:pStyle w:val="TableParagraph"/>
                        <w:spacing w:before="52"/>
                        <w:ind w:left="1211"/>
                        <w:rPr>
                          <w:sz w:val="20"/>
                        </w:rPr>
                      </w:pPr>
                      <w:r>
                        <w:rPr>
                          <w:sz w:val="20"/>
                        </w:rPr>
                        <w:t>Domaine professionnel - Sujet</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70" type="#_x0000_t202" style="position:absolute;margin-left:56.5pt;margin-top:751.45pt;width:482.65pt;height:55.35pt;z-index:251666432;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C304AC">
                  <w:trPr>
                    <w:trHeight w:val="736"/>
                  </w:trPr>
                  <w:tc>
                    <w:tcPr>
                      <w:tcW w:w="2268" w:type="dxa"/>
                    </w:tcPr>
                    <w:p w:rsidR="00C304AC" w:rsidRDefault="00C304AC">
                      <w:pPr>
                        <w:pStyle w:val="TableParagraph"/>
                        <w:spacing w:before="7"/>
                        <w:rPr>
                          <w:sz w:val="21"/>
                        </w:rPr>
                      </w:pPr>
                    </w:p>
                    <w:p w:rsidR="00C304AC" w:rsidRDefault="00C304AC">
                      <w:pPr>
                        <w:pStyle w:val="TableParagraph"/>
                        <w:ind w:left="415" w:right="408"/>
                        <w:jc w:val="center"/>
                        <w:rPr>
                          <w:sz w:val="20"/>
                        </w:rPr>
                      </w:pPr>
                      <w:r>
                        <w:rPr>
                          <w:sz w:val="20"/>
                        </w:rPr>
                        <w:t>SESSION 2022</w:t>
                      </w:r>
                    </w:p>
                  </w:tc>
                  <w:tc>
                    <w:tcPr>
                      <w:tcW w:w="5102" w:type="dxa"/>
                    </w:tcPr>
                    <w:p w:rsidR="00C304AC" w:rsidRDefault="00C304AC">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pPr>
                    </w:p>
                    <w:p w:rsidR="00C304AC" w:rsidRDefault="00C304AC" w:rsidP="00C304AC">
                      <w:pPr>
                        <w:pStyle w:val="TableParagraph"/>
                        <w:spacing w:before="171"/>
                        <w:ind w:left="252"/>
                        <w:rPr>
                          <w:sz w:val="20"/>
                        </w:rPr>
                      </w:pPr>
                      <w:r>
                        <w:rPr>
                          <w:sz w:val="20"/>
                        </w:rPr>
                        <w:t>Page S-Pr6 sur 12</w:t>
                      </w:r>
                    </w:p>
                  </w:tc>
                </w:tr>
                <w:tr w:rsidR="00C304AC">
                  <w:trPr>
                    <w:trHeight w:val="340"/>
                  </w:trPr>
                  <w:tc>
                    <w:tcPr>
                      <w:tcW w:w="2268" w:type="dxa"/>
                    </w:tcPr>
                    <w:p w:rsidR="00C304AC" w:rsidRDefault="00C304AC">
                      <w:pPr>
                        <w:pStyle w:val="TableParagraph"/>
                        <w:spacing w:before="52"/>
                        <w:ind w:left="415" w:right="410"/>
                        <w:jc w:val="center"/>
                        <w:rPr>
                          <w:sz w:val="20"/>
                        </w:rPr>
                      </w:pPr>
                      <w:r>
                        <w:rPr>
                          <w:sz w:val="20"/>
                        </w:rPr>
                        <w:t>22SN4SNIR1</w:t>
                      </w:r>
                    </w:p>
                  </w:tc>
                  <w:tc>
                    <w:tcPr>
                      <w:tcW w:w="5102" w:type="dxa"/>
                    </w:tcPr>
                    <w:p w:rsidR="00C304AC" w:rsidRDefault="00C304AC">
                      <w:pPr>
                        <w:pStyle w:val="TableParagraph"/>
                        <w:spacing w:before="52"/>
                        <w:ind w:left="1211"/>
                        <w:rPr>
                          <w:sz w:val="20"/>
                        </w:rPr>
                      </w:pPr>
                      <w:r>
                        <w:rPr>
                          <w:sz w:val="20"/>
                        </w:rPr>
                        <w:t>Domaine professionnel - Sujet</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71" type="#_x0000_t202" style="position:absolute;margin-left:56.5pt;margin-top:751.45pt;width:482.65pt;height:55.35pt;z-index:251668480;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C304AC">
                  <w:trPr>
                    <w:trHeight w:val="736"/>
                  </w:trPr>
                  <w:tc>
                    <w:tcPr>
                      <w:tcW w:w="2268" w:type="dxa"/>
                    </w:tcPr>
                    <w:p w:rsidR="00C304AC" w:rsidRDefault="00C304AC">
                      <w:pPr>
                        <w:pStyle w:val="TableParagraph"/>
                        <w:spacing w:before="7"/>
                        <w:rPr>
                          <w:sz w:val="21"/>
                        </w:rPr>
                      </w:pPr>
                    </w:p>
                    <w:p w:rsidR="00C304AC" w:rsidRDefault="00C304AC">
                      <w:pPr>
                        <w:pStyle w:val="TableParagraph"/>
                        <w:ind w:left="415" w:right="408"/>
                        <w:jc w:val="center"/>
                        <w:rPr>
                          <w:sz w:val="20"/>
                        </w:rPr>
                      </w:pPr>
                      <w:r>
                        <w:rPr>
                          <w:sz w:val="20"/>
                        </w:rPr>
                        <w:t>SESSION 2022</w:t>
                      </w:r>
                    </w:p>
                  </w:tc>
                  <w:tc>
                    <w:tcPr>
                      <w:tcW w:w="5102" w:type="dxa"/>
                    </w:tcPr>
                    <w:p w:rsidR="00C304AC" w:rsidRDefault="00C304AC">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pPr>
                    </w:p>
                    <w:p w:rsidR="00C304AC" w:rsidRDefault="00C304AC" w:rsidP="00C304AC">
                      <w:pPr>
                        <w:pStyle w:val="TableParagraph"/>
                        <w:spacing w:before="171"/>
                        <w:ind w:left="252"/>
                        <w:rPr>
                          <w:sz w:val="20"/>
                        </w:rPr>
                      </w:pPr>
                      <w:r>
                        <w:rPr>
                          <w:sz w:val="20"/>
                        </w:rPr>
                        <w:t>Page S-Pr7 sur 12</w:t>
                      </w:r>
                    </w:p>
                  </w:tc>
                </w:tr>
                <w:tr w:rsidR="00C304AC">
                  <w:trPr>
                    <w:trHeight w:val="340"/>
                  </w:trPr>
                  <w:tc>
                    <w:tcPr>
                      <w:tcW w:w="2268" w:type="dxa"/>
                    </w:tcPr>
                    <w:p w:rsidR="00C304AC" w:rsidRDefault="00C304AC">
                      <w:pPr>
                        <w:pStyle w:val="TableParagraph"/>
                        <w:spacing w:before="52"/>
                        <w:ind w:left="415" w:right="410"/>
                        <w:jc w:val="center"/>
                        <w:rPr>
                          <w:sz w:val="20"/>
                        </w:rPr>
                      </w:pPr>
                      <w:r>
                        <w:rPr>
                          <w:sz w:val="20"/>
                        </w:rPr>
                        <w:t>22SN4SNIR1</w:t>
                      </w:r>
                    </w:p>
                  </w:tc>
                  <w:tc>
                    <w:tcPr>
                      <w:tcW w:w="5102" w:type="dxa"/>
                    </w:tcPr>
                    <w:p w:rsidR="00C304AC" w:rsidRDefault="00C304AC">
                      <w:pPr>
                        <w:pStyle w:val="TableParagraph"/>
                        <w:spacing w:before="52"/>
                        <w:ind w:left="1211"/>
                        <w:rPr>
                          <w:sz w:val="20"/>
                        </w:rPr>
                      </w:pPr>
                      <w:r>
                        <w:rPr>
                          <w:sz w:val="20"/>
                        </w:rPr>
                        <w:t>Domaine professionnel - Sujet</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04AC" w:rsidRDefault="00B655FE">
    <w:pPr>
      <w:pStyle w:val="Corpsdetexte"/>
      <w:spacing w:line="14" w:lineRule="auto"/>
      <w:rPr>
        <w:sz w:val="20"/>
      </w:rPr>
    </w:pPr>
    <w:r>
      <w:pict>
        <v:shapetype id="_x0000_t202" coordsize="21600,21600" o:spt="202" path="m,l,21600r21600,l21600,xe">
          <v:stroke joinstyle="miter"/>
          <v:path gradientshapeok="t" o:connecttype="rect"/>
        </v:shapetype>
        <v:shape id="_x0000_s2072" type="#_x0000_t202" style="position:absolute;margin-left:56.5pt;margin-top:751.45pt;width:482.65pt;height:55.35pt;z-index:251670528;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5102"/>
                  <w:gridCol w:w="2268"/>
                </w:tblGrid>
                <w:tr w:rsidR="00C304AC">
                  <w:trPr>
                    <w:trHeight w:val="736"/>
                  </w:trPr>
                  <w:tc>
                    <w:tcPr>
                      <w:tcW w:w="2268" w:type="dxa"/>
                    </w:tcPr>
                    <w:p w:rsidR="00C304AC" w:rsidRDefault="00C304AC">
                      <w:pPr>
                        <w:pStyle w:val="TableParagraph"/>
                        <w:spacing w:before="7"/>
                        <w:rPr>
                          <w:sz w:val="21"/>
                        </w:rPr>
                      </w:pPr>
                    </w:p>
                    <w:p w:rsidR="00C304AC" w:rsidRDefault="00C304AC">
                      <w:pPr>
                        <w:pStyle w:val="TableParagraph"/>
                        <w:ind w:left="415" w:right="408"/>
                        <w:jc w:val="center"/>
                        <w:rPr>
                          <w:sz w:val="20"/>
                        </w:rPr>
                      </w:pPr>
                      <w:r>
                        <w:rPr>
                          <w:sz w:val="20"/>
                        </w:rPr>
                        <w:t>SESSION 2022</w:t>
                      </w:r>
                    </w:p>
                  </w:tc>
                  <w:tc>
                    <w:tcPr>
                      <w:tcW w:w="5102" w:type="dxa"/>
                    </w:tcPr>
                    <w:p w:rsidR="00C304AC" w:rsidRDefault="00C304AC">
                      <w:pPr>
                        <w:pStyle w:val="TableParagraph"/>
                        <w:spacing w:before="21"/>
                        <w:ind w:left="1043" w:right="1035" w:firstLine="2"/>
                        <w:jc w:val="center"/>
                        <w:rPr>
                          <w:sz w:val="20"/>
                        </w:rPr>
                      </w:pPr>
                      <w:r>
                        <w:rPr>
                          <w:sz w:val="20"/>
                        </w:rPr>
                        <w:t>BTS Systèmes Numériques Option A Informatique et Réseaux Épreuve E4</w:t>
                      </w:r>
                    </w:p>
                  </w:tc>
                  <w:tc>
                    <w:tcPr>
                      <w:tcW w:w="2268" w:type="dxa"/>
                      <w:vMerge w:val="restart"/>
                    </w:tcPr>
                    <w:p w:rsidR="00C304AC" w:rsidRDefault="00C304AC">
                      <w:pPr>
                        <w:pStyle w:val="TableParagraph"/>
                      </w:pPr>
                    </w:p>
                    <w:p w:rsidR="00C304AC" w:rsidRDefault="00C304AC" w:rsidP="00C304AC">
                      <w:pPr>
                        <w:pStyle w:val="TableParagraph"/>
                        <w:spacing w:before="171"/>
                        <w:ind w:left="252"/>
                        <w:rPr>
                          <w:sz w:val="20"/>
                        </w:rPr>
                      </w:pPr>
                      <w:r>
                        <w:rPr>
                          <w:sz w:val="20"/>
                        </w:rPr>
                        <w:t>Page S-Pr8 sur 12</w:t>
                      </w:r>
                    </w:p>
                  </w:tc>
                </w:tr>
                <w:tr w:rsidR="00C304AC">
                  <w:trPr>
                    <w:trHeight w:val="340"/>
                  </w:trPr>
                  <w:tc>
                    <w:tcPr>
                      <w:tcW w:w="2268" w:type="dxa"/>
                    </w:tcPr>
                    <w:p w:rsidR="00C304AC" w:rsidRDefault="00C304AC">
                      <w:pPr>
                        <w:pStyle w:val="TableParagraph"/>
                        <w:spacing w:before="52"/>
                        <w:ind w:left="415" w:right="410"/>
                        <w:jc w:val="center"/>
                        <w:rPr>
                          <w:sz w:val="20"/>
                        </w:rPr>
                      </w:pPr>
                      <w:r>
                        <w:rPr>
                          <w:sz w:val="20"/>
                        </w:rPr>
                        <w:t>22SN4SNIR1</w:t>
                      </w:r>
                    </w:p>
                  </w:tc>
                  <w:tc>
                    <w:tcPr>
                      <w:tcW w:w="5102" w:type="dxa"/>
                    </w:tcPr>
                    <w:p w:rsidR="00C304AC" w:rsidRDefault="00C304AC">
                      <w:pPr>
                        <w:pStyle w:val="TableParagraph"/>
                        <w:spacing w:before="52"/>
                        <w:ind w:left="1211"/>
                        <w:rPr>
                          <w:sz w:val="20"/>
                        </w:rPr>
                      </w:pPr>
                      <w:r>
                        <w:rPr>
                          <w:sz w:val="20"/>
                        </w:rPr>
                        <w:t>Domaine professionnel - Sujet</w:t>
                      </w:r>
                    </w:p>
                  </w:tc>
                  <w:tc>
                    <w:tcPr>
                      <w:tcW w:w="2268" w:type="dxa"/>
                      <w:vMerge/>
                      <w:tcBorders>
                        <w:top w:val="nil"/>
                      </w:tcBorders>
                    </w:tcPr>
                    <w:p w:rsidR="00C304AC" w:rsidRDefault="00C304AC">
                      <w:pPr>
                        <w:rPr>
                          <w:sz w:val="2"/>
                          <w:szCs w:val="2"/>
                        </w:rPr>
                      </w:pPr>
                    </w:p>
                  </w:tc>
                </w:tr>
              </w:tbl>
              <w:p w:rsidR="00C304AC" w:rsidRDefault="00C304AC">
                <w:pPr>
                  <w:pStyle w:val="Corpsdetexte"/>
                </w:pP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55FE" w:rsidRDefault="00B655FE">
      <w:r>
        <w:separator/>
      </w:r>
    </w:p>
  </w:footnote>
  <w:footnote w:type="continuationSeparator" w:id="0">
    <w:p w:rsidR="00B655FE" w:rsidRDefault="00B655F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F5AC8"/>
    <w:multiLevelType w:val="hybridMultilevel"/>
    <w:tmpl w:val="07C2205E"/>
    <w:lvl w:ilvl="0" w:tplc="11BE25E2">
      <w:numFmt w:val="bullet"/>
      <w:lvlText w:val=""/>
      <w:lvlJc w:val="left"/>
      <w:pPr>
        <w:ind w:left="954" w:hanging="360"/>
      </w:pPr>
      <w:rPr>
        <w:rFonts w:ascii="Symbol" w:eastAsia="Symbol" w:hAnsi="Symbol" w:cs="Symbol" w:hint="default"/>
        <w:w w:val="99"/>
        <w:sz w:val="24"/>
        <w:szCs w:val="24"/>
        <w:lang w:val="fr-FR" w:eastAsia="en-US" w:bidi="ar-SA"/>
      </w:rPr>
    </w:lvl>
    <w:lvl w:ilvl="1" w:tplc="ADA2BC18">
      <w:numFmt w:val="bullet"/>
      <w:lvlText w:val="•"/>
      <w:lvlJc w:val="left"/>
      <w:pPr>
        <w:ind w:left="1247" w:hanging="360"/>
      </w:pPr>
      <w:rPr>
        <w:rFonts w:hint="default"/>
        <w:lang w:val="fr-FR" w:eastAsia="en-US" w:bidi="ar-SA"/>
      </w:rPr>
    </w:lvl>
    <w:lvl w:ilvl="2" w:tplc="9A7E82EE">
      <w:numFmt w:val="bullet"/>
      <w:lvlText w:val="•"/>
      <w:lvlJc w:val="left"/>
      <w:pPr>
        <w:ind w:left="1535" w:hanging="360"/>
      </w:pPr>
      <w:rPr>
        <w:rFonts w:hint="default"/>
        <w:lang w:val="fr-FR" w:eastAsia="en-US" w:bidi="ar-SA"/>
      </w:rPr>
    </w:lvl>
    <w:lvl w:ilvl="3" w:tplc="57DE70C2">
      <w:numFmt w:val="bullet"/>
      <w:lvlText w:val="•"/>
      <w:lvlJc w:val="left"/>
      <w:pPr>
        <w:ind w:left="1823" w:hanging="360"/>
      </w:pPr>
      <w:rPr>
        <w:rFonts w:hint="default"/>
        <w:lang w:val="fr-FR" w:eastAsia="en-US" w:bidi="ar-SA"/>
      </w:rPr>
    </w:lvl>
    <w:lvl w:ilvl="4" w:tplc="232EFADA">
      <w:numFmt w:val="bullet"/>
      <w:lvlText w:val="•"/>
      <w:lvlJc w:val="left"/>
      <w:pPr>
        <w:ind w:left="2110" w:hanging="360"/>
      </w:pPr>
      <w:rPr>
        <w:rFonts w:hint="default"/>
        <w:lang w:val="fr-FR" w:eastAsia="en-US" w:bidi="ar-SA"/>
      </w:rPr>
    </w:lvl>
    <w:lvl w:ilvl="5" w:tplc="2378F6F6">
      <w:numFmt w:val="bullet"/>
      <w:lvlText w:val="•"/>
      <w:lvlJc w:val="left"/>
      <w:pPr>
        <w:ind w:left="2398" w:hanging="360"/>
      </w:pPr>
      <w:rPr>
        <w:rFonts w:hint="default"/>
        <w:lang w:val="fr-FR" w:eastAsia="en-US" w:bidi="ar-SA"/>
      </w:rPr>
    </w:lvl>
    <w:lvl w:ilvl="6" w:tplc="FD8EC9F4">
      <w:numFmt w:val="bullet"/>
      <w:lvlText w:val="•"/>
      <w:lvlJc w:val="left"/>
      <w:pPr>
        <w:ind w:left="2686" w:hanging="360"/>
      </w:pPr>
      <w:rPr>
        <w:rFonts w:hint="default"/>
        <w:lang w:val="fr-FR" w:eastAsia="en-US" w:bidi="ar-SA"/>
      </w:rPr>
    </w:lvl>
    <w:lvl w:ilvl="7" w:tplc="4CD60756">
      <w:numFmt w:val="bullet"/>
      <w:lvlText w:val="•"/>
      <w:lvlJc w:val="left"/>
      <w:pPr>
        <w:ind w:left="2974" w:hanging="360"/>
      </w:pPr>
      <w:rPr>
        <w:rFonts w:hint="default"/>
        <w:lang w:val="fr-FR" w:eastAsia="en-US" w:bidi="ar-SA"/>
      </w:rPr>
    </w:lvl>
    <w:lvl w:ilvl="8" w:tplc="B50C300A">
      <w:numFmt w:val="bullet"/>
      <w:lvlText w:val="•"/>
      <w:lvlJc w:val="left"/>
      <w:pPr>
        <w:ind w:left="3261" w:hanging="360"/>
      </w:pPr>
      <w:rPr>
        <w:rFonts w:hint="default"/>
        <w:lang w:val="fr-FR" w:eastAsia="en-US" w:bidi="ar-SA"/>
      </w:rPr>
    </w:lvl>
  </w:abstractNum>
  <w:abstractNum w:abstractNumId="1">
    <w:nsid w:val="151330F7"/>
    <w:multiLevelType w:val="hybridMultilevel"/>
    <w:tmpl w:val="4174872C"/>
    <w:lvl w:ilvl="0" w:tplc="296EB718">
      <w:numFmt w:val="bullet"/>
      <w:lvlText w:val=""/>
      <w:lvlJc w:val="left"/>
      <w:pPr>
        <w:ind w:left="1199" w:hanging="152"/>
      </w:pPr>
      <w:rPr>
        <w:rFonts w:ascii="Symbol" w:eastAsia="Symbol" w:hAnsi="Symbol" w:cs="Symbol" w:hint="default"/>
        <w:w w:val="100"/>
        <w:sz w:val="20"/>
        <w:szCs w:val="20"/>
        <w:lang w:val="fr-FR" w:eastAsia="en-US" w:bidi="ar-SA"/>
      </w:rPr>
    </w:lvl>
    <w:lvl w:ilvl="1" w:tplc="9706510E">
      <w:numFmt w:val="bullet"/>
      <w:lvlText w:val="•"/>
      <w:lvlJc w:val="left"/>
      <w:pPr>
        <w:ind w:left="1221" w:hanging="152"/>
      </w:pPr>
      <w:rPr>
        <w:rFonts w:hint="default"/>
        <w:lang w:val="fr-FR" w:eastAsia="en-US" w:bidi="ar-SA"/>
      </w:rPr>
    </w:lvl>
    <w:lvl w:ilvl="2" w:tplc="20803042">
      <w:numFmt w:val="bullet"/>
      <w:lvlText w:val="•"/>
      <w:lvlJc w:val="left"/>
      <w:pPr>
        <w:ind w:left="1242" w:hanging="152"/>
      </w:pPr>
      <w:rPr>
        <w:rFonts w:hint="default"/>
        <w:lang w:val="fr-FR" w:eastAsia="en-US" w:bidi="ar-SA"/>
      </w:rPr>
    </w:lvl>
    <w:lvl w:ilvl="3" w:tplc="B82CF9A0">
      <w:numFmt w:val="bullet"/>
      <w:lvlText w:val="•"/>
      <w:lvlJc w:val="left"/>
      <w:pPr>
        <w:ind w:left="1263" w:hanging="152"/>
      </w:pPr>
      <w:rPr>
        <w:rFonts w:hint="default"/>
        <w:lang w:val="fr-FR" w:eastAsia="en-US" w:bidi="ar-SA"/>
      </w:rPr>
    </w:lvl>
    <w:lvl w:ilvl="4" w:tplc="340289F6">
      <w:numFmt w:val="bullet"/>
      <w:lvlText w:val="•"/>
      <w:lvlJc w:val="left"/>
      <w:pPr>
        <w:ind w:left="1284" w:hanging="152"/>
      </w:pPr>
      <w:rPr>
        <w:rFonts w:hint="default"/>
        <w:lang w:val="fr-FR" w:eastAsia="en-US" w:bidi="ar-SA"/>
      </w:rPr>
    </w:lvl>
    <w:lvl w:ilvl="5" w:tplc="147E6C1C">
      <w:numFmt w:val="bullet"/>
      <w:lvlText w:val="•"/>
      <w:lvlJc w:val="left"/>
      <w:pPr>
        <w:ind w:left="1305" w:hanging="152"/>
      </w:pPr>
      <w:rPr>
        <w:rFonts w:hint="default"/>
        <w:lang w:val="fr-FR" w:eastAsia="en-US" w:bidi="ar-SA"/>
      </w:rPr>
    </w:lvl>
    <w:lvl w:ilvl="6" w:tplc="E1B0A86C">
      <w:numFmt w:val="bullet"/>
      <w:lvlText w:val="•"/>
      <w:lvlJc w:val="left"/>
      <w:pPr>
        <w:ind w:left="1326" w:hanging="152"/>
      </w:pPr>
      <w:rPr>
        <w:rFonts w:hint="default"/>
        <w:lang w:val="fr-FR" w:eastAsia="en-US" w:bidi="ar-SA"/>
      </w:rPr>
    </w:lvl>
    <w:lvl w:ilvl="7" w:tplc="A83EDFB4">
      <w:numFmt w:val="bullet"/>
      <w:lvlText w:val="•"/>
      <w:lvlJc w:val="left"/>
      <w:pPr>
        <w:ind w:left="1347" w:hanging="152"/>
      </w:pPr>
      <w:rPr>
        <w:rFonts w:hint="default"/>
        <w:lang w:val="fr-FR" w:eastAsia="en-US" w:bidi="ar-SA"/>
      </w:rPr>
    </w:lvl>
    <w:lvl w:ilvl="8" w:tplc="9DD6811E">
      <w:numFmt w:val="bullet"/>
      <w:lvlText w:val="•"/>
      <w:lvlJc w:val="left"/>
      <w:pPr>
        <w:ind w:left="1368" w:hanging="152"/>
      </w:pPr>
      <w:rPr>
        <w:rFonts w:hint="default"/>
        <w:lang w:val="fr-FR" w:eastAsia="en-US" w:bidi="ar-SA"/>
      </w:rPr>
    </w:lvl>
  </w:abstractNum>
  <w:abstractNum w:abstractNumId="2">
    <w:nsid w:val="25C0785C"/>
    <w:multiLevelType w:val="hybridMultilevel"/>
    <w:tmpl w:val="78CCC4DA"/>
    <w:lvl w:ilvl="0" w:tplc="8370FE62">
      <w:numFmt w:val="bullet"/>
      <w:lvlText w:val="*"/>
      <w:lvlJc w:val="left"/>
      <w:pPr>
        <w:ind w:left="232" w:hanging="288"/>
      </w:pPr>
      <w:rPr>
        <w:rFonts w:ascii="Courier New" w:eastAsia="Courier New" w:hAnsi="Courier New" w:cs="Courier New" w:hint="default"/>
        <w:w w:val="99"/>
        <w:sz w:val="24"/>
        <w:szCs w:val="24"/>
        <w:lang w:val="fr-FR" w:eastAsia="en-US" w:bidi="ar-SA"/>
      </w:rPr>
    </w:lvl>
    <w:lvl w:ilvl="1" w:tplc="8FA8A200">
      <w:numFmt w:val="bullet"/>
      <w:lvlText w:val=""/>
      <w:lvlJc w:val="left"/>
      <w:pPr>
        <w:ind w:left="1021" w:hanging="360"/>
      </w:pPr>
      <w:rPr>
        <w:rFonts w:ascii="Symbol" w:eastAsia="Symbol" w:hAnsi="Symbol" w:cs="Symbol" w:hint="default"/>
        <w:w w:val="99"/>
        <w:sz w:val="24"/>
        <w:szCs w:val="24"/>
        <w:lang w:val="fr-FR" w:eastAsia="en-US" w:bidi="ar-SA"/>
      </w:rPr>
    </w:lvl>
    <w:lvl w:ilvl="2" w:tplc="7B46B3F4">
      <w:numFmt w:val="bullet"/>
      <w:lvlText w:val="•"/>
      <w:lvlJc w:val="left"/>
      <w:pPr>
        <w:ind w:left="2091" w:hanging="360"/>
      </w:pPr>
      <w:rPr>
        <w:rFonts w:hint="default"/>
        <w:lang w:val="fr-FR" w:eastAsia="en-US" w:bidi="ar-SA"/>
      </w:rPr>
    </w:lvl>
    <w:lvl w:ilvl="3" w:tplc="29FC28A6">
      <w:numFmt w:val="bullet"/>
      <w:lvlText w:val="•"/>
      <w:lvlJc w:val="left"/>
      <w:pPr>
        <w:ind w:left="3162" w:hanging="360"/>
      </w:pPr>
      <w:rPr>
        <w:rFonts w:hint="default"/>
        <w:lang w:val="fr-FR" w:eastAsia="en-US" w:bidi="ar-SA"/>
      </w:rPr>
    </w:lvl>
    <w:lvl w:ilvl="4" w:tplc="C47C7C14">
      <w:numFmt w:val="bullet"/>
      <w:lvlText w:val="•"/>
      <w:lvlJc w:val="left"/>
      <w:pPr>
        <w:ind w:left="4233" w:hanging="360"/>
      </w:pPr>
      <w:rPr>
        <w:rFonts w:hint="default"/>
        <w:lang w:val="fr-FR" w:eastAsia="en-US" w:bidi="ar-SA"/>
      </w:rPr>
    </w:lvl>
    <w:lvl w:ilvl="5" w:tplc="AEC8B244">
      <w:numFmt w:val="bullet"/>
      <w:lvlText w:val="•"/>
      <w:lvlJc w:val="left"/>
      <w:pPr>
        <w:ind w:left="5304" w:hanging="360"/>
      </w:pPr>
      <w:rPr>
        <w:rFonts w:hint="default"/>
        <w:lang w:val="fr-FR" w:eastAsia="en-US" w:bidi="ar-SA"/>
      </w:rPr>
    </w:lvl>
    <w:lvl w:ilvl="6" w:tplc="6B505D22">
      <w:numFmt w:val="bullet"/>
      <w:lvlText w:val="•"/>
      <w:lvlJc w:val="left"/>
      <w:pPr>
        <w:ind w:left="6375" w:hanging="360"/>
      </w:pPr>
      <w:rPr>
        <w:rFonts w:hint="default"/>
        <w:lang w:val="fr-FR" w:eastAsia="en-US" w:bidi="ar-SA"/>
      </w:rPr>
    </w:lvl>
    <w:lvl w:ilvl="7" w:tplc="5C28FA18">
      <w:numFmt w:val="bullet"/>
      <w:lvlText w:val="•"/>
      <w:lvlJc w:val="left"/>
      <w:pPr>
        <w:ind w:left="7446" w:hanging="360"/>
      </w:pPr>
      <w:rPr>
        <w:rFonts w:hint="default"/>
        <w:lang w:val="fr-FR" w:eastAsia="en-US" w:bidi="ar-SA"/>
      </w:rPr>
    </w:lvl>
    <w:lvl w:ilvl="8" w:tplc="1974FC00">
      <w:numFmt w:val="bullet"/>
      <w:lvlText w:val="•"/>
      <w:lvlJc w:val="left"/>
      <w:pPr>
        <w:ind w:left="8517" w:hanging="360"/>
      </w:pPr>
      <w:rPr>
        <w:rFonts w:hint="default"/>
        <w:lang w:val="fr-FR" w:eastAsia="en-US" w:bidi="ar-SA"/>
      </w:rPr>
    </w:lvl>
  </w:abstractNum>
  <w:abstractNum w:abstractNumId="3">
    <w:nsid w:val="28DF2F8A"/>
    <w:multiLevelType w:val="hybridMultilevel"/>
    <w:tmpl w:val="F82C514E"/>
    <w:lvl w:ilvl="0" w:tplc="832A5058">
      <w:numFmt w:val="bullet"/>
      <w:lvlText w:val="-"/>
      <w:lvlJc w:val="left"/>
      <w:pPr>
        <w:ind w:left="951" w:hanging="360"/>
      </w:pPr>
      <w:rPr>
        <w:rFonts w:ascii="Arial" w:eastAsia="Arial" w:hAnsi="Arial" w:cs="Arial" w:hint="default"/>
        <w:w w:val="91"/>
        <w:sz w:val="24"/>
        <w:szCs w:val="24"/>
        <w:lang w:val="fr-FR" w:eastAsia="en-US" w:bidi="ar-SA"/>
      </w:rPr>
    </w:lvl>
    <w:lvl w:ilvl="1" w:tplc="9C46B770">
      <w:numFmt w:val="bullet"/>
      <w:lvlText w:val="•"/>
      <w:lvlJc w:val="left"/>
      <w:pPr>
        <w:ind w:left="1930" w:hanging="360"/>
      </w:pPr>
      <w:rPr>
        <w:rFonts w:hint="default"/>
        <w:lang w:val="fr-FR" w:eastAsia="en-US" w:bidi="ar-SA"/>
      </w:rPr>
    </w:lvl>
    <w:lvl w:ilvl="2" w:tplc="EE40C732">
      <w:numFmt w:val="bullet"/>
      <w:lvlText w:val="•"/>
      <w:lvlJc w:val="left"/>
      <w:pPr>
        <w:ind w:left="2900" w:hanging="360"/>
      </w:pPr>
      <w:rPr>
        <w:rFonts w:hint="default"/>
        <w:lang w:val="fr-FR" w:eastAsia="en-US" w:bidi="ar-SA"/>
      </w:rPr>
    </w:lvl>
    <w:lvl w:ilvl="3" w:tplc="4AD061B0">
      <w:numFmt w:val="bullet"/>
      <w:lvlText w:val="•"/>
      <w:lvlJc w:val="left"/>
      <w:pPr>
        <w:ind w:left="3870" w:hanging="360"/>
      </w:pPr>
      <w:rPr>
        <w:rFonts w:hint="default"/>
        <w:lang w:val="fr-FR" w:eastAsia="en-US" w:bidi="ar-SA"/>
      </w:rPr>
    </w:lvl>
    <w:lvl w:ilvl="4" w:tplc="249023C2">
      <w:numFmt w:val="bullet"/>
      <w:lvlText w:val="•"/>
      <w:lvlJc w:val="left"/>
      <w:pPr>
        <w:ind w:left="4840" w:hanging="360"/>
      </w:pPr>
      <w:rPr>
        <w:rFonts w:hint="default"/>
        <w:lang w:val="fr-FR" w:eastAsia="en-US" w:bidi="ar-SA"/>
      </w:rPr>
    </w:lvl>
    <w:lvl w:ilvl="5" w:tplc="2924AF9E">
      <w:numFmt w:val="bullet"/>
      <w:lvlText w:val="•"/>
      <w:lvlJc w:val="left"/>
      <w:pPr>
        <w:ind w:left="5810" w:hanging="360"/>
      </w:pPr>
      <w:rPr>
        <w:rFonts w:hint="default"/>
        <w:lang w:val="fr-FR" w:eastAsia="en-US" w:bidi="ar-SA"/>
      </w:rPr>
    </w:lvl>
    <w:lvl w:ilvl="6" w:tplc="D66EFCEC">
      <w:numFmt w:val="bullet"/>
      <w:lvlText w:val="•"/>
      <w:lvlJc w:val="left"/>
      <w:pPr>
        <w:ind w:left="6780" w:hanging="360"/>
      </w:pPr>
      <w:rPr>
        <w:rFonts w:hint="default"/>
        <w:lang w:val="fr-FR" w:eastAsia="en-US" w:bidi="ar-SA"/>
      </w:rPr>
    </w:lvl>
    <w:lvl w:ilvl="7" w:tplc="A210DE74">
      <w:numFmt w:val="bullet"/>
      <w:lvlText w:val="•"/>
      <w:lvlJc w:val="left"/>
      <w:pPr>
        <w:ind w:left="7750" w:hanging="360"/>
      </w:pPr>
      <w:rPr>
        <w:rFonts w:hint="default"/>
        <w:lang w:val="fr-FR" w:eastAsia="en-US" w:bidi="ar-SA"/>
      </w:rPr>
    </w:lvl>
    <w:lvl w:ilvl="8" w:tplc="961E86D2">
      <w:numFmt w:val="bullet"/>
      <w:lvlText w:val="•"/>
      <w:lvlJc w:val="left"/>
      <w:pPr>
        <w:ind w:left="8720" w:hanging="360"/>
      </w:pPr>
      <w:rPr>
        <w:rFonts w:hint="default"/>
        <w:lang w:val="fr-FR" w:eastAsia="en-US" w:bidi="ar-SA"/>
      </w:rPr>
    </w:lvl>
  </w:abstractNum>
  <w:abstractNum w:abstractNumId="4">
    <w:nsid w:val="2B8A7B34"/>
    <w:multiLevelType w:val="hybridMultilevel"/>
    <w:tmpl w:val="93A45FAC"/>
    <w:lvl w:ilvl="0" w:tplc="B0125802">
      <w:numFmt w:val="bullet"/>
      <w:lvlText w:val=""/>
      <w:lvlJc w:val="left"/>
      <w:pPr>
        <w:ind w:left="204" w:hanging="159"/>
      </w:pPr>
      <w:rPr>
        <w:rFonts w:ascii="Symbol" w:eastAsia="Symbol" w:hAnsi="Symbol" w:cs="Symbol" w:hint="default"/>
        <w:w w:val="100"/>
        <w:sz w:val="20"/>
        <w:szCs w:val="20"/>
        <w:lang w:val="fr-FR" w:eastAsia="en-US" w:bidi="ar-SA"/>
      </w:rPr>
    </w:lvl>
    <w:lvl w:ilvl="1" w:tplc="BBB46B58">
      <w:numFmt w:val="bullet"/>
      <w:lvlText w:val="•"/>
      <w:lvlJc w:val="left"/>
      <w:pPr>
        <w:ind w:left="225" w:hanging="159"/>
      </w:pPr>
      <w:rPr>
        <w:rFonts w:hint="default"/>
        <w:lang w:val="fr-FR" w:eastAsia="en-US" w:bidi="ar-SA"/>
      </w:rPr>
    </w:lvl>
    <w:lvl w:ilvl="2" w:tplc="72A20B28">
      <w:numFmt w:val="bullet"/>
      <w:lvlText w:val="•"/>
      <w:lvlJc w:val="left"/>
      <w:pPr>
        <w:ind w:left="251" w:hanging="159"/>
      </w:pPr>
      <w:rPr>
        <w:rFonts w:hint="default"/>
        <w:lang w:val="fr-FR" w:eastAsia="en-US" w:bidi="ar-SA"/>
      </w:rPr>
    </w:lvl>
    <w:lvl w:ilvl="3" w:tplc="7A1C0826">
      <w:numFmt w:val="bullet"/>
      <w:lvlText w:val="•"/>
      <w:lvlJc w:val="left"/>
      <w:pPr>
        <w:ind w:left="277" w:hanging="159"/>
      </w:pPr>
      <w:rPr>
        <w:rFonts w:hint="default"/>
        <w:lang w:val="fr-FR" w:eastAsia="en-US" w:bidi="ar-SA"/>
      </w:rPr>
    </w:lvl>
    <w:lvl w:ilvl="4" w:tplc="F8BCC50A">
      <w:numFmt w:val="bullet"/>
      <w:lvlText w:val="•"/>
      <w:lvlJc w:val="left"/>
      <w:pPr>
        <w:ind w:left="303" w:hanging="159"/>
      </w:pPr>
      <w:rPr>
        <w:rFonts w:hint="default"/>
        <w:lang w:val="fr-FR" w:eastAsia="en-US" w:bidi="ar-SA"/>
      </w:rPr>
    </w:lvl>
    <w:lvl w:ilvl="5" w:tplc="BA5ABFC4">
      <w:numFmt w:val="bullet"/>
      <w:lvlText w:val="•"/>
      <w:lvlJc w:val="left"/>
      <w:pPr>
        <w:ind w:left="329" w:hanging="159"/>
      </w:pPr>
      <w:rPr>
        <w:rFonts w:hint="default"/>
        <w:lang w:val="fr-FR" w:eastAsia="en-US" w:bidi="ar-SA"/>
      </w:rPr>
    </w:lvl>
    <w:lvl w:ilvl="6" w:tplc="4C12A62E">
      <w:numFmt w:val="bullet"/>
      <w:lvlText w:val="•"/>
      <w:lvlJc w:val="left"/>
      <w:pPr>
        <w:ind w:left="355" w:hanging="159"/>
      </w:pPr>
      <w:rPr>
        <w:rFonts w:hint="default"/>
        <w:lang w:val="fr-FR" w:eastAsia="en-US" w:bidi="ar-SA"/>
      </w:rPr>
    </w:lvl>
    <w:lvl w:ilvl="7" w:tplc="A1501182">
      <w:numFmt w:val="bullet"/>
      <w:lvlText w:val="•"/>
      <w:lvlJc w:val="left"/>
      <w:pPr>
        <w:ind w:left="380" w:hanging="159"/>
      </w:pPr>
      <w:rPr>
        <w:rFonts w:hint="default"/>
        <w:lang w:val="fr-FR" w:eastAsia="en-US" w:bidi="ar-SA"/>
      </w:rPr>
    </w:lvl>
    <w:lvl w:ilvl="8" w:tplc="19C6307C">
      <w:numFmt w:val="bullet"/>
      <w:lvlText w:val="•"/>
      <w:lvlJc w:val="left"/>
      <w:pPr>
        <w:ind w:left="406" w:hanging="159"/>
      </w:pPr>
      <w:rPr>
        <w:rFonts w:hint="default"/>
        <w:lang w:val="fr-FR" w:eastAsia="en-US" w:bidi="ar-SA"/>
      </w:rPr>
    </w:lvl>
  </w:abstractNum>
  <w:abstractNum w:abstractNumId="5">
    <w:nsid w:val="39453B26"/>
    <w:multiLevelType w:val="hybridMultilevel"/>
    <w:tmpl w:val="A9F001D4"/>
    <w:lvl w:ilvl="0" w:tplc="8C4491C8">
      <w:numFmt w:val="bullet"/>
      <w:lvlText w:val=""/>
      <w:lvlJc w:val="left"/>
      <w:pPr>
        <w:ind w:left="1192" w:hanging="147"/>
      </w:pPr>
      <w:rPr>
        <w:rFonts w:ascii="Symbol" w:eastAsia="Symbol" w:hAnsi="Symbol" w:cs="Symbol" w:hint="default"/>
        <w:w w:val="99"/>
        <w:sz w:val="20"/>
        <w:szCs w:val="20"/>
        <w:lang w:val="fr-FR" w:eastAsia="en-US" w:bidi="ar-SA"/>
      </w:rPr>
    </w:lvl>
    <w:lvl w:ilvl="1" w:tplc="5400194E">
      <w:numFmt w:val="bullet"/>
      <w:lvlText w:val="•"/>
      <w:lvlJc w:val="left"/>
      <w:pPr>
        <w:ind w:left="2146" w:hanging="147"/>
      </w:pPr>
      <w:rPr>
        <w:rFonts w:hint="default"/>
        <w:lang w:val="fr-FR" w:eastAsia="en-US" w:bidi="ar-SA"/>
      </w:rPr>
    </w:lvl>
    <w:lvl w:ilvl="2" w:tplc="4C2A35C0">
      <w:numFmt w:val="bullet"/>
      <w:lvlText w:val="•"/>
      <w:lvlJc w:val="left"/>
      <w:pPr>
        <w:ind w:left="3092" w:hanging="147"/>
      </w:pPr>
      <w:rPr>
        <w:rFonts w:hint="default"/>
        <w:lang w:val="fr-FR" w:eastAsia="en-US" w:bidi="ar-SA"/>
      </w:rPr>
    </w:lvl>
    <w:lvl w:ilvl="3" w:tplc="61A42B56">
      <w:numFmt w:val="bullet"/>
      <w:lvlText w:val="•"/>
      <w:lvlJc w:val="left"/>
      <w:pPr>
        <w:ind w:left="4038" w:hanging="147"/>
      </w:pPr>
      <w:rPr>
        <w:rFonts w:hint="default"/>
        <w:lang w:val="fr-FR" w:eastAsia="en-US" w:bidi="ar-SA"/>
      </w:rPr>
    </w:lvl>
    <w:lvl w:ilvl="4" w:tplc="01520B02">
      <w:numFmt w:val="bullet"/>
      <w:lvlText w:val="•"/>
      <w:lvlJc w:val="left"/>
      <w:pPr>
        <w:ind w:left="4984" w:hanging="147"/>
      </w:pPr>
      <w:rPr>
        <w:rFonts w:hint="default"/>
        <w:lang w:val="fr-FR" w:eastAsia="en-US" w:bidi="ar-SA"/>
      </w:rPr>
    </w:lvl>
    <w:lvl w:ilvl="5" w:tplc="B5D8D38E">
      <w:numFmt w:val="bullet"/>
      <w:lvlText w:val="•"/>
      <w:lvlJc w:val="left"/>
      <w:pPr>
        <w:ind w:left="5930" w:hanging="147"/>
      </w:pPr>
      <w:rPr>
        <w:rFonts w:hint="default"/>
        <w:lang w:val="fr-FR" w:eastAsia="en-US" w:bidi="ar-SA"/>
      </w:rPr>
    </w:lvl>
    <w:lvl w:ilvl="6" w:tplc="996EB25E">
      <w:numFmt w:val="bullet"/>
      <w:lvlText w:val="•"/>
      <w:lvlJc w:val="left"/>
      <w:pPr>
        <w:ind w:left="6876" w:hanging="147"/>
      </w:pPr>
      <w:rPr>
        <w:rFonts w:hint="default"/>
        <w:lang w:val="fr-FR" w:eastAsia="en-US" w:bidi="ar-SA"/>
      </w:rPr>
    </w:lvl>
    <w:lvl w:ilvl="7" w:tplc="582275A6">
      <w:numFmt w:val="bullet"/>
      <w:lvlText w:val="•"/>
      <w:lvlJc w:val="left"/>
      <w:pPr>
        <w:ind w:left="7822" w:hanging="147"/>
      </w:pPr>
      <w:rPr>
        <w:rFonts w:hint="default"/>
        <w:lang w:val="fr-FR" w:eastAsia="en-US" w:bidi="ar-SA"/>
      </w:rPr>
    </w:lvl>
    <w:lvl w:ilvl="8" w:tplc="DECE42A4">
      <w:numFmt w:val="bullet"/>
      <w:lvlText w:val="•"/>
      <w:lvlJc w:val="left"/>
      <w:pPr>
        <w:ind w:left="8768" w:hanging="147"/>
      </w:pPr>
      <w:rPr>
        <w:rFonts w:hint="default"/>
        <w:lang w:val="fr-FR" w:eastAsia="en-US" w:bidi="ar-SA"/>
      </w:rPr>
    </w:lvl>
  </w:abstractNum>
  <w:abstractNum w:abstractNumId="6">
    <w:nsid w:val="623E1EEE"/>
    <w:multiLevelType w:val="hybridMultilevel"/>
    <w:tmpl w:val="76E6CB6E"/>
    <w:lvl w:ilvl="0" w:tplc="D05CFC66">
      <w:numFmt w:val="bullet"/>
      <w:lvlText w:val=""/>
      <w:lvlJc w:val="left"/>
      <w:pPr>
        <w:ind w:left="951" w:hanging="360"/>
      </w:pPr>
      <w:rPr>
        <w:rFonts w:ascii="Symbol" w:eastAsia="Symbol" w:hAnsi="Symbol" w:cs="Symbol" w:hint="default"/>
        <w:w w:val="99"/>
        <w:sz w:val="24"/>
        <w:szCs w:val="24"/>
        <w:lang w:val="fr-FR" w:eastAsia="en-US" w:bidi="ar-SA"/>
      </w:rPr>
    </w:lvl>
    <w:lvl w:ilvl="1" w:tplc="728CD994">
      <w:numFmt w:val="bullet"/>
      <w:lvlText w:val="•"/>
      <w:lvlJc w:val="left"/>
      <w:pPr>
        <w:ind w:left="1930" w:hanging="360"/>
      </w:pPr>
      <w:rPr>
        <w:rFonts w:hint="default"/>
        <w:lang w:val="fr-FR" w:eastAsia="en-US" w:bidi="ar-SA"/>
      </w:rPr>
    </w:lvl>
    <w:lvl w:ilvl="2" w:tplc="862237B2">
      <w:numFmt w:val="bullet"/>
      <w:lvlText w:val="•"/>
      <w:lvlJc w:val="left"/>
      <w:pPr>
        <w:ind w:left="2900" w:hanging="360"/>
      </w:pPr>
      <w:rPr>
        <w:rFonts w:hint="default"/>
        <w:lang w:val="fr-FR" w:eastAsia="en-US" w:bidi="ar-SA"/>
      </w:rPr>
    </w:lvl>
    <w:lvl w:ilvl="3" w:tplc="08D67688">
      <w:numFmt w:val="bullet"/>
      <w:lvlText w:val="•"/>
      <w:lvlJc w:val="left"/>
      <w:pPr>
        <w:ind w:left="3870" w:hanging="360"/>
      </w:pPr>
      <w:rPr>
        <w:rFonts w:hint="default"/>
        <w:lang w:val="fr-FR" w:eastAsia="en-US" w:bidi="ar-SA"/>
      </w:rPr>
    </w:lvl>
    <w:lvl w:ilvl="4" w:tplc="ADEEF602">
      <w:numFmt w:val="bullet"/>
      <w:lvlText w:val="•"/>
      <w:lvlJc w:val="left"/>
      <w:pPr>
        <w:ind w:left="4840" w:hanging="360"/>
      </w:pPr>
      <w:rPr>
        <w:rFonts w:hint="default"/>
        <w:lang w:val="fr-FR" w:eastAsia="en-US" w:bidi="ar-SA"/>
      </w:rPr>
    </w:lvl>
    <w:lvl w:ilvl="5" w:tplc="2CC4D4B8">
      <w:numFmt w:val="bullet"/>
      <w:lvlText w:val="•"/>
      <w:lvlJc w:val="left"/>
      <w:pPr>
        <w:ind w:left="5810" w:hanging="360"/>
      </w:pPr>
      <w:rPr>
        <w:rFonts w:hint="default"/>
        <w:lang w:val="fr-FR" w:eastAsia="en-US" w:bidi="ar-SA"/>
      </w:rPr>
    </w:lvl>
    <w:lvl w:ilvl="6" w:tplc="1D409EAC">
      <w:numFmt w:val="bullet"/>
      <w:lvlText w:val="•"/>
      <w:lvlJc w:val="left"/>
      <w:pPr>
        <w:ind w:left="6780" w:hanging="360"/>
      </w:pPr>
      <w:rPr>
        <w:rFonts w:hint="default"/>
        <w:lang w:val="fr-FR" w:eastAsia="en-US" w:bidi="ar-SA"/>
      </w:rPr>
    </w:lvl>
    <w:lvl w:ilvl="7" w:tplc="A42E0318">
      <w:numFmt w:val="bullet"/>
      <w:lvlText w:val="•"/>
      <w:lvlJc w:val="left"/>
      <w:pPr>
        <w:ind w:left="7750" w:hanging="360"/>
      </w:pPr>
      <w:rPr>
        <w:rFonts w:hint="default"/>
        <w:lang w:val="fr-FR" w:eastAsia="en-US" w:bidi="ar-SA"/>
      </w:rPr>
    </w:lvl>
    <w:lvl w:ilvl="8" w:tplc="0360BC4A">
      <w:numFmt w:val="bullet"/>
      <w:lvlText w:val="•"/>
      <w:lvlJc w:val="left"/>
      <w:pPr>
        <w:ind w:left="8720" w:hanging="360"/>
      </w:pPr>
      <w:rPr>
        <w:rFonts w:hint="default"/>
        <w:lang w:val="fr-FR" w:eastAsia="en-US" w:bidi="ar-SA"/>
      </w:rPr>
    </w:lvl>
  </w:abstractNum>
  <w:abstractNum w:abstractNumId="7">
    <w:nsid w:val="69A9422D"/>
    <w:multiLevelType w:val="hybridMultilevel"/>
    <w:tmpl w:val="FA4CD74C"/>
    <w:lvl w:ilvl="0" w:tplc="0B60BCF4">
      <w:numFmt w:val="bullet"/>
      <w:lvlText w:val="•"/>
      <w:lvlJc w:val="left"/>
      <w:pPr>
        <w:ind w:left="493" w:hanging="262"/>
      </w:pPr>
      <w:rPr>
        <w:rFonts w:ascii="Arial" w:eastAsia="Arial" w:hAnsi="Arial" w:cs="Arial" w:hint="default"/>
        <w:w w:val="99"/>
        <w:sz w:val="24"/>
        <w:szCs w:val="24"/>
        <w:lang w:val="fr-FR" w:eastAsia="en-US" w:bidi="ar-SA"/>
      </w:rPr>
    </w:lvl>
    <w:lvl w:ilvl="1" w:tplc="77A43AF0">
      <w:numFmt w:val="bullet"/>
      <w:lvlText w:val="•"/>
      <w:lvlJc w:val="left"/>
      <w:pPr>
        <w:ind w:left="1516" w:hanging="262"/>
      </w:pPr>
      <w:rPr>
        <w:rFonts w:hint="default"/>
        <w:lang w:val="fr-FR" w:eastAsia="en-US" w:bidi="ar-SA"/>
      </w:rPr>
    </w:lvl>
    <w:lvl w:ilvl="2" w:tplc="555C4676">
      <w:numFmt w:val="bullet"/>
      <w:lvlText w:val="•"/>
      <w:lvlJc w:val="left"/>
      <w:pPr>
        <w:ind w:left="2532" w:hanging="262"/>
      </w:pPr>
      <w:rPr>
        <w:rFonts w:hint="default"/>
        <w:lang w:val="fr-FR" w:eastAsia="en-US" w:bidi="ar-SA"/>
      </w:rPr>
    </w:lvl>
    <w:lvl w:ilvl="3" w:tplc="B3766AF4">
      <w:numFmt w:val="bullet"/>
      <w:lvlText w:val="•"/>
      <w:lvlJc w:val="left"/>
      <w:pPr>
        <w:ind w:left="3548" w:hanging="262"/>
      </w:pPr>
      <w:rPr>
        <w:rFonts w:hint="default"/>
        <w:lang w:val="fr-FR" w:eastAsia="en-US" w:bidi="ar-SA"/>
      </w:rPr>
    </w:lvl>
    <w:lvl w:ilvl="4" w:tplc="77C667FA">
      <w:numFmt w:val="bullet"/>
      <w:lvlText w:val="•"/>
      <w:lvlJc w:val="left"/>
      <w:pPr>
        <w:ind w:left="4564" w:hanging="262"/>
      </w:pPr>
      <w:rPr>
        <w:rFonts w:hint="default"/>
        <w:lang w:val="fr-FR" w:eastAsia="en-US" w:bidi="ar-SA"/>
      </w:rPr>
    </w:lvl>
    <w:lvl w:ilvl="5" w:tplc="5610392E">
      <w:numFmt w:val="bullet"/>
      <w:lvlText w:val="•"/>
      <w:lvlJc w:val="left"/>
      <w:pPr>
        <w:ind w:left="5580" w:hanging="262"/>
      </w:pPr>
      <w:rPr>
        <w:rFonts w:hint="default"/>
        <w:lang w:val="fr-FR" w:eastAsia="en-US" w:bidi="ar-SA"/>
      </w:rPr>
    </w:lvl>
    <w:lvl w:ilvl="6" w:tplc="1EAE4676">
      <w:numFmt w:val="bullet"/>
      <w:lvlText w:val="•"/>
      <w:lvlJc w:val="left"/>
      <w:pPr>
        <w:ind w:left="6596" w:hanging="262"/>
      </w:pPr>
      <w:rPr>
        <w:rFonts w:hint="default"/>
        <w:lang w:val="fr-FR" w:eastAsia="en-US" w:bidi="ar-SA"/>
      </w:rPr>
    </w:lvl>
    <w:lvl w:ilvl="7" w:tplc="A316EDC0">
      <w:numFmt w:val="bullet"/>
      <w:lvlText w:val="•"/>
      <w:lvlJc w:val="left"/>
      <w:pPr>
        <w:ind w:left="7612" w:hanging="262"/>
      </w:pPr>
      <w:rPr>
        <w:rFonts w:hint="default"/>
        <w:lang w:val="fr-FR" w:eastAsia="en-US" w:bidi="ar-SA"/>
      </w:rPr>
    </w:lvl>
    <w:lvl w:ilvl="8" w:tplc="5F5EF3EC">
      <w:numFmt w:val="bullet"/>
      <w:lvlText w:val="•"/>
      <w:lvlJc w:val="left"/>
      <w:pPr>
        <w:ind w:left="8628" w:hanging="262"/>
      </w:pPr>
      <w:rPr>
        <w:rFonts w:hint="default"/>
        <w:lang w:val="fr-FR" w:eastAsia="en-US" w:bidi="ar-SA"/>
      </w:rPr>
    </w:lvl>
  </w:abstractNum>
  <w:abstractNum w:abstractNumId="8">
    <w:nsid w:val="6A0C15E2"/>
    <w:multiLevelType w:val="hybridMultilevel"/>
    <w:tmpl w:val="60BC7E5C"/>
    <w:lvl w:ilvl="0" w:tplc="279CFCA0">
      <w:start w:val="1"/>
      <w:numFmt w:val="decimal"/>
      <w:lvlText w:val="%1."/>
      <w:lvlJc w:val="left"/>
      <w:pPr>
        <w:ind w:left="954" w:hanging="360"/>
        <w:jc w:val="left"/>
      </w:pPr>
      <w:rPr>
        <w:rFonts w:ascii="Arial" w:eastAsia="Arial" w:hAnsi="Arial" w:cs="Arial" w:hint="default"/>
        <w:b/>
        <w:bCs/>
        <w:spacing w:val="-2"/>
        <w:w w:val="99"/>
        <w:sz w:val="24"/>
        <w:szCs w:val="24"/>
        <w:lang w:val="fr-FR" w:eastAsia="en-US" w:bidi="ar-SA"/>
      </w:rPr>
    </w:lvl>
    <w:lvl w:ilvl="1" w:tplc="4F583FDC">
      <w:numFmt w:val="bullet"/>
      <w:lvlText w:val="•"/>
      <w:lvlJc w:val="left"/>
      <w:pPr>
        <w:ind w:left="3100" w:hanging="360"/>
      </w:pPr>
      <w:rPr>
        <w:rFonts w:hint="default"/>
        <w:lang w:val="fr-FR" w:eastAsia="en-US" w:bidi="ar-SA"/>
      </w:rPr>
    </w:lvl>
    <w:lvl w:ilvl="2" w:tplc="4C4EA5EA">
      <w:numFmt w:val="bullet"/>
      <w:lvlText w:val="•"/>
      <w:lvlJc w:val="left"/>
      <w:pPr>
        <w:ind w:left="3940" w:hanging="360"/>
      </w:pPr>
      <w:rPr>
        <w:rFonts w:hint="default"/>
        <w:lang w:val="fr-FR" w:eastAsia="en-US" w:bidi="ar-SA"/>
      </w:rPr>
    </w:lvl>
    <w:lvl w:ilvl="3" w:tplc="9EB29A1C">
      <w:numFmt w:val="bullet"/>
      <w:lvlText w:val="•"/>
      <w:lvlJc w:val="left"/>
      <w:pPr>
        <w:ind w:left="4780" w:hanging="360"/>
      </w:pPr>
      <w:rPr>
        <w:rFonts w:hint="default"/>
        <w:lang w:val="fr-FR" w:eastAsia="en-US" w:bidi="ar-SA"/>
      </w:rPr>
    </w:lvl>
    <w:lvl w:ilvl="4" w:tplc="9C82C1CA">
      <w:numFmt w:val="bullet"/>
      <w:lvlText w:val="•"/>
      <w:lvlJc w:val="left"/>
      <w:pPr>
        <w:ind w:left="5620" w:hanging="360"/>
      </w:pPr>
      <w:rPr>
        <w:rFonts w:hint="default"/>
        <w:lang w:val="fr-FR" w:eastAsia="en-US" w:bidi="ar-SA"/>
      </w:rPr>
    </w:lvl>
    <w:lvl w:ilvl="5" w:tplc="F79263E6">
      <w:numFmt w:val="bullet"/>
      <w:lvlText w:val="•"/>
      <w:lvlJc w:val="left"/>
      <w:pPr>
        <w:ind w:left="6460" w:hanging="360"/>
      </w:pPr>
      <w:rPr>
        <w:rFonts w:hint="default"/>
        <w:lang w:val="fr-FR" w:eastAsia="en-US" w:bidi="ar-SA"/>
      </w:rPr>
    </w:lvl>
    <w:lvl w:ilvl="6" w:tplc="E76467A2">
      <w:numFmt w:val="bullet"/>
      <w:lvlText w:val="•"/>
      <w:lvlJc w:val="left"/>
      <w:pPr>
        <w:ind w:left="7300" w:hanging="360"/>
      </w:pPr>
      <w:rPr>
        <w:rFonts w:hint="default"/>
        <w:lang w:val="fr-FR" w:eastAsia="en-US" w:bidi="ar-SA"/>
      </w:rPr>
    </w:lvl>
    <w:lvl w:ilvl="7" w:tplc="20D86A9E">
      <w:numFmt w:val="bullet"/>
      <w:lvlText w:val="•"/>
      <w:lvlJc w:val="left"/>
      <w:pPr>
        <w:ind w:left="8140" w:hanging="360"/>
      </w:pPr>
      <w:rPr>
        <w:rFonts w:hint="default"/>
        <w:lang w:val="fr-FR" w:eastAsia="en-US" w:bidi="ar-SA"/>
      </w:rPr>
    </w:lvl>
    <w:lvl w:ilvl="8" w:tplc="9B20CB26">
      <w:numFmt w:val="bullet"/>
      <w:lvlText w:val="•"/>
      <w:lvlJc w:val="left"/>
      <w:pPr>
        <w:ind w:left="8980" w:hanging="360"/>
      </w:pPr>
      <w:rPr>
        <w:rFonts w:hint="default"/>
        <w:lang w:val="fr-FR" w:eastAsia="en-US" w:bidi="ar-SA"/>
      </w:rPr>
    </w:lvl>
  </w:abstractNum>
  <w:abstractNum w:abstractNumId="9">
    <w:nsid w:val="788B35F2"/>
    <w:multiLevelType w:val="hybridMultilevel"/>
    <w:tmpl w:val="68AE33BE"/>
    <w:lvl w:ilvl="0" w:tplc="4CE42464">
      <w:numFmt w:val="bullet"/>
      <w:lvlText w:val=""/>
      <w:lvlJc w:val="left"/>
      <w:pPr>
        <w:ind w:left="952" w:hanging="360"/>
      </w:pPr>
      <w:rPr>
        <w:rFonts w:ascii="Symbol" w:eastAsia="Symbol" w:hAnsi="Symbol" w:cs="Symbol" w:hint="default"/>
        <w:w w:val="100"/>
        <w:sz w:val="22"/>
        <w:szCs w:val="22"/>
        <w:lang w:val="fr-FR" w:eastAsia="en-US" w:bidi="ar-SA"/>
      </w:rPr>
    </w:lvl>
    <w:lvl w:ilvl="1" w:tplc="53D6B67C">
      <w:numFmt w:val="bullet"/>
      <w:lvlText w:val="•"/>
      <w:lvlJc w:val="left"/>
      <w:pPr>
        <w:ind w:left="1930" w:hanging="360"/>
      </w:pPr>
      <w:rPr>
        <w:rFonts w:hint="default"/>
        <w:lang w:val="fr-FR" w:eastAsia="en-US" w:bidi="ar-SA"/>
      </w:rPr>
    </w:lvl>
    <w:lvl w:ilvl="2" w:tplc="3182C9BC">
      <w:numFmt w:val="bullet"/>
      <w:lvlText w:val="•"/>
      <w:lvlJc w:val="left"/>
      <w:pPr>
        <w:ind w:left="2900" w:hanging="360"/>
      </w:pPr>
      <w:rPr>
        <w:rFonts w:hint="default"/>
        <w:lang w:val="fr-FR" w:eastAsia="en-US" w:bidi="ar-SA"/>
      </w:rPr>
    </w:lvl>
    <w:lvl w:ilvl="3" w:tplc="C720AEBC">
      <w:numFmt w:val="bullet"/>
      <w:lvlText w:val="•"/>
      <w:lvlJc w:val="left"/>
      <w:pPr>
        <w:ind w:left="3870" w:hanging="360"/>
      </w:pPr>
      <w:rPr>
        <w:rFonts w:hint="default"/>
        <w:lang w:val="fr-FR" w:eastAsia="en-US" w:bidi="ar-SA"/>
      </w:rPr>
    </w:lvl>
    <w:lvl w:ilvl="4" w:tplc="E7FC37FA">
      <w:numFmt w:val="bullet"/>
      <w:lvlText w:val="•"/>
      <w:lvlJc w:val="left"/>
      <w:pPr>
        <w:ind w:left="4840" w:hanging="360"/>
      </w:pPr>
      <w:rPr>
        <w:rFonts w:hint="default"/>
        <w:lang w:val="fr-FR" w:eastAsia="en-US" w:bidi="ar-SA"/>
      </w:rPr>
    </w:lvl>
    <w:lvl w:ilvl="5" w:tplc="F67A297E">
      <w:numFmt w:val="bullet"/>
      <w:lvlText w:val="•"/>
      <w:lvlJc w:val="left"/>
      <w:pPr>
        <w:ind w:left="5810" w:hanging="360"/>
      </w:pPr>
      <w:rPr>
        <w:rFonts w:hint="default"/>
        <w:lang w:val="fr-FR" w:eastAsia="en-US" w:bidi="ar-SA"/>
      </w:rPr>
    </w:lvl>
    <w:lvl w:ilvl="6" w:tplc="361E8D04">
      <w:numFmt w:val="bullet"/>
      <w:lvlText w:val="•"/>
      <w:lvlJc w:val="left"/>
      <w:pPr>
        <w:ind w:left="6780" w:hanging="360"/>
      </w:pPr>
      <w:rPr>
        <w:rFonts w:hint="default"/>
        <w:lang w:val="fr-FR" w:eastAsia="en-US" w:bidi="ar-SA"/>
      </w:rPr>
    </w:lvl>
    <w:lvl w:ilvl="7" w:tplc="7706A4E0">
      <w:numFmt w:val="bullet"/>
      <w:lvlText w:val="•"/>
      <w:lvlJc w:val="left"/>
      <w:pPr>
        <w:ind w:left="7750" w:hanging="360"/>
      </w:pPr>
      <w:rPr>
        <w:rFonts w:hint="default"/>
        <w:lang w:val="fr-FR" w:eastAsia="en-US" w:bidi="ar-SA"/>
      </w:rPr>
    </w:lvl>
    <w:lvl w:ilvl="8" w:tplc="D1E2603A">
      <w:numFmt w:val="bullet"/>
      <w:lvlText w:val="•"/>
      <w:lvlJc w:val="left"/>
      <w:pPr>
        <w:ind w:left="8720" w:hanging="360"/>
      </w:pPr>
      <w:rPr>
        <w:rFonts w:hint="default"/>
        <w:lang w:val="fr-FR" w:eastAsia="en-US" w:bidi="ar-SA"/>
      </w:rPr>
    </w:lvl>
  </w:abstractNum>
  <w:num w:numId="1">
    <w:abstractNumId w:val="9"/>
  </w:num>
  <w:num w:numId="2">
    <w:abstractNumId w:val="1"/>
  </w:num>
  <w:num w:numId="3">
    <w:abstractNumId w:val="7"/>
  </w:num>
  <w:num w:numId="4">
    <w:abstractNumId w:val="4"/>
  </w:num>
  <w:num w:numId="5">
    <w:abstractNumId w:val="5"/>
  </w:num>
  <w:num w:numId="6">
    <w:abstractNumId w:val="0"/>
  </w:num>
  <w:num w:numId="7">
    <w:abstractNumId w:val="2"/>
  </w:num>
  <w:num w:numId="8">
    <w:abstractNumId w:val="3"/>
  </w:num>
  <w:num w:numId="9">
    <w:abstractNumId w:val="6"/>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hyphenationZone w:val="425"/>
  <w:drawingGridHorizontalSpacing w:val="110"/>
  <w:displayHorizontalDrawingGridEvery w:val="2"/>
  <w:characterSpacingControl w:val="doNotCompress"/>
  <w:savePreviewPicture/>
  <w:hdrShapeDefaults>
    <o:shapedefaults v:ext="edit" spidmax="2081"/>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
  <w:rsids>
    <w:rsidRoot w:val="00460AA3"/>
    <w:rsid w:val="000F5512"/>
    <w:rsid w:val="00182EA0"/>
    <w:rsid w:val="00375ED2"/>
    <w:rsid w:val="00400BDE"/>
    <w:rsid w:val="00460AA3"/>
    <w:rsid w:val="009C2AF4"/>
    <w:rsid w:val="00A11417"/>
    <w:rsid w:val="00B655FE"/>
    <w:rsid w:val="00C304AC"/>
    <w:rsid w:val="00D45AB8"/>
    <w:rsid w:val="00D51814"/>
    <w:rsid w:val="00D95C85"/>
    <w:rsid w:val="00FE4EB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spacing w:before="77"/>
      <w:ind w:left="234"/>
      <w:outlineLvl w:val="0"/>
    </w:pPr>
    <w:rPr>
      <w:sz w:val="44"/>
      <w:szCs w:val="44"/>
    </w:rPr>
  </w:style>
  <w:style w:type="paragraph" w:styleId="Titre2">
    <w:name w:val="heading 2"/>
    <w:basedOn w:val="Normal"/>
    <w:uiPriority w:val="1"/>
    <w:qFormat/>
    <w:pPr>
      <w:spacing w:before="25"/>
      <w:ind w:left="1288" w:right="1278"/>
      <w:jc w:val="center"/>
      <w:outlineLvl w:val="1"/>
    </w:pPr>
    <w:rPr>
      <w:b/>
      <w:bCs/>
      <w:sz w:val="40"/>
      <w:szCs w:val="40"/>
    </w:rPr>
  </w:style>
  <w:style w:type="paragraph" w:styleId="Titre3">
    <w:name w:val="heading 3"/>
    <w:basedOn w:val="Normal"/>
    <w:uiPriority w:val="1"/>
    <w:qFormat/>
    <w:pPr>
      <w:spacing w:before="88"/>
      <w:ind w:left="1291" w:right="1278"/>
      <w:jc w:val="center"/>
      <w:outlineLvl w:val="2"/>
    </w:pPr>
    <w:rPr>
      <w:b/>
      <w:bCs/>
      <w:sz w:val="36"/>
      <w:szCs w:val="36"/>
    </w:rPr>
  </w:style>
  <w:style w:type="paragraph" w:styleId="Titre4">
    <w:name w:val="heading 4"/>
    <w:basedOn w:val="Normal"/>
    <w:uiPriority w:val="1"/>
    <w:qFormat/>
    <w:pPr>
      <w:spacing w:before="121"/>
      <w:ind w:left="1288" w:right="1278"/>
      <w:jc w:val="center"/>
      <w:outlineLvl w:val="3"/>
    </w:pPr>
    <w:rPr>
      <w:b/>
      <w:bCs/>
      <w:i/>
      <w:sz w:val="36"/>
      <w:szCs w:val="36"/>
    </w:rPr>
  </w:style>
  <w:style w:type="paragraph" w:styleId="Titre5">
    <w:name w:val="heading 5"/>
    <w:basedOn w:val="Normal"/>
    <w:uiPriority w:val="1"/>
    <w:qFormat/>
    <w:pPr>
      <w:spacing w:before="28"/>
      <w:ind w:left="1936" w:right="233" w:hanging="1702"/>
      <w:outlineLvl w:val="4"/>
    </w:pPr>
    <w:rPr>
      <w:b/>
      <w:bCs/>
      <w:sz w:val="32"/>
      <w:szCs w:val="32"/>
    </w:rPr>
  </w:style>
  <w:style w:type="paragraph" w:styleId="Titre6">
    <w:name w:val="heading 6"/>
    <w:basedOn w:val="Normal"/>
    <w:uiPriority w:val="1"/>
    <w:qFormat/>
    <w:pPr>
      <w:ind w:left="1291" w:right="1000"/>
      <w:jc w:val="center"/>
      <w:outlineLvl w:val="5"/>
    </w:pPr>
    <w:rPr>
      <w:sz w:val="28"/>
      <w:szCs w:val="28"/>
    </w:rPr>
  </w:style>
  <w:style w:type="paragraph" w:styleId="Titre7">
    <w:name w:val="heading 7"/>
    <w:basedOn w:val="Normal"/>
    <w:uiPriority w:val="1"/>
    <w:qFormat/>
    <w:pPr>
      <w:ind w:left="231"/>
      <w:outlineLvl w:val="6"/>
    </w:pPr>
    <w:rPr>
      <w:b/>
      <w:bCs/>
      <w:sz w:val="24"/>
      <w:szCs w:val="24"/>
    </w:rPr>
  </w:style>
  <w:style w:type="paragraph" w:styleId="Titre8">
    <w:name w:val="heading 8"/>
    <w:basedOn w:val="Normal"/>
    <w:uiPriority w:val="1"/>
    <w:qFormat/>
    <w:pPr>
      <w:ind w:left="1291" w:right="1276"/>
      <w:jc w:val="center"/>
      <w:outlineLvl w:val="7"/>
    </w:pPr>
    <w:rPr>
      <w:b/>
      <w:bCs/>
      <w:i/>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before="99"/>
      <w:ind w:left="232"/>
    </w:pPr>
    <w:rPr>
      <w:rFonts w:ascii="Times New Roman" w:eastAsia="Times New Roman" w:hAnsi="Times New Roman" w:cs="Times New Roman"/>
      <w:sz w:val="24"/>
      <w:szCs w:val="24"/>
    </w:r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954" w:hanging="361"/>
    </w:pPr>
  </w:style>
  <w:style w:type="paragraph" w:customStyle="1" w:styleId="TableParagraph">
    <w:name w:val="Table Paragraph"/>
    <w:basedOn w:val="Normal"/>
    <w:uiPriority w:val="1"/>
    <w:qFormat/>
  </w:style>
  <w:style w:type="paragraph" w:styleId="En-tte">
    <w:name w:val="header"/>
    <w:basedOn w:val="Normal"/>
    <w:link w:val="En-tteCar"/>
    <w:uiPriority w:val="99"/>
    <w:unhideWhenUsed/>
    <w:rsid w:val="00C304AC"/>
    <w:pPr>
      <w:tabs>
        <w:tab w:val="center" w:pos="4536"/>
        <w:tab w:val="right" w:pos="9072"/>
      </w:tabs>
    </w:pPr>
  </w:style>
  <w:style w:type="character" w:customStyle="1" w:styleId="En-tteCar">
    <w:name w:val="En-tête Car"/>
    <w:basedOn w:val="Policepardfaut"/>
    <w:link w:val="En-tte"/>
    <w:uiPriority w:val="99"/>
    <w:rsid w:val="00C304AC"/>
    <w:rPr>
      <w:rFonts w:ascii="Arial" w:eastAsia="Arial" w:hAnsi="Arial" w:cs="Arial"/>
      <w:lang w:val="fr-FR"/>
    </w:rPr>
  </w:style>
  <w:style w:type="paragraph" w:styleId="Pieddepage">
    <w:name w:val="footer"/>
    <w:basedOn w:val="Normal"/>
    <w:link w:val="PieddepageCar"/>
    <w:uiPriority w:val="99"/>
    <w:unhideWhenUsed/>
    <w:rsid w:val="00C304AC"/>
    <w:pPr>
      <w:tabs>
        <w:tab w:val="center" w:pos="4536"/>
        <w:tab w:val="right" w:pos="9072"/>
      </w:tabs>
    </w:pPr>
  </w:style>
  <w:style w:type="character" w:customStyle="1" w:styleId="PieddepageCar">
    <w:name w:val="Pied de page Car"/>
    <w:basedOn w:val="Policepardfaut"/>
    <w:link w:val="Pieddepage"/>
    <w:uiPriority w:val="99"/>
    <w:rsid w:val="00C304AC"/>
    <w:rPr>
      <w:rFonts w:ascii="Arial" w:eastAsia="Arial" w:hAnsi="Arial" w:cs="Arial"/>
      <w:lang w:val="fr-FR"/>
    </w:rPr>
  </w:style>
  <w:style w:type="paragraph" w:styleId="Textedebulles">
    <w:name w:val="Balloon Text"/>
    <w:basedOn w:val="Normal"/>
    <w:link w:val="TextedebullesCar"/>
    <w:uiPriority w:val="99"/>
    <w:semiHidden/>
    <w:unhideWhenUsed/>
    <w:rsid w:val="00C304AC"/>
    <w:rPr>
      <w:rFonts w:ascii="Tahoma" w:hAnsi="Tahoma" w:cs="Tahoma"/>
      <w:sz w:val="16"/>
      <w:szCs w:val="16"/>
    </w:rPr>
  </w:style>
  <w:style w:type="character" w:customStyle="1" w:styleId="TextedebullesCar">
    <w:name w:val="Texte de bulles Car"/>
    <w:basedOn w:val="Policepardfaut"/>
    <w:link w:val="Textedebulles"/>
    <w:uiPriority w:val="99"/>
    <w:semiHidden/>
    <w:rsid w:val="00C304AC"/>
    <w:rPr>
      <w:rFonts w:ascii="Tahoma" w:eastAsia="Arial" w:hAnsi="Tahoma" w:cs="Tahoma"/>
      <w:sz w:val="16"/>
      <w:szCs w:val="16"/>
      <w:lang w:val="fr-FR"/>
    </w:rPr>
  </w:style>
  <w:style w:type="character" w:styleId="Textedelespacerserv">
    <w:name w:val="Placeholder Text"/>
    <w:basedOn w:val="Policepardfaut"/>
    <w:uiPriority w:val="99"/>
    <w:semiHidden/>
    <w:rsid w:val="00FE4EB5"/>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hyperlink" Target="http://elight.com/sigfox" TargetMode="External"/><Relationship Id="rId21" Type="http://schemas.openxmlformats.org/officeDocument/2006/relationships/image" Target="media/image8.png"/><Relationship Id="rId42" Type="http://schemas.openxmlformats.org/officeDocument/2006/relationships/image" Target="media/image20.png"/><Relationship Id="rId47" Type="http://schemas.openxmlformats.org/officeDocument/2006/relationships/image" Target="media/image24.png"/><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image" Target="media/image54.png"/><Relationship Id="rId89"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footer" Target="footer21.xml"/><Relationship Id="rId92" Type="http://schemas.openxmlformats.org/officeDocument/2006/relationships/image" Target="media/image61.png"/><Relationship Id="rId2" Type="http://schemas.openxmlformats.org/officeDocument/2006/relationships/styles" Target="styles.xml"/><Relationship Id="rId16" Type="http://schemas.openxmlformats.org/officeDocument/2006/relationships/footer" Target="footer3.xml"/><Relationship Id="rId29" Type="http://schemas.openxmlformats.org/officeDocument/2006/relationships/footer" Target="footer11.xml"/><Relationship Id="rId107" Type="http://schemas.openxmlformats.org/officeDocument/2006/relationships/theme" Target="theme/theme1.xml"/><Relationship Id="rId11" Type="http://schemas.openxmlformats.org/officeDocument/2006/relationships/image" Target="media/image3.png"/><Relationship Id="rId24" Type="http://schemas.openxmlformats.org/officeDocument/2006/relationships/footer" Target="footer8.xml"/><Relationship Id="rId32" Type="http://schemas.openxmlformats.org/officeDocument/2006/relationships/image" Target="media/image12.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2.png"/><Relationship Id="rId53" Type="http://schemas.openxmlformats.org/officeDocument/2006/relationships/footer" Target="footer16.xml"/><Relationship Id="rId58" Type="http://schemas.openxmlformats.org/officeDocument/2006/relationships/image" Target="media/image32.png"/><Relationship Id="rId66" Type="http://schemas.openxmlformats.org/officeDocument/2006/relationships/image" Target="media/image39.png"/><Relationship Id="rId74" Type="http://schemas.openxmlformats.org/officeDocument/2006/relationships/image" Target="media/image45.png"/><Relationship Id="rId79" Type="http://schemas.openxmlformats.org/officeDocument/2006/relationships/image" Target="media/image49.png"/><Relationship Id="rId87" Type="http://schemas.openxmlformats.org/officeDocument/2006/relationships/image" Target="media/image57.png"/><Relationship Id="rId102" Type="http://schemas.openxmlformats.org/officeDocument/2006/relationships/image" Target="media/image68.png"/><Relationship Id="rId5" Type="http://schemas.openxmlformats.org/officeDocument/2006/relationships/webSettings" Target="webSettings.xml"/><Relationship Id="rId61" Type="http://schemas.openxmlformats.org/officeDocument/2006/relationships/image" Target="media/image34.png"/><Relationship Id="rId82" Type="http://schemas.openxmlformats.org/officeDocument/2006/relationships/image" Target="media/image52.png"/><Relationship Id="rId90" Type="http://schemas.openxmlformats.org/officeDocument/2006/relationships/footer" Target="footer23.xml"/><Relationship Id="rId95" Type="http://schemas.openxmlformats.org/officeDocument/2006/relationships/image" Target="media/image64.png"/><Relationship Id="rId19" Type="http://schemas.openxmlformats.org/officeDocument/2006/relationships/footer" Target="footer5.xml"/><Relationship Id="rId14" Type="http://schemas.openxmlformats.org/officeDocument/2006/relationships/image" Target="media/image6.png"/><Relationship Id="rId22" Type="http://schemas.openxmlformats.org/officeDocument/2006/relationships/image" Target="media/image9.png"/><Relationship Id="rId27" Type="http://schemas.openxmlformats.org/officeDocument/2006/relationships/footer" Target="footer9.xml"/><Relationship Id="rId30" Type="http://schemas.openxmlformats.org/officeDocument/2006/relationships/image" Target="media/image11.png"/><Relationship Id="rId35" Type="http://schemas.openxmlformats.org/officeDocument/2006/relationships/image" Target="media/image14.png"/><Relationship Id="rId43" Type="http://schemas.openxmlformats.org/officeDocument/2006/relationships/image" Target="media/image21.png"/><Relationship Id="rId48" Type="http://schemas.openxmlformats.org/officeDocument/2006/relationships/image" Target="media/image25.png"/><Relationship Id="rId56" Type="http://schemas.openxmlformats.org/officeDocument/2006/relationships/footer" Target="footer18.xml"/><Relationship Id="rId64" Type="http://schemas.openxmlformats.org/officeDocument/2006/relationships/image" Target="media/image37.png"/><Relationship Id="rId69" Type="http://schemas.openxmlformats.org/officeDocument/2006/relationships/image" Target="media/image42.png"/><Relationship Id="rId77" Type="http://schemas.openxmlformats.org/officeDocument/2006/relationships/footer" Target="footer22.xml"/><Relationship Id="rId100" Type="http://schemas.openxmlformats.org/officeDocument/2006/relationships/image" Target="media/image67.png"/><Relationship Id="rId105" Type="http://schemas.openxmlformats.org/officeDocument/2006/relationships/image" Target="media/image71.png"/><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43.png"/><Relationship Id="rId80" Type="http://schemas.openxmlformats.org/officeDocument/2006/relationships/image" Target="media/image50.png"/><Relationship Id="rId85" Type="http://schemas.openxmlformats.org/officeDocument/2006/relationships/image" Target="media/image55.png"/><Relationship Id="rId93" Type="http://schemas.openxmlformats.org/officeDocument/2006/relationships/image" Target="media/image62.png"/><Relationship Id="rId98" Type="http://schemas.openxmlformats.org/officeDocument/2006/relationships/hyperlink" Target="http://host/path?id" TargetMode="External"/><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0.png"/><Relationship Id="rId33" Type="http://schemas.openxmlformats.org/officeDocument/2006/relationships/footer" Target="footer13.xml"/><Relationship Id="rId38" Type="http://schemas.openxmlformats.org/officeDocument/2006/relationships/image" Target="media/image17.png"/><Relationship Id="rId46" Type="http://schemas.openxmlformats.org/officeDocument/2006/relationships/image" Target="media/image23.png"/><Relationship Id="rId59" Type="http://schemas.openxmlformats.org/officeDocument/2006/relationships/footer" Target="footer19.xml"/><Relationship Id="rId67" Type="http://schemas.openxmlformats.org/officeDocument/2006/relationships/image" Target="media/image40.png"/><Relationship Id="rId103" Type="http://schemas.openxmlformats.org/officeDocument/2006/relationships/image" Target="media/image69.png"/><Relationship Id="rId20" Type="http://schemas.openxmlformats.org/officeDocument/2006/relationships/footer" Target="footer6.xml"/><Relationship Id="rId41" Type="http://schemas.openxmlformats.org/officeDocument/2006/relationships/footer" Target="footer14.xml"/><Relationship Id="rId54" Type="http://schemas.openxmlformats.org/officeDocument/2006/relationships/footer" Target="footer17.xml"/><Relationship Id="rId62" Type="http://schemas.openxmlformats.org/officeDocument/2006/relationships/image" Target="media/image35.png"/><Relationship Id="rId70" Type="http://schemas.openxmlformats.org/officeDocument/2006/relationships/footer" Target="footer20.xml"/><Relationship Id="rId75" Type="http://schemas.openxmlformats.org/officeDocument/2006/relationships/image" Target="media/image46.png"/><Relationship Id="rId83" Type="http://schemas.openxmlformats.org/officeDocument/2006/relationships/image" Target="media/image53.png"/><Relationship Id="rId88" Type="http://schemas.openxmlformats.org/officeDocument/2006/relationships/image" Target="media/image58.png"/><Relationship Id="rId91" Type="http://schemas.openxmlformats.org/officeDocument/2006/relationships/image" Target="media/image60.png"/><Relationship Id="rId96" Type="http://schemas.openxmlformats.org/officeDocument/2006/relationships/image" Target="media/image65.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footer" Target="footer7.xml"/><Relationship Id="rId28" Type="http://schemas.openxmlformats.org/officeDocument/2006/relationships/footer" Target="footer10.xml"/><Relationship Id="rId36" Type="http://schemas.openxmlformats.org/officeDocument/2006/relationships/image" Target="media/image15.png"/><Relationship Id="rId49" Type="http://schemas.openxmlformats.org/officeDocument/2006/relationships/image" Target="media/image26.png"/><Relationship Id="rId57" Type="http://schemas.openxmlformats.org/officeDocument/2006/relationships/image" Target="media/image31.png"/><Relationship Id="rId106"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footer" Target="footer12.xml"/><Relationship Id="rId44" Type="http://schemas.openxmlformats.org/officeDocument/2006/relationships/footer" Target="footer15.xml"/><Relationship Id="rId52" Type="http://schemas.openxmlformats.org/officeDocument/2006/relationships/image" Target="media/image29.pn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4.png"/><Relationship Id="rId78" Type="http://schemas.openxmlformats.org/officeDocument/2006/relationships/image" Target="media/image48.png"/><Relationship Id="rId81" Type="http://schemas.openxmlformats.org/officeDocument/2006/relationships/image" Target="media/image51.png"/><Relationship Id="rId86" Type="http://schemas.openxmlformats.org/officeDocument/2006/relationships/image" Target="media/image56.png"/><Relationship Id="rId94" Type="http://schemas.openxmlformats.org/officeDocument/2006/relationships/image" Target="media/image63.png"/><Relationship Id="rId99" Type="http://schemas.openxmlformats.org/officeDocument/2006/relationships/hyperlink" Target="http://entreprise.fr/insertion" TargetMode="External"/><Relationship Id="rId101" Type="http://schemas.openxmlformats.org/officeDocument/2006/relationships/footer" Target="footer24.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footer" Target="footer4.xml"/><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image" Target="media/image27.png"/><Relationship Id="rId55" Type="http://schemas.openxmlformats.org/officeDocument/2006/relationships/image" Target="media/image30.png"/><Relationship Id="rId76" Type="http://schemas.openxmlformats.org/officeDocument/2006/relationships/image" Target="media/image47.png"/><Relationship Id="rId97" Type="http://schemas.openxmlformats.org/officeDocument/2006/relationships/image" Target="media/image66.png"/><Relationship Id="rId104"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68</TotalTime>
  <Pages>56</Pages>
  <Words>7930</Words>
  <Characters>43616</Characters>
  <Application>Microsoft Office Word</Application>
  <DocSecurity>0</DocSecurity>
  <Lines>363</Lines>
  <Paragraphs>102</Paragraphs>
  <ScaleCrop>false</ScaleCrop>
  <HeadingPairs>
    <vt:vector size="2" baseType="variant">
      <vt:variant>
        <vt:lpstr>Titre</vt:lpstr>
      </vt:variant>
      <vt:variant>
        <vt:i4>1</vt:i4>
      </vt:variant>
    </vt:vector>
  </HeadingPairs>
  <TitlesOfParts>
    <vt:vector size="1" baseType="lpstr">
      <vt:lpstr/>
    </vt:vector>
  </TitlesOfParts>
  <Company>PERSO</Company>
  <LinksUpToDate>false</LinksUpToDate>
  <CharactersWithSpaces>51444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Jean-Francois</cp:lastModifiedBy>
  <cp:revision>10</cp:revision>
  <cp:lastPrinted>2022-07-06T12:10:00Z</cp:lastPrinted>
  <dcterms:created xsi:type="dcterms:W3CDTF">2022-07-05T08:00:00Z</dcterms:created>
  <dcterms:modified xsi:type="dcterms:W3CDTF">2022-07-06T12:11:00Z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PDFsam Basic v4.2.2</vt:lpwstr>
  </property>
  <property fmtid="{D5CDD505-2E9C-101B-9397-08002B2CF9AE}" pid="3" name="LastSaved">
    <vt:filetime>2022-07-05T00:00:00Z</vt:filetime>
  </property>
</Properties>
</file>