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8C" w:rsidRPr="004714AA" w:rsidRDefault="003A358C" w:rsidP="001335F7">
      <w:pPr>
        <w:jc w:val="center"/>
        <w:rPr>
          <w:b/>
          <w:sz w:val="32"/>
        </w:rPr>
      </w:pPr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:rsidR="003A358C" w:rsidRDefault="003A358C" w:rsidP="00023F30">
      <w:pPr>
        <w:jc w:val="center"/>
      </w:pPr>
    </w:p>
    <w:p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Pr="002860EB" w:rsidRDefault="003A358C" w:rsidP="002860EB">
      <w:pPr>
        <w:tabs>
          <w:tab w:val="left" w:pos="8364"/>
        </w:tabs>
        <w:jc w:val="center"/>
        <w:rPr>
          <w:b/>
          <w:sz w:val="32"/>
          <w:szCs w:val="32"/>
        </w:rPr>
      </w:pPr>
      <w:r w:rsidRPr="002860EB">
        <w:rPr>
          <w:b/>
          <w:sz w:val="32"/>
          <w:szCs w:val="32"/>
        </w:rPr>
        <w:t>S</w:t>
      </w:r>
      <w:r w:rsidR="002860EB" w:rsidRPr="002860EB">
        <w:rPr>
          <w:b/>
          <w:sz w:val="32"/>
          <w:szCs w:val="32"/>
        </w:rPr>
        <w:t>ESSION</w:t>
      </w:r>
      <w:r w:rsidRPr="002860EB">
        <w:rPr>
          <w:b/>
          <w:sz w:val="32"/>
          <w:szCs w:val="32"/>
        </w:rPr>
        <w:t xml:space="preserve"> 20</w:t>
      </w:r>
      <w:r w:rsidR="0058149F" w:rsidRPr="002860EB">
        <w:rPr>
          <w:b/>
          <w:sz w:val="32"/>
          <w:szCs w:val="32"/>
        </w:rPr>
        <w:t>22</w:t>
      </w:r>
    </w:p>
    <w:p w:rsidR="003A358C" w:rsidRDefault="003A358C" w:rsidP="003A358C"/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:rsidR="003A358C" w:rsidRDefault="00921DAE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>
        <w:rPr>
          <w:sz w:val="32"/>
        </w:rPr>
        <w:t>E.</w:t>
      </w:r>
      <w:r w:rsidR="00B70A1D">
        <w:rPr>
          <w:sz w:val="32"/>
        </w:rPr>
        <w:t>2</w:t>
      </w:r>
      <w:r>
        <w:rPr>
          <w:sz w:val="32"/>
        </w:rPr>
        <w:t xml:space="preserve"> - É</w:t>
      </w:r>
      <w:r w:rsidR="003A358C">
        <w:rPr>
          <w:sz w:val="32"/>
        </w:rPr>
        <w:t xml:space="preserve">PREUVE </w:t>
      </w:r>
      <w:r w:rsidR="00B70A1D">
        <w:rPr>
          <w:sz w:val="32"/>
        </w:rPr>
        <w:t>TECHNOLOGIE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:rsidR="003A358C" w:rsidRDefault="003A358C" w:rsidP="003A358C"/>
    <w:p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CERTIFICATIVE U</w:t>
      </w:r>
      <w:r w:rsidR="00B70A1D">
        <w:rPr>
          <w:b/>
          <w:u w:val="single"/>
        </w:rPr>
        <w:t>2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:rsidR="003A358C" w:rsidRPr="004714AA" w:rsidRDefault="001335F7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É</w:t>
      </w:r>
      <w:r w:rsidR="00B70A1D">
        <w:rPr>
          <w:b/>
          <w:sz w:val="32"/>
          <w:szCs w:val="32"/>
        </w:rPr>
        <w:t>tude de cas – Expertise technique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3</w:t>
      </w:r>
      <w:r w:rsidR="00E15E9D">
        <w:rPr>
          <w:b/>
        </w:rPr>
        <w:t xml:space="preserve"> </w:t>
      </w:r>
      <w:r>
        <w:rPr>
          <w:b/>
        </w:rPr>
        <w:t>h</w:t>
      </w:r>
      <w:r w:rsidR="00E15E9D">
        <w:rPr>
          <w:b/>
        </w:rPr>
        <w:t>eures</w:t>
      </w:r>
      <w:r>
        <w:tab/>
      </w:r>
      <w:r w:rsidR="00994C84">
        <w:rPr>
          <w:b/>
        </w:rPr>
        <w:t>Coefficient</w:t>
      </w:r>
      <w:r>
        <w:rPr>
          <w:b/>
        </w:rPr>
        <w:t xml:space="preserve"> : </w:t>
      </w:r>
      <w:r w:rsidR="00B70A1D">
        <w:rPr>
          <w:b/>
        </w:rPr>
        <w:t>3</w:t>
      </w:r>
    </w:p>
    <w:p w:rsidR="003A358C" w:rsidRDefault="003A358C" w:rsidP="003A358C"/>
    <w:p w:rsidR="001510CE" w:rsidRPr="00F9293D" w:rsidRDefault="001510CE" w:rsidP="001510CE">
      <w:pPr>
        <w:rPr>
          <w:rFonts w:cs="Arial"/>
        </w:rPr>
      </w:pPr>
    </w:p>
    <w:p w:rsidR="00D2650C" w:rsidRPr="00892508" w:rsidRDefault="00D2650C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892508">
        <w:rPr>
          <w:rFonts w:cs="Arial"/>
          <w:b/>
          <w:bCs/>
          <w:sz w:val="52"/>
          <w:szCs w:val="52"/>
        </w:rPr>
        <w:t xml:space="preserve">DOSSIER </w:t>
      </w:r>
      <w:r w:rsidR="00E828E7">
        <w:rPr>
          <w:rFonts w:cs="Arial"/>
          <w:b/>
          <w:bCs/>
          <w:sz w:val="52"/>
          <w:szCs w:val="52"/>
        </w:rPr>
        <w:t>SUJET</w:t>
      </w:r>
    </w:p>
    <w:p w:rsidR="00B70A1D" w:rsidRPr="00B70A1D" w:rsidRDefault="00B70A1D" w:rsidP="00B70A1D"/>
    <w:p w:rsidR="00F82821" w:rsidRDefault="00F82821" w:rsidP="00F82821">
      <w:pPr>
        <w:suppressAutoHyphens/>
        <w:rPr>
          <w:rFonts w:cs="Arial"/>
          <w:b/>
          <w:lang w:eastAsia="ar-SA"/>
        </w:rPr>
      </w:pPr>
    </w:p>
    <w:p w:rsidR="00D4798E" w:rsidRPr="00F82821" w:rsidRDefault="00D4798E" w:rsidP="00F82821">
      <w:pPr>
        <w:suppressAutoHyphens/>
        <w:rPr>
          <w:rFonts w:cs="Arial"/>
          <w:b/>
          <w:lang w:eastAsia="ar-SA"/>
        </w:rPr>
      </w:pPr>
    </w:p>
    <w:p w:rsidR="00F82821" w:rsidRPr="00F9293D" w:rsidRDefault="00F82821" w:rsidP="001510CE">
      <w:pPr>
        <w:rPr>
          <w:rFonts w:cs="Arial"/>
        </w:rPr>
      </w:pPr>
    </w:p>
    <w:p w:rsidR="00E27F14" w:rsidRPr="00D521C3" w:rsidRDefault="00374229" w:rsidP="00ED7453">
      <w:pPr>
        <w:jc w:val="center"/>
        <w:rPr>
          <w:b/>
        </w:rPr>
      </w:pPr>
      <w:r w:rsidRPr="00594B65">
        <w:rPr>
          <w:b/>
        </w:rPr>
        <w:t xml:space="preserve">Ce dossier </w:t>
      </w:r>
      <w:r w:rsidR="00D81CB5" w:rsidRPr="00594B65">
        <w:rPr>
          <w:b/>
        </w:rPr>
        <w:t xml:space="preserve">comprend </w:t>
      </w:r>
      <w:fldSimple w:instr=" NUMPAGES  \* Arabic  \* MERGEFORMAT ">
        <w:r w:rsidR="00053188" w:rsidRPr="00053188">
          <w:rPr>
            <w:b/>
            <w:noProof/>
          </w:rPr>
          <w:t>10</w:t>
        </w:r>
      </w:fldSimple>
      <w:r w:rsidR="00821F87">
        <w:rPr>
          <w:b/>
        </w:rPr>
        <w:t xml:space="preserve"> </w:t>
      </w:r>
      <w:r w:rsidRPr="00594B65">
        <w:rPr>
          <w:b/>
        </w:rPr>
        <w:t xml:space="preserve">pages numérotées de </w:t>
      </w:r>
      <w:r w:rsidR="00B94C6A" w:rsidRPr="00594B65">
        <w:rPr>
          <w:b/>
        </w:rPr>
        <w:t>D</w:t>
      </w:r>
      <w:r w:rsidR="00DA78B2">
        <w:rPr>
          <w:b/>
        </w:rPr>
        <w:t>S</w:t>
      </w:r>
      <w:r w:rsidR="00B94C6A" w:rsidRPr="00594B65">
        <w:rPr>
          <w:b/>
        </w:rPr>
        <w:t xml:space="preserve"> </w:t>
      </w:r>
      <w:r w:rsidR="00FE5F19">
        <w:rPr>
          <w:b/>
        </w:rPr>
        <w:fldChar w:fldCharType="begin"/>
      </w:r>
      <w:r w:rsidR="00821F87">
        <w:rPr>
          <w:b/>
        </w:rPr>
        <w:instrText xml:space="preserve"> PAGE  \* Arabic  \* MERGEFORMAT </w:instrText>
      </w:r>
      <w:r w:rsidR="00FE5F19">
        <w:rPr>
          <w:b/>
        </w:rPr>
        <w:fldChar w:fldCharType="separate"/>
      </w:r>
      <w:r w:rsidR="00053188">
        <w:rPr>
          <w:b/>
          <w:noProof/>
        </w:rPr>
        <w:t>1</w:t>
      </w:r>
      <w:r w:rsidR="00FE5F19">
        <w:rPr>
          <w:b/>
        </w:rPr>
        <w:fldChar w:fldCharType="end"/>
      </w:r>
      <w:r w:rsidRPr="00594B65">
        <w:rPr>
          <w:b/>
        </w:rPr>
        <w:t>/</w:t>
      </w:r>
      <w:fldSimple w:instr=" NUMPAGES  \* Arabic  \* MERGEFORMAT ">
        <w:r w:rsidR="00053188" w:rsidRPr="00053188">
          <w:rPr>
            <w:b/>
            <w:noProof/>
          </w:rPr>
          <w:t>10</w:t>
        </w:r>
      </w:fldSimple>
      <w:r w:rsidR="00821F87">
        <w:rPr>
          <w:b/>
        </w:rPr>
        <w:t xml:space="preserve"> </w:t>
      </w:r>
      <w:r w:rsidRPr="00594B65">
        <w:rPr>
          <w:b/>
        </w:rPr>
        <w:t>à</w:t>
      </w:r>
      <w:r w:rsidR="00D81CB5" w:rsidRPr="00594B65">
        <w:rPr>
          <w:b/>
        </w:rPr>
        <w:t xml:space="preserve"> </w:t>
      </w:r>
      <w:r w:rsidR="00B94C6A" w:rsidRPr="00594B65">
        <w:rPr>
          <w:b/>
        </w:rPr>
        <w:t>D</w:t>
      </w:r>
      <w:r w:rsidR="00DA78B2">
        <w:rPr>
          <w:b/>
        </w:rPr>
        <w:t>S</w:t>
      </w:r>
      <w:r w:rsidR="00B94C6A" w:rsidRPr="00594B65">
        <w:rPr>
          <w:b/>
        </w:rPr>
        <w:t xml:space="preserve"> </w:t>
      </w:r>
      <w:fldSimple w:instr=" NUMPAGES  \* Arabic  \* MERGEFORMAT ">
        <w:r w:rsidR="00053188" w:rsidRPr="00053188">
          <w:rPr>
            <w:b/>
            <w:noProof/>
          </w:rPr>
          <w:t>10</w:t>
        </w:r>
      </w:fldSimple>
      <w:r w:rsidRPr="00D521C3">
        <w:rPr>
          <w:b/>
        </w:rPr>
        <w:t>/</w:t>
      </w:r>
      <w:fldSimple w:instr=" NUMPAGES  \* Arabic  \* MERGEFORMAT ">
        <w:r w:rsidR="00053188" w:rsidRPr="00053188">
          <w:rPr>
            <w:b/>
            <w:noProof/>
          </w:rPr>
          <w:t>10</w:t>
        </w:r>
      </w:fldSimple>
      <w:r w:rsidR="00E73515">
        <w:rPr>
          <w:b/>
          <w:noProof/>
        </w:rPr>
        <w:t>.</w:t>
      </w:r>
    </w:p>
    <w:p w:rsidR="00D2650C" w:rsidRDefault="00D2650C" w:rsidP="00D2650C">
      <w:pPr>
        <w:jc w:val="center"/>
        <w:rPr>
          <w:rFonts w:cs="Arial"/>
          <w:b/>
        </w:rPr>
      </w:pPr>
      <w:r w:rsidRPr="00D521C3">
        <w:rPr>
          <w:b/>
        </w:rPr>
        <w:t>Assurez-vous qu’il est com</w:t>
      </w:r>
      <w:r w:rsidRPr="00892508">
        <w:rPr>
          <w:rFonts w:cs="Arial"/>
          <w:b/>
        </w:rPr>
        <w:t>plet.</w:t>
      </w:r>
    </w:p>
    <w:p w:rsidR="001A1D3F" w:rsidRDefault="001A1D3F" w:rsidP="001A1D3F"/>
    <w:p w:rsidR="00D4798E" w:rsidRDefault="00D4798E" w:rsidP="001A1D3F"/>
    <w:p w:rsidR="001A1D3F" w:rsidRPr="00D4798E" w:rsidRDefault="00D4798E" w:rsidP="00D4798E">
      <w:pPr>
        <w:jc w:val="center"/>
      </w:pPr>
      <w:r w:rsidRPr="00D4798E">
        <w:t xml:space="preserve">Vous devez </w:t>
      </w:r>
      <w:r w:rsidRPr="00D4798E">
        <w:rPr>
          <w:u w:val="single"/>
        </w:rPr>
        <w:t>répondre aux questions sur la copie d’examen</w:t>
      </w:r>
      <w:r w:rsidR="0096255E">
        <w:t xml:space="preserve"> en reportant le numéro de la question</w:t>
      </w:r>
      <w:r w:rsidRPr="00D4798E">
        <w:t xml:space="preserve">. </w:t>
      </w:r>
      <w:r w:rsidR="00F62F8B">
        <w:t>C</w:t>
      </w:r>
      <w:r w:rsidRPr="00D4798E">
        <w:t>ertaines réponses sont rédigées sur le dossier réponse</w:t>
      </w:r>
      <w:r>
        <w:t>s</w:t>
      </w:r>
      <w:r w:rsidRPr="00D4798E">
        <w:t xml:space="preserve">. </w:t>
      </w:r>
      <w:r w:rsidR="00F62F8B">
        <w:t>Dans ce cas, i</w:t>
      </w:r>
      <w:r w:rsidRPr="00D4798E">
        <w:t xml:space="preserve">l sera précisé l’emplacement de la réponse </w:t>
      </w:r>
      <w:r w:rsidR="003B410C">
        <w:t>d</w:t>
      </w:r>
      <w:r w:rsidR="00F62F8B">
        <w:t>ans la question</w:t>
      </w:r>
      <w:r>
        <w:t xml:space="preserve">. </w:t>
      </w:r>
      <w:r w:rsidR="00F62F8B">
        <w:t>Le dossier réponses</w:t>
      </w:r>
      <w:r w:rsidRPr="00D4798E">
        <w:t xml:space="preserve"> sera remis dans la copie d’examen.</w:t>
      </w:r>
    </w:p>
    <w:p w:rsidR="00932D8A" w:rsidRDefault="00932D8A" w:rsidP="00D4798E">
      <w:pPr>
        <w:jc w:val="center"/>
        <w:rPr>
          <w:b/>
        </w:rPr>
      </w:pPr>
    </w:p>
    <w:p w:rsidR="005963F0" w:rsidRDefault="005963F0" w:rsidP="00D4798E"/>
    <w:p w:rsidR="005963F0" w:rsidRDefault="005963F0" w:rsidP="00D4798E"/>
    <w:p w:rsidR="00E15E9D" w:rsidRPr="000F0DB2" w:rsidRDefault="00E15E9D" w:rsidP="00E15E9D">
      <w:pPr>
        <w:rPr>
          <w:rFonts w:cs="Arial"/>
          <w:b/>
        </w:rPr>
      </w:pPr>
      <w:r w:rsidRPr="000F0DB2">
        <w:rPr>
          <w:rFonts w:cs="Arial"/>
          <w:b/>
        </w:rPr>
        <w:t xml:space="preserve">Le sujet est composé de </w:t>
      </w:r>
      <w:r w:rsidR="00DF27D1">
        <w:rPr>
          <w:rFonts w:cs="Arial"/>
          <w:b/>
        </w:rPr>
        <w:t>cinq</w:t>
      </w:r>
      <w:r w:rsidRPr="000F0DB2">
        <w:rPr>
          <w:rFonts w:cs="Arial"/>
          <w:b/>
        </w:rPr>
        <w:t xml:space="preserve"> situations :  </w:t>
      </w:r>
    </w:p>
    <w:p w:rsidR="00E15E9D" w:rsidRDefault="00E15E9D" w:rsidP="00E15E9D">
      <w:pPr>
        <w:rPr>
          <w:rFonts w:cs="Arial"/>
        </w:rPr>
      </w:pPr>
    </w:p>
    <w:p w:rsidR="00AF6235" w:rsidRDefault="00E15E9D" w:rsidP="00B15AF5">
      <w:pPr>
        <w:tabs>
          <w:tab w:val="left" w:pos="2694"/>
        </w:tabs>
        <w:ind w:left="2835" w:hanging="1701"/>
      </w:pPr>
      <w:r w:rsidRPr="00AF6235">
        <w:rPr>
          <w:b/>
        </w:rPr>
        <w:t>1</w:t>
      </w:r>
      <w:r w:rsidRPr="0058149F">
        <w:rPr>
          <w:b/>
          <w:vertAlign w:val="superscript"/>
        </w:rPr>
        <w:t>re</w:t>
      </w:r>
      <w:r w:rsidRPr="00AF6235">
        <w:rPr>
          <w:b/>
        </w:rPr>
        <w:t xml:space="preserve"> </w:t>
      </w:r>
      <w:r w:rsidR="0058149F">
        <w:rPr>
          <w:b/>
        </w:rPr>
        <w:t>s</w:t>
      </w:r>
      <w:r w:rsidRPr="00AF6235">
        <w:rPr>
          <w:b/>
        </w:rPr>
        <w:t>ituation</w:t>
      </w:r>
      <w:r w:rsidRPr="000F0DB2">
        <w:t xml:space="preserve"> </w:t>
      </w:r>
      <w:r w:rsidRPr="0058149F">
        <w:rPr>
          <w:b/>
        </w:rPr>
        <w:t>:</w:t>
      </w:r>
      <w:r w:rsidRPr="000F0DB2">
        <w:t xml:space="preserve"> </w:t>
      </w:r>
      <w:r w:rsidR="00B15AF5">
        <w:tab/>
      </w:r>
      <w:r w:rsidR="00EB454D">
        <w:rPr>
          <w:rFonts w:eastAsia="Arial"/>
        </w:rPr>
        <w:t>P</w:t>
      </w:r>
      <w:r w:rsidR="00AF6235" w:rsidRPr="00153B22">
        <w:rPr>
          <w:rFonts w:eastAsia="Arial"/>
        </w:rPr>
        <w:t xml:space="preserve">rise en charge du véhicule et opérations préliminaires avant travaux </w:t>
      </w:r>
      <w:r w:rsidR="00286725">
        <w:rPr>
          <w:rFonts w:eastAsia="Arial"/>
        </w:rPr>
        <w:t>de carrosserie</w:t>
      </w:r>
    </w:p>
    <w:p w:rsidR="00E15E9D" w:rsidRPr="00F369E8" w:rsidRDefault="00E15E9D" w:rsidP="00B15AF5">
      <w:pPr>
        <w:tabs>
          <w:tab w:val="left" w:pos="2835"/>
        </w:tabs>
        <w:ind w:left="1560" w:hanging="426"/>
        <w:rPr>
          <w:rFonts w:cs="Arial"/>
        </w:rPr>
      </w:pPr>
      <w:r w:rsidRPr="000F0DB2">
        <w:rPr>
          <w:rFonts w:cs="Arial"/>
          <w:b/>
        </w:rPr>
        <w:t>2</w:t>
      </w:r>
      <w:r w:rsidRPr="0058149F">
        <w:rPr>
          <w:rFonts w:cs="Arial"/>
          <w:b/>
          <w:vertAlign w:val="superscript"/>
        </w:rPr>
        <w:t>e</w:t>
      </w:r>
      <w:r w:rsidRPr="000F0DB2">
        <w:rPr>
          <w:rFonts w:cs="Arial"/>
          <w:b/>
        </w:rPr>
        <w:t xml:space="preserve"> </w:t>
      </w:r>
      <w:r w:rsidR="0058149F">
        <w:rPr>
          <w:rFonts w:cs="Arial"/>
          <w:b/>
        </w:rPr>
        <w:t>s</w:t>
      </w:r>
      <w:r w:rsidRPr="000F0DB2">
        <w:rPr>
          <w:rFonts w:cs="Arial"/>
          <w:b/>
        </w:rPr>
        <w:t xml:space="preserve">ituation : </w:t>
      </w:r>
      <w:r w:rsidR="00B15AF5">
        <w:rPr>
          <w:rFonts w:cs="Arial"/>
          <w:b/>
        </w:rPr>
        <w:tab/>
      </w:r>
      <w:r w:rsidR="00EB454D">
        <w:rPr>
          <w:rFonts w:cs="Arial"/>
        </w:rPr>
        <w:t>R</w:t>
      </w:r>
      <w:r w:rsidR="005D6228">
        <w:rPr>
          <w:rFonts w:cs="Arial"/>
        </w:rPr>
        <w:t>éalisation</w:t>
      </w:r>
      <w:r w:rsidR="00C01BAC">
        <w:rPr>
          <w:rFonts w:cs="Arial"/>
        </w:rPr>
        <w:t xml:space="preserve"> </w:t>
      </w:r>
      <w:r w:rsidR="00DF27D1">
        <w:rPr>
          <w:rFonts w:cs="Arial"/>
        </w:rPr>
        <w:t>d’</w:t>
      </w:r>
      <w:r w:rsidR="00C01BAC">
        <w:rPr>
          <w:rFonts w:cs="Arial"/>
        </w:rPr>
        <w:t>un assemblage des éléments inamovibles</w:t>
      </w:r>
    </w:p>
    <w:p w:rsidR="00AF6235" w:rsidRDefault="00AF6235" w:rsidP="00B15AF5">
      <w:pPr>
        <w:tabs>
          <w:tab w:val="left" w:pos="2835"/>
        </w:tabs>
        <w:ind w:left="1560" w:hanging="426"/>
        <w:rPr>
          <w:rFonts w:cs="Arial"/>
        </w:rPr>
      </w:pPr>
      <w:r>
        <w:rPr>
          <w:rFonts w:cs="Arial"/>
          <w:b/>
        </w:rPr>
        <w:t>3</w:t>
      </w:r>
      <w:r w:rsidRPr="0058149F">
        <w:rPr>
          <w:rFonts w:cs="Arial"/>
          <w:b/>
          <w:vertAlign w:val="superscript"/>
        </w:rPr>
        <w:t>e</w:t>
      </w:r>
      <w:r w:rsidR="0058149F">
        <w:rPr>
          <w:rFonts w:cs="Arial"/>
          <w:b/>
        </w:rPr>
        <w:t xml:space="preserve"> s</w:t>
      </w:r>
      <w:r w:rsidRPr="000F0DB2">
        <w:rPr>
          <w:rFonts w:cs="Arial"/>
          <w:b/>
        </w:rPr>
        <w:t xml:space="preserve">ituation : </w:t>
      </w:r>
      <w:r w:rsidR="00B15AF5">
        <w:rPr>
          <w:rFonts w:cs="Arial"/>
          <w:b/>
        </w:rPr>
        <w:tab/>
      </w:r>
      <w:r w:rsidR="00EB454D">
        <w:rPr>
          <w:rFonts w:cs="Arial"/>
        </w:rPr>
        <w:t>R</w:t>
      </w:r>
      <w:r w:rsidR="005D6228">
        <w:rPr>
          <w:rFonts w:cs="Arial"/>
        </w:rPr>
        <w:t xml:space="preserve">emplacement d’éléments du </w:t>
      </w:r>
      <w:r w:rsidR="005D6228" w:rsidRPr="00F369E8">
        <w:rPr>
          <w:rFonts w:cs="Arial"/>
        </w:rPr>
        <w:t>système</w:t>
      </w:r>
      <w:r w:rsidR="005D6228">
        <w:rPr>
          <w:rFonts w:cs="Arial"/>
        </w:rPr>
        <w:t xml:space="preserve"> pyrotechnique</w:t>
      </w:r>
    </w:p>
    <w:p w:rsidR="00AF6235" w:rsidRDefault="00AF6235" w:rsidP="00B15AF5">
      <w:pPr>
        <w:tabs>
          <w:tab w:val="left" w:pos="2835"/>
        </w:tabs>
        <w:ind w:left="1560" w:hanging="426"/>
        <w:rPr>
          <w:rFonts w:cs="Arial"/>
        </w:rPr>
      </w:pPr>
      <w:r>
        <w:rPr>
          <w:rFonts w:cs="Arial"/>
          <w:b/>
        </w:rPr>
        <w:t>4</w:t>
      </w:r>
      <w:r w:rsidRPr="0058149F">
        <w:rPr>
          <w:rFonts w:cs="Arial"/>
          <w:b/>
          <w:vertAlign w:val="superscript"/>
        </w:rPr>
        <w:t>e</w:t>
      </w:r>
      <w:r w:rsidR="0058149F">
        <w:rPr>
          <w:rFonts w:cs="Arial"/>
          <w:b/>
        </w:rPr>
        <w:t xml:space="preserve"> s</w:t>
      </w:r>
      <w:r w:rsidRPr="000F0DB2">
        <w:rPr>
          <w:rFonts w:cs="Arial"/>
          <w:b/>
        </w:rPr>
        <w:t>ituation :</w:t>
      </w:r>
      <w:r w:rsidR="00B15AF5">
        <w:rPr>
          <w:rFonts w:cs="Arial"/>
          <w:b/>
        </w:rPr>
        <w:tab/>
      </w:r>
      <w:r w:rsidR="005D6228">
        <w:rPr>
          <w:rFonts w:cs="Arial"/>
        </w:rPr>
        <w:t>Intervention</w:t>
      </w:r>
      <w:r>
        <w:rPr>
          <w:rFonts w:cs="Arial"/>
        </w:rPr>
        <w:t xml:space="preserve"> sur un circuit électrique</w:t>
      </w:r>
    </w:p>
    <w:p w:rsidR="00AF6235" w:rsidRDefault="00AF6235" w:rsidP="00B15AF5">
      <w:pPr>
        <w:tabs>
          <w:tab w:val="left" w:pos="2835"/>
        </w:tabs>
        <w:ind w:left="1560" w:hanging="426"/>
        <w:rPr>
          <w:rFonts w:cs="Arial"/>
        </w:rPr>
      </w:pPr>
      <w:r>
        <w:rPr>
          <w:rFonts w:cs="Arial"/>
          <w:b/>
        </w:rPr>
        <w:t>5</w:t>
      </w:r>
      <w:r w:rsidRPr="0058149F">
        <w:rPr>
          <w:rFonts w:cs="Arial"/>
          <w:b/>
          <w:vertAlign w:val="superscript"/>
        </w:rPr>
        <w:t>e</w:t>
      </w:r>
      <w:r w:rsidR="0058149F">
        <w:rPr>
          <w:rFonts w:cs="Arial"/>
          <w:b/>
        </w:rPr>
        <w:t xml:space="preserve"> s</w:t>
      </w:r>
      <w:r w:rsidRPr="000F0DB2">
        <w:rPr>
          <w:rFonts w:cs="Arial"/>
          <w:b/>
        </w:rPr>
        <w:t xml:space="preserve">ituation : </w:t>
      </w:r>
      <w:r w:rsidR="00B15AF5">
        <w:rPr>
          <w:rFonts w:cs="Arial"/>
          <w:b/>
        </w:rPr>
        <w:tab/>
      </w:r>
      <w:r w:rsidR="005D6228">
        <w:rPr>
          <w:rFonts w:cs="Arial"/>
        </w:rPr>
        <w:t>Réalisation d’opérations</w:t>
      </w:r>
      <w:r>
        <w:rPr>
          <w:rFonts w:cs="Arial"/>
        </w:rPr>
        <w:t xml:space="preserve"> de peinture </w:t>
      </w:r>
    </w:p>
    <w:p w:rsidR="00AF6235" w:rsidRDefault="00AF6235" w:rsidP="00B15AF5">
      <w:pPr>
        <w:tabs>
          <w:tab w:val="left" w:pos="2835"/>
        </w:tabs>
        <w:rPr>
          <w:rFonts w:cs="Arial"/>
        </w:rPr>
      </w:pPr>
    </w:p>
    <w:p w:rsidR="00E15E9D" w:rsidRDefault="00E15E9D" w:rsidP="00E27F14">
      <w:pPr>
        <w:pStyle w:val="Pieddepage"/>
        <w:sectPr w:rsidR="00E15E9D" w:rsidSect="005963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:rsidR="00FC4FB4" w:rsidRDefault="005B3481" w:rsidP="005B3481">
      <w:pPr>
        <w:pStyle w:val="Titre1"/>
      </w:pPr>
      <w:r>
        <w:lastRenderedPageBreak/>
        <w:t>Pr</w:t>
      </w:r>
      <w:r w:rsidR="002A3849">
        <w:t>É</w:t>
      </w:r>
      <w:r>
        <w:t>sentation</w:t>
      </w:r>
    </w:p>
    <w:p w:rsidR="00D9768E" w:rsidRDefault="00D9768E" w:rsidP="00DD591F">
      <w:pPr>
        <w:rPr>
          <w:rFonts w:cs="Arial"/>
          <w:sz w:val="22"/>
          <w:szCs w:val="22"/>
        </w:rPr>
      </w:pPr>
    </w:p>
    <w:p w:rsidR="00DD591F" w:rsidRDefault="00DD591F" w:rsidP="00DD591F">
      <w:r w:rsidRPr="00DD591F">
        <w:t>Vous travaillez comme carro</w:t>
      </w:r>
      <w:r w:rsidR="00CC3CB2">
        <w:t xml:space="preserve">ssier </w:t>
      </w:r>
      <w:r>
        <w:t>peintre dans l’entreprise</w:t>
      </w:r>
      <w:r w:rsidRPr="00DD591F">
        <w:t xml:space="preserve"> C</w:t>
      </w:r>
      <w:r>
        <w:t>itroën</w:t>
      </w:r>
      <w:r w:rsidRPr="00DD591F">
        <w:t xml:space="preserve"> RENNES. Le personnel de l’entreprise est consti</w:t>
      </w:r>
      <w:r w:rsidR="00CC3CB2">
        <w:t xml:space="preserve">tué d’une secrétaire, </w:t>
      </w:r>
      <w:r w:rsidR="002860EB">
        <w:t>d’</w:t>
      </w:r>
      <w:r w:rsidR="00110338">
        <w:t xml:space="preserve">un </w:t>
      </w:r>
      <w:r w:rsidR="004D4F49">
        <w:t>comptable</w:t>
      </w:r>
      <w:r w:rsidR="00CC3CB2">
        <w:t xml:space="preserve">, </w:t>
      </w:r>
      <w:r w:rsidR="002860EB">
        <w:t>d’</w:t>
      </w:r>
      <w:r w:rsidR="00110338">
        <w:t xml:space="preserve">un </w:t>
      </w:r>
      <w:r w:rsidRPr="00DD591F">
        <w:t>agent d’accueil et de trois carrossiers placés sous la responsabilité du chef d’atelier.</w:t>
      </w:r>
    </w:p>
    <w:p w:rsidR="00DD591F" w:rsidRPr="00DD591F" w:rsidRDefault="00DD591F" w:rsidP="00DD591F"/>
    <w:p w:rsidR="00B13B6B" w:rsidRDefault="00DD591F" w:rsidP="00B13B6B">
      <w:r w:rsidRPr="00DD591F">
        <w:t xml:space="preserve">Un véhicule </w:t>
      </w:r>
      <w:r w:rsidR="00B13B6B">
        <w:t xml:space="preserve">Citroën Berlingo de 2017 </w:t>
      </w:r>
      <w:r w:rsidR="00D814B7">
        <w:t xml:space="preserve">accidenté </w:t>
      </w:r>
      <w:r w:rsidRPr="00DD591F">
        <w:t xml:space="preserve">est déposé </w:t>
      </w:r>
      <w:r w:rsidR="00CC3CB2">
        <w:t>dans l’</w:t>
      </w:r>
      <w:r w:rsidRPr="00DD591F">
        <w:t>entreprise de</w:t>
      </w:r>
      <w:r w:rsidR="00B13B6B">
        <w:t xml:space="preserve"> carrosserie par un dépanneur. </w:t>
      </w:r>
      <w:r w:rsidR="00B13B6B" w:rsidRPr="00DD591F">
        <w:t xml:space="preserve">Suite à la visite de l’expert et </w:t>
      </w:r>
      <w:r w:rsidR="00110338">
        <w:t>selon</w:t>
      </w:r>
      <w:r w:rsidR="00B13B6B" w:rsidRPr="00DD591F">
        <w:t xml:space="preserve"> son rapport, le véhicule est déclaré en procédure </w:t>
      </w:r>
      <w:r w:rsidR="00110338">
        <w:t>« </w:t>
      </w:r>
      <w:r w:rsidR="00CC3CB2">
        <w:t>Véhicule Gravement Endommagé</w:t>
      </w:r>
      <w:r w:rsidR="00110338">
        <w:t> »</w:t>
      </w:r>
      <w:r w:rsidR="00CC3CB2">
        <w:t xml:space="preserve"> (VG</w:t>
      </w:r>
      <w:r w:rsidR="00B13B6B" w:rsidRPr="00DD591F">
        <w:t xml:space="preserve">E) et techniquement réparable. </w:t>
      </w:r>
    </w:p>
    <w:p w:rsidR="00DD591F" w:rsidRPr="00DD591F" w:rsidRDefault="00DD591F" w:rsidP="00DD591F"/>
    <w:p w:rsidR="00B13B6B" w:rsidRDefault="00B13B6B" w:rsidP="00B13B6B">
      <w:r w:rsidRPr="00DD591F">
        <w:t xml:space="preserve">Cependant l’expert </w:t>
      </w:r>
      <w:r w:rsidR="00EF2F65">
        <w:t>classe le véhicule en</w:t>
      </w:r>
      <w:r w:rsidRPr="00DD591F">
        <w:t xml:space="preserve"> procédure </w:t>
      </w:r>
      <w:r w:rsidR="00155BDD">
        <w:t>« </w:t>
      </w:r>
      <w:r w:rsidRPr="00DD591F">
        <w:t xml:space="preserve">Véhicule </w:t>
      </w:r>
      <w:r w:rsidR="00CC3CB2">
        <w:rPr>
          <w:rFonts w:cs="Arial"/>
        </w:rPr>
        <w:t>É</w:t>
      </w:r>
      <w:r w:rsidRPr="00DD591F">
        <w:t>conomiquement Irréparable</w:t>
      </w:r>
      <w:r w:rsidR="00155BDD">
        <w:t> »</w:t>
      </w:r>
      <w:r w:rsidR="00CC3CB2">
        <w:t xml:space="preserve"> (VE</w:t>
      </w:r>
      <w:r w:rsidRPr="00DD591F">
        <w:t>I)</w:t>
      </w:r>
      <w:r w:rsidR="002860EB">
        <w:t>,</w:t>
      </w:r>
      <w:r w:rsidRPr="00DD591F">
        <w:t xml:space="preserve"> car la valeur </w:t>
      </w:r>
      <w:r w:rsidR="00EF2F65">
        <w:t>à dire d’expert</w:t>
      </w:r>
      <w:r w:rsidRPr="00DD591F">
        <w:t xml:space="preserve"> du véhicule est inférieure au montant de la réparation.</w:t>
      </w:r>
    </w:p>
    <w:p w:rsidR="00B13B6B" w:rsidRPr="00DD591F" w:rsidRDefault="00B13B6B" w:rsidP="00B13B6B"/>
    <w:p w:rsidR="00B13B6B" w:rsidRDefault="00B13B6B" w:rsidP="00B13B6B">
      <w:r w:rsidRPr="00DD591F">
        <w:t xml:space="preserve">Toutefois, </w:t>
      </w:r>
      <w:r w:rsidR="00CC3CB2">
        <w:t>le</w:t>
      </w:r>
      <w:r w:rsidRPr="00DD591F">
        <w:t xml:space="preserve"> client,</w:t>
      </w:r>
      <w:r>
        <w:t xml:space="preserve"> Monsieur Leblanc, </w:t>
      </w:r>
      <w:r w:rsidRPr="00DD591F">
        <w:t>souhaite réaliser la remise</w:t>
      </w:r>
      <w:r>
        <w:t xml:space="preserve"> en conformité de son véhicule.</w:t>
      </w:r>
      <w:r w:rsidRPr="00DD591F">
        <w:t xml:space="preserve"> Votre chef d’atelier vous missionne pour réaliser cette intervention</w:t>
      </w:r>
      <w:r w:rsidR="002860EB">
        <w:t>,</w:t>
      </w:r>
      <w:r w:rsidRPr="00DD591F">
        <w:t xml:space="preserve"> </w:t>
      </w:r>
      <w:r>
        <w:t xml:space="preserve">avec une </w:t>
      </w:r>
      <w:r w:rsidRPr="00DD591F">
        <w:t>prise en charge par</w:t>
      </w:r>
      <w:r>
        <w:t>tielle par</w:t>
      </w:r>
      <w:r w:rsidRPr="00DD591F">
        <w:t xml:space="preserve"> la compagnie d’assurance du client.</w:t>
      </w:r>
    </w:p>
    <w:p w:rsidR="00AE3CDD" w:rsidRPr="00206658" w:rsidRDefault="00AE3CDD" w:rsidP="00B13B6B"/>
    <w:p w:rsidR="00DD591F" w:rsidRDefault="00373758" w:rsidP="0047115C">
      <w:pPr>
        <w:ind w:right="-286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26105" cy="2360295"/>
            <wp:effectExtent l="19050" t="0" r="0" b="0"/>
            <wp:docPr id="1" name="Image 2" descr="C:\Users\jcgwe\Desktop\DOCS SUJET NATIONAUX 2021\PHOTOS BERLINGO\20210520_14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jcgwe\Desktop\DOCS SUJET NATIONAUX 2021\PHOTOS BERLINGO\20210520_141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6105" cy="2371090"/>
            <wp:effectExtent l="19050" t="0" r="0" b="0"/>
            <wp:docPr id="2" name="Image 3" descr="C:\Users\jcgwe\Desktop\DOCS SUJET NATIONAUX 2021\PHOTOS BERLINGO\20210520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jcgwe\Desktop\DOCS SUJET NATIONAUX 2021\PHOTOS BERLINGO\20210520_141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FBF" w:rsidRDefault="00373758" w:rsidP="0047115C">
      <w:pPr>
        <w:ind w:right="-286"/>
        <w:jc w:val="center"/>
      </w:pPr>
      <w:r>
        <w:rPr>
          <w:noProof/>
        </w:rPr>
        <w:drawing>
          <wp:inline distT="0" distB="0" distL="0" distR="0">
            <wp:extent cx="3126105" cy="2371090"/>
            <wp:effectExtent l="19050" t="0" r="0" b="0"/>
            <wp:docPr id="3" name="Image 4" descr="C:\Users\jcgwe\Desktop\DOCS SUJET NATIONAUX 2021\PHOTOS BERLINGO\20210520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jcgwe\Desktop\DOCS SUJET NATIONAUX 2021\PHOTOS BERLINGO\20210520_141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6105" cy="2381885"/>
            <wp:effectExtent l="19050" t="0" r="0" b="0"/>
            <wp:docPr id="4" name="Image 5" descr="C:\Users\jcgwe\Desktop\DOCS SUJET NATIONAUX 2021\PHOTOS BERLINGO\20210520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jcgwe\Desktop\DOCS SUJET NATIONAUX 2021\PHOTOS BERLINGO\20210520_141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5C" w:rsidRDefault="0047115C">
      <w:pPr>
        <w:jc w:val="left"/>
      </w:pPr>
      <w:r>
        <w:br w:type="page"/>
      </w:r>
    </w:p>
    <w:tbl>
      <w:tblPr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6014"/>
      </w:tblGrid>
      <w:tr w:rsidR="00DF27D1" w:rsidTr="00870FC6">
        <w:trPr>
          <w:trHeight w:val="798"/>
        </w:trPr>
        <w:tc>
          <w:tcPr>
            <w:tcW w:w="4290" w:type="dxa"/>
            <w:shd w:val="clear" w:color="auto" w:fill="BFBFBF"/>
            <w:vAlign w:val="center"/>
          </w:tcPr>
          <w:p w:rsidR="00DF27D1" w:rsidRDefault="00DF27D1" w:rsidP="00870FC6">
            <w:pPr>
              <w:jc w:val="center"/>
            </w:pPr>
            <w:r>
              <w:lastRenderedPageBreak/>
              <w:t>PHASES</w:t>
            </w:r>
          </w:p>
        </w:tc>
        <w:tc>
          <w:tcPr>
            <w:tcW w:w="6014" w:type="dxa"/>
            <w:shd w:val="clear" w:color="auto" w:fill="BFBFBF"/>
            <w:vAlign w:val="center"/>
          </w:tcPr>
          <w:p w:rsidR="00DF27D1" w:rsidRDefault="00DF27D1" w:rsidP="00870FC6">
            <w:pPr>
              <w:jc w:val="center"/>
            </w:pPr>
            <w:r w:rsidRPr="00DD591F">
              <w:t>Renseignements technologiques et scientifiques, schémas, consignes de sécurité</w:t>
            </w:r>
          </w:p>
        </w:tc>
      </w:tr>
      <w:tr w:rsidR="00CC7BD0" w:rsidTr="00CC3CB2">
        <w:trPr>
          <w:trHeight w:val="1868"/>
        </w:trPr>
        <w:tc>
          <w:tcPr>
            <w:tcW w:w="4290" w:type="dxa"/>
            <w:shd w:val="clear" w:color="auto" w:fill="auto"/>
            <w:vAlign w:val="center"/>
          </w:tcPr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b/>
              </w:rPr>
              <w:t>100</w:t>
            </w:r>
          </w:p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b/>
              </w:rPr>
              <w:t>Prise en charge du véhicule et opérations préliminaires avant travaux de carrosserie</w:t>
            </w:r>
          </w:p>
        </w:tc>
        <w:tc>
          <w:tcPr>
            <w:tcW w:w="6014" w:type="dxa"/>
            <w:shd w:val="clear" w:color="auto" w:fill="auto"/>
            <w:vAlign w:val="center"/>
          </w:tcPr>
          <w:p w:rsidR="00CC7BD0" w:rsidRPr="00870FC6" w:rsidRDefault="00CC7BD0" w:rsidP="007373F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870FC6">
              <w:rPr>
                <w:rFonts w:ascii="Arial" w:eastAsia="Arial" w:hAnsi="Arial" w:cs="Arial"/>
                <w:sz w:val="24"/>
                <w:szCs w:val="24"/>
              </w:rPr>
              <w:t xml:space="preserve">ndiquer les informations techniques </w:t>
            </w:r>
          </w:p>
          <w:p w:rsidR="00CC7BD0" w:rsidRPr="00870FC6" w:rsidRDefault="00CC7BD0" w:rsidP="00286725">
            <w:pPr>
              <w:pStyle w:val="Paragraphedeliste"/>
              <w:numPr>
                <w:ilvl w:val="0"/>
                <w:numId w:val="5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70FC6">
              <w:rPr>
                <w:rFonts w:ascii="Arial" w:eastAsia="Arial" w:hAnsi="Arial" w:cs="Arial"/>
                <w:sz w:val="24"/>
                <w:szCs w:val="24"/>
              </w:rPr>
              <w:t xml:space="preserve">éfinir les points de contrôle nécessaires à la procédure VEI  </w:t>
            </w:r>
          </w:p>
        </w:tc>
      </w:tr>
      <w:tr w:rsidR="00CC7BD0" w:rsidTr="00CC3CB2">
        <w:trPr>
          <w:trHeight w:val="1868"/>
        </w:trPr>
        <w:tc>
          <w:tcPr>
            <w:tcW w:w="4290" w:type="dxa"/>
            <w:shd w:val="clear" w:color="auto" w:fill="auto"/>
            <w:vAlign w:val="center"/>
          </w:tcPr>
          <w:p w:rsidR="00CC7BD0" w:rsidRPr="00870FC6" w:rsidRDefault="00110338" w:rsidP="00870FC6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  <w:p w:rsidR="00CC7BD0" w:rsidRPr="00870FC6" w:rsidRDefault="00CC7BD0" w:rsidP="00870FC6">
            <w:pPr>
              <w:jc w:val="center"/>
              <w:rPr>
                <w:b/>
              </w:rPr>
            </w:pPr>
            <w:r>
              <w:rPr>
                <w:rFonts w:cs="Arial"/>
                <w:b/>
              </w:rPr>
              <w:t>R</w:t>
            </w:r>
            <w:r w:rsidRPr="00870FC6">
              <w:rPr>
                <w:rFonts w:cs="Arial"/>
                <w:b/>
              </w:rPr>
              <w:t>éalisation d’un assemblage des éléments inamovibles</w:t>
            </w:r>
          </w:p>
        </w:tc>
        <w:tc>
          <w:tcPr>
            <w:tcW w:w="6014" w:type="dxa"/>
            <w:shd w:val="clear" w:color="auto" w:fill="auto"/>
            <w:vAlign w:val="center"/>
          </w:tcPr>
          <w:p w:rsidR="00CC7BD0" w:rsidRPr="00870FC6" w:rsidRDefault="00CC7BD0" w:rsidP="007373FE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résenter un réglage de poste à souder </w:t>
            </w:r>
          </w:p>
          <w:p w:rsidR="00CC7BD0" w:rsidRPr="00E9288A" w:rsidRDefault="00CC7BD0" w:rsidP="007373FE">
            <w:pPr>
              <w:pStyle w:val="Paragraphedeliste"/>
              <w:numPr>
                <w:ilvl w:val="0"/>
                <w:numId w:val="2"/>
              </w:num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870FC6">
              <w:rPr>
                <w:rFonts w:ascii="Arial" w:hAnsi="Arial" w:cs="Arial"/>
                <w:sz w:val="24"/>
                <w:szCs w:val="24"/>
              </w:rPr>
              <w:t>éterminer les sources de malfaçon soudure</w:t>
            </w:r>
          </w:p>
          <w:p w:rsidR="00CC7BD0" w:rsidRPr="000F7D90" w:rsidRDefault="00CC7BD0" w:rsidP="007373FE">
            <w:pPr>
              <w:pStyle w:val="Paragraphedeliste"/>
              <w:numPr>
                <w:ilvl w:val="0"/>
                <w:numId w:val="2"/>
              </w:num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870FC6">
              <w:rPr>
                <w:rFonts w:ascii="Arial" w:hAnsi="Arial" w:cs="Arial"/>
                <w:sz w:val="24"/>
                <w:szCs w:val="24"/>
              </w:rPr>
              <w:t>noncer et expliquer la méthode d’encollage</w:t>
            </w:r>
          </w:p>
          <w:p w:rsidR="00CC7BD0" w:rsidRPr="00870FC6" w:rsidRDefault="00CC7BD0" w:rsidP="00286725">
            <w:pPr>
              <w:pStyle w:val="Paragraphedeliste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870FC6">
              <w:rPr>
                <w:rFonts w:ascii="Arial" w:hAnsi="Arial" w:cs="Arial"/>
                <w:sz w:val="24"/>
                <w:szCs w:val="24"/>
              </w:rPr>
              <w:t>éfinir les règles de sécurité en lien avec les opération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 d’assemblage</w:t>
            </w:r>
          </w:p>
        </w:tc>
      </w:tr>
      <w:tr w:rsidR="00CC7BD0" w:rsidTr="00CC3CB2">
        <w:trPr>
          <w:trHeight w:val="1868"/>
        </w:trPr>
        <w:tc>
          <w:tcPr>
            <w:tcW w:w="4290" w:type="dxa"/>
            <w:shd w:val="clear" w:color="auto" w:fill="auto"/>
            <w:vAlign w:val="center"/>
          </w:tcPr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b/>
              </w:rPr>
              <w:t>300</w:t>
            </w:r>
          </w:p>
          <w:p w:rsidR="00CC7BD0" w:rsidRPr="00870FC6" w:rsidRDefault="00CC7BD0" w:rsidP="00870FC6">
            <w:pPr>
              <w:jc w:val="center"/>
              <w:rPr>
                <w:b/>
              </w:rPr>
            </w:pPr>
            <w:r>
              <w:rPr>
                <w:rFonts w:cs="Arial"/>
                <w:b/>
              </w:rPr>
              <w:t>R</w:t>
            </w:r>
            <w:r w:rsidRPr="00870FC6">
              <w:rPr>
                <w:rFonts w:cs="Arial"/>
                <w:b/>
              </w:rPr>
              <w:t>emplacement d’éléments du système pyrotechnique</w:t>
            </w:r>
          </w:p>
        </w:tc>
        <w:tc>
          <w:tcPr>
            <w:tcW w:w="6014" w:type="dxa"/>
            <w:shd w:val="clear" w:color="auto" w:fill="auto"/>
            <w:vAlign w:val="center"/>
          </w:tcPr>
          <w:p w:rsidR="00CC7BD0" w:rsidRPr="00870FC6" w:rsidRDefault="00CC7BD0" w:rsidP="007373FE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éfinir les éléments qui composent le système pyrotechnique </w:t>
            </w:r>
          </w:p>
          <w:p w:rsidR="00CC7BD0" w:rsidRPr="00870FC6" w:rsidRDefault="00CC7BD0" w:rsidP="007373FE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870FC6">
              <w:rPr>
                <w:rFonts w:ascii="Arial" w:hAnsi="Arial" w:cs="Arial"/>
                <w:sz w:val="24"/>
                <w:szCs w:val="24"/>
              </w:rPr>
              <w:t>ommer les références nécessaires</w:t>
            </w:r>
          </w:p>
          <w:p w:rsidR="00CC7BD0" w:rsidRPr="00870FC6" w:rsidRDefault="00CC7BD0" w:rsidP="00286725">
            <w:pPr>
              <w:pStyle w:val="Paragraphedeliste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70FC6">
              <w:rPr>
                <w:rFonts w:ascii="Arial" w:hAnsi="Arial" w:cs="Arial"/>
                <w:sz w:val="24"/>
                <w:szCs w:val="24"/>
              </w:rPr>
              <w:t>ppliquer une procédure de mise en sécurité</w:t>
            </w:r>
          </w:p>
        </w:tc>
      </w:tr>
      <w:tr w:rsidR="00CC7BD0" w:rsidTr="00CC3CB2">
        <w:trPr>
          <w:trHeight w:val="1868"/>
        </w:trPr>
        <w:tc>
          <w:tcPr>
            <w:tcW w:w="4290" w:type="dxa"/>
            <w:shd w:val="clear" w:color="auto" w:fill="auto"/>
            <w:vAlign w:val="center"/>
          </w:tcPr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b/>
              </w:rPr>
              <w:t>400</w:t>
            </w:r>
          </w:p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rFonts w:cs="Arial"/>
                <w:b/>
              </w:rPr>
              <w:t>Intervention sur un circuit électrique</w:t>
            </w:r>
          </w:p>
        </w:tc>
        <w:tc>
          <w:tcPr>
            <w:tcW w:w="6014" w:type="dxa"/>
            <w:shd w:val="clear" w:color="auto" w:fill="auto"/>
            <w:vAlign w:val="center"/>
          </w:tcPr>
          <w:p w:rsidR="00CC7BD0" w:rsidRPr="00870FC6" w:rsidRDefault="00CC7BD0" w:rsidP="007373FE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dentifier les sources de panne électrique </w:t>
            </w:r>
          </w:p>
          <w:p w:rsidR="00CC7BD0" w:rsidRPr="00870FC6" w:rsidRDefault="00CC7BD0" w:rsidP="007373FE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ppliquer les méthodes de remise en conformité </w:t>
            </w:r>
          </w:p>
          <w:p w:rsidR="00CC7BD0" w:rsidRPr="00870FC6" w:rsidRDefault="00CC7BD0" w:rsidP="00286725">
            <w:pPr>
              <w:pStyle w:val="Paragraphedeliste"/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70FC6">
              <w:rPr>
                <w:rFonts w:ascii="Arial" w:hAnsi="Arial" w:cs="Arial"/>
                <w:sz w:val="24"/>
                <w:szCs w:val="24"/>
              </w:rPr>
              <w:t>nalyser les composants du circuit électrique</w:t>
            </w:r>
          </w:p>
        </w:tc>
      </w:tr>
      <w:tr w:rsidR="00CC7BD0" w:rsidTr="00CC3CB2">
        <w:trPr>
          <w:trHeight w:val="1868"/>
        </w:trPr>
        <w:tc>
          <w:tcPr>
            <w:tcW w:w="4290" w:type="dxa"/>
            <w:shd w:val="clear" w:color="auto" w:fill="auto"/>
            <w:vAlign w:val="center"/>
          </w:tcPr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b/>
              </w:rPr>
              <w:t xml:space="preserve">500 </w:t>
            </w:r>
          </w:p>
          <w:p w:rsidR="00CC7BD0" w:rsidRPr="00870FC6" w:rsidRDefault="00CC7BD0" w:rsidP="00870FC6">
            <w:pPr>
              <w:jc w:val="center"/>
              <w:rPr>
                <w:b/>
              </w:rPr>
            </w:pPr>
            <w:r w:rsidRPr="00870FC6">
              <w:rPr>
                <w:rFonts w:cs="Arial"/>
                <w:b/>
              </w:rPr>
              <w:t>Réalisation d’opérations de peinture</w:t>
            </w:r>
          </w:p>
        </w:tc>
        <w:tc>
          <w:tcPr>
            <w:tcW w:w="6014" w:type="dxa"/>
            <w:shd w:val="clear" w:color="auto" w:fill="auto"/>
            <w:vAlign w:val="center"/>
          </w:tcPr>
          <w:p w:rsidR="00CC7BD0" w:rsidRPr="00870FC6" w:rsidRDefault="00CC7BD0" w:rsidP="007373FE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éterminer la nuance de couleur du véhicule </w:t>
            </w:r>
          </w:p>
          <w:p w:rsidR="00CC7BD0" w:rsidRPr="00870FC6" w:rsidRDefault="00CC7BD0" w:rsidP="007373FE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dentifier le matériel d’application de la peinture </w:t>
            </w:r>
          </w:p>
          <w:p w:rsidR="00CC7BD0" w:rsidRPr="00870FC6" w:rsidRDefault="00CC7BD0" w:rsidP="007373FE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nalyser les défauts de recouvrement </w:t>
            </w:r>
          </w:p>
          <w:p w:rsidR="00CC7BD0" w:rsidRPr="00870FC6" w:rsidRDefault="00CC7BD0" w:rsidP="007373FE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870FC6">
              <w:rPr>
                <w:rFonts w:ascii="Arial" w:hAnsi="Arial" w:cs="Arial"/>
                <w:sz w:val="24"/>
                <w:szCs w:val="24"/>
              </w:rPr>
              <w:t xml:space="preserve">anger le poste de travail </w:t>
            </w:r>
          </w:p>
          <w:p w:rsidR="00CC7BD0" w:rsidRDefault="00CC7BD0" w:rsidP="00286725">
            <w:pPr>
              <w:pStyle w:val="Paragraphedeliste"/>
              <w:numPr>
                <w:ilvl w:val="0"/>
                <w:numId w:val="4"/>
              </w:numPr>
              <w:spacing w:after="0"/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870FC6">
              <w:rPr>
                <w:rFonts w:ascii="Arial" w:hAnsi="Arial" w:cs="Arial"/>
                <w:sz w:val="24"/>
                <w:szCs w:val="24"/>
              </w:rPr>
              <w:t>éaliser le tri des déchets</w:t>
            </w:r>
            <w:r>
              <w:t xml:space="preserve"> </w:t>
            </w:r>
          </w:p>
        </w:tc>
      </w:tr>
    </w:tbl>
    <w:p w:rsidR="00DD591F" w:rsidRDefault="00DD591F">
      <w:pPr>
        <w:rPr>
          <w:rFonts w:cs="Arial"/>
        </w:rPr>
      </w:pPr>
    </w:p>
    <w:p w:rsidR="00DD591F" w:rsidRDefault="00DD591F"/>
    <w:p w:rsidR="00DD591F" w:rsidRDefault="00DD591F"/>
    <w:p w:rsidR="005B3481" w:rsidRDefault="00842750" w:rsidP="005B3481">
      <w:pPr>
        <w:pStyle w:val="Titre1"/>
      </w:pPr>
      <w:r>
        <w:rPr>
          <w:color w:val="FF0000"/>
        </w:rPr>
        <w:br w:type="page"/>
      </w:r>
      <w:r w:rsidR="005B3481">
        <w:rPr>
          <w:rFonts w:eastAsia="Arial"/>
        </w:rPr>
        <w:lastRenderedPageBreak/>
        <w:t>Phase 100 : P</w:t>
      </w:r>
      <w:r w:rsidR="005B3481" w:rsidRPr="002F4AF3">
        <w:rPr>
          <w:rFonts w:eastAsia="Arial"/>
        </w:rPr>
        <w:t>rise en charge du v</w:t>
      </w:r>
      <w:r w:rsidR="002A3849">
        <w:rPr>
          <w:rFonts w:eastAsia="Arial"/>
        </w:rPr>
        <w:t>É</w:t>
      </w:r>
      <w:r w:rsidR="005B3481" w:rsidRPr="002F4AF3">
        <w:rPr>
          <w:rFonts w:eastAsia="Arial"/>
        </w:rPr>
        <w:t>hicule et op</w:t>
      </w:r>
      <w:r w:rsidR="00DA27D9">
        <w:rPr>
          <w:rFonts w:eastAsia="Arial"/>
        </w:rPr>
        <w:t>É</w:t>
      </w:r>
      <w:r w:rsidR="005B3481" w:rsidRPr="002F4AF3">
        <w:rPr>
          <w:rFonts w:eastAsia="Arial"/>
        </w:rPr>
        <w:t>rations pr</w:t>
      </w:r>
      <w:r w:rsidR="002A3849">
        <w:rPr>
          <w:rFonts w:eastAsia="Arial"/>
        </w:rPr>
        <w:t>É</w:t>
      </w:r>
      <w:r w:rsidR="005B3481" w:rsidRPr="002F4AF3">
        <w:rPr>
          <w:rFonts w:eastAsia="Arial"/>
        </w:rPr>
        <w:t xml:space="preserve">liminaires </w:t>
      </w:r>
      <w:r w:rsidR="00054DD7">
        <w:rPr>
          <w:rFonts w:eastAsia="Arial"/>
        </w:rPr>
        <w:t>avant travaux de carrosserie (</w:t>
      </w:r>
      <w:r w:rsidR="00A60EAB">
        <w:rPr>
          <w:rFonts w:eastAsia="Arial"/>
        </w:rPr>
        <w:t>2</w:t>
      </w:r>
      <w:r w:rsidR="00EA5FFB">
        <w:rPr>
          <w:rFonts w:eastAsia="Arial"/>
        </w:rPr>
        <w:t>5</w:t>
      </w:r>
      <w:r w:rsidR="005B3481">
        <w:rPr>
          <w:rFonts w:eastAsia="Arial"/>
        </w:rPr>
        <w:t xml:space="preserve"> points)</w:t>
      </w:r>
    </w:p>
    <w:p w:rsidR="005B3481" w:rsidRDefault="005B3481" w:rsidP="005B3481"/>
    <w:p w:rsidR="00EA3FA2" w:rsidRDefault="00EA3FA2" w:rsidP="005B3481"/>
    <w:p w:rsidR="00633055" w:rsidRDefault="008F39C5" w:rsidP="00633055">
      <w:r w:rsidRPr="008F39C5">
        <w:t>Comme à votre habitude</w:t>
      </w:r>
      <w:r w:rsidR="00110338">
        <w:t>,</w:t>
      </w:r>
      <w:r w:rsidRPr="008F39C5">
        <w:t xml:space="preserve"> en début de semaine, vous </w:t>
      </w:r>
      <w:r w:rsidR="002D40D0">
        <w:t xml:space="preserve">devez </w:t>
      </w:r>
      <w:r w:rsidR="00286725">
        <w:t>vous approprier</w:t>
      </w:r>
      <w:r w:rsidR="002D40D0">
        <w:t xml:space="preserve"> le travail </w:t>
      </w:r>
      <w:r w:rsidR="00286725">
        <w:t>à réaliser</w:t>
      </w:r>
      <w:r w:rsidR="002D40D0">
        <w:t xml:space="preserve"> et consulter les</w:t>
      </w:r>
      <w:r w:rsidRPr="008F39C5">
        <w:t xml:space="preserve"> différents documents liés au véhicule </w:t>
      </w:r>
      <w:r w:rsidR="002D40D0">
        <w:t xml:space="preserve">qui vous a été remis conjointement par </w:t>
      </w:r>
      <w:r w:rsidR="00110338">
        <w:t>le</w:t>
      </w:r>
      <w:r w:rsidR="002D40D0">
        <w:t xml:space="preserve"> chef d’atelier. </w:t>
      </w:r>
    </w:p>
    <w:p w:rsidR="00633055" w:rsidRDefault="00633055" w:rsidP="00633055"/>
    <w:p w:rsidR="008F39C5" w:rsidRPr="008F39C5" w:rsidRDefault="002D40D0" w:rsidP="00633055">
      <w:r>
        <w:t xml:space="preserve">Avant de formuler une réponse, analyser avec attention </w:t>
      </w:r>
      <w:r w:rsidR="00633055">
        <w:t>les documents</w:t>
      </w:r>
      <w:r>
        <w:t xml:space="preserve"> ressource </w:t>
      </w:r>
      <w:r w:rsidR="00A96BA3">
        <w:t>(</w:t>
      </w:r>
      <w:r w:rsidR="00A96BA3" w:rsidRPr="002A332F">
        <w:t>DT</w:t>
      </w:r>
      <w:r w:rsidR="00D257A2">
        <w:t xml:space="preserve"> </w:t>
      </w:r>
      <w:r w:rsidR="00CC3CB2">
        <w:t xml:space="preserve">pages </w:t>
      </w:r>
      <w:r w:rsidR="00D257A2">
        <w:t>4/30</w:t>
      </w:r>
      <w:r w:rsidR="00A96BA3" w:rsidRPr="002A332F">
        <w:t xml:space="preserve"> à </w:t>
      </w:r>
      <w:r w:rsidR="00D257A2">
        <w:t>8/30</w:t>
      </w:r>
      <w:r w:rsidR="00A96BA3">
        <w:t xml:space="preserve">) </w:t>
      </w:r>
      <w:r w:rsidR="00493644">
        <w:t>m</w:t>
      </w:r>
      <w:r>
        <w:t xml:space="preserve">is à votre disposition. </w:t>
      </w:r>
    </w:p>
    <w:p w:rsidR="00EF2F65" w:rsidRDefault="00EF2F65" w:rsidP="005B3481"/>
    <w:p w:rsidR="004513EE" w:rsidRDefault="0010375B" w:rsidP="00633055">
      <w:pPr>
        <w:pStyle w:val="Question"/>
      </w:pPr>
      <w:r w:rsidRPr="00B81FC0">
        <w:t>Il appara</w:t>
      </w:r>
      <w:r w:rsidR="00110338">
        <w:t>î</w:t>
      </w:r>
      <w:r w:rsidRPr="00B81FC0">
        <w:t xml:space="preserve">t </w:t>
      </w:r>
      <w:r w:rsidR="00493644">
        <w:t>des collisions avec plusieurs véhicules</w:t>
      </w:r>
      <w:r w:rsidR="00493644" w:rsidRPr="00B81FC0">
        <w:t xml:space="preserve"> </w:t>
      </w:r>
      <w:r w:rsidRPr="00B81FC0">
        <w:t xml:space="preserve">sur le </w:t>
      </w:r>
      <w:r w:rsidR="00110338">
        <w:t>p</w:t>
      </w:r>
      <w:r w:rsidR="00AA046D">
        <w:t>rocès-verbal</w:t>
      </w:r>
      <w:r w:rsidR="008210A9">
        <w:t xml:space="preserve"> d’expertise </w:t>
      </w:r>
      <w:r w:rsidR="00493644">
        <w:t>(</w:t>
      </w:r>
      <w:r w:rsidR="008210A9">
        <w:t>DT</w:t>
      </w:r>
      <w:r w:rsidR="00110338">
        <w:t> </w:t>
      </w:r>
      <w:r w:rsidR="00CC3CB2">
        <w:t xml:space="preserve">page </w:t>
      </w:r>
      <w:r w:rsidR="008210A9">
        <w:t>4/30</w:t>
      </w:r>
      <w:r w:rsidR="00110338">
        <w:t>,</w:t>
      </w:r>
      <w:r w:rsidR="00493644">
        <w:t xml:space="preserve"> </w:t>
      </w:r>
      <w:r>
        <w:t>ligne</w:t>
      </w:r>
      <w:r w:rsidR="001B5C85">
        <w:t> :</w:t>
      </w:r>
      <w:r>
        <w:t xml:space="preserve"> </w:t>
      </w:r>
      <w:r w:rsidR="00110338">
        <w:t>« sinistre constaté »</w:t>
      </w:r>
      <w:r>
        <w:t xml:space="preserve">). </w:t>
      </w:r>
      <w:r w:rsidR="00AA046D">
        <w:rPr>
          <w:b/>
        </w:rPr>
        <w:t xml:space="preserve">Indiquer </w:t>
      </w:r>
      <w:r w:rsidR="00AA046D" w:rsidRPr="00AA046D">
        <w:t>les différents choc</w:t>
      </w:r>
      <w:r w:rsidR="002D40D0">
        <w:t>s</w:t>
      </w:r>
      <w:r w:rsidR="00DF27D1">
        <w:t xml:space="preserve"> subi</w:t>
      </w:r>
      <w:r w:rsidR="00D369B4">
        <w:t>s</w:t>
      </w:r>
      <w:r w:rsidR="00DF27D1">
        <w:t xml:space="preserve"> par ce véhicule à</w:t>
      </w:r>
      <w:r w:rsidR="00AA046D" w:rsidRPr="00AA046D">
        <w:t xml:space="preserve"> l’</w:t>
      </w:r>
      <w:r w:rsidR="0081553F" w:rsidRPr="00AA046D">
        <w:t>occasion</w:t>
      </w:r>
      <w:r w:rsidR="00AA046D" w:rsidRPr="00AA046D">
        <w:t xml:space="preserve"> de ces collisions</w:t>
      </w:r>
      <w:r w:rsidRPr="00AA046D">
        <w:t>.</w:t>
      </w:r>
      <w:r w:rsidR="00493644">
        <w:tab/>
      </w:r>
      <w:r w:rsidR="00163439" w:rsidRPr="00726033">
        <w:rPr>
          <w:i/>
        </w:rPr>
        <w:t xml:space="preserve">2 </w:t>
      </w:r>
      <w:r w:rsidR="00493644" w:rsidRPr="00CA1B5A">
        <w:rPr>
          <w:i/>
        </w:rPr>
        <w:t>points</w:t>
      </w:r>
    </w:p>
    <w:p w:rsidR="00794D00" w:rsidRPr="00493644" w:rsidRDefault="00794D00" w:rsidP="00493644"/>
    <w:p w:rsidR="00EF2F65" w:rsidRDefault="006302B0" w:rsidP="00633055">
      <w:r>
        <w:t>Il s’agit d’</w:t>
      </w:r>
      <w:r w:rsidR="004513EE" w:rsidRPr="002A332F">
        <w:t>analyse</w:t>
      </w:r>
      <w:r w:rsidR="00DF27D1">
        <w:t>r</w:t>
      </w:r>
      <w:r w:rsidR="004513EE" w:rsidRPr="002A332F">
        <w:t xml:space="preserve"> </w:t>
      </w:r>
      <w:r>
        <w:t>le rapport d’expertise (</w:t>
      </w:r>
      <w:r w:rsidRPr="002A332F">
        <w:t>DT</w:t>
      </w:r>
      <w:r w:rsidR="00110338">
        <w:t>,</w:t>
      </w:r>
      <w:r w:rsidR="008210A9">
        <w:t xml:space="preserve"> </w:t>
      </w:r>
      <w:r w:rsidR="00CC3CB2">
        <w:t xml:space="preserve">pages </w:t>
      </w:r>
      <w:r w:rsidR="008210A9">
        <w:t>4/30</w:t>
      </w:r>
      <w:r w:rsidR="004513EE" w:rsidRPr="002A332F">
        <w:t xml:space="preserve"> à 8/3</w:t>
      </w:r>
      <w:r w:rsidR="008210A9">
        <w:t>0</w:t>
      </w:r>
      <w:r>
        <w:t>) afin d’</w:t>
      </w:r>
      <w:r w:rsidR="004513EE" w:rsidRPr="002A332F">
        <w:t>expliquer les raisons qui ont conduit l’expert à déclarer le véhicule en procédure VGE.</w:t>
      </w:r>
    </w:p>
    <w:p w:rsidR="00794D00" w:rsidRPr="00794D00" w:rsidRDefault="00794D00" w:rsidP="00794D00">
      <w:pPr>
        <w:pStyle w:val="Question"/>
        <w:rPr>
          <w:rFonts w:eastAsia="Arial"/>
        </w:rPr>
      </w:pPr>
    </w:p>
    <w:p w:rsidR="006D2148" w:rsidRPr="00633055" w:rsidRDefault="002A332F" w:rsidP="00794D00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 w:rsidRPr="008E7D36">
        <w:rPr>
          <w:rFonts w:eastAsia="Arial"/>
          <w:b/>
        </w:rPr>
        <w:t>I</w:t>
      </w:r>
      <w:r w:rsidR="005B3481" w:rsidRPr="008E7D36">
        <w:rPr>
          <w:rFonts w:eastAsia="Arial"/>
          <w:b/>
        </w:rPr>
        <w:t>ndiquer</w:t>
      </w:r>
      <w:r w:rsidR="005D6228">
        <w:rPr>
          <w:rFonts w:eastAsia="Arial"/>
        </w:rPr>
        <w:t xml:space="preserve"> le critère</w:t>
      </w:r>
      <w:r w:rsidR="005B3481" w:rsidRPr="009D7260">
        <w:rPr>
          <w:rFonts w:eastAsia="Arial"/>
        </w:rPr>
        <w:t xml:space="preserve"> de dangerosité A, B, C, ou D</w:t>
      </w:r>
      <w:r w:rsidR="006302B0">
        <w:rPr>
          <w:rFonts w:eastAsia="Arial"/>
        </w:rPr>
        <w:t xml:space="preserve"> qui </w:t>
      </w:r>
      <w:r w:rsidR="00110338">
        <w:rPr>
          <w:rFonts w:eastAsia="Arial"/>
        </w:rPr>
        <w:t>amène</w:t>
      </w:r>
      <w:r w:rsidR="006302B0">
        <w:rPr>
          <w:rFonts w:eastAsia="Arial"/>
        </w:rPr>
        <w:t xml:space="preserve"> l’expert à classer le véhicule de votre client en procédure VGE</w:t>
      </w:r>
      <w:r w:rsidR="002860EB">
        <w:rPr>
          <w:rFonts w:eastAsia="Arial"/>
        </w:rPr>
        <w:t>.</w:t>
      </w:r>
      <w:r w:rsidR="00794D00">
        <w:rPr>
          <w:rFonts w:eastAsia="Arial"/>
        </w:rPr>
        <w:tab/>
      </w:r>
      <w:r w:rsidR="00163439" w:rsidRPr="00726033">
        <w:rPr>
          <w:i/>
        </w:rPr>
        <w:t>2 points</w:t>
      </w:r>
    </w:p>
    <w:p w:rsidR="000C6170" w:rsidRDefault="00794D00" w:rsidP="00794D00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 w:rsidRPr="008E7D36">
        <w:rPr>
          <w:rFonts w:eastAsia="Arial"/>
          <w:b/>
        </w:rPr>
        <w:t>I</w:t>
      </w:r>
      <w:r w:rsidR="00B30140" w:rsidRPr="008E7D36">
        <w:rPr>
          <w:rFonts w:eastAsia="Arial"/>
          <w:b/>
        </w:rPr>
        <w:t>dentifier</w:t>
      </w:r>
      <w:r w:rsidR="00B30140" w:rsidRPr="008046AF">
        <w:rPr>
          <w:rFonts w:eastAsia="Arial"/>
        </w:rPr>
        <w:t xml:space="preserve"> </w:t>
      </w:r>
      <w:r w:rsidR="00B30140" w:rsidRPr="00794D00">
        <w:rPr>
          <w:rFonts w:eastAsia="Arial"/>
        </w:rPr>
        <w:t xml:space="preserve">sur le document réponse </w:t>
      </w:r>
      <w:r w:rsidR="005D6228" w:rsidRPr="00794D00">
        <w:rPr>
          <w:rFonts w:eastAsia="Arial"/>
        </w:rPr>
        <w:t xml:space="preserve">DR </w:t>
      </w:r>
      <w:r w:rsidR="00110338">
        <w:rPr>
          <w:rFonts w:eastAsia="Arial"/>
        </w:rPr>
        <w:t xml:space="preserve">page </w:t>
      </w:r>
      <w:r w:rsidR="005D6228" w:rsidRPr="00794D00">
        <w:rPr>
          <w:rFonts w:eastAsia="Arial"/>
        </w:rPr>
        <w:t>2/7</w:t>
      </w:r>
      <w:r w:rsidR="00594454" w:rsidRPr="00794D00">
        <w:rPr>
          <w:rFonts w:eastAsia="Arial"/>
        </w:rPr>
        <w:t xml:space="preserve">, </w:t>
      </w:r>
      <w:r w:rsidR="00B30140" w:rsidRPr="00794D00">
        <w:rPr>
          <w:rFonts w:eastAsia="Arial"/>
        </w:rPr>
        <w:t>les éléments du véhicule conduisant l’expert à déclarer le véhicule en procédure VGE.</w:t>
      </w:r>
      <w:r w:rsidR="00B30140" w:rsidRPr="00794D00">
        <w:rPr>
          <w:rFonts w:eastAsia="Arial"/>
        </w:rPr>
        <w:tab/>
      </w:r>
      <w:r w:rsidR="00A60EAB">
        <w:rPr>
          <w:i/>
        </w:rPr>
        <w:t>3</w:t>
      </w:r>
      <w:r w:rsidR="00163439" w:rsidRPr="00726033">
        <w:rPr>
          <w:i/>
        </w:rPr>
        <w:t xml:space="preserve"> points</w:t>
      </w:r>
    </w:p>
    <w:p w:rsidR="00AA3DA2" w:rsidRDefault="00AA3DA2" w:rsidP="00EF7719"/>
    <w:p w:rsidR="00AA3DA2" w:rsidRDefault="00CC3CB2" w:rsidP="00E306D3">
      <w:r>
        <w:t>Lors d’une procédure VG</w:t>
      </w:r>
      <w:r w:rsidR="00DF27D1">
        <w:t>E</w:t>
      </w:r>
      <w:r w:rsidR="00AA3DA2" w:rsidRPr="002A332F">
        <w:t>, le véhicule est suivi au minimum trois fois par l’expert :</w:t>
      </w:r>
      <w:r w:rsidR="00E828E7">
        <w:t xml:space="preserve"> </w:t>
      </w:r>
      <w:r w:rsidR="00AA3DA2" w:rsidRPr="00E306D3">
        <w:t xml:space="preserve">une première visite avant la réparation pour l’inspection du véhicule et pour l’établissement du chiffrage des dommages. La troisième et dernière </w:t>
      </w:r>
      <w:r w:rsidR="00AA3DA2" w:rsidRPr="008A63CD">
        <w:t xml:space="preserve">visite </w:t>
      </w:r>
      <w:r w:rsidR="008A63CD" w:rsidRPr="008A63CD">
        <w:t>est réalisée dans le but de</w:t>
      </w:r>
      <w:r w:rsidR="008A63CD">
        <w:rPr>
          <w:color w:val="FF0000"/>
        </w:rPr>
        <w:t xml:space="preserve"> </w:t>
      </w:r>
      <w:r w:rsidR="00AA3DA2" w:rsidRPr="00E306D3">
        <w:t>lever la procédure</w:t>
      </w:r>
      <w:r w:rsidR="00504BB4">
        <w:t xml:space="preserve"> par le rapport final de l’expert automobile</w:t>
      </w:r>
      <w:r w:rsidR="00AA3DA2" w:rsidRPr="00E306D3">
        <w:t>.</w:t>
      </w:r>
    </w:p>
    <w:p w:rsidR="00AA3DA2" w:rsidRPr="00633055" w:rsidRDefault="00AA3DA2" w:rsidP="00E306D3">
      <w:pPr>
        <w:pStyle w:val="Question"/>
      </w:pPr>
      <w:r>
        <w:t>Entre ces étapes</w:t>
      </w:r>
      <w:r w:rsidR="00110338">
        <w:t>,</w:t>
      </w:r>
      <w:r>
        <w:t xml:space="preserve"> </w:t>
      </w:r>
      <w:r w:rsidRPr="00E306D3">
        <w:t>l’expert</w:t>
      </w:r>
      <w:r>
        <w:t xml:space="preserve"> est amené à réaliser une visite. </w:t>
      </w:r>
      <w:r w:rsidR="00110338">
        <w:rPr>
          <w:b/>
        </w:rPr>
        <w:t>Expliquer</w:t>
      </w:r>
      <w:r w:rsidR="00532082">
        <w:t xml:space="preserve"> en </w:t>
      </w:r>
      <w:r>
        <w:t xml:space="preserve">quoi </w:t>
      </w:r>
      <w:r w:rsidR="00E306D3" w:rsidRPr="00532082">
        <w:t>consiste</w:t>
      </w:r>
      <w:r w:rsidR="00532082">
        <w:t xml:space="preserve"> cette visite.</w:t>
      </w:r>
      <w:r w:rsidR="00EF7719">
        <w:t xml:space="preserve"> </w:t>
      </w:r>
      <w:r w:rsidR="00F739CC">
        <w:rPr>
          <w:i/>
        </w:rPr>
        <w:tab/>
      </w:r>
      <w:r w:rsidR="00163439" w:rsidRPr="00726033">
        <w:rPr>
          <w:i/>
        </w:rPr>
        <w:t>2 points</w:t>
      </w:r>
    </w:p>
    <w:p w:rsidR="00E828E7" w:rsidRPr="00E306D3" w:rsidRDefault="00E828E7" w:rsidP="00AA3DA2">
      <w:pPr>
        <w:rPr>
          <w:rFonts w:eastAsia="Arial"/>
        </w:rPr>
      </w:pPr>
    </w:p>
    <w:p w:rsidR="00D255A2" w:rsidRDefault="008B178D" w:rsidP="00633055">
      <w:pPr>
        <w:rPr>
          <w:rFonts w:eastAsia="Arial"/>
        </w:rPr>
      </w:pPr>
      <w:r w:rsidRPr="00AA3DA2">
        <w:rPr>
          <w:rFonts w:eastAsia="Arial"/>
        </w:rPr>
        <w:t xml:space="preserve">Malgré une procédure VGE, l’expert estime que le véhicule est économiquement irréparable. </w:t>
      </w:r>
      <w:r w:rsidR="00110338">
        <w:rPr>
          <w:rFonts w:eastAsia="Arial"/>
        </w:rPr>
        <w:t>Il apparaî</w:t>
      </w:r>
      <w:r w:rsidR="00D255A2" w:rsidRPr="00AA3DA2">
        <w:rPr>
          <w:rFonts w:eastAsia="Arial"/>
        </w:rPr>
        <w:t xml:space="preserve">t sur le rapport d’expertise plusieurs valeurs liées </w:t>
      </w:r>
      <w:r w:rsidRPr="00AA3DA2">
        <w:rPr>
          <w:rFonts w:eastAsia="Arial"/>
        </w:rPr>
        <w:t>à cette procédure (VEI).</w:t>
      </w:r>
    </w:p>
    <w:p w:rsidR="00E306D3" w:rsidRPr="00E306D3" w:rsidRDefault="00CA1B5A" w:rsidP="00D255A2">
      <w:pPr>
        <w:pStyle w:val="Question"/>
        <w:rPr>
          <w:rFonts w:eastAsia="Arial"/>
        </w:rPr>
      </w:pPr>
      <w:r>
        <w:rPr>
          <w:rFonts w:eastAsia="Arial"/>
        </w:rPr>
        <w:t>À</w:t>
      </w:r>
      <w:r w:rsidR="00995353">
        <w:rPr>
          <w:rFonts w:eastAsia="Arial"/>
        </w:rPr>
        <w:t xml:space="preserve"> partir du rapport d’expertise :</w:t>
      </w:r>
    </w:p>
    <w:p w:rsidR="00995353" w:rsidRPr="00C8789D" w:rsidRDefault="00110338" w:rsidP="00C8789D">
      <w:pPr>
        <w:pStyle w:val="Question"/>
        <w:numPr>
          <w:ilvl w:val="1"/>
          <w:numId w:val="1"/>
        </w:numPr>
        <w:ind w:left="567"/>
        <w:rPr>
          <w:rFonts w:eastAsia="Arial"/>
          <w:b/>
        </w:rPr>
      </w:pPr>
      <w:r>
        <w:rPr>
          <w:rFonts w:eastAsia="Arial"/>
          <w:b/>
        </w:rPr>
        <w:t>I</w:t>
      </w:r>
      <w:r w:rsidR="00D255A2" w:rsidRPr="00995353">
        <w:rPr>
          <w:rFonts w:eastAsia="Arial"/>
          <w:b/>
        </w:rPr>
        <w:t>ndiquer</w:t>
      </w:r>
      <w:r w:rsidR="00D255A2" w:rsidRPr="00995353">
        <w:rPr>
          <w:rFonts w:eastAsia="Arial"/>
        </w:rPr>
        <w:t xml:space="preserve"> </w:t>
      </w:r>
      <w:r w:rsidR="00D255A2" w:rsidRPr="00C8789D">
        <w:rPr>
          <w:rFonts w:eastAsia="Arial"/>
        </w:rPr>
        <w:t xml:space="preserve">la signification des </w:t>
      </w:r>
      <w:r w:rsidR="00995353" w:rsidRPr="00C8789D">
        <w:rPr>
          <w:rFonts w:eastAsia="Arial"/>
        </w:rPr>
        <w:t xml:space="preserve">montants </w:t>
      </w:r>
      <w:r w:rsidR="00581323">
        <w:rPr>
          <w:rFonts w:eastAsia="Arial"/>
        </w:rPr>
        <w:t>en e</w:t>
      </w:r>
      <w:r w:rsidR="00995353" w:rsidRPr="00C8789D">
        <w:rPr>
          <w:rFonts w:eastAsia="Arial"/>
        </w:rPr>
        <w:t>uros</w:t>
      </w:r>
      <w:r w:rsidR="00D255A2" w:rsidRPr="00C8789D">
        <w:rPr>
          <w:rFonts w:eastAsia="Arial"/>
        </w:rPr>
        <w:t xml:space="preserve"> repér</w:t>
      </w:r>
      <w:r w:rsidR="00CA1B5A">
        <w:rPr>
          <w:rFonts w:eastAsia="Arial"/>
        </w:rPr>
        <w:t>és</w:t>
      </w:r>
      <w:r w:rsidR="00D255A2" w:rsidRPr="00C8789D">
        <w:rPr>
          <w:rFonts w:eastAsia="Arial"/>
        </w:rPr>
        <w:t xml:space="preserve"> </w:t>
      </w:r>
      <w:r w:rsidR="00A96BA3" w:rsidRPr="00C8789D">
        <w:rPr>
          <w:rFonts w:eastAsia="Arial"/>
        </w:rPr>
        <w:t xml:space="preserve">dans le DR </w:t>
      </w:r>
      <w:r w:rsidR="00CC3CB2">
        <w:rPr>
          <w:rFonts w:eastAsia="Arial"/>
        </w:rPr>
        <w:t xml:space="preserve">page </w:t>
      </w:r>
      <w:r w:rsidR="00A96BA3" w:rsidRPr="00C8789D">
        <w:rPr>
          <w:rFonts w:eastAsia="Arial"/>
        </w:rPr>
        <w:t>2/7.</w:t>
      </w:r>
      <w:r w:rsidR="00E306D3" w:rsidRPr="00C8789D">
        <w:rPr>
          <w:rFonts w:eastAsia="Arial"/>
          <w:b/>
        </w:rPr>
        <w:tab/>
      </w:r>
      <w:r w:rsidR="00163439" w:rsidRPr="00581323">
        <w:rPr>
          <w:rFonts w:eastAsia="Arial"/>
          <w:i/>
        </w:rPr>
        <w:t>6 points</w:t>
      </w:r>
    </w:p>
    <w:p w:rsidR="00E306D3" w:rsidRPr="00E306D3" w:rsidRDefault="00110338" w:rsidP="00C8789D">
      <w:pPr>
        <w:pStyle w:val="Question"/>
        <w:numPr>
          <w:ilvl w:val="1"/>
          <w:numId w:val="1"/>
        </w:numPr>
        <w:ind w:left="567"/>
      </w:pPr>
      <w:r>
        <w:rPr>
          <w:rFonts w:eastAsia="Arial"/>
          <w:b/>
        </w:rPr>
        <w:t>R</w:t>
      </w:r>
      <w:r w:rsidR="00A628A8" w:rsidRPr="00995353">
        <w:rPr>
          <w:rFonts w:eastAsia="Arial"/>
          <w:b/>
        </w:rPr>
        <w:t>etrouver</w:t>
      </w:r>
      <w:r>
        <w:rPr>
          <w:rFonts w:eastAsia="Arial"/>
        </w:rPr>
        <w:t>,</w:t>
      </w:r>
      <w:r w:rsidR="00A628A8" w:rsidRPr="00C8789D">
        <w:rPr>
          <w:rFonts w:eastAsia="Arial"/>
          <w:b/>
        </w:rPr>
        <w:t xml:space="preserve"> </w:t>
      </w:r>
      <w:r w:rsidR="00995353" w:rsidRPr="00C8789D">
        <w:rPr>
          <w:rFonts w:eastAsia="Arial"/>
        </w:rPr>
        <w:t xml:space="preserve">parmi les 3 sommes indiquées dans le tableau DR </w:t>
      </w:r>
      <w:r w:rsidR="00CC3CB2">
        <w:rPr>
          <w:rFonts w:eastAsia="Arial"/>
        </w:rPr>
        <w:t xml:space="preserve">page </w:t>
      </w:r>
      <w:r w:rsidR="00995353" w:rsidRPr="00C8789D">
        <w:rPr>
          <w:rFonts w:eastAsia="Arial"/>
        </w:rPr>
        <w:t>2/7, l</w:t>
      </w:r>
      <w:r w:rsidR="00A628A8" w:rsidRPr="00C8789D">
        <w:rPr>
          <w:rFonts w:eastAsia="Arial"/>
        </w:rPr>
        <w:t xml:space="preserve">es 2 </w:t>
      </w:r>
      <w:r w:rsidR="00995353" w:rsidRPr="00C8789D">
        <w:rPr>
          <w:rFonts w:eastAsia="Arial"/>
        </w:rPr>
        <w:t>montants</w:t>
      </w:r>
      <w:r w:rsidR="00A628A8" w:rsidRPr="00C8789D">
        <w:rPr>
          <w:rFonts w:eastAsia="Arial"/>
        </w:rPr>
        <w:t xml:space="preserve"> en euro</w:t>
      </w:r>
      <w:r w:rsidR="00581323">
        <w:rPr>
          <w:rFonts w:eastAsia="Arial"/>
        </w:rPr>
        <w:t>s</w:t>
      </w:r>
      <w:r w:rsidR="00A628A8" w:rsidRPr="00C8789D">
        <w:rPr>
          <w:rFonts w:eastAsia="Arial"/>
        </w:rPr>
        <w:t xml:space="preserve"> qui ont conduit l’expert à </w:t>
      </w:r>
      <w:r w:rsidR="00CC2B63" w:rsidRPr="00C8789D">
        <w:rPr>
          <w:rFonts w:eastAsia="Arial"/>
        </w:rPr>
        <w:t>valider la procédure VEI.</w:t>
      </w:r>
      <w:r w:rsidR="009E396A">
        <w:rPr>
          <w:rFonts w:eastAsia="Arial"/>
        </w:rPr>
        <w:tab/>
      </w:r>
      <w:r w:rsidR="00A8799A">
        <w:rPr>
          <w:rFonts w:eastAsia="Arial"/>
          <w:i/>
        </w:rPr>
        <w:t>6</w:t>
      </w:r>
      <w:r w:rsidR="00163439" w:rsidRPr="00995353">
        <w:rPr>
          <w:rFonts w:eastAsia="Arial"/>
          <w:i/>
        </w:rPr>
        <w:t xml:space="preserve"> </w:t>
      </w:r>
      <w:r w:rsidR="00E306D3" w:rsidRPr="00995353">
        <w:rPr>
          <w:i/>
        </w:rPr>
        <w:t>points</w:t>
      </w:r>
    </w:p>
    <w:p w:rsidR="00353020" w:rsidRDefault="00353020">
      <w:pPr>
        <w:jc w:val="left"/>
      </w:pPr>
      <w:r>
        <w:br w:type="page"/>
      </w:r>
    </w:p>
    <w:p w:rsidR="0081215B" w:rsidRDefault="0081215B" w:rsidP="00633055"/>
    <w:p w:rsidR="00A67FA0" w:rsidRDefault="00A67FA0" w:rsidP="00A67FA0">
      <w:r w:rsidRPr="00857AC0">
        <w:t>L</w:t>
      </w:r>
      <w:r>
        <w:t>e</w:t>
      </w:r>
      <w:r w:rsidRPr="00857AC0">
        <w:t xml:space="preserve"> montant des réparations du véhicule est supérieur à la valeur</w:t>
      </w:r>
      <w:r>
        <w:t xml:space="preserve"> de remplacement</w:t>
      </w:r>
      <w:r w:rsidRPr="00857AC0">
        <w:t xml:space="preserve"> à</w:t>
      </w:r>
      <w:r>
        <w:t xml:space="preserve"> </w:t>
      </w:r>
      <w:r w:rsidRPr="00857AC0">
        <w:t>dire d'expert</w:t>
      </w:r>
      <w:r>
        <w:t xml:space="preserve"> (</w:t>
      </w:r>
      <w:r w:rsidRPr="008E73E1">
        <w:rPr>
          <w:i/>
        </w:rPr>
        <w:t>VRADE</w:t>
      </w:r>
      <w:r w:rsidR="00110338">
        <w:t>). À</w:t>
      </w:r>
      <w:r>
        <w:t xml:space="preserve"> ce stade, le propriétaire a le choix de lancer la remis</w:t>
      </w:r>
      <w:r w:rsidR="00335AD2">
        <w:t>e en conformité de son véhicule</w:t>
      </w:r>
      <w:r>
        <w:t>. Malgré un reste à charge important, il</w:t>
      </w:r>
      <w:r w:rsidRPr="00857AC0">
        <w:t xml:space="preserve"> </w:t>
      </w:r>
      <w:r w:rsidR="00335AD2">
        <w:t>engage la réparation de son</w:t>
      </w:r>
      <w:r w:rsidRPr="00857AC0">
        <w:t xml:space="preserve"> véhicule.</w:t>
      </w:r>
    </w:p>
    <w:p w:rsidR="00AA3DA2" w:rsidRPr="00633055" w:rsidRDefault="0081215B" w:rsidP="0081215B">
      <w:pPr>
        <w:pStyle w:val="Question"/>
      </w:pPr>
      <w:r w:rsidRPr="008E7D36">
        <w:rPr>
          <w:b/>
        </w:rPr>
        <w:t>Existe-t-il</w:t>
      </w:r>
      <w:r>
        <w:rPr>
          <w:b/>
        </w:rPr>
        <w:t xml:space="preserve"> </w:t>
      </w:r>
      <w:r>
        <w:t>une solution pour réduire le montant des réparations ? Si oui</w:t>
      </w:r>
      <w:r w:rsidR="008E7D36">
        <w:t>,</w:t>
      </w:r>
      <w:r>
        <w:t xml:space="preserve"> laquelle ?</w:t>
      </w:r>
      <w:r w:rsidR="009273D5">
        <w:tab/>
      </w:r>
      <w:r w:rsidR="008E7D36">
        <w:br/>
      </w:r>
      <w:r w:rsidR="008E7D36">
        <w:tab/>
      </w:r>
      <w:r>
        <w:tab/>
      </w:r>
      <w:r w:rsidR="00163439" w:rsidRPr="009273D5">
        <w:rPr>
          <w:i/>
        </w:rPr>
        <w:t>2 points</w:t>
      </w:r>
    </w:p>
    <w:p w:rsidR="00CC6537" w:rsidRDefault="00053188" w:rsidP="0081215B">
      <w:pPr>
        <w:pStyle w:val="Question"/>
      </w:pPr>
      <w:r>
        <w:t>À</w:t>
      </w:r>
      <w:r w:rsidR="00263925" w:rsidRPr="00A96BA3">
        <w:t xml:space="preserve"> l’issue de la remise en conformité (</w:t>
      </w:r>
      <w:r w:rsidR="00AA3DA2" w:rsidRPr="00A96BA3">
        <w:t>travaux de réparation, la géométrie des trains roulants et l’essai routier validés),</w:t>
      </w:r>
      <w:r w:rsidR="00021C9D">
        <w:t xml:space="preserve"> </w:t>
      </w:r>
      <w:r w:rsidR="00CF3431">
        <w:rPr>
          <w:b/>
        </w:rPr>
        <w:t>n</w:t>
      </w:r>
      <w:r w:rsidR="00021C9D" w:rsidRPr="00021C9D">
        <w:rPr>
          <w:b/>
        </w:rPr>
        <w:t>ommer</w:t>
      </w:r>
      <w:r w:rsidR="00AA3DA2">
        <w:t xml:space="preserve"> le dernier document techniqu</w:t>
      </w:r>
      <w:r w:rsidR="00021C9D">
        <w:t xml:space="preserve">e exigé par l’expert pour lever la procédure VEI. Vous pouvez </w:t>
      </w:r>
      <w:r w:rsidR="0068700D">
        <w:t>vous appuyer sur le</w:t>
      </w:r>
      <w:r w:rsidR="0068700D" w:rsidRPr="0068700D">
        <w:t xml:space="preserve"> </w:t>
      </w:r>
      <w:r w:rsidR="0068700D">
        <w:t xml:space="preserve">DT </w:t>
      </w:r>
      <w:r w:rsidR="00CC3CB2">
        <w:t xml:space="preserve">page </w:t>
      </w:r>
      <w:r w:rsidR="0068700D">
        <w:t>8/30</w:t>
      </w:r>
      <w:r w:rsidR="00AA3DA2">
        <w:t>.</w:t>
      </w:r>
      <w:r w:rsidR="0068700D">
        <w:tab/>
      </w:r>
      <w:r w:rsidR="00163439" w:rsidRPr="009273D5">
        <w:rPr>
          <w:i/>
        </w:rPr>
        <w:t>2 points</w:t>
      </w:r>
    </w:p>
    <w:p w:rsidR="00353020" w:rsidRDefault="00353020">
      <w:pPr>
        <w:jc w:val="left"/>
      </w:pPr>
      <w:r>
        <w:br w:type="page"/>
      </w:r>
    </w:p>
    <w:p w:rsidR="00260E2A" w:rsidRDefault="00476932" w:rsidP="00260E2A">
      <w:pPr>
        <w:pStyle w:val="Titre1"/>
      </w:pPr>
      <w:r>
        <w:lastRenderedPageBreak/>
        <w:t>PHASE 2</w:t>
      </w:r>
      <w:r w:rsidR="00260E2A">
        <w:t xml:space="preserve">00 : </w:t>
      </w:r>
      <w:r w:rsidR="00430198">
        <w:t>R</w:t>
      </w:r>
      <w:r w:rsidR="005303B5">
        <w:t>É</w:t>
      </w:r>
      <w:r w:rsidR="00430198">
        <w:t xml:space="preserve">ALISATION D’UN </w:t>
      </w:r>
      <w:r w:rsidR="00260E2A">
        <w:t xml:space="preserve">ASSEMBLAGE DES </w:t>
      </w:r>
      <w:r w:rsidR="000D1857">
        <w:t>É</w:t>
      </w:r>
      <w:r w:rsidR="00260E2A">
        <w:t>L</w:t>
      </w:r>
      <w:r w:rsidR="000D1857">
        <w:t>É</w:t>
      </w:r>
      <w:r w:rsidR="00260E2A">
        <w:t xml:space="preserve">MENTS </w:t>
      </w:r>
      <w:r w:rsidR="00A60EAB">
        <w:t>INAMOVIBLES (3</w:t>
      </w:r>
      <w:r w:rsidR="00EA5FFB">
        <w:t>2</w:t>
      </w:r>
      <w:r w:rsidR="002B4AF7">
        <w:t xml:space="preserve"> points)</w:t>
      </w:r>
    </w:p>
    <w:p w:rsidR="008F39C5" w:rsidRDefault="008F39C5" w:rsidP="00260E2A"/>
    <w:p w:rsidR="005275BE" w:rsidRDefault="005275BE" w:rsidP="00260E2A"/>
    <w:p w:rsidR="008F39C5" w:rsidRPr="008F39C5" w:rsidRDefault="008F39C5" w:rsidP="00D73112">
      <w:pPr>
        <w:rPr>
          <w:rFonts w:eastAsia="Arial"/>
        </w:rPr>
      </w:pPr>
      <w:r>
        <w:rPr>
          <w:rFonts w:eastAsia="Arial"/>
        </w:rPr>
        <w:t>Suite à votre analyse des différents documents, v</w:t>
      </w:r>
      <w:r w:rsidRPr="008F39C5">
        <w:rPr>
          <w:rFonts w:eastAsia="Arial"/>
        </w:rPr>
        <w:t xml:space="preserve">ous placez le véhicule sur votre poste de travail et </w:t>
      </w:r>
      <w:r w:rsidR="00DF27D1">
        <w:rPr>
          <w:rFonts w:eastAsia="Arial"/>
        </w:rPr>
        <w:t>préparez</w:t>
      </w:r>
      <w:r w:rsidR="00031765">
        <w:rPr>
          <w:rFonts w:eastAsia="Arial"/>
        </w:rPr>
        <w:t xml:space="preserve"> votre en</w:t>
      </w:r>
      <w:r w:rsidR="00DF27D1">
        <w:rPr>
          <w:rFonts w:eastAsia="Arial"/>
        </w:rPr>
        <w:t>vironnement pour réaliser les tâ</w:t>
      </w:r>
      <w:r w:rsidR="00031765">
        <w:rPr>
          <w:rFonts w:eastAsia="Arial"/>
        </w:rPr>
        <w:t xml:space="preserve">ches de remplacement. </w:t>
      </w:r>
    </w:p>
    <w:p w:rsidR="008F39C5" w:rsidRDefault="008F39C5" w:rsidP="00260E2A"/>
    <w:p w:rsidR="005275BE" w:rsidRDefault="005275BE" w:rsidP="00260E2A"/>
    <w:p w:rsidR="00031765" w:rsidRDefault="008210A9" w:rsidP="005275BE">
      <w:pPr>
        <w:pStyle w:val="Question"/>
      </w:pPr>
      <w:r>
        <w:t xml:space="preserve">À partir du DT </w:t>
      </w:r>
      <w:r w:rsidR="00CC3CB2">
        <w:t xml:space="preserve">page </w:t>
      </w:r>
      <w:r>
        <w:t>13/30</w:t>
      </w:r>
      <w:r w:rsidR="00031765">
        <w:t xml:space="preserve">, </w:t>
      </w:r>
      <w:r w:rsidR="00031765" w:rsidRPr="005275BE">
        <w:rPr>
          <w:b/>
        </w:rPr>
        <w:t>citer</w:t>
      </w:r>
      <w:r w:rsidR="00031765">
        <w:t xml:space="preserve"> la nature des matériaux utilisés pour les éléments inamovibles désignés. </w:t>
      </w:r>
      <w:r w:rsidR="005275BE">
        <w:tab/>
      </w:r>
      <w:r w:rsidR="00232F6F" w:rsidRPr="008E7D36">
        <w:rPr>
          <w:i/>
        </w:rPr>
        <w:t>3 points</w:t>
      </w:r>
    </w:p>
    <w:p w:rsidR="005275BE" w:rsidRDefault="005275BE" w:rsidP="005275BE"/>
    <w:p w:rsidR="00EF7719" w:rsidRDefault="00251335" w:rsidP="00EF7719">
      <w:r w:rsidRPr="000B2524">
        <w:t>Il apparait que le pied arrière gauche (repère 12)</w:t>
      </w:r>
      <w:r>
        <w:t xml:space="preserve"> est</w:t>
      </w:r>
      <w:r w:rsidRPr="000B2524">
        <w:t xml:space="preserve"> classifié en haute limite élastique dont vous êtes amené à dépointer. </w:t>
      </w:r>
      <w:r>
        <w:t>P</w:t>
      </w:r>
      <w:r w:rsidRPr="000B2524">
        <w:t>our réaliser cette tâche</w:t>
      </w:r>
      <w:r>
        <w:t>,</w:t>
      </w:r>
      <w:r w:rsidRPr="000B2524">
        <w:t xml:space="preserve"> </w:t>
      </w:r>
      <w:r>
        <w:t>v</w:t>
      </w:r>
      <w:r w:rsidRPr="000B2524">
        <w:t xml:space="preserve">ous </w:t>
      </w:r>
      <w:r w:rsidRPr="00392C10">
        <w:t xml:space="preserve">disposez </w:t>
      </w:r>
      <w:r w:rsidRPr="003F2B7B">
        <w:rPr>
          <w:u w:val="single"/>
        </w:rPr>
        <w:t>d’un foret à dépointer</w:t>
      </w:r>
      <w:r w:rsidRPr="000B2524">
        <w:t xml:space="preserve"> </w:t>
      </w:r>
      <w:r>
        <w:t>dont la tête est composée de</w:t>
      </w:r>
      <w:r w:rsidRPr="000B2524">
        <w:t xml:space="preserve"> 5</w:t>
      </w:r>
      <w:r w:rsidR="005303B5">
        <w:t xml:space="preserve"> </w:t>
      </w:r>
      <w:r w:rsidRPr="000B2524">
        <w:t xml:space="preserve">% de </w:t>
      </w:r>
      <w:r>
        <w:t xml:space="preserve">carbure de tungstène (ou </w:t>
      </w:r>
      <w:r w:rsidRPr="000B2524">
        <w:t>cobalt</w:t>
      </w:r>
      <w:r>
        <w:t>)</w:t>
      </w:r>
      <w:r w:rsidRPr="000B2524">
        <w:t xml:space="preserve">. </w:t>
      </w:r>
    </w:p>
    <w:p w:rsidR="0099720A" w:rsidRPr="00633055" w:rsidRDefault="00251335" w:rsidP="001A54A5">
      <w:pPr>
        <w:pStyle w:val="Question"/>
      </w:pPr>
      <w:r w:rsidRPr="00CB2425">
        <w:rPr>
          <w:b/>
        </w:rPr>
        <w:t>Expliquer</w:t>
      </w:r>
      <w:r>
        <w:t xml:space="preserve"> les raisons pour lesquelles il convient d’utiliser un foret à dépointer de ce type </w:t>
      </w:r>
      <w:r w:rsidR="005303B5">
        <w:t>plutôt qu’</w:t>
      </w:r>
      <w:r>
        <w:t xml:space="preserve">un foret à dépointer traditionnel </w:t>
      </w:r>
      <w:r w:rsidR="005303B5">
        <w:t>afin de</w:t>
      </w:r>
      <w:r>
        <w:t xml:space="preserve"> dégrafer la tôle.</w:t>
      </w:r>
      <w:r w:rsidR="009273D5">
        <w:tab/>
      </w:r>
      <w:r w:rsidR="000563E4">
        <w:rPr>
          <w:i/>
        </w:rPr>
        <w:t>4</w:t>
      </w:r>
      <w:r w:rsidR="00232F6F" w:rsidRPr="008E7D36">
        <w:rPr>
          <w:i/>
        </w:rPr>
        <w:t xml:space="preserve"> points</w:t>
      </w:r>
    </w:p>
    <w:p w:rsidR="005275BE" w:rsidRDefault="005275BE" w:rsidP="00633055"/>
    <w:p w:rsidR="005275BE" w:rsidRDefault="005275BE" w:rsidP="00633055"/>
    <w:p w:rsidR="00DF27D1" w:rsidRDefault="00DF27D1" w:rsidP="00633055">
      <w:r w:rsidRPr="00984A88">
        <w:t>Suite au choc, le panneau latéral arrière présente des déformations majeures. L’expert demande son remplacement</w:t>
      </w:r>
      <w:r w:rsidR="005303B5">
        <w:t>.</w:t>
      </w:r>
    </w:p>
    <w:p w:rsidR="005275BE" w:rsidRDefault="005275BE" w:rsidP="00633055"/>
    <w:p w:rsidR="00DF27D1" w:rsidRDefault="00DF27D1" w:rsidP="00DF27D1">
      <w:pPr>
        <w:ind w:firstLine="709"/>
        <w:jc w:val="center"/>
        <w:rPr>
          <w:b/>
          <w:u w:val="single"/>
        </w:rPr>
      </w:pPr>
      <w:r w:rsidRPr="0055409B">
        <w:rPr>
          <w:b/>
          <w:u w:val="single"/>
        </w:rPr>
        <w:t>Prise de vue des déformations du panneau latéral</w:t>
      </w:r>
    </w:p>
    <w:p w:rsidR="00DF27D1" w:rsidRPr="0055409B" w:rsidRDefault="00DF27D1" w:rsidP="00DF27D1">
      <w:pPr>
        <w:ind w:left="1418" w:firstLine="709"/>
        <w:rPr>
          <w:b/>
          <w:u w:val="single"/>
        </w:rPr>
      </w:pPr>
    </w:p>
    <w:p w:rsidR="00DF27D1" w:rsidRDefault="00373758" w:rsidP="00DF27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6325" cy="2594610"/>
            <wp:effectExtent l="19050" t="0" r="0" b="0"/>
            <wp:docPr id="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37" w:rsidRPr="00CC6537" w:rsidRDefault="005275BE" w:rsidP="00CC6537">
      <w:r>
        <w:br w:type="page"/>
      </w:r>
    </w:p>
    <w:p w:rsidR="00322833" w:rsidRDefault="000F2975" w:rsidP="00633055">
      <w:r>
        <w:lastRenderedPageBreak/>
        <w:t xml:space="preserve">Après la </w:t>
      </w:r>
      <w:r w:rsidR="00322833">
        <w:t xml:space="preserve">commande </w:t>
      </w:r>
      <w:r>
        <w:t>engagée auprès de votre fournisseur</w:t>
      </w:r>
      <w:r w:rsidR="001F3CCC">
        <w:t>,</w:t>
      </w:r>
      <w:r>
        <w:t xml:space="preserve"> au regard </w:t>
      </w:r>
      <w:r w:rsidR="00322833">
        <w:t xml:space="preserve">du </w:t>
      </w:r>
      <w:r>
        <w:t>procès-verbal</w:t>
      </w:r>
      <w:r w:rsidR="00DF27D1">
        <w:t xml:space="preserve"> d’expertise</w:t>
      </w:r>
      <w:r w:rsidR="00DF27D1" w:rsidRPr="007D750F">
        <w:t xml:space="preserve">, vous recevez un panneau </w:t>
      </w:r>
      <w:r w:rsidR="00DF27D1">
        <w:t>latéral</w:t>
      </w:r>
      <w:r w:rsidR="00DF27D1" w:rsidRPr="007D750F">
        <w:t xml:space="preserve"> complet. Vous décidez de réaliser une découp</w:t>
      </w:r>
      <w:r w:rsidR="00FD4A16">
        <w:t xml:space="preserve">e partielle de l’élément en H. </w:t>
      </w:r>
    </w:p>
    <w:p w:rsidR="00322833" w:rsidRDefault="00322833" w:rsidP="00633055"/>
    <w:p w:rsidR="00621825" w:rsidRDefault="00FD4A16" w:rsidP="00633055">
      <w:r>
        <w:t>R</w:t>
      </w:r>
      <w:r w:rsidR="00DF27D1" w:rsidRPr="007D750F">
        <w:t>épondre</w:t>
      </w:r>
      <w:r>
        <w:t xml:space="preserve"> aux questions suivantes </w:t>
      </w:r>
      <w:r w:rsidR="002A2A58">
        <w:t xml:space="preserve">(Q9, Q10, Q11) </w:t>
      </w:r>
      <w:r w:rsidR="001F3CCC">
        <w:t>à</w:t>
      </w:r>
      <w:r>
        <w:t xml:space="preserve"> </w:t>
      </w:r>
      <w:r w:rsidR="00DF27D1" w:rsidRPr="007D750F">
        <w:t xml:space="preserve">l’aide du </w:t>
      </w:r>
      <w:r w:rsidR="001F3CCC">
        <w:t>dossier technique</w:t>
      </w:r>
      <w:r w:rsidR="00DF27D1" w:rsidRPr="007D750F">
        <w:t xml:space="preserve"> (DT </w:t>
      </w:r>
      <w:r w:rsidR="00CC3CB2">
        <w:t xml:space="preserve">pages </w:t>
      </w:r>
      <w:r w:rsidR="00DF27D1" w:rsidRPr="007D750F">
        <w:t>17/30 et 18/30</w:t>
      </w:r>
      <w:r w:rsidR="00322833">
        <w:t xml:space="preserve">). </w:t>
      </w:r>
    </w:p>
    <w:p w:rsidR="009B1C83" w:rsidRDefault="00A8799A" w:rsidP="00322833">
      <w:pPr>
        <w:pStyle w:val="Question"/>
      </w:pPr>
      <w:r w:rsidRPr="00A8799A">
        <w:rPr>
          <w:b/>
        </w:rPr>
        <w:t>Donner</w:t>
      </w:r>
      <w:r>
        <w:t xml:space="preserve"> au moins deux</w:t>
      </w:r>
      <w:r w:rsidR="00DF27D1">
        <w:t xml:space="preserve"> raisons </w:t>
      </w:r>
      <w:r>
        <w:t>à privilégier</w:t>
      </w:r>
      <w:r w:rsidR="00621825">
        <w:t xml:space="preserve"> une coupe partielle plutôt qu’un rempla</w:t>
      </w:r>
      <w:r w:rsidR="00322833">
        <w:t>cement total du panneau latéral</w:t>
      </w:r>
      <w:r>
        <w:t>.</w:t>
      </w:r>
      <w:r w:rsidR="00322833">
        <w:tab/>
      </w:r>
      <w:r w:rsidRPr="00A8799A">
        <w:rPr>
          <w:i/>
        </w:rPr>
        <w:t>2</w:t>
      </w:r>
      <w:r w:rsidR="00232F6F" w:rsidRPr="00EA3FA2">
        <w:rPr>
          <w:i/>
        </w:rPr>
        <w:t xml:space="preserve"> points</w:t>
      </w:r>
    </w:p>
    <w:p w:rsidR="00BF3383" w:rsidRPr="00EA3FA2" w:rsidRDefault="00651DA8" w:rsidP="00EA3FA2">
      <w:pPr>
        <w:pStyle w:val="Question"/>
        <w:rPr>
          <w:i/>
        </w:rPr>
      </w:pPr>
      <w:r>
        <w:t xml:space="preserve">Lors des </w:t>
      </w:r>
      <w:r w:rsidRPr="00EA3FA2">
        <w:t>assemblages</w:t>
      </w:r>
      <w:r>
        <w:t xml:space="preserve"> thermiques du panneau latéral</w:t>
      </w:r>
      <w:r w:rsidR="002860EB">
        <w:t>,</w:t>
      </w:r>
      <w:r>
        <w:t xml:space="preserve"> vous allez utiliser </w:t>
      </w:r>
      <w:r w:rsidR="00EA3FA2">
        <w:t>deux</w:t>
      </w:r>
      <w:r>
        <w:t xml:space="preserve"> procédés de soudage :</w:t>
      </w:r>
      <w:r w:rsidR="009B1C83" w:rsidRPr="009B1C83">
        <w:t xml:space="preserve"> le MAG et la SERP.</w:t>
      </w:r>
      <w:r w:rsidR="00EA3FA2">
        <w:t xml:space="preserve"> </w:t>
      </w:r>
      <w:r w:rsidR="00D257A2" w:rsidRPr="00D257A2">
        <w:rPr>
          <w:b/>
        </w:rPr>
        <w:t>Indiquer</w:t>
      </w:r>
      <w:r w:rsidR="00D257A2">
        <w:t xml:space="preserve"> les</w:t>
      </w:r>
      <w:r w:rsidR="00BF3383">
        <w:t xml:space="preserve"> </w:t>
      </w:r>
      <w:r w:rsidR="00BF3383" w:rsidRPr="00D257A2">
        <w:t>types de soudure</w:t>
      </w:r>
      <w:r w:rsidR="00BF3383">
        <w:t xml:space="preserve"> </w:t>
      </w:r>
      <w:r w:rsidR="00322833">
        <w:t>préconisés</w:t>
      </w:r>
      <w:r w:rsidR="00BF3383">
        <w:t xml:space="preserve"> par le constructeur concernant la soudure MAG.</w:t>
      </w:r>
      <w:r w:rsidR="00322833">
        <w:tab/>
      </w:r>
      <w:r w:rsidR="00A8799A">
        <w:rPr>
          <w:i/>
        </w:rPr>
        <w:t>2</w:t>
      </w:r>
      <w:r w:rsidR="00232F6F" w:rsidRPr="00EA3FA2">
        <w:rPr>
          <w:i/>
        </w:rPr>
        <w:t xml:space="preserve"> points</w:t>
      </w:r>
    </w:p>
    <w:p w:rsidR="009B1C83" w:rsidRDefault="006302B0" w:rsidP="00322833">
      <w:pPr>
        <w:pStyle w:val="Question"/>
      </w:pPr>
      <w:r w:rsidRPr="00B3514F">
        <w:rPr>
          <w:b/>
        </w:rPr>
        <w:t>Citer</w:t>
      </w:r>
      <w:r w:rsidR="005E21DB">
        <w:t xml:space="preserve"> deux produits mis en œuvre dans un processus de traitement </w:t>
      </w:r>
      <w:r w:rsidR="001F3CCC">
        <w:t>anticorrosion</w:t>
      </w:r>
      <w:r w:rsidR="005E21DB">
        <w:t xml:space="preserve"> en réparation des carrosseries</w:t>
      </w:r>
      <w:r w:rsidR="00651DA8">
        <w:t>.</w:t>
      </w:r>
      <w:r w:rsidR="005E21DB">
        <w:tab/>
      </w:r>
      <w:r w:rsidR="00232F6F" w:rsidRPr="00EA3FA2">
        <w:rPr>
          <w:i/>
        </w:rPr>
        <w:t>2 points</w:t>
      </w:r>
    </w:p>
    <w:p w:rsidR="005E21DB" w:rsidRDefault="005E21DB" w:rsidP="005E21DB"/>
    <w:p w:rsidR="002A2A58" w:rsidRDefault="002A2A58" w:rsidP="005E21DB"/>
    <w:p w:rsidR="008661D8" w:rsidRDefault="006302B0" w:rsidP="005E21DB">
      <w:r w:rsidRPr="006302B0">
        <w:t xml:space="preserve">Votre poste à souder </w:t>
      </w:r>
      <w:r w:rsidR="00EE7834">
        <w:t xml:space="preserve">est </w:t>
      </w:r>
      <w:r>
        <w:t xml:space="preserve">en </w:t>
      </w:r>
      <w:r w:rsidRPr="005E21DB">
        <w:rPr>
          <w:u w:val="single"/>
        </w:rPr>
        <w:t>configuration d’origine</w:t>
      </w:r>
      <w:r w:rsidRPr="006302B0">
        <w:t>, vous devez réaliser les réglages du pupitre d</w:t>
      </w:r>
      <w:r w:rsidR="00DF27D1">
        <w:t xml:space="preserve">e commande et à </w:t>
      </w:r>
      <w:r w:rsidR="00E067EE">
        <w:t xml:space="preserve">l’aide du DT </w:t>
      </w:r>
      <w:r w:rsidR="00CC3CB2">
        <w:t xml:space="preserve">page </w:t>
      </w:r>
      <w:r w:rsidR="00E067EE">
        <w:t>14/30</w:t>
      </w:r>
      <w:r w:rsidR="00A8799A">
        <w:t>.</w:t>
      </w:r>
    </w:p>
    <w:p w:rsidR="00260E2A" w:rsidRPr="00633055" w:rsidRDefault="006302B0" w:rsidP="005E21DB">
      <w:pPr>
        <w:pStyle w:val="Question"/>
      </w:pPr>
      <w:r>
        <w:rPr>
          <w:b/>
        </w:rPr>
        <w:t>Cocher</w:t>
      </w:r>
      <w:r w:rsidR="00992397" w:rsidRPr="00260E2A">
        <w:t xml:space="preserve"> </w:t>
      </w:r>
      <w:r w:rsidR="00851903">
        <w:t xml:space="preserve">sur le DR </w:t>
      </w:r>
      <w:r w:rsidR="00CC3CB2">
        <w:t xml:space="preserve">page </w:t>
      </w:r>
      <w:r w:rsidR="00851903">
        <w:t>3</w:t>
      </w:r>
      <w:r w:rsidR="00A96BA3">
        <w:t>/7</w:t>
      </w:r>
      <w:r w:rsidR="00992397">
        <w:t xml:space="preserve"> le diamètre et la matière du métal d’apport utilisé.</w:t>
      </w:r>
      <w:r w:rsidR="007B7695">
        <w:tab/>
      </w:r>
      <w:r w:rsidR="000563E4">
        <w:rPr>
          <w:i/>
        </w:rPr>
        <w:t>2</w:t>
      </w:r>
      <w:r w:rsidR="00232F6F" w:rsidRPr="00EA3FA2">
        <w:rPr>
          <w:i/>
        </w:rPr>
        <w:t xml:space="preserve"> points</w:t>
      </w:r>
    </w:p>
    <w:p w:rsidR="00E828E7" w:rsidRDefault="00E828E7" w:rsidP="00111AC4"/>
    <w:p w:rsidR="00FC5691" w:rsidRDefault="00FC5691" w:rsidP="00FC5691">
      <w:r w:rsidRPr="009B1C83">
        <w:t xml:space="preserve">Vous avez effectué les réglages de votre poste à souder et </w:t>
      </w:r>
      <w:r w:rsidR="002860EB">
        <w:t xml:space="preserve">vous </w:t>
      </w:r>
      <w:r w:rsidRPr="009B1C83">
        <w:t>décidez de réaliser des test</w:t>
      </w:r>
      <w:r>
        <w:t>s de soudure sur une éprouvette. Celle-ci est composée de deux échantillons, l’un de l’aile déformée et l’autre de la pièce de rechange neuve.</w:t>
      </w:r>
    </w:p>
    <w:p w:rsidR="006E7893" w:rsidRDefault="00E067EE" w:rsidP="0098340F">
      <w:pPr>
        <w:pStyle w:val="Question"/>
      </w:pPr>
      <w:r>
        <w:t xml:space="preserve">Après analyse du DT </w:t>
      </w:r>
      <w:r w:rsidR="00CC3CB2">
        <w:t xml:space="preserve">page </w:t>
      </w:r>
      <w:r>
        <w:t>16/30</w:t>
      </w:r>
      <w:r w:rsidR="007E1F05">
        <w:t> :</w:t>
      </w:r>
    </w:p>
    <w:p w:rsidR="008661D8" w:rsidRPr="008046AF" w:rsidRDefault="00D369B4" w:rsidP="008046AF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 w:rsidRPr="00D369B4">
        <w:rPr>
          <w:rFonts w:eastAsia="Arial"/>
          <w:b/>
        </w:rPr>
        <w:t>Indiquer</w:t>
      </w:r>
      <w:r w:rsidR="00651DA8" w:rsidRPr="008046AF">
        <w:rPr>
          <w:rFonts w:eastAsia="Arial"/>
        </w:rPr>
        <w:t xml:space="preserve"> </w:t>
      </w:r>
      <w:r w:rsidR="00651DA8" w:rsidRPr="00D369B4">
        <w:rPr>
          <w:rFonts w:eastAsia="Arial"/>
        </w:rPr>
        <w:t>le</w:t>
      </w:r>
      <w:r w:rsidR="00A8799A">
        <w:rPr>
          <w:rFonts w:eastAsia="Arial"/>
        </w:rPr>
        <w:t>s trois</w:t>
      </w:r>
      <w:r w:rsidR="00651DA8" w:rsidRPr="00D369B4">
        <w:rPr>
          <w:rFonts w:eastAsia="Arial"/>
        </w:rPr>
        <w:t xml:space="preserve"> rôle</w:t>
      </w:r>
      <w:r w:rsidR="00A8799A">
        <w:rPr>
          <w:rFonts w:eastAsia="Arial"/>
        </w:rPr>
        <w:t>s</w:t>
      </w:r>
      <w:r w:rsidR="00651DA8" w:rsidRPr="008046AF">
        <w:rPr>
          <w:rFonts w:eastAsia="Arial"/>
        </w:rPr>
        <w:t xml:space="preserve"> de cette éprouvette</w:t>
      </w:r>
      <w:r w:rsidR="00E73515">
        <w:rPr>
          <w:rFonts w:eastAsia="Arial"/>
        </w:rPr>
        <w:t>.</w:t>
      </w:r>
      <w:r w:rsidR="0098340F" w:rsidRPr="008046AF">
        <w:rPr>
          <w:rFonts w:eastAsia="Arial"/>
        </w:rPr>
        <w:tab/>
      </w:r>
      <w:r w:rsidR="000563E4">
        <w:rPr>
          <w:i/>
        </w:rPr>
        <w:t>3</w:t>
      </w:r>
      <w:r w:rsidR="00232F6F" w:rsidRPr="00EA3FA2">
        <w:rPr>
          <w:i/>
        </w:rPr>
        <w:t xml:space="preserve"> points</w:t>
      </w:r>
    </w:p>
    <w:p w:rsidR="00C467AE" w:rsidRPr="008046AF" w:rsidRDefault="00DB0E1A" w:rsidP="008046AF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</w:rPr>
        <w:t xml:space="preserve">La soudure est-elle </w:t>
      </w:r>
      <w:r w:rsidRPr="00155BDD">
        <w:rPr>
          <w:rFonts w:eastAsia="Arial"/>
          <w:b/>
        </w:rPr>
        <w:t>conforme</w:t>
      </w:r>
      <w:r>
        <w:rPr>
          <w:rFonts w:eastAsia="Arial"/>
        </w:rPr>
        <w:t> ? S</w:t>
      </w:r>
      <w:r w:rsidR="00651DA8" w:rsidRPr="008046AF">
        <w:rPr>
          <w:rFonts w:eastAsia="Arial"/>
        </w:rPr>
        <w:t>i non</w:t>
      </w:r>
      <w:r>
        <w:rPr>
          <w:rFonts w:eastAsia="Arial"/>
        </w:rPr>
        <w:t>,</w:t>
      </w:r>
      <w:r w:rsidR="00651DA8" w:rsidRPr="008046AF">
        <w:rPr>
          <w:rFonts w:eastAsia="Arial"/>
        </w:rPr>
        <w:t xml:space="preserve"> </w:t>
      </w:r>
      <w:r w:rsidR="00651DA8" w:rsidRPr="00155BDD">
        <w:rPr>
          <w:rFonts w:eastAsia="Arial"/>
          <w:b/>
        </w:rPr>
        <w:t>proposer</w:t>
      </w:r>
      <w:r w:rsidR="007E1F05" w:rsidRPr="008046AF">
        <w:rPr>
          <w:rFonts w:eastAsia="Arial"/>
        </w:rPr>
        <w:t xml:space="preserve"> une solution </w:t>
      </w:r>
      <w:r w:rsidR="001F3CCC">
        <w:rPr>
          <w:rFonts w:eastAsia="Arial"/>
        </w:rPr>
        <w:t>pour y remédier</w:t>
      </w:r>
      <w:r w:rsidR="00651DA8" w:rsidRPr="008046AF">
        <w:rPr>
          <w:rFonts w:eastAsia="Arial"/>
        </w:rPr>
        <w:t>.</w:t>
      </w:r>
      <w:r w:rsidR="004D4F49" w:rsidRPr="008046AF">
        <w:rPr>
          <w:rFonts w:eastAsia="Arial"/>
        </w:rPr>
        <w:tab/>
      </w:r>
      <w:r w:rsidR="00A60EAB">
        <w:rPr>
          <w:rFonts w:eastAsia="Arial"/>
          <w:i/>
        </w:rPr>
        <w:t>3</w:t>
      </w:r>
      <w:r w:rsidR="00232F6F" w:rsidRPr="00EA3FA2">
        <w:rPr>
          <w:i/>
        </w:rPr>
        <w:t xml:space="preserve"> points</w:t>
      </w:r>
    </w:p>
    <w:p w:rsidR="00651DA8" w:rsidRDefault="00C467AE" w:rsidP="0098340F">
      <w:pPr>
        <w:pStyle w:val="Question"/>
        <w:rPr>
          <w:i/>
        </w:rPr>
      </w:pPr>
      <w:r w:rsidRPr="00C467AE">
        <w:t>Lors des opéra</w:t>
      </w:r>
      <w:r w:rsidR="00F61A5A">
        <w:t>tions de soudure, vous avez</w:t>
      </w:r>
      <w:r w:rsidRPr="00C467AE">
        <w:t xml:space="preserve"> été exposé à des ris</w:t>
      </w:r>
      <w:r w:rsidR="00616A2F">
        <w:t>qu</w:t>
      </w:r>
      <w:r w:rsidR="00CC7BD0">
        <w:t xml:space="preserve">es majeurs. A l’aide du DT </w:t>
      </w:r>
      <w:r w:rsidR="00CC3CB2">
        <w:t xml:space="preserve">page </w:t>
      </w:r>
      <w:r w:rsidR="00CC7BD0">
        <w:t>16/30</w:t>
      </w:r>
      <w:r w:rsidRPr="00C467AE">
        <w:t xml:space="preserve">, </w:t>
      </w:r>
      <w:r w:rsidRPr="00616A2F">
        <w:rPr>
          <w:b/>
        </w:rPr>
        <w:t>compléter</w:t>
      </w:r>
      <w:r w:rsidRPr="00C467AE">
        <w:t xml:space="preserve"> le </w:t>
      </w:r>
      <w:r w:rsidR="00F61A5A">
        <w:t xml:space="preserve">tableau du </w:t>
      </w:r>
      <w:r w:rsidR="00616A2F">
        <w:t>D</w:t>
      </w:r>
      <w:r w:rsidR="00851903">
        <w:t xml:space="preserve">R </w:t>
      </w:r>
      <w:r w:rsidR="00CC3CB2">
        <w:t xml:space="preserve">page </w:t>
      </w:r>
      <w:r w:rsidR="00851903">
        <w:t>3</w:t>
      </w:r>
      <w:r w:rsidR="00111AC4">
        <w:t>/7</w:t>
      </w:r>
      <w:r w:rsidR="001F3CCC">
        <w:t>,</w:t>
      </w:r>
      <w:r w:rsidR="00F61A5A">
        <w:t xml:space="preserve"> correspondant aux types de risques exposés et à leur</w:t>
      </w:r>
      <w:r w:rsidR="00CF3431">
        <w:t>s</w:t>
      </w:r>
      <w:r w:rsidR="00F61A5A">
        <w:t xml:space="preserve"> </w:t>
      </w:r>
      <w:r w:rsidR="002059B4">
        <w:t>sources (au nombre de trois)</w:t>
      </w:r>
      <w:r w:rsidR="0098340F">
        <w:t>.</w:t>
      </w:r>
      <w:r w:rsidR="0098340F">
        <w:tab/>
      </w:r>
      <w:r w:rsidR="00A60EAB">
        <w:rPr>
          <w:i/>
        </w:rPr>
        <w:t>4</w:t>
      </w:r>
      <w:r w:rsidR="00232F6F" w:rsidRPr="00EA3FA2">
        <w:rPr>
          <w:i/>
        </w:rPr>
        <w:t xml:space="preserve"> points</w:t>
      </w:r>
    </w:p>
    <w:p w:rsidR="007C54C0" w:rsidRPr="0098340F" w:rsidRDefault="007C54C0" w:rsidP="00633055">
      <w:pPr>
        <w:pStyle w:val="Question"/>
        <w:rPr>
          <w:rFonts w:eastAsia="Calibri"/>
        </w:rPr>
      </w:pPr>
      <w:r w:rsidRPr="0098340F">
        <w:rPr>
          <w:rFonts w:eastAsia="Calibri"/>
          <w:b/>
        </w:rPr>
        <w:t xml:space="preserve">Expliquer </w:t>
      </w:r>
      <w:r w:rsidRPr="0098340F">
        <w:rPr>
          <w:rFonts w:eastAsia="Calibri"/>
        </w:rPr>
        <w:t>s’il est possible de réaliser</w:t>
      </w:r>
      <w:r w:rsidR="00DB0E1A">
        <w:rPr>
          <w:rFonts w:eastAsia="Calibri"/>
        </w:rPr>
        <w:t>,</w:t>
      </w:r>
      <w:r w:rsidRPr="0098340F">
        <w:rPr>
          <w:rFonts w:eastAsia="Calibri"/>
        </w:rPr>
        <w:t xml:space="preserve"> </w:t>
      </w:r>
      <w:r w:rsidR="00DB0E1A" w:rsidRPr="0098340F">
        <w:rPr>
          <w:rFonts w:eastAsia="Calibri"/>
        </w:rPr>
        <w:t>sur ce véhicule</w:t>
      </w:r>
      <w:r w:rsidR="00DB0E1A">
        <w:rPr>
          <w:rFonts w:eastAsia="Calibri"/>
        </w:rPr>
        <w:t>,</w:t>
      </w:r>
      <w:r w:rsidR="00DB0E1A" w:rsidRPr="0098340F">
        <w:rPr>
          <w:rFonts w:eastAsia="Calibri"/>
        </w:rPr>
        <w:t xml:space="preserve"> </w:t>
      </w:r>
      <w:r w:rsidR="00DB0E1A">
        <w:rPr>
          <w:rFonts w:eastAsia="Calibri"/>
        </w:rPr>
        <w:t>la pose du panneau latéral,</w:t>
      </w:r>
      <w:r w:rsidRPr="0098340F">
        <w:rPr>
          <w:rFonts w:eastAsia="Calibri"/>
        </w:rPr>
        <w:t xml:space="preserve"> par collage structural sans assemblage thermique.</w:t>
      </w:r>
      <w:r w:rsidRPr="0098340F">
        <w:rPr>
          <w:rFonts w:eastAsia="Calibri"/>
        </w:rPr>
        <w:tab/>
      </w:r>
      <w:r w:rsidR="000563E4">
        <w:rPr>
          <w:i/>
        </w:rPr>
        <w:t>2</w:t>
      </w:r>
      <w:r w:rsidR="00232F6F" w:rsidRPr="00EA3FA2">
        <w:rPr>
          <w:i/>
        </w:rPr>
        <w:t xml:space="preserve"> points</w:t>
      </w:r>
    </w:p>
    <w:p w:rsidR="00E828E7" w:rsidRDefault="00E828E7">
      <w:pPr>
        <w:jc w:val="left"/>
      </w:pPr>
    </w:p>
    <w:p w:rsidR="00EF7719" w:rsidRDefault="00EF7719">
      <w:pPr>
        <w:jc w:val="left"/>
      </w:pPr>
    </w:p>
    <w:p w:rsidR="004D4F49" w:rsidRDefault="004D4F49" w:rsidP="0098340F">
      <w:r w:rsidRPr="00984A88">
        <w:t>Vous disposez au magasin de votre atelier d</w:t>
      </w:r>
      <w:r>
        <w:t xml:space="preserve">e deux types de colles 3M </w:t>
      </w:r>
      <w:r w:rsidRPr="00984A88">
        <w:t>(panneau et structurale) référencées</w:t>
      </w:r>
      <w:r>
        <w:t> :</w:t>
      </w:r>
      <w:r w:rsidRPr="00984A88">
        <w:t xml:space="preserve"> Réf. PN 08115 et Réf. PN 07333.</w:t>
      </w:r>
    </w:p>
    <w:p w:rsidR="0093093A" w:rsidRPr="00633055" w:rsidRDefault="0093093A" w:rsidP="0093093A">
      <w:pPr>
        <w:pStyle w:val="Question"/>
      </w:pPr>
      <w:r>
        <w:t>À</w:t>
      </w:r>
      <w:r w:rsidRPr="00C467AE">
        <w:t xml:space="preserve"> l’aide du DT </w:t>
      </w:r>
      <w:r w:rsidR="00CC3CB2">
        <w:t xml:space="preserve">pages </w:t>
      </w:r>
      <w:r>
        <w:t xml:space="preserve">17/30 </w:t>
      </w:r>
      <w:r w:rsidR="00CC3CB2">
        <w:t>à</w:t>
      </w:r>
      <w:r>
        <w:t xml:space="preserve"> 21/30,</w:t>
      </w:r>
      <w:r w:rsidRPr="0091102F">
        <w:rPr>
          <w:b/>
        </w:rPr>
        <w:t xml:space="preserve"> décrire</w:t>
      </w:r>
      <w:r w:rsidRPr="007813AF">
        <w:rPr>
          <w:b/>
        </w:rPr>
        <w:t xml:space="preserve"> </w:t>
      </w:r>
      <w:r>
        <w:t xml:space="preserve">les raisons pour lesquelles vous devez utiliser la colle 3M PN 08115, et non la colle 3M PN 07333, pour réaliser l’encollage du panneau latéral </w:t>
      </w:r>
      <w:r w:rsidR="001F3CCC">
        <w:t>du</w:t>
      </w:r>
      <w:r>
        <w:t xml:space="preserve"> véhicule.</w:t>
      </w:r>
      <w:r>
        <w:tab/>
      </w:r>
      <w:r w:rsidRPr="0093093A">
        <w:rPr>
          <w:i/>
        </w:rPr>
        <w:t>2 points</w:t>
      </w:r>
    </w:p>
    <w:p w:rsidR="00BF54FB" w:rsidRDefault="0058149F" w:rsidP="000F2975">
      <w:pPr>
        <w:pStyle w:val="Question"/>
        <w:rPr>
          <w:i/>
        </w:rPr>
      </w:pPr>
      <w:r>
        <w:t>À</w:t>
      </w:r>
      <w:r w:rsidR="00BF54FB" w:rsidRPr="00C467AE">
        <w:t xml:space="preserve"> </w:t>
      </w:r>
      <w:r w:rsidR="00BF54FB" w:rsidRPr="000F2975">
        <w:t>l’aide</w:t>
      </w:r>
      <w:r w:rsidR="00BF54FB" w:rsidRPr="00C467AE">
        <w:t xml:space="preserve"> du DT </w:t>
      </w:r>
      <w:r w:rsidR="00CC3CB2">
        <w:t xml:space="preserve">pages </w:t>
      </w:r>
      <w:r w:rsidR="00E067EE">
        <w:t>17/30</w:t>
      </w:r>
      <w:r w:rsidR="00111AC4">
        <w:t xml:space="preserve"> </w:t>
      </w:r>
      <w:r w:rsidR="00CC3CB2">
        <w:t>à</w:t>
      </w:r>
      <w:r w:rsidR="00111AC4">
        <w:t xml:space="preserve"> </w:t>
      </w:r>
      <w:r w:rsidR="00E067EE">
        <w:t>21/30</w:t>
      </w:r>
      <w:r w:rsidR="00BF54FB">
        <w:t>,</w:t>
      </w:r>
      <w:r w:rsidR="00BF54FB" w:rsidRPr="00C467AE">
        <w:t xml:space="preserve"> </w:t>
      </w:r>
      <w:r w:rsidR="00BF54FB" w:rsidRPr="00F31599">
        <w:rPr>
          <w:b/>
        </w:rPr>
        <w:t>donner</w:t>
      </w:r>
      <w:r w:rsidR="00BF54FB">
        <w:t xml:space="preserve"> au moins </w:t>
      </w:r>
      <w:r w:rsidR="002138EF">
        <w:t>trois</w:t>
      </w:r>
      <w:r w:rsidR="00BF54FB" w:rsidRPr="00C467AE">
        <w:t xml:space="preserve"> raisons </w:t>
      </w:r>
      <w:r w:rsidR="00BF54FB">
        <w:t>qui vous amènent</w:t>
      </w:r>
      <w:r w:rsidR="00BF54FB" w:rsidRPr="00C467AE">
        <w:t xml:space="preserve"> à réaliser cet encollage entre le passage de roue et le panneau.</w:t>
      </w:r>
      <w:r w:rsidR="0098340F">
        <w:tab/>
      </w:r>
      <w:r w:rsidR="00A60EAB">
        <w:rPr>
          <w:i/>
        </w:rPr>
        <w:t>3</w:t>
      </w:r>
      <w:r w:rsidR="00232F6F" w:rsidRPr="00EA3FA2">
        <w:rPr>
          <w:i/>
        </w:rPr>
        <w:t xml:space="preserve"> points</w:t>
      </w:r>
    </w:p>
    <w:p w:rsidR="0066493F" w:rsidRPr="000F2975" w:rsidRDefault="0066493F" w:rsidP="00155BDD">
      <w:pPr>
        <w:rPr>
          <w:rFonts w:eastAsia="Calibri"/>
        </w:rPr>
      </w:pPr>
      <w:r w:rsidRPr="000F2975">
        <w:rPr>
          <w:rFonts w:eastAsia="Calibri"/>
        </w:rPr>
        <w:br w:type="page"/>
      </w:r>
    </w:p>
    <w:p w:rsidR="00476932" w:rsidRDefault="00476932" w:rsidP="000F2975">
      <w:pPr>
        <w:pStyle w:val="Titre1"/>
      </w:pPr>
      <w:r>
        <w:lastRenderedPageBreak/>
        <w:t xml:space="preserve">PHASE 300 : </w:t>
      </w:r>
      <w:r w:rsidR="00430198" w:rsidRPr="000F2975">
        <w:t>REMPLACEMENT</w:t>
      </w:r>
      <w:r w:rsidR="00430198">
        <w:t xml:space="preserve"> D’</w:t>
      </w:r>
      <w:r w:rsidR="001F3CCC">
        <w:t>É</w:t>
      </w:r>
      <w:r w:rsidR="00430198">
        <w:t>L</w:t>
      </w:r>
      <w:r w:rsidR="001F3CCC">
        <w:t>É</w:t>
      </w:r>
      <w:r w:rsidR="00430198">
        <w:t>MENTS</w:t>
      </w:r>
      <w:r>
        <w:t xml:space="preserve"> </w:t>
      </w:r>
      <w:r w:rsidR="00430198">
        <w:t>DU</w:t>
      </w:r>
      <w:r w:rsidR="005668AB">
        <w:t xml:space="preserve"> systÈme</w:t>
      </w:r>
      <w:r w:rsidR="00E27EC8">
        <w:t xml:space="preserve"> PYROTECHNIQUE</w:t>
      </w:r>
      <w:r w:rsidR="005668AB">
        <w:t xml:space="preserve"> (</w:t>
      </w:r>
      <w:r w:rsidR="00F73E02">
        <w:t>1</w:t>
      </w:r>
      <w:r w:rsidR="005668AB">
        <w:t>1</w:t>
      </w:r>
      <w:r>
        <w:t xml:space="preserve"> POINTS)</w:t>
      </w:r>
    </w:p>
    <w:p w:rsidR="00476932" w:rsidRDefault="00476932" w:rsidP="00476932"/>
    <w:p w:rsidR="00EA3FA2" w:rsidRDefault="00EA3FA2" w:rsidP="00476932"/>
    <w:p w:rsidR="00476932" w:rsidRPr="00E62D23" w:rsidRDefault="00476932" w:rsidP="00772ECB">
      <w:r w:rsidRPr="00E62D23">
        <w:t xml:space="preserve">Les éléments de sécurité passive (les airbags) sont déclenchés. Vous allez devoir analyser le fonctionnement des systèmes pyrotechniques dans le but de les remplacer. </w:t>
      </w:r>
    </w:p>
    <w:p w:rsidR="00476932" w:rsidRPr="00E62D23" w:rsidRDefault="00651DA8" w:rsidP="00772ECB">
      <w:r w:rsidRPr="00E62D23">
        <w:t>La procédure de mise hors servic</w:t>
      </w:r>
      <w:r w:rsidR="00E62D23">
        <w:t>e du calculateur centralisé air</w:t>
      </w:r>
      <w:r w:rsidRPr="00E62D23">
        <w:t>bag et ceinture</w:t>
      </w:r>
      <w:r w:rsidR="00E62D23">
        <w:t xml:space="preserve"> pyrotechnique</w:t>
      </w:r>
      <w:r w:rsidR="00155BDD">
        <w:t xml:space="preserve"> est appliquée à l’aide de l’outil de diagnostic.</w:t>
      </w:r>
    </w:p>
    <w:p w:rsidR="00476932" w:rsidRDefault="00476932" w:rsidP="00476932"/>
    <w:p w:rsidR="00961D31" w:rsidRPr="00961D31" w:rsidRDefault="00961D31" w:rsidP="00961D31">
      <w:pPr>
        <w:pStyle w:val="Question"/>
      </w:pPr>
    </w:p>
    <w:p w:rsidR="00476932" w:rsidRPr="00814CA2" w:rsidRDefault="00476932" w:rsidP="00961D31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</w:rPr>
        <w:t>À part</w:t>
      </w:r>
      <w:r w:rsidR="00E067EE">
        <w:rPr>
          <w:rFonts w:eastAsia="Arial"/>
        </w:rPr>
        <w:t xml:space="preserve">ir du rapport </w:t>
      </w:r>
      <w:r w:rsidR="00961D31">
        <w:rPr>
          <w:rFonts w:eastAsia="Arial"/>
        </w:rPr>
        <w:t>d’expertise (</w:t>
      </w:r>
      <w:r w:rsidR="00E067EE">
        <w:rPr>
          <w:rFonts w:eastAsia="Arial"/>
        </w:rPr>
        <w:t xml:space="preserve">DT </w:t>
      </w:r>
      <w:r w:rsidR="00CC3CB2">
        <w:rPr>
          <w:rFonts w:eastAsia="Arial"/>
        </w:rPr>
        <w:t xml:space="preserve">pages </w:t>
      </w:r>
      <w:r w:rsidR="00E067EE">
        <w:rPr>
          <w:rFonts w:eastAsia="Arial"/>
        </w:rPr>
        <w:t>6/30 et 7/30</w:t>
      </w:r>
      <w:r w:rsidR="00961D31">
        <w:rPr>
          <w:rFonts w:eastAsia="Arial"/>
        </w:rPr>
        <w:t>)</w:t>
      </w:r>
      <w:r>
        <w:rPr>
          <w:rFonts w:eastAsia="Arial"/>
        </w:rPr>
        <w:t xml:space="preserve">, </w:t>
      </w:r>
      <w:r w:rsidR="00AD3CB8" w:rsidRPr="00AD3CB8">
        <w:rPr>
          <w:rFonts w:eastAsia="Arial"/>
          <w:b/>
        </w:rPr>
        <w:t>p</w:t>
      </w:r>
      <w:r w:rsidRPr="00AD3CB8">
        <w:rPr>
          <w:rFonts w:eastAsia="Arial"/>
          <w:b/>
        </w:rPr>
        <w:t>o</w:t>
      </w:r>
      <w:r w:rsidR="00851903" w:rsidRPr="00AD3CB8">
        <w:rPr>
          <w:rFonts w:eastAsia="Arial"/>
          <w:b/>
        </w:rPr>
        <w:t>sitionner</w:t>
      </w:r>
      <w:r w:rsidR="00851903">
        <w:rPr>
          <w:rFonts w:eastAsia="Arial"/>
        </w:rPr>
        <w:t xml:space="preserve"> sur le document DR </w:t>
      </w:r>
      <w:r w:rsidR="00CC3CB2">
        <w:rPr>
          <w:rFonts w:eastAsia="Arial"/>
        </w:rPr>
        <w:t xml:space="preserve">page </w:t>
      </w:r>
      <w:r w:rsidR="00851903">
        <w:rPr>
          <w:rFonts w:eastAsia="Arial"/>
        </w:rPr>
        <w:t>4</w:t>
      </w:r>
      <w:r w:rsidR="00111AC4">
        <w:rPr>
          <w:rFonts w:eastAsia="Arial"/>
        </w:rPr>
        <w:t>/7</w:t>
      </w:r>
      <w:r>
        <w:rPr>
          <w:rFonts w:eastAsia="Arial"/>
        </w:rPr>
        <w:t xml:space="preserve"> les </w:t>
      </w:r>
      <w:r w:rsidR="00961D31">
        <w:rPr>
          <w:rFonts w:eastAsia="Arial"/>
        </w:rPr>
        <w:t>quatre</w:t>
      </w:r>
      <w:r>
        <w:rPr>
          <w:rFonts w:eastAsia="Arial"/>
        </w:rPr>
        <w:t xml:space="preserve"> éléments du système</w:t>
      </w:r>
      <w:r w:rsidRPr="00F63F22">
        <w:rPr>
          <w:rFonts w:eastAsia="Arial"/>
        </w:rPr>
        <w:t xml:space="preserve"> pyrotechniques</w:t>
      </w:r>
      <w:r>
        <w:rPr>
          <w:rFonts w:eastAsia="Arial"/>
        </w:rPr>
        <w:t xml:space="preserve"> endommagés et à remplacer sur le véhicule.</w:t>
      </w:r>
      <w:r w:rsidRPr="00814CA2">
        <w:rPr>
          <w:rFonts w:eastAsia="Arial"/>
        </w:rPr>
        <w:tab/>
      </w:r>
      <w:r w:rsidR="005668AB" w:rsidRPr="00AD3CB8">
        <w:rPr>
          <w:i/>
        </w:rPr>
        <w:t>4 points</w:t>
      </w:r>
    </w:p>
    <w:p w:rsidR="00476932" w:rsidRPr="00814CA2" w:rsidRDefault="00E62D23" w:rsidP="00961D31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 w:rsidRPr="00AD3CB8">
        <w:rPr>
          <w:rFonts w:eastAsia="Arial"/>
          <w:b/>
        </w:rPr>
        <w:t>I</w:t>
      </w:r>
      <w:r w:rsidR="00476932" w:rsidRPr="00AD3CB8">
        <w:rPr>
          <w:rFonts w:eastAsia="Arial"/>
          <w:b/>
        </w:rPr>
        <w:t>dentifier</w:t>
      </w:r>
      <w:r w:rsidR="00476932" w:rsidRPr="00814CA2">
        <w:rPr>
          <w:rFonts w:eastAsia="Arial"/>
        </w:rPr>
        <w:t xml:space="preserve"> l’élément électronique sur lequel agit la mise hors service du système pyrotechnique</w:t>
      </w:r>
      <w:r w:rsidR="00E73515">
        <w:rPr>
          <w:rFonts w:eastAsia="Arial"/>
        </w:rPr>
        <w:t>.</w:t>
      </w:r>
      <w:r w:rsidR="00476932" w:rsidRPr="00814CA2">
        <w:rPr>
          <w:rFonts w:eastAsia="Arial"/>
        </w:rPr>
        <w:tab/>
      </w:r>
      <w:r w:rsidR="005668AB" w:rsidRPr="00AD3CB8">
        <w:rPr>
          <w:i/>
        </w:rPr>
        <w:t>2 points</w:t>
      </w:r>
    </w:p>
    <w:p w:rsidR="00476932" w:rsidRPr="00961D31" w:rsidRDefault="00476932" w:rsidP="00A60EAB">
      <w:pPr>
        <w:pStyle w:val="Question"/>
        <w:numPr>
          <w:ilvl w:val="0"/>
          <w:numId w:val="0"/>
        </w:numPr>
        <w:rPr>
          <w:rFonts w:eastAsia="Arial"/>
        </w:rPr>
      </w:pPr>
    </w:p>
    <w:p w:rsidR="00961D31" w:rsidRPr="00CF3431" w:rsidRDefault="00476932" w:rsidP="00CF3431">
      <w:pPr>
        <w:pStyle w:val="Question"/>
        <w:rPr>
          <w:rFonts w:eastAsia="Arial"/>
        </w:rPr>
      </w:pPr>
      <w:r w:rsidRPr="006E6B68">
        <w:rPr>
          <w:rFonts w:eastAsia="Arial"/>
        </w:rPr>
        <w:t xml:space="preserve">Vous </w:t>
      </w:r>
      <w:r w:rsidR="00EF3987">
        <w:rPr>
          <w:rFonts w:eastAsia="Arial"/>
        </w:rPr>
        <w:t xml:space="preserve">avez remis </w:t>
      </w:r>
      <w:r w:rsidR="00EF3987" w:rsidRPr="006E6B68">
        <w:rPr>
          <w:rFonts w:eastAsia="Arial"/>
        </w:rPr>
        <w:t>en</w:t>
      </w:r>
      <w:r w:rsidRPr="006E6B68">
        <w:rPr>
          <w:rFonts w:eastAsia="Arial"/>
        </w:rPr>
        <w:t xml:space="preserve"> conformité les </w:t>
      </w:r>
      <w:r w:rsidR="002A332F" w:rsidRPr="006E6B68">
        <w:rPr>
          <w:rFonts w:eastAsia="Arial"/>
        </w:rPr>
        <w:t>éléments</w:t>
      </w:r>
      <w:r w:rsidRPr="006E6B68">
        <w:rPr>
          <w:rFonts w:eastAsia="Arial"/>
        </w:rPr>
        <w:t xml:space="preserve"> </w:t>
      </w:r>
      <w:r w:rsidRPr="006E6B68">
        <w:t>pyrotechniques</w:t>
      </w:r>
      <w:r w:rsidR="006E6B68" w:rsidRPr="006E6B68">
        <w:t xml:space="preserve">. </w:t>
      </w:r>
      <w:r w:rsidR="00EF3987">
        <w:t>L</w:t>
      </w:r>
      <w:r w:rsidR="006E6B68" w:rsidRPr="006E6B68">
        <w:rPr>
          <w:rFonts w:eastAsia="Arial"/>
        </w:rPr>
        <w:t xml:space="preserve">e </w:t>
      </w:r>
      <w:r w:rsidRPr="006E6B68">
        <w:rPr>
          <w:rFonts w:eastAsia="Arial"/>
        </w:rPr>
        <w:t xml:space="preserve">voyant AIRBAG est toujours affiché au tableau de bord du véhicule. </w:t>
      </w:r>
      <w:r w:rsidR="00851903">
        <w:rPr>
          <w:rFonts w:eastAsia="Arial"/>
        </w:rPr>
        <w:t xml:space="preserve">En vous aidant du DT </w:t>
      </w:r>
      <w:r w:rsidR="00CC3CB2">
        <w:rPr>
          <w:rFonts w:eastAsia="Arial"/>
        </w:rPr>
        <w:t xml:space="preserve">pages </w:t>
      </w:r>
      <w:r w:rsidR="00851903">
        <w:rPr>
          <w:rFonts w:eastAsia="Arial"/>
        </w:rPr>
        <w:t>9</w:t>
      </w:r>
      <w:r w:rsidR="00E067EE">
        <w:rPr>
          <w:rFonts w:eastAsia="Arial"/>
        </w:rPr>
        <w:t>/30</w:t>
      </w:r>
      <w:r w:rsidR="00851903">
        <w:rPr>
          <w:rFonts w:eastAsia="Arial"/>
        </w:rPr>
        <w:t xml:space="preserve"> </w:t>
      </w:r>
      <w:r w:rsidR="00CC3CB2">
        <w:rPr>
          <w:rFonts w:eastAsia="Arial"/>
        </w:rPr>
        <w:t xml:space="preserve">à </w:t>
      </w:r>
      <w:r w:rsidR="00851903">
        <w:rPr>
          <w:rFonts w:eastAsia="Arial"/>
        </w:rPr>
        <w:t>12</w:t>
      </w:r>
      <w:r w:rsidR="00E067EE">
        <w:rPr>
          <w:rFonts w:eastAsia="Arial"/>
        </w:rPr>
        <w:t>/30</w:t>
      </w:r>
      <w:r w:rsidR="00CF3431">
        <w:rPr>
          <w:rFonts w:eastAsia="Arial"/>
        </w:rPr>
        <w:t> :</w:t>
      </w:r>
    </w:p>
    <w:p w:rsidR="00476932" w:rsidRPr="00633055" w:rsidRDefault="001F3CCC" w:rsidP="008046AF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  <w:b/>
        </w:rPr>
        <w:t>C</w:t>
      </w:r>
      <w:r w:rsidR="00476932" w:rsidRPr="00AD3CB8">
        <w:rPr>
          <w:rFonts w:eastAsia="Arial"/>
          <w:b/>
        </w:rPr>
        <w:t>iter</w:t>
      </w:r>
      <w:r w:rsidR="00476932">
        <w:rPr>
          <w:rFonts w:eastAsia="Arial"/>
        </w:rPr>
        <w:t xml:space="preserve"> deux situations susceptibles de générer ce voyant AIRBAG</w:t>
      </w:r>
      <w:r w:rsidR="00E73515">
        <w:rPr>
          <w:rFonts w:eastAsia="Arial"/>
        </w:rPr>
        <w:t>.</w:t>
      </w:r>
      <w:r w:rsidR="00476932">
        <w:rPr>
          <w:rFonts w:eastAsia="Arial"/>
        </w:rPr>
        <w:tab/>
      </w:r>
      <w:r w:rsidR="00A60EAB">
        <w:rPr>
          <w:i/>
        </w:rPr>
        <w:t>3</w:t>
      </w:r>
      <w:r w:rsidR="005668AB" w:rsidRPr="00AD3CB8">
        <w:rPr>
          <w:i/>
        </w:rPr>
        <w:t xml:space="preserve"> points</w:t>
      </w:r>
    </w:p>
    <w:p w:rsidR="00DB5BF7" w:rsidRDefault="001F3CCC" w:rsidP="008046AF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  <w:b/>
        </w:rPr>
        <w:t>N</w:t>
      </w:r>
      <w:r w:rsidR="00476932" w:rsidRPr="00AD3CB8">
        <w:rPr>
          <w:rFonts w:eastAsia="Arial"/>
          <w:b/>
        </w:rPr>
        <w:t>ommer</w:t>
      </w:r>
      <w:r w:rsidR="00476932" w:rsidRPr="008046AF">
        <w:rPr>
          <w:rFonts w:eastAsia="Arial"/>
        </w:rPr>
        <w:t xml:space="preserve"> </w:t>
      </w:r>
      <w:r w:rsidR="00476932">
        <w:rPr>
          <w:rFonts w:eastAsia="Arial"/>
        </w:rPr>
        <w:t xml:space="preserve">l’outil nécessaire pour </w:t>
      </w:r>
      <w:r w:rsidR="00EF3987">
        <w:rPr>
          <w:rFonts w:eastAsia="Arial"/>
        </w:rPr>
        <w:t>éteindre</w:t>
      </w:r>
      <w:r w:rsidR="00476932">
        <w:rPr>
          <w:rFonts w:eastAsia="Arial"/>
        </w:rPr>
        <w:t xml:space="preserve"> la présence du voyant AIRBAG</w:t>
      </w:r>
      <w:r w:rsidR="00E73515">
        <w:rPr>
          <w:rFonts w:eastAsia="Arial"/>
        </w:rPr>
        <w:t>.</w:t>
      </w:r>
      <w:r w:rsidR="00476932">
        <w:rPr>
          <w:rFonts w:eastAsia="Arial"/>
        </w:rPr>
        <w:t xml:space="preserve"> </w:t>
      </w:r>
      <w:r w:rsidR="00476932">
        <w:rPr>
          <w:rFonts w:eastAsia="Arial"/>
        </w:rPr>
        <w:tab/>
      </w:r>
      <w:r w:rsidR="00A60EAB">
        <w:rPr>
          <w:i/>
        </w:rPr>
        <w:t>2</w:t>
      </w:r>
      <w:r w:rsidR="005668AB" w:rsidRPr="00AD3CB8">
        <w:rPr>
          <w:i/>
        </w:rPr>
        <w:t xml:space="preserve"> point</w:t>
      </w:r>
      <w:r w:rsidR="001A1D3F">
        <w:rPr>
          <w:i/>
        </w:rPr>
        <w:t>s</w:t>
      </w:r>
    </w:p>
    <w:p w:rsidR="00DB5BF7" w:rsidRDefault="00DB5BF7" w:rsidP="00DB5BF7">
      <w:pPr>
        <w:rPr>
          <w:rFonts w:eastAsia="Arial"/>
        </w:rPr>
      </w:pPr>
      <w:r>
        <w:rPr>
          <w:rFonts w:eastAsia="Arial"/>
        </w:rPr>
        <w:br w:type="page"/>
      </w:r>
    </w:p>
    <w:p w:rsidR="00C467AE" w:rsidRDefault="00C467AE" w:rsidP="00726033">
      <w:pPr>
        <w:pStyle w:val="Titre1"/>
      </w:pPr>
      <w:r>
        <w:lastRenderedPageBreak/>
        <w:t xml:space="preserve">PHASE </w:t>
      </w:r>
      <w:r w:rsidR="00B07D03">
        <w:t>400 :</w:t>
      </w:r>
      <w:r>
        <w:t xml:space="preserve"> </w:t>
      </w:r>
      <w:r w:rsidR="00430198">
        <w:t>INTERVENTION SUR UN CIRCUIT</w:t>
      </w:r>
      <w:r>
        <w:t xml:space="preserve"> </w:t>
      </w:r>
      <w:r w:rsidR="00A778BB">
        <w:t>É</w:t>
      </w:r>
      <w:r>
        <w:t>L</w:t>
      </w:r>
      <w:r w:rsidR="00A778BB">
        <w:t>É</w:t>
      </w:r>
      <w:r w:rsidR="00E27EC8">
        <w:t>CTRIQUE</w:t>
      </w:r>
      <w:r>
        <w:t xml:space="preserve"> (</w:t>
      </w:r>
      <w:r w:rsidR="00A60EAB">
        <w:t>18</w:t>
      </w:r>
      <w:r w:rsidR="00736448">
        <w:t xml:space="preserve"> </w:t>
      </w:r>
      <w:r w:rsidR="00736448" w:rsidRPr="00726033">
        <w:t>POINTS</w:t>
      </w:r>
      <w:r w:rsidR="00736448">
        <w:t>)</w:t>
      </w:r>
    </w:p>
    <w:p w:rsidR="00151D2A" w:rsidRDefault="00151D2A" w:rsidP="00151D2A">
      <w:pPr>
        <w:rPr>
          <w:b/>
        </w:rPr>
      </w:pPr>
    </w:p>
    <w:p w:rsidR="00886ED1" w:rsidRDefault="00886ED1" w:rsidP="00151D2A">
      <w:pPr>
        <w:rPr>
          <w:b/>
        </w:rPr>
      </w:pPr>
    </w:p>
    <w:p w:rsidR="00DE7325" w:rsidRDefault="00DE7325" w:rsidP="00DE7325">
      <w:pPr>
        <w:rPr>
          <w:rFonts w:eastAsia="Arial"/>
        </w:rPr>
      </w:pPr>
      <w:r w:rsidRPr="00736448">
        <w:t xml:space="preserve">Le remontage du véhicule est en cours, les parties intérieures des éléments neufs sont peintes. Le </w:t>
      </w:r>
      <w:r>
        <w:t xml:space="preserve">coffre ou </w:t>
      </w:r>
      <w:r w:rsidRPr="00DE7325">
        <w:rPr>
          <w:u w:val="single"/>
        </w:rPr>
        <w:t>volet arrière</w:t>
      </w:r>
      <w:r>
        <w:t xml:space="preserve"> (</w:t>
      </w:r>
      <w:r w:rsidRPr="00736448">
        <w:t>hayon</w:t>
      </w:r>
      <w:r>
        <w:t>)</w:t>
      </w:r>
      <w:r w:rsidRPr="00736448">
        <w:t xml:space="preserve"> est en phase de rééquipement de ses accessoires d’origine, dont le faisceau et la serrure d</w:t>
      </w:r>
      <w:r>
        <w:t>u</w:t>
      </w:r>
      <w:r w:rsidRPr="00736448">
        <w:t xml:space="preserve"> hayon. </w:t>
      </w:r>
      <w:r w:rsidRPr="00151D2A">
        <w:rPr>
          <w:rFonts w:eastAsia="Arial"/>
        </w:rPr>
        <w:t xml:space="preserve">Vous effectuez des essais d’ouverture et </w:t>
      </w:r>
      <w:r>
        <w:rPr>
          <w:rFonts w:eastAsia="Arial"/>
        </w:rPr>
        <w:t>de fermeture du coffre. Vo</w:t>
      </w:r>
      <w:r w:rsidRPr="00151D2A">
        <w:rPr>
          <w:rFonts w:eastAsia="Arial"/>
        </w:rPr>
        <w:t>us constatez un dysfoncti</w:t>
      </w:r>
      <w:r>
        <w:rPr>
          <w:rFonts w:eastAsia="Arial"/>
        </w:rPr>
        <w:t>onnement à l’ouverture de celui-ci lors de l’appui sur le contacteur</w:t>
      </w:r>
      <w:r w:rsidRPr="00151D2A">
        <w:rPr>
          <w:rFonts w:eastAsia="Arial"/>
        </w:rPr>
        <w:t xml:space="preserve">. </w:t>
      </w:r>
    </w:p>
    <w:p w:rsidR="00AD3CB8" w:rsidRDefault="00AD3CB8" w:rsidP="005C377B">
      <w:pPr>
        <w:rPr>
          <w:rFonts w:eastAsia="Arial"/>
        </w:rPr>
      </w:pPr>
    </w:p>
    <w:p w:rsidR="00A17B65" w:rsidRDefault="00A17B65" w:rsidP="005C377B">
      <w:pPr>
        <w:rPr>
          <w:rFonts w:eastAsia="Arial"/>
        </w:rPr>
      </w:pPr>
      <w:r w:rsidRPr="00151D2A">
        <w:rPr>
          <w:rFonts w:eastAsia="Arial"/>
        </w:rPr>
        <w:t xml:space="preserve">Vous étudiez le principe de fonctionnement électrique de la gâche pour émettre des hypothèses et localiser l’origine du </w:t>
      </w:r>
      <w:r w:rsidR="00AD3CB8">
        <w:rPr>
          <w:rFonts w:eastAsia="Arial"/>
        </w:rPr>
        <w:t>problème</w:t>
      </w:r>
      <w:r w:rsidRPr="00151D2A">
        <w:rPr>
          <w:rFonts w:eastAsia="Arial"/>
        </w:rPr>
        <w:t xml:space="preserve">. </w:t>
      </w:r>
    </w:p>
    <w:p w:rsidR="00A17B65" w:rsidRDefault="00A17B65" w:rsidP="005C377B">
      <w:pPr>
        <w:pStyle w:val="Question"/>
        <w:rPr>
          <w:rFonts w:eastAsia="Calibri"/>
          <w:lang w:bidi="en-US"/>
        </w:rPr>
      </w:pPr>
      <w:r>
        <w:rPr>
          <w:rFonts w:eastAsia="Calibri"/>
          <w:lang w:bidi="en-US"/>
        </w:rPr>
        <w:t>Sur le schéma électrique du système en dysfonctionnement</w:t>
      </w:r>
      <w:r w:rsidR="001F3CCC">
        <w:rPr>
          <w:rFonts w:eastAsia="Calibri"/>
          <w:lang w:bidi="en-US"/>
        </w:rPr>
        <w:t>,</w:t>
      </w:r>
      <w:r>
        <w:rPr>
          <w:rFonts w:eastAsia="Calibri"/>
          <w:lang w:bidi="en-US"/>
        </w:rPr>
        <w:t xml:space="preserve"> sur le DR</w:t>
      </w:r>
      <w:r w:rsidR="00047E00">
        <w:rPr>
          <w:rFonts w:eastAsia="Calibri"/>
          <w:lang w:bidi="en-US"/>
        </w:rPr>
        <w:t xml:space="preserve"> page </w:t>
      </w:r>
      <w:r>
        <w:rPr>
          <w:rFonts w:eastAsia="Calibri"/>
          <w:lang w:bidi="en-US"/>
        </w:rPr>
        <w:t xml:space="preserve">5/7, </w:t>
      </w:r>
      <w:r w:rsidRPr="00F75DCC">
        <w:rPr>
          <w:rFonts w:eastAsia="Calibri"/>
          <w:b/>
          <w:lang w:bidi="en-US"/>
        </w:rPr>
        <w:t>entourer</w:t>
      </w:r>
      <w:r>
        <w:rPr>
          <w:rFonts w:eastAsia="Calibri"/>
          <w:lang w:bidi="en-US"/>
        </w:rPr>
        <w:t xml:space="preserve"> les </w:t>
      </w:r>
      <w:r w:rsidR="00DE7325">
        <w:rPr>
          <w:rFonts w:eastAsia="Calibri"/>
          <w:lang w:bidi="en-US"/>
        </w:rPr>
        <w:t xml:space="preserve">deux </w:t>
      </w:r>
      <w:r>
        <w:rPr>
          <w:rFonts w:eastAsia="Calibri"/>
          <w:lang w:bidi="en-US"/>
        </w:rPr>
        <w:t xml:space="preserve">composants </w:t>
      </w:r>
      <w:r w:rsidR="00DE7325">
        <w:rPr>
          <w:rFonts w:eastAsia="Calibri"/>
          <w:lang w:bidi="en-US"/>
        </w:rPr>
        <w:t xml:space="preserve">électroniques </w:t>
      </w:r>
      <w:r>
        <w:rPr>
          <w:rFonts w:eastAsia="Calibri"/>
          <w:lang w:bidi="en-US"/>
        </w:rPr>
        <w:t>liés à l’ouverture du hayon.</w:t>
      </w:r>
      <w:r w:rsidR="000359DA">
        <w:rPr>
          <w:rFonts w:eastAsia="Calibri"/>
          <w:lang w:bidi="en-US"/>
        </w:rPr>
        <w:tab/>
      </w:r>
      <w:r w:rsidR="007A53A6" w:rsidRPr="00A76EAB">
        <w:rPr>
          <w:i/>
        </w:rPr>
        <w:t>4 points</w:t>
      </w:r>
    </w:p>
    <w:p w:rsidR="00AD3CB8" w:rsidRDefault="00AD3CB8" w:rsidP="005C377B">
      <w:pPr>
        <w:rPr>
          <w:rFonts w:eastAsia="Calibri"/>
          <w:lang w:bidi="en-US"/>
        </w:rPr>
      </w:pPr>
    </w:p>
    <w:p w:rsidR="00335516" w:rsidRPr="005C377B" w:rsidRDefault="00335516" w:rsidP="005C377B">
      <w:pPr>
        <w:rPr>
          <w:rFonts w:eastAsia="Calibri"/>
          <w:lang w:bidi="en-US"/>
        </w:rPr>
      </w:pPr>
    </w:p>
    <w:p w:rsidR="00AD3CB8" w:rsidRPr="00724F8D" w:rsidRDefault="00872F9F" w:rsidP="000359DA">
      <w:pPr>
        <w:rPr>
          <w:rFonts w:eastAsia="Calibri"/>
          <w:lang w:bidi="en-US"/>
        </w:rPr>
      </w:pPr>
      <w:r>
        <w:rPr>
          <w:rFonts w:eastAsia="Calibri"/>
          <w:lang w:bidi="en-US"/>
        </w:rPr>
        <w:t xml:space="preserve">Suite à la commande </w:t>
      </w:r>
      <w:r w:rsidRPr="00724F8D">
        <w:rPr>
          <w:rFonts w:eastAsia="Calibri"/>
          <w:lang w:bidi="en-US"/>
        </w:rPr>
        <w:t xml:space="preserve">des </w:t>
      </w:r>
      <w:r>
        <w:rPr>
          <w:rFonts w:eastAsia="Calibri"/>
          <w:lang w:bidi="en-US"/>
        </w:rPr>
        <w:t>actionneurs</w:t>
      </w:r>
      <w:r w:rsidRPr="00724F8D">
        <w:rPr>
          <w:rFonts w:eastAsia="Calibri"/>
          <w:lang w:bidi="en-US"/>
        </w:rPr>
        <w:t xml:space="preserve"> </w:t>
      </w:r>
      <w:r>
        <w:rPr>
          <w:rFonts w:eastAsia="Calibri"/>
          <w:lang w:bidi="en-US"/>
        </w:rPr>
        <w:t>(ou actuateurs)</w:t>
      </w:r>
      <w:r w:rsidR="001F3CCC">
        <w:rPr>
          <w:rFonts w:eastAsia="Calibri"/>
          <w:lang w:bidi="en-US"/>
        </w:rPr>
        <w:t>,</w:t>
      </w:r>
      <w:r>
        <w:rPr>
          <w:rFonts w:eastAsia="Calibri"/>
          <w:lang w:bidi="en-US"/>
        </w:rPr>
        <w:t xml:space="preserve"> </w:t>
      </w:r>
      <w:r w:rsidRPr="00724F8D">
        <w:rPr>
          <w:rFonts w:eastAsia="Calibri"/>
          <w:lang w:bidi="en-US"/>
        </w:rPr>
        <w:t>à l’aide de l’outil de diagnostic, vous constatez que l</w:t>
      </w:r>
      <w:r>
        <w:rPr>
          <w:rFonts w:eastAsia="Calibri"/>
          <w:lang w:bidi="en-US"/>
        </w:rPr>
        <w:t>e composant électronique de l’ensemble serrure de coffre 6222 et le faisceau sont</w:t>
      </w:r>
      <w:r w:rsidRPr="00724F8D">
        <w:rPr>
          <w:rFonts w:eastAsia="Calibri"/>
          <w:lang w:bidi="en-US"/>
        </w:rPr>
        <w:t xml:space="preserve"> fonctionnel</w:t>
      </w:r>
      <w:r>
        <w:rPr>
          <w:rFonts w:eastAsia="Calibri"/>
          <w:lang w:bidi="en-US"/>
        </w:rPr>
        <w:t>s</w:t>
      </w:r>
      <w:r w:rsidRPr="00724F8D">
        <w:rPr>
          <w:rFonts w:eastAsia="Calibri"/>
          <w:lang w:bidi="en-US"/>
        </w:rPr>
        <w:t>.</w:t>
      </w:r>
      <w:r>
        <w:rPr>
          <w:rFonts w:eastAsia="Calibri"/>
          <w:lang w:bidi="en-US"/>
        </w:rPr>
        <w:t xml:space="preserve"> Vous concentrez vos recherches sur la commande d’ouverture de hayon et son composant 6282.</w:t>
      </w:r>
    </w:p>
    <w:p w:rsidR="00A17B65" w:rsidRDefault="00A17B65" w:rsidP="000359DA">
      <w:pPr>
        <w:pStyle w:val="Question"/>
        <w:rPr>
          <w:i/>
        </w:rPr>
      </w:pPr>
      <w:r w:rsidRPr="001E2ED7">
        <w:rPr>
          <w:rFonts w:eastAsia="Calibri"/>
          <w:lang w:bidi="en-US"/>
        </w:rPr>
        <w:t>Sur le schéma électrique</w:t>
      </w:r>
      <w:r>
        <w:rPr>
          <w:rFonts w:eastAsia="Calibri"/>
          <w:lang w:bidi="en-US"/>
        </w:rPr>
        <w:t xml:space="preserve"> du système d’ouverture de hayon en DR</w:t>
      </w:r>
      <w:r w:rsidR="00047E00">
        <w:rPr>
          <w:rFonts w:eastAsia="Calibri"/>
          <w:lang w:bidi="en-US"/>
        </w:rPr>
        <w:t xml:space="preserve"> page </w:t>
      </w:r>
      <w:r>
        <w:rPr>
          <w:rFonts w:eastAsia="Calibri"/>
          <w:lang w:bidi="en-US"/>
        </w:rPr>
        <w:t xml:space="preserve">5/7, </w:t>
      </w:r>
      <w:r w:rsidRPr="00F75DCC">
        <w:rPr>
          <w:rFonts w:eastAsia="Calibri"/>
          <w:b/>
          <w:lang w:bidi="en-US"/>
        </w:rPr>
        <w:t>surligner</w:t>
      </w:r>
      <w:r>
        <w:rPr>
          <w:rFonts w:eastAsia="Calibri"/>
          <w:lang w:bidi="en-US"/>
        </w:rPr>
        <w:t xml:space="preserve"> en vert l’ensemble des fils</w:t>
      </w:r>
      <w:r w:rsidRPr="00F75DCC">
        <w:rPr>
          <w:rFonts w:eastAsia="Calibri"/>
          <w:lang w:bidi="en-US"/>
        </w:rPr>
        <w:t xml:space="preserve"> de commande</w:t>
      </w:r>
      <w:r>
        <w:rPr>
          <w:rFonts w:eastAsia="Calibri"/>
          <w:lang w:bidi="en-US"/>
        </w:rPr>
        <w:t xml:space="preserve"> liés à l’ouverture du hayon</w:t>
      </w:r>
      <w:r w:rsidRPr="00F75DCC">
        <w:rPr>
          <w:rFonts w:eastAsia="Calibri"/>
          <w:lang w:bidi="en-US"/>
        </w:rPr>
        <w:t>.</w:t>
      </w:r>
      <w:r w:rsidR="00EF5098">
        <w:rPr>
          <w:rFonts w:eastAsia="Calibri"/>
          <w:lang w:bidi="en-US"/>
        </w:rPr>
        <w:tab/>
      </w:r>
      <w:r w:rsidR="007A53A6" w:rsidRPr="00A76EAB">
        <w:rPr>
          <w:i/>
        </w:rPr>
        <w:t>4 points</w:t>
      </w:r>
    </w:p>
    <w:p w:rsidR="00A17B65" w:rsidRDefault="00E73515" w:rsidP="00EF5098">
      <w:pPr>
        <w:pStyle w:val="Question"/>
        <w:rPr>
          <w:rFonts w:eastAsia="Arial"/>
        </w:rPr>
      </w:pPr>
      <w:r>
        <w:rPr>
          <w:rFonts w:eastAsia="Arial"/>
        </w:rPr>
        <w:t>À</w:t>
      </w:r>
      <w:r w:rsidR="00A17B65" w:rsidRPr="00151D2A">
        <w:rPr>
          <w:rFonts w:eastAsia="Arial"/>
        </w:rPr>
        <w:t xml:space="preserve"> partir du tableau des hypothèses de panne possible en DT</w:t>
      </w:r>
      <w:r w:rsidR="00A17B65">
        <w:rPr>
          <w:rFonts w:eastAsia="Arial"/>
        </w:rPr>
        <w:t xml:space="preserve"> </w:t>
      </w:r>
      <w:r w:rsidR="00047E00">
        <w:rPr>
          <w:rFonts w:eastAsia="Arial"/>
        </w:rPr>
        <w:t xml:space="preserve">page </w:t>
      </w:r>
      <w:r w:rsidR="00A17B65">
        <w:rPr>
          <w:rFonts w:eastAsia="Arial"/>
        </w:rPr>
        <w:t>22/30</w:t>
      </w:r>
      <w:r>
        <w:rPr>
          <w:rFonts w:eastAsia="Arial"/>
        </w:rPr>
        <w:t> :</w:t>
      </w:r>
    </w:p>
    <w:p w:rsidR="00A17B65" w:rsidRDefault="001F3CCC" w:rsidP="008046AF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  <w:b/>
        </w:rPr>
        <w:t>C</w:t>
      </w:r>
      <w:r w:rsidR="00233188" w:rsidRPr="00D2037F">
        <w:rPr>
          <w:rFonts w:eastAsia="Arial"/>
          <w:b/>
        </w:rPr>
        <w:t>iter</w:t>
      </w:r>
      <w:r w:rsidR="00233188">
        <w:rPr>
          <w:rFonts w:eastAsia="Arial"/>
        </w:rPr>
        <w:t xml:space="preserve"> le numéro d’hypothèse non conforme.</w:t>
      </w:r>
      <w:r w:rsidR="00233188">
        <w:rPr>
          <w:rFonts w:eastAsia="Arial"/>
        </w:rPr>
        <w:tab/>
      </w:r>
      <w:r w:rsidR="007A53A6" w:rsidRPr="00A76EAB">
        <w:rPr>
          <w:i/>
        </w:rPr>
        <w:t>2 points</w:t>
      </w:r>
    </w:p>
    <w:p w:rsidR="00A17B65" w:rsidRDefault="001F3CCC" w:rsidP="008046AF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</w:rPr>
        <w:t>V</w:t>
      </w:r>
      <w:r w:rsidR="00A17B65">
        <w:rPr>
          <w:rFonts w:eastAsia="Arial"/>
        </w:rPr>
        <w:t xml:space="preserve">ous constatez un signe </w:t>
      </w:r>
      <w:r w:rsidR="00233188">
        <w:rPr>
          <w:rFonts w:eastAsia="Arial"/>
        </w:rPr>
        <w:t>« </w:t>
      </w:r>
      <w:r w:rsidR="00A17B65" w:rsidRPr="008046AF">
        <w:rPr>
          <w:rFonts w:eastAsia="Arial"/>
          <w:sz w:val="32"/>
        </w:rPr>
        <w:t xml:space="preserve">∞ </w:t>
      </w:r>
      <w:r w:rsidR="00A17B65">
        <w:rPr>
          <w:rFonts w:eastAsia="Arial"/>
        </w:rPr>
        <w:t xml:space="preserve">ou </w:t>
      </w:r>
      <w:r w:rsidR="00A17B65" w:rsidRPr="008046AF">
        <w:rPr>
          <w:rFonts w:eastAsia="Arial"/>
        </w:rPr>
        <w:t>OL</w:t>
      </w:r>
      <w:r w:rsidR="00233188" w:rsidRPr="008046AF">
        <w:rPr>
          <w:rFonts w:eastAsia="Arial"/>
        </w:rPr>
        <w:t> »</w:t>
      </w:r>
      <w:r w:rsidR="00A17B65">
        <w:rPr>
          <w:rFonts w:eastAsia="Arial"/>
        </w:rPr>
        <w:t xml:space="preserve"> sur le dernier contrôle de continuité. </w:t>
      </w:r>
      <w:r w:rsidR="00A17B65" w:rsidRPr="00AD3CB8">
        <w:rPr>
          <w:rFonts w:eastAsia="Arial"/>
          <w:b/>
        </w:rPr>
        <w:t>E</w:t>
      </w:r>
      <w:r w:rsidR="00233188" w:rsidRPr="00AD3CB8">
        <w:rPr>
          <w:rFonts w:eastAsia="Arial"/>
          <w:b/>
        </w:rPr>
        <w:t>n</w:t>
      </w:r>
      <w:r w:rsidR="00233188" w:rsidRPr="00233188">
        <w:rPr>
          <w:rFonts w:eastAsia="Arial"/>
        </w:rPr>
        <w:t xml:space="preserve"> </w:t>
      </w:r>
      <w:r w:rsidR="00233188" w:rsidRPr="00AD3CB8">
        <w:rPr>
          <w:rFonts w:eastAsia="Arial"/>
          <w:b/>
        </w:rPr>
        <w:t>déduire</w:t>
      </w:r>
      <w:r w:rsidR="00233188" w:rsidRPr="008046AF">
        <w:rPr>
          <w:rFonts w:eastAsia="Arial"/>
        </w:rPr>
        <w:t xml:space="preserve"> </w:t>
      </w:r>
      <w:r w:rsidR="00233188" w:rsidRPr="00233188">
        <w:rPr>
          <w:rFonts w:eastAsia="Arial"/>
        </w:rPr>
        <w:t>l’origine de la panne</w:t>
      </w:r>
      <w:r w:rsidR="00A17B65">
        <w:rPr>
          <w:rFonts w:eastAsia="Arial"/>
        </w:rPr>
        <w:t>.</w:t>
      </w:r>
      <w:r w:rsidR="00233188">
        <w:rPr>
          <w:rFonts w:eastAsia="Arial"/>
        </w:rPr>
        <w:tab/>
      </w:r>
      <w:r w:rsidR="00A60EAB">
        <w:rPr>
          <w:i/>
        </w:rPr>
        <w:t>3</w:t>
      </w:r>
      <w:r w:rsidR="007A53A6" w:rsidRPr="00A76EAB">
        <w:rPr>
          <w:i/>
        </w:rPr>
        <w:t xml:space="preserve"> points</w:t>
      </w:r>
    </w:p>
    <w:p w:rsidR="002A2A58" w:rsidRDefault="002A2A58" w:rsidP="002A2A58">
      <w:pPr>
        <w:rPr>
          <w:rFonts w:eastAsia="Arial"/>
        </w:rPr>
      </w:pPr>
    </w:p>
    <w:p w:rsidR="002A2A58" w:rsidRPr="002A2A58" w:rsidRDefault="00A17B65" w:rsidP="002A2A58">
      <w:pPr>
        <w:rPr>
          <w:i/>
        </w:rPr>
      </w:pPr>
      <w:r w:rsidRPr="00D2037F">
        <w:rPr>
          <w:rFonts w:eastAsia="Arial"/>
        </w:rPr>
        <w:t>Suite à votre analyse</w:t>
      </w:r>
      <w:r w:rsidR="001F3CCC">
        <w:rPr>
          <w:rFonts w:eastAsia="Arial"/>
        </w:rPr>
        <w:t>,</w:t>
      </w:r>
      <w:r w:rsidRPr="00D2037F">
        <w:rPr>
          <w:rFonts w:eastAsia="Arial"/>
        </w:rPr>
        <w:t xml:space="preserve"> vous recherchez visuellement à l’intérieur de la gaine et vous retrouvez le fil endommagé du faisceau électrique.</w:t>
      </w:r>
      <w:r w:rsidRPr="00151D2A">
        <w:t xml:space="preserve"> </w:t>
      </w:r>
      <w:r w:rsidRPr="00CA0EEB">
        <w:t>Vous appliquez la procédure de réparation par soudage.</w:t>
      </w:r>
      <w:r>
        <w:t xml:space="preserve"> </w:t>
      </w:r>
    </w:p>
    <w:p w:rsidR="00A17B65" w:rsidRPr="00D2037F" w:rsidRDefault="00AD3CB8" w:rsidP="002A2A58">
      <w:pPr>
        <w:pStyle w:val="Question"/>
        <w:rPr>
          <w:i/>
        </w:rPr>
      </w:pPr>
      <w:r w:rsidRPr="00D2037F">
        <w:rPr>
          <w:b/>
        </w:rPr>
        <w:t>Expliquer</w:t>
      </w:r>
      <w:r>
        <w:t xml:space="preserve"> pourquoi cette réparation est possible. Que </w:t>
      </w:r>
      <w:r w:rsidRPr="00D2037F">
        <w:rPr>
          <w:b/>
        </w:rPr>
        <w:t>permet-elle</w:t>
      </w:r>
      <w:r>
        <w:t> ?</w:t>
      </w:r>
      <w:r w:rsidR="00233188">
        <w:tab/>
      </w:r>
      <w:r w:rsidR="000563E4">
        <w:rPr>
          <w:i/>
        </w:rPr>
        <w:t>2</w:t>
      </w:r>
      <w:r w:rsidR="007A53A6" w:rsidRPr="00D2037F">
        <w:rPr>
          <w:i/>
        </w:rPr>
        <w:t xml:space="preserve"> points</w:t>
      </w:r>
      <w:r w:rsidR="00A17B65" w:rsidRPr="00D2037F">
        <w:rPr>
          <w:i/>
        </w:rPr>
        <w:t xml:space="preserve"> </w:t>
      </w:r>
    </w:p>
    <w:p w:rsidR="00335516" w:rsidRPr="00335516" w:rsidRDefault="00335516" w:rsidP="00272101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842058</wp:posOffset>
            </wp:positionH>
            <wp:positionV relativeFrom="paragraph">
              <wp:posOffset>8184</wp:posOffset>
            </wp:positionV>
            <wp:extent cx="4243810" cy="1583140"/>
            <wp:effectExtent l="19050" t="0" r="4340" b="0"/>
            <wp:wrapNone/>
            <wp:docPr id="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10" cy="15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B65" w:rsidRPr="00272101" w:rsidRDefault="00A17B65" w:rsidP="00272101">
      <w:pPr>
        <w:rPr>
          <w:rFonts w:eastAsia="Arial"/>
        </w:rPr>
      </w:pPr>
    </w:p>
    <w:p w:rsidR="00886ED1" w:rsidRDefault="00886ED1" w:rsidP="00272101"/>
    <w:p w:rsidR="00272101" w:rsidRPr="00272101" w:rsidRDefault="00272101" w:rsidP="00272101"/>
    <w:p w:rsidR="00272101" w:rsidRPr="00272101" w:rsidRDefault="00272101" w:rsidP="00272101"/>
    <w:p w:rsidR="00272101" w:rsidRPr="00272101" w:rsidRDefault="00272101" w:rsidP="00272101"/>
    <w:p w:rsidR="00DB5BF7" w:rsidRPr="00CC2D95" w:rsidRDefault="00DB5BF7" w:rsidP="00272101">
      <w:pPr>
        <w:rPr>
          <w:sz w:val="28"/>
        </w:rPr>
      </w:pPr>
    </w:p>
    <w:p w:rsidR="00DB5BF7" w:rsidRDefault="00DB5BF7" w:rsidP="00272101"/>
    <w:p w:rsidR="00CC2D95" w:rsidRDefault="004B014D" w:rsidP="00151D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8.2pt;margin-top:12.45pt;width:98.1pt;height:21pt;z-index:251658240" filled="f" stroked="f">
            <v:textbox>
              <w:txbxContent>
                <w:p w:rsidR="003E7534" w:rsidRPr="00335516" w:rsidRDefault="003E7534">
                  <w:pPr>
                    <w:rPr>
                      <w:i/>
                      <w:sz w:val="20"/>
                    </w:rPr>
                  </w:pPr>
                  <w:r w:rsidRPr="00335516">
                    <w:rPr>
                      <w:i/>
                      <w:sz w:val="20"/>
                    </w:rPr>
                    <w:t>Image d’illustration</w:t>
                  </w:r>
                </w:p>
              </w:txbxContent>
            </v:textbox>
          </v:shape>
        </w:pict>
      </w:r>
    </w:p>
    <w:p w:rsidR="00D2037F" w:rsidRDefault="00D2037F" w:rsidP="00D2037F"/>
    <w:p w:rsidR="00DB5BF7" w:rsidRPr="00647BB6" w:rsidRDefault="00D2037F" w:rsidP="00647BB6">
      <w:pPr>
        <w:pStyle w:val="Question"/>
        <w:rPr>
          <w:i/>
        </w:rPr>
      </w:pPr>
      <w:r>
        <w:t>Vous procédez à la réparation du faisceau (et de son fil sectionné). Avec l’aid</w:t>
      </w:r>
      <w:r w:rsidR="00647BB6">
        <w:t>e du DT</w:t>
      </w:r>
      <w:r w:rsidR="00047E00">
        <w:t xml:space="preserve"> pages</w:t>
      </w:r>
      <w:r w:rsidR="00647BB6">
        <w:t xml:space="preserve"> 23/30 </w:t>
      </w:r>
      <w:r w:rsidR="00047E00">
        <w:t>à</w:t>
      </w:r>
      <w:r w:rsidR="00647BB6">
        <w:t xml:space="preserve"> 28/30</w:t>
      </w:r>
      <w:r>
        <w:t xml:space="preserve">, </w:t>
      </w:r>
      <w:r w:rsidRPr="00D2037F">
        <w:rPr>
          <w:b/>
        </w:rPr>
        <w:t>décrire</w:t>
      </w:r>
      <w:r>
        <w:t xml:space="preserve"> </w:t>
      </w:r>
      <w:r w:rsidR="00647BB6">
        <w:t xml:space="preserve">en complétant le DR </w:t>
      </w:r>
      <w:r w:rsidR="00047E00">
        <w:t xml:space="preserve">page </w:t>
      </w:r>
      <w:r w:rsidR="00647BB6">
        <w:t xml:space="preserve">6/7, </w:t>
      </w:r>
      <w:r>
        <w:t>l</w:t>
      </w:r>
      <w:r w:rsidR="00647BB6">
        <w:t>es deux</w:t>
      </w:r>
      <w:r>
        <w:t xml:space="preserve"> méthode</w:t>
      </w:r>
      <w:r w:rsidR="00647BB6">
        <w:t>s</w:t>
      </w:r>
      <w:r>
        <w:t xml:space="preserve"> à suivre pour effectuer </w:t>
      </w:r>
      <w:r w:rsidR="00647BB6">
        <w:t>la réparation du fil sectionné.</w:t>
      </w:r>
      <w:r>
        <w:tab/>
      </w:r>
      <w:r w:rsidR="00A60EAB">
        <w:rPr>
          <w:i/>
        </w:rPr>
        <w:t>3</w:t>
      </w:r>
      <w:r w:rsidRPr="00D2037F">
        <w:rPr>
          <w:i/>
        </w:rPr>
        <w:t xml:space="preserve"> points</w:t>
      </w:r>
      <w:r w:rsidR="00DB5BF7">
        <w:br w:type="page"/>
      </w:r>
    </w:p>
    <w:p w:rsidR="00C467AE" w:rsidRDefault="00C467AE" w:rsidP="00726033">
      <w:pPr>
        <w:pStyle w:val="Titre1"/>
      </w:pPr>
      <w:r>
        <w:lastRenderedPageBreak/>
        <w:t xml:space="preserve">PHASE </w:t>
      </w:r>
      <w:r w:rsidR="00B07D03">
        <w:t>500 :</w:t>
      </w:r>
      <w:r w:rsidR="00FF3B5A">
        <w:t xml:space="preserve"> </w:t>
      </w:r>
      <w:r w:rsidR="00EB454D" w:rsidRPr="00726033">
        <w:t>R</w:t>
      </w:r>
      <w:r w:rsidR="00EB76D2" w:rsidRPr="00726033">
        <w:t>É</w:t>
      </w:r>
      <w:r w:rsidR="00EB454D" w:rsidRPr="00726033">
        <w:t>alisation</w:t>
      </w:r>
      <w:r w:rsidR="00EB454D" w:rsidRPr="00EB454D">
        <w:t xml:space="preserve"> d</w:t>
      </w:r>
      <w:r w:rsidR="00430198">
        <w:t>’</w:t>
      </w:r>
      <w:r w:rsidR="00EB454D" w:rsidRPr="00EB454D">
        <w:t>op</w:t>
      </w:r>
      <w:r w:rsidR="00EB76D2">
        <w:t>É</w:t>
      </w:r>
      <w:r w:rsidR="00EB454D" w:rsidRPr="00EB454D">
        <w:t>rations de peinture</w:t>
      </w:r>
      <w:r>
        <w:t xml:space="preserve"> (</w:t>
      </w:r>
      <w:r w:rsidR="00CA5FAE">
        <w:t>2</w:t>
      </w:r>
      <w:r w:rsidR="003F2FA8">
        <w:t>4</w:t>
      </w:r>
      <w:r w:rsidR="002B4AF7">
        <w:t xml:space="preserve"> </w:t>
      </w:r>
      <w:r w:rsidR="00FF3B5A">
        <w:t>POINTS)</w:t>
      </w:r>
    </w:p>
    <w:p w:rsidR="002B0CED" w:rsidRDefault="002B0CED" w:rsidP="00C467AE">
      <w:pPr>
        <w:rPr>
          <w:b/>
        </w:rPr>
      </w:pPr>
    </w:p>
    <w:p w:rsidR="00BC6B52" w:rsidRPr="001B06BB" w:rsidRDefault="00BC6B52" w:rsidP="00C467AE">
      <w:pPr>
        <w:rPr>
          <w:b/>
        </w:rPr>
      </w:pPr>
    </w:p>
    <w:p w:rsidR="002B0CED" w:rsidRPr="002B0CED" w:rsidRDefault="003F2FA8" w:rsidP="00BC6B52">
      <w:r>
        <w:t>Les réparations sont finalisées en carrosserie. Durant cette phase, v</w:t>
      </w:r>
      <w:r w:rsidRPr="002B0CED">
        <w:t xml:space="preserve">ous devez appliquer les sous-couches (traitement de surface) </w:t>
      </w:r>
      <w:r>
        <w:t xml:space="preserve">et réaliser la </w:t>
      </w:r>
      <w:r w:rsidRPr="002B0CED">
        <w:t>mise en peinture</w:t>
      </w:r>
      <w:r>
        <w:t xml:space="preserve"> des différents éléments</w:t>
      </w:r>
      <w:r w:rsidRPr="002B0CED">
        <w:t xml:space="preserve">. </w:t>
      </w:r>
      <w:r>
        <w:t>Le bouclier arrière réceptionné, vous effectuez le contrôle et tout vous parait correct.</w:t>
      </w:r>
      <w:r w:rsidR="002B0CED" w:rsidRPr="002B0CED">
        <w:t xml:space="preserve"> </w:t>
      </w:r>
    </w:p>
    <w:p w:rsidR="001B06BB" w:rsidRDefault="001B06BB" w:rsidP="00C467AE"/>
    <w:p w:rsidR="00EB454D" w:rsidRPr="00EB454D" w:rsidRDefault="002B0CED" w:rsidP="00B1656A">
      <w:pPr>
        <w:pStyle w:val="Question"/>
      </w:pPr>
      <w:r w:rsidRPr="002B0CED">
        <w:t xml:space="preserve">Vous venez de préparer votre apprêt, vous décidez de </w:t>
      </w:r>
      <w:r w:rsidR="006E6B68">
        <w:t xml:space="preserve">le </w:t>
      </w:r>
      <w:r w:rsidRPr="002B0CED">
        <w:t xml:space="preserve">teinter </w:t>
      </w:r>
      <w:r w:rsidR="006E6B68">
        <w:t>en y rajoutant</w:t>
      </w:r>
      <w:r w:rsidRPr="002B0CED">
        <w:t xml:space="preserve"> une teinte de couleur blanc</w:t>
      </w:r>
      <w:r w:rsidR="006E6B68">
        <w:t>he</w:t>
      </w:r>
      <w:r w:rsidRPr="002B0CED">
        <w:t xml:space="preserve">. </w:t>
      </w:r>
      <w:r w:rsidRPr="00B1656A">
        <w:rPr>
          <w:b/>
        </w:rPr>
        <w:t>Explique</w:t>
      </w:r>
      <w:r w:rsidR="00880085" w:rsidRPr="00B1656A">
        <w:rPr>
          <w:b/>
        </w:rPr>
        <w:t>r</w:t>
      </w:r>
      <w:r w:rsidRPr="002B0CED">
        <w:t xml:space="preserve"> </w:t>
      </w:r>
      <w:r w:rsidR="00A8799A">
        <w:t>les deux raisons de cette opération.</w:t>
      </w:r>
      <w:r w:rsidR="00B1656A">
        <w:tab/>
      </w:r>
      <w:r w:rsidR="00C341FD" w:rsidRPr="00A76EAB">
        <w:rPr>
          <w:i/>
        </w:rPr>
        <w:t>4 points</w:t>
      </w:r>
    </w:p>
    <w:p w:rsidR="002B0CED" w:rsidRPr="00EB454D" w:rsidRDefault="00880085" w:rsidP="00B1656A">
      <w:pPr>
        <w:pStyle w:val="Question"/>
      </w:pPr>
      <w:r>
        <w:t>Suite à l’application de l’apprêt</w:t>
      </w:r>
      <w:r w:rsidR="002B0CED" w:rsidRPr="002B0CED">
        <w:t>,</w:t>
      </w:r>
      <w:r>
        <w:t xml:space="preserve"> v</w:t>
      </w:r>
      <w:r w:rsidR="002B0CED" w:rsidRPr="002B0CED">
        <w:t>ous util</w:t>
      </w:r>
      <w:r>
        <w:t>isez</w:t>
      </w:r>
      <w:r w:rsidR="002B0CED" w:rsidRPr="002B0CED">
        <w:t xml:space="preserve"> un appareil </w:t>
      </w:r>
      <w:r>
        <w:t xml:space="preserve">infra-rouge </w:t>
      </w:r>
      <w:r w:rsidR="002B0CED" w:rsidRPr="002B0CED">
        <w:t xml:space="preserve">à ondes courtes pour sécher </w:t>
      </w:r>
      <w:r>
        <w:t>celui-ci.</w:t>
      </w:r>
      <w:r w:rsidR="00B1656A">
        <w:t xml:space="preserve"> </w:t>
      </w:r>
      <w:r w:rsidRPr="00B1656A">
        <w:rPr>
          <w:b/>
        </w:rPr>
        <w:t>Citer</w:t>
      </w:r>
      <w:r w:rsidR="006E6B68" w:rsidRPr="00442B85">
        <w:t xml:space="preserve"> </w:t>
      </w:r>
      <w:r w:rsidR="006E6B68" w:rsidRPr="00880085">
        <w:t>les avantages</w:t>
      </w:r>
      <w:r>
        <w:t xml:space="preserve"> de cet équipement </w:t>
      </w:r>
      <w:r w:rsidR="00CF3431">
        <w:t>compar</w:t>
      </w:r>
      <w:r w:rsidR="00A76EAB">
        <w:t xml:space="preserve">ativement </w:t>
      </w:r>
      <w:r>
        <w:t xml:space="preserve">à un séchage traditionnel </w:t>
      </w:r>
      <w:r w:rsidR="006E6B68">
        <w:t>e</w:t>
      </w:r>
      <w:r w:rsidR="006E6B68" w:rsidRPr="00442B85">
        <w:t>n</w:t>
      </w:r>
      <w:r w:rsidR="006E6B68">
        <w:t xml:space="preserve"> étuve (2</w:t>
      </w:r>
      <w:r w:rsidR="006E6B68" w:rsidRPr="00442B85">
        <w:t xml:space="preserve"> réponses sont attendues)</w:t>
      </w:r>
      <w:r w:rsidR="00B1656A">
        <w:t>.</w:t>
      </w:r>
      <w:r w:rsidR="00B1656A">
        <w:tab/>
      </w:r>
      <w:r w:rsidR="00C341FD" w:rsidRPr="00A76EAB">
        <w:rPr>
          <w:i/>
        </w:rPr>
        <w:t>4 points</w:t>
      </w:r>
    </w:p>
    <w:p w:rsidR="002B0CED" w:rsidRPr="00633055" w:rsidRDefault="00880085" w:rsidP="00B1656A">
      <w:pPr>
        <w:pStyle w:val="Question"/>
      </w:pPr>
      <w:r w:rsidRPr="00B1656A">
        <w:rPr>
          <w:b/>
        </w:rPr>
        <w:t>Citer</w:t>
      </w:r>
      <w:r>
        <w:t xml:space="preserve"> la</w:t>
      </w:r>
      <w:r w:rsidR="002B0CED" w:rsidRPr="00633055">
        <w:t xml:space="preserve"> précaution </w:t>
      </w:r>
      <w:r w:rsidRPr="00633055">
        <w:t>à</w:t>
      </w:r>
      <w:r w:rsidR="002B0CED" w:rsidRPr="00633055">
        <w:t xml:space="preserve"> prendre lors </w:t>
      </w:r>
      <w:r w:rsidRPr="00633055">
        <w:t>du séchage du bou</w:t>
      </w:r>
      <w:r w:rsidR="00B1656A">
        <w:t>clier à l’aide d</w:t>
      </w:r>
      <w:r w:rsidR="00C60C70">
        <w:t xml:space="preserve">’un appareil </w:t>
      </w:r>
      <w:r w:rsidR="00B1656A">
        <w:t>infra-rouge.</w:t>
      </w:r>
      <w:r w:rsidR="00B1656A">
        <w:tab/>
      </w:r>
      <w:r w:rsidR="00C341FD" w:rsidRPr="00A76EAB">
        <w:rPr>
          <w:i/>
        </w:rPr>
        <w:t>2 points</w:t>
      </w:r>
    </w:p>
    <w:p w:rsidR="00814CA2" w:rsidRPr="00EB454D" w:rsidRDefault="00814CA2" w:rsidP="00EB454D"/>
    <w:p w:rsidR="002B0CED" w:rsidRDefault="004C118E" w:rsidP="00B1656A">
      <w:r>
        <w:t>Vous préparez</w:t>
      </w:r>
      <w:r w:rsidR="002B0CED" w:rsidRPr="00F4769F">
        <w:t xml:space="preserve"> les produits de recouvrement afin de rendre l’aspect d’origine au véhicule qui vous a été confié en peinture</w:t>
      </w:r>
      <w:r>
        <w:t>.</w:t>
      </w:r>
      <w:r w:rsidR="002B0CED" w:rsidRPr="00F4769F">
        <w:t xml:space="preserve"> </w:t>
      </w:r>
    </w:p>
    <w:p w:rsidR="00B1656A" w:rsidRDefault="00E73515" w:rsidP="00A76EAB">
      <w:pPr>
        <w:pStyle w:val="Question"/>
        <w:rPr>
          <w:rFonts w:eastAsia="Arial"/>
        </w:rPr>
      </w:pPr>
      <w:r w:rsidRPr="00E73515">
        <w:rPr>
          <w:rFonts w:eastAsia="Arial" w:cs="Arial"/>
        </w:rPr>
        <w:t>À</w:t>
      </w:r>
      <w:r w:rsidR="00B1656A" w:rsidRPr="002F4AF3">
        <w:rPr>
          <w:rFonts w:eastAsia="Arial"/>
        </w:rPr>
        <w:t xml:space="preserve"> l’aide </w:t>
      </w:r>
      <w:r w:rsidR="00B1656A">
        <w:rPr>
          <w:rFonts w:eastAsia="Arial"/>
        </w:rPr>
        <w:t xml:space="preserve">du DT </w:t>
      </w:r>
      <w:r w:rsidR="00047E00">
        <w:rPr>
          <w:rFonts w:eastAsia="Arial"/>
        </w:rPr>
        <w:t xml:space="preserve">pages </w:t>
      </w:r>
      <w:r w:rsidR="00B1656A">
        <w:rPr>
          <w:rFonts w:eastAsia="Arial"/>
        </w:rPr>
        <w:t xml:space="preserve">29/30 </w:t>
      </w:r>
      <w:r w:rsidR="00047E00">
        <w:rPr>
          <w:rFonts w:eastAsia="Arial"/>
        </w:rPr>
        <w:t>à</w:t>
      </w:r>
      <w:r w:rsidR="00B1656A">
        <w:rPr>
          <w:rFonts w:eastAsia="Arial"/>
        </w:rPr>
        <w:t xml:space="preserve"> 30/30,</w:t>
      </w:r>
      <w:r w:rsidR="00B1656A" w:rsidRPr="004234D7">
        <w:rPr>
          <w:rFonts w:eastAsia="Arial"/>
          <w:b/>
        </w:rPr>
        <w:t xml:space="preserve"> désigner</w:t>
      </w:r>
      <w:r w:rsidR="00B1656A">
        <w:rPr>
          <w:rFonts w:eastAsia="Arial"/>
          <w:b/>
        </w:rPr>
        <w:t xml:space="preserve"> </w:t>
      </w:r>
      <w:r w:rsidR="00B1656A">
        <w:rPr>
          <w:rFonts w:eastAsia="Arial"/>
        </w:rPr>
        <w:t xml:space="preserve">sur le DR </w:t>
      </w:r>
      <w:r w:rsidR="00047E00">
        <w:rPr>
          <w:rFonts w:eastAsia="Arial"/>
        </w:rPr>
        <w:t xml:space="preserve">page </w:t>
      </w:r>
      <w:r w:rsidR="00B1656A">
        <w:rPr>
          <w:rFonts w:eastAsia="Arial"/>
        </w:rPr>
        <w:t>7/7</w:t>
      </w:r>
      <w:r w:rsidR="00B1656A">
        <w:rPr>
          <w:rFonts w:eastAsia="Arial"/>
          <w:b/>
        </w:rPr>
        <w:t>,</w:t>
      </w:r>
      <w:r w:rsidR="00B1656A" w:rsidRPr="002F4AF3">
        <w:rPr>
          <w:rFonts w:eastAsia="Arial"/>
        </w:rPr>
        <w:t xml:space="preserve"> le code </w:t>
      </w:r>
      <w:r w:rsidR="00B1656A">
        <w:rPr>
          <w:rFonts w:eastAsia="Arial"/>
        </w:rPr>
        <w:t xml:space="preserve">et le nom de la </w:t>
      </w:r>
      <w:r w:rsidR="00B1656A" w:rsidRPr="002F4AF3">
        <w:rPr>
          <w:rFonts w:eastAsia="Arial"/>
        </w:rPr>
        <w:t xml:space="preserve">couleur </w:t>
      </w:r>
      <w:r w:rsidR="00B1656A">
        <w:rPr>
          <w:rFonts w:eastAsia="Arial"/>
        </w:rPr>
        <w:t>correspondant au véhicule.</w:t>
      </w:r>
      <w:r w:rsidR="00B1656A">
        <w:rPr>
          <w:rFonts w:eastAsia="Arial"/>
        </w:rPr>
        <w:tab/>
      </w:r>
      <w:r w:rsidR="00A8799A">
        <w:rPr>
          <w:i/>
        </w:rPr>
        <w:t>4</w:t>
      </w:r>
      <w:r w:rsidR="00C341FD" w:rsidRPr="00A76EAB">
        <w:rPr>
          <w:i/>
        </w:rPr>
        <w:t xml:space="preserve"> points</w:t>
      </w:r>
    </w:p>
    <w:p w:rsidR="00B1656A" w:rsidRDefault="00B1656A" w:rsidP="00B1656A"/>
    <w:p w:rsidR="00B1656A" w:rsidRPr="00A802A3" w:rsidRDefault="00B1656A" w:rsidP="00B1656A">
      <w:pPr>
        <w:rPr>
          <w:rFonts w:cs="Arial"/>
        </w:rPr>
      </w:pPr>
      <w:r w:rsidRPr="00F4769F">
        <w:t>Vous avez trouvé la bonne teinte grâce aux plaquettes test</w:t>
      </w:r>
      <w:r w:rsidR="002860EB">
        <w:t>s</w:t>
      </w:r>
      <w:r w:rsidRPr="00F4769F">
        <w:t xml:space="preserve"> que vous avez effectué</w:t>
      </w:r>
      <w:r w:rsidR="002860EB">
        <w:t>es</w:t>
      </w:r>
      <w:r w:rsidRPr="00F4769F">
        <w:t xml:space="preserve">, vous commencez la préparation de celle-ci. </w:t>
      </w:r>
      <w:r w:rsidRPr="00F4769F">
        <w:rPr>
          <w:rFonts w:cs="Arial"/>
        </w:rPr>
        <w:t xml:space="preserve">Vous disposez d’un pistolet HVLP et d’un pistolet conventionnel pour l’application de la base </w:t>
      </w:r>
      <w:r>
        <w:rPr>
          <w:rFonts w:cs="Arial"/>
        </w:rPr>
        <w:t>hydrodiluable</w:t>
      </w:r>
      <w:r w:rsidRPr="00F4769F">
        <w:rPr>
          <w:rFonts w:cs="Arial"/>
        </w:rPr>
        <w:t>.</w:t>
      </w:r>
    </w:p>
    <w:p w:rsidR="00B1656A" w:rsidRDefault="00B1656A" w:rsidP="00B1656A">
      <w:pPr>
        <w:pStyle w:val="Question"/>
      </w:pPr>
    </w:p>
    <w:p w:rsidR="00EE1C3A" w:rsidRPr="00814CA2" w:rsidRDefault="00E73515" w:rsidP="00814CA2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 w:rsidRPr="00E73515">
        <w:rPr>
          <w:rFonts w:eastAsia="Arial"/>
          <w:b/>
        </w:rPr>
        <w:t>Indiquer</w:t>
      </w:r>
      <w:r>
        <w:rPr>
          <w:rFonts w:eastAsia="Arial"/>
        </w:rPr>
        <w:t xml:space="preserve"> le type </w:t>
      </w:r>
      <w:r w:rsidR="00F4769F" w:rsidRPr="00C070F2">
        <w:rPr>
          <w:rFonts w:eastAsia="Arial"/>
        </w:rPr>
        <w:t>pistolet</w:t>
      </w:r>
      <w:r>
        <w:rPr>
          <w:rFonts w:eastAsia="Arial"/>
        </w:rPr>
        <w:t xml:space="preserve"> favorisant </w:t>
      </w:r>
      <w:r w:rsidR="00F4769F" w:rsidRPr="00814CA2">
        <w:rPr>
          <w:rFonts w:eastAsia="Arial"/>
        </w:rPr>
        <w:t xml:space="preserve">l’application de </w:t>
      </w:r>
      <w:r w:rsidR="002467B0" w:rsidRPr="00814CA2">
        <w:rPr>
          <w:rFonts w:eastAsia="Arial"/>
        </w:rPr>
        <w:t>cette</w:t>
      </w:r>
      <w:r w:rsidR="00F4769F" w:rsidRPr="00814CA2">
        <w:rPr>
          <w:rFonts w:eastAsia="Arial"/>
        </w:rPr>
        <w:t xml:space="preserve"> base</w:t>
      </w:r>
      <w:r>
        <w:rPr>
          <w:rFonts w:eastAsia="Arial"/>
        </w:rPr>
        <w:t>.</w:t>
      </w:r>
      <w:r w:rsidR="00F4769F" w:rsidRPr="00814CA2">
        <w:rPr>
          <w:rFonts w:eastAsia="Arial"/>
        </w:rPr>
        <w:t xml:space="preserve"> </w:t>
      </w:r>
      <w:r w:rsidR="00C03B9F" w:rsidRPr="00814CA2">
        <w:rPr>
          <w:rFonts w:eastAsia="Arial"/>
        </w:rPr>
        <w:tab/>
      </w:r>
      <w:r w:rsidR="00C341FD" w:rsidRPr="00A76EAB">
        <w:rPr>
          <w:i/>
        </w:rPr>
        <w:t>2 points</w:t>
      </w:r>
    </w:p>
    <w:p w:rsidR="00F4769F" w:rsidRPr="00814CA2" w:rsidRDefault="00E73515" w:rsidP="00814CA2">
      <w:pPr>
        <w:pStyle w:val="Question"/>
        <w:numPr>
          <w:ilvl w:val="1"/>
          <w:numId w:val="1"/>
        </w:numPr>
        <w:ind w:left="567"/>
        <w:rPr>
          <w:rFonts w:eastAsia="Arial"/>
        </w:rPr>
      </w:pPr>
      <w:r>
        <w:rPr>
          <w:rFonts w:eastAsia="Arial"/>
          <w:b/>
        </w:rPr>
        <w:t>N</w:t>
      </w:r>
      <w:r w:rsidR="00D369B4" w:rsidRPr="00D369B4">
        <w:rPr>
          <w:rFonts w:eastAsia="Arial"/>
          <w:b/>
        </w:rPr>
        <w:t>ommer</w:t>
      </w:r>
      <w:r w:rsidR="00F4769F" w:rsidRPr="00814CA2">
        <w:rPr>
          <w:rFonts w:eastAsia="Arial"/>
        </w:rPr>
        <w:t xml:space="preserve"> les </w:t>
      </w:r>
      <w:r w:rsidR="00F4769F" w:rsidRPr="00D369B4">
        <w:rPr>
          <w:rFonts w:eastAsia="Arial"/>
        </w:rPr>
        <w:t>avantages</w:t>
      </w:r>
      <w:r w:rsidR="00F4769F" w:rsidRPr="00814CA2">
        <w:rPr>
          <w:rFonts w:eastAsia="Arial"/>
        </w:rPr>
        <w:t xml:space="preserve"> d</w:t>
      </w:r>
      <w:r w:rsidR="002467B0" w:rsidRPr="00814CA2">
        <w:rPr>
          <w:rFonts w:eastAsia="Arial"/>
        </w:rPr>
        <w:t>’un pistolet dit</w:t>
      </w:r>
      <w:r w:rsidR="00CF3431">
        <w:rPr>
          <w:rFonts w:eastAsia="Arial"/>
        </w:rPr>
        <w:t xml:space="preserve"> « </w:t>
      </w:r>
      <w:r w:rsidR="00A8799A">
        <w:rPr>
          <w:rFonts w:eastAsia="Arial"/>
        </w:rPr>
        <w:t>high volume l</w:t>
      </w:r>
      <w:r w:rsidR="002467B0" w:rsidRPr="00814CA2">
        <w:rPr>
          <w:rFonts w:eastAsia="Arial"/>
        </w:rPr>
        <w:t>ow pressure »</w:t>
      </w:r>
      <w:r w:rsidR="00B1656A" w:rsidRPr="00814CA2">
        <w:rPr>
          <w:rFonts w:eastAsia="Arial"/>
        </w:rPr>
        <w:t xml:space="preserve"> (</w:t>
      </w:r>
      <w:r w:rsidR="00286725">
        <w:rPr>
          <w:rFonts w:eastAsia="Arial"/>
        </w:rPr>
        <w:t xml:space="preserve">au moins </w:t>
      </w:r>
      <w:r w:rsidR="006F3844">
        <w:rPr>
          <w:rFonts w:eastAsia="Arial"/>
        </w:rPr>
        <w:t>2</w:t>
      </w:r>
      <w:r w:rsidR="00B1656A" w:rsidRPr="00814CA2">
        <w:rPr>
          <w:rFonts w:eastAsia="Arial"/>
        </w:rPr>
        <w:t xml:space="preserve"> réponses sont attendues).</w:t>
      </w:r>
      <w:r w:rsidR="00B1656A" w:rsidRPr="00814CA2">
        <w:rPr>
          <w:rFonts w:eastAsia="Arial"/>
        </w:rPr>
        <w:tab/>
      </w:r>
      <w:r w:rsidR="00C341FD" w:rsidRPr="00A76EAB">
        <w:rPr>
          <w:i/>
        </w:rPr>
        <w:t>2 points</w:t>
      </w:r>
    </w:p>
    <w:p w:rsidR="00EE1C3A" w:rsidRPr="00633055" w:rsidRDefault="002467B0" w:rsidP="00343038">
      <w:pPr>
        <w:pStyle w:val="Question"/>
        <w:rPr>
          <w:rFonts w:eastAsia="Arial"/>
        </w:rPr>
      </w:pPr>
      <w:r>
        <w:t>Durant la</w:t>
      </w:r>
      <w:r>
        <w:rPr>
          <w:rFonts w:eastAsia="Arial"/>
        </w:rPr>
        <w:t xml:space="preserve"> phase d’application du vernis</w:t>
      </w:r>
      <w:r w:rsidR="00EE1C3A" w:rsidRPr="00EE1C3A">
        <w:rPr>
          <w:rFonts w:eastAsia="Arial"/>
        </w:rPr>
        <w:t xml:space="preserve">, une coulure apparait </w:t>
      </w:r>
      <w:r w:rsidR="00851903">
        <w:rPr>
          <w:rFonts w:eastAsia="Arial"/>
        </w:rPr>
        <w:t xml:space="preserve">sur votre support. Sur le DR </w:t>
      </w:r>
      <w:r w:rsidR="00047E00">
        <w:rPr>
          <w:rFonts w:eastAsia="Arial"/>
        </w:rPr>
        <w:t xml:space="preserve">page </w:t>
      </w:r>
      <w:r w:rsidR="00851903">
        <w:rPr>
          <w:rFonts w:eastAsia="Arial"/>
        </w:rPr>
        <w:t>7</w:t>
      </w:r>
      <w:r w:rsidR="00111AC4">
        <w:rPr>
          <w:rFonts w:eastAsia="Arial"/>
        </w:rPr>
        <w:t>/7</w:t>
      </w:r>
      <w:r w:rsidR="00EE1C3A" w:rsidRPr="00EE1C3A">
        <w:rPr>
          <w:rFonts w:eastAsia="Arial"/>
        </w:rPr>
        <w:t xml:space="preserve">, </w:t>
      </w:r>
      <w:r w:rsidR="00EE1C3A" w:rsidRPr="00EE1C3A">
        <w:rPr>
          <w:rFonts w:eastAsia="Arial"/>
          <w:b/>
        </w:rPr>
        <w:t xml:space="preserve">cocher </w:t>
      </w:r>
      <w:r w:rsidR="00EE1C3A" w:rsidRPr="00EE1C3A">
        <w:rPr>
          <w:rFonts w:eastAsia="Arial"/>
        </w:rPr>
        <w:t>dans le tableau les causes possibles qui ont engendré cette</w:t>
      </w:r>
      <w:r w:rsidR="00EE1C3A" w:rsidRPr="00EE1C3A">
        <w:rPr>
          <w:rFonts w:eastAsia="Arial"/>
          <w:b/>
        </w:rPr>
        <w:t xml:space="preserve"> </w:t>
      </w:r>
      <w:r w:rsidR="00EE1C3A" w:rsidRPr="00EE1C3A">
        <w:rPr>
          <w:rFonts w:eastAsia="Arial"/>
        </w:rPr>
        <w:t>coulure.</w:t>
      </w:r>
      <w:r w:rsidR="00EE1C3A" w:rsidRPr="00EE1C3A">
        <w:rPr>
          <w:rFonts w:eastAsia="Arial"/>
        </w:rPr>
        <w:tab/>
      </w:r>
      <w:r w:rsidR="003F2FA8">
        <w:rPr>
          <w:i/>
        </w:rPr>
        <w:t>3</w:t>
      </w:r>
      <w:r w:rsidR="00C341FD" w:rsidRPr="00A76EAB">
        <w:rPr>
          <w:i/>
        </w:rPr>
        <w:t xml:space="preserve"> points</w:t>
      </w:r>
    </w:p>
    <w:p w:rsidR="002F3119" w:rsidRPr="006E6B68" w:rsidRDefault="002F3119" w:rsidP="006E6B68">
      <w:pPr>
        <w:rPr>
          <w:rFonts w:eastAsia="Arial"/>
        </w:rPr>
      </w:pPr>
    </w:p>
    <w:p w:rsidR="00C03B9F" w:rsidRDefault="00C03B9F" w:rsidP="00EF7719">
      <w:pPr>
        <w:ind w:right="-144"/>
      </w:pPr>
      <w:r w:rsidRPr="001B06BB">
        <w:t>L’atelier peinture engendre la production de déchets classé</w:t>
      </w:r>
      <w:r w:rsidR="00CF3431">
        <w:t>s</w:t>
      </w:r>
      <w:r w:rsidR="00EF7719">
        <w:t xml:space="preserve"> «</w:t>
      </w:r>
      <w:r w:rsidR="00EF7719" w:rsidRPr="001B06BB">
        <w:t xml:space="preserve"> Déchets</w:t>
      </w:r>
      <w:r w:rsidRPr="001B06BB">
        <w:t xml:space="preserve"> Industriel</w:t>
      </w:r>
      <w:r w:rsidR="006E6B68">
        <w:t>s</w:t>
      </w:r>
      <w:r w:rsidR="00EF7719">
        <w:t xml:space="preserve"> Dangereux</w:t>
      </w:r>
      <w:r w:rsidR="00053188">
        <w:t> »</w:t>
      </w:r>
      <w:r w:rsidRPr="001B06BB">
        <w:t>, encadrés par une réglementation spécifique.</w:t>
      </w:r>
    </w:p>
    <w:p w:rsidR="00DD0D4E" w:rsidRPr="00633055" w:rsidRDefault="00DD0D4E" w:rsidP="00343038">
      <w:pPr>
        <w:pStyle w:val="Question"/>
        <w:rPr>
          <w:rFonts w:eastAsia="Arial"/>
        </w:rPr>
      </w:pPr>
      <w:r w:rsidRPr="00DD0D4E">
        <w:rPr>
          <w:rFonts w:eastAsia="Arial"/>
          <w:lang w:eastAsia="en-US"/>
        </w:rPr>
        <w:t>Une fois votre stockage de déchets</w:t>
      </w:r>
      <w:r w:rsidR="000E48E8">
        <w:rPr>
          <w:rFonts w:eastAsia="Arial"/>
          <w:lang w:eastAsia="en-US"/>
        </w:rPr>
        <w:t xml:space="preserve"> </w:t>
      </w:r>
      <w:r w:rsidR="000E48E8" w:rsidRPr="00DD0D4E">
        <w:rPr>
          <w:rFonts w:eastAsia="Arial"/>
          <w:lang w:eastAsia="en-US"/>
        </w:rPr>
        <w:t xml:space="preserve">peinture </w:t>
      </w:r>
      <w:r w:rsidR="000E48E8">
        <w:rPr>
          <w:rFonts w:eastAsia="Arial"/>
          <w:lang w:eastAsia="en-US"/>
        </w:rPr>
        <w:t xml:space="preserve">(fût </w:t>
      </w:r>
      <w:r w:rsidR="006E6B68">
        <w:rPr>
          <w:rFonts w:eastAsia="Arial"/>
          <w:lang w:eastAsia="en-US"/>
        </w:rPr>
        <w:t>de résidu de peinture)</w:t>
      </w:r>
      <w:r w:rsidRPr="00DD0D4E">
        <w:rPr>
          <w:rFonts w:eastAsia="Arial"/>
          <w:lang w:eastAsia="en-US"/>
        </w:rPr>
        <w:t xml:space="preserve"> rempli</w:t>
      </w:r>
      <w:bookmarkStart w:id="0" w:name="_GoBack"/>
      <w:bookmarkEnd w:id="0"/>
      <w:r w:rsidRPr="00DD0D4E">
        <w:rPr>
          <w:rFonts w:eastAsia="Arial"/>
          <w:lang w:eastAsia="en-US"/>
        </w:rPr>
        <w:t xml:space="preserve">, </w:t>
      </w:r>
      <w:r w:rsidRPr="00DD0D4E">
        <w:rPr>
          <w:rFonts w:eastAsia="Arial"/>
          <w:b/>
          <w:lang w:eastAsia="en-US"/>
        </w:rPr>
        <w:t>indiquer</w:t>
      </w:r>
      <w:r w:rsidR="00D257A2">
        <w:rPr>
          <w:rFonts w:eastAsia="Arial"/>
          <w:lang w:eastAsia="en-US"/>
        </w:rPr>
        <w:t xml:space="preserve">, en vous aidant du DT </w:t>
      </w:r>
      <w:r w:rsidR="00047E00">
        <w:rPr>
          <w:rFonts w:eastAsia="Arial"/>
          <w:lang w:eastAsia="en-US"/>
        </w:rPr>
        <w:t xml:space="preserve">page </w:t>
      </w:r>
      <w:r w:rsidR="00D257A2">
        <w:rPr>
          <w:rFonts w:eastAsia="Arial"/>
          <w:lang w:eastAsia="en-US"/>
        </w:rPr>
        <w:t xml:space="preserve">30/30, </w:t>
      </w:r>
      <w:r w:rsidRPr="00DD0D4E">
        <w:rPr>
          <w:rFonts w:eastAsia="Arial"/>
          <w:lang w:eastAsia="en-US"/>
        </w:rPr>
        <w:t>le moyen légal</w:t>
      </w:r>
      <w:r w:rsidRPr="00DD0D4E">
        <w:rPr>
          <w:rFonts w:eastAsia="Arial"/>
          <w:b/>
          <w:lang w:eastAsia="en-US"/>
        </w:rPr>
        <w:t xml:space="preserve"> </w:t>
      </w:r>
      <w:r w:rsidRPr="00DD0D4E">
        <w:rPr>
          <w:rFonts w:eastAsia="Arial"/>
          <w:lang w:eastAsia="en-US"/>
        </w:rPr>
        <w:t>d’é</w:t>
      </w:r>
      <w:r w:rsidR="006E6B68">
        <w:rPr>
          <w:rFonts w:eastAsia="Arial"/>
          <w:lang w:eastAsia="en-US"/>
        </w:rPr>
        <w:t xml:space="preserve">vacuation de </w:t>
      </w:r>
      <w:r w:rsidR="006E6B68" w:rsidRPr="00DD0D4E">
        <w:rPr>
          <w:rFonts w:eastAsia="Arial"/>
          <w:lang w:eastAsia="en-US"/>
        </w:rPr>
        <w:t>ces</w:t>
      </w:r>
      <w:r w:rsidRPr="00DD0D4E">
        <w:rPr>
          <w:rFonts w:eastAsia="Arial"/>
          <w:lang w:eastAsia="en-US"/>
        </w:rPr>
        <w:t xml:space="preserve"> déchets</w:t>
      </w:r>
      <w:r w:rsidRPr="00DD0D4E">
        <w:rPr>
          <w:rFonts w:eastAsia="Arial"/>
          <w:b/>
          <w:lang w:eastAsia="en-US"/>
        </w:rPr>
        <w:t>.</w:t>
      </w:r>
      <w:r w:rsidRPr="00DD0D4E">
        <w:rPr>
          <w:rFonts w:eastAsia="Arial"/>
          <w:lang w:eastAsia="en-US"/>
        </w:rPr>
        <w:t xml:space="preserve">  </w:t>
      </w:r>
      <w:r w:rsidRPr="00F05B68">
        <w:rPr>
          <w:rFonts w:eastAsia="Arial"/>
          <w:lang w:eastAsia="en-US"/>
        </w:rPr>
        <w:tab/>
      </w:r>
      <w:r w:rsidR="00C341FD" w:rsidRPr="00A76EAB">
        <w:rPr>
          <w:i/>
        </w:rPr>
        <w:t>2 points</w:t>
      </w:r>
    </w:p>
    <w:p w:rsidR="00DD0D4E" w:rsidRDefault="00DD0D4E" w:rsidP="00343038">
      <w:pPr>
        <w:pStyle w:val="Question"/>
        <w:rPr>
          <w:rFonts w:eastAsia="Arial"/>
          <w:lang w:eastAsia="en-US"/>
        </w:rPr>
      </w:pPr>
      <w:r>
        <w:rPr>
          <w:rFonts w:eastAsia="Arial"/>
          <w:b/>
          <w:lang w:eastAsia="en-US"/>
        </w:rPr>
        <w:t>Expliquer</w:t>
      </w:r>
      <w:r w:rsidR="00D257A2">
        <w:rPr>
          <w:rFonts w:eastAsia="Arial"/>
          <w:b/>
          <w:lang w:eastAsia="en-US"/>
        </w:rPr>
        <w:t xml:space="preserve"> </w:t>
      </w:r>
      <w:r w:rsidR="00D257A2" w:rsidRPr="00D257A2">
        <w:rPr>
          <w:rFonts w:eastAsia="Arial"/>
          <w:lang w:eastAsia="en-US"/>
        </w:rPr>
        <w:t xml:space="preserve">en vous aidant du DT </w:t>
      </w:r>
      <w:r w:rsidR="00047E00">
        <w:rPr>
          <w:rFonts w:eastAsia="Arial"/>
          <w:lang w:eastAsia="en-US"/>
        </w:rPr>
        <w:t xml:space="preserve">page </w:t>
      </w:r>
      <w:r w:rsidR="00D257A2" w:rsidRPr="00D257A2">
        <w:rPr>
          <w:rFonts w:eastAsia="Arial"/>
          <w:lang w:eastAsia="en-US"/>
        </w:rPr>
        <w:t>30/30,</w:t>
      </w:r>
      <w:r>
        <w:rPr>
          <w:rFonts w:eastAsia="Arial"/>
          <w:b/>
          <w:lang w:eastAsia="en-US"/>
        </w:rPr>
        <w:t xml:space="preserve"> </w:t>
      </w:r>
      <w:r>
        <w:rPr>
          <w:rFonts w:eastAsia="Arial"/>
          <w:lang w:eastAsia="en-US"/>
        </w:rPr>
        <w:t>la nécessité</w:t>
      </w:r>
      <w:r w:rsidRPr="00E257A1">
        <w:rPr>
          <w:rFonts w:eastAsia="Arial"/>
          <w:lang w:eastAsia="en-US"/>
        </w:rPr>
        <w:t xml:space="preserve"> pou</w:t>
      </w:r>
      <w:r w:rsidR="00253ABD">
        <w:rPr>
          <w:rFonts w:eastAsia="Arial"/>
          <w:lang w:eastAsia="en-US"/>
        </w:rPr>
        <w:t>r votre entreprise d’avoir des B</w:t>
      </w:r>
      <w:r w:rsidRPr="00E257A1">
        <w:rPr>
          <w:rFonts w:eastAsia="Arial"/>
          <w:lang w:eastAsia="en-US"/>
        </w:rPr>
        <w:t xml:space="preserve">ordereaux de </w:t>
      </w:r>
      <w:r w:rsidR="00FD0F9C">
        <w:rPr>
          <w:rFonts w:eastAsia="Arial"/>
          <w:lang w:eastAsia="en-US"/>
        </w:rPr>
        <w:t>S</w:t>
      </w:r>
      <w:r w:rsidRPr="00E257A1">
        <w:rPr>
          <w:rFonts w:eastAsia="Arial"/>
          <w:lang w:eastAsia="en-US"/>
        </w:rPr>
        <w:t>uivi</w:t>
      </w:r>
      <w:r>
        <w:rPr>
          <w:rFonts w:eastAsia="Arial"/>
          <w:b/>
          <w:lang w:eastAsia="en-US"/>
        </w:rPr>
        <w:t xml:space="preserve"> </w:t>
      </w:r>
      <w:r w:rsidRPr="00E257A1">
        <w:rPr>
          <w:rFonts w:eastAsia="Arial"/>
          <w:lang w:eastAsia="en-US"/>
        </w:rPr>
        <w:t>des</w:t>
      </w:r>
      <w:r>
        <w:rPr>
          <w:rFonts w:eastAsia="Arial"/>
          <w:b/>
          <w:lang w:eastAsia="en-US"/>
        </w:rPr>
        <w:t xml:space="preserve"> </w:t>
      </w:r>
      <w:r w:rsidRPr="00E257A1">
        <w:rPr>
          <w:rFonts w:eastAsia="Arial"/>
          <w:lang w:eastAsia="en-US"/>
        </w:rPr>
        <w:t>Déchets Industriels Dangereux</w:t>
      </w:r>
      <w:r w:rsidR="00253ABD">
        <w:rPr>
          <w:rFonts w:eastAsia="Arial"/>
          <w:lang w:eastAsia="en-US"/>
        </w:rPr>
        <w:t xml:space="preserve"> (BSDID)</w:t>
      </w:r>
      <w:r w:rsidRPr="00E257A1">
        <w:rPr>
          <w:rFonts w:eastAsia="Arial"/>
          <w:lang w:eastAsia="en-US"/>
        </w:rPr>
        <w:t>.</w:t>
      </w:r>
      <w:r w:rsidR="00AB09C3">
        <w:rPr>
          <w:rFonts w:eastAsia="Arial"/>
          <w:lang w:eastAsia="en-US"/>
        </w:rPr>
        <w:tab/>
      </w:r>
      <w:r w:rsidR="00C341FD" w:rsidRPr="00A76EAB">
        <w:rPr>
          <w:i/>
        </w:rPr>
        <w:t>2 points</w:t>
      </w:r>
    </w:p>
    <w:sectPr w:rsidR="00DD0D4E" w:rsidSect="004D5F18">
      <w:headerReference w:type="first" r:id="rId20"/>
      <w:pgSz w:w="11906" w:h="16838" w:code="9"/>
      <w:pgMar w:top="1418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14D" w:rsidRDefault="004B014D">
      <w:r>
        <w:separator/>
      </w:r>
    </w:p>
  </w:endnote>
  <w:endnote w:type="continuationSeparator" w:id="0">
    <w:p w:rsidR="004B014D" w:rsidRDefault="004B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DED" w:rsidRDefault="00FF1D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69"/>
      <w:gridCol w:w="1928"/>
      <w:gridCol w:w="1417"/>
      <w:gridCol w:w="1191"/>
    </w:tblGrid>
    <w:tr w:rsidR="00A76EAB" w:rsidTr="00A76EAB">
      <w:trPr>
        <w:trHeight w:val="348"/>
        <w:jc w:val="center"/>
      </w:trPr>
      <w:tc>
        <w:tcPr>
          <w:tcW w:w="566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D4A16" w:rsidRPr="00F63EE5" w:rsidRDefault="00FD4A16" w:rsidP="00D2650C">
          <w:pPr>
            <w:jc w:val="center"/>
          </w:pPr>
          <w:r w:rsidRPr="00F63EE5">
            <w:rPr>
              <w:sz w:val="20"/>
            </w:rPr>
            <w:t>Baccalauréat Professionnel Réparation des carrosseries</w:t>
          </w:r>
        </w:p>
      </w:tc>
      <w:tc>
        <w:tcPr>
          <w:tcW w:w="192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F63EE5" w:rsidRDefault="00FF1DED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F63EE5">
            <w:rPr>
              <w:rFonts w:cs="Arial"/>
              <w:sz w:val="20"/>
              <w:szCs w:val="20"/>
            </w:rPr>
            <w:t>2206-REP T 1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135649" w:rsidRDefault="00FD4A16" w:rsidP="001335F7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2022</w:t>
          </w:r>
        </w:p>
      </w:tc>
      <w:tc>
        <w:tcPr>
          <w:tcW w:w="1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023F30" w:rsidRDefault="00FD4A16" w:rsidP="00821F87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</w:t>
          </w:r>
          <w:r w:rsidR="00E828E7">
            <w:rPr>
              <w:rFonts w:cs="Arial"/>
              <w:i w:val="0"/>
              <w:sz w:val="20"/>
              <w:szCs w:val="20"/>
            </w:rPr>
            <w:t>S</w:t>
          </w:r>
        </w:p>
      </w:tc>
    </w:tr>
    <w:tr w:rsidR="00A76EAB" w:rsidTr="00A76EAB">
      <w:trPr>
        <w:trHeight w:val="456"/>
        <w:jc w:val="center"/>
      </w:trPr>
      <w:tc>
        <w:tcPr>
          <w:tcW w:w="566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D4A16" w:rsidRPr="00135649" w:rsidRDefault="00FD4A16" w:rsidP="00CB2F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2 : Technologie</w:t>
          </w:r>
        </w:p>
        <w:p w:rsidR="00FD4A16" w:rsidRDefault="00FD4A16" w:rsidP="00CB2F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Étude de cas – Expertise technique</w:t>
          </w:r>
        </w:p>
      </w:tc>
      <w:tc>
        <w:tcPr>
          <w:tcW w:w="192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Default="00FD4A16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Default="00FD4A16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135649" w:rsidRDefault="00FD4A16" w:rsidP="006357E7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C4742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10</w: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fldSimple w:instr=" NUMPAGES  \* Arabic  \* MERGEFORMAT ">
            <w:r w:rsidR="00EC4742" w:rsidRPr="00EC4742">
              <w:rPr>
                <w:rFonts w:cs="Arial"/>
                <w:b w:val="0"/>
                <w:i w:val="0"/>
                <w:noProof/>
                <w:sz w:val="20"/>
                <w:szCs w:val="20"/>
                <w:lang w:val="en-GB" w:eastAsia="en-US"/>
              </w:rPr>
              <w:t>10</w:t>
            </w:r>
          </w:fldSimple>
        </w:p>
      </w:tc>
    </w:tr>
  </w:tbl>
  <w:p w:rsidR="00FD4A16" w:rsidRDefault="00FD4A1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928"/>
      <w:gridCol w:w="1417"/>
      <w:gridCol w:w="1191"/>
    </w:tblGrid>
    <w:tr w:rsidR="00995353" w:rsidTr="00995353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D4A16" w:rsidRPr="00F63EE5" w:rsidRDefault="00FD4A16" w:rsidP="001627AF">
          <w:pPr>
            <w:jc w:val="center"/>
          </w:pPr>
          <w:r w:rsidRPr="00F63EE5">
            <w:rPr>
              <w:sz w:val="20"/>
            </w:rPr>
            <w:t>Baccalauréat Professionnel Réparation des carrosseries</w:t>
          </w:r>
        </w:p>
      </w:tc>
      <w:tc>
        <w:tcPr>
          <w:tcW w:w="192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F63EE5" w:rsidRDefault="00FF1DED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F63EE5">
            <w:rPr>
              <w:rFonts w:cs="Arial"/>
              <w:sz w:val="20"/>
              <w:szCs w:val="20"/>
            </w:rPr>
            <w:t>2206-REP T 1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135649" w:rsidRDefault="00FD4A16" w:rsidP="0058149F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</w:t>
          </w:r>
          <w:r w:rsidRPr="0058149F">
            <w:rPr>
              <w:rFonts w:cs="Arial"/>
              <w:sz w:val="20"/>
              <w:szCs w:val="20"/>
            </w:rPr>
            <w:t>22</w:t>
          </w:r>
        </w:p>
      </w:tc>
      <w:tc>
        <w:tcPr>
          <w:tcW w:w="1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023F30" w:rsidRDefault="00821F87" w:rsidP="00E828E7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</w:t>
          </w:r>
          <w:r w:rsidR="00E828E7">
            <w:rPr>
              <w:rFonts w:cs="Arial"/>
              <w:i w:val="0"/>
              <w:sz w:val="20"/>
              <w:szCs w:val="20"/>
            </w:rPr>
            <w:t>S</w:t>
          </w:r>
        </w:p>
      </w:tc>
    </w:tr>
    <w:tr w:rsidR="00995353" w:rsidTr="00995353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D4A16" w:rsidRPr="00135649" w:rsidRDefault="00FD4A16" w:rsidP="00CB2F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2 : Technologie</w:t>
          </w:r>
        </w:p>
        <w:p w:rsidR="00FD4A16" w:rsidRDefault="00FD4A16" w:rsidP="00CB2F6D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Étude de cas – Expertise technique</w:t>
          </w:r>
        </w:p>
      </w:tc>
      <w:tc>
        <w:tcPr>
          <w:tcW w:w="192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Default="00FD4A16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Default="00FD4A16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D4A16" w:rsidRPr="00135649" w:rsidRDefault="00FD4A16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C4742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C4742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10</w:t>
          </w:r>
          <w:r w:rsidR="00FE5F19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FD4A16" w:rsidRPr="001505AA" w:rsidRDefault="00FD4A16" w:rsidP="008427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14D" w:rsidRDefault="004B014D">
      <w:r>
        <w:separator/>
      </w:r>
    </w:p>
  </w:footnote>
  <w:footnote w:type="continuationSeparator" w:id="0">
    <w:p w:rsidR="004B014D" w:rsidRDefault="004B0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DED" w:rsidRDefault="00FF1D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16" w:rsidRPr="00023F30" w:rsidRDefault="00FD4A16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E828E7">
      <w:rPr>
        <w:rFonts w:cs="Arial"/>
        <w:b/>
        <w:sz w:val="20"/>
      </w:rPr>
      <w:t>SUJET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16" w:rsidRPr="001505AA" w:rsidRDefault="00FD4A16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16" w:rsidRPr="00023F30" w:rsidRDefault="00FD4A16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E828E7">
      <w:rPr>
        <w:rFonts w:cs="Arial"/>
        <w:b/>
        <w:sz w:val="20"/>
      </w:rPr>
      <w:t>SUJET</w:t>
    </w:r>
  </w:p>
  <w:p w:rsidR="00FD4A16" w:rsidRPr="001505AA" w:rsidRDefault="00FD4A16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25273"/>
    <w:multiLevelType w:val="hybridMultilevel"/>
    <w:tmpl w:val="B9A44F5A"/>
    <w:lvl w:ilvl="0" w:tplc="AD308C22">
      <w:start w:val="1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26983"/>
    <w:multiLevelType w:val="hybridMultilevel"/>
    <w:tmpl w:val="0890BEDC"/>
    <w:lvl w:ilvl="0" w:tplc="AD308C22">
      <w:start w:val="1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725BD"/>
    <w:multiLevelType w:val="hybridMultilevel"/>
    <w:tmpl w:val="61FEC62C"/>
    <w:lvl w:ilvl="0" w:tplc="4A3A2180">
      <w:start w:val="1"/>
      <w:numFmt w:val="decimal"/>
      <w:pStyle w:val="Question"/>
      <w:lvlText w:val="Q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B20B1F8">
      <w:start w:val="1"/>
      <w:numFmt w:val="lowerLetter"/>
      <w:lvlText w:val="%2."/>
      <w:lvlJc w:val="left"/>
      <w:pPr>
        <w:ind w:left="2574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70163B9B"/>
    <w:multiLevelType w:val="hybridMultilevel"/>
    <w:tmpl w:val="B6EAB26A"/>
    <w:lvl w:ilvl="0" w:tplc="AD308C22">
      <w:start w:val="1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453EF"/>
    <w:multiLevelType w:val="hybridMultilevel"/>
    <w:tmpl w:val="816CA630"/>
    <w:lvl w:ilvl="0" w:tplc="AD308C22">
      <w:start w:val="1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481"/>
    <w:rsid w:val="0001255E"/>
    <w:rsid w:val="0001658F"/>
    <w:rsid w:val="000209C2"/>
    <w:rsid w:val="00021678"/>
    <w:rsid w:val="000216EF"/>
    <w:rsid w:val="00021C9D"/>
    <w:rsid w:val="000222E3"/>
    <w:rsid w:val="00023F30"/>
    <w:rsid w:val="000251E1"/>
    <w:rsid w:val="00025D68"/>
    <w:rsid w:val="00031765"/>
    <w:rsid w:val="00031961"/>
    <w:rsid w:val="000326C0"/>
    <w:rsid w:val="00032B37"/>
    <w:rsid w:val="000359DA"/>
    <w:rsid w:val="000421A0"/>
    <w:rsid w:val="00047E00"/>
    <w:rsid w:val="00050845"/>
    <w:rsid w:val="00053188"/>
    <w:rsid w:val="0005344E"/>
    <w:rsid w:val="00054DD7"/>
    <w:rsid w:val="000563E4"/>
    <w:rsid w:val="000605D6"/>
    <w:rsid w:val="0006242B"/>
    <w:rsid w:val="0006423E"/>
    <w:rsid w:val="00064B55"/>
    <w:rsid w:val="0006504B"/>
    <w:rsid w:val="0006595E"/>
    <w:rsid w:val="00066C98"/>
    <w:rsid w:val="00075934"/>
    <w:rsid w:val="0007692A"/>
    <w:rsid w:val="00077F8B"/>
    <w:rsid w:val="00085A81"/>
    <w:rsid w:val="000862DE"/>
    <w:rsid w:val="0009182B"/>
    <w:rsid w:val="00091C67"/>
    <w:rsid w:val="00093529"/>
    <w:rsid w:val="000945B9"/>
    <w:rsid w:val="000961E6"/>
    <w:rsid w:val="000B2524"/>
    <w:rsid w:val="000C18F9"/>
    <w:rsid w:val="000C2FBF"/>
    <w:rsid w:val="000C6170"/>
    <w:rsid w:val="000C6ECE"/>
    <w:rsid w:val="000D1448"/>
    <w:rsid w:val="000D1857"/>
    <w:rsid w:val="000E365B"/>
    <w:rsid w:val="000E48E8"/>
    <w:rsid w:val="000F0DB2"/>
    <w:rsid w:val="000F2975"/>
    <w:rsid w:val="000F4FDA"/>
    <w:rsid w:val="000F5B4E"/>
    <w:rsid w:val="000F7D90"/>
    <w:rsid w:val="0010375B"/>
    <w:rsid w:val="00110338"/>
    <w:rsid w:val="00111929"/>
    <w:rsid w:val="00111AC4"/>
    <w:rsid w:val="00115070"/>
    <w:rsid w:val="001227E4"/>
    <w:rsid w:val="00132088"/>
    <w:rsid w:val="001335F7"/>
    <w:rsid w:val="00135649"/>
    <w:rsid w:val="001379B8"/>
    <w:rsid w:val="0014141A"/>
    <w:rsid w:val="00141425"/>
    <w:rsid w:val="00145CC9"/>
    <w:rsid w:val="0014687A"/>
    <w:rsid w:val="001505AA"/>
    <w:rsid w:val="001510CE"/>
    <w:rsid w:val="00151D2A"/>
    <w:rsid w:val="00155BDD"/>
    <w:rsid w:val="0016234C"/>
    <w:rsid w:val="001627AF"/>
    <w:rsid w:val="00163439"/>
    <w:rsid w:val="0016467A"/>
    <w:rsid w:val="001663AA"/>
    <w:rsid w:val="001677D6"/>
    <w:rsid w:val="001834D6"/>
    <w:rsid w:val="00192BCE"/>
    <w:rsid w:val="00197257"/>
    <w:rsid w:val="001A0244"/>
    <w:rsid w:val="001A1535"/>
    <w:rsid w:val="001A1D3F"/>
    <w:rsid w:val="001A7FBB"/>
    <w:rsid w:val="001B06BB"/>
    <w:rsid w:val="001B5C85"/>
    <w:rsid w:val="001C242F"/>
    <w:rsid w:val="001C470C"/>
    <w:rsid w:val="001C48B4"/>
    <w:rsid w:val="001C4B5A"/>
    <w:rsid w:val="001E33E3"/>
    <w:rsid w:val="001E66DA"/>
    <w:rsid w:val="001E677F"/>
    <w:rsid w:val="001F1209"/>
    <w:rsid w:val="001F3CCC"/>
    <w:rsid w:val="001F4AFB"/>
    <w:rsid w:val="00205250"/>
    <w:rsid w:val="002059B4"/>
    <w:rsid w:val="00206658"/>
    <w:rsid w:val="00211737"/>
    <w:rsid w:val="002138EF"/>
    <w:rsid w:val="002152C4"/>
    <w:rsid w:val="00215A4E"/>
    <w:rsid w:val="00221D4A"/>
    <w:rsid w:val="002226B3"/>
    <w:rsid w:val="0022297B"/>
    <w:rsid w:val="00227BAD"/>
    <w:rsid w:val="00232F6F"/>
    <w:rsid w:val="00233140"/>
    <w:rsid w:val="00233188"/>
    <w:rsid w:val="002362B9"/>
    <w:rsid w:val="002427D7"/>
    <w:rsid w:val="002439D9"/>
    <w:rsid w:val="002467B0"/>
    <w:rsid w:val="00251335"/>
    <w:rsid w:val="00253ABD"/>
    <w:rsid w:val="0025426D"/>
    <w:rsid w:val="00254E9E"/>
    <w:rsid w:val="00257959"/>
    <w:rsid w:val="00260489"/>
    <w:rsid w:val="00260E2A"/>
    <w:rsid w:val="00261CC0"/>
    <w:rsid w:val="00263925"/>
    <w:rsid w:val="002658E4"/>
    <w:rsid w:val="00266054"/>
    <w:rsid w:val="002677F4"/>
    <w:rsid w:val="00272101"/>
    <w:rsid w:val="002767CE"/>
    <w:rsid w:val="00277020"/>
    <w:rsid w:val="00285591"/>
    <w:rsid w:val="002860EB"/>
    <w:rsid w:val="00286725"/>
    <w:rsid w:val="00286FA3"/>
    <w:rsid w:val="00287F33"/>
    <w:rsid w:val="002903BD"/>
    <w:rsid w:val="00290518"/>
    <w:rsid w:val="002A2A58"/>
    <w:rsid w:val="002A332F"/>
    <w:rsid w:val="002A3849"/>
    <w:rsid w:val="002A4A35"/>
    <w:rsid w:val="002B05D7"/>
    <w:rsid w:val="002B0CED"/>
    <w:rsid w:val="002B3F17"/>
    <w:rsid w:val="002B4AF7"/>
    <w:rsid w:val="002C1C03"/>
    <w:rsid w:val="002D40D0"/>
    <w:rsid w:val="002D57B4"/>
    <w:rsid w:val="002E158D"/>
    <w:rsid w:val="002F3119"/>
    <w:rsid w:val="002F7C25"/>
    <w:rsid w:val="00300224"/>
    <w:rsid w:val="00300452"/>
    <w:rsid w:val="003011D2"/>
    <w:rsid w:val="0031139E"/>
    <w:rsid w:val="00322833"/>
    <w:rsid w:val="0033168C"/>
    <w:rsid w:val="00333DBC"/>
    <w:rsid w:val="00335516"/>
    <w:rsid w:val="00335AD2"/>
    <w:rsid w:val="0033695E"/>
    <w:rsid w:val="00340633"/>
    <w:rsid w:val="00340BBE"/>
    <w:rsid w:val="00340C72"/>
    <w:rsid w:val="00343038"/>
    <w:rsid w:val="00343686"/>
    <w:rsid w:val="003448CD"/>
    <w:rsid w:val="00353020"/>
    <w:rsid w:val="0036717E"/>
    <w:rsid w:val="00373418"/>
    <w:rsid w:val="00373758"/>
    <w:rsid w:val="00374229"/>
    <w:rsid w:val="00377129"/>
    <w:rsid w:val="00390D94"/>
    <w:rsid w:val="003971EB"/>
    <w:rsid w:val="00397764"/>
    <w:rsid w:val="003A1B03"/>
    <w:rsid w:val="003A30D8"/>
    <w:rsid w:val="003A358C"/>
    <w:rsid w:val="003A35D7"/>
    <w:rsid w:val="003A36AA"/>
    <w:rsid w:val="003A4BF1"/>
    <w:rsid w:val="003A7532"/>
    <w:rsid w:val="003B410C"/>
    <w:rsid w:val="003D2748"/>
    <w:rsid w:val="003D302D"/>
    <w:rsid w:val="003E46C2"/>
    <w:rsid w:val="003E631A"/>
    <w:rsid w:val="003E7534"/>
    <w:rsid w:val="003F2FA8"/>
    <w:rsid w:val="003F4B78"/>
    <w:rsid w:val="003F7DA9"/>
    <w:rsid w:val="00403689"/>
    <w:rsid w:val="00405A49"/>
    <w:rsid w:val="004066F5"/>
    <w:rsid w:val="00412F67"/>
    <w:rsid w:val="00414ADE"/>
    <w:rsid w:val="004208C8"/>
    <w:rsid w:val="00424D5F"/>
    <w:rsid w:val="00430198"/>
    <w:rsid w:val="00435C31"/>
    <w:rsid w:val="00442E27"/>
    <w:rsid w:val="0045003B"/>
    <w:rsid w:val="004513EE"/>
    <w:rsid w:val="00453B07"/>
    <w:rsid w:val="00453FAB"/>
    <w:rsid w:val="00454E8C"/>
    <w:rsid w:val="00457D52"/>
    <w:rsid w:val="00460C37"/>
    <w:rsid w:val="00460D58"/>
    <w:rsid w:val="00463B45"/>
    <w:rsid w:val="004673C7"/>
    <w:rsid w:val="00467BA2"/>
    <w:rsid w:val="00470F32"/>
    <w:rsid w:val="0047115C"/>
    <w:rsid w:val="004720D0"/>
    <w:rsid w:val="00472D4E"/>
    <w:rsid w:val="00476932"/>
    <w:rsid w:val="00480F46"/>
    <w:rsid w:val="004836AF"/>
    <w:rsid w:val="004847F9"/>
    <w:rsid w:val="004871E0"/>
    <w:rsid w:val="004875B7"/>
    <w:rsid w:val="0049035D"/>
    <w:rsid w:val="00493644"/>
    <w:rsid w:val="00493A8B"/>
    <w:rsid w:val="00496068"/>
    <w:rsid w:val="00497909"/>
    <w:rsid w:val="004A2357"/>
    <w:rsid w:val="004A434D"/>
    <w:rsid w:val="004B014D"/>
    <w:rsid w:val="004B3985"/>
    <w:rsid w:val="004B46D0"/>
    <w:rsid w:val="004C0D5A"/>
    <w:rsid w:val="004C118E"/>
    <w:rsid w:val="004C1EED"/>
    <w:rsid w:val="004C3AD2"/>
    <w:rsid w:val="004D0091"/>
    <w:rsid w:val="004D1C06"/>
    <w:rsid w:val="004D4F49"/>
    <w:rsid w:val="004D5F18"/>
    <w:rsid w:val="004E5C77"/>
    <w:rsid w:val="004E647E"/>
    <w:rsid w:val="004F44D8"/>
    <w:rsid w:val="004F4E16"/>
    <w:rsid w:val="004F6A74"/>
    <w:rsid w:val="0050068A"/>
    <w:rsid w:val="00504BB4"/>
    <w:rsid w:val="0050748D"/>
    <w:rsid w:val="005077DA"/>
    <w:rsid w:val="00513035"/>
    <w:rsid w:val="005132E3"/>
    <w:rsid w:val="00515C31"/>
    <w:rsid w:val="00517243"/>
    <w:rsid w:val="00517F95"/>
    <w:rsid w:val="005206C1"/>
    <w:rsid w:val="00521345"/>
    <w:rsid w:val="00521ABD"/>
    <w:rsid w:val="00522275"/>
    <w:rsid w:val="005243A7"/>
    <w:rsid w:val="005274E5"/>
    <w:rsid w:val="005275BE"/>
    <w:rsid w:val="005303B5"/>
    <w:rsid w:val="00532082"/>
    <w:rsid w:val="005352FC"/>
    <w:rsid w:val="00536DD2"/>
    <w:rsid w:val="005410E9"/>
    <w:rsid w:val="005433FF"/>
    <w:rsid w:val="0054386E"/>
    <w:rsid w:val="005445E0"/>
    <w:rsid w:val="00546588"/>
    <w:rsid w:val="00550E1A"/>
    <w:rsid w:val="005519D3"/>
    <w:rsid w:val="0055409B"/>
    <w:rsid w:val="005615FE"/>
    <w:rsid w:val="005668AB"/>
    <w:rsid w:val="00567F3A"/>
    <w:rsid w:val="00571467"/>
    <w:rsid w:val="00571B18"/>
    <w:rsid w:val="00577A57"/>
    <w:rsid w:val="00580D95"/>
    <w:rsid w:val="00581323"/>
    <w:rsid w:val="0058149F"/>
    <w:rsid w:val="00586266"/>
    <w:rsid w:val="0058736D"/>
    <w:rsid w:val="005876CD"/>
    <w:rsid w:val="005900B7"/>
    <w:rsid w:val="00590F4E"/>
    <w:rsid w:val="005917A4"/>
    <w:rsid w:val="00592AB6"/>
    <w:rsid w:val="00594454"/>
    <w:rsid w:val="00594B65"/>
    <w:rsid w:val="00595960"/>
    <w:rsid w:val="005963F0"/>
    <w:rsid w:val="005A1939"/>
    <w:rsid w:val="005A5939"/>
    <w:rsid w:val="005A60A8"/>
    <w:rsid w:val="005B3481"/>
    <w:rsid w:val="005B455D"/>
    <w:rsid w:val="005B65D7"/>
    <w:rsid w:val="005C377B"/>
    <w:rsid w:val="005D00EF"/>
    <w:rsid w:val="005D6228"/>
    <w:rsid w:val="005E0385"/>
    <w:rsid w:val="005E072D"/>
    <w:rsid w:val="005E1653"/>
    <w:rsid w:val="005E21DB"/>
    <w:rsid w:val="005E437D"/>
    <w:rsid w:val="005F2E99"/>
    <w:rsid w:val="005F4093"/>
    <w:rsid w:val="00602DEE"/>
    <w:rsid w:val="00603E58"/>
    <w:rsid w:val="00607413"/>
    <w:rsid w:val="006110E4"/>
    <w:rsid w:val="0061166B"/>
    <w:rsid w:val="00616A2F"/>
    <w:rsid w:val="00617AC5"/>
    <w:rsid w:val="00621825"/>
    <w:rsid w:val="00623879"/>
    <w:rsid w:val="00624415"/>
    <w:rsid w:val="006260DD"/>
    <w:rsid w:val="006302B0"/>
    <w:rsid w:val="00633055"/>
    <w:rsid w:val="006339B1"/>
    <w:rsid w:val="006357E7"/>
    <w:rsid w:val="00640D24"/>
    <w:rsid w:val="006422D9"/>
    <w:rsid w:val="00643B72"/>
    <w:rsid w:val="00645E80"/>
    <w:rsid w:val="00647BB6"/>
    <w:rsid w:val="0065095D"/>
    <w:rsid w:val="00650ED8"/>
    <w:rsid w:val="00651DA8"/>
    <w:rsid w:val="00655CC3"/>
    <w:rsid w:val="0066493F"/>
    <w:rsid w:val="00670ED0"/>
    <w:rsid w:val="00671993"/>
    <w:rsid w:val="00677BF2"/>
    <w:rsid w:val="0068142F"/>
    <w:rsid w:val="00684902"/>
    <w:rsid w:val="006854D3"/>
    <w:rsid w:val="0068700D"/>
    <w:rsid w:val="00696C49"/>
    <w:rsid w:val="006A05EC"/>
    <w:rsid w:val="006A3A49"/>
    <w:rsid w:val="006B1A40"/>
    <w:rsid w:val="006B1CA0"/>
    <w:rsid w:val="006B2397"/>
    <w:rsid w:val="006C147D"/>
    <w:rsid w:val="006C74C0"/>
    <w:rsid w:val="006D2148"/>
    <w:rsid w:val="006D22A4"/>
    <w:rsid w:val="006E0A54"/>
    <w:rsid w:val="006E2147"/>
    <w:rsid w:val="006E406E"/>
    <w:rsid w:val="006E43E0"/>
    <w:rsid w:val="006E6B68"/>
    <w:rsid w:val="006E7893"/>
    <w:rsid w:val="006F2963"/>
    <w:rsid w:val="006F3844"/>
    <w:rsid w:val="00700285"/>
    <w:rsid w:val="007002D0"/>
    <w:rsid w:val="00710BC6"/>
    <w:rsid w:val="007119CD"/>
    <w:rsid w:val="007125FC"/>
    <w:rsid w:val="007159BA"/>
    <w:rsid w:val="00717BC0"/>
    <w:rsid w:val="00725665"/>
    <w:rsid w:val="00726033"/>
    <w:rsid w:val="00731749"/>
    <w:rsid w:val="0073404A"/>
    <w:rsid w:val="007351C9"/>
    <w:rsid w:val="00736448"/>
    <w:rsid w:val="007370E8"/>
    <w:rsid w:val="007373FE"/>
    <w:rsid w:val="00740CB5"/>
    <w:rsid w:val="0074484C"/>
    <w:rsid w:val="00747080"/>
    <w:rsid w:val="00752086"/>
    <w:rsid w:val="00754AFF"/>
    <w:rsid w:val="00755473"/>
    <w:rsid w:val="0077030B"/>
    <w:rsid w:val="00772ECB"/>
    <w:rsid w:val="00773120"/>
    <w:rsid w:val="00775D13"/>
    <w:rsid w:val="00780309"/>
    <w:rsid w:val="00781BD4"/>
    <w:rsid w:val="0078418F"/>
    <w:rsid w:val="00786A53"/>
    <w:rsid w:val="007910AD"/>
    <w:rsid w:val="00794D00"/>
    <w:rsid w:val="007A2EF5"/>
    <w:rsid w:val="007A49E5"/>
    <w:rsid w:val="007A53A6"/>
    <w:rsid w:val="007A5C34"/>
    <w:rsid w:val="007A7725"/>
    <w:rsid w:val="007B6929"/>
    <w:rsid w:val="007B7695"/>
    <w:rsid w:val="007C13F9"/>
    <w:rsid w:val="007C54C0"/>
    <w:rsid w:val="007C5BB7"/>
    <w:rsid w:val="007D1BED"/>
    <w:rsid w:val="007E141B"/>
    <w:rsid w:val="007E1F05"/>
    <w:rsid w:val="007E6B42"/>
    <w:rsid w:val="007F232E"/>
    <w:rsid w:val="007F4F80"/>
    <w:rsid w:val="007F7B23"/>
    <w:rsid w:val="008046AF"/>
    <w:rsid w:val="008111FA"/>
    <w:rsid w:val="0081215B"/>
    <w:rsid w:val="00814CA2"/>
    <w:rsid w:val="0081553F"/>
    <w:rsid w:val="008174E3"/>
    <w:rsid w:val="008210A9"/>
    <w:rsid w:val="00821F87"/>
    <w:rsid w:val="008224FD"/>
    <w:rsid w:val="008232EA"/>
    <w:rsid w:val="00827F24"/>
    <w:rsid w:val="00833EA7"/>
    <w:rsid w:val="00837D89"/>
    <w:rsid w:val="008423F9"/>
    <w:rsid w:val="00842750"/>
    <w:rsid w:val="00843D8F"/>
    <w:rsid w:val="00844C02"/>
    <w:rsid w:val="00844EA5"/>
    <w:rsid w:val="00847DC2"/>
    <w:rsid w:val="00850DAB"/>
    <w:rsid w:val="00851410"/>
    <w:rsid w:val="00851903"/>
    <w:rsid w:val="0085332B"/>
    <w:rsid w:val="00854A84"/>
    <w:rsid w:val="00857AC0"/>
    <w:rsid w:val="008604A9"/>
    <w:rsid w:val="00863F65"/>
    <w:rsid w:val="008661D8"/>
    <w:rsid w:val="00867F5F"/>
    <w:rsid w:val="00870FC6"/>
    <w:rsid w:val="00872F9F"/>
    <w:rsid w:val="00876D01"/>
    <w:rsid w:val="00880085"/>
    <w:rsid w:val="00884ADD"/>
    <w:rsid w:val="00886ED1"/>
    <w:rsid w:val="00887434"/>
    <w:rsid w:val="00896E58"/>
    <w:rsid w:val="008A5AE2"/>
    <w:rsid w:val="008A63CD"/>
    <w:rsid w:val="008B0888"/>
    <w:rsid w:val="008B178D"/>
    <w:rsid w:val="008B3F3F"/>
    <w:rsid w:val="008B7C19"/>
    <w:rsid w:val="008C4840"/>
    <w:rsid w:val="008C7255"/>
    <w:rsid w:val="008D2403"/>
    <w:rsid w:val="008D7D35"/>
    <w:rsid w:val="008E3D03"/>
    <w:rsid w:val="008E4180"/>
    <w:rsid w:val="008E5E25"/>
    <w:rsid w:val="008E7D36"/>
    <w:rsid w:val="008E7EF5"/>
    <w:rsid w:val="008F39C5"/>
    <w:rsid w:val="008F7620"/>
    <w:rsid w:val="008F77D9"/>
    <w:rsid w:val="009059C9"/>
    <w:rsid w:val="0090745E"/>
    <w:rsid w:val="0091102F"/>
    <w:rsid w:val="00912D4E"/>
    <w:rsid w:val="00914461"/>
    <w:rsid w:val="009160AE"/>
    <w:rsid w:val="0091750E"/>
    <w:rsid w:val="00921DAE"/>
    <w:rsid w:val="009231BA"/>
    <w:rsid w:val="00923B2D"/>
    <w:rsid w:val="00926E72"/>
    <w:rsid w:val="009273D5"/>
    <w:rsid w:val="0093093A"/>
    <w:rsid w:val="00932D8A"/>
    <w:rsid w:val="00933F9A"/>
    <w:rsid w:val="00936974"/>
    <w:rsid w:val="00960143"/>
    <w:rsid w:val="00961D31"/>
    <w:rsid w:val="0096255E"/>
    <w:rsid w:val="009757A6"/>
    <w:rsid w:val="0097684E"/>
    <w:rsid w:val="0098340F"/>
    <w:rsid w:val="00984A88"/>
    <w:rsid w:val="00992397"/>
    <w:rsid w:val="00994C84"/>
    <w:rsid w:val="00995353"/>
    <w:rsid w:val="0099720A"/>
    <w:rsid w:val="009A147B"/>
    <w:rsid w:val="009B0FC1"/>
    <w:rsid w:val="009B138E"/>
    <w:rsid w:val="009B1C83"/>
    <w:rsid w:val="009C0352"/>
    <w:rsid w:val="009C072D"/>
    <w:rsid w:val="009C1E52"/>
    <w:rsid w:val="009C24B0"/>
    <w:rsid w:val="009C578B"/>
    <w:rsid w:val="009C7827"/>
    <w:rsid w:val="009D1E18"/>
    <w:rsid w:val="009E396A"/>
    <w:rsid w:val="009E6E84"/>
    <w:rsid w:val="009F6BD4"/>
    <w:rsid w:val="009F7AD7"/>
    <w:rsid w:val="00A017C1"/>
    <w:rsid w:val="00A02CE8"/>
    <w:rsid w:val="00A04A7C"/>
    <w:rsid w:val="00A0663D"/>
    <w:rsid w:val="00A14320"/>
    <w:rsid w:val="00A17B65"/>
    <w:rsid w:val="00A24FD1"/>
    <w:rsid w:val="00A33C33"/>
    <w:rsid w:val="00A33F65"/>
    <w:rsid w:val="00A46B12"/>
    <w:rsid w:val="00A5519C"/>
    <w:rsid w:val="00A56674"/>
    <w:rsid w:val="00A60EAB"/>
    <w:rsid w:val="00A628A8"/>
    <w:rsid w:val="00A67FA0"/>
    <w:rsid w:val="00A71CD6"/>
    <w:rsid w:val="00A725E9"/>
    <w:rsid w:val="00A76EAB"/>
    <w:rsid w:val="00A778BB"/>
    <w:rsid w:val="00A867A5"/>
    <w:rsid w:val="00A8799A"/>
    <w:rsid w:val="00A93A5E"/>
    <w:rsid w:val="00A93F84"/>
    <w:rsid w:val="00A96BA3"/>
    <w:rsid w:val="00A9726F"/>
    <w:rsid w:val="00AA046D"/>
    <w:rsid w:val="00AA0BEE"/>
    <w:rsid w:val="00AA3DA2"/>
    <w:rsid w:val="00AA62FB"/>
    <w:rsid w:val="00AB09C3"/>
    <w:rsid w:val="00AB3679"/>
    <w:rsid w:val="00AB4D58"/>
    <w:rsid w:val="00AB6D46"/>
    <w:rsid w:val="00AC043F"/>
    <w:rsid w:val="00AC4398"/>
    <w:rsid w:val="00AC7DB3"/>
    <w:rsid w:val="00AD18C0"/>
    <w:rsid w:val="00AD3CB8"/>
    <w:rsid w:val="00AD67AA"/>
    <w:rsid w:val="00AD7C87"/>
    <w:rsid w:val="00AE1723"/>
    <w:rsid w:val="00AE1B77"/>
    <w:rsid w:val="00AE2CBE"/>
    <w:rsid w:val="00AE2DC1"/>
    <w:rsid w:val="00AE3CDD"/>
    <w:rsid w:val="00AE4DB9"/>
    <w:rsid w:val="00AF1337"/>
    <w:rsid w:val="00AF2FF2"/>
    <w:rsid w:val="00AF461D"/>
    <w:rsid w:val="00AF6235"/>
    <w:rsid w:val="00B0155C"/>
    <w:rsid w:val="00B0560D"/>
    <w:rsid w:val="00B07291"/>
    <w:rsid w:val="00B07381"/>
    <w:rsid w:val="00B07D03"/>
    <w:rsid w:val="00B11426"/>
    <w:rsid w:val="00B13B6B"/>
    <w:rsid w:val="00B15AF5"/>
    <w:rsid w:val="00B1656A"/>
    <w:rsid w:val="00B22DAE"/>
    <w:rsid w:val="00B230F1"/>
    <w:rsid w:val="00B2785F"/>
    <w:rsid w:val="00B30140"/>
    <w:rsid w:val="00B31946"/>
    <w:rsid w:val="00B322FF"/>
    <w:rsid w:val="00B3514F"/>
    <w:rsid w:val="00B36560"/>
    <w:rsid w:val="00B429C3"/>
    <w:rsid w:val="00B56F4B"/>
    <w:rsid w:val="00B60FEB"/>
    <w:rsid w:val="00B611FC"/>
    <w:rsid w:val="00B61B9E"/>
    <w:rsid w:val="00B67643"/>
    <w:rsid w:val="00B67D8A"/>
    <w:rsid w:val="00B70A1D"/>
    <w:rsid w:val="00B71C77"/>
    <w:rsid w:val="00B721F4"/>
    <w:rsid w:val="00B8188E"/>
    <w:rsid w:val="00B818C4"/>
    <w:rsid w:val="00B8491F"/>
    <w:rsid w:val="00B861B3"/>
    <w:rsid w:val="00B874AE"/>
    <w:rsid w:val="00B909E5"/>
    <w:rsid w:val="00B94C6A"/>
    <w:rsid w:val="00B97E08"/>
    <w:rsid w:val="00BA32C0"/>
    <w:rsid w:val="00BA3786"/>
    <w:rsid w:val="00BA5B3C"/>
    <w:rsid w:val="00BB44FF"/>
    <w:rsid w:val="00BC59FD"/>
    <w:rsid w:val="00BC64AE"/>
    <w:rsid w:val="00BC6B52"/>
    <w:rsid w:val="00BD330E"/>
    <w:rsid w:val="00BD4689"/>
    <w:rsid w:val="00BE1165"/>
    <w:rsid w:val="00BE173C"/>
    <w:rsid w:val="00BE1957"/>
    <w:rsid w:val="00BE65E0"/>
    <w:rsid w:val="00BF27C2"/>
    <w:rsid w:val="00BF3383"/>
    <w:rsid w:val="00BF3C4D"/>
    <w:rsid w:val="00BF4CAE"/>
    <w:rsid w:val="00BF54FB"/>
    <w:rsid w:val="00C01BAC"/>
    <w:rsid w:val="00C03B9F"/>
    <w:rsid w:val="00C070F2"/>
    <w:rsid w:val="00C16930"/>
    <w:rsid w:val="00C2118F"/>
    <w:rsid w:val="00C24646"/>
    <w:rsid w:val="00C24EBF"/>
    <w:rsid w:val="00C2629C"/>
    <w:rsid w:val="00C30042"/>
    <w:rsid w:val="00C31A5D"/>
    <w:rsid w:val="00C31FB5"/>
    <w:rsid w:val="00C341FD"/>
    <w:rsid w:val="00C449B9"/>
    <w:rsid w:val="00C467AE"/>
    <w:rsid w:val="00C560AC"/>
    <w:rsid w:val="00C60C70"/>
    <w:rsid w:val="00C67FF0"/>
    <w:rsid w:val="00C74126"/>
    <w:rsid w:val="00C74938"/>
    <w:rsid w:val="00C80F3F"/>
    <w:rsid w:val="00C8789D"/>
    <w:rsid w:val="00C91F24"/>
    <w:rsid w:val="00CA1B5A"/>
    <w:rsid w:val="00CA5FAE"/>
    <w:rsid w:val="00CB2F6D"/>
    <w:rsid w:val="00CB5125"/>
    <w:rsid w:val="00CC16D2"/>
    <w:rsid w:val="00CC2B63"/>
    <w:rsid w:val="00CC2D95"/>
    <w:rsid w:val="00CC3953"/>
    <w:rsid w:val="00CC3CB2"/>
    <w:rsid w:val="00CC6537"/>
    <w:rsid w:val="00CC7BD0"/>
    <w:rsid w:val="00CD5A8C"/>
    <w:rsid w:val="00CD6E4B"/>
    <w:rsid w:val="00CE574A"/>
    <w:rsid w:val="00CF3431"/>
    <w:rsid w:val="00CF3705"/>
    <w:rsid w:val="00CF629A"/>
    <w:rsid w:val="00CF7A68"/>
    <w:rsid w:val="00CF7CF9"/>
    <w:rsid w:val="00D036B4"/>
    <w:rsid w:val="00D1531B"/>
    <w:rsid w:val="00D177C6"/>
    <w:rsid w:val="00D2037F"/>
    <w:rsid w:val="00D255A2"/>
    <w:rsid w:val="00D257A2"/>
    <w:rsid w:val="00D2650C"/>
    <w:rsid w:val="00D31A3C"/>
    <w:rsid w:val="00D32F89"/>
    <w:rsid w:val="00D369B4"/>
    <w:rsid w:val="00D37BAA"/>
    <w:rsid w:val="00D47428"/>
    <w:rsid w:val="00D4798E"/>
    <w:rsid w:val="00D5095B"/>
    <w:rsid w:val="00D51A6A"/>
    <w:rsid w:val="00D521C3"/>
    <w:rsid w:val="00D5666D"/>
    <w:rsid w:val="00D5770C"/>
    <w:rsid w:val="00D57DE4"/>
    <w:rsid w:val="00D62D1C"/>
    <w:rsid w:val="00D6634D"/>
    <w:rsid w:val="00D7039E"/>
    <w:rsid w:val="00D705AD"/>
    <w:rsid w:val="00D73112"/>
    <w:rsid w:val="00D814B7"/>
    <w:rsid w:val="00D81CB5"/>
    <w:rsid w:val="00D81EF6"/>
    <w:rsid w:val="00D8675F"/>
    <w:rsid w:val="00D913FF"/>
    <w:rsid w:val="00D93397"/>
    <w:rsid w:val="00D93B11"/>
    <w:rsid w:val="00D95951"/>
    <w:rsid w:val="00D9768E"/>
    <w:rsid w:val="00DA1981"/>
    <w:rsid w:val="00DA27D9"/>
    <w:rsid w:val="00DA36FD"/>
    <w:rsid w:val="00DA3E06"/>
    <w:rsid w:val="00DA78B2"/>
    <w:rsid w:val="00DB0E1A"/>
    <w:rsid w:val="00DB3C05"/>
    <w:rsid w:val="00DB4F0B"/>
    <w:rsid w:val="00DB5BF7"/>
    <w:rsid w:val="00DB5CD7"/>
    <w:rsid w:val="00DB6049"/>
    <w:rsid w:val="00DB67A0"/>
    <w:rsid w:val="00DC6C39"/>
    <w:rsid w:val="00DD0D4E"/>
    <w:rsid w:val="00DD3BB0"/>
    <w:rsid w:val="00DD591F"/>
    <w:rsid w:val="00DE5EB2"/>
    <w:rsid w:val="00DE7325"/>
    <w:rsid w:val="00DF27D1"/>
    <w:rsid w:val="00E01FCE"/>
    <w:rsid w:val="00E03C94"/>
    <w:rsid w:val="00E067EE"/>
    <w:rsid w:val="00E069B6"/>
    <w:rsid w:val="00E06B66"/>
    <w:rsid w:val="00E06DBC"/>
    <w:rsid w:val="00E15E9D"/>
    <w:rsid w:val="00E2501C"/>
    <w:rsid w:val="00E26C50"/>
    <w:rsid w:val="00E27751"/>
    <w:rsid w:val="00E27EC8"/>
    <w:rsid w:val="00E27F14"/>
    <w:rsid w:val="00E30150"/>
    <w:rsid w:val="00E306D3"/>
    <w:rsid w:val="00E3507A"/>
    <w:rsid w:val="00E40C63"/>
    <w:rsid w:val="00E4414A"/>
    <w:rsid w:val="00E503BE"/>
    <w:rsid w:val="00E52840"/>
    <w:rsid w:val="00E62D23"/>
    <w:rsid w:val="00E66D9A"/>
    <w:rsid w:val="00E67F17"/>
    <w:rsid w:val="00E73515"/>
    <w:rsid w:val="00E775C7"/>
    <w:rsid w:val="00E81357"/>
    <w:rsid w:val="00E8241D"/>
    <w:rsid w:val="00E828E7"/>
    <w:rsid w:val="00E8398A"/>
    <w:rsid w:val="00E87421"/>
    <w:rsid w:val="00E87C64"/>
    <w:rsid w:val="00E9288A"/>
    <w:rsid w:val="00E941E6"/>
    <w:rsid w:val="00E96F35"/>
    <w:rsid w:val="00EA0259"/>
    <w:rsid w:val="00EA1637"/>
    <w:rsid w:val="00EA3FA2"/>
    <w:rsid w:val="00EA452A"/>
    <w:rsid w:val="00EA5FFB"/>
    <w:rsid w:val="00EB454D"/>
    <w:rsid w:val="00EB5EB0"/>
    <w:rsid w:val="00EB66F4"/>
    <w:rsid w:val="00EB76D2"/>
    <w:rsid w:val="00EC3D50"/>
    <w:rsid w:val="00EC4742"/>
    <w:rsid w:val="00ED4C46"/>
    <w:rsid w:val="00ED7453"/>
    <w:rsid w:val="00EE0044"/>
    <w:rsid w:val="00EE1B07"/>
    <w:rsid w:val="00EE1C3A"/>
    <w:rsid w:val="00EE7834"/>
    <w:rsid w:val="00EF07A4"/>
    <w:rsid w:val="00EF2F65"/>
    <w:rsid w:val="00EF31EA"/>
    <w:rsid w:val="00EF3987"/>
    <w:rsid w:val="00EF5098"/>
    <w:rsid w:val="00EF65E5"/>
    <w:rsid w:val="00EF7719"/>
    <w:rsid w:val="00F030BC"/>
    <w:rsid w:val="00F05B68"/>
    <w:rsid w:val="00F07236"/>
    <w:rsid w:val="00F17752"/>
    <w:rsid w:val="00F22494"/>
    <w:rsid w:val="00F27C6C"/>
    <w:rsid w:val="00F369E8"/>
    <w:rsid w:val="00F36BA3"/>
    <w:rsid w:val="00F40016"/>
    <w:rsid w:val="00F4527F"/>
    <w:rsid w:val="00F4769F"/>
    <w:rsid w:val="00F530DA"/>
    <w:rsid w:val="00F53C6D"/>
    <w:rsid w:val="00F6004A"/>
    <w:rsid w:val="00F60175"/>
    <w:rsid w:val="00F61A5A"/>
    <w:rsid w:val="00F62F8B"/>
    <w:rsid w:val="00F63EE5"/>
    <w:rsid w:val="00F739CC"/>
    <w:rsid w:val="00F73E02"/>
    <w:rsid w:val="00F82821"/>
    <w:rsid w:val="00F85BC5"/>
    <w:rsid w:val="00F907BA"/>
    <w:rsid w:val="00F96F17"/>
    <w:rsid w:val="00FA4A02"/>
    <w:rsid w:val="00FA5FAE"/>
    <w:rsid w:val="00FB3C7B"/>
    <w:rsid w:val="00FB57DF"/>
    <w:rsid w:val="00FB6294"/>
    <w:rsid w:val="00FC17D9"/>
    <w:rsid w:val="00FC4FB4"/>
    <w:rsid w:val="00FC5691"/>
    <w:rsid w:val="00FD0F9C"/>
    <w:rsid w:val="00FD1560"/>
    <w:rsid w:val="00FD2CCB"/>
    <w:rsid w:val="00FD4A16"/>
    <w:rsid w:val="00FD5834"/>
    <w:rsid w:val="00FD6C19"/>
    <w:rsid w:val="00FE5F19"/>
    <w:rsid w:val="00FF1DED"/>
    <w:rsid w:val="00FF3B5A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E7AB79"/>
  <w15:docId w15:val="{8A37A8A2-74B6-4DFA-B49D-0B721A8C2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91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F53C6D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285591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A867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867A5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C8789D"/>
    <w:pPr>
      <w:numPr>
        <w:numId w:val="1"/>
      </w:numPr>
      <w:tabs>
        <w:tab w:val="left" w:pos="624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93644"/>
    <w:pPr>
      <w:tabs>
        <w:tab w:val="right" w:leader="dot" w:pos="10206"/>
      </w:tabs>
      <w:spacing w:before="120" w:after="160" w:line="259" w:lineRule="auto"/>
    </w:pPr>
    <w:rPr>
      <w:b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7351C9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1335F7"/>
    <w:rPr>
      <w:rFonts w:ascii="Segoe UI" w:hAnsi="Segoe UI"/>
      <w:sz w:val="18"/>
      <w:szCs w:val="18"/>
    </w:rPr>
  </w:style>
  <w:style w:type="character" w:customStyle="1" w:styleId="TextedebullesCar">
    <w:name w:val="Texte de bulles Car"/>
    <w:link w:val="Textedebulles"/>
    <w:rsid w:val="001335F7"/>
    <w:rPr>
      <w:rFonts w:ascii="Segoe UI" w:hAnsi="Segoe UI" w:cs="Segoe UI"/>
      <w:sz w:val="18"/>
      <w:szCs w:val="18"/>
    </w:rPr>
  </w:style>
  <w:style w:type="table" w:customStyle="1" w:styleId="22">
    <w:name w:val="22"/>
    <w:basedOn w:val="TableauNormal"/>
    <w:rsid w:val="008661D8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624415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lanc7\Google%20Drive\Examens\CES\CES%20Carrosserie\Session%202022\Maquettes%20appels%20&#224;%20sujets%202022\2022%20-%20Maquettes%20sujet%20U2\2022%20-%20Master%20Dossier%20SUJET%20U2%20V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2D11C-D105-4B24-B593-859C9E38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2022 - Master Dossier SUJET U2 V2.dot</Template>
  <TotalTime>494</TotalTime>
  <Pages>10</Pages>
  <Words>2216</Words>
  <Characters>12193</Characters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2022-02-14T08:58:00Z</cp:lastPrinted>
  <dcterms:created xsi:type="dcterms:W3CDTF">2022-01-12T13:56:00Z</dcterms:created>
  <dcterms:modified xsi:type="dcterms:W3CDTF">2022-03-01T14:42:00Z</dcterms:modified>
</cp:coreProperties>
</file>