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99" w:rsidRDefault="00A0197C">
      <w:pPr>
        <w:pStyle w:val="Titre1"/>
        <w:spacing w:before="75" w:line="480" w:lineRule="auto"/>
        <w:ind w:left="2233" w:firstLine="1851"/>
      </w:pPr>
      <w:r>
        <w:t>SESSION 2021 BACCALAUREAT</w:t>
      </w:r>
      <w:r>
        <w:rPr>
          <w:spacing w:val="-16"/>
        </w:rPr>
        <w:t xml:space="preserve"> </w:t>
      </w:r>
      <w:r>
        <w:t>PROFESSIONNEL</w:t>
      </w:r>
    </w:p>
    <w:p w:rsidR="00125499" w:rsidRDefault="00A0197C">
      <w:pPr>
        <w:ind w:left="2334" w:right="1084" w:hanging="1222"/>
        <w:rPr>
          <w:b/>
          <w:sz w:val="36"/>
        </w:rPr>
      </w:pPr>
      <w:r>
        <w:rPr>
          <w:b/>
          <w:sz w:val="36"/>
        </w:rPr>
        <w:t xml:space="preserve">TECHNICIEN EN INSTALLATION DES </w:t>
      </w:r>
      <w:r>
        <w:rPr>
          <w:b/>
          <w:spacing w:val="-3"/>
          <w:sz w:val="36"/>
        </w:rPr>
        <w:t xml:space="preserve">SYSTEMES </w:t>
      </w:r>
      <w:r>
        <w:rPr>
          <w:b/>
          <w:sz w:val="36"/>
        </w:rPr>
        <w:t>ENERGETIQUES ET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CLIMATIQUES</w:t>
      </w:r>
    </w:p>
    <w:p w:rsidR="00125499" w:rsidRDefault="00125499">
      <w:pPr>
        <w:pStyle w:val="Corpsdetexte"/>
        <w:rPr>
          <w:b/>
          <w:sz w:val="40"/>
        </w:rPr>
      </w:pPr>
    </w:p>
    <w:p w:rsidR="00125499" w:rsidRDefault="00A0197C">
      <w:pPr>
        <w:pStyle w:val="Corpsdetexte"/>
        <w:spacing w:before="236"/>
        <w:ind w:left="1062" w:right="1063"/>
        <w:jc w:val="center"/>
      </w:pPr>
      <w:r>
        <w:t>EPREUVE E2 – EPREUVE D’ANALYSE ET DE PREPARATION</w:t>
      </w:r>
    </w:p>
    <w:p w:rsidR="00125499" w:rsidRDefault="00125499">
      <w:pPr>
        <w:pStyle w:val="Corpsdetexte"/>
        <w:spacing w:before="6"/>
        <w:rPr>
          <w:sz w:val="31"/>
        </w:rPr>
      </w:pPr>
    </w:p>
    <w:p w:rsidR="00125499" w:rsidRDefault="00A0197C">
      <w:pPr>
        <w:pStyle w:val="Titre1"/>
        <w:ind w:right="1063" w:firstLine="0"/>
        <w:jc w:val="center"/>
      </w:pPr>
      <w:r>
        <w:t>Sous-épreuve E22 : Préparation d’une installation</w:t>
      </w:r>
    </w:p>
    <w:p w:rsidR="00125499" w:rsidRDefault="00125499">
      <w:pPr>
        <w:pStyle w:val="Corpsdetexte"/>
        <w:rPr>
          <w:b/>
          <w:sz w:val="20"/>
        </w:rPr>
      </w:pPr>
    </w:p>
    <w:p w:rsidR="00125499" w:rsidRDefault="00125499">
      <w:pPr>
        <w:pStyle w:val="Corpsdetexte"/>
        <w:rPr>
          <w:b/>
          <w:sz w:val="20"/>
        </w:rPr>
      </w:pPr>
    </w:p>
    <w:p w:rsidR="00125499" w:rsidRDefault="00AB27A6">
      <w:pPr>
        <w:pStyle w:val="Corpsdetexte"/>
        <w:spacing w:before="3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6.95pt;margin-top:12.15pt;width:521.65pt;height:19.95pt;z-index:-15728128;mso-wrap-distance-left:0;mso-wrap-distance-right:0;mso-position-horizontal-relative:page" filled="f" strokeweight=".48pt">
            <v:textbox inset="0,0,0,0">
              <w:txbxContent>
                <w:p w:rsidR="00125499" w:rsidRDefault="00A0197C">
                  <w:pPr>
                    <w:spacing w:line="365" w:lineRule="exact"/>
                    <w:ind w:left="3582" w:right="358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SUJET &amp;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REPONSES</w:t>
                  </w:r>
                </w:p>
              </w:txbxContent>
            </v:textbox>
            <w10:wrap type="topAndBottom" anchorx="page"/>
          </v:shape>
        </w:pict>
      </w:r>
    </w:p>
    <w:p w:rsidR="00125499" w:rsidRDefault="00125499">
      <w:pPr>
        <w:pStyle w:val="Corpsdetexte"/>
        <w:rPr>
          <w:b/>
          <w:sz w:val="20"/>
        </w:rPr>
      </w:pPr>
    </w:p>
    <w:p w:rsidR="00125499" w:rsidRDefault="00125499">
      <w:pPr>
        <w:pStyle w:val="Corpsdetexte"/>
        <w:spacing w:before="2"/>
        <w:rPr>
          <w:b/>
          <w:sz w:val="29"/>
        </w:rPr>
      </w:pPr>
    </w:p>
    <w:p w:rsidR="00125499" w:rsidRDefault="00A0197C">
      <w:pPr>
        <w:spacing w:before="92"/>
        <w:ind w:left="1830"/>
        <w:rPr>
          <w:i/>
          <w:sz w:val="24"/>
        </w:rPr>
      </w:pPr>
      <w:r>
        <w:rPr>
          <w:i/>
          <w:sz w:val="24"/>
        </w:rPr>
        <w:t>Ce dossier comporte 8 pages numérotées de page 1/8 à page 8/8</w:t>
      </w:r>
    </w:p>
    <w:p w:rsidR="00125499" w:rsidRDefault="00125499">
      <w:pPr>
        <w:pStyle w:val="Corpsdetexte"/>
        <w:spacing w:before="3"/>
        <w:rPr>
          <w:i/>
        </w:rPr>
      </w:pPr>
    </w:p>
    <w:p w:rsidR="00125499" w:rsidRDefault="00A0197C">
      <w:pPr>
        <w:pStyle w:val="Titre3"/>
        <w:spacing w:line="322" w:lineRule="exact"/>
        <w:ind w:left="1559"/>
      </w:pPr>
      <w:r>
        <w:t>Les réponses seront portées intégralement sur ce document.</w:t>
      </w:r>
    </w:p>
    <w:p w:rsidR="00125499" w:rsidRDefault="00A0197C">
      <w:pPr>
        <w:ind w:left="1763" w:right="1743" w:firstLine="184"/>
        <w:rPr>
          <w:i/>
          <w:sz w:val="28"/>
        </w:rPr>
      </w:pPr>
      <w:r>
        <w:rPr>
          <w:i/>
          <w:sz w:val="28"/>
        </w:rPr>
        <w:t>Ces documents ne porteront pas l’identité du candidat, ils seront agrafés à une copie d’examen par le surveillant.</w:t>
      </w:r>
    </w:p>
    <w:p w:rsidR="00125499" w:rsidRDefault="00A0197C">
      <w:pPr>
        <w:spacing w:line="321" w:lineRule="exact"/>
        <w:ind w:left="1063" w:right="1063"/>
        <w:jc w:val="center"/>
        <w:rPr>
          <w:i/>
          <w:sz w:val="28"/>
        </w:rPr>
      </w:pPr>
      <w:r>
        <w:rPr>
          <w:i/>
          <w:sz w:val="28"/>
        </w:rPr>
        <w:t>L'usage de calculatrice avec mode examen actif est autorisé.</w:t>
      </w:r>
    </w:p>
    <w:p w:rsidR="00125499" w:rsidRDefault="00A0197C">
      <w:pPr>
        <w:ind w:left="1065" w:right="1061"/>
        <w:jc w:val="center"/>
        <w:rPr>
          <w:i/>
          <w:sz w:val="28"/>
        </w:rPr>
      </w:pPr>
      <w:r>
        <w:rPr>
          <w:i/>
          <w:sz w:val="28"/>
        </w:rPr>
        <w:t>L'usage de calculatrice sans mémoire, « type collège » est autorisé.</w:t>
      </w:r>
    </w:p>
    <w:p w:rsidR="00125499" w:rsidRDefault="00125499">
      <w:pPr>
        <w:pStyle w:val="Corpsdetexte"/>
        <w:rPr>
          <w:i/>
          <w:sz w:val="30"/>
        </w:rPr>
      </w:pPr>
    </w:p>
    <w:p w:rsidR="00125499" w:rsidRDefault="00125499">
      <w:pPr>
        <w:pStyle w:val="Corpsdetexte"/>
        <w:spacing w:before="10"/>
        <w:rPr>
          <w:i/>
          <w:sz w:val="25"/>
        </w:rPr>
      </w:pPr>
    </w:p>
    <w:p w:rsidR="00125499" w:rsidRDefault="00A0197C">
      <w:pPr>
        <w:spacing w:before="1"/>
        <w:ind w:left="232"/>
        <w:rPr>
          <w:b/>
          <w:i/>
          <w:sz w:val="28"/>
        </w:rPr>
      </w:pPr>
      <w:r>
        <w:rPr>
          <w:b/>
          <w:i/>
          <w:sz w:val="28"/>
          <w:u w:val="thick"/>
        </w:rPr>
        <w:t>Notation :</w:t>
      </w:r>
    </w:p>
    <w:p w:rsidR="00125499" w:rsidRDefault="00125499">
      <w:pPr>
        <w:pStyle w:val="Corpsdetexte"/>
        <w:spacing w:before="9"/>
        <w:rPr>
          <w:b/>
          <w:i/>
          <w:sz w:val="19"/>
        </w:rPr>
      </w:pPr>
    </w:p>
    <w:p w:rsidR="00125499" w:rsidRDefault="00A0197C" w:rsidP="00496A6C">
      <w:pPr>
        <w:spacing w:before="93" w:after="4"/>
        <w:ind w:left="8080" w:right="1456"/>
        <w:jc w:val="center"/>
        <w:rPr>
          <w:i/>
          <w:sz w:val="24"/>
        </w:rPr>
      </w:pPr>
      <w:r>
        <w:rPr>
          <w:i/>
          <w:sz w:val="24"/>
        </w:rPr>
        <w:t>Temps conseillé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1"/>
        <w:gridCol w:w="1138"/>
      </w:tblGrid>
      <w:tr w:rsidR="00496A6C">
        <w:trPr>
          <w:trHeight w:val="395"/>
        </w:trPr>
        <w:tc>
          <w:tcPr>
            <w:tcW w:w="7821" w:type="dxa"/>
          </w:tcPr>
          <w:p w:rsidR="00496A6C" w:rsidRDefault="00496A6C">
            <w:pPr>
              <w:pStyle w:val="TableParagraph"/>
              <w:spacing w:before="55"/>
              <w:ind w:left="90"/>
              <w:rPr>
                <w:sz w:val="24"/>
              </w:rPr>
            </w:pPr>
            <w:r>
              <w:rPr>
                <w:i/>
                <w:sz w:val="24"/>
              </w:rPr>
              <w:t>PARTIE 1 : S</w:t>
            </w:r>
            <w:r>
              <w:rPr>
                <w:sz w:val="24"/>
              </w:rPr>
              <w:t>écurité du ballon ECS</w:t>
            </w:r>
          </w:p>
        </w:tc>
        <w:tc>
          <w:tcPr>
            <w:tcW w:w="1138" w:type="dxa"/>
          </w:tcPr>
          <w:p w:rsidR="00496A6C" w:rsidRDefault="00496A6C">
            <w:pPr>
              <w:pStyle w:val="TableParagraph"/>
              <w:spacing w:before="55"/>
              <w:ind w:left="211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 mn</w:t>
            </w:r>
          </w:p>
        </w:tc>
      </w:tr>
      <w:tr w:rsidR="00496A6C">
        <w:trPr>
          <w:trHeight w:val="554"/>
        </w:trPr>
        <w:tc>
          <w:tcPr>
            <w:tcW w:w="7821" w:type="dxa"/>
          </w:tcPr>
          <w:p w:rsidR="00496A6C" w:rsidRDefault="00496A6C">
            <w:pPr>
              <w:pStyle w:val="TableParagraph"/>
              <w:spacing w:line="278" w:lineRule="exact"/>
              <w:ind w:left="90" w:right="590"/>
              <w:rPr>
                <w:sz w:val="24"/>
              </w:rPr>
            </w:pPr>
            <w:r>
              <w:rPr>
                <w:i/>
                <w:sz w:val="24"/>
              </w:rPr>
              <w:t xml:space="preserve">PARTIE 2 : </w:t>
            </w:r>
            <w:r>
              <w:rPr>
                <w:sz w:val="24"/>
              </w:rPr>
              <w:t>Choisir l’outillage spécifique pour la réalisation de cette installation.</w:t>
            </w:r>
          </w:p>
        </w:tc>
        <w:tc>
          <w:tcPr>
            <w:tcW w:w="1138" w:type="dxa"/>
          </w:tcPr>
          <w:p w:rsidR="00496A6C" w:rsidRDefault="00496A6C">
            <w:pPr>
              <w:pStyle w:val="TableParagraph"/>
              <w:spacing w:before="134"/>
              <w:ind w:left="211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 mn</w:t>
            </w:r>
          </w:p>
        </w:tc>
      </w:tr>
      <w:tr w:rsidR="00496A6C">
        <w:trPr>
          <w:trHeight w:val="393"/>
        </w:trPr>
        <w:tc>
          <w:tcPr>
            <w:tcW w:w="7821" w:type="dxa"/>
          </w:tcPr>
          <w:p w:rsidR="00496A6C" w:rsidRDefault="00496A6C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PARTIE 3 : </w:t>
            </w:r>
            <w:r>
              <w:rPr>
                <w:sz w:val="24"/>
              </w:rPr>
              <w:t>Sécurité</w:t>
            </w:r>
          </w:p>
        </w:tc>
        <w:tc>
          <w:tcPr>
            <w:tcW w:w="1138" w:type="dxa"/>
          </w:tcPr>
          <w:p w:rsidR="00496A6C" w:rsidRDefault="00496A6C">
            <w:pPr>
              <w:pStyle w:val="TableParagraph"/>
              <w:spacing w:before="53"/>
              <w:ind w:left="211" w:right="2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 mn</w:t>
            </w:r>
          </w:p>
        </w:tc>
      </w:tr>
      <w:tr w:rsidR="00496A6C">
        <w:trPr>
          <w:trHeight w:val="397"/>
        </w:trPr>
        <w:tc>
          <w:tcPr>
            <w:tcW w:w="7821" w:type="dxa"/>
          </w:tcPr>
          <w:p w:rsidR="00496A6C" w:rsidRDefault="00496A6C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i/>
                <w:sz w:val="24"/>
              </w:rPr>
              <w:t xml:space="preserve">PARTIE 4 : </w:t>
            </w:r>
            <w:r>
              <w:rPr>
                <w:sz w:val="24"/>
              </w:rPr>
              <w:t>Réalisation d’un devis de fournitures chiffré en HT.</w:t>
            </w:r>
          </w:p>
        </w:tc>
        <w:tc>
          <w:tcPr>
            <w:tcW w:w="1138" w:type="dxa"/>
          </w:tcPr>
          <w:p w:rsidR="00496A6C" w:rsidRDefault="00496A6C">
            <w:pPr>
              <w:pStyle w:val="TableParagraph"/>
              <w:spacing w:before="58"/>
              <w:ind w:left="212" w:right="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80 mn</w:t>
            </w:r>
          </w:p>
        </w:tc>
      </w:tr>
    </w:tbl>
    <w:p w:rsidR="00125499" w:rsidRDefault="00125499">
      <w:pPr>
        <w:rPr>
          <w:sz w:val="2"/>
          <w:szCs w:val="2"/>
        </w:rPr>
        <w:sectPr w:rsidR="00125499">
          <w:footerReference w:type="default" r:id="rId8"/>
          <w:type w:val="continuous"/>
          <w:pgSz w:w="11910" w:h="16840"/>
          <w:pgMar w:top="980" w:right="620" w:bottom="1680" w:left="620" w:header="720" w:footer="1490" w:gutter="0"/>
          <w:pgNumType w:start="1"/>
          <w:cols w:space="720"/>
        </w:sectPr>
      </w:pPr>
    </w:p>
    <w:p w:rsidR="00125499" w:rsidRDefault="00AB27A6">
      <w:pPr>
        <w:tabs>
          <w:tab w:val="left" w:pos="9884"/>
        </w:tabs>
        <w:spacing w:before="73"/>
        <w:ind w:left="220"/>
        <w:rPr>
          <w:b/>
          <w:sz w:val="28"/>
        </w:rPr>
      </w:pPr>
      <w:r>
        <w:lastRenderedPageBreak/>
        <w:pict>
          <v:rect id="_x0000_s1061" style="position:absolute;left:0;text-align:left;margin-left:42pt;margin-top:18.2pt;width:502.8pt;height:1.45pt;z-index:15729664;mso-position-horizontal-relative:page" fillcolor="black" stroked="f">
            <w10:wrap anchorx="page"/>
          </v:rect>
        </w:pict>
      </w:r>
      <w:r w:rsidR="00A0197C">
        <w:rPr>
          <w:b/>
          <w:sz w:val="28"/>
        </w:rPr>
        <w:t>PARTIE</w:t>
      </w:r>
      <w:r w:rsidR="00A0197C">
        <w:rPr>
          <w:b/>
          <w:spacing w:val="-1"/>
          <w:sz w:val="28"/>
        </w:rPr>
        <w:t xml:space="preserve"> </w:t>
      </w:r>
      <w:r w:rsidR="00496A6C">
        <w:rPr>
          <w:b/>
          <w:sz w:val="28"/>
        </w:rPr>
        <w:t>1</w:t>
      </w:r>
    </w:p>
    <w:p w:rsidR="00125499" w:rsidRDefault="00125499">
      <w:pPr>
        <w:pStyle w:val="Corpsdetexte"/>
        <w:rPr>
          <w:b/>
          <w:sz w:val="20"/>
        </w:rPr>
      </w:pPr>
    </w:p>
    <w:p w:rsidR="00125499" w:rsidRDefault="00125499">
      <w:pPr>
        <w:pStyle w:val="Corpsdetexte"/>
        <w:rPr>
          <w:b/>
          <w:sz w:val="18"/>
        </w:rPr>
      </w:pPr>
    </w:p>
    <w:p w:rsidR="00125499" w:rsidRDefault="00A0197C">
      <w:pPr>
        <w:spacing w:before="93"/>
        <w:ind w:left="220"/>
        <w:rPr>
          <w:sz w:val="24"/>
        </w:rPr>
      </w:pPr>
      <w:r>
        <w:rPr>
          <w:b/>
          <w:sz w:val="24"/>
          <w:u w:val="thick"/>
        </w:rPr>
        <w:t xml:space="preserve">Contexte </w:t>
      </w:r>
      <w:r>
        <w:rPr>
          <w:sz w:val="24"/>
        </w:rPr>
        <w:t>sécurité du ballon ECS</w:t>
      </w:r>
    </w:p>
    <w:p w:rsidR="00125499" w:rsidRDefault="00125499">
      <w:pPr>
        <w:pStyle w:val="Corpsdetexte"/>
        <w:spacing w:before="11"/>
        <w:rPr>
          <w:sz w:val="15"/>
        </w:rPr>
      </w:pPr>
    </w:p>
    <w:p w:rsidR="00125499" w:rsidRDefault="00A0197C">
      <w:pPr>
        <w:pStyle w:val="Corpsdetexte"/>
        <w:spacing w:before="92"/>
        <w:ind w:left="220" w:right="229"/>
        <w:jc w:val="both"/>
      </w:pPr>
      <w:r>
        <w:t xml:space="preserve">Dans le cadre de l’aménagement et la restructuration du bâtiment du </w:t>
      </w:r>
      <w:proofErr w:type="spellStart"/>
      <w:r>
        <w:t>Têtras</w:t>
      </w:r>
      <w:proofErr w:type="spellEnd"/>
      <w:r>
        <w:t>, vous devez sécuriser le ballon de production ECS.</w:t>
      </w:r>
    </w:p>
    <w:p w:rsidR="00125499" w:rsidRDefault="00A0197C">
      <w:pPr>
        <w:pStyle w:val="Corpsdetexte"/>
        <w:ind w:left="220" w:right="227"/>
        <w:jc w:val="both"/>
      </w:pPr>
      <w:r>
        <w:t>En effet sur le schéma de principe on retrouve un groupe de sécurité alors que celui-ci n’existe pas dans le commerce dans le Ø de raccordement EF du ballon (le multicouche 50/4 se raccorde en 1’’1/2.) Le but étant de décomposer ce groupe en 4 éléments.</w:t>
      </w:r>
    </w:p>
    <w:p w:rsidR="00125499" w:rsidRDefault="00125499">
      <w:pPr>
        <w:pStyle w:val="Corpsdetexte"/>
      </w:pPr>
    </w:p>
    <w:p w:rsidR="00125499" w:rsidRDefault="00A0197C">
      <w:pPr>
        <w:pStyle w:val="Titre4"/>
        <w:jc w:val="both"/>
        <w:rPr>
          <w:u w:val="none"/>
        </w:rPr>
      </w:pPr>
      <w:r>
        <w:rPr>
          <w:u w:val="thick"/>
        </w:rPr>
        <w:t>Vous disposez</w:t>
      </w:r>
    </w:p>
    <w:p w:rsidR="00125499" w:rsidRDefault="00125499">
      <w:pPr>
        <w:pStyle w:val="Corpsdetexte"/>
        <w:spacing w:before="1"/>
        <w:rPr>
          <w:b/>
        </w:rPr>
      </w:pPr>
    </w:p>
    <w:p w:rsidR="00125499" w:rsidRDefault="00A0197C">
      <w:pPr>
        <w:pStyle w:val="Paragraphedeliste"/>
        <w:numPr>
          <w:ilvl w:val="0"/>
          <w:numId w:val="4"/>
        </w:numPr>
        <w:tabs>
          <w:tab w:val="left" w:pos="940"/>
          <w:tab w:val="left" w:pos="941"/>
          <w:tab w:val="left" w:pos="8076"/>
        </w:tabs>
        <w:rPr>
          <w:sz w:val="24"/>
        </w:rPr>
      </w:pPr>
      <w:r>
        <w:rPr>
          <w:sz w:val="24"/>
        </w:rPr>
        <w:t>Contexte</w:t>
      </w:r>
      <w:r>
        <w:rPr>
          <w:sz w:val="24"/>
        </w:rPr>
        <w:tab/>
        <w:t>(DT page</w:t>
      </w:r>
      <w:r>
        <w:rPr>
          <w:spacing w:val="-5"/>
          <w:sz w:val="24"/>
        </w:rPr>
        <w:t xml:space="preserve"> </w:t>
      </w:r>
      <w:r>
        <w:rPr>
          <w:sz w:val="24"/>
        </w:rPr>
        <w:t>2/10).</w:t>
      </w:r>
    </w:p>
    <w:p w:rsidR="00125499" w:rsidRDefault="00A0197C">
      <w:pPr>
        <w:pStyle w:val="Paragraphedeliste"/>
        <w:numPr>
          <w:ilvl w:val="0"/>
          <w:numId w:val="4"/>
        </w:numPr>
        <w:tabs>
          <w:tab w:val="left" w:pos="940"/>
          <w:tab w:val="left" w:pos="941"/>
          <w:tab w:val="left" w:pos="8076"/>
        </w:tabs>
        <w:rPr>
          <w:sz w:val="24"/>
        </w:rPr>
      </w:pPr>
      <w:r>
        <w:rPr>
          <w:sz w:val="24"/>
        </w:rPr>
        <w:t>Du schéma de principe de la</w:t>
      </w:r>
      <w:r>
        <w:rPr>
          <w:spacing w:val="-8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ECS</w:t>
      </w:r>
      <w:r>
        <w:rPr>
          <w:sz w:val="24"/>
        </w:rPr>
        <w:tab/>
        <w:t>(DT page</w:t>
      </w:r>
      <w:r>
        <w:rPr>
          <w:spacing w:val="-5"/>
          <w:sz w:val="24"/>
        </w:rPr>
        <w:t xml:space="preserve"> </w:t>
      </w:r>
      <w:r>
        <w:rPr>
          <w:sz w:val="24"/>
        </w:rPr>
        <w:t>3/10).</w:t>
      </w:r>
    </w:p>
    <w:p w:rsidR="00125499" w:rsidRDefault="00A0197C">
      <w:pPr>
        <w:pStyle w:val="Paragraphedeliste"/>
        <w:numPr>
          <w:ilvl w:val="0"/>
          <w:numId w:val="4"/>
        </w:numPr>
        <w:tabs>
          <w:tab w:val="left" w:pos="940"/>
          <w:tab w:val="left" w:pos="941"/>
          <w:tab w:val="left" w:pos="8076"/>
        </w:tabs>
        <w:rPr>
          <w:sz w:val="24"/>
        </w:rPr>
      </w:pPr>
      <w:r>
        <w:rPr>
          <w:sz w:val="24"/>
        </w:rPr>
        <w:t>Des extraits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catalogues</w:t>
      </w:r>
      <w:r>
        <w:rPr>
          <w:sz w:val="24"/>
        </w:rPr>
        <w:tab/>
        <w:t>(DT pages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 w:rsidR="00496A6C">
        <w:rPr>
          <w:sz w:val="24"/>
        </w:rPr>
        <w:t xml:space="preserve"> </w:t>
      </w:r>
      <w:r>
        <w:rPr>
          <w:sz w:val="24"/>
        </w:rPr>
        <w:t>9,</w:t>
      </w:r>
      <w:r w:rsidR="00496A6C">
        <w:rPr>
          <w:sz w:val="24"/>
        </w:rPr>
        <w:t xml:space="preserve"> </w:t>
      </w:r>
      <w:r>
        <w:rPr>
          <w:sz w:val="24"/>
        </w:rPr>
        <w:t>10/10).</w:t>
      </w:r>
    </w:p>
    <w:p w:rsidR="00125499" w:rsidRDefault="00125499">
      <w:pPr>
        <w:pStyle w:val="Corpsdetexte"/>
        <w:spacing w:before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496A6C">
        <w:trPr>
          <w:trHeight w:val="2759"/>
        </w:trPr>
        <w:tc>
          <w:tcPr>
            <w:tcW w:w="7653" w:type="dxa"/>
          </w:tcPr>
          <w:p w:rsidR="00496A6C" w:rsidRDefault="00496A6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496A6C" w:rsidRDefault="00496A6C">
            <w:pPr>
              <w:pStyle w:val="TableParagraph"/>
              <w:rPr>
                <w:sz w:val="24"/>
              </w:rPr>
            </w:pPr>
          </w:p>
          <w:p w:rsidR="00496A6C" w:rsidRDefault="00496A6C">
            <w:pPr>
              <w:pStyle w:val="TableParagraph"/>
              <w:ind w:left="828" w:right="99" w:hanging="361"/>
              <w:rPr>
                <w:sz w:val="24"/>
              </w:rPr>
            </w:pPr>
            <w:r>
              <w:rPr>
                <w:sz w:val="24"/>
              </w:rPr>
              <w:t xml:space="preserve">a) Afin de sécuriser ce ballon d’ECS supérieur à 400 litres, la réglementation impose de mettre en place sur l’alimentation EF des éléments indispensables à la sécurité de ce ballon. </w:t>
            </w:r>
            <w:r>
              <w:rPr>
                <w:b/>
                <w:sz w:val="24"/>
              </w:rPr>
              <w:t xml:space="preserve">Représenter </w:t>
            </w:r>
            <w:r>
              <w:rPr>
                <w:sz w:val="24"/>
              </w:rPr>
              <w:t xml:space="preserve">ces 3 éléments séparés </w:t>
            </w:r>
            <w:proofErr w:type="gramStart"/>
            <w:r>
              <w:rPr>
                <w:sz w:val="24"/>
              </w:rPr>
              <w:t>correspondent</w:t>
            </w:r>
            <w:proofErr w:type="gramEnd"/>
            <w:r>
              <w:rPr>
                <w:sz w:val="24"/>
              </w:rPr>
              <w:t xml:space="preserve"> aux 3 des 4 fonctions d’un groupe de sécurité (</w:t>
            </w:r>
            <w:r>
              <w:rPr>
                <w:b/>
                <w:sz w:val="24"/>
              </w:rPr>
              <w:t>la vidange étant déjà implantée sur le ballon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ECS</w:t>
            </w:r>
            <w:r>
              <w:rPr>
                <w:sz w:val="24"/>
              </w:rPr>
              <w:t>).</w:t>
            </w:r>
          </w:p>
          <w:p w:rsidR="00496A6C" w:rsidRDefault="00496A6C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Attention à la disposition de ceux-ci.</w:t>
            </w:r>
          </w:p>
        </w:tc>
        <w:tc>
          <w:tcPr>
            <w:tcW w:w="1470" w:type="dxa"/>
          </w:tcPr>
          <w:p w:rsidR="00496A6C" w:rsidRDefault="00496A6C">
            <w:pPr>
              <w:pStyle w:val="TableParagraph"/>
              <w:spacing w:line="480" w:lineRule="auto"/>
              <w:ind w:left="460" w:right="185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p.2/8</w:t>
            </w:r>
          </w:p>
        </w:tc>
      </w:tr>
    </w:tbl>
    <w:p w:rsidR="00125499" w:rsidRDefault="00125499">
      <w:pPr>
        <w:pStyle w:val="Corpsdetexte"/>
        <w:spacing w:before="9"/>
        <w:rPr>
          <w:sz w:val="23"/>
        </w:rPr>
      </w:pPr>
    </w:p>
    <w:p w:rsidR="00125499" w:rsidRDefault="00A0197C">
      <w:pPr>
        <w:pStyle w:val="Corpsdetexte"/>
        <w:ind w:left="220"/>
        <w:jc w:val="both"/>
      </w:pPr>
      <w:r>
        <w:rPr>
          <w:u w:val="single"/>
        </w:rPr>
        <w:t>Document Réponse partie 1.</w:t>
      </w:r>
    </w:p>
    <w:p w:rsidR="00125499" w:rsidRDefault="00125499">
      <w:pPr>
        <w:pStyle w:val="Corpsdetexte"/>
        <w:rPr>
          <w:sz w:val="16"/>
        </w:rPr>
      </w:pPr>
    </w:p>
    <w:p w:rsidR="00125499" w:rsidRDefault="00AB27A6">
      <w:pPr>
        <w:pStyle w:val="Paragraphedeliste"/>
        <w:numPr>
          <w:ilvl w:val="0"/>
          <w:numId w:val="3"/>
        </w:numPr>
        <w:tabs>
          <w:tab w:val="left" w:pos="504"/>
        </w:tabs>
        <w:spacing w:before="93" w:line="240" w:lineRule="auto"/>
        <w:rPr>
          <w:sz w:val="24"/>
        </w:rPr>
      </w:pPr>
      <w:r>
        <w:pict>
          <v:group id="_x0000_s1056" style="position:absolute;left:0;text-align:left;margin-left:46.15pt;margin-top:87.95pt;width:432.1pt;height:150.9pt;z-index:-16352768;mso-position-horizontal-relative:page" coordorigin="923,1759" coordsize="8642,30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922;top:1759;width:8642;height:3018">
              <v:imagedata r:id="rId9" o:title=""/>
            </v:shape>
            <v:rect id="_x0000_s1059" style="position:absolute;left:3323;top:3502;width:1075;height:667" stroked="f"/>
            <v:rect id="_x0000_s1058" style="position:absolute;left:3323;top:3502;width:1075;height:667" filled="f" strokecolor="white"/>
            <v:line id="_x0000_s1057" style="position:absolute" from="3248,3777" to="4440,3777" strokecolor="#006fc0" strokeweight="1.5pt"/>
            <w10:wrap anchorx="page"/>
          </v:group>
        </w:pict>
      </w:r>
      <w:r w:rsidR="00A0197C">
        <w:rPr>
          <w:sz w:val="24"/>
        </w:rPr>
        <w:t>Compléter ce schéma pour que l’installation fonctionne</w:t>
      </w:r>
      <w:r w:rsidR="00A0197C">
        <w:rPr>
          <w:spacing w:val="-12"/>
          <w:sz w:val="24"/>
        </w:rPr>
        <w:t xml:space="preserve"> </w:t>
      </w:r>
      <w:r w:rsidR="00A0197C">
        <w:rPr>
          <w:sz w:val="24"/>
        </w:rPr>
        <w:t>correctement.</w:t>
      </w:r>
    </w:p>
    <w:p w:rsidR="00125499" w:rsidRDefault="00125499">
      <w:pPr>
        <w:pStyle w:val="Corpsdetexte"/>
        <w:spacing w:before="2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496A6C">
        <w:trPr>
          <w:trHeight w:val="4668"/>
        </w:trPr>
        <w:tc>
          <w:tcPr>
            <w:tcW w:w="9182" w:type="dxa"/>
          </w:tcPr>
          <w:p w:rsidR="00496A6C" w:rsidRDefault="00496A6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125499" w:rsidRDefault="00125499">
      <w:pPr>
        <w:spacing w:line="274" w:lineRule="exact"/>
        <w:rPr>
          <w:sz w:val="24"/>
        </w:rPr>
        <w:sectPr w:rsidR="00125499">
          <w:pgSz w:w="11910" w:h="16840"/>
          <w:pgMar w:top="1040" w:right="620" w:bottom="1680" w:left="620" w:header="0" w:footer="1490" w:gutter="0"/>
          <w:cols w:space="720"/>
        </w:sectPr>
      </w:pPr>
    </w:p>
    <w:p w:rsidR="00125499" w:rsidRDefault="00AB27A6">
      <w:pPr>
        <w:pStyle w:val="Titre2"/>
        <w:tabs>
          <w:tab w:val="left" w:pos="9825"/>
        </w:tabs>
      </w:pPr>
      <w:r>
        <w:lastRenderedPageBreak/>
        <w:pict>
          <v:group id="_x0000_s1053" style="position:absolute;left:0;text-align:left;margin-left:42pt;margin-top:18.2pt;width:499.9pt;height:1.45pt;z-index:15730688;mso-position-horizontal-relative:page" coordorigin="840,364" coordsize="9998,29">
            <v:line id="_x0000_s1055" style="position:absolute" from="2352,379" to="10446,379" strokeweight=".44081mm"/>
            <v:rect id="_x0000_s1054" style="position:absolute;left:840;top:364;width:9998;height:29" fillcolor="black" stroked="f"/>
            <w10:wrap anchorx="page"/>
          </v:group>
        </w:pict>
      </w:r>
      <w:r w:rsidR="00A0197C">
        <w:t>PARTIE</w:t>
      </w:r>
      <w:r w:rsidR="00A0197C">
        <w:rPr>
          <w:spacing w:val="1"/>
        </w:rPr>
        <w:t xml:space="preserve"> </w:t>
      </w:r>
      <w:r w:rsidR="00496A6C">
        <w:t>2 :</w:t>
      </w:r>
    </w:p>
    <w:p w:rsidR="00125499" w:rsidRDefault="00125499">
      <w:pPr>
        <w:pStyle w:val="Corpsdetexte"/>
        <w:rPr>
          <w:b/>
          <w:sz w:val="20"/>
        </w:rPr>
      </w:pPr>
    </w:p>
    <w:p w:rsidR="00125499" w:rsidRDefault="00125499">
      <w:pPr>
        <w:pStyle w:val="Corpsdetexte"/>
        <w:rPr>
          <w:b/>
          <w:sz w:val="18"/>
        </w:rPr>
      </w:pPr>
    </w:p>
    <w:p w:rsidR="00125499" w:rsidRDefault="00A0197C">
      <w:pPr>
        <w:pStyle w:val="Corpsdetexte"/>
        <w:spacing w:before="93"/>
        <w:ind w:left="220"/>
      </w:pPr>
      <w:r>
        <w:rPr>
          <w:b/>
          <w:u w:val="thick"/>
        </w:rPr>
        <w:t xml:space="preserve">Contexte : </w:t>
      </w:r>
      <w:r>
        <w:t>Choisir l’outillage spécifique pour la réalisation de cette installation.</w:t>
      </w:r>
    </w:p>
    <w:p w:rsidR="00125499" w:rsidRDefault="00125499">
      <w:pPr>
        <w:pStyle w:val="Corpsdetexte"/>
        <w:rPr>
          <w:sz w:val="20"/>
        </w:rPr>
      </w:pPr>
    </w:p>
    <w:p w:rsidR="00125499" w:rsidRDefault="00125499">
      <w:pPr>
        <w:pStyle w:val="Corpsdetexte"/>
        <w:spacing w:before="11"/>
        <w:rPr>
          <w:sz w:val="19"/>
        </w:rPr>
      </w:pPr>
    </w:p>
    <w:p w:rsidR="00125499" w:rsidRDefault="00A0197C">
      <w:pPr>
        <w:pStyle w:val="Corpsdetexte"/>
        <w:spacing w:before="92"/>
        <w:ind w:left="220" w:right="229"/>
        <w:jc w:val="both"/>
      </w:pPr>
      <w:r>
        <w:t xml:space="preserve">Dans le cadre de l’aménagement et la restructuration du bâtiment du </w:t>
      </w:r>
      <w:proofErr w:type="spellStart"/>
      <w:r>
        <w:t>Têtras</w:t>
      </w:r>
      <w:proofErr w:type="spellEnd"/>
      <w:r>
        <w:t>, vous devez réaliser la distribution ECS conformément au schéma de distribution en tenant compte des modifications que vous avez réalisées sur l’alimentation EF de ce ballon dans la question</w:t>
      </w:r>
      <w:r>
        <w:rPr>
          <w:spacing w:val="-34"/>
        </w:rPr>
        <w:t xml:space="preserve"> </w:t>
      </w:r>
      <w:r>
        <w:t>1.</w:t>
      </w:r>
    </w:p>
    <w:p w:rsidR="00125499" w:rsidRDefault="00A0197C">
      <w:pPr>
        <w:ind w:left="220"/>
        <w:jc w:val="both"/>
        <w:rPr>
          <w:b/>
          <w:sz w:val="24"/>
        </w:rPr>
      </w:pPr>
      <w:r>
        <w:rPr>
          <w:sz w:val="24"/>
        </w:rPr>
        <w:t xml:space="preserve">Ces tubes multicouches sont de marque </w:t>
      </w:r>
      <w:r>
        <w:rPr>
          <w:b/>
          <w:sz w:val="24"/>
        </w:rPr>
        <w:t xml:space="preserve">NICOLL </w:t>
      </w:r>
      <w:proofErr w:type="spellStart"/>
      <w:r>
        <w:rPr>
          <w:b/>
          <w:sz w:val="24"/>
        </w:rPr>
        <w:t>Fluxo</w:t>
      </w:r>
      <w:proofErr w:type="spellEnd"/>
      <w:r>
        <w:rPr>
          <w:b/>
          <w:sz w:val="24"/>
        </w:rPr>
        <w:t>.</w:t>
      </w:r>
    </w:p>
    <w:p w:rsidR="00125499" w:rsidRDefault="00125499">
      <w:pPr>
        <w:pStyle w:val="Corpsdetexte"/>
        <w:rPr>
          <w:b/>
          <w:sz w:val="26"/>
        </w:rPr>
      </w:pPr>
    </w:p>
    <w:p w:rsidR="00125499" w:rsidRDefault="00125499">
      <w:pPr>
        <w:pStyle w:val="Corpsdetexte"/>
        <w:rPr>
          <w:b/>
          <w:sz w:val="22"/>
        </w:rPr>
      </w:pPr>
    </w:p>
    <w:p w:rsidR="00125499" w:rsidRDefault="00A0197C">
      <w:pPr>
        <w:pStyle w:val="Titre4"/>
        <w:jc w:val="both"/>
        <w:rPr>
          <w:u w:val="none"/>
        </w:rPr>
      </w:pPr>
      <w:r>
        <w:rPr>
          <w:u w:val="thick"/>
        </w:rPr>
        <w:t>Vous disposez :</w:t>
      </w:r>
    </w:p>
    <w:p w:rsidR="00125499" w:rsidRDefault="00125499">
      <w:pPr>
        <w:pStyle w:val="Corpsdetexte"/>
        <w:spacing w:before="1"/>
        <w:rPr>
          <w:b/>
        </w:rPr>
      </w:pPr>
    </w:p>
    <w:p w:rsidR="00125499" w:rsidRDefault="00A0197C">
      <w:pPr>
        <w:pStyle w:val="Paragraphedeliste"/>
        <w:numPr>
          <w:ilvl w:val="1"/>
          <w:numId w:val="3"/>
        </w:numPr>
        <w:tabs>
          <w:tab w:val="left" w:pos="940"/>
          <w:tab w:val="left" w:pos="941"/>
          <w:tab w:val="left" w:pos="8076"/>
        </w:tabs>
        <w:rPr>
          <w:sz w:val="24"/>
        </w:rPr>
      </w:pPr>
      <w:r>
        <w:rPr>
          <w:sz w:val="24"/>
        </w:rPr>
        <w:t>Contexte</w:t>
      </w:r>
      <w:r>
        <w:rPr>
          <w:sz w:val="24"/>
        </w:rPr>
        <w:tab/>
        <w:t>(DT page</w:t>
      </w:r>
      <w:r>
        <w:rPr>
          <w:spacing w:val="-5"/>
          <w:sz w:val="24"/>
        </w:rPr>
        <w:t xml:space="preserve"> </w:t>
      </w:r>
      <w:r>
        <w:rPr>
          <w:sz w:val="24"/>
        </w:rPr>
        <w:t>2/10).</w:t>
      </w:r>
    </w:p>
    <w:p w:rsidR="00125499" w:rsidRDefault="00A0197C">
      <w:pPr>
        <w:pStyle w:val="Paragraphedeliste"/>
        <w:numPr>
          <w:ilvl w:val="1"/>
          <w:numId w:val="3"/>
        </w:numPr>
        <w:tabs>
          <w:tab w:val="left" w:pos="940"/>
          <w:tab w:val="left" w:pos="941"/>
          <w:tab w:val="left" w:pos="8076"/>
        </w:tabs>
        <w:rPr>
          <w:sz w:val="24"/>
        </w:rPr>
      </w:pPr>
      <w:r>
        <w:rPr>
          <w:sz w:val="24"/>
        </w:rPr>
        <w:t>Du schéma de principe de la</w:t>
      </w:r>
      <w:r>
        <w:rPr>
          <w:spacing w:val="-10"/>
          <w:sz w:val="24"/>
        </w:rPr>
        <w:t xml:space="preserve"> </w:t>
      </w:r>
      <w:r>
        <w:rPr>
          <w:sz w:val="24"/>
        </w:rPr>
        <w:t>production ECS</w:t>
      </w:r>
      <w:r>
        <w:rPr>
          <w:sz w:val="24"/>
        </w:rPr>
        <w:tab/>
        <w:t>(DT page</w:t>
      </w:r>
      <w:r>
        <w:rPr>
          <w:spacing w:val="-5"/>
          <w:sz w:val="24"/>
        </w:rPr>
        <w:t xml:space="preserve"> </w:t>
      </w:r>
      <w:r>
        <w:rPr>
          <w:sz w:val="24"/>
        </w:rPr>
        <w:t>3/10).</w:t>
      </w:r>
    </w:p>
    <w:p w:rsidR="00125499" w:rsidRDefault="00A0197C">
      <w:pPr>
        <w:pStyle w:val="Paragraphedeliste"/>
        <w:numPr>
          <w:ilvl w:val="1"/>
          <w:numId w:val="3"/>
        </w:numPr>
        <w:tabs>
          <w:tab w:val="left" w:pos="940"/>
          <w:tab w:val="left" w:pos="941"/>
          <w:tab w:val="left" w:pos="8076"/>
        </w:tabs>
        <w:spacing w:line="294" w:lineRule="exact"/>
        <w:rPr>
          <w:sz w:val="24"/>
        </w:rPr>
      </w:pPr>
      <w:r>
        <w:rPr>
          <w:sz w:val="24"/>
        </w:rPr>
        <w:t>Des extraits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catalogues</w:t>
      </w:r>
      <w:r>
        <w:rPr>
          <w:sz w:val="24"/>
        </w:rPr>
        <w:tab/>
        <w:t>(DT pages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proofErr w:type="gramStart"/>
      <w:r>
        <w:rPr>
          <w:sz w:val="24"/>
        </w:rPr>
        <w:t>,7,8</w:t>
      </w:r>
      <w:proofErr w:type="gramEnd"/>
      <w:r>
        <w:rPr>
          <w:sz w:val="24"/>
        </w:rPr>
        <w:t>/10).</w:t>
      </w:r>
    </w:p>
    <w:p w:rsidR="00125499" w:rsidRDefault="00125499">
      <w:pPr>
        <w:pStyle w:val="Corpsdetexte"/>
        <w:rPr>
          <w:sz w:val="20"/>
        </w:rPr>
      </w:pPr>
    </w:p>
    <w:p w:rsidR="00125499" w:rsidRDefault="00125499">
      <w:pPr>
        <w:pStyle w:val="Corpsdetexte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496A6C">
        <w:trPr>
          <w:trHeight w:val="3588"/>
        </w:trPr>
        <w:tc>
          <w:tcPr>
            <w:tcW w:w="7653" w:type="dxa"/>
          </w:tcPr>
          <w:p w:rsidR="00496A6C" w:rsidRDefault="00496A6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496A6C" w:rsidRDefault="00496A6C">
            <w:pPr>
              <w:pStyle w:val="TableParagraph"/>
              <w:rPr>
                <w:sz w:val="24"/>
              </w:rPr>
            </w:pPr>
          </w:p>
          <w:p w:rsidR="00496A6C" w:rsidRDefault="00496A6C">
            <w:pPr>
              <w:pStyle w:val="TableParagraph"/>
              <w:numPr>
                <w:ilvl w:val="0"/>
                <w:numId w:val="2"/>
              </w:numPr>
              <w:tabs>
                <w:tab w:val="left" w:pos="1189"/>
              </w:tabs>
              <w:ind w:right="219"/>
              <w:rPr>
                <w:sz w:val="24"/>
              </w:rPr>
            </w:pPr>
            <w:r>
              <w:rPr>
                <w:sz w:val="24"/>
              </w:rPr>
              <w:t>Rechercher dans le tableau VIRAX (DT 8/10) le type de mâchoires représentées par la ou les lettres M – H – TH – HA – TH/U – U – HA – VM – V correspondant à la pince à sertir VIPER P25 + pour les raccords et tubes à sertir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dans cette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installation.</w:t>
            </w:r>
          </w:p>
          <w:p w:rsidR="00496A6C" w:rsidRDefault="00496A6C">
            <w:pPr>
              <w:pStyle w:val="TableParagraph"/>
              <w:rPr>
                <w:sz w:val="24"/>
              </w:rPr>
            </w:pPr>
          </w:p>
          <w:p w:rsidR="00496A6C" w:rsidRDefault="00496A6C">
            <w:pPr>
              <w:pStyle w:val="TableParagraph"/>
              <w:numPr>
                <w:ilvl w:val="0"/>
                <w:numId w:val="2"/>
              </w:numPr>
              <w:tabs>
                <w:tab w:val="left" w:pos="1189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Lister tout l’outillage spécifique pour la réalisation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complète de cette installation.</w:t>
            </w:r>
          </w:p>
          <w:p w:rsidR="00496A6C" w:rsidRDefault="00496A6C">
            <w:pPr>
              <w:pStyle w:val="TableParagraph"/>
              <w:ind w:left="1188" w:right="178"/>
              <w:rPr>
                <w:sz w:val="24"/>
              </w:rPr>
            </w:pPr>
            <w:r>
              <w:rPr>
                <w:sz w:val="24"/>
              </w:rPr>
              <w:t>(Coupes, ébavurages, calibrages et sertissages) des tubes multicouches.</w:t>
            </w:r>
          </w:p>
        </w:tc>
        <w:tc>
          <w:tcPr>
            <w:tcW w:w="1470" w:type="dxa"/>
          </w:tcPr>
          <w:p w:rsidR="00496A6C" w:rsidRDefault="00496A6C">
            <w:pPr>
              <w:pStyle w:val="TableParagraph"/>
              <w:spacing w:line="480" w:lineRule="auto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p.4/8</w:t>
            </w:r>
          </w:p>
          <w:p w:rsidR="00496A6C" w:rsidRDefault="00496A6C">
            <w:pPr>
              <w:pStyle w:val="TableParagraph"/>
              <w:rPr>
                <w:sz w:val="26"/>
              </w:rPr>
            </w:pPr>
          </w:p>
          <w:p w:rsidR="00496A6C" w:rsidRDefault="00496A6C">
            <w:pPr>
              <w:pStyle w:val="TableParagraph"/>
              <w:rPr>
                <w:sz w:val="26"/>
              </w:rPr>
            </w:pPr>
          </w:p>
          <w:p w:rsidR="00496A6C" w:rsidRDefault="00496A6C">
            <w:pPr>
              <w:pStyle w:val="TableParagraph"/>
              <w:rPr>
                <w:sz w:val="26"/>
              </w:rPr>
            </w:pPr>
          </w:p>
          <w:p w:rsidR="00496A6C" w:rsidRDefault="00496A6C">
            <w:pPr>
              <w:pStyle w:val="TableParagraph"/>
              <w:spacing w:before="205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p.4/8</w:t>
            </w:r>
          </w:p>
        </w:tc>
      </w:tr>
    </w:tbl>
    <w:p w:rsidR="00125499" w:rsidRDefault="00125499">
      <w:pPr>
        <w:rPr>
          <w:sz w:val="24"/>
        </w:rPr>
        <w:sectPr w:rsidR="00125499">
          <w:pgSz w:w="11910" w:h="16840"/>
          <w:pgMar w:top="1040" w:right="620" w:bottom="1680" w:left="620" w:header="0" w:footer="1490" w:gutter="0"/>
          <w:cols w:space="720"/>
        </w:sectPr>
      </w:pPr>
    </w:p>
    <w:p w:rsidR="00125499" w:rsidRDefault="00A0197C">
      <w:pPr>
        <w:pStyle w:val="Corpsdetexte"/>
        <w:spacing w:before="75"/>
        <w:ind w:left="220"/>
      </w:pPr>
      <w:r>
        <w:rPr>
          <w:u w:val="single"/>
        </w:rPr>
        <w:lastRenderedPageBreak/>
        <w:t>Document Réponse partie 2.</w:t>
      </w:r>
    </w:p>
    <w:p w:rsidR="00125499" w:rsidRDefault="00125499">
      <w:pPr>
        <w:pStyle w:val="Corpsdetexte"/>
        <w:rPr>
          <w:sz w:val="16"/>
        </w:rPr>
      </w:pPr>
    </w:p>
    <w:p w:rsidR="00125499" w:rsidRDefault="00AB27A6">
      <w:pPr>
        <w:pStyle w:val="Paragraphedeliste"/>
        <w:numPr>
          <w:ilvl w:val="0"/>
          <w:numId w:val="1"/>
        </w:numPr>
        <w:tabs>
          <w:tab w:val="left" w:pos="504"/>
        </w:tabs>
        <w:spacing w:before="92" w:line="240" w:lineRule="auto"/>
        <w:ind w:hanging="361"/>
        <w:jc w:val="left"/>
        <w:rPr>
          <w:sz w:val="24"/>
        </w:rPr>
      </w:pPr>
      <w:r>
        <w:pict>
          <v:line id="_x0000_s1052" style="position:absolute;left:0;text-align:left;z-index:-16351744;mso-position-horizontal-relative:page" from="42pt,59.75pt" to="482pt,59.75pt" strokecolor="#a5a5a5" strokeweight=".26669mm">
            <w10:wrap anchorx="page"/>
          </v:line>
        </w:pict>
      </w:r>
      <w:r>
        <w:pict>
          <v:line id="_x0000_s1051" style="position:absolute;left:0;text-align:left;z-index:-16351232;mso-position-horizontal-relative:page" from="42pt,75.6pt" to="482pt,75.6pt" strokecolor="#a5a5a5" strokeweight=".26669mm">
            <w10:wrap anchorx="page"/>
          </v:line>
        </w:pict>
      </w:r>
      <w:r>
        <w:pict>
          <v:line id="_x0000_s1050" style="position:absolute;left:0;text-align:left;z-index:-16350720;mso-position-horizontal-relative:page" from="42pt,91.55pt" to="482pt,91.55pt" strokecolor="#a5a5a5" strokeweight=".26669mm">
            <w10:wrap anchorx="page"/>
          </v:line>
        </w:pict>
      </w:r>
      <w:r>
        <w:pict>
          <v:shape id="_x0000_s1049" style="position:absolute;left:0;text-align:left;margin-left:42pt;margin-top:107.4pt;width:440.5pt;height:.1pt;z-index:-16350208;mso-position-horizontal-relative:page" coordorigin="840,2148" coordsize="8810,0" o:spt="100" adj="0,,0" path="m840,2148r3202,m4045,2148r4533,m8584,2148r1066,e" filled="f" strokecolor="#a5a5a5" strokeweight=".26669mm">
            <v:stroke joinstyle="round"/>
            <v:formulas/>
            <v:path arrowok="t" o:connecttype="segments"/>
            <w10:wrap anchorx="page"/>
          </v:shape>
        </w:pict>
      </w:r>
      <w:r w:rsidR="00A0197C">
        <w:rPr>
          <w:sz w:val="24"/>
        </w:rPr>
        <w:t>Rechercher le type de</w:t>
      </w:r>
      <w:r w:rsidR="00A0197C">
        <w:rPr>
          <w:spacing w:val="-4"/>
          <w:sz w:val="24"/>
        </w:rPr>
        <w:t xml:space="preserve"> </w:t>
      </w:r>
      <w:r w:rsidR="00A0197C">
        <w:rPr>
          <w:sz w:val="24"/>
        </w:rPr>
        <w:t>mâchoires.</w:t>
      </w:r>
    </w:p>
    <w:p w:rsidR="00125499" w:rsidRDefault="00125499">
      <w:pPr>
        <w:pStyle w:val="Corpsdetexte"/>
        <w:spacing w:before="2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8"/>
      </w:tblGrid>
      <w:tr w:rsidR="00496A6C" w:rsidTr="00496A6C">
        <w:trPr>
          <w:trHeight w:val="3090"/>
        </w:trPr>
        <w:tc>
          <w:tcPr>
            <w:tcW w:w="10378" w:type="dxa"/>
          </w:tcPr>
          <w:p w:rsidR="00496A6C" w:rsidRDefault="00496A6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125499" w:rsidRDefault="00125499">
      <w:pPr>
        <w:pStyle w:val="Corpsdetexte"/>
        <w:rPr>
          <w:sz w:val="26"/>
        </w:rPr>
      </w:pPr>
    </w:p>
    <w:p w:rsidR="00125499" w:rsidRDefault="00125499">
      <w:pPr>
        <w:pStyle w:val="Corpsdetexte"/>
        <w:spacing w:before="10"/>
        <w:rPr>
          <w:sz w:val="21"/>
        </w:rPr>
      </w:pPr>
    </w:p>
    <w:p w:rsidR="00125499" w:rsidRDefault="00AB27A6">
      <w:pPr>
        <w:pStyle w:val="Paragraphedeliste"/>
        <w:numPr>
          <w:ilvl w:val="0"/>
          <w:numId w:val="1"/>
        </w:numPr>
        <w:tabs>
          <w:tab w:val="left" w:pos="504"/>
        </w:tabs>
        <w:spacing w:line="240" w:lineRule="auto"/>
        <w:ind w:hanging="284"/>
        <w:jc w:val="left"/>
        <w:rPr>
          <w:sz w:val="24"/>
        </w:rPr>
      </w:pPr>
      <w:r>
        <w:pict>
          <v:line id="_x0000_s1048" style="position:absolute;left:0;text-align:left;z-index:-16349696;mso-position-horizontal-relative:page" from="42pt,-92.1pt" to="482pt,-92.1pt" strokecolor="#a5a5a5" strokeweight=".26669mm">
            <w10:wrap anchorx="page"/>
          </v:line>
        </w:pict>
      </w:r>
      <w:r>
        <w:pict>
          <v:line id="_x0000_s1047" style="position:absolute;left:0;text-align:left;z-index:-16349184;mso-position-horizontal-relative:page" from="42pt,-76.3pt" to="482pt,-76.3pt" strokecolor="#a5a5a5" strokeweight=".26669mm">
            <w10:wrap anchorx="page"/>
          </v:line>
        </w:pict>
      </w:r>
      <w:r>
        <w:pict>
          <v:line id="_x0000_s1046" style="position:absolute;left:0;text-align:left;z-index:-16348672;mso-position-horizontal-relative:page" from="42pt,-60.45pt" to="482pt,-60.45pt" strokecolor="#a5a5a5" strokeweight=".26669mm">
            <w10:wrap anchorx="page"/>
          </v:line>
        </w:pict>
      </w:r>
      <w:r>
        <w:pict>
          <v:shape id="_x0000_s1045" style="position:absolute;left:0;text-align:left;margin-left:42pt;margin-top:-44.5pt;width:440.45pt;height:.1pt;z-index:-16348160;mso-position-horizontal-relative:page" coordorigin="840,-890" coordsize="8809,0" o:spt="100" adj="0,,0" path="m840,-890r3202,m4045,-890r3334,m7384,-890r2265,e" filled="f" strokecolor="#a5a5a5" strokeweight=".26669mm">
            <v:stroke joinstyle="round"/>
            <v:formulas/>
            <v:path arrowok="t" o:connecttype="segments"/>
            <w10:wrap anchorx="page"/>
          </v:shape>
        </w:pict>
      </w:r>
      <w:r w:rsidR="00A0197C">
        <w:rPr>
          <w:sz w:val="24"/>
        </w:rPr>
        <w:t>Lister l’outillage spécifique avec les références</w:t>
      </w:r>
      <w:r w:rsidR="00A0197C">
        <w:rPr>
          <w:spacing w:val="-3"/>
          <w:sz w:val="24"/>
        </w:rPr>
        <w:t xml:space="preserve"> </w:t>
      </w:r>
      <w:r w:rsidR="00A0197C">
        <w:rPr>
          <w:sz w:val="24"/>
        </w:rPr>
        <w:t>correspondantes.</w:t>
      </w:r>
    </w:p>
    <w:p w:rsidR="00125499" w:rsidRDefault="00125499">
      <w:pPr>
        <w:pStyle w:val="Corpsdetexte"/>
        <w:rPr>
          <w:sz w:val="20"/>
        </w:rPr>
      </w:pPr>
    </w:p>
    <w:p w:rsidR="00125499" w:rsidRDefault="00AB27A6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w:pict>
          <v:shape id="_x0000_s1064" type="#_x0000_t202" style="position:absolute;margin-left:3.45pt;margin-top:8.1pt;width:465.8pt;height:314.3pt;z-index:487589376" filled="f">
            <v:textbox>
              <w:txbxContent>
                <w:p w:rsidR="00496A6C" w:rsidRDefault="00496A6C">
                  <w:r>
                    <w:rPr>
                      <w:sz w:val="24"/>
                    </w:rPr>
                    <w:t>Réponse :</w:t>
                  </w:r>
                </w:p>
              </w:txbxContent>
            </v:textbox>
          </v:shape>
        </w:pict>
      </w:r>
    </w:p>
    <w:p w:rsidR="00125499" w:rsidRDefault="00125499">
      <w:pPr>
        <w:pStyle w:val="Corpsdetexte"/>
        <w:rPr>
          <w:sz w:val="2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561"/>
      </w:tblGrid>
      <w:tr w:rsidR="00125499">
        <w:trPr>
          <w:trHeight w:val="553"/>
        </w:trPr>
        <w:tc>
          <w:tcPr>
            <w:tcW w:w="7367" w:type="dxa"/>
          </w:tcPr>
          <w:p w:rsidR="00125499" w:rsidRDefault="00A0197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Désignations</w:t>
            </w:r>
          </w:p>
        </w:tc>
        <w:tc>
          <w:tcPr>
            <w:tcW w:w="1561" w:type="dxa"/>
          </w:tcPr>
          <w:p w:rsidR="00125499" w:rsidRDefault="00A0197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Références</w:t>
            </w:r>
          </w:p>
        </w:tc>
      </w:tr>
      <w:tr w:rsidR="00125499">
        <w:trPr>
          <w:trHeight w:val="642"/>
        </w:trPr>
        <w:tc>
          <w:tcPr>
            <w:tcW w:w="7367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645"/>
        </w:trPr>
        <w:tc>
          <w:tcPr>
            <w:tcW w:w="7367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643"/>
        </w:trPr>
        <w:tc>
          <w:tcPr>
            <w:tcW w:w="7367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645"/>
        </w:trPr>
        <w:tc>
          <w:tcPr>
            <w:tcW w:w="7367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642"/>
        </w:trPr>
        <w:tc>
          <w:tcPr>
            <w:tcW w:w="7367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642"/>
        </w:trPr>
        <w:tc>
          <w:tcPr>
            <w:tcW w:w="7367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645"/>
        </w:trPr>
        <w:tc>
          <w:tcPr>
            <w:tcW w:w="7367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645"/>
        </w:trPr>
        <w:tc>
          <w:tcPr>
            <w:tcW w:w="7367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</w:tbl>
    <w:p w:rsidR="00125499" w:rsidRDefault="00125499">
      <w:pPr>
        <w:rPr>
          <w:rFonts w:ascii="Times New Roman"/>
        </w:rPr>
        <w:sectPr w:rsidR="00125499">
          <w:pgSz w:w="11910" w:h="16840"/>
          <w:pgMar w:top="1040" w:right="620" w:bottom="1680" w:left="620" w:header="0" w:footer="1490" w:gutter="0"/>
          <w:cols w:space="720"/>
        </w:sectPr>
      </w:pPr>
    </w:p>
    <w:p w:rsidR="00125499" w:rsidRDefault="00AB27A6">
      <w:pPr>
        <w:pStyle w:val="Titre2"/>
        <w:tabs>
          <w:tab w:val="left" w:pos="10040"/>
        </w:tabs>
      </w:pPr>
      <w:r>
        <w:lastRenderedPageBreak/>
        <w:pict>
          <v:rect id="_x0000_s1040" style="position:absolute;left:0;text-align:left;margin-left:42pt;margin-top:18.2pt;width:510.45pt;height:1.45pt;z-index:15739392;mso-position-horizontal-relative:page" fillcolor="black" stroked="f">
            <w10:wrap anchorx="page"/>
          </v:rect>
        </w:pict>
      </w:r>
      <w:r>
        <w:pict>
          <v:line id="_x0000_s1039" style="position:absolute;left:0;text-align:left;z-index:-16343040;mso-position-horizontal-relative:page;mso-position-vertical-relative:page" from="42pt,478.5pt" to="488.7pt,478.5pt" strokecolor="#bdbdbd" strokeweight=".26669mm">
            <w10:wrap anchorx="page" anchory="page"/>
          </v:line>
        </w:pict>
      </w:r>
      <w:r>
        <w:pict>
          <v:line id="_x0000_s1038" style="position:absolute;left:0;text-align:left;z-index:-16342528;mso-position-horizontal-relative:page;mso-position-vertical-relative:page" from="42pt,492.3pt" to="488.7pt,492.3pt" strokecolor="#bdbdbd" strokeweight=".26669mm">
            <w10:wrap anchorx="page" anchory="page"/>
          </v:line>
        </w:pict>
      </w:r>
      <w:r>
        <w:pict>
          <v:shape id="_x0000_s1037" style="position:absolute;left:0;text-align:left;margin-left:42pt;margin-top:506.1pt;width:447.2pt;height:.1pt;z-index:-16342016;mso-position-horizontal-relative:page;mso-position-vertical-relative:page" coordorigin="840,10122" coordsize="8944,0" o:spt="100" adj="0,,0" path="m840,10122r7601,m8449,10122r1335,e" filled="f" strokecolor="#bdbdbd" strokeweight=".26669mm">
            <v:stroke joinstyle="round"/>
            <v:formulas/>
            <v:path arrowok="t" o:connecttype="segments"/>
            <w10:wrap anchorx="page" anchory="page"/>
          </v:shape>
        </w:pict>
      </w:r>
      <w:r w:rsidR="00A0197C">
        <w:t>PARTIE</w:t>
      </w:r>
      <w:r w:rsidR="00A0197C">
        <w:rPr>
          <w:spacing w:val="1"/>
        </w:rPr>
        <w:t xml:space="preserve"> </w:t>
      </w:r>
      <w:r w:rsidR="00496A6C">
        <w:t>3</w:t>
      </w:r>
    </w:p>
    <w:p w:rsidR="00125499" w:rsidRDefault="00125499">
      <w:pPr>
        <w:pStyle w:val="Corpsdetexte"/>
        <w:spacing w:before="1"/>
        <w:rPr>
          <w:b/>
          <w:sz w:val="16"/>
        </w:rPr>
      </w:pPr>
    </w:p>
    <w:p w:rsidR="00125499" w:rsidRDefault="00A0197C">
      <w:pPr>
        <w:pStyle w:val="Titre4"/>
        <w:spacing w:before="93"/>
        <w:rPr>
          <w:u w:val="none"/>
        </w:rPr>
      </w:pPr>
      <w:r>
        <w:rPr>
          <w:u w:val="thick"/>
        </w:rPr>
        <w:t xml:space="preserve">Contexte </w:t>
      </w:r>
    </w:p>
    <w:p w:rsidR="00125499" w:rsidRDefault="00125499">
      <w:pPr>
        <w:pStyle w:val="Corpsdetexte"/>
        <w:spacing w:before="11"/>
        <w:rPr>
          <w:b/>
          <w:sz w:val="15"/>
        </w:rPr>
      </w:pPr>
    </w:p>
    <w:p w:rsidR="00125499" w:rsidRDefault="00A0197C">
      <w:pPr>
        <w:pStyle w:val="Corpsdetexte"/>
        <w:spacing w:before="92"/>
        <w:ind w:left="220"/>
      </w:pPr>
      <w:r>
        <w:t>Sécurité</w:t>
      </w:r>
    </w:p>
    <w:p w:rsidR="00125499" w:rsidRDefault="00125499">
      <w:pPr>
        <w:pStyle w:val="Corpsdetexte"/>
      </w:pPr>
    </w:p>
    <w:p w:rsidR="00125499" w:rsidRDefault="00A0197C">
      <w:pPr>
        <w:pStyle w:val="Corpsdetexte"/>
        <w:ind w:left="220" w:right="531"/>
      </w:pPr>
      <w:r>
        <w:t>Afin de vous assurer un niveau de sécurité lors de votre intervention, vous devez nommer les équipements de protection individuelle nécessaires.</w:t>
      </w:r>
    </w:p>
    <w:p w:rsidR="00125499" w:rsidRDefault="00125499">
      <w:pPr>
        <w:pStyle w:val="Corpsdetexte"/>
        <w:rPr>
          <w:sz w:val="20"/>
        </w:rPr>
      </w:pPr>
    </w:p>
    <w:p w:rsidR="00125499" w:rsidRDefault="00125499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496A6C">
        <w:trPr>
          <w:trHeight w:val="1180"/>
        </w:trPr>
        <w:tc>
          <w:tcPr>
            <w:tcW w:w="7653" w:type="dxa"/>
          </w:tcPr>
          <w:p w:rsidR="00496A6C" w:rsidRDefault="00496A6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496A6C" w:rsidRDefault="00496A6C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Avant de réaliser votre installation, vous devez lister 3 équipements de protection individuels.</w:t>
            </w:r>
          </w:p>
        </w:tc>
        <w:tc>
          <w:tcPr>
            <w:tcW w:w="1470" w:type="dxa"/>
          </w:tcPr>
          <w:p w:rsidR="00496A6C" w:rsidRDefault="00496A6C">
            <w:pPr>
              <w:pStyle w:val="TableParagraph"/>
              <w:spacing w:line="480" w:lineRule="auto"/>
              <w:ind w:left="460" w:right="132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p.5/8</w:t>
            </w:r>
          </w:p>
        </w:tc>
      </w:tr>
    </w:tbl>
    <w:p w:rsidR="00125499" w:rsidRDefault="00125499">
      <w:pPr>
        <w:pStyle w:val="Corpsdetexte"/>
        <w:rPr>
          <w:sz w:val="20"/>
        </w:rPr>
      </w:pPr>
    </w:p>
    <w:p w:rsidR="00125499" w:rsidRDefault="00125499">
      <w:pPr>
        <w:pStyle w:val="Corpsdetexte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496A6C" w:rsidTr="00496A6C">
        <w:trPr>
          <w:trHeight w:val="5347"/>
        </w:trPr>
        <w:tc>
          <w:tcPr>
            <w:tcW w:w="10236" w:type="dxa"/>
          </w:tcPr>
          <w:p w:rsidR="00496A6C" w:rsidRDefault="00496A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496A6C" w:rsidRDefault="00496A6C">
            <w:pPr>
              <w:pStyle w:val="TableParagraph"/>
              <w:rPr>
                <w:sz w:val="24"/>
              </w:rPr>
            </w:pPr>
          </w:p>
          <w:p w:rsidR="00496A6C" w:rsidRDefault="00496A6C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496A6C" w:rsidRDefault="00496A6C">
            <w:pPr>
              <w:pStyle w:val="TableParagraph"/>
              <w:spacing w:before="11"/>
              <w:rPr>
                <w:sz w:val="25"/>
              </w:rPr>
            </w:pPr>
          </w:p>
          <w:p w:rsidR="00496A6C" w:rsidRDefault="00AB27A6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3" style="width:446.7pt;height:.8pt;mso-position-horizontal-relative:char;mso-position-vertical-relative:line" coordsize="8934,16">
                  <v:line id="_x0000_s1074" style="position:absolute" from="0,8" to="8934,8" strokecolor="#a5a5a5" strokeweight=".26669mm"/>
                  <w10:wrap type="none"/>
                  <w10:anchorlock/>
                </v:group>
              </w:pict>
            </w:r>
          </w:p>
          <w:p w:rsidR="00496A6C" w:rsidRDefault="00496A6C">
            <w:pPr>
              <w:pStyle w:val="TableParagraph"/>
              <w:spacing w:before="9"/>
              <w:rPr>
                <w:sz w:val="25"/>
              </w:rPr>
            </w:pPr>
          </w:p>
          <w:p w:rsidR="00496A6C" w:rsidRDefault="00AB27A6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446.7pt;height:.8pt;mso-position-horizontal-relative:char;mso-position-vertical-relative:line" coordsize="8934,16">
                  <v:line id="_x0000_s1072" style="position:absolute" from="0,8" to="8934,8" strokecolor="#a5a5a5" strokeweight=".26669mm"/>
                  <w10:wrap type="none"/>
                  <w10:anchorlock/>
                </v:group>
              </w:pict>
            </w:r>
          </w:p>
          <w:p w:rsidR="00496A6C" w:rsidRDefault="00496A6C">
            <w:pPr>
              <w:pStyle w:val="TableParagraph"/>
              <w:spacing w:before="9"/>
              <w:rPr>
                <w:sz w:val="25"/>
              </w:rPr>
            </w:pPr>
          </w:p>
          <w:p w:rsidR="00496A6C" w:rsidRDefault="00AB27A6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446.7pt;height:.8pt;mso-position-horizontal-relative:char;mso-position-vertical-relative:line" coordsize="8934,16">
                  <v:line id="_x0000_s1070" style="position:absolute" from="0,8" to="8934,8" strokecolor="#a5a5a5" strokeweight=".26669mm"/>
                  <w10:wrap type="none"/>
                  <w10:anchorlock/>
                </v:group>
              </w:pict>
            </w:r>
          </w:p>
          <w:p w:rsidR="00496A6C" w:rsidRDefault="00496A6C">
            <w:pPr>
              <w:pStyle w:val="TableParagraph"/>
              <w:spacing w:before="5"/>
              <w:rPr>
                <w:sz w:val="27"/>
              </w:rPr>
            </w:pPr>
          </w:p>
          <w:p w:rsidR="00496A6C" w:rsidRDefault="00496A6C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496A6C" w:rsidRDefault="00496A6C">
            <w:pPr>
              <w:pStyle w:val="TableParagraph"/>
              <w:spacing w:before="1"/>
              <w:rPr>
                <w:sz w:val="26"/>
              </w:rPr>
            </w:pPr>
          </w:p>
          <w:p w:rsidR="00496A6C" w:rsidRDefault="00AB27A6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447.2pt;height:.8pt;mso-position-horizontal-relative:char;mso-position-vertical-relative:line" coordsize="8944,16">
                  <v:shape id="_x0000_s1068" style="position:absolute;top:7;width:8944;height:2" coordorigin=",8" coordsize="8944,0" o:spt="100" adj="0,,0" path="m,8r6935,m6945,8r1998,e" filled="f" strokecolor="#a5a5a5" strokeweight=".266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96A6C" w:rsidRDefault="00496A6C">
            <w:pPr>
              <w:pStyle w:val="TableParagraph"/>
              <w:spacing w:before="9"/>
              <w:rPr>
                <w:sz w:val="25"/>
              </w:rPr>
            </w:pPr>
          </w:p>
          <w:p w:rsidR="00496A6C" w:rsidRDefault="00AB27A6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440.1pt;height:.8pt;mso-position-horizontal-relative:char;mso-position-vertical-relative:line" coordsize="8802,16">
                  <v:line id="_x0000_s1066" style="position:absolute" from="0,8" to="8801,8" strokecolor="#a5a5a5" strokeweight=".26669mm"/>
                  <w10:wrap type="none"/>
                  <w10:anchorlock/>
                </v:group>
              </w:pict>
            </w:r>
          </w:p>
          <w:p w:rsidR="00496A6C" w:rsidRDefault="00496A6C">
            <w:pPr>
              <w:pStyle w:val="TableParagraph"/>
              <w:spacing w:before="5"/>
              <w:rPr>
                <w:sz w:val="27"/>
              </w:rPr>
            </w:pPr>
          </w:p>
          <w:p w:rsidR="00496A6C" w:rsidRDefault="00496A6C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25499" w:rsidRDefault="00125499">
      <w:pPr>
        <w:rPr>
          <w:sz w:val="24"/>
        </w:rPr>
        <w:sectPr w:rsidR="00125499">
          <w:pgSz w:w="11910" w:h="16840"/>
          <w:pgMar w:top="1040" w:right="620" w:bottom="1680" w:left="620" w:header="0" w:footer="1490" w:gutter="0"/>
          <w:cols w:space="720"/>
        </w:sectPr>
      </w:pPr>
    </w:p>
    <w:p w:rsidR="00125499" w:rsidRDefault="00AB27A6">
      <w:pPr>
        <w:pStyle w:val="Titre2"/>
        <w:tabs>
          <w:tab w:val="left" w:pos="10040"/>
        </w:tabs>
        <w:spacing w:before="85"/>
      </w:pPr>
      <w:r>
        <w:lastRenderedPageBreak/>
        <w:pict>
          <v:rect id="_x0000_s1026" style="position:absolute;left:0;text-align:left;margin-left:42pt;margin-top:18.8pt;width:510.45pt;height:1.45pt;z-index:15741440;mso-position-horizontal-relative:page" fillcolor="black" stroked="f">
            <w10:wrap anchorx="page"/>
          </v:rect>
        </w:pict>
      </w:r>
      <w:r w:rsidR="00496A6C">
        <w:t>PARTIE 4</w:t>
      </w:r>
    </w:p>
    <w:p w:rsidR="00125499" w:rsidRDefault="00125499">
      <w:pPr>
        <w:pStyle w:val="Corpsdetexte"/>
        <w:rPr>
          <w:b/>
          <w:sz w:val="20"/>
        </w:rPr>
      </w:pPr>
    </w:p>
    <w:p w:rsidR="00125499" w:rsidRDefault="00125499">
      <w:pPr>
        <w:pStyle w:val="Corpsdetexte"/>
        <w:rPr>
          <w:b/>
          <w:sz w:val="18"/>
        </w:rPr>
      </w:pPr>
    </w:p>
    <w:p w:rsidR="00125499" w:rsidRDefault="00A0197C">
      <w:pPr>
        <w:pStyle w:val="Titre4"/>
        <w:spacing w:before="93"/>
        <w:rPr>
          <w:u w:val="none"/>
        </w:rPr>
      </w:pPr>
      <w:r>
        <w:rPr>
          <w:u w:val="thick"/>
        </w:rPr>
        <w:t>Contexte</w:t>
      </w:r>
    </w:p>
    <w:p w:rsidR="00125499" w:rsidRDefault="00125499">
      <w:pPr>
        <w:pStyle w:val="Corpsdetexte"/>
        <w:spacing w:before="11"/>
        <w:rPr>
          <w:b/>
          <w:sz w:val="15"/>
        </w:rPr>
      </w:pPr>
    </w:p>
    <w:p w:rsidR="00125499" w:rsidRDefault="00437F2D">
      <w:pPr>
        <w:pStyle w:val="Corpsdetexte"/>
        <w:spacing w:before="92"/>
        <w:ind w:left="220" w:right="398"/>
      </w:pPr>
      <w:bookmarkStart w:id="0" w:name="_GoBack"/>
      <w:r>
        <w:t>V</w:t>
      </w:r>
      <w:r w:rsidR="00A0197C">
        <w:t>ous devez réaliser le circuit bouclage (Voir zone délimitée sur le schéma de principe page DT 3/10). Pour cela vous devez donc réaliser le devis chiffré de la fourniture en HT du tube, des raccords et accessoires concernant le circuit bouclage</w:t>
      </w:r>
      <w:bookmarkEnd w:id="0"/>
    </w:p>
    <w:p w:rsidR="00125499" w:rsidRDefault="00125499">
      <w:pPr>
        <w:pStyle w:val="Corpsdetexte"/>
        <w:rPr>
          <w:sz w:val="26"/>
        </w:rPr>
      </w:pPr>
    </w:p>
    <w:p w:rsidR="00125499" w:rsidRDefault="00125499">
      <w:pPr>
        <w:pStyle w:val="Corpsdetexte"/>
        <w:rPr>
          <w:sz w:val="26"/>
        </w:rPr>
      </w:pPr>
    </w:p>
    <w:p w:rsidR="00125499" w:rsidRDefault="00125499">
      <w:pPr>
        <w:pStyle w:val="Corpsdetexte"/>
        <w:rPr>
          <w:sz w:val="26"/>
        </w:rPr>
      </w:pPr>
    </w:p>
    <w:p w:rsidR="00125499" w:rsidRDefault="00A0197C">
      <w:pPr>
        <w:pStyle w:val="Titre4"/>
        <w:spacing w:before="207"/>
        <w:rPr>
          <w:u w:val="none"/>
        </w:rPr>
      </w:pPr>
      <w:r>
        <w:rPr>
          <w:u w:val="thick"/>
        </w:rPr>
        <w:t>Vous disposez</w:t>
      </w:r>
    </w:p>
    <w:p w:rsidR="00125499" w:rsidRDefault="00125499">
      <w:pPr>
        <w:pStyle w:val="Corpsdetexte"/>
        <w:spacing w:before="1"/>
        <w:rPr>
          <w:b/>
        </w:rPr>
      </w:pPr>
    </w:p>
    <w:p w:rsidR="00125499" w:rsidRDefault="00A0197C">
      <w:pPr>
        <w:pStyle w:val="Paragraphedeliste"/>
        <w:numPr>
          <w:ilvl w:val="1"/>
          <w:numId w:val="1"/>
        </w:numPr>
        <w:tabs>
          <w:tab w:val="left" w:pos="940"/>
          <w:tab w:val="left" w:pos="941"/>
          <w:tab w:val="left" w:pos="7301"/>
        </w:tabs>
        <w:spacing w:before="1"/>
        <w:rPr>
          <w:sz w:val="24"/>
        </w:rPr>
      </w:pPr>
      <w:r>
        <w:rPr>
          <w:sz w:val="24"/>
        </w:rPr>
        <w:t>Contexte.</w:t>
      </w:r>
      <w:r>
        <w:rPr>
          <w:sz w:val="24"/>
        </w:rPr>
        <w:tab/>
        <w:t>(DT page</w:t>
      </w:r>
      <w:r>
        <w:rPr>
          <w:spacing w:val="-1"/>
          <w:sz w:val="24"/>
        </w:rPr>
        <w:t xml:space="preserve"> </w:t>
      </w:r>
      <w:r>
        <w:rPr>
          <w:sz w:val="24"/>
        </w:rPr>
        <w:t>2/10)</w:t>
      </w:r>
    </w:p>
    <w:p w:rsidR="00125499" w:rsidRDefault="00A0197C">
      <w:pPr>
        <w:pStyle w:val="Paragraphedeliste"/>
        <w:numPr>
          <w:ilvl w:val="1"/>
          <w:numId w:val="1"/>
        </w:numPr>
        <w:tabs>
          <w:tab w:val="left" w:pos="940"/>
          <w:tab w:val="left" w:pos="941"/>
          <w:tab w:val="left" w:pos="7301"/>
        </w:tabs>
        <w:rPr>
          <w:sz w:val="24"/>
        </w:rPr>
      </w:pPr>
      <w:r>
        <w:rPr>
          <w:sz w:val="24"/>
        </w:rPr>
        <w:t>Du schéma de principe de la production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ECS 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proofErr w:type="gramEnd"/>
      <w:r>
        <w:rPr>
          <w:sz w:val="24"/>
        </w:rPr>
        <w:t>(DT page</w:t>
      </w:r>
      <w:r>
        <w:rPr>
          <w:spacing w:val="-1"/>
          <w:sz w:val="24"/>
        </w:rPr>
        <w:t xml:space="preserve"> </w:t>
      </w:r>
      <w:r>
        <w:rPr>
          <w:sz w:val="24"/>
        </w:rPr>
        <w:t>3/10).</w:t>
      </w:r>
    </w:p>
    <w:p w:rsidR="00125499" w:rsidRDefault="00A0197C">
      <w:pPr>
        <w:pStyle w:val="Paragraphedeliste"/>
        <w:numPr>
          <w:ilvl w:val="1"/>
          <w:numId w:val="1"/>
        </w:numPr>
        <w:tabs>
          <w:tab w:val="left" w:pos="940"/>
          <w:tab w:val="left" w:pos="941"/>
          <w:tab w:val="left" w:pos="7301"/>
        </w:tabs>
        <w:rPr>
          <w:sz w:val="24"/>
        </w:rPr>
      </w:pPr>
      <w:r>
        <w:rPr>
          <w:sz w:val="24"/>
        </w:rPr>
        <w:t>Des extraits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catalogues.</w:t>
      </w:r>
      <w:r>
        <w:rPr>
          <w:sz w:val="24"/>
        </w:rPr>
        <w:tab/>
        <w:t>(DT pages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proofErr w:type="gramStart"/>
      <w:r>
        <w:rPr>
          <w:sz w:val="24"/>
        </w:rPr>
        <w:t>,5,6,9,10</w:t>
      </w:r>
      <w:proofErr w:type="gramEnd"/>
      <w:r>
        <w:rPr>
          <w:sz w:val="24"/>
        </w:rPr>
        <w:t>/10).</w:t>
      </w:r>
    </w:p>
    <w:p w:rsidR="00125499" w:rsidRDefault="00125499">
      <w:pPr>
        <w:pStyle w:val="Corpsdetexte"/>
        <w:rPr>
          <w:sz w:val="20"/>
        </w:rPr>
      </w:pPr>
    </w:p>
    <w:p w:rsidR="00125499" w:rsidRDefault="00125499">
      <w:pPr>
        <w:pStyle w:val="Corpsdetexte"/>
        <w:rPr>
          <w:sz w:val="20"/>
        </w:rPr>
      </w:pPr>
    </w:p>
    <w:p w:rsidR="00125499" w:rsidRDefault="00125499">
      <w:pPr>
        <w:pStyle w:val="Corpsdetexte"/>
        <w:rPr>
          <w:sz w:val="20"/>
        </w:rPr>
      </w:pPr>
    </w:p>
    <w:p w:rsidR="00125499" w:rsidRDefault="00125499">
      <w:pPr>
        <w:pStyle w:val="Corpsdetexte"/>
        <w:spacing w:before="9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470"/>
      </w:tblGrid>
      <w:tr w:rsidR="00496A6C">
        <w:trPr>
          <w:trHeight w:val="1934"/>
        </w:trPr>
        <w:tc>
          <w:tcPr>
            <w:tcW w:w="7653" w:type="dxa"/>
          </w:tcPr>
          <w:p w:rsidR="00496A6C" w:rsidRDefault="00496A6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496A6C" w:rsidRDefault="00496A6C">
            <w:pPr>
              <w:pStyle w:val="TableParagraph"/>
              <w:rPr>
                <w:sz w:val="24"/>
              </w:rPr>
            </w:pPr>
          </w:p>
          <w:p w:rsidR="00496A6C" w:rsidRDefault="00496A6C">
            <w:pPr>
              <w:pStyle w:val="TableParagraph"/>
              <w:ind w:left="1188" w:right="685" w:hanging="360"/>
              <w:rPr>
                <w:sz w:val="24"/>
              </w:rPr>
            </w:pPr>
            <w:r>
              <w:rPr>
                <w:sz w:val="24"/>
              </w:rPr>
              <w:t>a) Pour le circuit du bouclage (Voir zone délimitée sur le schéma de principe page DT 3/10), compléter le devis chiffré hors taxes (HT) de la fourniture du tube, des raccords et des accessoires.</w:t>
            </w:r>
          </w:p>
        </w:tc>
        <w:tc>
          <w:tcPr>
            <w:tcW w:w="1470" w:type="dxa"/>
          </w:tcPr>
          <w:p w:rsidR="00496A6C" w:rsidRDefault="00496A6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</w:p>
          <w:p w:rsidR="00496A6C" w:rsidRDefault="00496A6C">
            <w:pPr>
              <w:pStyle w:val="TableParagraph"/>
              <w:rPr>
                <w:sz w:val="24"/>
              </w:rPr>
            </w:pPr>
          </w:p>
          <w:p w:rsidR="00496A6C" w:rsidRDefault="00496A6C">
            <w:pPr>
              <w:pStyle w:val="TableParagraph"/>
              <w:ind w:left="426" w:right="367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p. 7 /8 p. 8/8</w:t>
            </w:r>
          </w:p>
        </w:tc>
      </w:tr>
    </w:tbl>
    <w:p w:rsidR="00125499" w:rsidRDefault="00125499">
      <w:pPr>
        <w:jc w:val="right"/>
        <w:rPr>
          <w:sz w:val="24"/>
        </w:rPr>
        <w:sectPr w:rsidR="00125499">
          <w:pgSz w:w="11910" w:h="16840"/>
          <w:pgMar w:top="1580" w:right="620" w:bottom="1680" w:left="620" w:header="0" w:footer="1490" w:gutter="0"/>
          <w:cols w:space="720"/>
        </w:sectPr>
      </w:pPr>
    </w:p>
    <w:p w:rsidR="00125499" w:rsidRDefault="00A0197C">
      <w:pPr>
        <w:pStyle w:val="Corpsdetexte"/>
        <w:spacing w:before="77"/>
        <w:ind w:left="212"/>
      </w:pPr>
      <w:r>
        <w:rPr>
          <w:u w:val="single"/>
        </w:rPr>
        <w:lastRenderedPageBreak/>
        <w:t>Document Réponse partie 4.</w:t>
      </w:r>
    </w:p>
    <w:p w:rsidR="00125499" w:rsidRDefault="00125499">
      <w:pPr>
        <w:pStyle w:val="Corpsdetexte"/>
        <w:spacing w:before="9"/>
        <w:rPr>
          <w:sz w:val="23"/>
        </w:rPr>
      </w:pPr>
    </w:p>
    <w:p w:rsidR="00125499" w:rsidRDefault="00A0197C">
      <w:pPr>
        <w:ind w:left="932"/>
        <w:rPr>
          <w:b/>
          <w:sz w:val="32"/>
        </w:rPr>
      </w:pPr>
      <w:r>
        <w:rPr>
          <w:b/>
          <w:sz w:val="32"/>
        </w:rPr>
        <w:t>a) Liste et prix HT à compléter.</w:t>
      </w:r>
    </w:p>
    <w:p w:rsidR="00125499" w:rsidRDefault="00125499">
      <w:pPr>
        <w:pStyle w:val="Corpsdetexte"/>
        <w:rPr>
          <w:b/>
          <w:sz w:val="20"/>
        </w:rPr>
      </w:pPr>
    </w:p>
    <w:p w:rsidR="00125499" w:rsidRDefault="00125499">
      <w:pPr>
        <w:pStyle w:val="Corpsdetexte"/>
        <w:spacing w:before="4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7"/>
        <w:gridCol w:w="1133"/>
        <w:gridCol w:w="1560"/>
        <w:gridCol w:w="1983"/>
        <w:gridCol w:w="1706"/>
        <w:gridCol w:w="1838"/>
      </w:tblGrid>
      <w:tr w:rsidR="00125499">
        <w:trPr>
          <w:trHeight w:val="736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36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Désignations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318" w:lineRule="exact"/>
              <w:ind w:left="116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Unités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318" w:lineRule="exact"/>
              <w:ind w:left="89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Quantités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363" w:lineRule="exact"/>
              <w:ind w:left="107" w:right="10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Références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spacing w:line="363" w:lineRule="exact"/>
              <w:ind w:left="294"/>
              <w:rPr>
                <w:b/>
                <w:sz w:val="32"/>
              </w:rPr>
            </w:pPr>
            <w:r>
              <w:rPr>
                <w:b/>
                <w:sz w:val="32"/>
              </w:rPr>
              <w:t>Prix HT</w:t>
            </w:r>
          </w:p>
          <w:p w:rsidR="00125499" w:rsidRDefault="00A0197C">
            <w:pPr>
              <w:pStyle w:val="TableParagraph"/>
              <w:spacing w:before="1" w:line="352" w:lineRule="exact"/>
              <w:ind w:left="143"/>
              <w:rPr>
                <w:b/>
                <w:sz w:val="32"/>
              </w:rPr>
            </w:pPr>
            <w:r>
              <w:rPr>
                <w:b/>
                <w:sz w:val="32"/>
              </w:rPr>
              <w:t>unitaire €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363" w:lineRule="exact"/>
              <w:ind w:left="362"/>
              <w:rPr>
                <w:b/>
                <w:sz w:val="32"/>
              </w:rPr>
            </w:pPr>
            <w:r>
              <w:rPr>
                <w:b/>
                <w:sz w:val="32"/>
              </w:rPr>
              <w:t>Prix HT</w:t>
            </w:r>
          </w:p>
          <w:p w:rsidR="00125499" w:rsidRDefault="00A0197C">
            <w:pPr>
              <w:pStyle w:val="TableParagraph"/>
              <w:spacing w:before="1" w:line="352" w:lineRule="exact"/>
              <w:ind w:left="405"/>
              <w:rPr>
                <w:b/>
                <w:sz w:val="32"/>
              </w:rPr>
            </w:pPr>
            <w:r>
              <w:rPr>
                <w:b/>
                <w:sz w:val="32"/>
              </w:rPr>
              <w:t>Total €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Mitigeur thermostatique TRUBERT </w:t>
            </w:r>
            <w:proofErr w:type="spellStart"/>
            <w:r>
              <w:rPr>
                <w:sz w:val="24"/>
              </w:rPr>
              <w:t>Eurotherm</w:t>
            </w:r>
            <w:proofErr w:type="spellEnd"/>
            <w:r>
              <w:rPr>
                <w:sz w:val="24"/>
              </w:rPr>
              <w:t xml:space="preserve"> TX96E 2 avec 3 raccords démontables + joints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116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ens</w:t>
            </w:r>
            <w:proofErr w:type="spellEnd"/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d621305a</w:t>
            </w:r>
          </w:p>
        </w:tc>
        <w:tc>
          <w:tcPr>
            <w:tcW w:w="1706" w:type="dxa"/>
            <w:shd w:val="clear" w:color="auto" w:fill="BEBEBE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3"/>
              <w:jc w:val="center"/>
              <w:rPr>
                <w:sz w:val="24"/>
              </w:rPr>
            </w:pPr>
            <w:r>
              <w:rPr>
                <w:sz w:val="24"/>
              </w:rPr>
              <w:t>2084.25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Pompe sanitaire SLMSON 160 mm 1“ 1/2 MM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  <w:shd w:val="clear" w:color="auto" w:fill="BEBEBE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4"/>
        </w:trPr>
        <w:tc>
          <w:tcPr>
            <w:tcW w:w="11877" w:type="dxa"/>
          </w:tcPr>
          <w:p w:rsidR="00125499" w:rsidRDefault="00A019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Jeu de raccords pompe laiton à joints plats 1“1/2 F – 1“ F + joints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ind w:left="116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ens</w:t>
            </w:r>
            <w:proofErr w:type="spellEnd"/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  <w:shd w:val="clear" w:color="auto" w:fill="BEBEBE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2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Thermomètres en 1/2" M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C05057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spacing w:line="274" w:lineRule="exact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34.06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68.12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Thermomètres en 1/2" M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  <w:shd w:val="clear" w:color="auto" w:fill="BEBEBE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tabs>
                <w:tab w:val="left" w:pos="3126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Manomètre radial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1/2"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ab/>
              <w:t>0 –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bars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  <w:shd w:val="clear" w:color="auto" w:fill="BEBEBE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Vanne de réglage FF 1"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  <w:shd w:val="clear" w:color="auto" w:fill="BEBEBE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Soupape 7 bars 1" FF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C01985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spacing w:line="274" w:lineRule="exact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70.12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70.12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Coude laiton MF 1"1/2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SI0750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spacing w:line="274" w:lineRule="exact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125499">
        <w:trPr>
          <w:trHeight w:val="554"/>
        </w:trPr>
        <w:tc>
          <w:tcPr>
            <w:tcW w:w="11877" w:type="dxa"/>
          </w:tcPr>
          <w:p w:rsidR="00125499" w:rsidRDefault="00A019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Coude union laiton 1" ½ MF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SP8040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42.60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42.60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Coude union laiton 1/2" MF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Raccord union laiton MF 1"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  <w:shd w:val="clear" w:color="auto" w:fill="BEBEBE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Raccord union laiton MF 1"1/2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S25009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spacing w:line="274" w:lineRule="exact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34.46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34.46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Clapet anti retour FF laiton 1"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  <w:shd w:val="clear" w:color="auto" w:fill="BEBEBE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Clapet anti retour FF laiton 1" ½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CG1400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spacing w:line="274" w:lineRule="exact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27.19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54.38</w:t>
            </w:r>
          </w:p>
        </w:tc>
      </w:tr>
      <w:tr w:rsidR="00125499">
        <w:trPr>
          <w:trHeight w:val="552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Mamelon laiton 1" MM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3"/>
        </w:trPr>
        <w:tc>
          <w:tcPr>
            <w:tcW w:w="11877" w:type="dxa"/>
          </w:tcPr>
          <w:p w:rsidR="00125499" w:rsidRDefault="00A019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Mamelon laiton 1" ½ MM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SP5075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51.75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Vanne à boisseau sphérique FF 1/2"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Vanne à boisseau sphérique FF 1"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Vanne à boisseau sphérique FF 1"1/2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CQ3566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spacing w:line="274" w:lineRule="exact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39.65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3"/>
              <w:jc w:val="center"/>
              <w:rPr>
                <w:sz w:val="24"/>
              </w:rPr>
            </w:pPr>
            <w:r>
              <w:rPr>
                <w:sz w:val="24"/>
              </w:rPr>
              <w:t>198.25</w:t>
            </w:r>
          </w:p>
        </w:tc>
      </w:tr>
    </w:tbl>
    <w:p w:rsidR="00125499" w:rsidRDefault="00125499">
      <w:pPr>
        <w:spacing w:line="274" w:lineRule="exact"/>
        <w:jc w:val="center"/>
        <w:rPr>
          <w:sz w:val="24"/>
        </w:rPr>
        <w:sectPr w:rsidR="00125499">
          <w:footerReference w:type="default" r:id="rId10"/>
          <w:pgSz w:w="23820" w:h="16850" w:orient="landscape"/>
          <w:pgMar w:top="1180" w:right="2580" w:bottom="1680" w:left="920" w:header="0" w:footer="1490" w:gutter="0"/>
          <w:pgNumType w:start="7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7"/>
        <w:gridCol w:w="1133"/>
        <w:gridCol w:w="1560"/>
        <w:gridCol w:w="1983"/>
        <w:gridCol w:w="1706"/>
        <w:gridCol w:w="1838"/>
      </w:tblGrid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M</w:t>
            </w:r>
            <w:r>
              <w:rPr>
                <w:sz w:val="24"/>
              </w:rPr>
              <w:t>anch</w:t>
            </w:r>
            <w:r>
              <w:rPr>
                <w:spacing w:val="-2"/>
                <w:sz w:val="24"/>
              </w:rPr>
              <w:t>o</w:t>
            </w:r>
            <w:r>
              <w:rPr>
                <w:sz w:val="24"/>
              </w:rPr>
              <w:t>n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</w:t>
            </w:r>
            <w:r>
              <w:rPr>
                <w:sz w:val="24"/>
              </w:rPr>
              <w:t>ert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 xml:space="preserve">r, à </w:t>
            </w:r>
            <w:r>
              <w:rPr>
                <w:spacing w:val="-2"/>
                <w:sz w:val="24"/>
              </w:rPr>
              <w:t>v</w:t>
            </w:r>
            <w:r>
              <w:rPr>
                <w:spacing w:val="-1"/>
                <w:sz w:val="24"/>
              </w:rPr>
              <w:t>isse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f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3"/>
                <w:sz w:val="24"/>
              </w:rPr>
              <w:t>x</w:t>
            </w:r>
            <w:r>
              <w:rPr>
                <w:sz w:val="24"/>
              </w:rPr>
              <w:t xml:space="preserve">e </w:t>
            </w:r>
            <w:r>
              <w:rPr>
                <w:spacing w:val="1"/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x</w:t>
            </w:r>
            <w:r>
              <w:rPr>
                <w:sz w:val="24"/>
              </w:rPr>
              <w:t>1/</w:t>
            </w:r>
            <w:r>
              <w:rPr>
                <w:spacing w:val="1"/>
                <w:sz w:val="24"/>
              </w:rPr>
              <w:t>2</w:t>
            </w:r>
            <w:r>
              <w:rPr>
                <w:w w:val="47"/>
                <w:sz w:val="24"/>
              </w:rPr>
              <w:t>ʺ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FLM1615F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spacing w:line="274" w:lineRule="exact"/>
              <w:ind w:left="533" w:right="517"/>
              <w:jc w:val="center"/>
              <w:rPr>
                <w:sz w:val="24"/>
              </w:rPr>
            </w:pPr>
            <w:r>
              <w:rPr>
                <w:sz w:val="24"/>
              </w:rPr>
              <w:t>5.77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11.54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M</w:t>
            </w:r>
            <w:r>
              <w:rPr>
                <w:sz w:val="24"/>
              </w:rPr>
              <w:t>anch</w:t>
            </w:r>
            <w:r>
              <w:rPr>
                <w:spacing w:val="-2"/>
                <w:sz w:val="24"/>
              </w:rPr>
              <w:t>o</w:t>
            </w:r>
            <w:r>
              <w:rPr>
                <w:sz w:val="24"/>
              </w:rPr>
              <w:t>n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</w:t>
            </w:r>
            <w:r>
              <w:rPr>
                <w:sz w:val="24"/>
              </w:rPr>
              <w:t>ert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 xml:space="preserve">r, à </w:t>
            </w:r>
            <w:r>
              <w:rPr>
                <w:spacing w:val="-2"/>
                <w:sz w:val="24"/>
              </w:rPr>
              <w:t>v</w:t>
            </w:r>
            <w:r>
              <w:rPr>
                <w:spacing w:val="-1"/>
                <w:sz w:val="24"/>
              </w:rPr>
              <w:t>isse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f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3"/>
                <w:sz w:val="24"/>
              </w:rPr>
              <w:t>x</w:t>
            </w:r>
            <w:r>
              <w:rPr>
                <w:sz w:val="24"/>
              </w:rPr>
              <w:t xml:space="preserve">e </w:t>
            </w:r>
            <w:r>
              <w:rPr>
                <w:spacing w:val="1"/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x</w:t>
            </w:r>
            <w:r>
              <w:rPr>
                <w:sz w:val="24"/>
              </w:rPr>
              <w:t>1/</w:t>
            </w:r>
            <w:r>
              <w:rPr>
                <w:spacing w:val="1"/>
                <w:sz w:val="24"/>
              </w:rPr>
              <w:t>2</w:t>
            </w:r>
            <w:r>
              <w:rPr>
                <w:w w:val="47"/>
                <w:sz w:val="24"/>
              </w:rPr>
              <w:t>ʺ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Té à sertir 16x16x16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  <w:shd w:val="clear" w:color="auto" w:fill="BEBEBE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3"/>
        </w:trPr>
        <w:tc>
          <w:tcPr>
            <w:tcW w:w="11877" w:type="dxa"/>
          </w:tcPr>
          <w:p w:rsidR="00125499" w:rsidRDefault="00A0197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M</w:t>
            </w:r>
            <w:r>
              <w:rPr>
                <w:sz w:val="24"/>
              </w:rPr>
              <w:t>anch</w:t>
            </w:r>
            <w:r>
              <w:rPr>
                <w:spacing w:val="-2"/>
                <w:sz w:val="24"/>
              </w:rPr>
              <w:t>o</w:t>
            </w:r>
            <w:r>
              <w:rPr>
                <w:sz w:val="24"/>
              </w:rPr>
              <w:t>n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</w:t>
            </w:r>
            <w:r>
              <w:rPr>
                <w:sz w:val="24"/>
              </w:rPr>
              <w:t>ert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 xml:space="preserve">r à </w:t>
            </w:r>
            <w:r>
              <w:rPr>
                <w:spacing w:val="-2"/>
                <w:sz w:val="24"/>
              </w:rPr>
              <w:t>v</w:t>
            </w:r>
            <w:r>
              <w:rPr>
                <w:spacing w:val="-1"/>
                <w:sz w:val="24"/>
              </w:rPr>
              <w:t>isse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 </w:t>
            </w:r>
            <w:r>
              <w:rPr>
                <w:spacing w:val="2"/>
                <w:sz w:val="24"/>
              </w:rPr>
              <w:t>f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3"/>
                <w:sz w:val="24"/>
              </w:rPr>
              <w:t>x</w:t>
            </w:r>
            <w:r>
              <w:rPr>
                <w:sz w:val="24"/>
              </w:rPr>
              <w:t xml:space="preserve">e </w:t>
            </w:r>
            <w:r>
              <w:rPr>
                <w:spacing w:val="-1"/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x</w:t>
            </w:r>
            <w:r>
              <w:rPr>
                <w:sz w:val="24"/>
              </w:rPr>
              <w:t>1/</w:t>
            </w:r>
            <w:r>
              <w:rPr>
                <w:spacing w:val="1"/>
                <w:sz w:val="24"/>
              </w:rPr>
              <w:t>2</w:t>
            </w:r>
            <w:r>
              <w:rPr>
                <w:w w:val="47"/>
                <w:sz w:val="24"/>
              </w:rPr>
              <w:t>ʺ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Té à sertir réduit 26x16x26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Té à sertir réduit 50x16x50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FLT501650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spacing w:line="274" w:lineRule="exact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81.56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163.12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w w:val="99"/>
                <w:sz w:val="24"/>
              </w:rPr>
              <w:t>M</w:t>
            </w:r>
            <w:r>
              <w:rPr>
                <w:w w:val="99"/>
                <w:sz w:val="24"/>
              </w:rPr>
              <w:t>anch</w:t>
            </w:r>
            <w:r>
              <w:rPr>
                <w:spacing w:val="-2"/>
                <w:w w:val="99"/>
                <w:sz w:val="24"/>
              </w:rPr>
              <w:t>o</w:t>
            </w:r>
            <w:r>
              <w:rPr>
                <w:w w:val="99"/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</w:t>
            </w:r>
            <w:r>
              <w:rPr>
                <w:w w:val="99"/>
                <w:sz w:val="24"/>
              </w:rPr>
              <w:t>ert</w:t>
            </w:r>
            <w:r>
              <w:rPr>
                <w:spacing w:val="-1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r à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</w:t>
            </w:r>
            <w:r>
              <w:rPr>
                <w:spacing w:val="-1"/>
                <w:sz w:val="24"/>
              </w:rPr>
              <w:t>isse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 </w:t>
            </w:r>
            <w:r>
              <w:rPr>
                <w:spacing w:val="2"/>
                <w:sz w:val="24"/>
              </w:rPr>
              <w:t>f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3"/>
                <w:sz w:val="24"/>
              </w:rPr>
              <w:t>x</w:t>
            </w:r>
            <w:r>
              <w:rPr>
                <w:sz w:val="24"/>
              </w:rPr>
              <w:t xml:space="preserve">e </w:t>
            </w:r>
            <w:r>
              <w:rPr>
                <w:spacing w:val="-1"/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x</w:t>
            </w:r>
            <w:r>
              <w:rPr>
                <w:sz w:val="24"/>
              </w:rPr>
              <w:t>1</w:t>
            </w:r>
            <w:r>
              <w:rPr>
                <w:w w:val="47"/>
                <w:sz w:val="24"/>
              </w:rPr>
              <w:t>ʺ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2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M</w:t>
            </w:r>
            <w:r>
              <w:rPr>
                <w:sz w:val="24"/>
              </w:rPr>
              <w:t>anch</w:t>
            </w:r>
            <w:r>
              <w:rPr>
                <w:spacing w:val="-2"/>
                <w:sz w:val="24"/>
              </w:rPr>
              <w:t>o</w:t>
            </w:r>
            <w:r>
              <w:rPr>
                <w:sz w:val="24"/>
              </w:rPr>
              <w:t>n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</w:t>
            </w:r>
            <w:r>
              <w:rPr>
                <w:sz w:val="24"/>
              </w:rPr>
              <w:t>ert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 xml:space="preserve">r à </w:t>
            </w:r>
            <w:r>
              <w:rPr>
                <w:spacing w:val="-2"/>
                <w:sz w:val="24"/>
              </w:rPr>
              <w:t>v</w:t>
            </w:r>
            <w:r>
              <w:rPr>
                <w:spacing w:val="-1"/>
                <w:sz w:val="24"/>
              </w:rPr>
              <w:t>isse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 </w:t>
            </w:r>
            <w:r>
              <w:rPr>
                <w:spacing w:val="1"/>
                <w:sz w:val="24"/>
              </w:rPr>
              <w:t>é</w:t>
            </w:r>
            <w:r>
              <w:rPr>
                <w:sz w:val="24"/>
              </w:rPr>
              <w:t>crou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>o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>r</w:t>
            </w:r>
            <w:r>
              <w:rPr>
                <w:sz w:val="24"/>
              </w:rPr>
              <w:t>nant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x</w:t>
            </w:r>
            <w:r>
              <w:rPr>
                <w:sz w:val="24"/>
              </w:rPr>
              <w:t>1</w:t>
            </w:r>
            <w:r>
              <w:rPr>
                <w:w w:val="47"/>
                <w:sz w:val="24"/>
              </w:rPr>
              <w:t>ʺ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  <w:shd w:val="clear" w:color="auto" w:fill="BEBEBE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Coude à sertir M à visser 50x1"1/2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FLC5040M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spacing w:line="274" w:lineRule="exact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50.36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3"/>
              <w:jc w:val="center"/>
              <w:rPr>
                <w:sz w:val="24"/>
              </w:rPr>
            </w:pPr>
            <w:r>
              <w:rPr>
                <w:sz w:val="24"/>
              </w:rPr>
              <w:t>100.72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M</w:t>
            </w:r>
            <w:r>
              <w:rPr>
                <w:sz w:val="24"/>
              </w:rPr>
              <w:t>anch</w:t>
            </w:r>
            <w:r>
              <w:rPr>
                <w:spacing w:val="-2"/>
                <w:sz w:val="24"/>
              </w:rPr>
              <w:t>o</w:t>
            </w:r>
            <w:r>
              <w:rPr>
                <w:sz w:val="24"/>
              </w:rPr>
              <w:t>n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</w:t>
            </w:r>
            <w:r>
              <w:rPr>
                <w:sz w:val="24"/>
              </w:rPr>
              <w:t>ert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 xml:space="preserve">r à </w:t>
            </w:r>
            <w:r>
              <w:rPr>
                <w:spacing w:val="-2"/>
                <w:sz w:val="24"/>
              </w:rPr>
              <w:t>v</w:t>
            </w:r>
            <w:r>
              <w:rPr>
                <w:spacing w:val="-1"/>
                <w:sz w:val="24"/>
              </w:rPr>
              <w:t>isse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 </w:t>
            </w:r>
            <w:r>
              <w:rPr>
                <w:spacing w:val="2"/>
                <w:sz w:val="24"/>
              </w:rPr>
              <w:t>f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3"/>
                <w:sz w:val="24"/>
              </w:rPr>
              <w:t>x</w:t>
            </w:r>
            <w:r>
              <w:rPr>
                <w:sz w:val="24"/>
              </w:rPr>
              <w:t xml:space="preserve">e </w:t>
            </w:r>
            <w:r>
              <w:rPr>
                <w:spacing w:val="-1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>x</w:t>
            </w:r>
            <w:r>
              <w:rPr>
                <w:sz w:val="24"/>
              </w:rPr>
              <w:t>1</w:t>
            </w:r>
            <w:r>
              <w:rPr>
                <w:w w:val="47"/>
                <w:sz w:val="24"/>
              </w:rPr>
              <w:t>ʺ</w:t>
            </w:r>
            <w:r>
              <w:rPr>
                <w:sz w:val="24"/>
              </w:rPr>
              <w:t>1/2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FLM5040M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spacing w:line="274" w:lineRule="exact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38.67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270.69</w:t>
            </w:r>
          </w:p>
        </w:tc>
      </w:tr>
      <w:tr w:rsidR="00125499">
        <w:trPr>
          <w:trHeight w:val="553"/>
        </w:trPr>
        <w:tc>
          <w:tcPr>
            <w:tcW w:w="11877" w:type="dxa"/>
          </w:tcPr>
          <w:p w:rsidR="00125499" w:rsidRDefault="00A019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Té à sertir réduit 50x26x50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FLT502650</w:t>
            </w:r>
          </w:p>
        </w:tc>
        <w:tc>
          <w:tcPr>
            <w:tcW w:w="1706" w:type="dxa"/>
          </w:tcPr>
          <w:p w:rsidR="00125499" w:rsidRDefault="00A0197C">
            <w:pPr>
              <w:pStyle w:val="TableParagraph"/>
              <w:ind w:left="533" w:right="521"/>
              <w:jc w:val="center"/>
              <w:rPr>
                <w:sz w:val="24"/>
              </w:rPr>
            </w:pPr>
            <w:r>
              <w:rPr>
                <w:sz w:val="24"/>
              </w:rPr>
              <w:t>67.58</w:t>
            </w: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ind w:left="467" w:right="453"/>
              <w:jc w:val="center"/>
              <w:rPr>
                <w:sz w:val="24"/>
              </w:rPr>
            </w:pPr>
            <w:r>
              <w:rPr>
                <w:sz w:val="24"/>
              </w:rPr>
              <w:t>135.16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Té à sertir 50x50x50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560" w:type="dxa"/>
          </w:tcPr>
          <w:p w:rsidR="00125499" w:rsidRDefault="00A0197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 w:rsidR="00125499" w:rsidRDefault="00A0197C">
            <w:pPr>
              <w:pStyle w:val="TableParagraph"/>
              <w:spacing w:line="27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FLT50</w:t>
            </w:r>
          </w:p>
        </w:tc>
        <w:tc>
          <w:tcPr>
            <w:tcW w:w="1706" w:type="dxa"/>
            <w:shd w:val="clear" w:color="auto" w:fill="BEBEBE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A0197C">
            <w:pPr>
              <w:pStyle w:val="TableParagraph"/>
              <w:spacing w:line="274" w:lineRule="exact"/>
              <w:ind w:left="467" w:right="452"/>
              <w:jc w:val="center"/>
              <w:rPr>
                <w:sz w:val="24"/>
              </w:rPr>
            </w:pPr>
            <w:r>
              <w:rPr>
                <w:sz w:val="24"/>
              </w:rPr>
              <w:t>85.11</w:t>
            </w: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Tube multicouche </w:t>
            </w:r>
            <w:proofErr w:type="spellStart"/>
            <w:r>
              <w:rPr>
                <w:sz w:val="24"/>
              </w:rPr>
              <w:t>Nicoll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Fluxo</w:t>
            </w:r>
            <w:proofErr w:type="spellEnd"/>
            <w:r>
              <w:rPr>
                <w:sz w:val="24"/>
              </w:rPr>
              <w:t xml:space="preserve"> 50/4 nu en barre de 5 m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Barre</w:t>
            </w:r>
          </w:p>
        </w:tc>
        <w:tc>
          <w:tcPr>
            <w:tcW w:w="1560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2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Tube multicouche </w:t>
            </w:r>
            <w:proofErr w:type="spellStart"/>
            <w:r>
              <w:rPr>
                <w:sz w:val="24"/>
              </w:rPr>
              <w:t>Nicoll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Fluxo</w:t>
            </w:r>
            <w:proofErr w:type="spellEnd"/>
            <w:r>
              <w:rPr>
                <w:sz w:val="24"/>
              </w:rPr>
              <w:t xml:space="preserve"> 26/3 nu en barre de 4 m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Barre</w:t>
            </w:r>
          </w:p>
        </w:tc>
        <w:tc>
          <w:tcPr>
            <w:tcW w:w="1560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A019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Tube multicouche </w:t>
            </w:r>
            <w:proofErr w:type="spellStart"/>
            <w:r>
              <w:rPr>
                <w:sz w:val="24"/>
              </w:rPr>
              <w:t>Nicoll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Fluxo</w:t>
            </w:r>
            <w:proofErr w:type="spellEnd"/>
            <w:r>
              <w:rPr>
                <w:sz w:val="24"/>
              </w:rPr>
              <w:t xml:space="preserve"> 16/2 nu en barre de 4 m</w:t>
            </w:r>
          </w:p>
        </w:tc>
        <w:tc>
          <w:tcPr>
            <w:tcW w:w="1133" w:type="dxa"/>
          </w:tcPr>
          <w:p w:rsidR="00125499" w:rsidRDefault="00A0197C">
            <w:pPr>
              <w:pStyle w:val="TableParagraph"/>
              <w:spacing w:line="274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Barre</w:t>
            </w:r>
          </w:p>
        </w:tc>
        <w:tc>
          <w:tcPr>
            <w:tcW w:w="1560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4"/>
        </w:trPr>
        <w:tc>
          <w:tcPr>
            <w:tcW w:w="11877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551"/>
        </w:trPr>
        <w:tc>
          <w:tcPr>
            <w:tcW w:w="11877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125499" w:rsidRDefault="00125499">
            <w:pPr>
              <w:pStyle w:val="TableParagraph"/>
              <w:rPr>
                <w:rFonts w:ascii="Times New Roman"/>
              </w:rPr>
            </w:pPr>
          </w:p>
        </w:tc>
      </w:tr>
      <w:tr w:rsidR="00125499">
        <w:trPr>
          <w:trHeight w:val="1195"/>
        </w:trPr>
        <w:tc>
          <w:tcPr>
            <w:tcW w:w="20097" w:type="dxa"/>
            <w:gridSpan w:val="6"/>
          </w:tcPr>
          <w:p w:rsidR="00125499" w:rsidRDefault="00A0197C">
            <w:pPr>
              <w:pStyle w:val="TableParagraph"/>
              <w:spacing w:before="272"/>
              <w:ind w:right="3232"/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Total HT =</w:t>
            </w:r>
          </w:p>
        </w:tc>
      </w:tr>
    </w:tbl>
    <w:p w:rsidR="00A0197C" w:rsidRDefault="00A0197C"/>
    <w:sectPr w:rsidR="00A0197C">
      <w:pgSz w:w="23820" w:h="16850" w:orient="landscape"/>
      <w:pgMar w:top="1260" w:right="2580" w:bottom="1680" w:left="920" w:header="0" w:footer="14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6" w:rsidRDefault="00AB27A6">
      <w:r>
        <w:separator/>
      </w:r>
    </w:p>
  </w:endnote>
  <w:endnote w:type="continuationSeparator" w:id="0">
    <w:p w:rsidR="00AB27A6" w:rsidRDefault="00AB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99" w:rsidRDefault="00AB27A6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.75pt;margin-top:754.9pt;width:518.4pt;height:59.8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459"/>
                  <w:gridCol w:w="2127"/>
                  <w:gridCol w:w="1558"/>
                  <w:gridCol w:w="1202"/>
                </w:tblGrid>
                <w:tr w:rsidR="00125499">
                  <w:trPr>
                    <w:trHeight w:val="688"/>
                  </w:trPr>
                  <w:tc>
                    <w:tcPr>
                      <w:tcW w:w="5459" w:type="dxa"/>
                    </w:tcPr>
                    <w:p w:rsidR="00125499" w:rsidRDefault="00A0197C">
                      <w:pPr>
                        <w:pStyle w:val="TableParagraph"/>
                        <w:spacing w:line="227" w:lineRule="exact"/>
                        <w:ind w:left="192" w:right="18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BACCALAUREAT PROFESSIONNEL TISEC</w:t>
                      </w:r>
                    </w:p>
                    <w:p w:rsidR="00125499" w:rsidRDefault="00A0197C">
                      <w:pPr>
                        <w:pStyle w:val="TableParagraph"/>
                        <w:spacing w:before="8" w:line="228" w:lineRule="exact"/>
                        <w:ind w:left="194" w:right="18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Technicien en Installation des Systèmes Énergétiques et Climatiques</w:t>
                      </w:r>
                    </w:p>
                  </w:tc>
                  <w:tc>
                    <w:tcPr>
                      <w:tcW w:w="2127" w:type="dxa"/>
                    </w:tcPr>
                    <w:p w:rsidR="00125499" w:rsidRDefault="00125499">
                      <w:pPr>
                        <w:pStyle w:val="TableParagraph"/>
                        <w:spacing w:before="8"/>
                        <w:rPr>
                          <w:rFonts w:ascii="Times New Roman"/>
                          <w:sz w:val="19"/>
                        </w:rPr>
                      </w:pPr>
                    </w:p>
                    <w:p w:rsidR="00125499" w:rsidRDefault="00A0197C">
                      <w:pPr>
                        <w:pStyle w:val="TableParagraph"/>
                        <w:spacing w:before="1"/>
                        <w:ind w:left="451" w:right="44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2109-TIS T 1</w:t>
                      </w:r>
                    </w:p>
                  </w:tc>
                  <w:tc>
                    <w:tcPr>
                      <w:tcW w:w="1558" w:type="dxa"/>
                    </w:tcPr>
                    <w:p w:rsidR="00125499" w:rsidRDefault="00125499">
                      <w:pPr>
                        <w:pStyle w:val="TableParagraph"/>
                        <w:spacing w:before="8"/>
                        <w:rPr>
                          <w:rFonts w:ascii="Times New Roman"/>
                          <w:sz w:val="19"/>
                        </w:rPr>
                      </w:pPr>
                    </w:p>
                    <w:p w:rsidR="00125499" w:rsidRDefault="00A0197C">
                      <w:pPr>
                        <w:pStyle w:val="TableParagraph"/>
                        <w:spacing w:before="1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2021</w:t>
                      </w:r>
                    </w:p>
                  </w:tc>
                  <w:tc>
                    <w:tcPr>
                      <w:tcW w:w="1202" w:type="dxa"/>
                    </w:tcPr>
                    <w:p w:rsidR="00125499" w:rsidRDefault="00A0197C">
                      <w:pPr>
                        <w:pStyle w:val="TableParagraph"/>
                        <w:spacing w:line="227" w:lineRule="exact"/>
                        <w:ind w:left="256" w:hanging="2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</w:t>
                      </w:r>
                    </w:p>
                    <w:p w:rsidR="00125499" w:rsidRDefault="00A0197C">
                      <w:pPr>
                        <w:pStyle w:val="TableParagraph"/>
                        <w:spacing w:before="5" w:line="228" w:lineRule="exact"/>
                        <w:ind w:left="121" w:firstLine="1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Sujet &amp;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Réponses</w:t>
                      </w:r>
                    </w:p>
                  </w:tc>
                </w:tr>
                <w:tr w:rsidR="00125499">
                  <w:trPr>
                    <w:trHeight w:val="459"/>
                  </w:trPr>
                  <w:tc>
                    <w:tcPr>
                      <w:tcW w:w="5459" w:type="dxa"/>
                    </w:tcPr>
                    <w:p w:rsidR="00125499" w:rsidRDefault="00A0197C">
                      <w:pPr>
                        <w:pStyle w:val="TableParagraph"/>
                        <w:spacing w:line="226" w:lineRule="exact"/>
                        <w:ind w:left="3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E.2 – EPREUVE D’ANALYSE ET DE PREPARATION</w:t>
                      </w:r>
                    </w:p>
                    <w:p w:rsidR="00125499" w:rsidRDefault="00A0197C">
                      <w:pPr>
                        <w:pStyle w:val="TableParagraph"/>
                        <w:spacing w:line="214" w:lineRule="exact"/>
                        <w:ind w:left="1185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E22 - </w:t>
                      </w:r>
                      <w:r>
                        <w:rPr>
                          <w:sz w:val="20"/>
                        </w:rPr>
                        <w:t>Préparation d’une réalisation</w:t>
                      </w:r>
                    </w:p>
                  </w:tc>
                  <w:tc>
                    <w:tcPr>
                      <w:tcW w:w="2127" w:type="dxa"/>
                    </w:tcPr>
                    <w:p w:rsidR="00125499" w:rsidRDefault="00A0197C">
                      <w:pPr>
                        <w:pStyle w:val="TableParagraph"/>
                        <w:spacing w:before="109"/>
                        <w:ind w:left="447" w:right="44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2h</w:t>
                      </w:r>
                    </w:p>
                  </w:tc>
                  <w:tc>
                    <w:tcPr>
                      <w:tcW w:w="1558" w:type="dxa"/>
                    </w:tcPr>
                    <w:p w:rsidR="00125499" w:rsidRDefault="00A0197C">
                      <w:pPr>
                        <w:pStyle w:val="TableParagraph"/>
                        <w:spacing w:before="109"/>
                        <w:ind w:left="1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1202" w:type="dxa"/>
                    </w:tcPr>
                    <w:p w:rsidR="00125499" w:rsidRDefault="00A0197C">
                      <w:pPr>
                        <w:pStyle w:val="TableParagraph"/>
                        <w:spacing w:before="109"/>
                        <w:ind w:left="1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Page 1 / 8</w:t>
                      </w:r>
                    </w:p>
                  </w:tc>
                </w:tr>
              </w:tbl>
              <w:p w:rsidR="00125499" w:rsidRDefault="0012549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99" w:rsidRDefault="00AB27A6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1pt;margin-top:757.2pt;width:518.35pt;height:59.8pt;z-index:157419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458"/>
                  <w:gridCol w:w="2127"/>
                  <w:gridCol w:w="1560"/>
                  <w:gridCol w:w="1200"/>
                </w:tblGrid>
                <w:tr w:rsidR="00125499">
                  <w:trPr>
                    <w:trHeight w:val="690"/>
                  </w:trPr>
                  <w:tc>
                    <w:tcPr>
                      <w:tcW w:w="5458" w:type="dxa"/>
                    </w:tcPr>
                    <w:p w:rsidR="00125499" w:rsidRDefault="00A0197C">
                      <w:pPr>
                        <w:pStyle w:val="TableParagraph"/>
                        <w:spacing w:line="227" w:lineRule="exact"/>
                        <w:ind w:left="193" w:right="18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BACCALAUREAT PROFESSIONNEL TISEC</w:t>
                      </w:r>
                    </w:p>
                    <w:p w:rsidR="00125499" w:rsidRDefault="00A0197C">
                      <w:pPr>
                        <w:pStyle w:val="TableParagraph"/>
                        <w:spacing w:before="2" w:line="230" w:lineRule="atLeast"/>
                        <w:ind w:left="197" w:right="18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Technicien en Installation des Systèmes Énergétiques et Climatiques</w:t>
                      </w:r>
                    </w:p>
                  </w:tc>
                  <w:tc>
                    <w:tcPr>
                      <w:tcW w:w="2127" w:type="dxa"/>
                    </w:tcPr>
                    <w:p w:rsidR="00125499" w:rsidRDefault="00125499">
                      <w:pPr>
                        <w:pStyle w:val="TableParagraph"/>
                        <w:spacing w:before="8"/>
                        <w:rPr>
                          <w:sz w:val="19"/>
                        </w:rPr>
                      </w:pPr>
                    </w:p>
                    <w:p w:rsidR="00125499" w:rsidRDefault="00A0197C">
                      <w:pPr>
                        <w:pStyle w:val="TableParagraph"/>
                        <w:spacing w:before="1"/>
                        <w:ind w:left="456" w:right="4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2109-TIS T 1</w:t>
                      </w:r>
                    </w:p>
                  </w:tc>
                  <w:tc>
                    <w:tcPr>
                      <w:tcW w:w="1560" w:type="dxa"/>
                    </w:tcPr>
                    <w:p w:rsidR="00125499" w:rsidRDefault="00125499">
                      <w:pPr>
                        <w:pStyle w:val="TableParagraph"/>
                        <w:spacing w:before="8"/>
                        <w:rPr>
                          <w:sz w:val="19"/>
                        </w:rPr>
                      </w:pPr>
                    </w:p>
                    <w:p w:rsidR="00125499" w:rsidRDefault="00A0197C">
                      <w:pPr>
                        <w:pStyle w:val="TableParagraph"/>
                        <w:spacing w:before="1"/>
                        <w:ind w:left="96" w:right="8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2021</w:t>
                      </w:r>
                    </w:p>
                  </w:tc>
                  <w:tc>
                    <w:tcPr>
                      <w:tcW w:w="1200" w:type="dxa"/>
                    </w:tcPr>
                    <w:p w:rsidR="00125499" w:rsidRDefault="00A0197C">
                      <w:pPr>
                        <w:pStyle w:val="TableParagraph"/>
                        <w:spacing w:line="230" w:lineRule="exact"/>
                        <w:ind w:left="122" w:right="108" w:firstLine="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Dossier Sujet &amp;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Réponses</w:t>
                      </w:r>
                    </w:p>
                  </w:tc>
                </w:tr>
                <w:tr w:rsidR="00125499">
                  <w:trPr>
                    <w:trHeight w:val="460"/>
                  </w:trPr>
                  <w:tc>
                    <w:tcPr>
                      <w:tcW w:w="5458" w:type="dxa"/>
                    </w:tcPr>
                    <w:p w:rsidR="00125499" w:rsidRDefault="00A0197C">
                      <w:pPr>
                        <w:pStyle w:val="TableParagraph"/>
                        <w:spacing w:line="229" w:lineRule="exact"/>
                        <w:ind w:left="3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E.2 – EPREUVE D’ANALYSE ET DE PREPARATION</w:t>
                      </w:r>
                    </w:p>
                    <w:p w:rsidR="00125499" w:rsidRDefault="00A0197C">
                      <w:pPr>
                        <w:pStyle w:val="TableParagraph"/>
                        <w:spacing w:line="212" w:lineRule="exact"/>
                        <w:ind w:left="118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E22 - </w:t>
                      </w:r>
                      <w:r>
                        <w:rPr>
                          <w:sz w:val="20"/>
                        </w:rPr>
                        <w:t>Préparation d’une réalisation</w:t>
                      </w:r>
                    </w:p>
                  </w:tc>
                  <w:tc>
                    <w:tcPr>
                      <w:tcW w:w="2127" w:type="dxa"/>
                    </w:tcPr>
                    <w:p w:rsidR="00125499" w:rsidRDefault="00A0197C">
                      <w:pPr>
                        <w:pStyle w:val="TableParagraph"/>
                        <w:spacing w:before="112"/>
                        <w:ind w:left="456" w:right="4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2h</w:t>
                      </w:r>
                    </w:p>
                  </w:tc>
                  <w:tc>
                    <w:tcPr>
                      <w:tcW w:w="1560" w:type="dxa"/>
                    </w:tcPr>
                    <w:p w:rsidR="00125499" w:rsidRDefault="00A0197C">
                      <w:pPr>
                        <w:pStyle w:val="TableParagraph"/>
                        <w:spacing w:before="112"/>
                        <w:ind w:left="98" w:right="8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1200" w:type="dxa"/>
                    </w:tcPr>
                    <w:p w:rsidR="00125499" w:rsidRDefault="00A0197C">
                      <w:pPr>
                        <w:pStyle w:val="TableParagraph"/>
                        <w:spacing w:before="112"/>
                        <w:ind w:left="1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437F2D">
                        <w:rPr>
                          <w:b/>
                          <w:noProof/>
                          <w:sz w:val="20"/>
                        </w:rPr>
                        <w:t>8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 xml:space="preserve"> / 8</w:t>
                      </w:r>
                    </w:p>
                  </w:tc>
                </w:tr>
              </w:tbl>
              <w:p w:rsidR="00125499" w:rsidRDefault="0012549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6" w:rsidRDefault="00AB27A6">
      <w:r>
        <w:separator/>
      </w:r>
    </w:p>
  </w:footnote>
  <w:footnote w:type="continuationSeparator" w:id="0">
    <w:p w:rsidR="00AB27A6" w:rsidRDefault="00AB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F43"/>
    <w:multiLevelType w:val="hybridMultilevel"/>
    <w:tmpl w:val="1884C688"/>
    <w:lvl w:ilvl="0" w:tplc="04547AFA">
      <w:start w:val="1"/>
      <w:numFmt w:val="lowerLetter"/>
      <w:lvlText w:val="%1)"/>
      <w:lvlJc w:val="left"/>
      <w:pPr>
        <w:ind w:left="1188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6F8A7242">
      <w:numFmt w:val="bullet"/>
      <w:lvlText w:val="•"/>
      <w:lvlJc w:val="left"/>
      <w:pPr>
        <w:ind w:left="1826" w:hanging="360"/>
      </w:pPr>
      <w:rPr>
        <w:rFonts w:hint="default"/>
        <w:lang w:val="fr-FR" w:eastAsia="en-US" w:bidi="ar-SA"/>
      </w:rPr>
    </w:lvl>
    <w:lvl w:ilvl="2" w:tplc="DC7C024A">
      <w:numFmt w:val="bullet"/>
      <w:lvlText w:val="•"/>
      <w:lvlJc w:val="left"/>
      <w:pPr>
        <w:ind w:left="2472" w:hanging="360"/>
      </w:pPr>
      <w:rPr>
        <w:rFonts w:hint="default"/>
        <w:lang w:val="fr-FR" w:eastAsia="en-US" w:bidi="ar-SA"/>
      </w:rPr>
    </w:lvl>
    <w:lvl w:ilvl="3" w:tplc="28521A52">
      <w:numFmt w:val="bullet"/>
      <w:lvlText w:val="•"/>
      <w:lvlJc w:val="left"/>
      <w:pPr>
        <w:ind w:left="3118" w:hanging="360"/>
      </w:pPr>
      <w:rPr>
        <w:rFonts w:hint="default"/>
        <w:lang w:val="fr-FR" w:eastAsia="en-US" w:bidi="ar-SA"/>
      </w:rPr>
    </w:lvl>
    <w:lvl w:ilvl="4" w:tplc="351CDAF4">
      <w:numFmt w:val="bullet"/>
      <w:lvlText w:val="•"/>
      <w:lvlJc w:val="left"/>
      <w:pPr>
        <w:ind w:left="3765" w:hanging="360"/>
      </w:pPr>
      <w:rPr>
        <w:rFonts w:hint="default"/>
        <w:lang w:val="fr-FR" w:eastAsia="en-US" w:bidi="ar-SA"/>
      </w:rPr>
    </w:lvl>
    <w:lvl w:ilvl="5" w:tplc="73063EFA">
      <w:numFmt w:val="bullet"/>
      <w:lvlText w:val="•"/>
      <w:lvlJc w:val="left"/>
      <w:pPr>
        <w:ind w:left="4411" w:hanging="360"/>
      </w:pPr>
      <w:rPr>
        <w:rFonts w:hint="default"/>
        <w:lang w:val="fr-FR" w:eastAsia="en-US" w:bidi="ar-SA"/>
      </w:rPr>
    </w:lvl>
    <w:lvl w:ilvl="6" w:tplc="860E6F28">
      <w:numFmt w:val="bullet"/>
      <w:lvlText w:val="•"/>
      <w:lvlJc w:val="left"/>
      <w:pPr>
        <w:ind w:left="5057" w:hanging="360"/>
      </w:pPr>
      <w:rPr>
        <w:rFonts w:hint="default"/>
        <w:lang w:val="fr-FR" w:eastAsia="en-US" w:bidi="ar-SA"/>
      </w:rPr>
    </w:lvl>
    <w:lvl w:ilvl="7" w:tplc="DC9E3978">
      <w:numFmt w:val="bullet"/>
      <w:lvlText w:val="•"/>
      <w:lvlJc w:val="left"/>
      <w:pPr>
        <w:ind w:left="5704" w:hanging="360"/>
      </w:pPr>
      <w:rPr>
        <w:rFonts w:hint="default"/>
        <w:lang w:val="fr-FR" w:eastAsia="en-US" w:bidi="ar-SA"/>
      </w:rPr>
    </w:lvl>
    <w:lvl w:ilvl="8" w:tplc="31A4D242">
      <w:numFmt w:val="bullet"/>
      <w:lvlText w:val="•"/>
      <w:lvlJc w:val="left"/>
      <w:pPr>
        <w:ind w:left="6350" w:hanging="360"/>
      </w:pPr>
      <w:rPr>
        <w:rFonts w:hint="default"/>
        <w:lang w:val="fr-FR" w:eastAsia="en-US" w:bidi="ar-SA"/>
      </w:rPr>
    </w:lvl>
  </w:abstractNum>
  <w:abstractNum w:abstractNumId="1">
    <w:nsid w:val="610720AC"/>
    <w:multiLevelType w:val="hybridMultilevel"/>
    <w:tmpl w:val="2E8C2FFA"/>
    <w:lvl w:ilvl="0" w:tplc="10F60ACA">
      <w:start w:val="1"/>
      <w:numFmt w:val="lowerLetter"/>
      <w:lvlText w:val="%1)"/>
      <w:lvlJc w:val="left"/>
      <w:pPr>
        <w:ind w:left="503" w:hanging="360"/>
        <w:jc w:val="righ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68945AF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AE662440">
      <w:numFmt w:val="bullet"/>
      <w:lvlText w:val="•"/>
      <w:lvlJc w:val="left"/>
      <w:pPr>
        <w:ind w:left="2020" w:hanging="361"/>
      </w:pPr>
      <w:rPr>
        <w:rFonts w:hint="default"/>
        <w:lang w:val="fr-FR" w:eastAsia="en-US" w:bidi="ar-SA"/>
      </w:rPr>
    </w:lvl>
    <w:lvl w:ilvl="3" w:tplc="32EE1DB0">
      <w:numFmt w:val="bullet"/>
      <w:lvlText w:val="•"/>
      <w:lvlJc w:val="left"/>
      <w:pPr>
        <w:ind w:left="3101" w:hanging="361"/>
      </w:pPr>
      <w:rPr>
        <w:rFonts w:hint="default"/>
        <w:lang w:val="fr-FR" w:eastAsia="en-US" w:bidi="ar-SA"/>
      </w:rPr>
    </w:lvl>
    <w:lvl w:ilvl="4" w:tplc="4C4214C0">
      <w:numFmt w:val="bullet"/>
      <w:lvlText w:val="•"/>
      <w:lvlJc w:val="left"/>
      <w:pPr>
        <w:ind w:left="4182" w:hanging="361"/>
      </w:pPr>
      <w:rPr>
        <w:rFonts w:hint="default"/>
        <w:lang w:val="fr-FR" w:eastAsia="en-US" w:bidi="ar-SA"/>
      </w:rPr>
    </w:lvl>
    <w:lvl w:ilvl="5" w:tplc="603EA582">
      <w:numFmt w:val="bullet"/>
      <w:lvlText w:val="•"/>
      <w:lvlJc w:val="left"/>
      <w:pPr>
        <w:ind w:left="5262" w:hanging="361"/>
      </w:pPr>
      <w:rPr>
        <w:rFonts w:hint="default"/>
        <w:lang w:val="fr-FR" w:eastAsia="en-US" w:bidi="ar-SA"/>
      </w:rPr>
    </w:lvl>
    <w:lvl w:ilvl="6" w:tplc="E2823A0E">
      <w:numFmt w:val="bullet"/>
      <w:lvlText w:val="•"/>
      <w:lvlJc w:val="left"/>
      <w:pPr>
        <w:ind w:left="6343" w:hanging="361"/>
      </w:pPr>
      <w:rPr>
        <w:rFonts w:hint="default"/>
        <w:lang w:val="fr-FR" w:eastAsia="en-US" w:bidi="ar-SA"/>
      </w:rPr>
    </w:lvl>
    <w:lvl w:ilvl="7" w:tplc="8CF2B3BE">
      <w:numFmt w:val="bullet"/>
      <w:lvlText w:val="•"/>
      <w:lvlJc w:val="left"/>
      <w:pPr>
        <w:ind w:left="7424" w:hanging="361"/>
      </w:pPr>
      <w:rPr>
        <w:rFonts w:hint="default"/>
        <w:lang w:val="fr-FR" w:eastAsia="en-US" w:bidi="ar-SA"/>
      </w:rPr>
    </w:lvl>
    <w:lvl w:ilvl="8" w:tplc="25B84A2E">
      <w:numFmt w:val="bullet"/>
      <w:lvlText w:val="•"/>
      <w:lvlJc w:val="left"/>
      <w:pPr>
        <w:ind w:left="8504" w:hanging="361"/>
      </w:pPr>
      <w:rPr>
        <w:rFonts w:hint="default"/>
        <w:lang w:val="fr-FR" w:eastAsia="en-US" w:bidi="ar-SA"/>
      </w:rPr>
    </w:lvl>
  </w:abstractNum>
  <w:abstractNum w:abstractNumId="2">
    <w:nsid w:val="6D797783"/>
    <w:multiLevelType w:val="hybridMultilevel"/>
    <w:tmpl w:val="6900B264"/>
    <w:lvl w:ilvl="0" w:tplc="20E662E6">
      <w:start w:val="1"/>
      <w:numFmt w:val="lowerLetter"/>
      <w:lvlText w:val="%1)"/>
      <w:lvlJc w:val="left"/>
      <w:pPr>
        <w:ind w:left="503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8BB4DC9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B234F808">
      <w:numFmt w:val="bullet"/>
      <w:lvlText w:val="•"/>
      <w:lvlJc w:val="left"/>
      <w:pPr>
        <w:ind w:left="2020" w:hanging="361"/>
      </w:pPr>
      <w:rPr>
        <w:rFonts w:hint="default"/>
        <w:lang w:val="fr-FR" w:eastAsia="en-US" w:bidi="ar-SA"/>
      </w:rPr>
    </w:lvl>
    <w:lvl w:ilvl="3" w:tplc="FFB6A360">
      <w:numFmt w:val="bullet"/>
      <w:lvlText w:val="•"/>
      <w:lvlJc w:val="left"/>
      <w:pPr>
        <w:ind w:left="3101" w:hanging="361"/>
      </w:pPr>
      <w:rPr>
        <w:rFonts w:hint="default"/>
        <w:lang w:val="fr-FR" w:eastAsia="en-US" w:bidi="ar-SA"/>
      </w:rPr>
    </w:lvl>
    <w:lvl w:ilvl="4" w:tplc="2248865A">
      <w:numFmt w:val="bullet"/>
      <w:lvlText w:val="•"/>
      <w:lvlJc w:val="left"/>
      <w:pPr>
        <w:ind w:left="4182" w:hanging="361"/>
      </w:pPr>
      <w:rPr>
        <w:rFonts w:hint="default"/>
        <w:lang w:val="fr-FR" w:eastAsia="en-US" w:bidi="ar-SA"/>
      </w:rPr>
    </w:lvl>
    <w:lvl w:ilvl="5" w:tplc="D4A6830C">
      <w:numFmt w:val="bullet"/>
      <w:lvlText w:val="•"/>
      <w:lvlJc w:val="left"/>
      <w:pPr>
        <w:ind w:left="5262" w:hanging="361"/>
      </w:pPr>
      <w:rPr>
        <w:rFonts w:hint="default"/>
        <w:lang w:val="fr-FR" w:eastAsia="en-US" w:bidi="ar-SA"/>
      </w:rPr>
    </w:lvl>
    <w:lvl w:ilvl="6" w:tplc="0A90A30E">
      <w:numFmt w:val="bullet"/>
      <w:lvlText w:val="•"/>
      <w:lvlJc w:val="left"/>
      <w:pPr>
        <w:ind w:left="6343" w:hanging="361"/>
      </w:pPr>
      <w:rPr>
        <w:rFonts w:hint="default"/>
        <w:lang w:val="fr-FR" w:eastAsia="en-US" w:bidi="ar-SA"/>
      </w:rPr>
    </w:lvl>
    <w:lvl w:ilvl="7" w:tplc="CB3065C8">
      <w:numFmt w:val="bullet"/>
      <w:lvlText w:val="•"/>
      <w:lvlJc w:val="left"/>
      <w:pPr>
        <w:ind w:left="7424" w:hanging="361"/>
      </w:pPr>
      <w:rPr>
        <w:rFonts w:hint="default"/>
        <w:lang w:val="fr-FR" w:eastAsia="en-US" w:bidi="ar-SA"/>
      </w:rPr>
    </w:lvl>
    <w:lvl w:ilvl="8" w:tplc="156C3440">
      <w:numFmt w:val="bullet"/>
      <w:lvlText w:val="•"/>
      <w:lvlJc w:val="left"/>
      <w:pPr>
        <w:ind w:left="8504" w:hanging="361"/>
      </w:pPr>
      <w:rPr>
        <w:rFonts w:hint="default"/>
        <w:lang w:val="fr-FR" w:eastAsia="en-US" w:bidi="ar-SA"/>
      </w:rPr>
    </w:lvl>
  </w:abstractNum>
  <w:abstractNum w:abstractNumId="3">
    <w:nsid w:val="7DCF3514"/>
    <w:multiLevelType w:val="hybridMultilevel"/>
    <w:tmpl w:val="1CA07166"/>
    <w:lvl w:ilvl="0" w:tplc="DA38555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E7C6950">
      <w:numFmt w:val="bullet"/>
      <w:lvlText w:val="•"/>
      <w:lvlJc w:val="left"/>
      <w:pPr>
        <w:ind w:left="1912" w:hanging="361"/>
      </w:pPr>
      <w:rPr>
        <w:rFonts w:hint="default"/>
        <w:lang w:val="fr-FR" w:eastAsia="en-US" w:bidi="ar-SA"/>
      </w:rPr>
    </w:lvl>
    <w:lvl w:ilvl="2" w:tplc="B34E3518">
      <w:numFmt w:val="bullet"/>
      <w:lvlText w:val="•"/>
      <w:lvlJc w:val="left"/>
      <w:pPr>
        <w:ind w:left="2885" w:hanging="361"/>
      </w:pPr>
      <w:rPr>
        <w:rFonts w:hint="default"/>
        <w:lang w:val="fr-FR" w:eastAsia="en-US" w:bidi="ar-SA"/>
      </w:rPr>
    </w:lvl>
    <w:lvl w:ilvl="3" w:tplc="3936275E">
      <w:numFmt w:val="bullet"/>
      <w:lvlText w:val="•"/>
      <w:lvlJc w:val="left"/>
      <w:pPr>
        <w:ind w:left="3857" w:hanging="361"/>
      </w:pPr>
      <w:rPr>
        <w:rFonts w:hint="default"/>
        <w:lang w:val="fr-FR" w:eastAsia="en-US" w:bidi="ar-SA"/>
      </w:rPr>
    </w:lvl>
    <w:lvl w:ilvl="4" w:tplc="87C29E2C">
      <w:numFmt w:val="bullet"/>
      <w:lvlText w:val="•"/>
      <w:lvlJc w:val="left"/>
      <w:pPr>
        <w:ind w:left="4830" w:hanging="361"/>
      </w:pPr>
      <w:rPr>
        <w:rFonts w:hint="default"/>
        <w:lang w:val="fr-FR" w:eastAsia="en-US" w:bidi="ar-SA"/>
      </w:rPr>
    </w:lvl>
    <w:lvl w:ilvl="5" w:tplc="9FFE7CFE">
      <w:numFmt w:val="bullet"/>
      <w:lvlText w:val="•"/>
      <w:lvlJc w:val="left"/>
      <w:pPr>
        <w:ind w:left="5803" w:hanging="361"/>
      </w:pPr>
      <w:rPr>
        <w:rFonts w:hint="default"/>
        <w:lang w:val="fr-FR" w:eastAsia="en-US" w:bidi="ar-SA"/>
      </w:rPr>
    </w:lvl>
    <w:lvl w:ilvl="6" w:tplc="90DE1D66">
      <w:numFmt w:val="bullet"/>
      <w:lvlText w:val="•"/>
      <w:lvlJc w:val="left"/>
      <w:pPr>
        <w:ind w:left="6775" w:hanging="361"/>
      </w:pPr>
      <w:rPr>
        <w:rFonts w:hint="default"/>
        <w:lang w:val="fr-FR" w:eastAsia="en-US" w:bidi="ar-SA"/>
      </w:rPr>
    </w:lvl>
    <w:lvl w:ilvl="7" w:tplc="2FD21142">
      <w:numFmt w:val="bullet"/>
      <w:lvlText w:val="•"/>
      <w:lvlJc w:val="left"/>
      <w:pPr>
        <w:ind w:left="7748" w:hanging="361"/>
      </w:pPr>
      <w:rPr>
        <w:rFonts w:hint="default"/>
        <w:lang w:val="fr-FR" w:eastAsia="en-US" w:bidi="ar-SA"/>
      </w:rPr>
    </w:lvl>
    <w:lvl w:ilvl="8" w:tplc="7BDAD936">
      <w:numFmt w:val="bullet"/>
      <w:lvlText w:val="•"/>
      <w:lvlJc w:val="left"/>
      <w:pPr>
        <w:ind w:left="8721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25499"/>
    <w:rsid w:val="00125499"/>
    <w:rsid w:val="00437F2D"/>
    <w:rsid w:val="00496A6C"/>
    <w:rsid w:val="00A0197C"/>
    <w:rsid w:val="00A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65" w:right="1084" w:hanging="1222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73"/>
      <w:ind w:left="22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063"/>
      <w:outlineLvl w:val="2"/>
    </w:pPr>
    <w:rPr>
      <w:i/>
      <w:sz w:val="28"/>
      <w:szCs w:val="28"/>
    </w:rPr>
  </w:style>
  <w:style w:type="paragraph" w:styleId="Titre4">
    <w:name w:val="heading 4"/>
    <w:basedOn w:val="Normal"/>
    <w:uiPriority w:val="1"/>
    <w:qFormat/>
    <w:pPr>
      <w:ind w:left="220"/>
      <w:outlineLvl w:val="3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93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964</Words>
  <Characters>5305</Characters>
  <Application>Microsoft Office Word</Application>
  <DocSecurity>0</DocSecurity>
  <Lines>44</Lines>
  <Paragraphs>12</Paragraphs>
  <ScaleCrop>false</ScaleCrop>
  <Company>PERSO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REPONSES</dc:title>
  <dc:creator>S. Gomez</dc:creator>
  <cp:lastModifiedBy>Jean-Francois</cp:lastModifiedBy>
  <cp:revision>4</cp:revision>
  <dcterms:created xsi:type="dcterms:W3CDTF">2021-10-19T10:40:00Z</dcterms:created>
  <dcterms:modified xsi:type="dcterms:W3CDTF">2021-10-19T14:22:00Z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