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3AF8" w:rsidRPr="00243AF8" w:rsidRDefault="00243AF8" w:rsidP="0069336E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243AF8">
        <w:rPr>
          <w:rFonts w:ascii="Arial" w:hAnsi="Arial" w:cs="Arial"/>
          <w:b/>
          <w:sz w:val="36"/>
          <w:szCs w:val="36"/>
        </w:rPr>
        <w:t>DT7 – Caractéristiques des stabilisateurs</w:t>
      </w:r>
    </w:p>
    <w:p w:rsidR="00210C9F" w:rsidRDefault="00C72F11" w:rsidP="00E64A16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3234055</wp:posOffset>
                </wp:positionH>
                <wp:positionV relativeFrom="paragraph">
                  <wp:posOffset>8314690</wp:posOffset>
                </wp:positionV>
                <wp:extent cx="2709545" cy="280670"/>
                <wp:effectExtent l="0" t="1905" r="0" b="3175"/>
                <wp:wrapNone/>
                <wp:docPr id="7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09545" cy="28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4323CC" id="Rectangle 9" o:spid="_x0000_s1026" style="position:absolute;margin-left:254.65pt;margin-top:654.7pt;width:213.35pt;height:22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" stroked="f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1307465</wp:posOffset>
                </wp:positionV>
                <wp:extent cx="2084070" cy="541020"/>
                <wp:effectExtent l="13335" t="5080" r="762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4070" cy="541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6B4B" w:rsidRPr="00F60259" w:rsidRDefault="005D6B4B" w:rsidP="00F60259">
                            <w:pPr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6025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Les stabilisateurs sont centrés par rapport au plan de symétrie du véhicule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95.8pt;margin-top:102.95pt;width:164.1pt;height:42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">
                <v:textbox>
                  <w:txbxContent>
                    <w:p w:rsidR="005D6B4B" w:rsidRPr="00F60259" w:rsidRDefault="005D6B4B" w:rsidP="00F60259">
                      <w:pPr>
                        <w:jc w:val="both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60259">
                        <w:rPr>
                          <w:rFonts w:ascii="Arial" w:hAnsi="Arial" w:cs="Arial"/>
                          <w:sz w:val="18"/>
                          <w:szCs w:val="18"/>
                        </w:rPr>
                        <w:t>Les stabilisateurs sont centrés par rapport au plan de symétrie du véhicule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315595</wp:posOffset>
                </wp:positionH>
                <wp:positionV relativeFrom="paragraph">
                  <wp:posOffset>-60325</wp:posOffset>
                </wp:positionV>
                <wp:extent cx="6106795" cy="9011920"/>
                <wp:effectExtent l="1270" t="0" r="0" b="0"/>
                <wp:wrapNone/>
                <wp:docPr id="1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06795" cy="9011920"/>
                          <a:chOff x="1217" y="473"/>
                          <a:chExt cx="9617" cy="14192"/>
                        </a:xfrm>
                      </wpg:grpSpPr>
                      <wps:wsp>
                        <wps:cNvPr id="3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217" y="473"/>
                            <a:ext cx="9617" cy="141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D6B4B" w:rsidRDefault="00C72F11"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5725160" cy="8768715"/>
                                    <wp:effectExtent l="0" t="0" r="0" b="0"/>
                                    <wp:docPr id="2" name="Image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1602" t="523" r="586" b="659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725160" cy="87687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" name="Freeform 5"/>
                        <wps:cNvSpPr>
                          <a:spLocks/>
                        </wps:cNvSpPr>
                        <wps:spPr bwMode="auto">
                          <a:xfrm>
                            <a:off x="6033" y="6520"/>
                            <a:ext cx="1330" cy="560"/>
                          </a:xfrm>
                          <a:custGeom>
                            <a:avLst/>
                            <a:gdLst>
                              <a:gd name="T0" fmla="*/ 1330 w 1330"/>
                              <a:gd name="T1" fmla="*/ 560 h 560"/>
                              <a:gd name="T2" fmla="*/ 440 w 1330"/>
                              <a:gd name="T3" fmla="*/ 560 h 560"/>
                              <a:gd name="T4" fmla="*/ 0 w 1330"/>
                              <a:gd name="T5" fmla="*/ 0 h 5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330" h="560">
                                <a:moveTo>
                                  <a:pt x="1330" y="560"/>
                                </a:moveTo>
                                <a:lnTo>
                                  <a:pt x="440" y="5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4650" y="6820"/>
                            <a:ext cx="1230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7" style="position:absolute;left:0;text-align:left;margin-left:24.85pt;margin-top:-4.75pt;width:480.85pt;height:709.6pt;z-index:251656704" coordorigin="1217,473" coordsize="9617,14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">
                <v:shape id="Text Box 4" o:spid="_x0000_s1028" type="#_x0000_t202" style="position:absolute;left:1217;top:473;width:9617;height:14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" stroked="f">
                  <v:textbox style="mso-fit-shape-to-text:t">
                    <w:txbxContent>
                      <w:p w:rsidR="005D6B4B" w:rsidRDefault="00C72F11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>
                              <wp:extent cx="5725160" cy="8768715"/>
                              <wp:effectExtent l="0" t="0" r="0" b="0"/>
                              <wp:docPr id="2" name="Imag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602" t="523" r="586" b="659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25160" cy="87687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Freeform 5" o:spid="_x0000_s1029" style="position:absolute;left:6033;top:6520;width:1330;height:560;visibility:visible;mso-wrap-style:square;v-text-anchor:top" coordsize="1330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" path="m1330,560r-890,l,e" filled="f">
                  <v:stroke endarrow="open" endarrowwidth="narrow" endarrowlength="long"/>
                  <v:path arrowok="t" o:connecttype="custom" o:connectlocs="1330,560;440,560;0,0" o:connectangles="0,0,0"/>
                </v:shape>
                <v:line id="Line 6" o:spid="_x0000_s1030" style="position:absolute;visibility:visible;mso-wrap-style:square" from="4650,6820" to="5880,6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">
                  <v:stroke endarrow="open" endarrowwidth="narrow" endarrowlength="long"/>
                </v:line>
              </v:group>
            </w:pict>
          </mc:Fallback>
        </mc:AlternateContent>
      </w:r>
    </w:p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/>
    <w:p w:rsidR="00210C9F" w:rsidRPr="00210C9F" w:rsidRDefault="00210C9F" w:rsidP="00210C9F">
      <w:bookmarkStart w:id="0" w:name="_GoBack"/>
      <w:bookmarkEnd w:id="0"/>
    </w:p>
    <w:p w:rsidR="005D6B4B" w:rsidRPr="00210C9F" w:rsidRDefault="005D6B4B" w:rsidP="00210C9F"/>
    <w:sectPr w:rsidR="005D6B4B" w:rsidRPr="00210C9F" w:rsidSect="0069336E">
      <w:footerReference w:type="default" r:id="rId8"/>
      <w:pgSz w:w="11906" w:h="16838" w:code="9"/>
      <w:pgMar w:top="567" w:right="720" w:bottom="567" w:left="720" w:header="51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1293" w:rsidRDefault="008B1293" w:rsidP="000573E5">
      <w:pPr>
        <w:spacing w:after="0" w:line="240" w:lineRule="auto"/>
      </w:pPr>
      <w:r>
        <w:separator/>
      </w:r>
    </w:p>
  </w:endnote>
  <w:endnote w:type="continuationSeparator" w:id="0">
    <w:p w:rsidR="008B1293" w:rsidRDefault="008B1293" w:rsidP="000573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1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1701"/>
    </w:tblGrid>
    <w:tr w:rsidR="005D6B4B" w:rsidRPr="003703FD">
      <w:tc>
        <w:tcPr>
          <w:tcW w:w="8755" w:type="dxa"/>
          <w:gridSpan w:val="2"/>
        </w:tcPr>
        <w:p w:rsidR="005D6B4B" w:rsidRPr="003703FD" w:rsidRDefault="005D6B4B" w:rsidP="000F3864">
          <w:pPr>
            <w:pStyle w:val="Pieddepage"/>
            <w:tabs>
              <w:tab w:val="clear" w:pos="9072"/>
              <w:tab w:val="right" w:pos="9639"/>
            </w:tabs>
            <w:ind w:right="-958"/>
            <w:rPr>
              <w:rFonts w:ascii="Arial" w:hAnsi="Arial" w:cs="Arial"/>
              <w:b/>
              <w:bCs/>
              <w:sz w:val="20"/>
              <w:szCs w:val="20"/>
            </w:rPr>
          </w:pPr>
          <w:r w:rsidRPr="003703FD">
            <w:rPr>
              <w:rFonts w:ascii="Arial" w:hAnsi="Arial" w:cs="Arial"/>
              <w:b/>
              <w:sz w:val="20"/>
              <w:szCs w:val="20"/>
            </w:rPr>
            <w:t xml:space="preserve">BTS CONCEPTION </w:t>
          </w:r>
          <w:r w:rsidR="000F3864">
            <w:rPr>
              <w:rFonts w:ascii="Arial" w:hAnsi="Arial" w:cs="Arial"/>
              <w:b/>
              <w:sz w:val="20"/>
              <w:szCs w:val="20"/>
            </w:rPr>
            <w:t>ET</w:t>
          </w:r>
          <w:r w:rsidRPr="003703FD">
            <w:rPr>
              <w:rFonts w:ascii="Arial" w:hAnsi="Arial" w:cs="Arial"/>
              <w:b/>
              <w:sz w:val="20"/>
              <w:szCs w:val="20"/>
            </w:rPr>
            <w:t xml:space="preserve"> R</w:t>
          </w:r>
          <w:r w:rsidR="000F3864">
            <w:rPr>
              <w:rFonts w:ascii="Arial" w:hAnsi="Arial" w:cs="Arial"/>
              <w:b/>
              <w:sz w:val="20"/>
              <w:szCs w:val="20"/>
            </w:rPr>
            <w:t>É</w:t>
          </w:r>
          <w:r w:rsidRPr="003703FD">
            <w:rPr>
              <w:rFonts w:ascii="Arial" w:hAnsi="Arial" w:cs="Arial"/>
              <w:b/>
              <w:sz w:val="20"/>
              <w:szCs w:val="20"/>
            </w:rPr>
            <w:t xml:space="preserve">ALISATION </w:t>
          </w:r>
          <w:r w:rsidR="000F3864">
            <w:rPr>
              <w:rFonts w:ascii="Arial" w:hAnsi="Arial" w:cs="Arial"/>
              <w:b/>
              <w:sz w:val="20"/>
              <w:szCs w:val="20"/>
            </w:rPr>
            <w:t>DE</w:t>
          </w:r>
          <w:r w:rsidRPr="003703FD">
            <w:rPr>
              <w:rFonts w:ascii="Arial" w:hAnsi="Arial" w:cs="Arial"/>
              <w:b/>
              <w:sz w:val="20"/>
              <w:szCs w:val="20"/>
            </w:rPr>
            <w:t xml:space="preserve"> CARROSSERIE</w:t>
          </w:r>
        </w:p>
      </w:tc>
      <w:tc>
        <w:tcPr>
          <w:tcW w:w="1701" w:type="dxa"/>
        </w:tcPr>
        <w:p w:rsidR="005D6B4B" w:rsidRPr="003703FD" w:rsidRDefault="003703FD" w:rsidP="00210C9F">
          <w:pPr>
            <w:pStyle w:val="Pieddepage"/>
            <w:rPr>
              <w:rFonts w:ascii="Arial" w:hAnsi="Arial" w:cs="Arial"/>
              <w:b/>
              <w:bCs/>
              <w:sz w:val="20"/>
              <w:szCs w:val="20"/>
            </w:rPr>
          </w:pPr>
          <w:r w:rsidRPr="003703FD">
            <w:rPr>
              <w:rFonts w:ascii="Arial" w:hAnsi="Arial" w:cs="Arial"/>
              <w:b/>
              <w:sz w:val="20"/>
              <w:szCs w:val="20"/>
            </w:rPr>
            <w:t xml:space="preserve">Session </w:t>
          </w:r>
          <w:r w:rsidR="000F3864">
            <w:rPr>
              <w:rFonts w:ascii="Arial" w:hAnsi="Arial" w:cs="Arial"/>
              <w:b/>
              <w:sz w:val="20"/>
              <w:szCs w:val="20"/>
            </w:rPr>
            <w:t>2021</w:t>
          </w:r>
        </w:p>
      </w:tc>
    </w:tr>
    <w:tr w:rsidR="005D6B4B" w:rsidRPr="003703FD">
      <w:tc>
        <w:tcPr>
          <w:tcW w:w="6629" w:type="dxa"/>
        </w:tcPr>
        <w:p w:rsidR="005D6B4B" w:rsidRPr="003703FD" w:rsidRDefault="005D6B4B" w:rsidP="009E5113">
          <w:pPr>
            <w:pStyle w:val="Pieddepage"/>
            <w:rPr>
              <w:rFonts w:ascii="Arial" w:hAnsi="Arial" w:cs="Arial"/>
              <w:b/>
              <w:bCs/>
              <w:sz w:val="20"/>
              <w:szCs w:val="20"/>
            </w:rPr>
          </w:pPr>
          <w:r w:rsidRPr="003703FD">
            <w:rPr>
              <w:rFonts w:ascii="Arial" w:hAnsi="Arial" w:cs="Arial"/>
              <w:b/>
              <w:sz w:val="20"/>
              <w:szCs w:val="20"/>
            </w:rPr>
            <w:t>Nom de l’épreuve : Conception préliminaire de produits carrossés</w:t>
          </w:r>
        </w:p>
      </w:tc>
      <w:tc>
        <w:tcPr>
          <w:tcW w:w="2126" w:type="dxa"/>
        </w:tcPr>
        <w:p w:rsidR="005D6B4B" w:rsidRPr="003703FD" w:rsidRDefault="005D6B4B" w:rsidP="00E12761">
          <w:pPr>
            <w:pStyle w:val="Pieddepage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 w:rsidRPr="003703FD">
            <w:rPr>
              <w:rFonts w:ascii="Arial" w:hAnsi="Arial" w:cs="Arial"/>
              <w:b/>
              <w:sz w:val="20"/>
              <w:szCs w:val="20"/>
            </w:rPr>
            <w:t>Code CRE4CPC</w:t>
          </w:r>
        </w:p>
      </w:tc>
      <w:tc>
        <w:tcPr>
          <w:tcW w:w="1701" w:type="dxa"/>
        </w:tcPr>
        <w:p w:rsidR="005D6B4B" w:rsidRPr="003703FD" w:rsidRDefault="005D6B4B" w:rsidP="00A07A20">
          <w:pPr>
            <w:pStyle w:val="Pieddepage"/>
            <w:rPr>
              <w:rFonts w:ascii="Arial" w:hAnsi="Arial" w:cs="Arial"/>
              <w:b/>
              <w:sz w:val="20"/>
              <w:szCs w:val="20"/>
            </w:rPr>
          </w:pPr>
          <w:r w:rsidRPr="003703FD">
            <w:rPr>
              <w:rFonts w:ascii="Arial" w:hAnsi="Arial" w:cs="Arial"/>
              <w:b/>
              <w:sz w:val="20"/>
              <w:szCs w:val="20"/>
            </w:rPr>
            <w:t>DT7</w:t>
          </w:r>
        </w:p>
      </w:tc>
    </w:tr>
  </w:tbl>
  <w:p w:rsidR="005D6B4B" w:rsidRPr="003703FD" w:rsidRDefault="005D6B4B">
    <w:pPr>
      <w:pStyle w:val="Pieddepage"/>
      <w:rPr>
        <w:b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1293" w:rsidRDefault="008B1293" w:rsidP="000573E5">
      <w:pPr>
        <w:spacing w:after="0" w:line="240" w:lineRule="auto"/>
      </w:pPr>
      <w:r>
        <w:separator/>
      </w:r>
    </w:p>
  </w:footnote>
  <w:footnote w:type="continuationSeparator" w:id="0">
    <w:p w:rsidR="008B1293" w:rsidRDefault="008B1293" w:rsidP="000573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3E5"/>
    <w:rsid w:val="00022275"/>
    <w:rsid w:val="000573E5"/>
    <w:rsid w:val="00067453"/>
    <w:rsid w:val="000D388D"/>
    <w:rsid w:val="000E22E9"/>
    <w:rsid w:val="000F3864"/>
    <w:rsid w:val="00165186"/>
    <w:rsid w:val="00210C9F"/>
    <w:rsid w:val="00243AF8"/>
    <w:rsid w:val="002663D1"/>
    <w:rsid w:val="00275897"/>
    <w:rsid w:val="002A3D1A"/>
    <w:rsid w:val="002C0BA8"/>
    <w:rsid w:val="002D4338"/>
    <w:rsid w:val="0031499E"/>
    <w:rsid w:val="003226B3"/>
    <w:rsid w:val="003421B3"/>
    <w:rsid w:val="00347D4C"/>
    <w:rsid w:val="003703FD"/>
    <w:rsid w:val="003A39CB"/>
    <w:rsid w:val="004308BF"/>
    <w:rsid w:val="0044337E"/>
    <w:rsid w:val="005600F5"/>
    <w:rsid w:val="005742AB"/>
    <w:rsid w:val="00593714"/>
    <w:rsid w:val="005D6B4B"/>
    <w:rsid w:val="00690589"/>
    <w:rsid w:val="0069336E"/>
    <w:rsid w:val="00725C17"/>
    <w:rsid w:val="00753847"/>
    <w:rsid w:val="007E2F13"/>
    <w:rsid w:val="008A736B"/>
    <w:rsid w:val="008B1293"/>
    <w:rsid w:val="008C3C14"/>
    <w:rsid w:val="00996117"/>
    <w:rsid w:val="009E5113"/>
    <w:rsid w:val="009F550A"/>
    <w:rsid w:val="00A0111B"/>
    <w:rsid w:val="00A07A20"/>
    <w:rsid w:val="00A147D0"/>
    <w:rsid w:val="00A66A80"/>
    <w:rsid w:val="00B76D8B"/>
    <w:rsid w:val="00C266F6"/>
    <w:rsid w:val="00C336E4"/>
    <w:rsid w:val="00C40C60"/>
    <w:rsid w:val="00C508A6"/>
    <w:rsid w:val="00C72F11"/>
    <w:rsid w:val="00C745CC"/>
    <w:rsid w:val="00C76C95"/>
    <w:rsid w:val="00CA39CA"/>
    <w:rsid w:val="00D24E5D"/>
    <w:rsid w:val="00D96B8A"/>
    <w:rsid w:val="00DF48F0"/>
    <w:rsid w:val="00E12761"/>
    <w:rsid w:val="00E64A16"/>
    <w:rsid w:val="00F1008A"/>
    <w:rsid w:val="00F60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37B5585"/>
  <w15:docId w15:val="{399BD87D-ED61-4B34-8781-B871552E9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2F13"/>
    <w:pPr>
      <w:spacing w:after="200" w:line="276" w:lineRule="auto"/>
    </w:pPr>
    <w:rPr>
      <w:rFonts w:cs="Calibri"/>
      <w:sz w:val="24"/>
      <w:szCs w:val="24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0573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0573E5"/>
  </w:style>
  <w:style w:type="paragraph" w:styleId="Pieddepage">
    <w:name w:val="footer"/>
    <w:basedOn w:val="Normal"/>
    <w:link w:val="PieddepageCar"/>
    <w:uiPriority w:val="99"/>
    <w:rsid w:val="000573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0573E5"/>
  </w:style>
  <w:style w:type="table" w:styleId="Grilledutableau">
    <w:name w:val="Table Grid"/>
    <w:basedOn w:val="TableauNormal"/>
    <w:uiPriority w:val="99"/>
    <w:rsid w:val="000573E5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rsid w:val="00E64A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locked/>
    <w:rsid w:val="00E64A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10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11</Words>
  <Characters>61</Characters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2019-12-03T12:56:00Z</cp:lastPrinted>
  <dcterms:created xsi:type="dcterms:W3CDTF">2019-12-03T10:09:00Z</dcterms:created>
  <dcterms:modified xsi:type="dcterms:W3CDTF">2021-01-06T09:11:00Z</dcterms:modified>
</cp:coreProperties>
</file>