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ind w:firstLine="0"/>
      </w:pPr>
      <w:r>
        <w:rPr/>
        <w:pict>
          <v:rect style="position:absolute;margin-left:595.01001pt;margin-top:3.555793pt;width:.72003pt;height:708.34pt;mso-position-horizontal-relative:page;mso-position-vertical-relative:paragraph;z-index:15729664" filled="true" fillcolor="#000000" stroked="false">
            <v:fill type="solid"/>
            <w10:wrap type="none"/>
          </v:rect>
        </w:pict>
      </w:r>
      <w:r>
        <w:rPr/>
        <w:t>Baccalauréat Professionnel</w:t>
      </w:r>
    </w:p>
    <w:p>
      <w:pPr>
        <w:spacing w:before="277"/>
        <w:ind w:left="15161" w:right="984" w:hanging="5"/>
        <w:jc w:val="center"/>
        <w:rPr>
          <w:b/>
          <w:sz w:val="40"/>
        </w:rPr>
      </w:pPr>
      <w:r>
        <w:rPr/>
        <w:pict>
          <v:group style="position:absolute;margin-left:614.5pt;margin-top:60.899746pt;width:74.75pt;height:628.85pt;mso-position-horizontal-relative:page;mso-position-vertical-relative:paragraph;z-index:15730176" coordorigin="12290,1218" coordsize="1495,12577">
            <v:shape style="position:absolute;left:12410;top:1338;width:1352;height:12434" coordorigin="12410,1338" coordsize="1352,12434" path="m13762,1338l12410,1338,12410,13652,12410,13772,13762,13772,13762,13652,13762,1338xe" filled="true" fillcolor="#808080" stroked="false">
              <v:path arrowok="t"/>
              <v:fill type="solid"/>
            </v:shape>
            <v:rect style="position:absolute;left:12410;top:1338;width:1352;height:12434" filled="false" stroked="true" strokeweight="2.25pt" strokecolor="#808080">
              <v:stroke dashstyle="solid"/>
            </v:rect>
            <v:rect style="position:absolute;left:12290;top:1218;width:1352;height:12434" filled="true" fillcolor="#ffffff" stroked="false">
              <v:fill type="solid"/>
            </v:rect>
            <w10:wrap type="none"/>
          </v:group>
        </w:pict>
      </w:r>
      <w:r>
        <w:rPr/>
        <w:pict>
          <v:shapetype id="_x0000_t202" o:spt="202" coordsize="21600,21600" path="m,l,21600r21600,l21600,xe">
            <v:stroke joinstyle="miter"/>
            <v:path gradientshapeok="t" o:connecttype="rect"/>
          </v:shapetype>
          <v:shape style="position:absolute;margin-left:614.5pt;margin-top:60.899746pt;width:67.6pt;height:621.7pt;mso-position-horizontal-relative:page;mso-position-vertical-relative:paragraph;z-index:15730688" type="#_x0000_t202" filled="false" stroked="true" strokeweight="2.25pt" strokecolor="#000000">
            <v:textbox inset="0,0,0,0" style="layout-flow:vertical;mso-layout-flow-alt:bottom-to-top">
              <w:txbxContent>
                <w:p>
                  <w:pPr>
                    <w:spacing w:before="152"/>
                    <w:ind w:left="1215" w:right="0" w:firstLine="0"/>
                    <w:jc w:val="left"/>
                    <w:rPr>
                      <w:rFonts w:ascii="Arial Black" w:hAnsi="Arial Black"/>
                      <w:sz w:val="56"/>
                    </w:rPr>
                  </w:pPr>
                  <w:r>
                    <w:rPr>
                      <w:rFonts w:ascii="Arial Black" w:hAnsi="Arial Black"/>
                      <w:sz w:val="56"/>
                    </w:rPr>
                    <w:t>U.22 : Préparation d’intervention</w:t>
                  </w:r>
                </w:p>
              </w:txbxContent>
            </v:textbox>
            <v:stroke dashstyle="solid"/>
            <w10:wrap type="none"/>
          </v:shape>
        </w:pict>
      </w:r>
      <w:r>
        <w:rPr>
          <w:b/>
          <w:sz w:val="40"/>
        </w:rPr>
        <w:t>TECHNICIEN DE MAINTENANCE DES SYSTÈMES ÉNERGÉTIQUES ET CLIMATIQUES</w:t>
      </w:r>
    </w:p>
    <w:p>
      <w:pPr>
        <w:spacing w:line="364" w:lineRule="exact" w:before="0"/>
        <w:ind w:left="14372" w:right="204" w:firstLine="0"/>
        <w:jc w:val="center"/>
        <w:rPr>
          <w:b/>
          <w:sz w:val="32"/>
        </w:rPr>
      </w:pPr>
      <w:r>
        <w:rPr>
          <w:b/>
          <w:sz w:val="32"/>
        </w:rPr>
        <w:t>Session 2020</w:t>
      </w:r>
    </w:p>
    <w:p>
      <w:pPr>
        <w:pStyle w:val="BodyText"/>
        <w:rPr>
          <w:b/>
          <w:sz w:val="20"/>
        </w:rPr>
      </w:pPr>
    </w:p>
    <w:p>
      <w:pPr>
        <w:pStyle w:val="BodyText"/>
        <w:spacing w:before="11"/>
        <w:rPr>
          <w:b/>
        </w:rPr>
      </w:pPr>
      <w:r>
        <w:rPr/>
        <w:pict>
          <v:group style="position:absolute;margin-left:772.390015pt;margin-top:16.322561pt;width:365.6pt;height:62.55pt;mso-position-horizontal-relative:page;mso-position-vertical-relative:paragraph;z-index:-15728128;mso-wrap-distance-left:0;mso-wrap-distance-right:0" coordorigin="15448,326" coordsize="7312,1251">
            <v:shape style="position:absolute;left:15447;top:326;width:7312;height:1251" coordorigin="15448,326" coordsize="7312,1251" path="m22759,326l22750,326,22730,326,22730,336,22730,1567,15477,1567,15477,1558,22730,1558,22730,1548,15477,1548,15477,355,22730,355,22730,346,15477,346,15477,336,22730,336,22730,326,15477,326,15457,326,15448,326,15448,1577,22759,1577,22759,1567,22759,326xe" filled="true" fillcolor="#000000" stroked="false">
              <v:path arrowok="t"/>
              <v:fill type="solid"/>
            </v:shape>
            <v:shape style="position:absolute;left:15476;top:345;width:7254;height:1212" type="#_x0000_t202" filled="false" stroked="false">
              <v:textbox inset="0,0,0,0">
                <w:txbxContent>
                  <w:p>
                    <w:pPr>
                      <w:spacing w:before="306"/>
                      <w:ind w:left="187" w:right="0" w:firstLine="0"/>
                      <w:jc w:val="left"/>
                      <w:rPr>
                        <w:b/>
                        <w:sz w:val="52"/>
                      </w:rPr>
                    </w:pPr>
                    <w:r>
                      <w:rPr>
                        <w:b/>
                        <w:sz w:val="52"/>
                      </w:rPr>
                      <w:t>DOSSIER SUJET-RÉPONSE</w:t>
                    </w:r>
                  </w:p>
                </w:txbxContent>
              </v:textbox>
              <w10:wrap type="none"/>
            </v:shape>
            <w10:wrap type="topAndBottom"/>
          </v:group>
        </w:pict>
      </w:r>
    </w:p>
    <w:p>
      <w:pPr>
        <w:pStyle w:val="BodyText"/>
        <w:rPr>
          <w:b/>
          <w:sz w:val="20"/>
        </w:rPr>
      </w:pPr>
    </w:p>
    <w:p>
      <w:pPr>
        <w:pStyle w:val="BodyText"/>
        <w:rPr>
          <w:b/>
          <w:sz w:val="20"/>
        </w:rPr>
      </w:pPr>
    </w:p>
    <w:p>
      <w:pPr>
        <w:pStyle w:val="BodyText"/>
        <w:rPr>
          <w:b/>
          <w:sz w:val="20"/>
        </w:rPr>
      </w:pPr>
    </w:p>
    <w:p>
      <w:pPr>
        <w:pStyle w:val="BodyText"/>
        <w:rPr>
          <w:b/>
          <w:sz w:val="20"/>
        </w:rPr>
      </w:pPr>
    </w:p>
    <w:p>
      <w:pPr>
        <w:spacing w:before="246"/>
        <w:ind w:left="0" w:right="2532" w:firstLine="0"/>
        <w:jc w:val="right"/>
        <w:rPr>
          <w:b/>
          <w:sz w:val="28"/>
        </w:rPr>
      </w:pPr>
      <w:r>
        <w:rPr>
          <w:b/>
          <w:sz w:val="28"/>
        </w:rPr>
        <w:t>Dossier crèche</w:t>
      </w:r>
      <w:r>
        <w:rPr>
          <w:b/>
          <w:spacing w:val="-12"/>
          <w:sz w:val="28"/>
        </w:rPr>
        <w:t> </w:t>
      </w:r>
      <w:r>
        <w:rPr>
          <w:b/>
          <w:sz w:val="28"/>
        </w:rPr>
        <w:t>Grenoble</w:t>
      </w:r>
    </w:p>
    <w:p>
      <w:pPr>
        <w:pStyle w:val="BodyText"/>
        <w:spacing w:before="2" w:after="1"/>
        <w:rPr>
          <w:b/>
        </w:rPr>
      </w:pPr>
    </w:p>
    <w:tbl>
      <w:tblPr>
        <w:tblW w:w="0" w:type="auto"/>
        <w:jc w:val="left"/>
        <w:tblInd w:w="14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8"/>
        <w:gridCol w:w="4253"/>
        <w:gridCol w:w="1557"/>
        <w:gridCol w:w="1418"/>
      </w:tblGrid>
      <w:tr>
        <w:trPr>
          <w:trHeight w:val="400" w:hRule="atLeast"/>
        </w:trPr>
        <w:tc>
          <w:tcPr>
            <w:tcW w:w="4961" w:type="dxa"/>
            <w:gridSpan w:val="2"/>
            <w:shd w:val="clear" w:color="auto" w:fill="D9D9D9"/>
          </w:tcPr>
          <w:p>
            <w:pPr>
              <w:pStyle w:val="TableParagraph"/>
              <w:spacing w:before="60"/>
              <w:ind w:left="683"/>
              <w:rPr>
                <w:b/>
                <w:sz w:val="24"/>
              </w:rPr>
            </w:pPr>
            <w:r>
              <w:rPr>
                <w:b/>
                <w:sz w:val="24"/>
              </w:rPr>
              <w:t>Les situations professionnelles</w:t>
            </w:r>
          </w:p>
        </w:tc>
        <w:tc>
          <w:tcPr>
            <w:tcW w:w="1557" w:type="dxa"/>
            <w:shd w:val="clear" w:color="auto" w:fill="D9D9D9"/>
          </w:tcPr>
          <w:p>
            <w:pPr>
              <w:pStyle w:val="TableParagraph"/>
              <w:spacing w:before="90"/>
              <w:ind w:left="58" w:right="48"/>
              <w:jc w:val="center"/>
              <w:rPr>
                <w:b/>
                <w:sz w:val="18"/>
              </w:rPr>
            </w:pPr>
            <w:r>
              <w:rPr>
                <w:b/>
                <w:sz w:val="18"/>
              </w:rPr>
              <w:t>Temps conseillé</w:t>
            </w:r>
          </w:p>
        </w:tc>
        <w:tc>
          <w:tcPr>
            <w:tcW w:w="1418" w:type="dxa"/>
            <w:shd w:val="clear" w:color="auto" w:fill="D9D9D9"/>
          </w:tcPr>
          <w:p>
            <w:pPr>
              <w:pStyle w:val="TableParagraph"/>
              <w:spacing w:before="90"/>
              <w:ind w:right="431"/>
              <w:jc w:val="right"/>
              <w:rPr>
                <w:b/>
                <w:sz w:val="18"/>
              </w:rPr>
            </w:pPr>
            <w:r>
              <w:rPr>
                <w:b/>
                <w:w w:val="95"/>
                <w:sz w:val="18"/>
              </w:rPr>
              <w:t>Pages</w:t>
            </w:r>
          </w:p>
        </w:tc>
      </w:tr>
      <w:tr>
        <w:trPr>
          <w:trHeight w:val="827" w:hRule="atLeast"/>
        </w:trPr>
        <w:tc>
          <w:tcPr>
            <w:tcW w:w="708" w:type="dxa"/>
          </w:tcPr>
          <w:p>
            <w:pPr>
              <w:pStyle w:val="TableParagraph"/>
              <w:spacing w:before="9"/>
              <w:rPr>
                <w:b/>
                <w:sz w:val="23"/>
              </w:rPr>
            </w:pPr>
          </w:p>
          <w:p>
            <w:pPr>
              <w:pStyle w:val="TableParagraph"/>
              <w:ind w:left="184" w:right="180"/>
              <w:jc w:val="center"/>
              <w:rPr>
                <w:b/>
                <w:sz w:val="24"/>
              </w:rPr>
            </w:pPr>
            <w:r>
              <w:rPr>
                <w:b/>
                <w:sz w:val="24"/>
              </w:rPr>
              <w:t>S1</w:t>
            </w:r>
          </w:p>
        </w:tc>
        <w:tc>
          <w:tcPr>
            <w:tcW w:w="4253" w:type="dxa"/>
          </w:tcPr>
          <w:p>
            <w:pPr>
              <w:pStyle w:val="TableParagraph"/>
              <w:spacing w:before="9"/>
              <w:rPr>
                <w:b/>
                <w:sz w:val="23"/>
              </w:rPr>
            </w:pPr>
          </w:p>
          <w:p>
            <w:pPr>
              <w:pStyle w:val="TableParagraph"/>
              <w:numPr>
                <w:ilvl w:val="0"/>
                <w:numId w:val="1"/>
              </w:numPr>
              <w:tabs>
                <w:tab w:pos="426" w:val="left" w:leader="none"/>
                <w:tab w:pos="427" w:val="left" w:leader="none"/>
              </w:tabs>
              <w:spacing w:line="240" w:lineRule="auto" w:before="0" w:after="0"/>
              <w:ind w:left="427" w:right="0" w:hanging="360"/>
              <w:jc w:val="left"/>
              <w:rPr>
                <w:b/>
                <w:sz w:val="24"/>
              </w:rPr>
            </w:pPr>
            <w:r>
              <w:rPr>
                <w:b/>
                <w:sz w:val="24"/>
              </w:rPr>
              <w:t>MAINTENANCE</w:t>
            </w:r>
            <w:r>
              <w:rPr>
                <w:b/>
                <w:spacing w:val="-1"/>
                <w:sz w:val="24"/>
              </w:rPr>
              <w:t> </w:t>
            </w:r>
            <w:r>
              <w:rPr>
                <w:b/>
                <w:sz w:val="24"/>
              </w:rPr>
              <w:t>PRÉVENTIVE</w:t>
            </w:r>
          </w:p>
        </w:tc>
        <w:tc>
          <w:tcPr>
            <w:tcW w:w="1557" w:type="dxa"/>
          </w:tcPr>
          <w:p>
            <w:pPr>
              <w:pStyle w:val="TableParagraph"/>
              <w:spacing w:before="9"/>
              <w:rPr>
                <w:b/>
                <w:sz w:val="23"/>
              </w:rPr>
            </w:pPr>
          </w:p>
          <w:p>
            <w:pPr>
              <w:pStyle w:val="TableParagraph"/>
              <w:ind w:left="57" w:right="48"/>
              <w:jc w:val="center"/>
              <w:rPr>
                <w:sz w:val="24"/>
              </w:rPr>
            </w:pPr>
            <w:r>
              <w:rPr>
                <w:sz w:val="24"/>
              </w:rPr>
              <w:t>60 mn</w:t>
            </w:r>
          </w:p>
        </w:tc>
        <w:tc>
          <w:tcPr>
            <w:tcW w:w="1418" w:type="dxa"/>
          </w:tcPr>
          <w:p>
            <w:pPr>
              <w:pStyle w:val="TableParagraph"/>
              <w:spacing w:before="9"/>
              <w:rPr>
                <w:b/>
                <w:sz w:val="23"/>
              </w:rPr>
            </w:pPr>
          </w:p>
          <w:p>
            <w:pPr>
              <w:pStyle w:val="TableParagraph"/>
              <w:ind w:right="422"/>
              <w:jc w:val="right"/>
              <w:rPr>
                <w:sz w:val="24"/>
              </w:rPr>
            </w:pPr>
            <w:r>
              <w:rPr>
                <w:sz w:val="24"/>
              </w:rPr>
              <w:t>2-3/5</w:t>
            </w:r>
          </w:p>
        </w:tc>
      </w:tr>
      <w:tr>
        <w:trPr>
          <w:trHeight w:val="828" w:hRule="atLeast"/>
        </w:trPr>
        <w:tc>
          <w:tcPr>
            <w:tcW w:w="708" w:type="dxa"/>
          </w:tcPr>
          <w:p>
            <w:pPr>
              <w:pStyle w:val="TableParagraph"/>
              <w:spacing w:before="9"/>
              <w:rPr>
                <w:b/>
                <w:sz w:val="23"/>
              </w:rPr>
            </w:pPr>
          </w:p>
          <w:p>
            <w:pPr>
              <w:pStyle w:val="TableParagraph"/>
              <w:ind w:left="184" w:right="180"/>
              <w:jc w:val="center"/>
              <w:rPr>
                <w:b/>
                <w:sz w:val="24"/>
              </w:rPr>
            </w:pPr>
            <w:r>
              <w:rPr>
                <w:b/>
                <w:sz w:val="24"/>
              </w:rPr>
              <w:t>S2</w:t>
            </w:r>
          </w:p>
        </w:tc>
        <w:tc>
          <w:tcPr>
            <w:tcW w:w="4253" w:type="dxa"/>
          </w:tcPr>
          <w:p>
            <w:pPr>
              <w:pStyle w:val="TableParagraph"/>
              <w:spacing w:before="9"/>
              <w:rPr>
                <w:b/>
                <w:sz w:val="23"/>
              </w:rPr>
            </w:pPr>
          </w:p>
          <w:p>
            <w:pPr>
              <w:pStyle w:val="TableParagraph"/>
              <w:numPr>
                <w:ilvl w:val="0"/>
                <w:numId w:val="2"/>
              </w:numPr>
              <w:tabs>
                <w:tab w:pos="494" w:val="left" w:leader="none"/>
                <w:tab w:pos="495" w:val="left" w:leader="none"/>
              </w:tabs>
              <w:spacing w:line="240" w:lineRule="auto" w:before="0" w:after="0"/>
              <w:ind w:left="494" w:right="0" w:hanging="428"/>
              <w:jc w:val="left"/>
              <w:rPr>
                <w:b/>
                <w:sz w:val="24"/>
              </w:rPr>
            </w:pPr>
            <w:r>
              <w:rPr>
                <w:b/>
                <w:sz w:val="24"/>
              </w:rPr>
              <w:t>INTERVENTION</w:t>
            </w:r>
            <w:r>
              <w:rPr>
                <w:b/>
                <w:spacing w:val="-1"/>
                <w:sz w:val="24"/>
              </w:rPr>
              <w:t> </w:t>
            </w:r>
            <w:r>
              <w:rPr>
                <w:b/>
                <w:sz w:val="24"/>
              </w:rPr>
              <w:t>CORRECTIVE</w:t>
            </w:r>
          </w:p>
        </w:tc>
        <w:tc>
          <w:tcPr>
            <w:tcW w:w="1557" w:type="dxa"/>
          </w:tcPr>
          <w:p>
            <w:pPr>
              <w:pStyle w:val="TableParagraph"/>
              <w:spacing w:before="9"/>
              <w:rPr>
                <w:b/>
                <w:sz w:val="23"/>
              </w:rPr>
            </w:pPr>
          </w:p>
          <w:p>
            <w:pPr>
              <w:pStyle w:val="TableParagraph"/>
              <w:ind w:left="57" w:right="48"/>
              <w:jc w:val="center"/>
              <w:rPr>
                <w:sz w:val="24"/>
              </w:rPr>
            </w:pPr>
            <w:r>
              <w:rPr>
                <w:sz w:val="24"/>
              </w:rPr>
              <w:t>60 mn</w:t>
            </w:r>
          </w:p>
        </w:tc>
        <w:tc>
          <w:tcPr>
            <w:tcW w:w="1418" w:type="dxa"/>
          </w:tcPr>
          <w:p>
            <w:pPr>
              <w:pStyle w:val="TableParagraph"/>
              <w:spacing w:before="9"/>
              <w:rPr>
                <w:b/>
                <w:sz w:val="23"/>
              </w:rPr>
            </w:pPr>
          </w:p>
          <w:p>
            <w:pPr>
              <w:pStyle w:val="TableParagraph"/>
              <w:ind w:right="422"/>
              <w:jc w:val="right"/>
              <w:rPr>
                <w:sz w:val="24"/>
              </w:rPr>
            </w:pPr>
            <w:r>
              <w:rPr>
                <w:sz w:val="24"/>
              </w:rPr>
              <w:t>4-5/5</w:t>
            </w:r>
          </w:p>
        </w:tc>
      </w:tr>
    </w:tbl>
    <w:p>
      <w:pPr>
        <w:pStyle w:val="BodyText"/>
        <w:rPr>
          <w:b/>
          <w:sz w:val="30"/>
        </w:rPr>
      </w:pPr>
    </w:p>
    <w:p>
      <w:pPr>
        <w:pStyle w:val="Heading2"/>
        <w:spacing w:before="205"/>
        <w:ind w:left="0" w:right="2565"/>
        <w:jc w:val="right"/>
      </w:pPr>
      <w:r>
        <w:rPr/>
        <w:t>Sous-épreuve E.22  -  Unité</w:t>
      </w:r>
      <w:r>
        <w:rPr>
          <w:spacing w:val="-6"/>
        </w:rPr>
        <w:t> </w:t>
      </w:r>
      <w:r>
        <w:rPr/>
        <w:t>U.22</w:t>
      </w:r>
    </w:p>
    <w:p>
      <w:pPr>
        <w:pStyle w:val="BodyText"/>
        <w:rPr>
          <w:b/>
          <w:sz w:val="26"/>
        </w:rPr>
      </w:pPr>
    </w:p>
    <w:p>
      <w:pPr>
        <w:pStyle w:val="BodyText"/>
        <w:rPr>
          <w:b/>
          <w:sz w:val="22"/>
        </w:rPr>
      </w:pPr>
    </w:p>
    <w:p>
      <w:pPr>
        <w:spacing w:before="0"/>
        <w:ind w:left="13981" w:right="807" w:firstLine="0"/>
        <w:jc w:val="center"/>
        <w:rPr>
          <w:b/>
          <w:i/>
          <w:sz w:val="24"/>
        </w:rPr>
      </w:pPr>
      <w:r>
        <w:rPr>
          <w:b/>
          <w:i/>
          <w:sz w:val="24"/>
        </w:rPr>
        <w:t>L’usage de calculatrice avec mode examen actif est autorisé.</w:t>
      </w:r>
    </w:p>
    <w:p>
      <w:pPr>
        <w:spacing w:before="0"/>
        <w:ind w:left="13989" w:right="807" w:firstLine="0"/>
        <w:jc w:val="center"/>
        <w:rPr>
          <w:b/>
          <w:i/>
          <w:sz w:val="24"/>
        </w:rPr>
      </w:pPr>
      <w:r>
        <w:rPr>
          <w:b/>
          <w:i/>
          <w:sz w:val="24"/>
        </w:rPr>
        <w:t>L’usage de calculatrice sans mémoire, « type collège » est autorisé.</w:t>
      </w: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spacing w:before="3"/>
        <w:rPr>
          <w:b/>
          <w:i/>
          <w:sz w:val="10"/>
        </w:rPr>
      </w:pPr>
    </w:p>
    <w:tbl>
      <w:tblPr>
        <w:tblW w:w="0" w:type="auto"/>
        <w:jc w:val="left"/>
        <w:tblInd w:w="11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693"/>
        <w:gridCol w:w="2269"/>
        <w:gridCol w:w="2127"/>
        <w:gridCol w:w="1844"/>
        <w:gridCol w:w="1986"/>
      </w:tblGrid>
      <w:tr>
        <w:trPr>
          <w:trHeight w:val="691" w:hRule="atLeast"/>
        </w:trPr>
        <w:tc>
          <w:tcPr>
            <w:tcW w:w="4962" w:type="dxa"/>
            <w:gridSpan w:val="2"/>
          </w:tcPr>
          <w:p>
            <w:pPr>
              <w:pStyle w:val="TableParagraph"/>
              <w:ind w:left="731" w:right="663" w:hanging="59"/>
              <w:jc w:val="center"/>
              <w:rPr>
                <w:b/>
                <w:sz w:val="20"/>
              </w:rPr>
            </w:pPr>
            <w:r>
              <w:rPr>
                <w:b/>
                <w:sz w:val="20"/>
              </w:rPr>
              <w:t>BACCALAURÉAT PROFESSIONNEL TECHNICIEN DE MAINTENANCE DES</w:t>
            </w:r>
          </w:p>
          <w:p>
            <w:pPr>
              <w:pStyle w:val="TableParagraph"/>
              <w:spacing w:line="213" w:lineRule="exact"/>
              <w:ind w:left="220" w:right="213"/>
              <w:jc w:val="center"/>
              <w:rPr>
                <w:b/>
                <w:sz w:val="20"/>
              </w:rPr>
            </w:pPr>
            <w:r>
              <w:rPr>
                <w:b/>
                <w:sz w:val="20"/>
              </w:rPr>
              <w:t>SYSTÈMES ÉNERGÉTIQUES ET CLIMATIQUES</w:t>
            </w:r>
          </w:p>
        </w:tc>
        <w:tc>
          <w:tcPr>
            <w:tcW w:w="2127" w:type="dxa"/>
          </w:tcPr>
          <w:p>
            <w:pPr>
              <w:pStyle w:val="TableParagraph"/>
              <w:spacing w:before="112"/>
              <w:ind w:left="197" w:right="189"/>
              <w:jc w:val="center"/>
              <w:rPr>
                <w:b/>
                <w:sz w:val="20"/>
              </w:rPr>
            </w:pPr>
            <w:r>
              <w:rPr>
                <w:b/>
                <w:sz w:val="20"/>
              </w:rPr>
              <w:t>CODE</w:t>
            </w:r>
          </w:p>
          <w:p>
            <w:pPr>
              <w:pStyle w:val="TableParagraph"/>
              <w:spacing w:before="1"/>
              <w:ind w:left="197" w:right="189"/>
              <w:jc w:val="center"/>
              <w:rPr>
                <w:b/>
                <w:sz w:val="20"/>
              </w:rPr>
            </w:pPr>
            <w:r>
              <w:rPr>
                <w:sz w:val="20"/>
              </w:rPr>
              <w:t>2006-TMS ST 11 </w:t>
            </w:r>
            <w:r>
              <w:rPr>
                <w:b/>
                <w:sz w:val="20"/>
              </w:rPr>
              <w:t>1</w:t>
            </w:r>
          </w:p>
        </w:tc>
        <w:tc>
          <w:tcPr>
            <w:tcW w:w="1844" w:type="dxa"/>
          </w:tcPr>
          <w:p>
            <w:pPr>
              <w:pStyle w:val="TableParagraph"/>
              <w:spacing w:before="8"/>
              <w:rPr>
                <w:b/>
                <w:i/>
                <w:sz w:val="19"/>
              </w:rPr>
            </w:pPr>
          </w:p>
          <w:p>
            <w:pPr>
              <w:pStyle w:val="TableParagraph"/>
              <w:spacing w:before="1"/>
              <w:ind w:left="224"/>
              <w:rPr>
                <w:b/>
                <w:sz w:val="20"/>
              </w:rPr>
            </w:pPr>
            <w:r>
              <w:rPr>
                <w:b/>
                <w:sz w:val="20"/>
              </w:rPr>
              <w:t>SESSION 2020</w:t>
            </w:r>
          </w:p>
        </w:tc>
        <w:tc>
          <w:tcPr>
            <w:tcW w:w="1986" w:type="dxa"/>
          </w:tcPr>
          <w:p>
            <w:pPr>
              <w:pStyle w:val="TableParagraph"/>
              <w:spacing w:before="112"/>
              <w:ind w:left="499" w:right="134" w:hanging="344"/>
              <w:rPr>
                <w:b/>
                <w:sz w:val="20"/>
              </w:rPr>
            </w:pPr>
            <w:r>
              <w:rPr>
                <w:b/>
                <w:sz w:val="20"/>
              </w:rPr>
              <w:t>DOSSIER SUJET- RÉPONSE</w:t>
            </w:r>
          </w:p>
        </w:tc>
      </w:tr>
      <w:tr>
        <w:trPr>
          <w:trHeight w:val="230" w:hRule="atLeast"/>
        </w:trPr>
        <w:tc>
          <w:tcPr>
            <w:tcW w:w="2693" w:type="dxa"/>
          </w:tcPr>
          <w:p>
            <w:pPr>
              <w:pStyle w:val="TableParagraph"/>
              <w:spacing w:line="210" w:lineRule="exact"/>
              <w:ind w:left="659"/>
              <w:rPr>
                <w:b/>
                <w:sz w:val="20"/>
              </w:rPr>
            </w:pPr>
            <w:r>
              <w:rPr>
                <w:b/>
                <w:sz w:val="20"/>
              </w:rPr>
              <w:t>ÉPREUVE U22</w:t>
            </w:r>
          </w:p>
        </w:tc>
        <w:tc>
          <w:tcPr>
            <w:tcW w:w="2269" w:type="dxa"/>
          </w:tcPr>
          <w:p>
            <w:pPr>
              <w:pStyle w:val="TableParagraph"/>
              <w:spacing w:line="210" w:lineRule="exact"/>
              <w:ind w:left="290"/>
              <w:rPr>
                <w:b/>
                <w:sz w:val="20"/>
              </w:rPr>
            </w:pPr>
            <w:r>
              <w:rPr>
                <w:b/>
                <w:sz w:val="20"/>
              </w:rPr>
              <w:t>Sujet 20GNE SNG</w:t>
            </w:r>
          </w:p>
        </w:tc>
        <w:tc>
          <w:tcPr>
            <w:tcW w:w="2127" w:type="dxa"/>
          </w:tcPr>
          <w:p>
            <w:pPr>
              <w:pStyle w:val="TableParagraph"/>
              <w:spacing w:line="210" w:lineRule="exact"/>
              <w:ind w:left="457"/>
              <w:rPr>
                <w:b/>
                <w:sz w:val="20"/>
              </w:rPr>
            </w:pPr>
            <w:r>
              <w:rPr>
                <w:b/>
                <w:sz w:val="20"/>
              </w:rPr>
              <w:t>DURÉE 2h00</w:t>
            </w:r>
          </w:p>
        </w:tc>
        <w:tc>
          <w:tcPr>
            <w:tcW w:w="1844" w:type="dxa"/>
          </w:tcPr>
          <w:p>
            <w:pPr>
              <w:pStyle w:val="TableParagraph"/>
              <w:spacing w:line="210" w:lineRule="exact"/>
              <w:ind w:left="169"/>
              <w:rPr>
                <w:b/>
                <w:sz w:val="20"/>
              </w:rPr>
            </w:pPr>
            <w:r>
              <w:rPr>
                <w:b/>
                <w:sz w:val="20"/>
              </w:rPr>
              <w:t>COEFFICIENT 2</w:t>
            </w:r>
          </w:p>
        </w:tc>
        <w:tc>
          <w:tcPr>
            <w:tcW w:w="1986" w:type="dxa"/>
          </w:tcPr>
          <w:p>
            <w:pPr>
              <w:pStyle w:val="TableParagraph"/>
              <w:spacing w:line="210" w:lineRule="exact"/>
              <w:ind w:left="300"/>
              <w:rPr>
                <w:b/>
                <w:sz w:val="20"/>
              </w:rPr>
            </w:pPr>
            <w:r>
              <w:rPr>
                <w:b/>
                <w:sz w:val="20"/>
              </w:rPr>
              <w:t>PAGE DSR 1/5</w:t>
            </w:r>
          </w:p>
        </w:tc>
      </w:tr>
    </w:tbl>
    <w:p>
      <w:pPr>
        <w:spacing w:after="0" w:line="210" w:lineRule="exact"/>
        <w:rPr>
          <w:sz w:val="20"/>
        </w:rPr>
        <w:sectPr>
          <w:type w:val="continuous"/>
          <w:pgSz w:w="23820" w:h="16850" w:orient="landscape"/>
          <w:pgMar w:top="780" w:bottom="280" w:left="740" w:right="520"/>
        </w:sectPr>
      </w:pPr>
    </w:p>
    <w:tbl>
      <w:tblPr>
        <w:tblW w:w="0" w:type="auto"/>
        <w:jc w:val="left"/>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16"/>
        <w:gridCol w:w="9743"/>
        <w:gridCol w:w="324"/>
      </w:tblGrid>
      <w:tr>
        <w:trPr>
          <w:trHeight w:val="417" w:hRule="atLeast"/>
        </w:trPr>
        <w:tc>
          <w:tcPr>
            <w:tcW w:w="816" w:type="dxa"/>
          </w:tcPr>
          <w:p>
            <w:pPr>
              <w:pStyle w:val="TableParagraph"/>
              <w:spacing w:before="88"/>
              <w:ind w:left="261"/>
              <w:rPr>
                <w:b/>
                <w:sz w:val="24"/>
              </w:rPr>
            </w:pPr>
            <w:r>
              <w:rPr>
                <w:b/>
                <w:sz w:val="24"/>
              </w:rPr>
              <w:t>S1</w:t>
            </w:r>
          </w:p>
        </w:tc>
        <w:tc>
          <w:tcPr>
            <w:tcW w:w="9743" w:type="dxa"/>
          </w:tcPr>
          <w:p>
            <w:pPr>
              <w:pStyle w:val="TableParagraph"/>
              <w:spacing w:before="88"/>
              <w:ind w:left="3491" w:right="3480"/>
              <w:jc w:val="center"/>
              <w:rPr>
                <w:b/>
                <w:sz w:val="24"/>
              </w:rPr>
            </w:pPr>
            <w:r>
              <w:rPr>
                <w:b/>
                <w:sz w:val="24"/>
              </w:rPr>
              <w:t>Maintenance préventive</w:t>
            </w:r>
          </w:p>
        </w:tc>
        <w:tc>
          <w:tcPr>
            <w:tcW w:w="324" w:type="dxa"/>
            <w:tcBorders>
              <w:top w:val="nil"/>
              <w:bottom w:val="nil"/>
              <w:right w:val="nil"/>
            </w:tcBorders>
          </w:tcPr>
          <w:p>
            <w:pPr>
              <w:pStyle w:val="TableParagraph"/>
              <w:rPr>
                <w:rFonts w:ascii="Times New Roman"/>
                <w:sz w:val="22"/>
              </w:rPr>
            </w:pPr>
          </w:p>
        </w:tc>
      </w:tr>
    </w:tbl>
    <w:p>
      <w:pPr>
        <w:spacing w:after="0"/>
        <w:rPr>
          <w:rFonts w:ascii="Times New Roman"/>
          <w:sz w:val="22"/>
        </w:rPr>
        <w:sectPr>
          <w:pgSz w:w="23820" w:h="16850" w:orient="landscape"/>
          <w:pgMar w:top="440" w:bottom="280" w:left="740" w:right="520"/>
        </w:sectPr>
      </w:pPr>
    </w:p>
    <w:p>
      <w:pPr>
        <w:pStyle w:val="BodyText"/>
        <w:spacing w:before="4"/>
        <w:rPr>
          <w:b/>
          <w:i/>
          <w:sz w:val="36"/>
        </w:rPr>
      </w:pPr>
    </w:p>
    <w:p>
      <w:pPr>
        <w:spacing w:before="1"/>
        <w:ind w:left="392" w:right="0" w:firstLine="0"/>
        <w:jc w:val="left"/>
        <w:rPr>
          <w:b/>
          <w:sz w:val="24"/>
        </w:rPr>
      </w:pPr>
      <w:r>
        <w:rPr>
          <w:b/>
          <w:sz w:val="24"/>
          <w:u w:val="thick"/>
        </w:rPr>
        <w:t>Contexte</w:t>
      </w:r>
      <w:r>
        <w:rPr>
          <w:b/>
          <w:sz w:val="24"/>
        </w:rPr>
        <w:t> :</w:t>
      </w:r>
    </w:p>
    <w:p>
      <w:pPr>
        <w:pStyle w:val="BodyText"/>
        <w:rPr>
          <w:b/>
        </w:rPr>
      </w:pPr>
    </w:p>
    <w:p>
      <w:pPr>
        <w:pStyle w:val="BodyText"/>
        <w:ind w:left="392" w:right="9"/>
      </w:pPr>
      <w:r>
        <w:rPr/>
        <w:t>Vous êtes chargé de réaliser la maintenance préventive de la chaudière Vitocrossal 200 type CM2B à brûleur Radian Matrix.</w:t>
      </w:r>
    </w:p>
    <w:p>
      <w:pPr>
        <w:pStyle w:val="BodyText"/>
        <w:rPr>
          <w:sz w:val="26"/>
        </w:rPr>
      </w:pPr>
    </w:p>
    <w:p>
      <w:pPr>
        <w:pStyle w:val="BodyText"/>
        <w:rPr>
          <w:sz w:val="22"/>
        </w:rPr>
      </w:pPr>
    </w:p>
    <w:p>
      <w:pPr>
        <w:pStyle w:val="Heading2"/>
      </w:pPr>
      <w:r>
        <w:rPr>
          <w:u w:val="thick"/>
        </w:rPr>
        <w:t>Vous disposez</w:t>
      </w:r>
      <w:r>
        <w:rPr/>
        <w:t> : (conditions ressources)</w:t>
      </w:r>
    </w:p>
    <w:p>
      <w:pPr>
        <w:pStyle w:val="BodyText"/>
        <w:spacing w:before="10"/>
        <w:rPr>
          <w:b/>
          <w:sz w:val="23"/>
        </w:rPr>
      </w:pPr>
    </w:p>
    <w:p>
      <w:pPr>
        <w:pStyle w:val="ListParagraph"/>
        <w:numPr>
          <w:ilvl w:val="0"/>
          <w:numId w:val="4"/>
        </w:numPr>
        <w:tabs>
          <w:tab w:pos="1100" w:val="left" w:leader="none"/>
          <w:tab w:pos="1101" w:val="left" w:leader="none"/>
        </w:tabs>
        <w:spacing w:line="240" w:lineRule="auto" w:before="0" w:after="0"/>
        <w:ind w:left="1100" w:right="0" w:hanging="349"/>
        <w:jc w:val="left"/>
        <w:rPr>
          <w:sz w:val="24"/>
        </w:rPr>
      </w:pPr>
      <w:r>
        <w:rPr/>
        <w:pict>
          <v:shape style="position:absolute;margin-left:42.240002pt;margin-top:56.104462pt;width:537.450pt;height:358.15pt;mso-position-horizontal-relative:page;mso-position-vertical-relative:paragraph;z-index:15731712"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88"/>
                    <w:gridCol w:w="3645"/>
                  </w:tblGrid>
                  <w:tr>
                    <w:trPr>
                      <w:trHeight w:val="7142" w:hRule="atLeast"/>
                    </w:trPr>
                    <w:tc>
                      <w:tcPr>
                        <w:tcW w:w="7088" w:type="dxa"/>
                      </w:tcPr>
                      <w:p>
                        <w:pPr>
                          <w:pStyle w:val="TableParagraph"/>
                          <w:spacing w:before="120"/>
                          <w:ind w:left="107"/>
                          <w:rPr>
                            <w:b/>
                            <w:sz w:val="24"/>
                          </w:rPr>
                        </w:pPr>
                        <w:r>
                          <w:rPr>
                            <w:b/>
                            <w:sz w:val="24"/>
                            <w:u w:val="thick"/>
                          </w:rPr>
                          <w:t>Vous devez</w:t>
                        </w:r>
                        <w:r>
                          <w:rPr>
                            <w:b/>
                            <w:sz w:val="24"/>
                          </w:rPr>
                          <w:t> : (travail demandé)</w:t>
                        </w:r>
                      </w:p>
                      <w:p>
                        <w:pPr>
                          <w:pStyle w:val="TableParagraph"/>
                          <w:spacing w:before="5"/>
                          <w:rPr>
                            <w:sz w:val="34"/>
                          </w:rPr>
                        </w:pPr>
                      </w:p>
                      <w:p>
                        <w:pPr>
                          <w:pStyle w:val="TableParagraph"/>
                          <w:numPr>
                            <w:ilvl w:val="0"/>
                            <w:numId w:val="3"/>
                          </w:numPr>
                          <w:tabs>
                            <w:tab w:pos="816" w:val="left" w:leader="none"/>
                          </w:tabs>
                          <w:spacing w:line="240" w:lineRule="auto" w:before="1" w:after="0"/>
                          <w:ind w:left="827" w:right="93" w:hanging="360"/>
                          <w:jc w:val="left"/>
                          <w:rPr>
                            <w:sz w:val="24"/>
                          </w:rPr>
                        </w:pPr>
                        <w:r>
                          <w:rPr>
                            <w:sz w:val="24"/>
                          </w:rPr>
                          <w:t>Établir la liste des vérifications à réaliser lors de l’entretien du brûleur</w:t>
                        </w:r>
                        <w:r>
                          <w:rPr>
                            <w:spacing w:val="-1"/>
                            <w:sz w:val="24"/>
                          </w:rPr>
                          <w:t> </w:t>
                        </w:r>
                        <w:r>
                          <w:rPr>
                            <w:sz w:val="24"/>
                          </w:rPr>
                          <w:t>gaz.</w:t>
                        </w:r>
                      </w:p>
                      <w:p>
                        <w:pPr>
                          <w:pStyle w:val="TableParagraph"/>
                          <w:rPr>
                            <w:sz w:val="26"/>
                          </w:rPr>
                        </w:pPr>
                      </w:p>
                      <w:p>
                        <w:pPr>
                          <w:pStyle w:val="TableParagraph"/>
                          <w:rPr>
                            <w:sz w:val="22"/>
                          </w:rPr>
                        </w:pPr>
                      </w:p>
                      <w:p>
                        <w:pPr>
                          <w:pStyle w:val="TableParagraph"/>
                          <w:numPr>
                            <w:ilvl w:val="0"/>
                            <w:numId w:val="3"/>
                          </w:numPr>
                          <w:tabs>
                            <w:tab w:pos="816" w:val="left" w:leader="none"/>
                          </w:tabs>
                          <w:spacing w:line="240" w:lineRule="auto" w:before="0" w:after="0"/>
                          <w:ind w:left="827" w:right="1365" w:hanging="360"/>
                          <w:jc w:val="left"/>
                          <w:rPr>
                            <w:sz w:val="24"/>
                          </w:rPr>
                        </w:pPr>
                        <w:r>
                          <w:rPr>
                            <w:sz w:val="24"/>
                          </w:rPr>
                          <w:t>Établir la procédure de contrôle de la</w:t>
                        </w:r>
                        <w:r>
                          <w:rPr>
                            <w:spacing w:val="-14"/>
                            <w:sz w:val="24"/>
                          </w:rPr>
                          <w:t> </w:t>
                        </w:r>
                        <w:r>
                          <w:rPr>
                            <w:sz w:val="24"/>
                          </w:rPr>
                          <w:t>pression d’alimentation.</w:t>
                        </w:r>
                      </w:p>
                      <w:p>
                        <w:pPr>
                          <w:pStyle w:val="TableParagraph"/>
                          <w:spacing w:before="11"/>
                          <w:rPr>
                            <w:sz w:val="23"/>
                          </w:rPr>
                        </w:pPr>
                      </w:p>
                      <w:p>
                        <w:pPr>
                          <w:pStyle w:val="TableParagraph"/>
                          <w:numPr>
                            <w:ilvl w:val="0"/>
                            <w:numId w:val="3"/>
                          </w:numPr>
                          <w:tabs>
                            <w:tab w:pos="816" w:val="left" w:leader="none"/>
                          </w:tabs>
                          <w:spacing w:line="240" w:lineRule="auto" w:before="0" w:after="0"/>
                          <w:ind w:left="815" w:right="0" w:hanging="349"/>
                          <w:jc w:val="left"/>
                          <w:rPr>
                            <w:sz w:val="24"/>
                          </w:rPr>
                        </w:pPr>
                        <w:r>
                          <w:rPr>
                            <w:position w:val="1"/>
                            <w:sz w:val="24"/>
                          </w:rPr>
                          <w:t>Préparation de la mesure du</w:t>
                        </w:r>
                        <w:r>
                          <w:rPr>
                            <w:spacing w:val="-7"/>
                            <w:position w:val="1"/>
                            <w:sz w:val="24"/>
                          </w:rPr>
                          <w:t> </w:t>
                        </w:r>
                        <w:r>
                          <w:rPr>
                            <w:position w:val="1"/>
                            <w:sz w:val="24"/>
                          </w:rPr>
                          <w:t>CO</w:t>
                        </w:r>
                        <w:r>
                          <w:rPr>
                            <w:sz w:val="16"/>
                          </w:rPr>
                          <w:t>2</w:t>
                        </w:r>
                        <w:r>
                          <w:rPr>
                            <w:position w:val="1"/>
                            <w:sz w:val="24"/>
                          </w:rPr>
                          <w:t>.</w:t>
                        </w:r>
                      </w:p>
                      <w:p>
                        <w:pPr>
                          <w:pStyle w:val="TableParagraph"/>
                          <w:rPr>
                            <w:sz w:val="26"/>
                          </w:rPr>
                        </w:pPr>
                      </w:p>
                      <w:p>
                        <w:pPr>
                          <w:pStyle w:val="TableParagraph"/>
                          <w:rPr>
                            <w:sz w:val="22"/>
                          </w:rPr>
                        </w:pPr>
                      </w:p>
                      <w:p>
                        <w:pPr>
                          <w:pStyle w:val="TableParagraph"/>
                          <w:numPr>
                            <w:ilvl w:val="0"/>
                            <w:numId w:val="3"/>
                          </w:numPr>
                          <w:tabs>
                            <w:tab w:pos="816" w:val="left" w:leader="none"/>
                          </w:tabs>
                          <w:spacing w:line="240" w:lineRule="auto" w:before="0" w:after="0"/>
                          <w:ind w:left="815" w:right="0" w:hanging="349"/>
                          <w:jc w:val="left"/>
                          <w:rPr>
                            <w:sz w:val="24"/>
                          </w:rPr>
                        </w:pPr>
                        <w:r>
                          <w:rPr>
                            <w:position w:val="1"/>
                            <w:sz w:val="24"/>
                          </w:rPr>
                          <w:t>Mesure du</w:t>
                        </w:r>
                        <w:r>
                          <w:rPr>
                            <w:spacing w:val="-1"/>
                            <w:position w:val="1"/>
                            <w:sz w:val="24"/>
                          </w:rPr>
                          <w:t> </w:t>
                        </w:r>
                        <w:r>
                          <w:rPr>
                            <w:position w:val="1"/>
                            <w:sz w:val="24"/>
                          </w:rPr>
                          <w:t>CO</w:t>
                        </w:r>
                        <w:r>
                          <w:rPr>
                            <w:sz w:val="16"/>
                          </w:rPr>
                          <w:t>2</w:t>
                        </w:r>
                        <w:r>
                          <w:rPr>
                            <w:position w:val="1"/>
                            <w:sz w:val="24"/>
                          </w:rPr>
                          <w:t>.</w:t>
                        </w:r>
                      </w:p>
                      <w:p>
                        <w:pPr>
                          <w:pStyle w:val="TableParagraph"/>
                          <w:rPr>
                            <w:sz w:val="26"/>
                          </w:rPr>
                        </w:pPr>
                      </w:p>
                      <w:p>
                        <w:pPr>
                          <w:pStyle w:val="TableParagraph"/>
                          <w:rPr>
                            <w:sz w:val="22"/>
                          </w:rPr>
                        </w:pPr>
                      </w:p>
                      <w:p>
                        <w:pPr>
                          <w:pStyle w:val="TableParagraph"/>
                          <w:numPr>
                            <w:ilvl w:val="0"/>
                            <w:numId w:val="3"/>
                          </w:numPr>
                          <w:tabs>
                            <w:tab w:pos="816" w:val="left" w:leader="none"/>
                          </w:tabs>
                          <w:spacing w:line="240" w:lineRule="auto" w:before="0" w:after="0"/>
                          <w:ind w:left="815" w:right="0" w:hanging="349"/>
                          <w:jc w:val="left"/>
                          <w:rPr>
                            <w:sz w:val="24"/>
                          </w:rPr>
                        </w:pPr>
                        <w:r>
                          <w:rPr>
                            <w:position w:val="1"/>
                            <w:sz w:val="24"/>
                          </w:rPr>
                          <w:t>Réglage du</w:t>
                        </w:r>
                        <w:r>
                          <w:rPr>
                            <w:spacing w:val="-1"/>
                            <w:position w:val="1"/>
                            <w:sz w:val="24"/>
                          </w:rPr>
                          <w:t> </w:t>
                        </w:r>
                        <w:r>
                          <w:rPr>
                            <w:position w:val="1"/>
                            <w:sz w:val="24"/>
                          </w:rPr>
                          <w:t>CO</w:t>
                        </w:r>
                        <w:r>
                          <w:rPr>
                            <w:sz w:val="16"/>
                          </w:rPr>
                          <w:t>2</w:t>
                        </w:r>
                        <w:r>
                          <w:rPr>
                            <w:position w:val="1"/>
                            <w:sz w:val="24"/>
                          </w:rPr>
                          <w:t>.</w:t>
                        </w:r>
                      </w:p>
                      <w:p>
                        <w:pPr>
                          <w:pStyle w:val="TableParagraph"/>
                          <w:rPr>
                            <w:sz w:val="26"/>
                          </w:rPr>
                        </w:pPr>
                      </w:p>
                      <w:p>
                        <w:pPr>
                          <w:pStyle w:val="TableParagraph"/>
                          <w:spacing w:before="1"/>
                          <w:rPr>
                            <w:sz w:val="22"/>
                          </w:rPr>
                        </w:pPr>
                      </w:p>
                      <w:p>
                        <w:pPr>
                          <w:pStyle w:val="TableParagraph"/>
                          <w:numPr>
                            <w:ilvl w:val="0"/>
                            <w:numId w:val="3"/>
                          </w:numPr>
                          <w:tabs>
                            <w:tab w:pos="816" w:val="left" w:leader="none"/>
                          </w:tabs>
                          <w:spacing w:line="240" w:lineRule="auto" w:before="0" w:after="0"/>
                          <w:ind w:left="815" w:right="0" w:hanging="349"/>
                          <w:jc w:val="left"/>
                          <w:rPr>
                            <w:sz w:val="24"/>
                          </w:rPr>
                        </w:pPr>
                        <w:r>
                          <w:rPr>
                            <w:sz w:val="24"/>
                          </w:rPr>
                          <w:t>Les électrodes</w:t>
                        </w:r>
                        <w:r>
                          <w:rPr>
                            <w:spacing w:val="-1"/>
                            <w:sz w:val="24"/>
                          </w:rPr>
                          <w:t> </w:t>
                        </w:r>
                        <w:r>
                          <w:rPr>
                            <w:sz w:val="24"/>
                          </w:rPr>
                          <w:t>d’allumage.</w:t>
                        </w:r>
                      </w:p>
                      <w:p>
                        <w:pPr>
                          <w:pStyle w:val="TableParagraph"/>
                          <w:rPr>
                            <w:sz w:val="26"/>
                          </w:rPr>
                        </w:pPr>
                      </w:p>
                      <w:p>
                        <w:pPr>
                          <w:pStyle w:val="TableParagraph"/>
                          <w:rPr>
                            <w:sz w:val="22"/>
                          </w:rPr>
                        </w:pPr>
                      </w:p>
                      <w:p>
                        <w:pPr>
                          <w:pStyle w:val="TableParagraph"/>
                          <w:numPr>
                            <w:ilvl w:val="0"/>
                            <w:numId w:val="3"/>
                          </w:numPr>
                          <w:tabs>
                            <w:tab w:pos="816" w:val="left" w:leader="none"/>
                          </w:tabs>
                          <w:spacing w:line="240" w:lineRule="auto" w:before="0" w:after="0"/>
                          <w:ind w:left="815" w:right="0" w:hanging="349"/>
                          <w:jc w:val="left"/>
                          <w:rPr>
                            <w:sz w:val="24"/>
                          </w:rPr>
                        </w:pPr>
                        <w:r>
                          <w:rPr>
                            <w:sz w:val="24"/>
                          </w:rPr>
                          <w:t>Les outils</w:t>
                        </w:r>
                        <w:r>
                          <w:rPr>
                            <w:spacing w:val="-1"/>
                            <w:sz w:val="24"/>
                          </w:rPr>
                          <w:t> </w:t>
                        </w:r>
                        <w:r>
                          <w:rPr>
                            <w:sz w:val="24"/>
                          </w:rPr>
                          <w:t>utilisés.</w:t>
                        </w:r>
                      </w:p>
                    </w:tc>
                    <w:tc>
                      <w:tcPr>
                        <w:tcW w:w="3645" w:type="dxa"/>
                      </w:tcPr>
                      <w:p>
                        <w:pPr>
                          <w:pStyle w:val="TableParagraph"/>
                          <w:spacing w:before="120"/>
                          <w:ind w:left="636"/>
                          <w:rPr>
                            <w:b/>
                            <w:sz w:val="24"/>
                          </w:rPr>
                        </w:pPr>
                        <w:r>
                          <w:rPr>
                            <w:rFonts w:ascii="Times New Roman" w:hAnsi="Times New Roman"/>
                            <w:spacing w:val="-60"/>
                            <w:sz w:val="24"/>
                            <w:u w:val="thick"/>
                          </w:rPr>
                          <w:t> </w:t>
                        </w:r>
                        <w:r>
                          <w:rPr>
                            <w:b/>
                            <w:sz w:val="24"/>
                            <w:u w:val="thick"/>
                          </w:rPr>
                          <w:t>Critères d’évaluation</w:t>
                        </w:r>
                      </w:p>
                      <w:p>
                        <w:pPr>
                          <w:pStyle w:val="TableParagraph"/>
                          <w:spacing w:before="5"/>
                          <w:rPr>
                            <w:sz w:val="34"/>
                          </w:rPr>
                        </w:pPr>
                      </w:p>
                      <w:p>
                        <w:pPr>
                          <w:pStyle w:val="TableParagraph"/>
                          <w:spacing w:before="1"/>
                          <w:ind w:left="108"/>
                          <w:rPr>
                            <w:sz w:val="24"/>
                          </w:rPr>
                        </w:pPr>
                        <w:r>
                          <w:rPr>
                            <w:sz w:val="24"/>
                          </w:rPr>
                          <w:t>La liste est précise.</w:t>
                        </w:r>
                      </w:p>
                      <w:p>
                        <w:pPr>
                          <w:pStyle w:val="TableParagraph"/>
                          <w:rPr>
                            <w:sz w:val="26"/>
                          </w:rPr>
                        </w:pPr>
                      </w:p>
                      <w:p>
                        <w:pPr>
                          <w:pStyle w:val="TableParagraph"/>
                          <w:rPr>
                            <w:sz w:val="26"/>
                          </w:rPr>
                        </w:pPr>
                      </w:p>
                      <w:p>
                        <w:pPr>
                          <w:pStyle w:val="TableParagraph"/>
                          <w:spacing w:before="230"/>
                          <w:ind w:left="108"/>
                          <w:rPr>
                            <w:sz w:val="24"/>
                          </w:rPr>
                        </w:pPr>
                        <w:r>
                          <w:rPr>
                            <w:sz w:val="24"/>
                          </w:rPr>
                          <w:t>La procédure est décrite étape par étape.</w:t>
                        </w:r>
                      </w:p>
                      <w:p>
                        <w:pPr>
                          <w:pStyle w:val="TableParagraph"/>
                          <w:rPr>
                            <w:sz w:val="24"/>
                          </w:rPr>
                        </w:pPr>
                      </w:p>
                      <w:p>
                        <w:pPr>
                          <w:pStyle w:val="TableParagraph"/>
                          <w:ind w:left="108"/>
                          <w:rPr>
                            <w:sz w:val="24"/>
                          </w:rPr>
                        </w:pPr>
                        <w:r>
                          <w:rPr>
                            <w:sz w:val="24"/>
                          </w:rPr>
                          <w:t>La réponse est correcte.</w:t>
                        </w:r>
                      </w:p>
                      <w:p>
                        <w:pPr>
                          <w:pStyle w:val="TableParagraph"/>
                          <w:rPr>
                            <w:sz w:val="26"/>
                          </w:rPr>
                        </w:pPr>
                      </w:p>
                      <w:p>
                        <w:pPr>
                          <w:pStyle w:val="TableParagraph"/>
                          <w:spacing w:before="9"/>
                          <w:rPr>
                            <w:sz w:val="21"/>
                          </w:rPr>
                        </w:pPr>
                      </w:p>
                      <w:p>
                        <w:pPr>
                          <w:pStyle w:val="TableParagraph"/>
                          <w:ind w:left="108"/>
                          <w:rPr>
                            <w:sz w:val="24"/>
                          </w:rPr>
                        </w:pPr>
                        <w:r>
                          <w:rPr>
                            <w:sz w:val="24"/>
                          </w:rPr>
                          <w:t>La procédure est correctement expliquée.</w:t>
                        </w:r>
                      </w:p>
                      <w:p>
                        <w:pPr>
                          <w:pStyle w:val="TableParagraph"/>
                          <w:rPr>
                            <w:sz w:val="24"/>
                          </w:rPr>
                        </w:pPr>
                      </w:p>
                      <w:p>
                        <w:pPr>
                          <w:pStyle w:val="TableParagraph"/>
                          <w:tabs>
                            <w:tab w:pos="1669" w:val="left" w:leader="none"/>
                            <w:tab w:pos="2177" w:val="left" w:leader="none"/>
                            <w:tab w:pos="3215" w:val="left" w:leader="none"/>
                          </w:tabs>
                          <w:ind w:left="108" w:right="96"/>
                          <w:rPr>
                            <w:sz w:val="24"/>
                          </w:rPr>
                        </w:pPr>
                        <w:r>
                          <w:rPr>
                            <w:sz w:val="24"/>
                          </w:rPr>
                          <w:t>L’explication</w:t>
                          <w:tab/>
                          <w:t>du</w:t>
                          <w:tab/>
                          <w:t>réglage</w:t>
                          <w:tab/>
                        </w:r>
                        <w:r>
                          <w:rPr>
                            <w:spacing w:val="-6"/>
                            <w:sz w:val="24"/>
                          </w:rPr>
                          <w:t>est </w:t>
                        </w:r>
                        <w:r>
                          <w:rPr>
                            <w:sz w:val="24"/>
                          </w:rPr>
                          <w:t>correcte.</w:t>
                        </w:r>
                      </w:p>
                      <w:p>
                        <w:pPr>
                          <w:pStyle w:val="TableParagraph"/>
                          <w:rPr>
                            <w:sz w:val="24"/>
                          </w:rPr>
                        </w:pPr>
                      </w:p>
                      <w:p>
                        <w:pPr>
                          <w:pStyle w:val="TableParagraph"/>
                          <w:tabs>
                            <w:tab w:pos="1669" w:val="left" w:leader="none"/>
                            <w:tab w:pos="2177" w:val="left" w:leader="none"/>
                            <w:tab w:pos="3215" w:val="left" w:leader="none"/>
                          </w:tabs>
                          <w:ind w:left="108" w:right="96"/>
                          <w:rPr>
                            <w:sz w:val="24"/>
                          </w:rPr>
                        </w:pPr>
                        <w:r>
                          <w:rPr>
                            <w:sz w:val="24"/>
                          </w:rPr>
                          <w:t>L’explication</w:t>
                          <w:tab/>
                          <w:t>du</w:t>
                          <w:tab/>
                          <w:t>réglage</w:t>
                          <w:tab/>
                        </w:r>
                        <w:r>
                          <w:rPr>
                            <w:spacing w:val="-6"/>
                            <w:sz w:val="24"/>
                          </w:rPr>
                          <w:t>est </w:t>
                        </w:r>
                        <w:r>
                          <w:rPr>
                            <w:sz w:val="24"/>
                          </w:rPr>
                          <w:t>correcte.</w:t>
                        </w:r>
                      </w:p>
                      <w:p>
                        <w:pPr>
                          <w:pStyle w:val="TableParagraph"/>
                          <w:rPr>
                            <w:sz w:val="24"/>
                          </w:rPr>
                        </w:pPr>
                      </w:p>
                      <w:p>
                        <w:pPr>
                          <w:pStyle w:val="TableParagraph"/>
                          <w:spacing w:before="1"/>
                          <w:ind w:left="108"/>
                          <w:rPr>
                            <w:sz w:val="24"/>
                          </w:rPr>
                        </w:pPr>
                        <w:r>
                          <w:rPr>
                            <w:sz w:val="24"/>
                          </w:rPr>
                          <w:t>La liste est complète.</w:t>
                        </w:r>
                      </w:p>
                    </w:tc>
                  </w:tr>
                </w:tbl>
                <w:p>
                  <w:pPr>
                    <w:pStyle w:val="BodyText"/>
                  </w:pPr>
                </w:p>
              </w:txbxContent>
            </v:textbox>
            <w10:wrap type="none"/>
          </v:shape>
        </w:pict>
      </w:r>
      <w:r>
        <w:rPr>
          <w:sz w:val="24"/>
        </w:rPr>
        <w:t>Document technique : DT 10 pages 11/15 à 13/15 du dossier</w:t>
      </w:r>
      <w:r>
        <w:rPr>
          <w:spacing w:val="-13"/>
          <w:sz w:val="24"/>
        </w:rPr>
        <w:t> </w:t>
      </w:r>
      <w:r>
        <w:rPr>
          <w:sz w:val="24"/>
        </w:rPr>
        <w:t>technique.</w:t>
      </w:r>
    </w:p>
    <w:p>
      <w:pPr>
        <w:pStyle w:val="ListParagraph"/>
        <w:numPr>
          <w:ilvl w:val="0"/>
          <w:numId w:val="5"/>
        </w:numPr>
        <w:tabs>
          <w:tab w:pos="741" w:val="left" w:leader="none"/>
        </w:tabs>
        <w:spacing w:line="256" w:lineRule="exact" w:before="0" w:after="0"/>
        <w:ind w:left="740" w:right="0" w:hanging="349"/>
        <w:jc w:val="left"/>
        <w:rPr>
          <w:sz w:val="24"/>
        </w:rPr>
      </w:pPr>
      <w:r>
        <w:rPr>
          <w:sz w:val="24"/>
        </w:rPr>
        <w:br w:type="column"/>
        <w:t>Établir la liste des vérifications à réaliser lors de l’entretien du brûleur</w:t>
      </w:r>
      <w:r>
        <w:rPr>
          <w:spacing w:val="-13"/>
          <w:sz w:val="24"/>
        </w:rPr>
        <w:t> </w:t>
      </w:r>
      <w:r>
        <w:rPr>
          <w:sz w:val="24"/>
        </w:rPr>
        <w:t>gaz.</w:t>
      </w:r>
    </w:p>
    <w:p>
      <w:pPr>
        <w:pStyle w:val="BodyText"/>
        <w:rPr>
          <w:sz w:val="20"/>
        </w:rPr>
      </w:pPr>
    </w:p>
    <w:p>
      <w:pPr>
        <w:pStyle w:val="BodyText"/>
        <w:spacing w:before="8"/>
        <w:rPr>
          <w:sz w:val="22"/>
        </w:rPr>
      </w:pPr>
    </w:p>
    <w:tbl>
      <w:tblPr>
        <w:tblW w:w="0" w:type="auto"/>
        <w:jc w:val="left"/>
        <w:tblInd w:w="6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84"/>
        <w:gridCol w:w="9179"/>
      </w:tblGrid>
      <w:tr>
        <w:trPr>
          <w:trHeight w:val="566" w:hRule="atLeast"/>
        </w:trPr>
        <w:tc>
          <w:tcPr>
            <w:tcW w:w="384" w:type="dxa"/>
            <w:shd w:val="clear" w:color="auto" w:fill="F1F1F1"/>
          </w:tcPr>
          <w:p>
            <w:pPr>
              <w:pStyle w:val="TableParagraph"/>
              <w:rPr>
                <w:rFonts w:ascii="Times New Roman"/>
                <w:sz w:val="22"/>
              </w:rPr>
            </w:pPr>
          </w:p>
        </w:tc>
        <w:tc>
          <w:tcPr>
            <w:tcW w:w="9179" w:type="dxa"/>
          </w:tcPr>
          <w:p>
            <w:pPr>
              <w:pStyle w:val="TableParagraph"/>
              <w:spacing w:before="142"/>
              <w:ind w:left="1795" w:right="1792"/>
              <w:jc w:val="center"/>
              <w:rPr>
                <w:sz w:val="24"/>
              </w:rPr>
            </w:pPr>
            <w:r>
              <w:rPr>
                <w:sz w:val="24"/>
              </w:rPr>
              <w:t>Les vérifications à réaliser lors de l’entretien</w:t>
            </w:r>
          </w:p>
        </w:tc>
      </w:tr>
      <w:tr>
        <w:trPr>
          <w:trHeight w:val="690" w:hRule="atLeast"/>
        </w:trPr>
        <w:tc>
          <w:tcPr>
            <w:tcW w:w="384" w:type="dxa"/>
            <w:shd w:val="clear" w:color="auto" w:fill="F1F1F1"/>
          </w:tcPr>
          <w:p>
            <w:pPr>
              <w:pStyle w:val="TableParagraph"/>
              <w:spacing w:before="204"/>
              <w:ind w:left="124"/>
              <w:rPr>
                <w:b/>
                <w:sz w:val="24"/>
              </w:rPr>
            </w:pPr>
            <w:r>
              <w:rPr>
                <w:b/>
                <w:w w:val="99"/>
                <w:sz w:val="24"/>
              </w:rPr>
              <w:t>1</w:t>
            </w:r>
          </w:p>
        </w:tc>
        <w:tc>
          <w:tcPr>
            <w:tcW w:w="9179" w:type="dxa"/>
          </w:tcPr>
          <w:p>
            <w:pPr>
              <w:pStyle w:val="TableParagraph"/>
              <w:rPr>
                <w:rFonts w:ascii="Times New Roman"/>
                <w:sz w:val="22"/>
              </w:rPr>
            </w:pPr>
          </w:p>
        </w:tc>
      </w:tr>
      <w:tr>
        <w:trPr>
          <w:trHeight w:val="688" w:hRule="atLeast"/>
        </w:trPr>
        <w:tc>
          <w:tcPr>
            <w:tcW w:w="384" w:type="dxa"/>
            <w:shd w:val="clear" w:color="auto" w:fill="F1F1F1"/>
          </w:tcPr>
          <w:p>
            <w:pPr>
              <w:pStyle w:val="TableParagraph"/>
              <w:spacing w:before="204"/>
              <w:ind w:left="124"/>
              <w:rPr>
                <w:b/>
                <w:sz w:val="24"/>
              </w:rPr>
            </w:pPr>
            <w:r>
              <w:rPr>
                <w:b/>
                <w:w w:val="99"/>
                <w:sz w:val="24"/>
              </w:rPr>
              <w:t>2</w:t>
            </w:r>
          </w:p>
        </w:tc>
        <w:tc>
          <w:tcPr>
            <w:tcW w:w="9179" w:type="dxa"/>
          </w:tcPr>
          <w:p>
            <w:pPr>
              <w:pStyle w:val="TableParagraph"/>
              <w:rPr>
                <w:rFonts w:ascii="Times New Roman"/>
                <w:sz w:val="22"/>
              </w:rPr>
            </w:pPr>
          </w:p>
        </w:tc>
      </w:tr>
      <w:tr>
        <w:trPr>
          <w:trHeight w:val="690" w:hRule="atLeast"/>
        </w:trPr>
        <w:tc>
          <w:tcPr>
            <w:tcW w:w="384" w:type="dxa"/>
            <w:shd w:val="clear" w:color="auto" w:fill="F1F1F1"/>
          </w:tcPr>
          <w:p>
            <w:pPr>
              <w:pStyle w:val="TableParagraph"/>
              <w:spacing w:before="206"/>
              <w:ind w:left="124"/>
              <w:rPr>
                <w:b/>
                <w:sz w:val="24"/>
              </w:rPr>
            </w:pPr>
            <w:r>
              <w:rPr>
                <w:b/>
                <w:w w:val="99"/>
                <w:sz w:val="24"/>
              </w:rPr>
              <w:t>3</w:t>
            </w:r>
          </w:p>
        </w:tc>
        <w:tc>
          <w:tcPr>
            <w:tcW w:w="9179" w:type="dxa"/>
          </w:tcPr>
          <w:p>
            <w:pPr>
              <w:pStyle w:val="TableParagraph"/>
              <w:rPr>
                <w:rFonts w:ascii="Times New Roman"/>
                <w:sz w:val="22"/>
              </w:rPr>
            </w:pPr>
          </w:p>
        </w:tc>
      </w:tr>
      <w:tr>
        <w:trPr>
          <w:trHeight w:val="690" w:hRule="atLeast"/>
        </w:trPr>
        <w:tc>
          <w:tcPr>
            <w:tcW w:w="384" w:type="dxa"/>
            <w:shd w:val="clear" w:color="auto" w:fill="F1F1F1"/>
          </w:tcPr>
          <w:p>
            <w:pPr>
              <w:pStyle w:val="TableParagraph"/>
              <w:spacing w:before="204"/>
              <w:ind w:left="124"/>
              <w:rPr>
                <w:b/>
                <w:sz w:val="24"/>
              </w:rPr>
            </w:pPr>
            <w:r>
              <w:rPr>
                <w:b/>
                <w:w w:val="99"/>
                <w:sz w:val="24"/>
              </w:rPr>
              <w:t>4</w:t>
            </w:r>
          </w:p>
        </w:tc>
        <w:tc>
          <w:tcPr>
            <w:tcW w:w="9179" w:type="dxa"/>
          </w:tcPr>
          <w:p>
            <w:pPr>
              <w:pStyle w:val="TableParagraph"/>
              <w:rPr>
                <w:rFonts w:ascii="Times New Roman"/>
                <w:sz w:val="22"/>
              </w:rPr>
            </w:pPr>
          </w:p>
        </w:tc>
      </w:tr>
      <w:tr>
        <w:trPr>
          <w:trHeight w:val="688" w:hRule="atLeast"/>
        </w:trPr>
        <w:tc>
          <w:tcPr>
            <w:tcW w:w="384" w:type="dxa"/>
            <w:shd w:val="clear" w:color="auto" w:fill="F1F1F1"/>
          </w:tcPr>
          <w:p>
            <w:pPr>
              <w:pStyle w:val="TableParagraph"/>
              <w:spacing w:before="205"/>
              <w:ind w:left="124"/>
              <w:rPr>
                <w:b/>
                <w:sz w:val="24"/>
              </w:rPr>
            </w:pPr>
            <w:r>
              <w:rPr>
                <w:b/>
                <w:w w:val="99"/>
                <w:sz w:val="24"/>
              </w:rPr>
              <w:t>5</w:t>
            </w:r>
          </w:p>
        </w:tc>
        <w:tc>
          <w:tcPr>
            <w:tcW w:w="9179" w:type="dxa"/>
          </w:tcPr>
          <w:p>
            <w:pPr>
              <w:pStyle w:val="TableParagraph"/>
              <w:rPr>
                <w:rFonts w:ascii="Times New Roman"/>
                <w:sz w:val="22"/>
              </w:rPr>
            </w:pPr>
          </w:p>
        </w:tc>
      </w:tr>
    </w:tbl>
    <w:p>
      <w:pPr>
        <w:pStyle w:val="BodyText"/>
        <w:rPr>
          <w:sz w:val="26"/>
        </w:rPr>
      </w:pPr>
    </w:p>
    <w:p>
      <w:pPr>
        <w:pStyle w:val="BodyText"/>
        <w:rPr>
          <w:sz w:val="26"/>
        </w:rPr>
      </w:pPr>
    </w:p>
    <w:p>
      <w:pPr>
        <w:pStyle w:val="BodyText"/>
        <w:rPr>
          <w:sz w:val="26"/>
        </w:rPr>
      </w:pPr>
    </w:p>
    <w:p>
      <w:pPr>
        <w:pStyle w:val="BodyText"/>
        <w:rPr>
          <w:sz w:val="26"/>
        </w:rPr>
      </w:pPr>
    </w:p>
    <w:p>
      <w:pPr>
        <w:pStyle w:val="BodyText"/>
        <w:spacing w:before="1"/>
        <w:rPr>
          <w:sz w:val="36"/>
        </w:rPr>
      </w:pPr>
    </w:p>
    <w:p>
      <w:pPr>
        <w:pStyle w:val="ListParagraph"/>
        <w:numPr>
          <w:ilvl w:val="0"/>
          <w:numId w:val="5"/>
        </w:numPr>
        <w:tabs>
          <w:tab w:pos="741" w:val="left" w:leader="none"/>
        </w:tabs>
        <w:spacing w:line="240" w:lineRule="auto" w:before="0" w:after="0"/>
        <w:ind w:left="740" w:right="0" w:hanging="349"/>
        <w:jc w:val="left"/>
        <w:rPr>
          <w:sz w:val="24"/>
        </w:rPr>
      </w:pPr>
      <w:r>
        <w:rPr>
          <w:sz w:val="24"/>
        </w:rPr>
        <w:t>Établir la procédure de contrôle de la pression</w:t>
      </w:r>
      <w:r>
        <w:rPr>
          <w:spacing w:val="-10"/>
          <w:sz w:val="24"/>
        </w:rPr>
        <w:t> </w:t>
      </w:r>
      <w:r>
        <w:rPr>
          <w:sz w:val="24"/>
        </w:rPr>
        <w:t>d’alimentation.</w:t>
      </w:r>
    </w:p>
    <w:p>
      <w:pPr>
        <w:spacing w:after="0" w:line="240" w:lineRule="auto"/>
        <w:jc w:val="left"/>
        <w:rPr>
          <w:sz w:val="24"/>
        </w:rPr>
        <w:sectPr>
          <w:type w:val="continuous"/>
          <w:pgSz w:w="23820" w:h="16850" w:orient="landscape"/>
          <w:pgMar w:top="780" w:bottom="280" w:left="740" w:right="520"/>
          <w:cols w:num="2" w:equalWidth="0">
            <w:col w:w="10281" w:space="1209"/>
            <w:col w:w="11070"/>
          </w:cols>
        </w:sectPr>
      </w:pPr>
    </w:p>
    <w:p>
      <w:pPr>
        <w:pStyle w:val="BodyText"/>
        <w:rPr>
          <w:sz w:val="20"/>
        </w:rPr>
      </w:pPr>
      <w:r>
        <w:rPr/>
        <w:pict>
          <v:rect style="position:absolute;margin-left:595.01001pt;margin-top:22.315977pt;width:.72003pt;height:756.7pt;mso-position-horizontal-relative:page;mso-position-vertical-relative:page;z-index:15731200" filled="true" fillcolor="#000000" stroked="false">
            <v:fill type="solid"/>
            <w10:wrap type="none"/>
          </v:rect>
        </w:pict>
      </w:r>
    </w:p>
    <w:p>
      <w:pPr>
        <w:pStyle w:val="BodyText"/>
        <w:spacing w:before="2"/>
      </w:pPr>
    </w:p>
    <w:tbl>
      <w:tblPr>
        <w:tblW w:w="0" w:type="auto"/>
        <w:jc w:val="left"/>
        <w:tblInd w:w="123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84"/>
        <w:gridCol w:w="9179"/>
      </w:tblGrid>
      <w:tr>
        <w:trPr>
          <w:trHeight w:val="566" w:hRule="atLeast"/>
        </w:trPr>
        <w:tc>
          <w:tcPr>
            <w:tcW w:w="384" w:type="dxa"/>
            <w:shd w:val="clear" w:color="auto" w:fill="F1F1F1"/>
          </w:tcPr>
          <w:p>
            <w:pPr>
              <w:pStyle w:val="TableParagraph"/>
              <w:rPr>
                <w:rFonts w:ascii="Times New Roman"/>
                <w:sz w:val="22"/>
              </w:rPr>
            </w:pPr>
          </w:p>
        </w:tc>
        <w:tc>
          <w:tcPr>
            <w:tcW w:w="9179" w:type="dxa"/>
          </w:tcPr>
          <w:p>
            <w:pPr>
              <w:pStyle w:val="TableParagraph"/>
              <w:spacing w:before="142"/>
              <w:ind w:left="1799" w:right="1792"/>
              <w:jc w:val="center"/>
              <w:rPr>
                <w:sz w:val="24"/>
              </w:rPr>
            </w:pPr>
            <w:r>
              <w:rPr>
                <w:sz w:val="24"/>
              </w:rPr>
              <w:t>Les étapes de contrôle de la pression d’alimentation</w:t>
            </w:r>
          </w:p>
        </w:tc>
      </w:tr>
      <w:tr>
        <w:trPr>
          <w:trHeight w:val="691" w:hRule="atLeast"/>
        </w:trPr>
        <w:tc>
          <w:tcPr>
            <w:tcW w:w="384" w:type="dxa"/>
            <w:shd w:val="clear" w:color="auto" w:fill="F1F1F1"/>
          </w:tcPr>
          <w:p>
            <w:pPr>
              <w:pStyle w:val="TableParagraph"/>
              <w:spacing w:before="204"/>
              <w:ind w:left="8"/>
              <w:jc w:val="center"/>
              <w:rPr>
                <w:b/>
                <w:sz w:val="24"/>
              </w:rPr>
            </w:pPr>
            <w:r>
              <w:rPr>
                <w:b/>
                <w:w w:val="99"/>
                <w:sz w:val="24"/>
              </w:rPr>
              <w:t>1</w:t>
            </w:r>
          </w:p>
        </w:tc>
        <w:tc>
          <w:tcPr>
            <w:tcW w:w="9179" w:type="dxa"/>
          </w:tcPr>
          <w:p>
            <w:pPr>
              <w:pStyle w:val="TableParagraph"/>
              <w:rPr>
                <w:rFonts w:ascii="Times New Roman"/>
                <w:sz w:val="22"/>
              </w:rPr>
            </w:pPr>
          </w:p>
        </w:tc>
      </w:tr>
      <w:tr>
        <w:trPr>
          <w:trHeight w:val="688" w:hRule="atLeast"/>
        </w:trPr>
        <w:tc>
          <w:tcPr>
            <w:tcW w:w="384" w:type="dxa"/>
            <w:shd w:val="clear" w:color="auto" w:fill="F1F1F1"/>
          </w:tcPr>
          <w:p>
            <w:pPr>
              <w:pStyle w:val="TableParagraph"/>
              <w:spacing w:before="204"/>
              <w:ind w:left="8"/>
              <w:jc w:val="center"/>
              <w:rPr>
                <w:b/>
                <w:sz w:val="24"/>
              </w:rPr>
            </w:pPr>
            <w:r>
              <w:rPr>
                <w:b/>
                <w:w w:val="99"/>
                <w:sz w:val="24"/>
              </w:rPr>
              <w:t>2</w:t>
            </w:r>
          </w:p>
        </w:tc>
        <w:tc>
          <w:tcPr>
            <w:tcW w:w="9179" w:type="dxa"/>
          </w:tcPr>
          <w:p>
            <w:pPr>
              <w:pStyle w:val="TableParagraph"/>
              <w:rPr>
                <w:rFonts w:ascii="Times New Roman"/>
                <w:sz w:val="22"/>
              </w:rPr>
            </w:pPr>
          </w:p>
        </w:tc>
      </w:tr>
      <w:tr>
        <w:trPr>
          <w:trHeight w:val="690" w:hRule="atLeast"/>
        </w:trPr>
        <w:tc>
          <w:tcPr>
            <w:tcW w:w="384" w:type="dxa"/>
            <w:shd w:val="clear" w:color="auto" w:fill="F1F1F1"/>
          </w:tcPr>
          <w:p>
            <w:pPr>
              <w:pStyle w:val="TableParagraph"/>
              <w:spacing w:before="206"/>
              <w:ind w:left="8"/>
              <w:jc w:val="center"/>
              <w:rPr>
                <w:b/>
                <w:sz w:val="24"/>
              </w:rPr>
            </w:pPr>
            <w:r>
              <w:rPr>
                <w:b/>
                <w:w w:val="99"/>
                <w:sz w:val="24"/>
              </w:rPr>
              <w:t>3</w:t>
            </w:r>
          </w:p>
        </w:tc>
        <w:tc>
          <w:tcPr>
            <w:tcW w:w="9179" w:type="dxa"/>
          </w:tcPr>
          <w:p>
            <w:pPr>
              <w:pStyle w:val="TableParagraph"/>
              <w:rPr>
                <w:rFonts w:ascii="Times New Roman"/>
                <w:sz w:val="22"/>
              </w:rPr>
            </w:pPr>
          </w:p>
        </w:tc>
      </w:tr>
      <w:tr>
        <w:trPr>
          <w:trHeight w:val="690" w:hRule="atLeast"/>
        </w:trPr>
        <w:tc>
          <w:tcPr>
            <w:tcW w:w="384" w:type="dxa"/>
            <w:shd w:val="clear" w:color="auto" w:fill="F1F1F1"/>
          </w:tcPr>
          <w:p>
            <w:pPr>
              <w:pStyle w:val="TableParagraph"/>
              <w:spacing w:before="204"/>
              <w:ind w:left="8"/>
              <w:jc w:val="center"/>
              <w:rPr>
                <w:b/>
                <w:sz w:val="24"/>
              </w:rPr>
            </w:pPr>
            <w:r>
              <w:rPr>
                <w:b/>
                <w:w w:val="99"/>
                <w:sz w:val="24"/>
              </w:rPr>
              <w:t>4</w:t>
            </w:r>
          </w:p>
        </w:tc>
        <w:tc>
          <w:tcPr>
            <w:tcW w:w="9179" w:type="dxa"/>
          </w:tcPr>
          <w:p>
            <w:pPr>
              <w:pStyle w:val="TableParagraph"/>
              <w:rPr>
                <w:rFonts w:ascii="Times New Roman"/>
                <w:sz w:val="22"/>
              </w:rPr>
            </w:pPr>
          </w:p>
        </w:tc>
      </w:tr>
      <w:tr>
        <w:trPr>
          <w:trHeight w:val="688" w:hRule="atLeast"/>
        </w:trPr>
        <w:tc>
          <w:tcPr>
            <w:tcW w:w="384" w:type="dxa"/>
            <w:shd w:val="clear" w:color="auto" w:fill="F1F1F1"/>
          </w:tcPr>
          <w:p>
            <w:pPr>
              <w:pStyle w:val="TableParagraph"/>
              <w:spacing w:before="204"/>
              <w:ind w:left="8"/>
              <w:jc w:val="center"/>
              <w:rPr>
                <w:b/>
                <w:sz w:val="24"/>
              </w:rPr>
            </w:pPr>
            <w:r>
              <w:rPr>
                <w:b/>
                <w:w w:val="99"/>
                <w:sz w:val="24"/>
              </w:rPr>
              <w:t>5</w:t>
            </w:r>
          </w:p>
        </w:tc>
        <w:tc>
          <w:tcPr>
            <w:tcW w:w="9179" w:type="dxa"/>
          </w:tcPr>
          <w:p>
            <w:pPr>
              <w:pStyle w:val="TableParagraph"/>
              <w:rPr>
                <w:rFonts w:ascii="Times New Roman"/>
                <w:sz w:val="22"/>
              </w:rPr>
            </w:pPr>
          </w:p>
        </w:tc>
      </w:tr>
    </w:tbl>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4" w:after="1"/>
        <w:rPr>
          <w:sz w:val="16"/>
        </w:rPr>
      </w:pPr>
    </w:p>
    <w:tbl>
      <w:tblPr>
        <w:tblW w:w="0" w:type="auto"/>
        <w:jc w:val="left"/>
        <w:tblInd w:w="11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961"/>
        <w:gridCol w:w="2268"/>
        <w:gridCol w:w="1702"/>
        <w:gridCol w:w="1844"/>
      </w:tblGrid>
      <w:tr>
        <w:trPr>
          <w:trHeight w:val="691" w:hRule="atLeast"/>
        </w:trPr>
        <w:tc>
          <w:tcPr>
            <w:tcW w:w="4961" w:type="dxa"/>
          </w:tcPr>
          <w:p>
            <w:pPr>
              <w:pStyle w:val="TableParagraph"/>
              <w:spacing w:line="227" w:lineRule="exact"/>
              <w:ind w:left="125" w:right="116"/>
              <w:jc w:val="center"/>
              <w:rPr>
                <w:b/>
                <w:sz w:val="20"/>
              </w:rPr>
            </w:pPr>
            <w:r>
              <w:rPr>
                <w:b/>
                <w:sz w:val="20"/>
              </w:rPr>
              <w:t>BACCALAURÉAT PROFESSIONNEL</w:t>
            </w:r>
          </w:p>
          <w:p>
            <w:pPr>
              <w:pStyle w:val="TableParagraph"/>
              <w:spacing w:line="228" w:lineRule="exact" w:before="6"/>
              <w:ind w:left="131" w:right="116"/>
              <w:jc w:val="center"/>
              <w:rPr>
                <w:b/>
                <w:sz w:val="20"/>
              </w:rPr>
            </w:pPr>
            <w:r>
              <w:rPr>
                <w:b/>
                <w:sz w:val="20"/>
              </w:rPr>
              <w:t>TECHNICIEN DE MAINTENANCE DES SYSTÈMES ÉNERGÉTIQUES ET CLIMATIQUES</w:t>
            </w:r>
          </w:p>
        </w:tc>
        <w:tc>
          <w:tcPr>
            <w:tcW w:w="2268" w:type="dxa"/>
          </w:tcPr>
          <w:p>
            <w:pPr>
              <w:pStyle w:val="TableParagraph"/>
              <w:spacing w:before="112"/>
              <w:ind w:left="645" w:right="270" w:hanging="344"/>
              <w:rPr>
                <w:b/>
                <w:sz w:val="20"/>
              </w:rPr>
            </w:pPr>
            <w:r>
              <w:rPr>
                <w:b/>
                <w:sz w:val="20"/>
              </w:rPr>
              <w:t>DOSSIER SUJET- RÉPONSE</w:t>
            </w:r>
          </w:p>
        </w:tc>
        <w:tc>
          <w:tcPr>
            <w:tcW w:w="1702" w:type="dxa"/>
          </w:tcPr>
          <w:p>
            <w:pPr>
              <w:pStyle w:val="TableParagraph"/>
              <w:spacing w:before="9"/>
              <w:rPr>
                <w:sz w:val="19"/>
              </w:rPr>
            </w:pPr>
          </w:p>
          <w:p>
            <w:pPr>
              <w:pStyle w:val="TableParagraph"/>
              <w:ind w:left="163"/>
              <w:rPr>
                <w:b/>
                <w:sz w:val="20"/>
              </w:rPr>
            </w:pPr>
            <w:r>
              <w:rPr>
                <w:b/>
                <w:sz w:val="20"/>
              </w:rPr>
              <w:t>ÉPREUVE U22</w:t>
            </w:r>
          </w:p>
        </w:tc>
        <w:tc>
          <w:tcPr>
            <w:tcW w:w="1844" w:type="dxa"/>
          </w:tcPr>
          <w:p>
            <w:pPr>
              <w:pStyle w:val="TableParagraph"/>
              <w:spacing w:before="9"/>
              <w:rPr>
                <w:sz w:val="19"/>
              </w:rPr>
            </w:pPr>
          </w:p>
          <w:p>
            <w:pPr>
              <w:pStyle w:val="TableParagraph"/>
              <w:ind w:left="232"/>
              <w:rPr>
                <w:b/>
                <w:sz w:val="20"/>
              </w:rPr>
            </w:pPr>
            <w:r>
              <w:rPr>
                <w:b/>
                <w:sz w:val="20"/>
              </w:rPr>
              <w:t>PAGE DSR 2/5</w:t>
            </w:r>
          </w:p>
        </w:tc>
      </w:tr>
    </w:tbl>
    <w:p>
      <w:pPr>
        <w:spacing w:after="0"/>
        <w:rPr>
          <w:sz w:val="20"/>
        </w:rPr>
        <w:sectPr>
          <w:type w:val="continuous"/>
          <w:pgSz w:w="23820" w:h="16850" w:orient="landscape"/>
          <w:pgMar w:top="780" w:bottom="280" w:left="740" w:right="520"/>
        </w:sectPr>
      </w:pPr>
    </w:p>
    <w:p>
      <w:pPr>
        <w:pStyle w:val="BodyText"/>
        <w:spacing w:before="3"/>
        <w:rPr>
          <w:sz w:val="16"/>
        </w:rPr>
      </w:pPr>
    </w:p>
    <w:p>
      <w:pPr>
        <w:spacing w:after="0"/>
        <w:rPr>
          <w:sz w:val="16"/>
        </w:rPr>
        <w:sectPr>
          <w:pgSz w:w="23820" w:h="16850" w:orient="landscape"/>
          <w:pgMar w:top="440" w:bottom="280" w:left="740" w:right="520"/>
        </w:sectPr>
      </w:pPr>
    </w:p>
    <w:p>
      <w:pPr>
        <w:pStyle w:val="BodyText"/>
        <w:spacing w:before="1"/>
        <w:rPr>
          <w:sz w:val="25"/>
        </w:rPr>
      </w:pPr>
    </w:p>
    <w:p>
      <w:pPr>
        <w:pStyle w:val="ListParagraph"/>
        <w:numPr>
          <w:ilvl w:val="0"/>
          <w:numId w:val="5"/>
        </w:numPr>
        <w:tabs>
          <w:tab w:pos="1101" w:val="left" w:leader="none"/>
        </w:tabs>
        <w:spacing w:line="240" w:lineRule="auto" w:before="0" w:after="0"/>
        <w:ind w:left="1100" w:right="0" w:hanging="349"/>
        <w:jc w:val="left"/>
        <w:rPr>
          <w:sz w:val="24"/>
        </w:rPr>
      </w:pPr>
      <w:r>
        <w:rPr>
          <w:position w:val="1"/>
          <w:sz w:val="24"/>
        </w:rPr>
        <w:t>Préparation de la mesure de</w:t>
      </w:r>
      <w:r>
        <w:rPr>
          <w:spacing w:val="-4"/>
          <w:position w:val="1"/>
          <w:sz w:val="24"/>
        </w:rPr>
        <w:t> </w:t>
      </w:r>
      <w:r>
        <w:rPr>
          <w:position w:val="1"/>
          <w:sz w:val="24"/>
        </w:rPr>
        <w:t>CO</w:t>
      </w:r>
      <w:r>
        <w:rPr>
          <w:sz w:val="16"/>
        </w:rPr>
        <w:t>2</w:t>
      </w:r>
      <w:r>
        <w:rPr>
          <w:position w:val="1"/>
          <w:sz w:val="24"/>
        </w:rPr>
        <w:t>.</w:t>
      </w:r>
    </w:p>
    <w:p>
      <w:pPr>
        <w:pStyle w:val="BodyText"/>
        <w:rPr>
          <w:sz w:val="26"/>
        </w:rPr>
      </w:pPr>
    </w:p>
    <w:p>
      <w:pPr>
        <w:pStyle w:val="BodyText"/>
        <w:spacing w:before="6"/>
        <w:rPr>
          <w:sz w:val="32"/>
        </w:rPr>
      </w:pPr>
    </w:p>
    <w:p>
      <w:pPr>
        <w:pStyle w:val="BodyText"/>
        <w:ind w:left="1112" w:right="21"/>
      </w:pPr>
      <w:r>
        <w:rPr/>
        <w:t>Indiquer par des flèches, les touches à appuyer sur le boîtier de commande pour préparer </w:t>
      </w:r>
      <w:r>
        <w:rPr>
          <w:position w:val="1"/>
        </w:rPr>
        <w:t>la mesure du CO</w:t>
      </w:r>
      <w:r>
        <w:rPr>
          <w:sz w:val="16"/>
        </w:rPr>
        <w:t>2</w:t>
      </w:r>
      <w:r>
        <w:rPr>
          <w:position w:val="1"/>
        </w:rPr>
        <w:t>.</w:t>
      </w:r>
    </w:p>
    <w:p>
      <w:pPr>
        <w:pStyle w:val="ListParagraph"/>
        <w:numPr>
          <w:ilvl w:val="0"/>
          <w:numId w:val="6"/>
        </w:numPr>
        <w:tabs>
          <w:tab w:pos="1101" w:val="left" w:leader="none"/>
        </w:tabs>
        <w:spacing w:line="240" w:lineRule="auto" w:before="92" w:after="0"/>
        <w:ind w:left="1100" w:right="0" w:hanging="349"/>
        <w:jc w:val="left"/>
        <w:rPr>
          <w:sz w:val="24"/>
        </w:rPr>
      </w:pPr>
      <w:r>
        <w:rPr>
          <w:w w:val="99"/>
          <w:position w:val="1"/>
          <w:sz w:val="24"/>
        </w:rPr>
        <w:br w:type="column"/>
      </w:r>
      <w:r>
        <w:rPr>
          <w:position w:val="1"/>
          <w:sz w:val="24"/>
        </w:rPr>
        <w:t>Réglage du</w:t>
      </w:r>
      <w:r>
        <w:rPr>
          <w:spacing w:val="-1"/>
          <w:position w:val="1"/>
          <w:sz w:val="24"/>
        </w:rPr>
        <w:t> </w:t>
      </w:r>
      <w:r>
        <w:rPr>
          <w:position w:val="1"/>
          <w:sz w:val="24"/>
        </w:rPr>
        <w:t>CO</w:t>
      </w:r>
      <w:r>
        <w:rPr>
          <w:sz w:val="16"/>
        </w:rPr>
        <w:t>2</w:t>
      </w:r>
      <w:r>
        <w:rPr>
          <w:position w:val="1"/>
          <w:sz w:val="24"/>
        </w:rPr>
        <w:t>.</w:t>
      </w:r>
    </w:p>
    <w:p>
      <w:pPr>
        <w:pStyle w:val="BodyText"/>
        <w:rPr>
          <w:sz w:val="26"/>
        </w:rPr>
      </w:pPr>
    </w:p>
    <w:p>
      <w:pPr>
        <w:pStyle w:val="BodyText"/>
        <w:spacing w:before="201"/>
        <w:ind w:left="1470" w:right="187"/>
      </w:pPr>
      <w:r>
        <w:rPr>
          <w:position w:val="1"/>
        </w:rPr>
        <w:t>Indiquer par une flèche, sur le bloc gaz où se situe la vis de réglage du CO</w:t>
      </w:r>
      <w:r>
        <w:rPr>
          <w:sz w:val="16"/>
        </w:rPr>
        <w:t>2 </w:t>
      </w:r>
      <w:r>
        <w:rPr>
          <w:position w:val="1"/>
        </w:rPr>
        <w:t>ainsi que le sens de rotation pour baisser la teneur en CO</w:t>
      </w:r>
      <w:r>
        <w:rPr>
          <w:sz w:val="16"/>
        </w:rPr>
        <w:t>2</w:t>
      </w:r>
      <w:r>
        <w:rPr>
          <w:position w:val="1"/>
        </w:rPr>
        <w:t>.</w:t>
      </w:r>
    </w:p>
    <w:p>
      <w:pPr>
        <w:pStyle w:val="BodyText"/>
        <w:spacing w:before="11"/>
        <w:rPr>
          <w:sz w:val="17"/>
        </w:rPr>
      </w:pPr>
      <w:r>
        <w:rPr/>
        <w:drawing>
          <wp:anchor distT="0" distB="0" distL="0" distR="0" allowOverlap="1" layoutInCell="1" locked="0" behindDoc="0" simplePos="0" relativeHeight="7">
            <wp:simplePos x="0" y="0"/>
            <wp:positionH relativeFrom="page">
              <wp:posOffset>10152220</wp:posOffset>
            </wp:positionH>
            <wp:positionV relativeFrom="paragraph">
              <wp:posOffset>156145</wp:posOffset>
            </wp:positionV>
            <wp:extent cx="1823659" cy="2109597"/>
            <wp:effectExtent l="0" t="0" r="0" b="0"/>
            <wp:wrapTopAndBottom/>
            <wp:docPr id="1" name="image1.jpeg"/>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1823659" cy="2109597"/>
                    </a:xfrm>
                    <a:prstGeom prst="rect">
                      <a:avLst/>
                    </a:prstGeom>
                  </pic:spPr>
                </pic:pic>
              </a:graphicData>
            </a:graphic>
          </wp:anchor>
        </w:drawing>
      </w:r>
    </w:p>
    <w:p>
      <w:pPr>
        <w:pStyle w:val="BodyText"/>
        <w:rPr>
          <w:sz w:val="26"/>
        </w:rPr>
      </w:pPr>
    </w:p>
    <w:p>
      <w:pPr>
        <w:pStyle w:val="BodyText"/>
        <w:spacing w:before="6"/>
        <w:rPr>
          <w:sz w:val="23"/>
        </w:rPr>
      </w:pPr>
    </w:p>
    <w:p>
      <w:pPr>
        <w:pStyle w:val="ListParagraph"/>
        <w:numPr>
          <w:ilvl w:val="0"/>
          <w:numId w:val="6"/>
        </w:numPr>
        <w:tabs>
          <w:tab w:pos="1101" w:val="left" w:leader="none"/>
        </w:tabs>
        <w:spacing w:line="240" w:lineRule="auto" w:before="1" w:after="0"/>
        <w:ind w:left="1100" w:right="0" w:hanging="349"/>
        <w:jc w:val="left"/>
        <w:rPr>
          <w:sz w:val="24"/>
        </w:rPr>
      </w:pPr>
      <w:r>
        <w:rPr/>
        <w:pict>
          <v:shape style="position:absolute;margin-left:638.349976pt;margin-top:40.465878pt;width:509.45pt;height:164.55pt;mso-position-horizontal-relative:page;mso-position-vertical-relative:paragraph;z-index:15733760"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798"/>
                    <w:gridCol w:w="7376"/>
                  </w:tblGrid>
                  <w:tr>
                    <w:trPr>
                      <w:trHeight w:val="397" w:hRule="atLeast"/>
                    </w:trPr>
                    <w:tc>
                      <w:tcPr>
                        <w:tcW w:w="2798" w:type="dxa"/>
                        <w:shd w:val="clear" w:color="auto" w:fill="F1F1F1"/>
                      </w:tcPr>
                      <w:p>
                        <w:pPr>
                          <w:pStyle w:val="TableParagraph"/>
                          <w:spacing w:before="58"/>
                          <w:ind w:left="765"/>
                          <w:rPr>
                            <w:sz w:val="24"/>
                          </w:rPr>
                        </w:pPr>
                        <w:r>
                          <w:rPr>
                            <w:sz w:val="24"/>
                          </w:rPr>
                          <w:t>Désignation</w:t>
                        </w:r>
                      </w:p>
                    </w:tc>
                    <w:tc>
                      <w:tcPr>
                        <w:tcW w:w="7376" w:type="dxa"/>
                        <w:shd w:val="clear" w:color="auto" w:fill="F1F1F1"/>
                      </w:tcPr>
                      <w:p>
                        <w:pPr>
                          <w:pStyle w:val="TableParagraph"/>
                          <w:spacing w:before="58"/>
                          <w:ind w:left="1630" w:right="1625"/>
                          <w:jc w:val="center"/>
                          <w:rPr>
                            <w:sz w:val="24"/>
                          </w:rPr>
                        </w:pPr>
                        <w:r>
                          <w:rPr>
                            <w:sz w:val="24"/>
                          </w:rPr>
                          <w:t>Les calculs, cotes de réglage et unités</w:t>
                        </w:r>
                      </w:p>
                    </w:tc>
                  </w:tr>
                  <w:tr>
                    <w:trPr>
                      <w:trHeight w:val="947" w:hRule="atLeast"/>
                    </w:trPr>
                    <w:tc>
                      <w:tcPr>
                        <w:tcW w:w="2798" w:type="dxa"/>
                      </w:tcPr>
                      <w:p>
                        <w:pPr>
                          <w:pStyle w:val="TableParagraph"/>
                          <w:spacing w:before="58"/>
                          <w:ind w:left="198" w:right="185" w:hanging="3"/>
                          <w:jc w:val="center"/>
                          <w:rPr>
                            <w:sz w:val="24"/>
                          </w:rPr>
                        </w:pPr>
                        <w:r>
                          <w:rPr>
                            <w:sz w:val="24"/>
                          </w:rPr>
                          <w:t>Cote des électrodes d’allumage par rapport à la grille</w:t>
                        </w:r>
                      </w:p>
                    </w:tc>
                    <w:tc>
                      <w:tcPr>
                        <w:tcW w:w="7376" w:type="dxa"/>
                      </w:tcPr>
                      <w:p>
                        <w:pPr>
                          <w:pStyle w:val="TableParagraph"/>
                          <w:spacing w:before="58"/>
                          <w:ind w:left="108"/>
                          <w:rPr>
                            <w:b/>
                            <w:sz w:val="24"/>
                          </w:rPr>
                        </w:pPr>
                        <w:r>
                          <w:rPr>
                            <w:b/>
                            <w:sz w:val="24"/>
                          </w:rPr>
                          <w:t>COTE MAXI :</w:t>
                        </w:r>
                      </w:p>
                      <w:p>
                        <w:pPr>
                          <w:pStyle w:val="TableParagraph"/>
                          <w:spacing w:before="196"/>
                          <w:ind w:left="108"/>
                          <w:rPr>
                            <w:b/>
                            <w:sz w:val="24"/>
                          </w:rPr>
                        </w:pPr>
                        <w:r>
                          <w:rPr>
                            <w:b/>
                            <w:sz w:val="24"/>
                          </w:rPr>
                          <w:t>COTE MINI :</w:t>
                        </w:r>
                      </w:p>
                    </w:tc>
                  </w:tr>
                  <w:tr>
                    <w:trPr>
                      <w:trHeight w:val="948" w:hRule="atLeast"/>
                    </w:trPr>
                    <w:tc>
                      <w:tcPr>
                        <w:tcW w:w="2798" w:type="dxa"/>
                      </w:tcPr>
                      <w:p>
                        <w:pPr>
                          <w:pStyle w:val="TableParagraph"/>
                          <w:spacing w:before="58"/>
                          <w:ind w:left="191" w:right="179"/>
                          <w:jc w:val="center"/>
                          <w:rPr>
                            <w:sz w:val="24"/>
                          </w:rPr>
                        </w:pPr>
                        <w:r>
                          <w:rPr>
                            <w:sz w:val="24"/>
                          </w:rPr>
                          <w:t>Cote d’écartement des électrodes d’allumage de 7 mm.</w:t>
                        </w:r>
                      </w:p>
                    </w:tc>
                    <w:tc>
                      <w:tcPr>
                        <w:tcW w:w="7376" w:type="dxa"/>
                      </w:tcPr>
                      <w:p>
                        <w:pPr>
                          <w:pStyle w:val="TableParagraph"/>
                          <w:spacing w:before="58"/>
                          <w:ind w:left="108"/>
                          <w:rPr>
                            <w:b/>
                            <w:sz w:val="24"/>
                          </w:rPr>
                        </w:pPr>
                        <w:r>
                          <w:rPr>
                            <w:b/>
                            <w:sz w:val="24"/>
                          </w:rPr>
                          <w:t>COTE MAXI :</w:t>
                        </w:r>
                      </w:p>
                      <w:p>
                        <w:pPr>
                          <w:pStyle w:val="TableParagraph"/>
                          <w:spacing w:before="197"/>
                          <w:ind w:left="108"/>
                          <w:rPr>
                            <w:b/>
                            <w:sz w:val="24"/>
                          </w:rPr>
                        </w:pPr>
                        <w:r>
                          <w:rPr>
                            <w:b/>
                            <w:sz w:val="24"/>
                          </w:rPr>
                          <w:t>COTE MINI :</w:t>
                        </w:r>
                      </w:p>
                    </w:tc>
                  </w:tr>
                  <w:tr>
                    <w:trPr>
                      <w:trHeight w:val="947" w:hRule="atLeast"/>
                    </w:trPr>
                    <w:tc>
                      <w:tcPr>
                        <w:tcW w:w="2798" w:type="dxa"/>
                      </w:tcPr>
                      <w:p>
                        <w:pPr>
                          <w:pStyle w:val="TableParagraph"/>
                          <w:spacing w:before="197"/>
                          <w:ind w:left="892" w:right="204" w:hanging="663"/>
                          <w:rPr>
                            <w:sz w:val="24"/>
                          </w:rPr>
                        </w:pPr>
                        <w:r>
                          <w:rPr>
                            <w:sz w:val="24"/>
                          </w:rPr>
                          <w:t>Cote de l’électrode de ionisation</w:t>
                        </w:r>
                      </w:p>
                    </w:tc>
                    <w:tc>
                      <w:tcPr>
                        <w:tcW w:w="7376" w:type="dxa"/>
                      </w:tcPr>
                      <w:p>
                        <w:pPr>
                          <w:pStyle w:val="TableParagraph"/>
                          <w:spacing w:before="58"/>
                          <w:ind w:left="108"/>
                          <w:rPr>
                            <w:b/>
                            <w:sz w:val="24"/>
                          </w:rPr>
                        </w:pPr>
                        <w:r>
                          <w:rPr>
                            <w:b/>
                            <w:sz w:val="24"/>
                          </w:rPr>
                          <w:t>COTE MAXI :</w:t>
                        </w:r>
                      </w:p>
                      <w:p>
                        <w:pPr>
                          <w:pStyle w:val="TableParagraph"/>
                          <w:spacing w:before="199"/>
                          <w:ind w:left="108"/>
                          <w:rPr>
                            <w:b/>
                            <w:sz w:val="24"/>
                          </w:rPr>
                        </w:pPr>
                        <w:r>
                          <w:rPr>
                            <w:b/>
                            <w:sz w:val="24"/>
                          </w:rPr>
                          <w:t>COTE MINI :</w:t>
                        </w:r>
                      </w:p>
                    </w:tc>
                  </w:tr>
                </w:tbl>
                <w:p>
                  <w:pPr>
                    <w:pStyle w:val="BodyText"/>
                  </w:pPr>
                </w:p>
              </w:txbxContent>
            </v:textbox>
            <w10:wrap type="none"/>
          </v:shape>
        </w:pict>
      </w:r>
      <w:r>
        <w:rPr>
          <w:sz w:val="24"/>
        </w:rPr>
        <w:t>Contrôle de l’électrode</w:t>
      </w:r>
      <w:r>
        <w:rPr>
          <w:spacing w:val="-5"/>
          <w:sz w:val="24"/>
        </w:rPr>
        <w:t> </w:t>
      </w:r>
      <w:r>
        <w:rPr>
          <w:sz w:val="24"/>
        </w:rPr>
        <w:t>d’allumage.</w:t>
      </w:r>
    </w:p>
    <w:p>
      <w:pPr>
        <w:spacing w:after="0" w:line="240" w:lineRule="auto"/>
        <w:jc w:val="left"/>
        <w:rPr>
          <w:sz w:val="24"/>
        </w:rPr>
        <w:sectPr>
          <w:type w:val="continuous"/>
          <w:pgSz w:w="23820" w:h="16850" w:orient="landscape"/>
          <w:pgMar w:top="780" w:bottom="280" w:left="740" w:right="520"/>
          <w:cols w:num="2" w:equalWidth="0">
            <w:col w:w="10692" w:space="438"/>
            <w:col w:w="11430"/>
          </w:cols>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0"/>
        <w:rPr>
          <w:sz w:val="19"/>
        </w:rPr>
      </w:pPr>
    </w:p>
    <w:p>
      <w:pPr>
        <w:spacing w:after="0"/>
        <w:rPr>
          <w:sz w:val="19"/>
        </w:rPr>
        <w:sectPr>
          <w:type w:val="continuous"/>
          <w:pgSz w:w="23820" w:h="16850" w:orient="landscape"/>
          <w:pgMar w:top="780" w:bottom="280" w:left="740" w:right="520"/>
        </w:sectPr>
      </w:pPr>
    </w:p>
    <w:p>
      <w:pPr>
        <w:pStyle w:val="ListParagraph"/>
        <w:numPr>
          <w:ilvl w:val="0"/>
          <w:numId w:val="7"/>
        </w:numPr>
        <w:tabs>
          <w:tab w:pos="1101" w:val="left" w:leader="none"/>
        </w:tabs>
        <w:spacing w:line="240" w:lineRule="auto" w:before="92" w:after="0"/>
        <w:ind w:left="1100" w:right="0" w:hanging="349"/>
        <w:jc w:val="left"/>
        <w:rPr>
          <w:sz w:val="24"/>
        </w:rPr>
      </w:pPr>
      <w:r>
        <w:rPr/>
        <w:drawing>
          <wp:anchor distT="0" distB="0" distL="0" distR="0" allowOverlap="1" layoutInCell="1" locked="0" behindDoc="0" simplePos="0" relativeHeight="15732736">
            <wp:simplePos x="0" y="0"/>
            <wp:positionH relativeFrom="page">
              <wp:posOffset>2578735</wp:posOffset>
            </wp:positionH>
            <wp:positionV relativeFrom="paragraph">
              <wp:posOffset>-3288903</wp:posOffset>
            </wp:positionV>
            <wp:extent cx="1976141" cy="3027772"/>
            <wp:effectExtent l="0" t="0" r="0" b="0"/>
            <wp:wrapNone/>
            <wp:docPr id="3" name="image2.jpeg"/>
            <wp:cNvGraphicFramePr>
              <a:graphicFrameLocks noChangeAspect="1"/>
            </wp:cNvGraphicFramePr>
            <a:graphic>
              <a:graphicData uri="http://schemas.openxmlformats.org/drawingml/2006/picture">
                <pic:pic>
                  <pic:nvPicPr>
                    <pic:cNvPr id="4" name="image2.jpeg"/>
                    <pic:cNvPicPr/>
                  </pic:nvPicPr>
                  <pic:blipFill>
                    <a:blip r:embed="rId6" cstate="print"/>
                    <a:stretch>
                      <a:fillRect/>
                    </a:stretch>
                  </pic:blipFill>
                  <pic:spPr>
                    <a:xfrm>
                      <a:off x="0" y="0"/>
                      <a:ext cx="1976141" cy="3027772"/>
                    </a:xfrm>
                    <a:prstGeom prst="rect">
                      <a:avLst/>
                    </a:prstGeom>
                  </pic:spPr>
                </pic:pic>
              </a:graphicData>
            </a:graphic>
          </wp:anchor>
        </w:drawing>
      </w:r>
      <w:r>
        <w:rPr>
          <w:position w:val="1"/>
          <w:sz w:val="24"/>
        </w:rPr>
        <w:t>Mesure du</w:t>
      </w:r>
      <w:r>
        <w:rPr>
          <w:spacing w:val="-1"/>
          <w:position w:val="1"/>
          <w:sz w:val="24"/>
        </w:rPr>
        <w:t> </w:t>
      </w:r>
      <w:r>
        <w:rPr>
          <w:position w:val="1"/>
          <w:sz w:val="24"/>
        </w:rPr>
        <w:t>CO</w:t>
      </w:r>
      <w:r>
        <w:rPr>
          <w:sz w:val="16"/>
        </w:rPr>
        <w:t>2</w:t>
      </w:r>
      <w:r>
        <w:rPr>
          <w:position w:val="1"/>
          <w:sz w:val="24"/>
        </w:rPr>
        <w:t>.</w:t>
      </w:r>
    </w:p>
    <w:p>
      <w:pPr>
        <w:pStyle w:val="BodyText"/>
        <w:rPr>
          <w:sz w:val="26"/>
        </w:rPr>
      </w:pPr>
    </w:p>
    <w:p>
      <w:pPr>
        <w:pStyle w:val="BodyText"/>
        <w:spacing w:before="6"/>
        <w:rPr>
          <w:sz w:val="32"/>
        </w:rPr>
      </w:pPr>
    </w:p>
    <w:p>
      <w:pPr>
        <w:pStyle w:val="ListParagraph"/>
        <w:numPr>
          <w:ilvl w:val="1"/>
          <w:numId w:val="7"/>
        </w:numPr>
        <w:tabs>
          <w:tab w:pos="1473" w:val="left" w:leader="none"/>
        </w:tabs>
        <w:spacing w:line="240" w:lineRule="auto" w:before="0" w:after="0"/>
        <w:ind w:left="1472" w:right="0" w:hanging="361"/>
        <w:jc w:val="left"/>
        <w:rPr>
          <w:sz w:val="16"/>
        </w:rPr>
      </w:pPr>
      <w:r>
        <w:rPr/>
        <w:pict>
          <v:shape style="position:absolute;margin-left:69.360001pt;margin-top:38.51585pt;width:481.15pt;height:73.1pt;mso-position-horizontal-relative:page;mso-position-vertical-relative:paragraph;z-index:15734272"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48"/>
                    <w:gridCol w:w="8659"/>
                  </w:tblGrid>
                  <w:tr>
                    <w:trPr>
                      <w:trHeight w:val="474" w:hRule="atLeast"/>
                    </w:trPr>
                    <w:tc>
                      <w:tcPr>
                        <w:tcW w:w="948" w:type="dxa"/>
                      </w:tcPr>
                      <w:p>
                        <w:pPr>
                          <w:pStyle w:val="TableParagraph"/>
                          <w:spacing w:before="58"/>
                          <w:ind w:right="329"/>
                          <w:jc w:val="right"/>
                          <w:rPr>
                            <w:sz w:val="24"/>
                          </w:rPr>
                        </w:pPr>
                        <w:r>
                          <w:rPr>
                            <w:sz w:val="24"/>
                          </w:rPr>
                          <w:t>N°</w:t>
                        </w:r>
                      </w:p>
                    </w:tc>
                    <w:tc>
                      <w:tcPr>
                        <w:tcW w:w="8659" w:type="dxa"/>
                      </w:tcPr>
                      <w:p>
                        <w:pPr>
                          <w:pStyle w:val="TableParagraph"/>
                          <w:spacing w:before="58"/>
                          <w:ind w:left="3002" w:right="2992"/>
                          <w:jc w:val="center"/>
                          <w:rPr>
                            <w:sz w:val="24"/>
                          </w:rPr>
                        </w:pPr>
                        <w:r>
                          <w:rPr>
                            <w:sz w:val="24"/>
                          </w:rPr>
                          <w:t>La procédure de mesure</w:t>
                        </w:r>
                      </w:p>
                    </w:tc>
                  </w:tr>
                  <w:tr>
                    <w:trPr>
                      <w:trHeight w:val="472" w:hRule="atLeast"/>
                    </w:trPr>
                    <w:tc>
                      <w:tcPr>
                        <w:tcW w:w="948" w:type="dxa"/>
                      </w:tcPr>
                      <w:p>
                        <w:pPr>
                          <w:pStyle w:val="TableParagraph"/>
                          <w:spacing w:before="58"/>
                          <w:ind w:right="321"/>
                          <w:jc w:val="right"/>
                          <w:rPr>
                            <w:b/>
                            <w:sz w:val="24"/>
                          </w:rPr>
                        </w:pPr>
                        <w:r>
                          <w:rPr>
                            <w:b/>
                            <w:sz w:val="24"/>
                          </w:rPr>
                          <w:t>1 -</w:t>
                        </w:r>
                      </w:p>
                    </w:tc>
                    <w:tc>
                      <w:tcPr>
                        <w:tcW w:w="8659" w:type="dxa"/>
                      </w:tcPr>
                      <w:p>
                        <w:pPr>
                          <w:pStyle w:val="TableParagraph"/>
                          <w:rPr>
                            <w:rFonts w:ascii="Times New Roman"/>
                            <w:sz w:val="22"/>
                          </w:rPr>
                        </w:pPr>
                      </w:p>
                    </w:tc>
                  </w:tr>
                  <w:tr>
                    <w:trPr>
                      <w:trHeight w:val="474" w:hRule="atLeast"/>
                    </w:trPr>
                    <w:tc>
                      <w:tcPr>
                        <w:tcW w:w="948" w:type="dxa"/>
                      </w:tcPr>
                      <w:p>
                        <w:pPr>
                          <w:pStyle w:val="TableParagraph"/>
                          <w:spacing w:before="58"/>
                          <w:ind w:right="321"/>
                          <w:jc w:val="right"/>
                          <w:rPr>
                            <w:b/>
                            <w:sz w:val="24"/>
                          </w:rPr>
                        </w:pPr>
                        <w:r>
                          <w:rPr>
                            <w:b/>
                            <w:sz w:val="24"/>
                          </w:rPr>
                          <w:t>2 -</w:t>
                        </w:r>
                      </w:p>
                    </w:tc>
                    <w:tc>
                      <w:tcPr>
                        <w:tcW w:w="8659" w:type="dxa"/>
                      </w:tcPr>
                      <w:p>
                        <w:pPr>
                          <w:pStyle w:val="TableParagraph"/>
                          <w:rPr>
                            <w:rFonts w:ascii="Times New Roman"/>
                            <w:sz w:val="22"/>
                          </w:rPr>
                        </w:pPr>
                      </w:p>
                    </w:tc>
                  </w:tr>
                </w:tbl>
                <w:p>
                  <w:pPr>
                    <w:pStyle w:val="BodyText"/>
                  </w:pPr>
                </w:p>
              </w:txbxContent>
            </v:textbox>
            <w10:wrap type="none"/>
          </v:shape>
        </w:pict>
      </w:r>
      <w:r>
        <w:rPr>
          <w:position w:val="1"/>
          <w:sz w:val="24"/>
        </w:rPr>
        <w:t>La procédure de mesure de</w:t>
      </w:r>
      <w:r>
        <w:rPr>
          <w:spacing w:val="-5"/>
          <w:position w:val="1"/>
          <w:sz w:val="24"/>
        </w:rPr>
        <w:t> </w:t>
      </w:r>
      <w:r>
        <w:rPr>
          <w:position w:val="1"/>
          <w:sz w:val="24"/>
        </w:rPr>
        <w:t>CO</w:t>
      </w:r>
      <w:r>
        <w:rPr>
          <w:sz w:val="16"/>
        </w:rPr>
        <w:t>2</w:t>
      </w:r>
    </w:p>
    <w:p>
      <w:pPr>
        <w:pStyle w:val="BodyText"/>
        <w:rPr>
          <w:sz w:val="26"/>
        </w:rPr>
      </w:pPr>
      <w:r>
        <w:rPr/>
        <w:br w:type="column"/>
      </w:r>
      <w:r>
        <w:rPr>
          <w:sz w:val="26"/>
        </w:rPr>
      </w:r>
    </w:p>
    <w:p>
      <w:pPr>
        <w:pStyle w:val="BodyText"/>
        <w:rPr>
          <w:sz w:val="26"/>
        </w:rPr>
      </w:pPr>
    </w:p>
    <w:p>
      <w:pPr>
        <w:pStyle w:val="BodyText"/>
        <w:spacing w:before="6"/>
        <w:rPr>
          <w:sz w:val="38"/>
        </w:rPr>
      </w:pPr>
    </w:p>
    <w:p>
      <w:pPr>
        <w:pStyle w:val="BodyText"/>
        <w:ind w:left="24"/>
      </w:pPr>
      <w:r>
        <w:rPr/>
        <w:t>à la puissance supérieure.</w:t>
      </w:r>
    </w:p>
    <w:p>
      <w:pPr>
        <w:pStyle w:val="BodyText"/>
        <w:rPr>
          <w:sz w:val="26"/>
        </w:rPr>
      </w:pPr>
      <w:r>
        <w:rPr/>
        <w:br w:type="column"/>
      </w:r>
      <w:r>
        <w:rPr>
          <w:sz w:val="26"/>
        </w:rPr>
      </w: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ListParagraph"/>
        <w:numPr>
          <w:ilvl w:val="0"/>
          <w:numId w:val="8"/>
        </w:numPr>
        <w:tabs>
          <w:tab w:pos="1101" w:val="left" w:leader="none"/>
        </w:tabs>
        <w:spacing w:line="240" w:lineRule="auto" w:before="165" w:after="0"/>
        <w:ind w:left="1100" w:right="0" w:hanging="349"/>
        <w:jc w:val="left"/>
        <w:rPr>
          <w:sz w:val="24"/>
        </w:rPr>
      </w:pPr>
      <w:r>
        <w:rPr>
          <w:sz w:val="24"/>
        </w:rPr>
        <w:t>Établir la liste de l’outillage pour nettoyer et régler les</w:t>
      </w:r>
      <w:r>
        <w:rPr>
          <w:spacing w:val="-8"/>
          <w:sz w:val="24"/>
        </w:rPr>
        <w:t> </w:t>
      </w:r>
      <w:r>
        <w:rPr>
          <w:sz w:val="24"/>
        </w:rPr>
        <w:t>électrodes.</w:t>
      </w:r>
    </w:p>
    <w:p>
      <w:pPr>
        <w:spacing w:after="0" w:line="240" w:lineRule="auto"/>
        <w:jc w:val="left"/>
        <w:rPr>
          <w:sz w:val="24"/>
        </w:rPr>
        <w:sectPr>
          <w:type w:val="continuous"/>
          <w:pgSz w:w="23820" w:h="16850" w:orient="landscape"/>
          <w:pgMar w:top="780" w:bottom="280" w:left="740" w:right="520"/>
          <w:cols w:num="3" w:equalWidth="0">
            <w:col w:w="4942" w:space="40"/>
            <w:col w:w="2868" w:space="3280"/>
            <w:col w:w="11430"/>
          </w:cols>
        </w:sectPr>
      </w:pPr>
    </w:p>
    <w:p>
      <w:pPr>
        <w:pStyle w:val="BodyText"/>
        <w:rPr>
          <w:sz w:val="20"/>
        </w:rPr>
      </w:pPr>
      <w:r>
        <w:rPr/>
        <w:pict>
          <v:rect style="position:absolute;margin-left:595.01001pt;margin-top:22.315977pt;width:.72003pt;height:756.7pt;mso-position-horizontal-relative:page;mso-position-vertical-relative:page;z-index:15733248" filled="true" fillcolor="#000000" stroked="false">
            <v:fill type="solid"/>
            <w10:wrap type="none"/>
          </v:rect>
        </w:pict>
      </w:r>
    </w:p>
    <w:p>
      <w:pPr>
        <w:pStyle w:val="BodyText"/>
        <w:rPr>
          <w:sz w:val="20"/>
        </w:rPr>
      </w:pPr>
    </w:p>
    <w:p>
      <w:pPr>
        <w:pStyle w:val="BodyText"/>
        <w:spacing w:before="5"/>
        <w:rPr>
          <w:sz w:val="29"/>
        </w:rPr>
      </w:pPr>
    </w:p>
    <w:p>
      <w:pPr>
        <w:pStyle w:val="ListParagraph"/>
        <w:numPr>
          <w:ilvl w:val="1"/>
          <w:numId w:val="7"/>
        </w:numPr>
        <w:tabs>
          <w:tab w:pos="1394" w:val="left" w:leader="none"/>
        </w:tabs>
        <w:spacing w:line="240" w:lineRule="auto" w:before="222" w:after="0"/>
        <w:ind w:left="1393" w:right="0" w:hanging="282"/>
        <w:jc w:val="left"/>
        <w:rPr>
          <w:sz w:val="24"/>
        </w:rPr>
      </w:pPr>
      <w:r>
        <w:rPr/>
        <w:pict>
          <v:shape style="position:absolute;margin-left:637.630005pt;margin-top:1.105816pt;width:509.45pt;height:145.75pt;mso-position-horizontal-relative:page;mso-position-vertical-relative:paragraph;z-index:15734784"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18"/>
                    <w:gridCol w:w="8756"/>
                  </w:tblGrid>
                  <w:tr>
                    <w:trPr>
                      <w:trHeight w:val="475" w:hRule="atLeast"/>
                    </w:trPr>
                    <w:tc>
                      <w:tcPr>
                        <w:tcW w:w="1418" w:type="dxa"/>
                      </w:tcPr>
                      <w:p>
                        <w:pPr>
                          <w:pStyle w:val="TableParagraph"/>
                          <w:spacing w:before="61"/>
                          <w:ind w:left="552" w:right="545"/>
                          <w:jc w:val="center"/>
                          <w:rPr>
                            <w:sz w:val="24"/>
                          </w:rPr>
                        </w:pPr>
                        <w:r>
                          <w:rPr>
                            <w:sz w:val="24"/>
                          </w:rPr>
                          <w:t>N°</w:t>
                        </w:r>
                      </w:p>
                    </w:tc>
                    <w:tc>
                      <w:tcPr>
                        <w:tcW w:w="8756" w:type="dxa"/>
                      </w:tcPr>
                      <w:p>
                        <w:pPr>
                          <w:pStyle w:val="TableParagraph"/>
                          <w:spacing w:before="61"/>
                          <w:ind w:left="3852" w:right="3840"/>
                          <w:jc w:val="center"/>
                          <w:rPr>
                            <w:sz w:val="24"/>
                          </w:rPr>
                        </w:pPr>
                        <w:r>
                          <w:rPr>
                            <w:sz w:val="24"/>
                          </w:rPr>
                          <w:t>Les outils</w:t>
                        </w:r>
                      </w:p>
                    </w:tc>
                  </w:tr>
                  <w:tr>
                    <w:trPr>
                      <w:trHeight w:val="474" w:hRule="atLeast"/>
                    </w:trPr>
                    <w:tc>
                      <w:tcPr>
                        <w:tcW w:w="1418" w:type="dxa"/>
                      </w:tcPr>
                      <w:p>
                        <w:pPr>
                          <w:pStyle w:val="TableParagraph"/>
                          <w:rPr>
                            <w:rFonts w:ascii="Times New Roman"/>
                            <w:sz w:val="22"/>
                          </w:rPr>
                        </w:pPr>
                      </w:p>
                    </w:tc>
                    <w:tc>
                      <w:tcPr>
                        <w:tcW w:w="8756" w:type="dxa"/>
                      </w:tcPr>
                      <w:p>
                        <w:pPr>
                          <w:pStyle w:val="TableParagraph"/>
                          <w:rPr>
                            <w:rFonts w:ascii="Times New Roman"/>
                            <w:sz w:val="22"/>
                          </w:rPr>
                        </w:pPr>
                      </w:p>
                    </w:tc>
                  </w:tr>
                  <w:tr>
                    <w:trPr>
                      <w:trHeight w:val="472" w:hRule="atLeast"/>
                    </w:trPr>
                    <w:tc>
                      <w:tcPr>
                        <w:tcW w:w="1418" w:type="dxa"/>
                      </w:tcPr>
                      <w:p>
                        <w:pPr>
                          <w:pStyle w:val="TableParagraph"/>
                          <w:rPr>
                            <w:rFonts w:ascii="Times New Roman"/>
                            <w:sz w:val="22"/>
                          </w:rPr>
                        </w:pPr>
                      </w:p>
                    </w:tc>
                    <w:tc>
                      <w:tcPr>
                        <w:tcW w:w="8756" w:type="dxa"/>
                      </w:tcPr>
                      <w:p>
                        <w:pPr>
                          <w:pStyle w:val="TableParagraph"/>
                          <w:rPr>
                            <w:rFonts w:ascii="Times New Roman"/>
                            <w:sz w:val="22"/>
                          </w:rPr>
                        </w:pPr>
                      </w:p>
                    </w:tc>
                  </w:tr>
                  <w:tr>
                    <w:trPr>
                      <w:trHeight w:val="474" w:hRule="atLeast"/>
                    </w:trPr>
                    <w:tc>
                      <w:tcPr>
                        <w:tcW w:w="1418" w:type="dxa"/>
                      </w:tcPr>
                      <w:p>
                        <w:pPr>
                          <w:pStyle w:val="TableParagraph"/>
                          <w:rPr>
                            <w:rFonts w:ascii="Times New Roman"/>
                            <w:sz w:val="22"/>
                          </w:rPr>
                        </w:pPr>
                      </w:p>
                    </w:tc>
                    <w:tc>
                      <w:tcPr>
                        <w:tcW w:w="8756" w:type="dxa"/>
                      </w:tcPr>
                      <w:p>
                        <w:pPr>
                          <w:pStyle w:val="TableParagraph"/>
                          <w:rPr>
                            <w:rFonts w:ascii="Times New Roman"/>
                            <w:sz w:val="22"/>
                          </w:rPr>
                        </w:pPr>
                      </w:p>
                    </w:tc>
                  </w:tr>
                  <w:tr>
                    <w:trPr>
                      <w:trHeight w:val="474" w:hRule="atLeast"/>
                    </w:trPr>
                    <w:tc>
                      <w:tcPr>
                        <w:tcW w:w="1418" w:type="dxa"/>
                      </w:tcPr>
                      <w:p>
                        <w:pPr>
                          <w:pStyle w:val="TableParagraph"/>
                          <w:rPr>
                            <w:rFonts w:ascii="Times New Roman"/>
                            <w:sz w:val="22"/>
                          </w:rPr>
                        </w:pPr>
                      </w:p>
                    </w:tc>
                    <w:tc>
                      <w:tcPr>
                        <w:tcW w:w="8756" w:type="dxa"/>
                      </w:tcPr>
                      <w:p>
                        <w:pPr>
                          <w:pStyle w:val="TableParagraph"/>
                          <w:rPr>
                            <w:rFonts w:ascii="Times New Roman"/>
                            <w:sz w:val="22"/>
                          </w:rPr>
                        </w:pPr>
                      </w:p>
                    </w:tc>
                  </w:tr>
                  <w:tr>
                    <w:trPr>
                      <w:trHeight w:val="472" w:hRule="atLeast"/>
                    </w:trPr>
                    <w:tc>
                      <w:tcPr>
                        <w:tcW w:w="1418" w:type="dxa"/>
                      </w:tcPr>
                      <w:p>
                        <w:pPr>
                          <w:pStyle w:val="TableParagraph"/>
                          <w:rPr>
                            <w:rFonts w:ascii="Times New Roman"/>
                            <w:sz w:val="22"/>
                          </w:rPr>
                        </w:pPr>
                      </w:p>
                    </w:tc>
                    <w:tc>
                      <w:tcPr>
                        <w:tcW w:w="8756" w:type="dxa"/>
                      </w:tcPr>
                      <w:p>
                        <w:pPr>
                          <w:pStyle w:val="TableParagraph"/>
                          <w:rPr>
                            <w:rFonts w:ascii="Times New Roman"/>
                            <w:sz w:val="22"/>
                          </w:rPr>
                        </w:pPr>
                      </w:p>
                    </w:tc>
                  </w:tr>
                </w:tbl>
                <w:p>
                  <w:pPr>
                    <w:pStyle w:val="BodyText"/>
                  </w:pPr>
                </w:p>
              </w:txbxContent>
            </v:textbox>
            <w10:wrap type="none"/>
          </v:shape>
        </w:pict>
      </w:r>
      <w:r>
        <w:rPr>
          <w:position w:val="1"/>
          <w:sz w:val="24"/>
        </w:rPr>
        <w:t>La procédure de mesure de CO</w:t>
      </w:r>
      <w:r>
        <w:rPr>
          <w:sz w:val="16"/>
        </w:rPr>
        <w:t>2 </w:t>
      </w:r>
      <w:r>
        <w:rPr>
          <w:position w:val="1"/>
          <w:sz w:val="24"/>
        </w:rPr>
        <w:t>à la puissance</w:t>
      </w:r>
      <w:r>
        <w:rPr>
          <w:spacing w:val="-31"/>
          <w:position w:val="1"/>
          <w:sz w:val="24"/>
        </w:rPr>
        <w:t> </w:t>
      </w:r>
      <w:r>
        <w:rPr>
          <w:position w:val="1"/>
          <w:sz w:val="24"/>
        </w:rPr>
        <w:t>inférieure.</w:t>
      </w:r>
    </w:p>
    <w:p>
      <w:pPr>
        <w:pStyle w:val="BodyText"/>
        <w:rPr>
          <w:sz w:val="20"/>
        </w:rPr>
      </w:pPr>
    </w:p>
    <w:p>
      <w:pPr>
        <w:pStyle w:val="BodyText"/>
        <w:spacing w:before="11"/>
        <w:rPr>
          <w:sz w:val="22"/>
        </w:rPr>
      </w:pPr>
    </w:p>
    <w:tbl>
      <w:tblPr>
        <w:tblW w:w="0" w:type="auto"/>
        <w:jc w:val="left"/>
        <w:tblInd w:w="6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48"/>
        <w:gridCol w:w="8659"/>
      </w:tblGrid>
      <w:tr>
        <w:trPr>
          <w:trHeight w:val="474" w:hRule="atLeast"/>
        </w:trPr>
        <w:tc>
          <w:tcPr>
            <w:tcW w:w="948" w:type="dxa"/>
          </w:tcPr>
          <w:p>
            <w:pPr>
              <w:pStyle w:val="TableParagraph"/>
              <w:spacing w:before="58"/>
              <w:ind w:right="329"/>
              <w:jc w:val="right"/>
              <w:rPr>
                <w:sz w:val="24"/>
              </w:rPr>
            </w:pPr>
            <w:r>
              <w:rPr>
                <w:sz w:val="24"/>
              </w:rPr>
              <w:t>N°</w:t>
            </w:r>
          </w:p>
        </w:tc>
        <w:tc>
          <w:tcPr>
            <w:tcW w:w="8659" w:type="dxa"/>
          </w:tcPr>
          <w:p>
            <w:pPr>
              <w:pStyle w:val="TableParagraph"/>
              <w:spacing w:before="58"/>
              <w:ind w:left="3002" w:right="2992"/>
              <w:jc w:val="center"/>
              <w:rPr>
                <w:sz w:val="24"/>
              </w:rPr>
            </w:pPr>
            <w:r>
              <w:rPr>
                <w:sz w:val="24"/>
              </w:rPr>
              <w:t>La procédure de mesure</w:t>
            </w:r>
          </w:p>
        </w:tc>
      </w:tr>
      <w:tr>
        <w:trPr>
          <w:trHeight w:val="472" w:hRule="atLeast"/>
        </w:trPr>
        <w:tc>
          <w:tcPr>
            <w:tcW w:w="948" w:type="dxa"/>
          </w:tcPr>
          <w:p>
            <w:pPr>
              <w:pStyle w:val="TableParagraph"/>
              <w:spacing w:before="58"/>
              <w:ind w:right="321"/>
              <w:jc w:val="right"/>
              <w:rPr>
                <w:b/>
                <w:sz w:val="24"/>
              </w:rPr>
            </w:pPr>
            <w:r>
              <w:rPr>
                <w:b/>
                <w:sz w:val="24"/>
              </w:rPr>
              <w:t>1 -</w:t>
            </w:r>
          </w:p>
        </w:tc>
        <w:tc>
          <w:tcPr>
            <w:tcW w:w="8659" w:type="dxa"/>
          </w:tcPr>
          <w:p>
            <w:pPr>
              <w:pStyle w:val="TableParagraph"/>
              <w:rPr>
                <w:rFonts w:ascii="Times New Roman"/>
                <w:sz w:val="22"/>
              </w:rPr>
            </w:pPr>
          </w:p>
        </w:tc>
      </w:tr>
      <w:tr>
        <w:trPr>
          <w:trHeight w:val="474" w:hRule="atLeast"/>
        </w:trPr>
        <w:tc>
          <w:tcPr>
            <w:tcW w:w="948" w:type="dxa"/>
          </w:tcPr>
          <w:p>
            <w:pPr>
              <w:pStyle w:val="TableParagraph"/>
              <w:spacing w:before="58"/>
              <w:ind w:right="321"/>
              <w:jc w:val="right"/>
              <w:rPr>
                <w:b/>
                <w:sz w:val="24"/>
              </w:rPr>
            </w:pPr>
            <w:r>
              <w:rPr>
                <w:b/>
                <w:sz w:val="24"/>
              </w:rPr>
              <w:t>2 -</w:t>
            </w:r>
          </w:p>
        </w:tc>
        <w:tc>
          <w:tcPr>
            <w:tcW w:w="8659" w:type="dxa"/>
          </w:tcPr>
          <w:p>
            <w:pPr>
              <w:pStyle w:val="TableParagraph"/>
              <w:rPr>
                <w:rFonts w:ascii="Times New Roman"/>
                <w:sz w:val="22"/>
              </w:rPr>
            </w:pPr>
          </w:p>
        </w:tc>
      </w:tr>
    </w:tbl>
    <w:p>
      <w:pPr>
        <w:pStyle w:val="BodyText"/>
        <w:rPr>
          <w:sz w:val="20"/>
        </w:rPr>
      </w:pPr>
    </w:p>
    <w:p>
      <w:pPr>
        <w:pStyle w:val="BodyText"/>
        <w:rPr>
          <w:sz w:val="20"/>
        </w:rPr>
      </w:pPr>
    </w:p>
    <w:p>
      <w:pPr>
        <w:pStyle w:val="BodyText"/>
        <w:rPr>
          <w:sz w:val="20"/>
        </w:rPr>
      </w:pPr>
    </w:p>
    <w:p>
      <w:pPr>
        <w:pStyle w:val="BodyText"/>
        <w:rPr>
          <w:sz w:val="20"/>
        </w:rPr>
      </w:pPr>
    </w:p>
    <w:p>
      <w:pPr>
        <w:pStyle w:val="BodyText"/>
        <w:rPr>
          <w:sz w:val="17"/>
        </w:rPr>
      </w:pPr>
    </w:p>
    <w:tbl>
      <w:tblPr>
        <w:tblW w:w="0" w:type="auto"/>
        <w:jc w:val="left"/>
        <w:tblInd w:w="11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961"/>
        <w:gridCol w:w="2268"/>
        <w:gridCol w:w="1702"/>
        <w:gridCol w:w="1844"/>
      </w:tblGrid>
      <w:tr>
        <w:trPr>
          <w:trHeight w:val="691" w:hRule="atLeast"/>
        </w:trPr>
        <w:tc>
          <w:tcPr>
            <w:tcW w:w="4961" w:type="dxa"/>
          </w:tcPr>
          <w:p>
            <w:pPr>
              <w:pStyle w:val="TableParagraph"/>
              <w:spacing w:line="227" w:lineRule="exact"/>
              <w:ind w:left="125" w:right="116"/>
              <w:jc w:val="center"/>
              <w:rPr>
                <w:b/>
                <w:sz w:val="20"/>
              </w:rPr>
            </w:pPr>
            <w:r>
              <w:rPr>
                <w:b/>
                <w:sz w:val="20"/>
              </w:rPr>
              <w:t>BACCALAURÉAT PROFESSIONNEL</w:t>
            </w:r>
          </w:p>
          <w:p>
            <w:pPr>
              <w:pStyle w:val="TableParagraph"/>
              <w:spacing w:line="228" w:lineRule="exact" w:before="6"/>
              <w:ind w:left="131" w:right="116"/>
              <w:jc w:val="center"/>
              <w:rPr>
                <w:b/>
                <w:sz w:val="20"/>
              </w:rPr>
            </w:pPr>
            <w:r>
              <w:rPr>
                <w:b/>
                <w:sz w:val="20"/>
              </w:rPr>
              <w:t>TECHNICIEN DE MAINTENANCE DES SYSTÈMES ÉNERGÉTIQUES ET CLIMATIQUES</w:t>
            </w:r>
          </w:p>
        </w:tc>
        <w:tc>
          <w:tcPr>
            <w:tcW w:w="2268" w:type="dxa"/>
          </w:tcPr>
          <w:p>
            <w:pPr>
              <w:pStyle w:val="TableParagraph"/>
              <w:spacing w:before="112"/>
              <w:ind w:left="645" w:right="270" w:hanging="344"/>
              <w:rPr>
                <w:b/>
                <w:sz w:val="20"/>
              </w:rPr>
            </w:pPr>
            <w:r>
              <w:rPr>
                <w:b/>
                <w:sz w:val="20"/>
              </w:rPr>
              <w:t>DOSSIER SUJET- RÉPONSE</w:t>
            </w:r>
          </w:p>
        </w:tc>
        <w:tc>
          <w:tcPr>
            <w:tcW w:w="1702" w:type="dxa"/>
          </w:tcPr>
          <w:p>
            <w:pPr>
              <w:pStyle w:val="TableParagraph"/>
              <w:spacing w:before="9"/>
              <w:rPr>
                <w:sz w:val="19"/>
              </w:rPr>
            </w:pPr>
          </w:p>
          <w:p>
            <w:pPr>
              <w:pStyle w:val="TableParagraph"/>
              <w:ind w:left="163"/>
              <w:rPr>
                <w:b/>
                <w:sz w:val="20"/>
              </w:rPr>
            </w:pPr>
            <w:r>
              <w:rPr>
                <w:b/>
                <w:sz w:val="20"/>
              </w:rPr>
              <w:t>ÉPREUVE U22</w:t>
            </w:r>
          </w:p>
        </w:tc>
        <w:tc>
          <w:tcPr>
            <w:tcW w:w="1844" w:type="dxa"/>
          </w:tcPr>
          <w:p>
            <w:pPr>
              <w:pStyle w:val="TableParagraph"/>
              <w:spacing w:before="9"/>
              <w:rPr>
                <w:sz w:val="19"/>
              </w:rPr>
            </w:pPr>
          </w:p>
          <w:p>
            <w:pPr>
              <w:pStyle w:val="TableParagraph"/>
              <w:ind w:left="232"/>
              <w:rPr>
                <w:b/>
                <w:sz w:val="20"/>
              </w:rPr>
            </w:pPr>
            <w:r>
              <w:rPr>
                <w:b/>
                <w:sz w:val="20"/>
              </w:rPr>
              <w:t>PAGE DSR 3/5</w:t>
            </w:r>
          </w:p>
        </w:tc>
      </w:tr>
    </w:tbl>
    <w:p>
      <w:pPr>
        <w:spacing w:after="0"/>
        <w:rPr>
          <w:sz w:val="20"/>
        </w:rPr>
        <w:sectPr>
          <w:type w:val="continuous"/>
          <w:pgSz w:w="23820" w:h="16850" w:orient="landscape"/>
          <w:pgMar w:top="780" w:bottom="280" w:left="740" w:right="520"/>
        </w:sectPr>
      </w:pPr>
    </w:p>
    <w:p>
      <w:pPr>
        <w:pStyle w:val="ListParagraph"/>
        <w:numPr>
          <w:ilvl w:val="0"/>
          <w:numId w:val="8"/>
        </w:numPr>
        <w:tabs>
          <w:tab w:pos="12231" w:val="left" w:leader="none"/>
        </w:tabs>
        <w:spacing w:line="240" w:lineRule="auto" w:before="63" w:after="0"/>
        <w:ind w:left="12231" w:right="0" w:hanging="348"/>
        <w:jc w:val="left"/>
        <w:rPr>
          <w:sz w:val="24"/>
        </w:rPr>
      </w:pPr>
      <w:r>
        <w:rPr/>
        <w:pict>
          <v:shape style="position:absolute;margin-left:51pt;margin-top:3.245857pt;width:544.4pt;height:21.85pt;mso-position-horizontal-relative:page;mso-position-vertical-relative:paragraph;z-index:15736832"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16"/>
                    <w:gridCol w:w="9743"/>
                    <w:gridCol w:w="324"/>
                  </w:tblGrid>
                  <w:tr>
                    <w:trPr>
                      <w:trHeight w:val="417" w:hRule="atLeast"/>
                    </w:trPr>
                    <w:tc>
                      <w:tcPr>
                        <w:tcW w:w="816" w:type="dxa"/>
                      </w:tcPr>
                      <w:p>
                        <w:pPr>
                          <w:pStyle w:val="TableParagraph"/>
                          <w:spacing w:before="70"/>
                          <w:ind w:left="261"/>
                          <w:rPr>
                            <w:b/>
                            <w:sz w:val="24"/>
                          </w:rPr>
                        </w:pPr>
                        <w:r>
                          <w:rPr>
                            <w:b/>
                            <w:sz w:val="24"/>
                          </w:rPr>
                          <w:t>S2</w:t>
                        </w:r>
                      </w:p>
                    </w:tc>
                    <w:tc>
                      <w:tcPr>
                        <w:tcW w:w="9743" w:type="dxa"/>
                      </w:tcPr>
                      <w:p>
                        <w:pPr>
                          <w:pStyle w:val="TableParagraph"/>
                          <w:spacing w:before="70"/>
                          <w:ind w:left="3489" w:right="3480"/>
                          <w:jc w:val="center"/>
                          <w:rPr>
                            <w:b/>
                            <w:sz w:val="24"/>
                          </w:rPr>
                        </w:pPr>
                        <w:r>
                          <w:rPr>
                            <w:b/>
                            <w:sz w:val="24"/>
                          </w:rPr>
                          <w:t>Maintenance corrective</w:t>
                        </w:r>
                      </w:p>
                    </w:tc>
                    <w:tc>
                      <w:tcPr>
                        <w:tcW w:w="324" w:type="dxa"/>
                        <w:tcBorders>
                          <w:top w:val="nil"/>
                          <w:bottom w:val="nil"/>
                          <w:right w:val="nil"/>
                        </w:tcBorders>
                      </w:tcPr>
                      <w:p>
                        <w:pPr>
                          <w:pStyle w:val="TableParagraph"/>
                          <w:rPr>
                            <w:rFonts w:ascii="Times New Roman"/>
                            <w:sz w:val="22"/>
                          </w:rPr>
                        </w:pPr>
                      </w:p>
                    </w:tc>
                  </w:tr>
                </w:tbl>
                <w:p>
                  <w:pPr>
                    <w:pStyle w:val="BodyText"/>
                  </w:pPr>
                </w:p>
              </w:txbxContent>
            </v:textbox>
            <w10:wrap type="none"/>
          </v:shape>
        </w:pict>
      </w:r>
      <w:r>
        <w:rPr>
          <w:sz w:val="24"/>
        </w:rPr>
        <w:t>Vérifier le dimensionnement de l’échangeur à</w:t>
      </w:r>
      <w:r>
        <w:rPr>
          <w:spacing w:val="-7"/>
          <w:sz w:val="24"/>
        </w:rPr>
        <w:t> </w:t>
      </w:r>
      <w:r>
        <w:rPr>
          <w:sz w:val="24"/>
        </w:rPr>
        <w:t>plaque.</w:t>
      </w:r>
    </w:p>
    <w:p>
      <w:pPr>
        <w:pStyle w:val="BodyText"/>
        <w:rPr>
          <w:sz w:val="20"/>
        </w:rPr>
      </w:pPr>
    </w:p>
    <w:p>
      <w:pPr>
        <w:spacing w:after="0"/>
        <w:rPr>
          <w:sz w:val="20"/>
        </w:rPr>
        <w:sectPr>
          <w:pgSz w:w="23820" w:h="16850" w:orient="landscape"/>
          <w:pgMar w:top="380" w:bottom="280" w:left="740" w:right="520"/>
        </w:sectPr>
      </w:pPr>
    </w:p>
    <w:p>
      <w:pPr>
        <w:pStyle w:val="Heading2"/>
        <w:spacing w:before="207"/>
      </w:pPr>
      <w:r>
        <w:rPr>
          <w:u w:val="thick"/>
        </w:rPr>
        <w:t>Contexte</w:t>
      </w:r>
    </w:p>
    <w:p>
      <w:pPr>
        <w:pStyle w:val="BodyText"/>
        <w:rPr>
          <w:b/>
        </w:rPr>
      </w:pPr>
    </w:p>
    <w:p>
      <w:pPr>
        <w:pStyle w:val="BodyText"/>
        <w:spacing w:before="1"/>
        <w:ind w:left="392" w:right="20"/>
      </w:pPr>
      <w:r>
        <w:rPr/>
        <w:t>Après une année d’exploitation et des performances solaires très décevantes, vous êtes chargé de vérifier les réglages et de vous assurer de la conformité de l’installation. Vous avez mis en cause un mauvais dimensionnement de l’échangeur à plaque. Vous devez donc procéder au changement de celui-ci.</w:t>
      </w:r>
    </w:p>
    <w:p>
      <w:pPr>
        <w:pStyle w:val="BodyText"/>
      </w:pPr>
    </w:p>
    <w:p>
      <w:pPr>
        <w:pStyle w:val="Heading2"/>
      </w:pPr>
      <w:r>
        <w:rPr>
          <w:u w:val="thick"/>
        </w:rPr>
        <w:t>Vous disposez</w:t>
      </w:r>
      <w:r>
        <w:rPr/>
        <w:t> : (conditions ressources).</w:t>
      </w:r>
    </w:p>
    <w:p>
      <w:pPr>
        <w:pStyle w:val="BodyText"/>
        <w:spacing w:before="10"/>
        <w:rPr>
          <w:b/>
        </w:rPr>
      </w:pPr>
      <w:r>
        <w:rPr/>
        <w:br w:type="column"/>
      </w:r>
      <w:r>
        <w:rPr>
          <w:b/>
        </w:rPr>
      </w:r>
    </w:p>
    <w:p>
      <w:pPr>
        <w:pStyle w:val="BodyText"/>
        <w:ind w:left="392" w:right="187"/>
      </w:pPr>
      <w:r>
        <w:rPr/>
        <w:t>À l’aide des documents techniques</w:t>
      </w:r>
      <w:r>
        <w:rPr>
          <w:b/>
        </w:rPr>
        <w:t>, </w:t>
      </w:r>
      <w:r>
        <w:rPr/>
        <w:t>vous devez déterminer le dimensionnement de l’échangeur à plaque.</w:t>
      </w:r>
    </w:p>
    <w:p>
      <w:pPr>
        <w:pStyle w:val="BodyText"/>
        <w:spacing w:before="9"/>
        <w:rPr>
          <w:sz w:val="27"/>
        </w:rPr>
      </w:pPr>
    </w:p>
    <w:p>
      <w:pPr>
        <w:pStyle w:val="BodyText"/>
        <w:spacing w:before="1"/>
        <w:ind w:left="392" w:right="187"/>
      </w:pPr>
      <w:r>
        <w:rPr/>
        <w:pict>
          <v:shape style="position:absolute;margin-left:607.270020pt;margin-top:41.54583pt;width:532.75pt;height:127.25pt;mso-position-horizontal-relative:page;mso-position-vertical-relative:paragraph;z-index:15735296" coordorigin="12145,831" coordsize="10655,2545" path="m12155,831l12145,831,12145,3376,12155,3376,12155,831xm22800,831l22790,831,12155,831,12155,841,22790,841,22790,3366,12155,3366,12155,3376,22790,3376,22790,3376,22800,3376,22800,831xe" filled="true" fillcolor="#000000" stroked="false">
            <v:path arrowok="t"/>
            <v:fill type="solid"/>
            <w10:wrap type="none"/>
          </v:shape>
        </w:pict>
      </w:r>
      <w:r>
        <w:rPr/>
        <w:t>Le modèle installé de l’échangeur installé est le rhc 40/20, vérifier si cet échangeur est adapté à l’installation.</w:t>
      </w:r>
    </w:p>
    <w:p>
      <w:pPr>
        <w:spacing w:after="0"/>
        <w:sectPr>
          <w:type w:val="continuous"/>
          <w:pgSz w:w="23820" w:h="16850" w:orient="landscape"/>
          <w:pgMar w:top="780" w:bottom="280" w:left="740" w:right="520"/>
          <w:cols w:num="2" w:equalWidth="0">
            <w:col w:w="10599" w:space="531"/>
            <w:col w:w="11430"/>
          </w:cols>
        </w:sectPr>
      </w:pPr>
    </w:p>
    <w:p>
      <w:pPr>
        <w:pStyle w:val="BodyText"/>
        <w:rPr>
          <w:sz w:val="20"/>
        </w:rPr>
      </w:pPr>
    </w:p>
    <w:p>
      <w:pPr>
        <w:pStyle w:val="BodyText"/>
        <w:spacing w:before="4"/>
        <w:rPr>
          <w:sz w:val="19"/>
        </w:rPr>
      </w:pPr>
    </w:p>
    <w:p>
      <w:pPr>
        <w:spacing w:after="0"/>
        <w:rPr>
          <w:sz w:val="19"/>
        </w:rPr>
        <w:sectPr>
          <w:type w:val="continuous"/>
          <w:pgSz w:w="23820" w:h="16850" w:orient="landscape"/>
          <w:pgMar w:top="780" w:bottom="280" w:left="740" w:right="520"/>
        </w:sectPr>
      </w:pPr>
    </w:p>
    <w:p>
      <w:pPr>
        <w:pStyle w:val="ListParagraph"/>
        <w:numPr>
          <w:ilvl w:val="0"/>
          <w:numId w:val="9"/>
        </w:numPr>
        <w:tabs>
          <w:tab w:pos="1100" w:val="left" w:leader="none"/>
          <w:tab w:pos="1101" w:val="left" w:leader="none"/>
        </w:tabs>
        <w:spacing w:line="293" w:lineRule="exact" w:before="100" w:after="0"/>
        <w:ind w:left="1100" w:right="0" w:hanging="349"/>
        <w:jc w:val="left"/>
        <w:rPr>
          <w:sz w:val="24"/>
        </w:rPr>
      </w:pPr>
      <w:r>
        <w:rPr>
          <w:sz w:val="24"/>
        </w:rPr>
        <w:t>Document technique : DT 11 pages 14/15 à 15/15 du dossier</w:t>
      </w:r>
      <w:r>
        <w:rPr>
          <w:spacing w:val="-12"/>
          <w:sz w:val="24"/>
        </w:rPr>
        <w:t> </w:t>
      </w:r>
      <w:r>
        <w:rPr>
          <w:sz w:val="24"/>
        </w:rPr>
        <w:t>technique.</w:t>
      </w:r>
    </w:p>
    <w:p>
      <w:pPr>
        <w:pStyle w:val="ListParagraph"/>
        <w:numPr>
          <w:ilvl w:val="0"/>
          <w:numId w:val="9"/>
        </w:numPr>
        <w:tabs>
          <w:tab w:pos="1100" w:val="left" w:leader="none"/>
          <w:tab w:pos="1101" w:val="left" w:leader="none"/>
        </w:tabs>
        <w:spacing w:line="292" w:lineRule="exact" w:before="0" w:after="0"/>
        <w:ind w:left="1100" w:right="0" w:hanging="349"/>
        <w:jc w:val="left"/>
        <w:rPr>
          <w:sz w:val="24"/>
        </w:rPr>
      </w:pPr>
      <w:r>
        <w:rPr>
          <w:sz w:val="24"/>
        </w:rPr>
        <w:t>Puissance thermique de l’échangeur 15</w:t>
      </w:r>
      <w:r>
        <w:rPr>
          <w:spacing w:val="-5"/>
          <w:sz w:val="24"/>
        </w:rPr>
        <w:t> </w:t>
      </w:r>
      <w:r>
        <w:rPr>
          <w:sz w:val="24"/>
        </w:rPr>
        <w:t>kW.</w:t>
      </w:r>
    </w:p>
    <w:p>
      <w:pPr>
        <w:pStyle w:val="ListParagraph"/>
        <w:numPr>
          <w:ilvl w:val="0"/>
          <w:numId w:val="9"/>
        </w:numPr>
        <w:tabs>
          <w:tab w:pos="1100" w:val="left" w:leader="none"/>
          <w:tab w:pos="1101" w:val="left" w:leader="none"/>
        </w:tabs>
        <w:spacing w:line="292" w:lineRule="exact" w:before="0" w:after="0"/>
        <w:ind w:left="1100" w:right="0" w:hanging="349"/>
        <w:jc w:val="left"/>
        <w:rPr>
          <w:sz w:val="24"/>
        </w:rPr>
      </w:pPr>
      <w:r>
        <w:rPr/>
        <w:pict>
          <v:shape style="position:absolute;margin-left:42.240002pt;margin-top:28.413872pt;width:537.450pt;height:328.75pt;mso-position-horizontal-relative:page;mso-position-vertical-relative:paragraph;z-index:15736320"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88"/>
                    <w:gridCol w:w="3645"/>
                  </w:tblGrid>
                  <w:tr>
                    <w:trPr>
                      <w:trHeight w:val="6555" w:hRule="atLeast"/>
                    </w:trPr>
                    <w:tc>
                      <w:tcPr>
                        <w:tcW w:w="7088" w:type="dxa"/>
                      </w:tcPr>
                      <w:p>
                        <w:pPr>
                          <w:pStyle w:val="TableParagraph"/>
                          <w:spacing w:before="121"/>
                          <w:ind w:left="107"/>
                          <w:rPr>
                            <w:b/>
                            <w:sz w:val="24"/>
                          </w:rPr>
                        </w:pPr>
                        <w:r>
                          <w:rPr>
                            <w:b/>
                            <w:sz w:val="24"/>
                            <w:u w:val="thick"/>
                          </w:rPr>
                          <w:t>Vous devez</w:t>
                        </w:r>
                        <w:r>
                          <w:rPr>
                            <w:b/>
                            <w:sz w:val="24"/>
                          </w:rPr>
                          <w:t> : (travail demandé)</w:t>
                        </w:r>
                      </w:p>
                      <w:p>
                        <w:pPr>
                          <w:pStyle w:val="TableParagraph"/>
                          <w:rPr>
                            <w:sz w:val="26"/>
                          </w:rPr>
                        </w:pPr>
                      </w:p>
                      <w:p>
                        <w:pPr>
                          <w:pStyle w:val="TableParagraph"/>
                          <w:spacing w:before="3"/>
                          <w:rPr>
                            <w:sz w:val="29"/>
                          </w:rPr>
                        </w:pPr>
                      </w:p>
                      <w:p>
                        <w:pPr>
                          <w:pStyle w:val="TableParagraph"/>
                          <w:numPr>
                            <w:ilvl w:val="0"/>
                            <w:numId w:val="10"/>
                          </w:numPr>
                          <w:tabs>
                            <w:tab w:pos="816" w:val="left" w:leader="none"/>
                          </w:tabs>
                          <w:spacing w:line="240" w:lineRule="auto" w:before="0" w:after="0"/>
                          <w:ind w:left="815" w:right="0" w:hanging="349"/>
                          <w:jc w:val="left"/>
                          <w:rPr>
                            <w:sz w:val="24"/>
                          </w:rPr>
                        </w:pPr>
                        <w:r>
                          <w:rPr>
                            <w:sz w:val="24"/>
                          </w:rPr>
                          <w:t>Vérifier le dimensionnement de l’échangeur à</w:t>
                        </w:r>
                        <w:r>
                          <w:rPr>
                            <w:spacing w:val="-11"/>
                            <w:sz w:val="24"/>
                          </w:rPr>
                          <w:t> </w:t>
                        </w:r>
                        <w:r>
                          <w:rPr>
                            <w:sz w:val="24"/>
                          </w:rPr>
                          <w:t>plaque.</w:t>
                        </w:r>
                      </w:p>
                      <w:p>
                        <w:pPr>
                          <w:pStyle w:val="TableParagraph"/>
                          <w:rPr>
                            <w:sz w:val="26"/>
                          </w:rPr>
                        </w:pPr>
                      </w:p>
                      <w:p>
                        <w:pPr>
                          <w:pStyle w:val="TableParagraph"/>
                          <w:rPr>
                            <w:sz w:val="22"/>
                          </w:rPr>
                        </w:pPr>
                      </w:p>
                      <w:p>
                        <w:pPr>
                          <w:pStyle w:val="TableParagraph"/>
                          <w:numPr>
                            <w:ilvl w:val="0"/>
                            <w:numId w:val="10"/>
                          </w:numPr>
                          <w:tabs>
                            <w:tab w:pos="816" w:val="left" w:leader="none"/>
                          </w:tabs>
                          <w:spacing w:line="240" w:lineRule="auto" w:before="0" w:after="0"/>
                          <w:ind w:left="815" w:right="0" w:hanging="349"/>
                          <w:jc w:val="left"/>
                          <w:rPr>
                            <w:sz w:val="24"/>
                          </w:rPr>
                        </w:pPr>
                        <w:r>
                          <w:rPr>
                            <w:sz w:val="24"/>
                          </w:rPr>
                          <w:t>Repérer les vannes qui isolent</w:t>
                        </w:r>
                        <w:r>
                          <w:rPr>
                            <w:spacing w:val="-5"/>
                            <w:sz w:val="24"/>
                          </w:rPr>
                          <w:t> </w:t>
                        </w:r>
                        <w:r>
                          <w:rPr>
                            <w:sz w:val="24"/>
                          </w:rPr>
                          <w:t>l’échangeur.</w:t>
                        </w:r>
                      </w:p>
                      <w:p>
                        <w:pPr>
                          <w:pStyle w:val="TableParagraph"/>
                          <w:rPr>
                            <w:sz w:val="26"/>
                          </w:rPr>
                        </w:pPr>
                      </w:p>
                      <w:p>
                        <w:pPr>
                          <w:pStyle w:val="TableParagraph"/>
                          <w:rPr>
                            <w:sz w:val="22"/>
                          </w:rPr>
                        </w:pPr>
                      </w:p>
                      <w:p>
                        <w:pPr>
                          <w:pStyle w:val="TableParagraph"/>
                          <w:numPr>
                            <w:ilvl w:val="0"/>
                            <w:numId w:val="10"/>
                          </w:numPr>
                          <w:tabs>
                            <w:tab w:pos="883" w:val="left" w:leader="none"/>
                          </w:tabs>
                          <w:spacing w:line="240" w:lineRule="auto" w:before="0" w:after="0"/>
                          <w:ind w:left="827" w:right="284" w:hanging="360"/>
                          <w:jc w:val="left"/>
                          <w:rPr>
                            <w:sz w:val="24"/>
                          </w:rPr>
                        </w:pPr>
                        <w:r>
                          <w:rPr>
                            <w:sz w:val="24"/>
                          </w:rPr>
                          <w:t>Déduire et expliquer les précautions à prendre avant</w:t>
                        </w:r>
                        <w:r>
                          <w:rPr>
                            <w:spacing w:val="-20"/>
                            <w:sz w:val="24"/>
                          </w:rPr>
                          <w:t> </w:t>
                        </w:r>
                        <w:r>
                          <w:rPr>
                            <w:sz w:val="24"/>
                          </w:rPr>
                          <w:t>de vidanger</w:t>
                        </w:r>
                        <w:r>
                          <w:rPr>
                            <w:spacing w:val="-1"/>
                            <w:sz w:val="24"/>
                          </w:rPr>
                          <w:t> </w:t>
                        </w:r>
                        <w:r>
                          <w:rPr>
                            <w:sz w:val="24"/>
                          </w:rPr>
                          <w:t>l’installation.</w:t>
                        </w:r>
                      </w:p>
                      <w:p>
                        <w:pPr>
                          <w:pStyle w:val="TableParagraph"/>
                          <w:rPr>
                            <w:sz w:val="26"/>
                          </w:rPr>
                        </w:pPr>
                      </w:p>
                      <w:p>
                        <w:pPr>
                          <w:pStyle w:val="TableParagraph"/>
                          <w:spacing w:before="1"/>
                          <w:rPr>
                            <w:sz w:val="22"/>
                          </w:rPr>
                        </w:pPr>
                      </w:p>
                      <w:p>
                        <w:pPr>
                          <w:pStyle w:val="TableParagraph"/>
                          <w:numPr>
                            <w:ilvl w:val="0"/>
                            <w:numId w:val="10"/>
                          </w:numPr>
                          <w:tabs>
                            <w:tab w:pos="883" w:val="left" w:leader="none"/>
                          </w:tabs>
                          <w:spacing w:line="240" w:lineRule="auto" w:before="0" w:after="0"/>
                          <w:ind w:left="883" w:right="0" w:hanging="416"/>
                          <w:jc w:val="left"/>
                          <w:rPr>
                            <w:sz w:val="24"/>
                          </w:rPr>
                        </w:pPr>
                        <w:r>
                          <w:rPr>
                            <w:sz w:val="24"/>
                          </w:rPr>
                          <w:t>Analyse d’un</w:t>
                        </w:r>
                        <w:r>
                          <w:rPr>
                            <w:spacing w:val="-1"/>
                            <w:sz w:val="24"/>
                          </w:rPr>
                          <w:t> </w:t>
                        </w:r>
                        <w:r>
                          <w:rPr>
                            <w:sz w:val="24"/>
                          </w:rPr>
                          <w:t>échantillon.</w:t>
                        </w:r>
                      </w:p>
                      <w:p>
                        <w:pPr>
                          <w:pStyle w:val="TableParagraph"/>
                          <w:rPr>
                            <w:sz w:val="26"/>
                          </w:rPr>
                        </w:pPr>
                      </w:p>
                      <w:p>
                        <w:pPr>
                          <w:pStyle w:val="TableParagraph"/>
                          <w:rPr>
                            <w:sz w:val="22"/>
                          </w:rPr>
                        </w:pPr>
                      </w:p>
                      <w:p>
                        <w:pPr>
                          <w:pStyle w:val="TableParagraph"/>
                          <w:numPr>
                            <w:ilvl w:val="0"/>
                            <w:numId w:val="10"/>
                          </w:numPr>
                          <w:tabs>
                            <w:tab w:pos="883" w:val="left" w:leader="none"/>
                          </w:tabs>
                          <w:spacing w:line="240" w:lineRule="auto" w:before="0" w:after="0"/>
                          <w:ind w:left="883" w:right="0" w:hanging="416"/>
                          <w:jc w:val="left"/>
                          <w:rPr>
                            <w:sz w:val="24"/>
                          </w:rPr>
                        </w:pPr>
                        <w:r>
                          <w:rPr>
                            <w:sz w:val="24"/>
                          </w:rPr>
                          <w:t>Analyse d’un</w:t>
                        </w:r>
                        <w:r>
                          <w:rPr>
                            <w:spacing w:val="-1"/>
                            <w:sz w:val="24"/>
                          </w:rPr>
                          <w:t> </w:t>
                        </w:r>
                        <w:r>
                          <w:rPr>
                            <w:sz w:val="24"/>
                          </w:rPr>
                          <w:t>résultat.</w:t>
                        </w:r>
                      </w:p>
                      <w:p>
                        <w:pPr>
                          <w:pStyle w:val="TableParagraph"/>
                          <w:rPr>
                            <w:sz w:val="26"/>
                          </w:rPr>
                        </w:pPr>
                      </w:p>
                      <w:p>
                        <w:pPr>
                          <w:pStyle w:val="TableParagraph"/>
                          <w:rPr>
                            <w:sz w:val="22"/>
                          </w:rPr>
                        </w:pPr>
                      </w:p>
                      <w:p>
                        <w:pPr>
                          <w:pStyle w:val="TableParagraph"/>
                          <w:numPr>
                            <w:ilvl w:val="0"/>
                            <w:numId w:val="10"/>
                          </w:numPr>
                          <w:tabs>
                            <w:tab w:pos="883" w:val="left" w:leader="none"/>
                          </w:tabs>
                          <w:spacing w:line="240" w:lineRule="auto" w:before="0" w:after="0"/>
                          <w:ind w:left="827" w:right="872" w:hanging="360"/>
                          <w:jc w:val="left"/>
                          <w:rPr>
                            <w:sz w:val="24"/>
                          </w:rPr>
                        </w:pPr>
                        <w:r>
                          <w:rPr>
                            <w:sz w:val="24"/>
                          </w:rPr>
                          <w:t>Vérifier les opérations induites par la</w:t>
                        </w:r>
                        <w:r>
                          <w:rPr>
                            <w:spacing w:val="-17"/>
                            <w:sz w:val="24"/>
                          </w:rPr>
                          <w:t> </w:t>
                        </w:r>
                        <w:r>
                          <w:rPr>
                            <w:sz w:val="24"/>
                          </w:rPr>
                          <w:t>maintenance corrective.</w:t>
                        </w:r>
                      </w:p>
                    </w:tc>
                    <w:tc>
                      <w:tcPr>
                        <w:tcW w:w="3645" w:type="dxa"/>
                      </w:tcPr>
                      <w:p>
                        <w:pPr>
                          <w:pStyle w:val="TableParagraph"/>
                          <w:spacing w:before="121"/>
                          <w:ind w:left="636"/>
                          <w:rPr>
                            <w:b/>
                            <w:sz w:val="24"/>
                          </w:rPr>
                        </w:pPr>
                        <w:r>
                          <w:rPr>
                            <w:rFonts w:ascii="Times New Roman" w:hAnsi="Times New Roman"/>
                            <w:spacing w:val="-60"/>
                            <w:sz w:val="24"/>
                            <w:u w:val="thick"/>
                          </w:rPr>
                          <w:t> </w:t>
                        </w:r>
                        <w:r>
                          <w:rPr>
                            <w:b/>
                            <w:sz w:val="24"/>
                            <w:u w:val="thick"/>
                          </w:rPr>
                          <w:t>Critères d’évaluation</w:t>
                        </w:r>
                      </w:p>
                      <w:p>
                        <w:pPr>
                          <w:pStyle w:val="TableParagraph"/>
                          <w:rPr>
                            <w:sz w:val="26"/>
                          </w:rPr>
                        </w:pPr>
                      </w:p>
                      <w:p>
                        <w:pPr>
                          <w:pStyle w:val="TableParagraph"/>
                          <w:spacing w:before="4"/>
                          <w:rPr>
                            <w:sz w:val="32"/>
                          </w:rPr>
                        </w:pPr>
                      </w:p>
                      <w:p>
                        <w:pPr>
                          <w:pStyle w:val="TableParagraph"/>
                          <w:spacing w:before="1"/>
                          <w:ind w:left="108"/>
                          <w:rPr>
                            <w:sz w:val="24"/>
                          </w:rPr>
                        </w:pPr>
                        <w:r>
                          <w:rPr>
                            <w:sz w:val="24"/>
                          </w:rPr>
                          <w:t>Le dimensionnement est correct</w:t>
                        </w:r>
                      </w:p>
                      <w:p>
                        <w:pPr>
                          <w:pStyle w:val="TableParagraph"/>
                          <w:rPr>
                            <w:sz w:val="26"/>
                          </w:rPr>
                        </w:pPr>
                      </w:p>
                      <w:p>
                        <w:pPr>
                          <w:pStyle w:val="TableParagraph"/>
                          <w:spacing w:before="9"/>
                          <w:rPr>
                            <w:sz w:val="21"/>
                          </w:rPr>
                        </w:pPr>
                      </w:p>
                      <w:p>
                        <w:pPr>
                          <w:pStyle w:val="TableParagraph"/>
                          <w:ind w:left="108" w:right="852"/>
                          <w:rPr>
                            <w:sz w:val="24"/>
                          </w:rPr>
                        </w:pPr>
                        <w:r>
                          <w:rPr>
                            <w:sz w:val="24"/>
                          </w:rPr>
                          <w:t>Le repérage est précis et correct.</w:t>
                        </w:r>
                      </w:p>
                      <w:p>
                        <w:pPr>
                          <w:pStyle w:val="TableParagraph"/>
                          <w:rPr>
                            <w:sz w:val="24"/>
                          </w:rPr>
                        </w:pPr>
                      </w:p>
                      <w:p>
                        <w:pPr>
                          <w:pStyle w:val="TableParagraph"/>
                          <w:ind w:left="108" w:right="425"/>
                          <w:rPr>
                            <w:sz w:val="24"/>
                          </w:rPr>
                        </w:pPr>
                        <w:r>
                          <w:rPr>
                            <w:sz w:val="24"/>
                          </w:rPr>
                          <w:t>La sécurité des personnes et des biens est</w:t>
                        </w:r>
                        <w:r>
                          <w:rPr>
                            <w:spacing w:val="-1"/>
                            <w:sz w:val="24"/>
                          </w:rPr>
                          <w:t> </w:t>
                        </w:r>
                        <w:r>
                          <w:rPr>
                            <w:sz w:val="24"/>
                          </w:rPr>
                          <w:t>assurée.</w:t>
                        </w:r>
                      </w:p>
                      <w:p>
                        <w:pPr>
                          <w:pStyle w:val="TableParagraph"/>
                          <w:rPr>
                            <w:sz w:val="26"/>
                          </w:rPr>
                        </w:pPr>
                      </w:p>
                      <w:p>
                        <w:pPr>
                          <w:pStyle w:val="TableParagraph"/>
                          <w:rPr>
                            <w:sz w:val="22"/>
                          </w:rPr>
                        </w:pPr>
                      </w:p>
                      <w:p>
                        <w:pPr>
                          <w:pStyle w:val="TableParagraph"/>
                          <w:spacing w:line="720" w:lineRule="auto"/>
                          <w:ind w:left="108" w:right="918"/>
                          <w:rPr>
                            <w:sz w:val="24"/>
                          </w:rPr>
                        </w:pPr>
                        <w:r>
                          <w:rPr>
                            <w:sz w:val="24"/>
                          </w:rPr>
                          <w:t>La réponse est correcte. L’analyse est</w:t>
                        </w:r>
                        <w:r>
                          <w:rPr>
                            <w:spacing w:val="-3"/>
                            <w:sz w:val="24"/>
                          </w:rPr>
                          <w:t> </w:t>
                        </w:r>
                        <w:r>
                          <w:rPr>
                            <w:sz w:val="24"/>
                          </w:rPr>
                          <w:t>correcte.</w:t>
                        </w:r>
                      </w:p>
                      <w:p>
                        <w:pPr>
                          <w:pStyle w:val="TableParagraph"/>
                          <w:rPr>
                            <w:sz w:val="24"/>
                          </w:rPr>
                        </w:pPr>
                      </w:p>
                      <w:p>
                        <w:pPr>
                          <w:pStyle w:val="TableParagraph"/>
                          <w:spacing w:before="1"/>
                          <w:ind w:left="108"/>
                          <w:rPr>
                            <w:sz w:val="24"/>
                          </w:rPr>
                        </w:pPr>
                        <w:r>
                          <w:rPr>
                            <w:sz w:val="24"/>
                          </w:rPr>
                          <w:t>Les vérifications sont correctes.</w:t>
                        </w:r>
                      </w:p>
                    </w:tc>
                  </w:tr>
                </w:tbl>
                <w:p>
                  <w:pPr>
                    <w:pStyle w:val="BodyText"/>
                  </w:pPr>
                </w:p>
              </w:txbxContent>
            </v:textbox>
            <w10:wrap type="none"/>
          </v:shape>
        </w:pict>
      </w:r>
      <w:r>
        <w:rPr>
          <w:sz w:val="24"/>
        </w:rPr>
        <w:t>Echangeur modèle Reflex rhc</w:t>
      </w:r>
      <w:r>
        <w:rPr>
          <w:spacing w:val="-6"/>
          <w:sz w:val="24"/>
        </w:rPr>
        <w:t> </w:t>
      </w:r>
      <w:r>
        <w:rPr>
          <w:sz w:val="24"/>
        </w:rPr>
        <w:t>40/20.</w:t>
      </w:r>
    </w:p>
    <w:p>
      <w:pPr>
        <w:pStyle w:val="BodyText"/>
        <w:rPr>
          <w:sz w:val="26"/>
        </w:rPr>
      </w:pPr>
      <w:r>
        <w:rPr/>
        <w:br w:type="column"/>
      </w:r>
      <w:r>
        <w:rPr>
          <w:sz w:val="26"/>
        </w:rPr>
      </w: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spacing w:before="6"/>
        <w:rPr>
          <w:sz w:val="34"/>
        </w:rPr>
      </w:pPr>
    </w:p>
    <w:p>
      <w:pPr>
        <w:pStyle w:val="ListParagraph"/>
        <w:numPr>
          <w:ilvl w:val="0"/>
          <w:numId w:val="8"/>
        </w:numPr>
        <w:tabs>
          <w:tab w:pos="458" w:val="left" w:leader="none"/>
        </w:tabs>
        <w:spacing w:line="240" w:lineRule="auto" w:before="1" w:after="0"/>
        <w:ind w:left="457" w:right="0" w:hanging="349"/>
        <w:jc w:val="left"/>
        <w:rPr>
          <w:sz w:val="24"/>
        </w:rPr>
      </w:pPr>
      <w:r>
        <w:rPr>
          <w:sz w:val="24"/>
        </w:rPr>
        <w:t>Repérer les vannes qui isolent</w:t>
      </w:r>
      <w:r>
        <w:rPr>
          <w:spacing w:val="-3"/>
          <w:sz w:val="24"/>
        </w:rPr>
        <w:t> </w:t>
      </w:r>
      <w:r>
        <w:rPr>
          <w:sz w:val="24"/>
        </w:rPr>
        <w:t>l’échangeur.</w:t>
      </w:r>
    </w:p>
    <w:p>
      <w:pPr>
        <w:pStyle w:val="BodyText"/>
        <w:spacing w:before="11"/>
        <w:rPr>
          <w:sz w:val="23"/>
        </w:rPr>
      </w:pPr>
    </w:p>
    <w:p>
      <w:pPr>
        <w:spacing w:before="0"/>
        <w:ind w:left="294" w:right="387" w:firstLine="0"/>
        <w:jc w:val="left"/>
        <w:rPr>
          <w:sz w:val="24"/>
        </w:rPr>
      </w:pPr>
      <w:r>
        <w:rPr>
          <w:sz w:val="24"/>
        </w:rPr>
        <w:t>Entourer sur le schéma de principe, les vannes qui devront être fermées pour le changement de l’échangeur à plaque,</w:t>
      </w:r>
      <w:r>
        <w:rPr>
          <w:sz w:val="24"/>
          <w:u w:val="thick"/>
        </w:rPr>
        <w:t> </w:t>
      </w:r>
      <w:r>
        <w:rPr>
          <w:b/>
          <w:sz w:val="24"/>
          <w:u w:val="thick"/>
        </w:rPr>
        <w:t>sans avoir à vidanger la totalité de l’installation</w:t>
      </w:r>
      <w:r>
        <w:rPr>
          <w:sz w:val="24"/>
        </w:rPr>
        <w:t>.</w:t>
      </w:r>
    </w:p>
    <w:p>
      <w:pPr>
        <w:spacing w:after="0"/>
        <w:jc w:val="left"/>
        <w:rPr>
          <w:sz w:val="24"/>
        </w:rPr>
        <w:sectPr>
          <w:type w:val="continuous"/>
          <w:pgSz w:w="23820" w:h="16850" w:orient="landscape"/>
          <w:pgMar w:top="780" w:bottom="280" w:left="740" w:right="520"/>
          <w:cols w:num="2" w:equalWidth="0">
            <w:col w:w="10884" w:space="889"/>
            <w:col w:w="10787"/>
          </w:cols>
        </w:sectPr>
      </w:pPr>
    </w:p>
    <w:p>
      <w:pPr>
        <w:pStyle w:val="BodyText"/>
        <w:rPr>
          <w:sz w:val="20"/>
        </w:rPr>
      </w:pPr>
      <w:r>
        <w:rPr/>
        <w:pict>
          <v:rect style="position:absolute;margin-left:595.01001pt;margin-top:22.315977pt;width:.72003pt;height:760.06pt;mso-position-horizontal-relative:page;mso-position-vertical-relative:page;z-index:15735808" filled="true" fillcolor="#000000" stroked="false">
            <v:fill type="solid"/>
            <w10:wrap type="none"/>
          </v:rect>
        </w:pict>
      </w:r>
    </w:p>
    <w:p>
      <w:pPr>
        <w:pStyle w:val="BodyText"/>
        <w:rPr>
          <w:sz w:val="20"/>
        </w:rPr>
      </w:pPr>
    </w:p>
    <w:p>
      <w:pPr>
        <w:pStyle w:val="BodyText"/>
        <w:rPr>
          <w:sz w:val="20"/>
        </w:rPr>
      </w:pPr>
    </w:p>
    <w:p>
      <w:pPr>
        <w:pStyle w:val="BodyText"/>
        <w:rPr>
          <w:sz w:val="20"/>
        </w:rPr>
      </w:pPr>
    </w:p>
    <w:p>
      <w:pPr>
        <w:pStyle w:val="BodyText"/>
        <w:spacing w:before="6"/>
        <w:rPr>
          <w:sz w:val="12"/>
        </w:rPr>
      </w:pPr>
    </w:p>
    <w:p>
      <w:pPr>
        <w:pStyle w:val="BodyText"/>
        <w:ind w:left="12481"/>
        <w:rPr>
          <w:sz w:val="20"/>
        </w:rPr>
      </w:pPr>
      <w:r>
        <w:rPr>
          <w:sz w:val="20"/>
        </w:rPr>
        <w:drawing>
          <wp:inline distT="0" distB="0" distL="0" distR="0">
            <wp:extent cx="4900348" cy="3416807"/>
            <wp:effectExtent l="0" t="0" r="0" b="0"/>
            <wp:docPr id="5" name="image3.png"/>
            <wp:cNvGraphicFramePr>
              <a:graphicFrameLocks noChangeAspect="1"/>
            </wp:cNvGraphicFramePr>
            <a:graphic>
              <a:graphicData uri="http://schemas.openxmlformats.org/drawingml/2006/picture">
                <pic:pic>
                  <pic:nvPicPr>
                    <pic:cNvPr id="6" name="image3.png"/>
                    <pic:cNvPicPr/>
                  </pic:nvPicPr>
                  <pic:blipFill>
                    <a:blip r:embed="rId7" cstate="print"/>
                    <a:stretch>
                      <a:fillRect/>
                    </a:stretch>
                  </pic:blipFill>
                  <pic:spPr>
                    <a:xfrm>
                      <a:off x="0" y="0"/>
                      <a:ext cx="4900348" cy="3416807"/>
                    </a:xfrm>
                    <a:prstGeom prst="rect">
                      <a:avLst/>
                    </a:prstGeom>
                  </pic:spPr>
                </pic:pic>
              </a:graphicData>
            </a:graphic>
          </wp:inline>
        </w:drawing>
      </w:r>
      <w:r>
        <w:rPr>
          <w:sz w:val="20"/>
        </w:rPr>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5" w:after="1"/>
        <w:rPr>
          <w:sz w:val="11"/>
        </w:rPr>
      </w:pPr>
    </w:p>
    <w:tbl>
      <w:tblPr>
        <w:tblW w:w="0" w:type="auto"/>
        <w:jc w:val="left"/>
        <w:tblInd w:w="11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961"/>
        <w:gridCol w:w="2268"/>
        <w:gridCol w:w="1702"/>
        <w:gridCol w:w="1844"/>
      </w:tblGrid>
      <w:tr>
        <w:trPr>
          <w:trHeight w:val="691" w:hRule="atLeast"/>
        </w:trPr>
        <w:tc>
          <w:tcPr>
            <w:tcW w:w="4961" w:type="dxa"/>
          </w:tcPr>
          <w:p>
            <w:pPr>
              <w:pStyle w:val="TableParagraph"/>
              <w:spacing w:line="227" w:lineRule="exact"/>
              <w:ind w:left="125" w:right="116"/>
              <w:jc w:val="center"/>
              <w:rPr>
                <w:b/>
                <w:sz w:val="20"/>
              </w:rPr>
            </w:pPr>
            <w:r>
              <w:rPr>
                <w:b/>
                <w:sz w:val="20"/>
              </w:rPr>
              <w:t>BACCALAURÉAT PROFESSIONNEL</w:t>
            </w:r>
          </w:p>
          <w:p>
            <w:pPr>
              <w:pStyle w:val="TableParagraph"/>
              <w:spacing w:line="228" w:lineRule="exact" w:before="6"/>
              <w:ind w:left="131" w:right="116"/>
              <w:jc w:val="center"/>
              <w:rPr>
                <w:b/>
                <w:sz w:val="20"/>
              </w:rPr>
            </w:pPr>
            <w:r>
              <w:rPr>
                <w:b/>
                <w:sz w:val="20"/>
              </w:rPr>
              <w:t>TECHNICIEN DE MAINTENANCE DES SYSTÈMES ÉNERGÉTIQUES ET CLIMATIQUES</w:t>
            </w:r>
          </w:p>
        </w:tc>
        <w:tc>
          <w:tcPr>
            <w:tcW w:w="2268" w:type="dxa"/>
          </w:tcPr>
          <w:p>
            <w:pPr>
              <w:pStyle w:val="TableParagraph"/>
              <w:spacing w:before="112"/>
              <w:ind w:left="645" w:right="270" w:hanging="344"/>
              <w:rPr>
                <w:b/>
                <w:sz w:val="20"/>
              </w:rPr>
            </w:pPr>
            <w:r>
              <w:rPr>
                <w:b/>
                <w:sz w:val="20"/>
              </w:rPr>
              <w:t>DOSSIER SUJET- RÉPONSE</w:t>
            </w:r>
          </w:p>
        </w:tc>
        <w:tc>
          <w:tcPr>
            <w:tcW w:w="1702" w:type="dxa"/>
          </w:tcPr>
          <w:p>
            <w:pPr>
              <w:pStyle w:val="TableParagraph"/>
              <w:spacing w:before="9"/>
              <w:rPr>
                <w:sz w:val="19"/>
              </w:rPr>
            </w:pPr>
          </w:p>
          <w:p>
            <w:pPr>
              <w:pStyle w:val="TableParagraph"/>
              <w:ind w:left="163"/>
              <w:rPr>
                <w:b/>
                <w:sz w:val="20"/>
              </w:rPr>
            </w:pPr>
            <w:r>
              <w:rPr>
                <w:b/>
                <w:sz w:val="20"/>
              </w:rPr>
              <w:t>ÉPREUVE U22</w:t>
            </w:r>
          </w:p>
        </w:tc>
        <w:tc>
          <w:tcPr>
            <w:tcW w:w="1844" w:type="dxa"/>
          </w:tcPr>
          <w:p>
            <w:pPr>
              <w:pStyle w:val="TableParagraph"/>
              <w:spacing w:before="9"/>
              <w:rPr>
                <w:sz w:val="19"/>
              </w:rPr>
            </w:pPr>
          </w:p>
          <w:p>
            <w:pPr>
              <w:pStyle w:val="TableParagraph"/>
              <w:ind w:left="232"/>
              <w:rPr>
                <w:b/>
                <w:sz w:val="20"/>
              </w:rPr>
            </w:pPr>
            <w:r>
              <w:rPr>
                <w:b/>
                <w:sz w:val="20"/>
              </w:rPr>
              <w:t>PAGE DSR 4/5</w:t>
            </w:r>
          </w:p>
        </w:tc>
      </w:tr>
    </w:tbl>
    <w:p>
      <w:pPr>
        <w:spacing w:after="0"/>
        <w:rPr>
          <w:sz w:val="20"/>
        </w:rPr>
        <w:sectPr>
          <w:type w:val="continuous"/>
          <w:pgSz w:w="23820" w:h="16850" w:orient="landscape"/>
          <w:pgMar w:top="780" w:bottom="280" w:left="740" w:right="520"/>
        </w:sectPr>
      </w:pPr>
    </w:p>
    <w:p>
      <w:pPr>
        <w:pStyle w:val="BodyText"/>
        <w:rPr>
          <w:sz w:val="20"/>
        </w:rPr>
      </w:pPr>
    </w:p>
    <w:p>
      <w:pPr>
        <w:pStyle w:val="BodyText"/>
        <w:spacing w:before="3"/>
        <w:rPr>
          <w:sz w:val="20"/>
        </w:rPr>
      </w:pPr>
    </w:p>
    <w:p>
      <w:pPr>
        <w:spacing w:after="0"/>
        <w:rPr>
          <w:sz w:val="20"/>
        </w:rPr>
        <w:sectPr>
          <w:pgSz w:w="23820" w:h="16850" w:orient="landscape"/>
          <w:pgMar w:top="440" w:bottom="280" w:left="740" w:right="520"/>
        </w:sectPr>
      </w:pPr>
    </w:p>
    <w:p>
      <w:pPr>
        <w:pStyle w:val="ListParagraph"/>
        <w:numPr>
          <w:ilvl w:val="0"/>
          <w:numId w:val="8"/>
        </w:numPr>
        <w:tabs>
          <w:tab w:pos="1168" w:val="left" w:leader="none"/>
        </w:tabs>
        <w:spacing w:line="240" w:lineRule="auto" w:before="92" w:after="0"/>
        <w:ind w:left="1112" w:right="38" w:hanging="360"/>
        <w:jc w:val="left"/>
        <w:rPr>
          <w:sz w:val="24"/>
        </w:rPr>
      </w:pPr>
      <w:r>
        <w:rPr/>
        <w:pict>
          <v:shape style="position:absolute;margin-left:50.760002pt;margin-top:46.115845pt;width:532.75pt;height:182.45pt;mso-position-horizontal-relative:page;mso-position-vertical-relative:paragraph;z-index:15737856" coordorigin="1015,922" coordsize="10655,3649" path="m1025,922l1015,922,1015,4571,1025,4571,1025,922xm11670,922l11660,922,1025,922,1025,932,11660,932,11660,4561,1025,4561,1025,4571,11660,4571,11670,4571,11670,922xe" filled="true" fillcolor="#000000" stroked="false">
            <v:path arrowok="t"/>
            <v:fill type="solid"/>
            <w10:wrap type="none"/>
          </v:shape>
        </w:pict>
      </w:r>
      <w:r>
        <w:rPr>
          <w:sz w:val="24"/>
        </w:rPr>
        <w:t>À l’aide du document technique, déduire et expliquer les précautions à prendre avant</w:t>
      </w:r>
      <w:r>
        <w:rPr>
          <w:spacing w:val="-36"/>
          <w:sz w:val="24"/>
        </w:rPr>
        <w:t> </w:t>
      </w:r>
      <w:r>
        <w:rPr>
          <w:sz w:val="24"/>
        </w:rPr>
        <w:t>de vidanger</w:t>
      </w:r>
      <w:r>
        <w:rPr>
          <w:spacing w:val="-1"/>
          <w:sz w:val="24"/>
        </w:rPr>
        <w:t> </w:t>
      </w:r>
      <w:r>
        <w:rPr>
          <w:sz w:val="24"/>
        </w:rPr>
        <w:t>l’installation.</w:t>
      </w:r>
    </w:p>
    <w:p>
      <w:pPr>
        <w:pStyle w:val="BodyText"/>
        <w:spacing w:before="92"/>
        <w:ind w:left="752"/>
      </w:pPr>
      <w:r>
        <w:rPr/>
        <w:br w:type="column"/>
      </w:r>
      <w:r>
        <w:rPr/>
        <w:t>13) Vérifier les opérations induites par la maintenance corrective.</w:t>
      </w:r>
    </w:p>
    <w:p>
      <w:pPr>
        <w:pStyle w:val="BodyText"/>
        <w:rPr>
          <w:sz w:val="26"/>
        </w:rPr>
      </w:pPr>
    </w:p>
    <w:p>
      <w:pPr>
        <w:pStyle w:val="BodyText"/>
        <w:spacing w:before="1"/>
        <w:rPr>
          <w:sz w:val="22"/>
        </w:rPr>
      </w:pPr>
    </w:p>
    <w:p>
      <w:pPr>
        <w:pStyle w:val="BodyText"/>
        <w:ind w:left="1112" w:right="785"/>
      </w:pPr>
      <w:r>
        <w:rPr/>
        <w:t>Quelles vérifications et contrôles seront automatiquement effectuées du fait de l’opération de maintenance corrective ?</w:t>
      </w:r>
    </w:p>
    <w:p>
      <w:pPr>
        <w:pStyle w:val="BodyText"/>
        <w:ind w:left="1112"/>
      </w:pPr>
      <w:r>
        <w:rPr/>
        <w:t>Indiquez par oui ou par non la vérification induite par l’opération.</w:t>
      </w:r>
    </w:p>
    <w:p>
      <w:pPr>
        <w:spacing w:after="0"/>
        <w:sectPr>
          <w:type w:val="continuous"/>
          <w:pgSz w:w="23820" w:h="16850" w:orient="landscape"/>
          <w:pgMar w:top="780" w:bottom="280" w:left="740" w:right="520"/>
          <w:cols w:num="2" w:equalWidth="0">
            <w:col w:w="10559" w:space="571"/>
            <w:col w:w="11430"/>
          </w:cols>
        </w:sectPr>
      </w:pPr>
    </w:p>
    <w:p>
      <w:pPr>
        <w:pStyle w:val="BodyText"/>
        <w:rPr>
          <w:sz w:val="20"/>
        </w:rPr>
      </w:pPr>
      <w:r>
        <w:rPr/>
        <w:pict>
          <v:rect style="position:absolute;margin-left:595.01001pt;margin-top:22.315977pt;width:.72003pt;height:751.18pt;mso-position-horizontal-relative:page;mso-position-vertical-relative:page;z-index:15738368" filled="true" fillcolor="#000000" stroked="false">
            <v:fill type="solid"/>
            <w10:wrap type="none"/>
          </v:rect>
        </w:pic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3"/>
        <w:rPr>
          <w:sz w:val="29"/>
        </w:rPr>
      </w:pPr>
    </w:p>
    <w:p>
      <w:pPr>
        <w:pStyle w:val="ListParagraph"/>
        <w:numPr>
          <w:ilvl w:val="0"/>
          <w:numId w:val="11"/>
        </w:numPr>
        <w:tabs>
          <w:tab w:pos="1168" w:val="left" w:leader="none"/>
        </w:tabs>
        <w:spacing w:line="240" w:lineRule="auto" w:before="92" w:after="0"/>
        <w:ind w:left="1168" w:right="0" w:hanging="416"/>
        <w:jc w:val="left"/>
        <w:rPr>
          <w:sz w:val="24"/>
        </w:rPr>
      </w:pPr>
      <w:r>
        <w:rPr/>
        <w:pict>
          <v:shape style="position:absolute;margin-left:627.070007pt;margin-top:-150.134125pt;width:532.5pt;height:498.45pt;mso-position-horizontal-relative:page;mso-position-vertical-relative:paragraph;z-index:15738880"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97"/>
                    <w:gridCol w:w="9539"/>
                  </w:tblGrid>
                  <w:tr>
                    <w:trPr>
                      <w:trHeight w:val="755" w:hRule="atLeast"/>
                    </w:trPr>
                    <w:tc>
                      <w:tcPr>
                        <w:tcW w:w="1097" w:type="dxa"/>
                      </w:tcPr>
                      <w:p>
                        <w:pPr>
                          <w:pStyle w:val="TableParagraph"/>
                          <w:spacing w:before="7"/>
                          <w:rPr>
                            <w:sz w:val="20"/>
                          </w:rPr>
                        </w:pPr>
                      </w:p>
                      <w:p>
                        <w:pPr>
                          <w:pStyle w:val="TableParagraph"/>
                          <w:spacing w:before="1"/>
                          <w:ind w:left="107"/>
                          <w:rPr>
                            <w:sz w:val="24"/>
                          </w:rPr>
                        </w:pPr>
                        <w:r>
                          <w:rPr>
                            <w:sz w:val="24"/>
                          </w:rPr>
                          <w:t>Oui/Non</w:t>
                        </w:r>
                      </w:p>
                    </w:tc>
                    <w:tc>
                      <w:tcPr>
                        <w:tcW w:w="9539" w:type="dxa"/>
                      </w:tcPr>
                      <w:p>
                        <w:pPr>
                          <w:pStyle w:val="TableParagraph"/>
                          <w:rPr>
                            <w:rFonts w:ascii="Times New Roman"/>
                            <w:sz w:val="22"/>
                          </w:rPr>
                        </w:pPr>
                      </w:p>
                    </w:tc>
                  </w:tr>
                  <w:tr>
                    <w:trPr>
                      <w:trHeight w:val="755" w:hRule="atLeast"/>
                    </w:trPr>
                    <w:tc>
                      <w:tcPr>
                        <w:tcW w:w="1097" w:type="dxa"/>
                      </w:tcPr>
                      <w:p>
                        <w:pPr>
                          <w:pStyle w:val="TableParagraph"/>
                          <w:rPr>
                            <w:rFonts w:ascii="Times New Roman"/>
                            <w:sz w:val="22"/>
                          </w:rPr>
                        </w:pPr>
                      </w:p>
                    </w:tc>
                    <w:tc>
                      <w:tcPr>
                        <w:tcW w:w="9539" w:type="dxa"/>
                      </w:tcPr>
                      <w:p>
                        <w:pPr>
                          <w:pStyle w:val="TableParagraph"/>
                          <w:spacing w:before="7"/>
                          <w:rPr>
                            <w:sz w:val="20"/>
                          </w:rPr>
                        </w:pPr>
                      </w:p>
                      <w:p>
                        <w:pPr>
                          <w:pStyle w:val="TableParagraph"/>
                          <w:spacing w:before="1"/>
                          <w:ind w:left="1011" w:right="1004"/>
                          <w:jc w:val="center"/>
                          <w:rPr>
                            <w:sz w:val="24"/>
                          </w:rPr>
                        </w:pPr>
                        <w:r>
                          <w:rPr>
                            <w:sz w:val="24"/>
                          </w:rPr>
                          <w:t>Absence de fuite (circuit et accessoires).</w:t>
                        </w:r>
                      </w:p>
                    </w:tc>
                  </w:tr>
                  <w:tr>
                    <w:trPr>
                      <w:trHeight w:val="756" w:hRule="atLeast"/>
                    </w:trPr>
                    <w:tc>
                      <w:tcPr>
                        <w:tcW w:w="1097" w:type="dxa"/>
                      </w:tcPr>
                      <w:p>
                        <w:pPr>
                          <w:pStyle w:val="TableParagraph"/>
                          <w:rPr>
                            <w:rFonts w:ascii="Times New Roman"/>
                            <w:sz w:val="22"/>
                          </w:rPr>
                        </w:pPr>
                      </w:p>
                    </w:tc>
                    <w:tc>
                      <w:tcPr>
                        <w:tcW w:w="9539" w:type="dxa"/>
                      </w:tcPr>
                      <w:p>
                        <w:pPr>
                          <w:pStyle w:val="TableParagraph"/>
                          <w:spacing w:before="7"/>
                          <w:rPr>
                            <w:sz w:val="20"/>
                          </w:rPr>
                        </w:pPr>
                      </w:p>
                      <w:p>
                        <w:pPr>
                          <w:pStyle w:val="TableParagraph"/>
                          <w:spacing w:before="1"/>
                          <w:ind w:left="1011" w:right="1004"/>
                          <w:jc w:val="center"/>
                          <w:rPr>
                            <w:sz w:val="24"/>
                          </w:rPr>
                        </w:pPr>
                        <w:r>
                          <w:rPr>
                            <w:sz w:val="24"/>
                          </w:rPr>
                          <w:t>Pression de gonflage du vase.</w:t>
                        </w:r>
                      </w:p>
                    </w:tc>
                  </w:tr>
                  <w:tr>
                    <w:trPr>
                      <w:trHeight w:val="755" w:hRule="atLeast"/>
                    </w:trPr>
                    <w:tc>
                      <w:tcPr>
                        <w:tcW w:w="1097" w:type="dxa"/>
                      </w:tcPr>
                      <w:p>
                        <w:pPr>
                          <w:pStyle w:val="TableParagraph"/>
                          <w:rPr>
                            <w:rFonts w:ascii="Times New Roman"/>
                            <w:sz w:val="22"/>
                          </w:rPr>
                        </w:pPr>
                      </w:p>
                    </w:tc>
                    <w:tc>
                      <w:tcPr>
                        <w:tcW w:w="9539" w:type="dxa"/>
                      </w:tcPr>
                      <w:p>
                        <w:pPr>
                          <w:pStyle w:val="TableParagraph"/>
                          <w:spacing w:before="7"/>
                          <w:rPr>
                            <w:sz w:val="20"/>
                          </w:rPr>
                        </w:pPr>
                      </w:p>
                      <w:p>
                        <w:pPr>
                          <w:pStyle w:val="TableParagraph"/>
                          <w:spacing w:before="1"/>
                          <w:ind w:left="1011" w:right="1005"/>
                          <w:jc w:val="center"/>
                          <w:rPr>
                            <w:sz w:val="24"/>
                          </w:rPr>
                        </w:pPr>
                        <w:r>
                          <w:rPr>
                            <w:sz w:val="24"/>
                          </w:rPr>
                          <w:t>Réservoir de récupération fluide : quantité normale ?</w:t>
                        </w:r>
                      </w:p>
                    </w:tc>
                  </w:tr>
                  <w:tr>
                    <w:trPr>
                      <w:trHeight w:val="758" w:hRule="atLeast"/>
                    </w:trPr>
                    <w:tc>
                      <w:tcPr>
                        <w:tcW w:w="1097" w:type="dxa"/>
                      </w:tcPr>
                      <w:p>
                        <w:pPr>
                          <w:pStyle w:val="TableParagraph"/>
                          <w:rPr>
                            <w:rFonts w:ascii="Times New Roman"/>
                            <w:sz w:val="22"/>
                          </w:rPr>
                        </w:pPr>
                      </w:p>
                    </w:tc>
                    <w:tc>
                      <w:tcPr>
                        <w:tcW w:w="9539" w:type="dxa"/>
                      </w:tcPr>
                      <w:p>
                        <w:pPr>
                          <w:pStyle w:val="TableParagraph"/>
                          <w:spacing w:before="10"/>
                          <w:rPr>
                            <w:sz w:val="20"/>
                          </w:rPr>
                        </w:pPr>
                      </w:p>
                      <w:p>
                        <w:pPr>
                          <w:pStyle w:val="TableParagraph"/>
                          <w:ind w:left="1011" w:right="1004"/>
                          <w:jc w:val="center"/>
                          <w:rPr>
                            <w:sz w:val="24"/>
                          </w:rPr>
                        </w:pPr>
                        <w:r>
                          <w:rPr>
                            <w:sz w:val="24"/>
                          </w:rPr>
                          <w:t>Fluide caloporteur : ph, pouvoir antigel, odeur, couleur.</w:t>
                        </w:r>
                      </w:p>
                    </w:tc>
                  </w:tr>
                  <w:tr>
                    <w:trPr>
                      <w:trHeight w:val="755" w:hRule="atLeast"/>
                    </w:trPr>
                    <w:tc>
                      <w:tcPr>
                        <w:tcW w:w="1097" w:type="dxa"/>
                      </w:tcPr>
                      <w:p>
                        <w:pPr>
                          <w:pStyle w:val="TableParagraph"/>
                          <w:rPr>
                            <w:rFonts w:ascii="Times New Roman"/>
                            <w:sz w:val="22"/>
                          </w:rPr>
                        </w:pPr>
                      </w:p>
                    </w:tc>
                    <w:tc>
                      <w:tcPr>
                        <w:tcW w:w="9539" w:type="dxa"/>
                      </w:tcPr>
                      <w:p>
                        <w:pPr>
                          <w:pStyle w:val="TableParagraph"/>
                          <w:spacing w:before="7"/>
                          <w:rPr>
                            <w:sz w:val="20"/>
                          </w:rPr>
                        </w:pPr>
                      </w:p>
                      <w:p>
                        <w:pPr>
                          <w:pStyle w:val="TableParagraph"/>
                          <w:spacing w:before="1"/>
                          <w:ind w:left="1011" w:right="1003"/>
                          <w:jc w:val="center"/>
                          <w:rPr>
                            <w:sz w:val="24"/>
                          </w:rPr>
                        </w:pPr>
                        <w:r>
                          <w:rPr>
                            <w:sz w:val="24"/>
                          </w:rPr>
                          <w:t>Débitmètre flotteur : absence de bulles d'air, couleur du fluide, plage.</w:t>
                        </w:r>
                      </w:p>
                    </w:tc>
                  </w:tr>
                  <w:tr>
                    <w:trPr>
                      <w:trHeight w:val="755" w:hRule="atLeast"/>
                    </w:trPr>
                    <w:tc>
                      <w:tcPr>
                        <w:tcW w:w="1097" w:type="dxa"/>
                      </w:tcPr>
                      <w:p>
                        <w:pPr>
                          <w:pStyle w:val="TableParagraph"/>
                          <w:rPr>
                            <w:rFonts w:ascii="Times New Roman"/>
                            <w:sz w:val="22"/>
                          </w:rPr>
                        </w:pPr>
                      </w:p>
                    </w:tc>
                    <w:tc>
                      <w:tcPr>
                        <w:tcW w:w="9539" w:type="dxa"/>
                      </w:tcPr>
                      <w:p>
                        <w:pPr>
                          <w:pStyle w:val="TableParagraph"/>
                          <w:spacing w:before="7"/>
                          <w:rPr>
                            <w:sz w:val="20"/>
                          </w:rPr>
                        </w:pPr>
                      </w:p>
                      <w:p>
                        <w:pPr>
                          <w:pStyle w:val="TableParagraph"/>
                          <w:spacing w:before="1"/>
                          <w:ind w:left="1011" w:right="1004"/>
                          <w:jc w:val="center"/>
                          <w:rPr>
                            <w:sz w:val="24"/>
                          </w:rPr>
                        </w:pPr>
                        <w:r>
                          <w:rPr>
                            <w:sz w:val="24"/>
                          </w:rPr>
                          <w:t>Circulateurs : bruit, échauffement, vitesse choisie.</w:t>
                        </w:r>
                      </w:p>
                    </w:tc>
                  </w:tr>
                  <w:tr>
                    <w:trPr>
                      <w:trHeight w:val="756" w:hRule="atLeast"/>
                    </w:trPr>
                    <w:tc>
                      <w:tcPr>
                        <w:tcW w:w="1097" w:type="dxa"/>
                      </w:tcPr>
                      <w:p>
                        <w:pPr>
                          <w:pStyle w:val="TableParagraph"/>
                          <w:rPr>
                            <w:rFonts w:ascii="Times New Roman"/>
                            <w:sz w:val="22"/>
                          </w:rPr>
                        </w:pPr>
                      </w:p>
                    </w:tc>
                    <w:tc>
                      <w:tcPr>
                        <w:tcW w:w="9539" w:type="dxa"/>
                      </w:tcPr>
                      <w:p>
                        <w:pPr>
                          <w:pStyle w:val="TableParagraph"/>
                          <w:spacing w:before="8"/>
                          <w:rPr>
                            <w:sz w:val="20"/>
                          </w:rPr>
                        </w:pPr>
                      </w:p>
                      <w:p>
                        <w:pPr>
                          <w:pStyle w:val="TableParagraph"/>
                          <w:ind w:left="1011" w:right="1001"/>
                          <w:jc w:val="center"/>
                          <w:rPr>
                            <w:sz w:val="24"/>
                          </w:rPr>
                        </w:pPr>
                        <w:r>
                          <w:rPr>
                            <w:sz w:val="24"/>
                          </w:rPr>
                          <w:t>Étanchéité des vitrages, absence de condensation importante.</w:t>
                        </w:r>
                      </w:p>
                    </w:tc>
                  </w:tr>
                  <w:tr>
                    <w:trPr>
                      <w:trHeight w:val="755" w:hRule="atLeast"/>
                    </w:trPr>
                    <w:tc>
                      <w:tcPr>
                        <w:tcW w:w="1097" w:type="dxa"/>
                      </w:tcPr>
                      <w:p>
                        <w:pPr>
                          <w:pStyle w:val="TableParagraph"/>
                          <w:rPr>
                            <w:rFonts w:ascii="Times New Roman"/>
                            <w:sz w:val="22"/>
                          </w:rPr>
                        </w:pPr>
                      </w:p>
                    </w:tc>
                    <w:tc>
                      <w:tcPr>
                        <w:tcW w:w="9539" w:type="dxa"/>
                      </w:tcPr>
                      <w:p>
                        <w:pPr>
                          <w:pStyle w:val="TableParagraph"/>
                          <w:spacing w:before="7"/>
                          <w:rPr>
                            <w:sz w:val="20"/>
                          </w:rPr>
                        </w:pPr>
                      </w:p>
                      <w:p>
                        <w:pPr>
                          <w:pStyle w:val="TableParagraph"/>
                          <w:spacing w:before="1"/>
                          <w:ind w:left="1011" w:right="1001"/>
                          <w:jc w:val="center"/>
                          <w:rPr>
                            <w:sz w:val="24"/>
                          </w:rPr>
                        </w:pPr>
                        <w:r>
                          <w:rPr>
                            <w:sz w:val="24"/>
                          </w:rPr>
                          <w:t>Manoeuvre des vannes d'arrêt - contrôle "position normale".</w:t>
                        </w:r>
                      </w:p>
                    </w:tc>
                  </w:tr>
                  <w:tr>
                    <w:trPr>
                      <w:trHeight w:val="755" w:hRule="atLeast"/>
                    </w:trPr>
                    <w:tc>
                      <w:tcPr>
                        <w:tcW w:w="1097" w:type="dxa"/>
                      </w:tcPr>
                      <w:p>
                        <w:pPr>
                          <w:pStyle w:val="TableParagraph"/>
                          <w:rPr>
                            <w:rFonts w:ascii="Times New Roman"/>
                            <w:sz w:val="22"/>
                          </w:rPr>
                        </w:pPr>
                      </w:p>
                    </w:tc>
                    <w:tc>
                      <w:tcPr>
                        <w:tcW w:w="9539" w:type="dxa"/>
                      </w:tcPr>
                      <w:p>
                        <w:pPr>
                          <w:pStyle w:val="TableParagraph"/>
                          <w:spacing w:before="7"/>
                          <w:rPr>
                            <w:sz w:val="20"/>
                          </w:rPr>
                        </w:pPr>
                      </w:p>
                      <w:p>
                        <w:pPr>
                          <w:pStyle w:val="TableParagraph"/>
                          <w:spacing w:before="1"/>
                          <w:ind w:left="1011" w:right="1006"/>
                          <w:jc w:val="center"/>
                          <w:rPr>
                            <w:sz w:val="24"/>
                          </w:rPr>
                        </w:pPr>
                        <w:r>
                          <w:rPr>
                            <w:sz w:val="24"/>
                          </w:rPr>
                          <w:t>Position et fixation correcte de la sonde capteur.</w:t>
                        </w:r>
                      </w:p>
                    </w:tc>
                  </w:tr>
                  <w:tr>
                    <w:trPr>
                      <w:trHeight w:val="757" w:hRule="atLeast"/>
                    </w:trPr>
                    <w:tc>
                      <w:tcPr>
                        <w:tcW w:w="1097" w:type="dxa"/>
                      </w:tcPr>
                      <w:p>
                        <w:pPr>
                          <w:pStyle w:val="TableParagraph"/>
                          <w:rPr>
                            <w:rFonts w:ascii="Times New Roman"/>
                            <w:sz w:val="22"/>
                          </w:rPr>
                        </w:pPr>
                      </w:p>
                    </w:tc>
                    <w:tc>
                      <w:tcPr>
                        <w:tcW w:w="9539" w:type="dxa"/>
                      </w:tcPr>
                      <w:p>
                        <w:pPr>
                          <w:pStyle w:val="TableParagraph"/>
                          <w:spacing w:before="10"/>
                          <w:rPr>
                            <w:sz w:val="20"/>
                          </w:rPr>
                        </w:pPr>
                      </w:p>
                      <w:p>
                        <w:pPr>
                          <w:pStyle w:val="TableParagraph"/>
                          <w:ind w:left="1011" w:right="1001"/>
                          <w:jc w:val="center"/>
                          <w:rPr>
                            <w:sz w:val="24"/>
                          </w:rPr>
                        </w:pPr>
                        <w:r>
                          <w:rPr>
                            <w:sz w:val="24"/>
                          </w:rPr>
                          <w:t>État du calorifuge.</w:t>
                        </w:r>
                      </w:p>
                    </w:tc>
                  </w:tr>
                  <w:tr>
                    <w:trPr>
                      <w:trHeight w:val="756" w:hRule="atLeast"/>
                    </w:trPr>
                    <w:tc>
                      <w:tcPr>
                        <w:tcW w:w="1097" w:type="dxa"/>
                      </w:tcPr>
                      <w:p>
                        <w:pPr>
                          <w:pStyle w:val="TableParagraph"/>
                          <w:rPr>
                            <w:rFonts w:ascii="Times New Roman"/>
                            <w:sz w:val="22"/>
                          </w:rPr>
                        </w:pPr>
                      </w:p>
                    </w:tc>
                    <w:tc>
                      <w:tcPr>
                        <w:tcW w:w="9539" w:type="dxa"/>
                      </w:tcPr>
                      <w:p>
                        <w:pPr>
                          <w:pStyle w:val="TableParagraph"/>
                          <w:spacing w:before="7"/>
                          <w:rPr>
                            <w:sz w:val="20"/>
                          </w:rPr>
                        </w:pPr>
                      </w:p>
                      <w:p>
                        <w:pPr>
                          <w:pStyle w:val="TableParagraph"/>
                          <w:spacing w:before="1"/>
                          <w:ind w:left="1011" w:right="1003"/>
                          <w:jc w:val="center"/>
                          <w:rPr>
                            <w:sz w:val="24"/>
                          </w:rPr>
                        </w:pPr>
                        <w:r>
                          <w:rPr>
                            <w:sz w:val="24"/>
                          </w:rPr>
                          <w:t>Anode sacrificielle ou autre procédé (mesure courant anode active).</w:t>
                        </w:r>
                      </w:p>
                    </w:tc>
                  </w:tr>
                  <w:tr>
                    <w:trPr>
                      <w:trHeight w:val="755" w:hRule="atLeast"/>
                    </w:trPr>
                    <w:tc>
                      <w:tcPr>
                        <w:tcW w:w="1097" w:type="dxa"/>
                      </w:tcPr>
                      <w:p>
                        <w:pPr>
                          <w:pStyle w:val="TableParagraph"/>
                          <w:rPr>
                            <w:rFonts w:ascii="Times New Roman"/>
                            <w:sz w:val="22"/>
                          </w:rPr>
                        </w:pPr>
                      </w:p>
                    </w:tc>
                    <w:tc>
                      <w:tcPr>
                        <w:tcW w:w="9539" w:type="dxa"/>
                      </w:tcPr>
                      <w:p>
                        <w:pPr>
                          <w:pStyle w:val="TableParagraph"/>
                          <w:spacing w:before="7"/>
                          <w:rPr>
                            <w:sz w:val="20"/>
                          </w:rPr>
                        </w:pPr>
                      </w:p>
                      <w:p>
                        <w:pPr>
                          <w:pStyle w:val="TableParagraph"/>
                          <w:spacing w:before="1"/>
                          <w:ind w:left="1011" w:right="1006"/>
                          <w:jc w:val="center"/>
                          <w:rPr>
                            <w:sz w:val="24"/>
                          </w:rPr>
                        </w:pPr>
                        <w:r>
                          <w:rPr>
                            <w:sz w:val="24"/>
                          </w:rPr>
                          <w:t>Affichage des régulations avec comparaison avec thermomètre digital.</w:t>
                        </w:r>
                      </w:p>
                    </w:tc>
                  </w:tr>
                </w:tbl>
                <w:p>
                  <w:pPr>
                    <w:pStyle w:val="BodyText"/>
                  </w:pPr>
                </w:p>
              </w:txbxContent>
            </v:textbox>
            <w10:wrap type="none"/>
          </v:shape>
        </w:pict>
      </w:r>
      <w:r>
        <w:rPr>
          <w:sz w:val="24"/>
        </w:rPr>
        <w:t>Analyse d’un</w:t>
      </w:r>
      <w:r>
        <w:rPr>
          <w:spacing w:val="-1"/>
          <w:sz w:val="24"/>
        </w:rPr>
        <w:t> </w:t>
      </w:r>
      <w:r>
        <w:rPr>
          <w:sz w:val="24"/>
        </w:rPr>
        <w:t>échantillon.</w:t>
      </w:r>
    </w:p>
    <w:p>
      <w:pPr>
        <w:pStyle w:val="BodyText"/>
      </w:pPr>
    </w:p>
    <w:p>
      <w:pPr>
        <w:pStyle w:val="BodyText"/>
        <w:ind w:left="937" w:right="12677"/>
      </w:pPr>
      <w:r>
        <w:rPr/>
        <w:t>Vous prélevez un échantillon que vous analysez. L’outil qui permet de connaitre la concentration du glycol et donc de la protection solaire s’appelle (une seule réponse possible) :</w:t>
      </w:r>
    </w:p>
    <w:p>
      <w:pPr>
        <w:pStyle w:val="BodyText"/>
        <w:rPr>
          <w:sz w:val="16"/>
        </w:rPr>
      </w:pPr>
    </w:p>
    <w:p>
      <w:pPr>
        <w:pStyle w:val="ListParagraph"/>
        <w:numPr>
          <w:ilvl w:val="1"/>
          <w:numId w:val="11"/>
        </w:numPr>
        <w:tabs>
          <w:tab w:pos="2518" w:val="left" w:leader="none"/>
        </w:tabs>
        <w:spacing w:line="240" w:lineRule="auto" w:before="92" w:after="0"/>
        <w:ind w:left="2517" w:right="0" w:hanging="349"/>
        <w:jc w:val="left"/>
        <w:rPr>
          <w:sz w:val="24"/>
        </w:rPr>
      </w:pPr>
      <w:r>
        <w:rPr>
          <w:sz w:val="24"/>
        </w:rPr>
        <w:t>Un</w:t>
      </w:r>
      <w:r>
        <w:rPr>
          <w:spacing w:val="-1"/>
          <w:sz w:val="24"/>
        </w:rPr>
        <w:t> </w:t>
      </w:r>
      <w:r>
        <w:rPr>
          <w:sz w:val="24"/>
        </w:rPr>
        <w:t>tachymètre</w:t>
      </w:r>
    </w:p>
    <w:p>
      <w:pPr>
        <w:pStyle w:val="ListParagraph"/>
        <w:numPr>
          <w:ilvl w:val="1"/>
          <w:numId w:val="11"/>
        </w:numPr>
        <w:tabs>
          <w:tab w:pos="2518" w:val="left" w:leader="none"/>
        </w:tabs>
        <w:spacing w:line="240" w:lineRule="auto" w:before="1" w:after="0"/>
        <w:ind w:left="2517" w:right="0" w:hanging="349"/>
        <w:jc w:val="left"/>
        <w:rPr>
          <w:sz w:val="24"/>
        </w:rPr>
      </w:pPr>
      <w:r>
        <w:rPr>
          <w:sz w:val="24"/>
        </w:rPr>
        <w:t>Un</w:t>
      </w:r>
      <w:r>
        <w:rPr>
          <w:spacing w:val="-1"/>
          <w:sz w:val="24"/>
        </w:rPr>
        <w:t> </w:t>
      </w:r>
      <w:r>
        <w:rPr>
          <w:sz w:val="24"/>
        </w:rPr>
        <w:t>réfractomètre</w:t>
      </w:r>
    </w:p>
    <w:p>
      <w:pPr>
        <w:pStyle w:val="ListParagraph"/>
        <w:numPr>
          <w:ilvl w:val="1"/>
          <w:numId w:val="11"/>
        </w:numPr>
        <w:tabs>
          <w:tab w:pos="2518" w:val="left" w:leader="none"/>
        </w:tabs>
        <w:spacing w:line="240" w:lineRule="auto" w:before="0" w:after="0"/>
        <w:ind w:left="2517" w:right="0" w:hanging="349"/>
        <w:jc w:val="left"/>
        <w:rPr>
          <w:sz w:val="24"/>
        </w:rPr>
      </w:pPr>
      <w:r>
        <w:rPr>
          <w:sz w:val="24"/>
        </w:rPr>
        <w:t>Un solairomètre</w:t>
      </w:r>
    </w:p>
    <w:p>
      <w:pPr>
        <w:pStyle w:val="BodyText"/>
        <w:rPr>
          <w:sz w:val="26"/>
        </w:rPr>
      </w:pPr>
    </w:p>
    <w:p>
      <w:pPr>
        <w:pStyle w:val="BodyText"/>
        <w:rPr>
          <w:sz w:val="26"/>
        </w:rPr>
      </w:pPr>
    </w:p>
    <w:p>
      <w:pPr>
        <w:pStyle w:val="ListParagraph"/>
        <w:numPr>
          <w:ilvl w:val="0"/>
          <w:numId w:val="11"/>
        </w:numPr>
        <w:tabs>
          <w:tab w:pos="1168" w:val="left" w:leader="none"/>
        </w:tabs>
        <w:spacing w:line="240" w:lineRule="auto" w:before="230" w:after="0"/>
        <w:ind w:left="1168" w:right="0" w:hanging="416"/>
        <w:jc w:val="left"/>
        <w:rPr>
          <w:sz w:val="24"/>
        </w:rPr>
      </w:pPr>
      <w:r>
        <w:rPr>
          <w:sz w:val="24"/>
        </w:rPr>
        <w:t>Justifier un résultat</w:t>
      </w:r>
      <w:r>
        <w:rPr>
          <w:spacing w:val="-4"/>
          <w:sz w:val="24"/>
        </w:rPr>
        <w:t> </w:t>
      </w:r>
      <w:r>
        <w:rPr>
          <w:sz w:val="24"/>
        </w:rPr>
        <w:t>d’analyse.</w:t>
      </w:r>
    </w:p>
    <w:p>
      <w:pPr>
        <w:pStyle w:val="BodyText"/>
        <w:rPr>
          <w:sz w:val="26"/>
        </w:rPr>
      </w:pPr>
    </w:p>
    <w:p>
      <w:pPr>
        <w:pStyle w:val="BodyText"/>
        <w:rPr>
          <w:sz w:val="22"/>
        </w:rPr>
      </w:pPr>
    </w:p>
    <w:p>
      <w:pPr>
        <w:pStyle w:val="BodyText"/>
        <w:ind w:left="1112" w:right="12227"/>
      </w:pPr>
      <w:r>
        <w:rPr/>
        <w:t>Vous constatez que la protection solaire est de +5 °C, Que faites-vous ? Justifiez votre réponse.</w:t>
      </w:r>
    </w:p>
    <w:p>
      <w:pPr>
        <w:pStyle w:val="BodyText"/>
        <w:spacing w:before="9"/>
        <w:rPr>
          <w:sz w:val="20"/>
        </w:rPr>
      </w:pPr>
      <w:r>
        <w:rPr/>
        <w:pict>
          <v:shape style="position:absolute;margin-left:50.760002pt;margin-top:13.917614pt;width:532.75pt;height:85.85pt;mso-position-horizontal-relative:page;mso-position-vertical-relative:paragraph;z-index:-15719936;mso-wrap-distance-left:0;mso-wrap-distance-right:0" coordorigin="1015,278" coordsize="10655,1717" path="m1025,278l1015,278,1015,1995,1025,1995,1025,278xm11670,278l11660,278,1025,278,1025,288,11660,288,11660,1985,1025,1985,1025,1995,11660,1995,11670,1995,11670,278xe" filled="true" fillcolor="#000000" stroked="false">
            <v:path arrowok="t"/>
            <v:fill type="solid"/>
            <w10:wrap type="topAndBottom"/>
          </v:shape>
        </w:pic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6"/>
      </w:pPr>
    </w:p>
    <w:tbl>
      <w:tblPr>
        <w:tblW w:w="0" w:type="auto"/>
        <w:jc w:val="left"/>
        <w:tblInd w:w="11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961"/>
        <w:gridCol w:w="2268"/>
        <w:gridCol w:w="1702"/>
        <w:gridCol w:w="1844"/>
      </w:tblGrid>
      <w:tr>
        <w:trPr>
          <w:trHeight w:val="691" w:hRule="atLeast"/>
        </w:trPr>
        <w:tc>
          <w:tcPr>
            <w:tcW w:w="4961" w:type="dxa"/>
          </w:tcPr>
          <w:p>
            <w:pPr>
              <w:pStyle w:val="TableParagraph"/>
              <w:spacing w:line="227" w:lineRule="exact"/>
              <w:ind w:left="125" w:right="116"/>
              <w:jc w:val="center"/>
              <w:rPr>
                <w:b/>
                <w:sz w:val="20"/>
              </w:rPr>
            </w:pPr>
            <w:r>
              <w:rPr>
                <w:b/>
                <w:sz w:val="20"/>
              </w:rPr>
              <w:t>BACCALAURÉAT PROFESSIONNEL</w:t>
            </w:r>
          </w:p>
          <w:p>
            <w:pPr>
              <w:pStyle w:val="TableParagraph"/>
              <w:spacing w:line="228" w:lineRule="exact" w:before="6"/>
              <w:ind w:left="131" w:right="116"/>
              <w:jc w:val="center"/>
              <w:rPr>
                <w:b/>
                <w:sz w:val="20"/>
              </w:rPr>
            </w:pPr>
            <w:r>
              <w:rPr>
                <w:b/>
                <w:sz w:val="20"/>
              </w:rPr>
              <w:t>TECHNICIEN DE MAINTENANCE DES SYSTÈMES ÉNERGÉTIQUES ET CLIMATIQUES</w:t>
            </w:r>
          </w:p>
        </w:tc>
        <w:tc>
          <w:tcPr>
            <w:tcW w:w="2268" w:type="dxa"/>
          </w:tcPr>
          <w:p>
            <w:pPr>
              <w:pStyle w:val="TableParagraph"/>
              <w:spacing w:before="112"/>
              <w:ind w:left="645" w:right="270" w:hanging="344"/>
              <w:rPr>
                <w:b/>
                <w:sz w:val="20"/>
              </w:rPr>
            </w:pPr>
            <w:r>
              <w:rPr>
                <w:b/>
                <w:sz w:val="20"/>
              </w:rPr>
              <w:t>DOSSIER SUJET- RÉPONSE</w:t>
            </w:r>
          </w:p>
        </w:tc>
        <w:tc>
          <w:tcPr>
            <w:tcW w:w="1702" w:type="dxa"/>
          </w:tcPr>
          <w:p>
            <w:pPr>
              <w:pStyle w:val="TableParagraph"/>
              <w:spacing w:before="9"/>
              <w:rPr>
                <w:sz w:val="19"/>
              </w:rPr>
            </w:pPr>
          </w:p>
          <w:p>
            <w:pPr>
              <w:pStyle w:val="TableParagraph"/>
              <w:ind w:left="163"/>
              <w:rPr>
                <w:b/>
                <w:sz w:val="20"/>
              </w:rPr>
            </w:pPr>
            <w:r>
              <w:rPr>
                <w:b/>
                <w:sz w:val="20"/>
              </w:rPr>
              <w:t>ÉPREUVE U22</w:t>
            </w:r>
          </w:p>
        </w:tc>
        <w:tc>
          <w:tcPr>
            <w:tcW w:w="1844" w:type="dxa"/>
          </w:tcPr>
          <w:p>
            <w:pPr>
              <w:pStyle w:val="TableParagraph"/>
              <w:spacing w:before="9"/>
              <w:rPr>
                <w:sz w:val="19"/>
              </w:rPr>
            </w:pPr>
          </w:p>
          <w:p>
            <w:pPr>
              <w:pStyle w:val="TableParagraph"/>
              <w:ind w:left="232"/>
              <w:rPr>
                <w:b/>
                <w:sz w:val="20"/>
              </w:rPr>
            </w:pPr>
            <w:r>
              <w:rPr>
                <w:b/>
                <w:sz w:val="20"/>
              </w:rPr>
              <w:t>PAGE DSR 5/5</w:t>
            </w:r>
          </w:p>
        </w:tc>
      </w:tr>
    </w:tbl>
    <w:sectPr>
      <w:type w:val="continuous"/>
      <w:pgSz w:w="23820" w:h="16850" w:orient="landscape"/>
      <w:pgMar w:top="780" w:bottom="280" w:left="740" w:right="5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Wingdings">
    <w:altName w:val="Wingdings"/>
    <w:charset w:val="2"/>
    <w:family w:val="auto"/>
    <w:pitch w:val="variable"/>
  </w:font>
  <w:font w:name="Arial Black">
    <w:altName w:val="Arial Black"/>
    <w:charset w:val="0"/>
    <w:family w:val="swiss"/>
    <w:pitch w:val="variable"/>
  </w:font>
  <w:font w:name="Symbol">
    <w:altName w:val="Symbol"/>
    <w:charset w:val="2"/>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0">
    <w:multiLevelType w:val="hybridMultilevel"/>
    <w:lvl w:ilvl="0">
      <w:start w:val="11"/>
      <w:numFmt w:val="decimal"/>
      <w:lvlText w:val="%1)"/>
      <w:lvlJc w:val="left"/>
      <w:pPr>
        <w:ind w:left="1168" w:hanging="416"/>
        <w:jc w:val="left"/>
      </w:pPr>
      <w:rPr>
        <w:rFonts w:hint="default" w:ascii="Arial" w:hAnsi="Arial" w:eastAsia="Arial" w:cs="Arial"/>
        <w:w w:val="99"/>
        <w:sz w:val="24"/>
        <w:szCs w:val="24"/>
        <w:lang w:val="fr-FR" w:eastAsia="en-US" w:bidi="ar-SA"/>
      </w:rPr>
    </w:lvl>
    <w:lvl w:ilvl="1">
      <w:start w:val="0"/>
      <w:numFmt w:val="bullet"/>
      <w:lvlText w:val=""/>
      <w:lvlJc w:val="left"/>
      <w:pPr>
        <w:ind w:left="2517" w:hanging="348"/>
      </w:pPr>
      <w:rPr>
        <w:rFonts w:hint="default" w:ascii="Wingdings" w:hAnsi="Wingdings" w:eastAsia="Wingdings" w:cs="Wingdings"/>
        <w:w w:val="100"/>
        <w:sz w:val="24"/>
        <w:szCs w:val="24"/>
        <w:lang w:val="fr-FR" w:eastAsia="en-US" w:bidi="ar-SA"/>
      </w:rPr>
    </w:lvl>
    <w:lvl w:ilvl="2">
      <w:start w:val="0"/>
      <w:numFmt w:val="bullet"/>
      <w:lvlText w:val="•"/>
      <w:lvlJc w:val="left"/>
      <w:pPr>
        <w:ind w:left="4745" w:hanging="348"/>
      </w:pPr>
      <w:rPr>
        <w:rFonts w:hint="default"/>
        <w:lang w:val="fr-FR" w:eastAsia="en-US" w:bidi="ar-SA"/>
      </w:rPr>
    </w:lvl>
    <w:lvl w:ilvl="3">
      <w:start w:val="0"/>
      <w:numFmt w:val="bullet"/>
      <w:lvlText w:val="•"/>
      <w:lvlJc w:val="left"/>
      <w:pPr>
        <w:ind w:left="6971" w:hanging="348"/>
      </w:pPr>
      <w:rPr>
        <w:rFonts w:hint="default"/>
        <w:lang w:val="fr-FR" w:eastAsia="en-US" w:bidi="ar-SA"/>
      </w:rPr>
    </w:lvl>
    <w:lvl w:ilvl="4">
      <w:start w:val="0"/>
      <w:numFmt w:val="bullet"/>
      <w:lvlText w:val="•"/>
      <w:lvlJc w:val="left"/>
      <w:pPr>
        <w:ind w:left="9197" w:hanging="348"/>
      </w:pPr>
      <w:rPr>
        <w:rFonts w:hint="default"/>
        <w:lang w:val="fr-FR" w:eastAsia="en-US" w:bidi="ar-SA"/>
      </w:rPr>
    </w:lvl>
    <w:lvl w:ilvl="5">
      <w:start w:val="0"/>
      <w:numFmt w:val="bullet"/>
      <w:lvlText w:val="•"/>
      <w:lvlJc w:val="left"/>
      <w:pPr>
        <w:ind w:left="11423" w:hanging="348"/>
      </w:pPr>
      <w:rPr>
        <w:rFonts w:hint="default"/>
        <w:lang w:val="fr-FR" w:eastAsia="en-US" w:bidi="ar-SA"/>
      </w:rPr>
    </w:lvl>
    <w:lvl w:ilvl="6">
      <w:start w:val="0"/>
      <w:numFmt w:val="bullet"/>
      <w:lvlText w:val="•"/>
      <w:lvlJc w:val="left"/>
      <w:pPr>
        <w:ind w:left="13649" w:hanging="348"/>
      </w:pPr>
      <w:rPr>
        <w:rFonts w:hint="default"/>
        <w:lang w:val="fr-FR" w:eastAsia="en-US" w:bidi="ar-SA"/>
      </w:rPr>
    </w:lvl>
    <w:lvl w:ilvl="7">
      <w:start w:val="0"/>
      <w:numFmt w:val="bullet"/>
      <w:lvlText w:val="•"/>
      <w:lvlJc w:val="left"/>
      <w:pPr>
        <w:ind w:left="15875" w:hanging="348"/>
      </w:pPr>
      <w:rPr>
        <w:rFonts w:hint="default"/>
        <w:lang w:val="fr-FR" w:eastAsia="en-US" w:bidi="ar-SA"/>
      </w:rPr>
    </w:lvl>
    <w:lvl w:ilvl="8">
      <w:start w:val="0"/>
      <w:numFmt w:val="bullet"/>
      <w:lvlText w:val="•"/>
      <w:lvlJc w:val="left"/>
      <w:pPr>
        <w:ind w:left="18101" w:hanging="348"/>
      </w:pPr>
      <w:rPr>
        <w:rFonts w:hint="default"/>
        <w:lang w:val="fr-FR" w:eastAsia="en-US" w:bidi="ar-SA"/>
      </w:rPr>
    </w:lvl>
  </w:abstractNum>
  <w:abstractNum w:abstractNumId="9">
    <w:multiLevelType w:val="hybridMultilevel"/>
    <w:lvl w:ilvl="0">
      <w:start w:val="8"/>
      <w:numFmt w:val="decimal"/>
      <w:lvlText w:val="%1)"/>
      <w:lvlJc w:val="left"/>
      <w:pPr>
        <w:ind w:left="815" w:hanging="348"/>
        <w:jc w:val="left"/>
      </w:pPr>
      <w:rPr>
        <w:rFonts w:hint="default" w:ascii="Arial" w:hAnsi="Arial" w:eastAsia="Arial" w:cs="Arial"/>
        <w:w w:val="99"/>
        <w:sz w:val="24"/>
        <w:szCs w:val="24"/>
        <w:lang w:val="fr-FR" w:eastAsia="en-US" w:bidi="ar-SA"/>
      </w:rPr>
    </w:lvl>
    <w:lvl w:ilvl="1">
      <w:start w:val="0"/>
      <w:numFmt w:val="bullet"/>
      <w:lvlText w:val="•"/>
      <w:lvlJc w:val="left"/>
      <w:pPr>
        <w:ind w:left="1445" w:hanging="348"/>
      </w:pPr>
      <w:rPr>
        <w:rFonts w:hint="default"/>
        <w:lang w:val="fr-FR" w:eastAsia="en-US" w:bidi="ar-SA"/>
      </w:rPr>
    </w:lvl>
    <w:lvl w:ilvl="2">
      <w:start w:val="0"/>
      <w:numFmt w:val="bullet"/>
      <w:lvlText w:val="•"/>
      <w:lvlJc w:val="left"/>
      <w:pPr>
        <w:ind w:left="2071" w:hanging="348"/>
      </w:pPr>
      <w:rPr>
        <w:rFonts w:hint="default"/>
        <w:lang w:val="fr-FR" w:eastAsia="en-US" w:bidi="ar-SA"/>
      </w:rPr>
    </w:lvl>
    <w:lvl w:ilvl="3">
      <w:start w:val="0"/>
      <w:numFmt w:val="bullet"/>
      <w:lvlText w:val="•"/>
      <w:lvlJc w:val="left"/>
      <w:pPr>
        <w:ind w:left="2697" w:hanging="348"/>
      </w:pPr>
      <w:rPr>
        <w:rFonts w:hint="default"/>
        <w:lang w:val="fr-FR" w:eastAsia="en-US" w:bidi="ar-SA"/>
      </w:rPr>
    </w:lvl>
    <w:lvl w:ilvl="4">
      <w:start w:val="0"/>
      <w:numFmt w:val="bullet"/>
      <w:lvlText w:val="•"/>
      <w:lvlJc w:val="left"/>
      <w:pPr>
        <w:ind w:left="3323" w:hanging="348"/>
      </w:pPr>
      <w:rPr>
        <w:rFonts w:hint="default"/>
        <w:lang w:val="fr-FR" w:eastAsia="en-US" w:bidi="ar-SA"/>
      </w:rPr>
    </w:lvl>
    <w:lvl w:ilvl="5">
      <w:start w:val="0"/>
      <w:numFmt w:val="bullet"/>
      <w:lvlText w:val="•"/>
      <w:lvlJc w:val="left"/>
      <w:pPr>
        <w:ind w:left="3949" w:hanging="348"/>
      </w:pPr>
      <w:rPr>
        <w:rFonts w:hint="default"/>
        <w:lang w:val="fr-FR" w:eastAsia="en-US" w:bidi="ar-SA"/>
      </w:rPr>
    </w:lvl>
    <w:lvl w:ilvl="6">
      <w:start w:val="0"/>
      <w:numFmt w:val="bullet"/>
      <w:lvlText w:val="•"/>
      <w:lvlJc w:val="left"/>
      <w:pPr>
        <w:ind w:left="4574" w:hanging="348"/>
      </w:pPr>
      <w:rPr>
        <w:rFonts w:hint="default"/>
        <w:lang w:val="fr-FR" w:eastAsia="en-US" w:bidi="ar-SA"/>
      </w:rPr>
    </w:lvl>
    <w:lvl w:ilvl="7">
      <w:start w:val="0"/>
      <w:numFmt w:val="bullet"/>
      <w:lvlText w:val="•"/>
      <w:lvlJc w:val="left"/>
      <w:pPr>
        <w:ind w:left="5200" w:hanging="348"/>
      </w:pPr>
      <w:rPr>
        <w:rFonts w:hint="default"/>
        <w:lang w:val="fr-FR" w:eastAsia="en-US" w:bidi="ar-SA"/>
      </w:rPr>
    </w:lvl>
    <w:lvl w:ilvl="8">
      <w:start w:val="0"/>
      <w:numFmt w:val="bullet"/>
      <w:lvlText w:val="•"/>
      <w:lvlJc w:val="left"/>
      <w:pPr>
        <w:ind w:left="5826" w:hanging="348"/>
      </w:pPr>
      <w:rPr>
        <w:rFonts w:hint="default"/>
        <w:lang w:val="fr-FR" w:eastAsia="en-US" w:bidi="ar-SA"/>
      </w:rPr>
    </w:lvl>
  </w:abstractNum>
  <w:abstractNum w:abstractNumId="8">
    <w:multiLevelType w:val="hybridMultilevel"/>
    <w:lvl w:ilvl="0">
      <w:start w:val="0"/>
      <w:numFmt w:val="bullet"/>
      <w:lvlText w:val=""/>
      <w:lvlJc w:val="left"/>
      <w:pPr>
        <w:ind w:left="1100" w:hanging="348"/>
      </w:pPr>
      <w:rPr>
        <w:rFonts w:hint="default" w:ascii="Symbol" w:hAnsi="Symbol" w:eastAsia="Symbol" w:cs="Symbol"/>
        <w:w w:val="100"/>
        <w:sz w:val="24"/>
        <w:szCs w:val="24"/>
        <w:lang w:val="fr-FR" w:eastAsia="en-US" w:bidi="ar-SA"/>
      </w:rPr>
    </w:lvl>
    <w:lvl w:ilvl="1">
      <w:start w:val="0"/>
      <w:numFmt w:val="bullet"/>
      <w:lvlText w:val="•"/>
      <w:lvlJc w:val="left"/>
      <w:pPr>
        <w:ind w:left="2078" w:hanging="348"/>
      </w:pPr>
      <w:rPr>
        <w:rFonts w:hint="default"/>
        <w:lang w:val="fr-FR" w:eastAsia="en-US" w:bidi="ar-SA"/>
      </w:rPr>
    </w:lvl>
    <w:lvl w:ilvl="2">
      <w:start w:val="0"/>
      <w:numFmt w:val="bullet"/>
      <w:lvlText w:val="•"/>
      <w:lvlJc w:val="left"/>
      <w:pPr>
        <w:ind w:left="3056" w:hanging="348"/>
      </w:pPr>
      <w:rPr>
        <w:rFonts w:hint="default"/>
        <w:lang w:val="fr-FR" w:eastAsia="en-US" w:bidi="ar-SA"/>
      </w:rPr>
    </w:lvl>
    <w:lvl w:ilvl="3">
      <w:start w:val="0"/>
      <w:numFmt w:val="bullet"/>
      <w:lvlText w:val="•"/>
      <w:lvlJc w:val="left"/>
      <w:pPr>
        <w:ind w:left="4035" w:hanging="348"/>
      </w:pPr>
      <w:rPr>
        <w:rFonts w:hint="default"/>
        <w:lang w:val="fr-FR" w:eastAsia="en-US" w:bidi="ar-SA"/>
      </w:rPr>
    </w:lvl>
    <w:lvl w:ilvl="4">
      <w:start w:val="0"/>
      <w:numFmt w:val="bullet"/>
      <w:lvlText w:val="•"/>
      <w:lvlJc w:val="left"/>
      <w:pPr>
        <w:ind w:left="5013" w:hanging="348"/>
      </w:pPr>
      <w:rPr>
        <w:rFonts w:hint="default"/>
        <w:lang w:val="fr-FR" w:eastAsia="en-US" w:bidi="ar-SA"/>
      </w:rPr>
    </w:lvl>
    <w:lvl w:ilvl="5">
      <w:start w:val="0"/>
      <w:numFmt w:val="bullet"/>
      <w:lvlText w:val="•"/>
      <w:lvlJc w:val="left"/>
      <w:pPr>
        <w:ind w:left="5991" w:hanging="348"/>
      </w:pPr>
      <w:rPr>
        <w:rFonts w:hint="default"/>
        <w:lang w:val="fr-FR" w:eastAsia="en-US" w:bidi="ar-SA"/>
      </w:rPr>
    </w:lvl>
    <w:lvl w:ilvl="6">
      <w:start w:val="0"/>
      <w:numFmt w:val="bullet"/>
      <w:lvlText w:val="•"/>
      <w:lvlJc w:val="left"/>
      <w:pPr>
        <w:ind w:left="6970" w:hanging="348"/>
      </w:pPr>
      <w:rPr>
        <w:rFonts w:hint="default"/>
        <w:lang w:val="fr-FR" w:eastAsia="en-US" w:bidi="ar-SA"/>
      </w:rPr>
    </w:lvl>
    <w:lvl w:ilvl="7">
      <w:start w:val="0"/>
      <w:numFmt w:val="bullet"/>
      <w:lvlText w:val="•"/>
      <w:lvlJc w:val="left"/>
      <w:pPr>
        <w:ind w:left="7948" w:hanging="348"/>
      </w:pPr>
      <w:rPr>
        <w:rFonts w:hint="default"/>
        <w:lang w:val="fr-FR" w:eastAsia="en-US" w:bidi="ar-SA"/>
      </w:rPr>
    </w:lvl>
    <w:lvl w:ilvl="8">
      <w:start w:val="0"/>
      <w:numFmt w:val="bullet"/>
      <w:lvlText w:val="•"/>
      <w:lvlJc w:val="left"/>
      <w:pPr>
        <w:ind w:left="8926" w:hanging="348"/>
      </w:pPr>
      <w:rPr>
        <w:rFonts w:hint="default"/>
        <w:lang w:val="fr-FR" w:eastAsia="en-US" w:bidi="ar-SA"/>
      </w:rPr>
    </w:lvl>
  </w:abstractNum>
  <w:abstractNum w:abstractNumId="7">
    <w:multiLevelType w:val="hybridMultilevel"/>
    <w:lvl w:ilvl="0">
      <w:start w:val="7"/>
      <w:numFmt w:val="decimal"/>
      <w:lvlText w:val="%1)"/>
      <w:lvlJc w:val="left"/>
      <w:pPr>
        <w:ind w:left="1100" w:hanging="348"/>
        <w:jc w:val="right"/>
      </w:pPr>
      <w:rPr>
        <w:rFonts w:hint="default" w:ascii="Arial" w:hAnsi="Arial" w:eastAsia="Arial" w:cs="Arial"/>
        <w:w w:val="99"/>
        <w:sz w:val="24"/>
        <w:szCs w:val="24"/>
        <w:lang w:val="fr-FR" w:eastAsia="en-US" w:bidi="ar-SA"/>
      </w:rPr>
    </w:lvl>
    <w:lvl w:ilvl="1">
      <w:start w:val="0"/>
      <w:numFmt w:val="bullet"/>
      <w:lvlText w:val="•"/>
      <w:lvlJc w:val="left"/>
      <w:pPr>
        <w:ind w:left="2132" w:hanging="348"/>
      </w:pPr>
      <w:rPr>
        <w:rFonts w:hint="default"/>
        <w:lang w:val="fr-FR" w:eastAsia="en-US" w:bidi="ar-SA"/>
      </w:rPr>
    </w:lvl>
    <w:lvl w:ilvl="2">
      <w:start w:val="0"/>
      <w:numFmt w:val="bullet"/>
      <w:lvlText w:val="•"/>
      <w:lvlJc w:val="left"/>
      <w:pPr>
        <w:ind w:left="3164" w:hanging="348"/>
      </w:pPr>
      <w:rPr>
        <w:rFonts w:hint="default"/>
        <w:lang w:val="fr-FR" w:eastAsia="en-US" w:bidi="ar-SA"/>
      </w:rPr>
    </w:lvl>
    <w:lvl w:ilvl="3">
      <w:start w:val="0"/>
      <w:numFmt w:val="bullet"/>
      <w:lvlText w:val="•"/>
      <w:lvlJc w:val="left"/>
      <w:pPr>
        <w:ind w:left="4196" w:hanging="348"/>
      </w:pPr>
      <w:rPr>
        <w:rFonts w:hint="default"/>
        <w:lang w:val="fr-FR" w:eastAsia="en-US" w:bidi="ar-SA"/>
      </w:rPr>
    </w:lvl>
    <w:lvl w:ilvl="4">
      <w:start w:val="0"/>
      <w:numFmt w:val="bullet"/>
      <w:lvlText w:val="•"/>
      <w:lvlJc w:val="left"/>
      <w:pPr>
        <w:ind w:left="5229" w:hanging="348"/>
      </w:pPr>
      <w:rPr>
        <w:rFonts w:hint="default"/>
        <w:lang w:val="fr-FR" w:eastAsia="en-US" w:bidi="ar-SA"/>
      </w:rPr>
    </w:lvl>
    <w:lvl w:ilvl="5">
      <w:start w:val="0"/>
      <w:numFmt w:val="bullet"/>
      <w:lvlText w:val="•"/>
      <w:lvlJc w:val="left"/>
      <w:pPr>
        <w:ind w:left="6261" w:hanging="348"/>
      </w:pPr>
      <w:rPr>
        <w:rFonts w:hint="default"/>
        <w:lang w:val="fr-FR" w:eastAsia="en-US" w:bidi="ar-SA"/>
      </w:rPr>
    </w:lvl>
    <w:lvl w:ilvl="6">
      <w:start w:val="0"/>
      <w:numFmt w:val="bullet"/>
      <w:lvlText w:val="•"/>
      <w:lvlJc w:val="left"/>
      <w:pPr>
        <w:ind w:left="7293" w:hanging="348"/>
      </w:pPr>
      <w:rPr>
        <w:rFonts w:hint="default"/>
        <w:lang w:val="fr-FR" w:eastAsia="en-US" w:bidi="ar-SA"/>
      </w:rPr>
    </w:lvl>
    <w:lvl w:ilvl="7">
      <w:start w:val="0"/>
      <w:numFmt w:val="bullet"/>
      <w:lvlText w:val="•"/>
      <w:lvlJc w:val="left"/>
      <w:pPr>
        <w:ind w:left="8325" w:hanging="348"/>
      </w:pPr>
      <w:rPr>
        <w:rFonts w:hint="default"/>
        <w:lang w:val="fr-FR" w:eastAsia="en-US" w:bidi="ar-SA"/>
      </w:rPr>
    </w:lvl>
    <w:lvl w:ilvl="8">
      <w:start w:val="0"/>
      <w:numFmt w:val="bullet"/>
      <w:lvlText w:val="•"/>
      <w:lvlJc w:val="left"/>
      <w:pPr>
        <w:ind w:left="9358" w:hanging="348"/>
      </w:pPr>
      <w:rPr>
        <w:rFonts w:hint="default"/>
        <w:lang w:val="fr-FR" w:eastAsia="en-US" w:bidi="ar-SA"/>
      </w:rPr>
    </w:lvl>
  </w:abstractNum>
  <w:abstractNum w:abstractNumId="6">
    <w:multiLevelType w:val="hybridMultilevel"/>
    <w:lvl w:ilvl="0">
      <w:start w:val="4"/>
      <w:numFmt w:val="decimal"/>
      <w:lvlText w:val="%1)"/>
      <w:lvlJc w:val="left"/>
      <w:pPr>
        <w:ind w:left="1100" w:hanging="348"/>
        <w:jc w:val="left"/>
      </w:pPr>
      <w:rPr>
        <w:rFonts w:hint="default" w:ascii="Arial" w:hAnsi="Arial" w:eastAsia="Arial" w:cs="Arial"/>
        <w:w w:val="99"/>
        <w:position w:val="1"/>
        <w:sz w:val="24"/>
        <w:szCs w:val="24"/>
        <w:lang w:val="fr-FR" w:eastAsia="en-US" w:bidi="ar-SA"/>
      </w:rPr>
    </w:lvl>
    <w:lvl w:ilvl="1">
      <w:start w:val="1"/>
      <w:numFmt w:val="lowerLetter"/>
      <w:lvlText w:val="%2)"/>
      <w:lvlJc w:val="left"/>
      <w:pPr>
        <w:ind w:left="1472" w:hanging="360"/>
        <w:jc w:val="left"/>
      </w:pPr>
      <w:rPr>
        <w:rFonts w:hint="default" w:ascii="Arial" w:hAnsi="Arial" w:eastAsia="Arial" w:cs="Arial"/>
        <w:w w:val="99"/>
        <w:position w:val="1"/>
        <w:sz w:val="24"/>
        <w:szCs w:val="24"/>
        <w:lang w:val="fr-FR" w:eastAsia="en-US" w:bidi="ar-SA"/>
      </w:rPr>
    </w:lvl>
    <w:lvl w:ilvl="2">
      <w:start w:val="0"/>
      <w:numFmt w:val="bullet"/>
      <w:lvlText w:val="•"/>
      <w:lvlJc w:val="left"/>
      <w:pPr>
        <w:ind w:left="1864" w:hanging="360"/>
      </w:pPr>
      <w:rPr>
        <w:rFonts w:hint="default"/>
        <w:lang w:val="fr-FR" w:eastAsia="en-US" w:bidi="ar-SA"/>
      </w:rPr>
    </w:lvl>
    <w:lvl w:ilvl="3">
      <w:start w:val="0"/>
      <w:numFmt w:val="bullet"/>
      <w:lvlText w:val="•"/>
      <w:lvlJc w:val="left"/>
      <w:pPr>
        <w:ind w:left="2249" w:hanging="360"/>
      </w:pPr>
      <w:rPr>
        <w:rFonts w:hint="default"/>
        <w:lang w:val="fr-FR" w:eastAsia="en-US" w:bidi="ar-SA"/>
      </w:rPr>
    </w:lvl>
    <w:lvl w:ilvl="4">
      <w:start w:val="0"/>
      <w:numFmt w:val="bullet"/>
      <w:lvlText w:val="•"/>
      <w:lvlJc w:val="left"/>
      <w:pPr>
        <w:ind w:left="2633" w:hanging="360"/>
      </w:pPr>
      <w:rPr>
        <w:rFonts w:hint="default"/>
        <w:lang w:val="fr-FR" w:eastAsia="en-US" w:bidi="ar-SA"/>
      </w:rPr>
    </w:lvl>
    <w:lvl w:ilvl="5">
      <w:start w:val="0"/>
      <w:numFmt w:val="bullet"/>
      <w:lvlText w:val="•"/>
      <w:lvlJc w:val="left"/>
      <w:pPr>
        <w:ind w:left="3018" w:hanging="360"/>
      </w:pPr>
      <w:rPr>
        <w:rFonts w:hint="default"/>
        <w:lang w:val="fr-FR" w:eastAsia="en-US" w:bidi="ar-SA"/>
      </w:rPr>
    </w:lvl>
    <w:lvl w:ilvl="6">
      <w:start w:val="0"/>
      <w:numFmt w:val="bullet"/>
      <w:lvlText w:val="•"/>
      <w:lvlJc w:val="left"/>
      <w:pPr>
        <w:ind w:left="3403" w:hanging="360"/>
      </w:pPr>
      <w:rPr>
        <w:rFonts w:hint="default"/>
        <w:lang w:val="fr-FR" w:eastAsia="en-US" w:bidi="ar-SA"/>
      </w:rPr>
    </w:lvl>
    <w:lvl w:ilvl="7">
      <w:start w:val="0"/>
      <w:numFmt w:val="bullet"/>
      <w:lvlText w:val="•"/>
      <w:lvlJc w:val="left"/>
      <w:pPr>
        <w:ind w:left="3787" w:hanging="360"/>
      </w:pPr>
      <w:rPr>
        <w:rFonts w:hint="default"/>
        <w:lang w:val="fr-FR" w:eastAsia="en-US" w:bidi="ar-SA"/>
      </w:rPr>
    </w:lvl>
    <w:lvl w:ilvl="8">
      <w:start w:val="0"/>
      <w:numFmt w:val="bullet"/>
      <w:lvlText w:val="•"/>
      <w:lvlJc w:val="left"/>
      <w:pPr>
        <w:ind w:left="4172" w:hanging="360"/>
      </w:pPr>
      <w:rPr>
        <w:rFonts w:hint="default"/>
        <w:lang w:val="fr-FR" w:eastAsia="en-US" w:bidi="ar-SA"/>
      </w:rPr>
    </w:lvl>
  </w:abstractNum>
  <w:abstractNum w:abstractNumId="5">
    <w:multiLevelType w:val="hybridMultilevel"/>
    <w:lvl w:ilvl="0">
      <w:start w:val="5"/>
      <w:numFmt w:val="decimal"/>
      <w:lvlText w:val="%1)"/>
      <w:lvlJc w:val="left"/>
      <w:pPr>
        <w:ind w:left="1100" w:hanging="348"/>
        <w:jc w:val="left"/>
      </w:pPr>
      <w:rPr>
        <w:rFonts w:hint="default" w:ascii="Arial" w:hAnsi="Arial" w:eastAsia="Arial" w:cs="Arial"/>
        <w:w w:val="99"/>
        <w:position w:val="1"/>
        <w:sz w:val="24"/>
        <w:szCs w:val="24"/>
        <w:lang w:val="fr-FR" w:eastAsia="en-US" w:bidi="ar-SA"/>
      </w:rPr>
    </w:lvl>
    <w:lvl w:ilvl="1">
      <w:start w:val="0"/>
      <w:numFmt w:val="bullet"/>
      <w:lvlText w:val="•"/>
      <w:lvlJc w:val="left"/>
      <w:pPr>
        <w:ind w:left="2132" w:hanging="348"/>
      </w:pPr>
      <w:rPr>
        <w:rFonts w:hint="default"/>
        <w:lang w:val="fr-FR" w:eastAsia="en-US" w:bidi="ar-SA"/>
      </w:rPr>
    </w:lvl>
    <w:lvl w:ilvl="2">
      <w:start w:val="0"/>
      <w:numFmt w:val="bullet"/>
      <w:lvlText w:val="•"/>
      <w:lvlJc w:val="left"/>
      <w:pPr>
        <w:ind w:left="3164" w:hanging="348"/>
      </w:pPr>
      <w:rPr>
        <w:rFonts w:hint="default"/>
        <w:lang w:val="fr-FR" w:eastAsia="en-US" w:bidi="ar-SA"/>
      </w:rPr>
    </w:lvl>
    <w:lvl w:ilvl="3">
      <w:start w:val="0"/>
      <w:numFmt w:val="bullet"/>
      <w:lvlText w:val="•"/>
      <w:lvlJc w:val="left"/>
      <w:pPr>
        <w:ind w:left="4196" w:hanging="348"/>
      </w:pPr>
      <w:rPr>
        <w:rFonts w:hint="default"/>
        <w:lang w:val="fr-FR" w:eastAsia="en-US" w:bidi="ar-SA"/>
      </w:rPr>
    </w:lvl>
    <w:lvl w:ilvl="4">
      <w:start w:val="0"/>
      <w:numFmt w:val="bullet"/>
      <w:lvlText w:val="•"/>
      <w:lvlJc w:val="left"/>
      <w:pPr>
        <w:ind w:left="5229" w:hanging="348"/>
      </w:pPr>
      <w:rPr>
        <w:rFonts w:hint="default"/>
        <w:lang w:val="fr-FR" w:eastAsia="en-US" w:bidi="ar-SA"/>
      </w:rPr>
    </w:lvl>
    <w:lvl w:ilvl="5">
      <w:start w:val="0"/>
      <w:numFmt w:val="bullet"/>
      <w:lvlText w:val="•"/>
      <w:lvlJc w:val="left"/>
      <w:pPr>
        <w:ind w:left="6261" w:hanging="348"/>
      </w:pPr>
      <w:rPr>
        <w:rFonts w:hint="default"/>
        <w:lang w:val="fr-FR" w:eastAsia="en-US" w:bidi="ar-SA"/>
      </w:rPr>
    </w:lvl>
    <w:lvl w:ilvl="6">
      <w:start w:val="0"/>
      <w:numFmt w:val="bullet"/>
      <w:lvlText w:val="•"/>
      <w:lvlJc w:val="left"/>
      <w:pPr>
        <w:ind w:left="7293" w:hanging="348"/>
      </w:pPr>
      <w:rPr>
        <w:rFonts w:hint="default"/>
        <w:lang w:val="fr-FR" w:eastAsia="en-US" w:bidi="ar-SA"/>
      </w:rPr>
    </w:lvl>
    <w:lvl w:ilvl="7">
      <w:start w:val="0"/>
      <w:numFmt w:val="bullet"/>
      <w:lvlText w:val="•"/>
      <w:lvlJc w:val="left"/>
      <w:pPr>
        <w:ind w:left="8325" w:hanging="348"/>
      </w:pPr>
      <w:rPr>
        <w:rFonts w:hint="default"/>
        <w:lang w:val="fr-FR" w:eastAsia="en-US" w:bidi="ar-SA"/>
      </w:rPr>
    </w:lvl>
    <w:lvl w:ilvl="8">
      <w:start w:val="0"/>
      <w:numFmt w:val="bullet"/>
      <w:lvlText w:val="•"/>
      <w:lvlJc w:val="left"/>
      <w:pPr>
        <w:ind w:left="9358" w:hanging="348"/>
      </w:pPr>
      <w:rPr>
        <w:rFonts w:hint="default"/>
        <w:lang w:val="fr-FR" w:eastAsia="en-US" w:bidi="ar-SA"/>
      </w:rPr>
    </w:lvl>
  </w:abstractNum>
  <w:abstractNum w:abstractNumId="2">
    <w:multiLevelType w:val="hybridMultilevel"/>
    <w:lvl w:ilvl="0">
      <w:start w:val="1"/>
      <w:numFmt w:val="decimal"/>
      <w:lvlText w:val="%1)"/>
      <w:lvlJc w:val="left"/>
      <w:pPr>
        <w:ind w:left="827" w:hanging="348"/>
        <w:jc w:val="left"/>
      </w:pPr>
      <w:rPr>
        <w:rFonts w:hint="default" w:ascii="Arial" w:hAnsi="Arial" w:eastAsia="Arial" w:cs="Arial"/>
        <w:w w:val="99"/>
        <w:sz w:val="24"/>
        <w:szCs w:val="24"/>
        <w:lang w:val="fr-FR" w:eastAsia="en-US" w:bidi="ar-SA"/>
      </w:rPr>
    </w:lvl>
    <w:lvl w:ilvl="1">
      <w:start w:val="0"/>
      <w:numFmt w:val="bullet"/>
      <w:lvlText w:val="•"/>
      <w:lvlJc w:val="left"/>
      <w:pPr>
        <w:ind w:left="1445" w:hanging="348"/>
      </w:pPr>
      <w:rPr>
        <w:rFonts w:hint="default"/>
        <w:lang w:val="fr-FR" w:eastAsia="en-US" w:bidi="ar-SA"/>
      </w:rPr>
    </w:lvl>
    <w:lvl w:ilvl="2">
      <w:start w:val="0"/>
      <w:numFmt w:val="bullet"/>
      <w:lvlText w:val="•"/>
      <w:lvlJc w:val="left"/>
      <w:pPr>
        <w:ind w:left="2071" w:hanging="348"/>
      </w:pPr>
      <w:rPr>
        <w:rFonts w:hint="default"/>
        <w:lang w:val="fr-FR" w:eastAsia="en-US" w:bidi="ar-SA"/>
      </w:rPr>
    </w:lvl>
    <w:lvl w:ilvl="3">
      <w:start w:val="0"/>
      <w:numFmt w:val="bullet"/>
      <w:lvlText w:val="•"/>
      <w:lvlJc w:val="left"/>
      <w:pPr>
        <w:ind w:left="2697" w:hanging="348"/>
      </w:pPr>
      <w:rPr>
        <w:rFonts w:hint="default"/>
        <w:lang w:val="fr-FR" w:eastAsia="en-US" w:bidi="ar-SA"/>
      </w:rPr>
    </w:lvl>
    <w:lvl w:ilvl="4">
      <w:start w:val="0"/>
      <w:numFmt w:val="bullet"/>
      <w:lvlText w:val="•"/>
      <w:lvlJc w:val="left"/>
      <w:pPr>
        <w:ind w:left="3323" w:hanging="348"/>
      </w:pPr>
      <w:rPr>
        <w:rFonts w:hint="default"/>
        <w:lang w:val="fr-FR" w:eastAsia="en-US" w:bidi="ar-SA"/>
      </w:rPr>
    </w:lvl>
    <w:lvl w:ilvl="5">
      <w:start w:val="0"/>
      <w:numFmt w:val="bullet"/>
      <w:lvlText w:val="•"/>
      <w:lvlJc w:val="left"/>
      <w:pPr>
        <w:ind w:left="3949" w:hanging="348"/>
      </w:pPr>
      <w:rPr>
        <w:rFonts w:hint="default"/>
        <w:lang w:val="fr-FR" w:eastAsia="en-US" w:bidi="ar-SA"/>
      </w:rPr>
    </w:lvl>
    <w:lvl w:ilvl="6">
      <w:start w:val="0"/>
      <w:numFmt w:val="bullet"/>
      <w:lvlText w:val="•"/>
      <w:lvlJc w:val="left"/>
      <w:pPr>
        <w:ind w:left="4574" w:hanging="348"/>
      </w:pPr>
      <w:rPr>
        <w:rFonts w:hint="default"/>
        <w:lang w:val="fr-FR" w:eastAsia="en-US" w:bidi="ar-SA"/>
      </w:rPr>
    </w:lvl>
    <w:lvl w:ilvl="7">
      <w:start w:val="0"/>
      <w:numFmt w:val="bullet"/>
      <w:lvlText w:val="•"/>
      <w:lvlJc w:val="left"/>
      <w:pPr>
        <w:ind w:left="5200" w:hanging="348"/>
      </w:pPr>
      <w:rPr>
        <w:rFonts w:hint="default"/>
        <w:lang w:val="fr-FR" w:eastAsia="en-US" w:bidi="ar-SA"/>
      </w:rPr>
    </w:lvl>
    <w:lvl w:ilvl="8">
      <w:start w:val="0"/>
      <w:numFmt w:val="bullet"/>
      <w:lvlText w:val="•"/>
      <w:lvlJc w:val="left"/>
      <w:pPr>
        <w:ind w:left="5826" w:hanging="348"/>
      </w:pPr>
      <w:rPr>
        <w:rFonts w:hint="default"/>
        <w:lang w:val="fr-FR" w:eastAsia="en-US" w:bidi="ar-SA"/>
      </w:rPr>
    </w:lvl>
  </w:abstractNum>
  <w:abstractNum w:abstractNumId="4">
    <w:multiLevelType w:val="hybridMultilevel"/>
    <w:lvl w:ilvl="0">
      <w:start w:val="1"/>
      <w:numFmt w:val="decimal"/>
      <w:lvlText w:val="%1)"/>
      <w:lvlJc w:val="left"/>
      <w:pPr>
        <w:ind w:left="740" w:hanging="348"/>
        <w:jc w:val="right"/>
      </w:pPr>
      <w:rPr>
        <w:rFonts w:hint="default" w:ascii="Arial" w:hAnsi="Arial" w:eastAsia="Arial" w:cs="Arial"/>
        <w:w w:val="99"/>
        <w:sz w:val="24"/>
        <w:szCs w:val="24"/>
        <w:lang w:val="fr-FR" w:eastAsia="en-US" w:bidi="ar-SA"/>
      </w:rPr>
    </w:lvl>
    <w:lvl w:ilvl="1">
      <w:start w:val="0"/>
      <w:numFmt w:val="bullet"/>
      <w:lvlText w:val="•"/>
      <w:lvlJc w:val="left"/>
      <w:pPr>
        <w:ind w:left="1772" w:hanging="348"/>
      </w:pPr>
      <w:rPr>
        <w:rFonts w:hint="default"/>
        <w:lang w:val="fr-FR" w:eastAsia="en-US" w:bidi="ar-SA"/>
      </w:rPr>
    </w:lvl>
    <w:lvl w:ilvl="2">
      <w:start w:val="0"/>
      <w:numFmt w:val="bullet"/>
      <w:lvlText w:val="•"/>
      <w:lvlJc w:val="left"/>
      <w:pPr>
        <w:ind w:left="2804" w:hanging="348"/>
      </w:pPr>
      <w:rPr>
        <w:rFonts w:hint="default"/>
        <w:lang w:val="fr-FR" w:eastAsia="en-US" w:bidi="ar-SA"/>
      </w:rPr>
    </w:lvl>
    <w:lvl w:ilvl="3">
      <w:start w:val="0"/>
      <w:numFmt w:val="bullet"/>
      <w:lvlText w:val="•"/>
      <w:lvlJc w:val="left"/>
      <w:pPr>
        <w:ind w:left="3836" w:hanging="348"/>
      </w:pPr>
      <w:rPr>
        <w:rFonts w:hint="default"/>
        <w:lang w:val="fr-FR" w:eastAsia="en-US" w:bidi="ar-SA"/>
      </w:rPr>
    </w:lvl>
    <w:lvl w:ilvl="4">
      <w:start w:val="0"/>
      <w:numFmt w:val="bullet"/>
      <w:lvlText w:val="•"/>
      <w:lvlJc w:val="left"/>
      <w:pPr>
        <w:ind w:left="4869" w:hanging="348"/>
      </w:pPr>
      <w:rPr>
        <w:rFonts w:hint="default"/>
        <w:lang w:val="fr-FR" w:eastAsia="en-US" w:bidi="ar-SA"/>
      </w:rPr>
    </w:lvl>
    <w:lvl w:ilvl="5">
      <w:start w:val="0"/>
      <w:numFmt w:val="bullet"/>
      <w:lvlText w:val="•"/>
      <w:lvlJc w:val="left"/>
      <w:pPr>
        <w:ind w:left="5901" w:hanging="348"/>
      </w:pPr>
      <w:rPr>
        <w:rFonts w:hint="default"/>
        <w:lang w:val="fr-FR" w:eastAsia="en-US" w:bidi="ar-SA"/>
      </w:rPr>
    </w:lvl>
    <w:lvl w:ilvl="6">
      <w:start w:val="0"/>
      <w:numFmt w:val="bullet"/>
      <w:lvlText w:val="•"/>
      <w:lvlJc w:val="left"/>
      <w:pPr>
        <w:ind w:left="6933" w:hanging="348"/>
      </w:pPr>
      <w:rPr>
        <w:rFonts w:hint="default"/>
        <w:lang w:val="fr-FR" w:eastAsia="en-US" w:bidi="ar-SA"/>
      </w:rPr>
    </w:lvl>
    <w:lvl w:ilvl="7">
      <w:start w:val="0"/>
      <w:numFmt w:val="bullet"/>
      <w:lvlText w:val="•"/>
      <w:lvlJc w:val="left"/>
      <w:pPr>
        <w:ind w:left="7965" w:hanging="348"/>
      </w:pPr>
      <w:rPr>
        <w:rFonts w:hint="default"/>
        <w:lang w:val="fr-FR" w:eastAsia="en-US" w:bidi="ar-SA"/>
      </w:rPr>
    </w:lvl>
    <w:lvl w:ilvl="8">
      <w:start w:val="0"/>
      <w:numFmt w:val="bullet"/>
      <w:lvlText w:val="•"/>
      <w:lvlJc w:val="left"/>
      <w:pPr>
        <w:ind w:left="8998" w:hanging="348"/>
      </w:pPr>
      <w:rPr>
        <w:rFonts w:hint="default"/>
        <w:lang w:val="fr-FR" w:eastAsia="en-US" w:bidi="ar-SA"/>
      </w:rPr>
    </w:lvl>
  </w:abstractNum>
  <w:abstractNum w:abstractNumId="3">
    <w:multiLevelType w:val="hybridMultilevel"/>
    <w:lvl w:ilvl="0">
      <w:start w:val="0"/>
      <w:numFmt w:val="bullet"/>
      <w:lvlText w:val=""/>
      <w:lvlJc w:val="left"/>
      <w:pPr>
        <w:ind w:left="1100" w:hanging="348"/>
      </w:pPr>
      <w:rPr>
        <w:rFonts w:hint="default" w:ascii="Symbol" w:hAnsi="Symbol" w:eastAsia="Symbol" w:cs="Symbol"/>
        <w:w w:val="100"/>
        <w:sz w:val="24"/>
        <w:szCs w:val="24"/>
        <w:lang w:val="fr-FR" w:eastAsia="en-US" w:bidi="ar-SA"/>
      </w:rPr>
    </w:lvl>
    <w:lvl w:ilvl="1">
      <w:start w:val="0"/>
      <w:numFmt w:val="bullet"/>
      <w:lvlText w:val="•"/>
      <w:lvlJc w:val="left"/>
      <w:pPr>
        <w:ind w:left="2018" w:hanging="348"/>
      </w:pPr>
      <w:rPr>
        <w:rFonts w:hint="default"/>
        <w:lang w:val="fr-FR" w:eastAsia="en-US" w:bidi="ar-SA"/>
      </w:rPr>
    </w:lvl>
    <w:lvl w:ilvl="2">
      <w:start w:val="0"/>
      <w:numFmt w:val="bullet"/>
      <w:lvlText w:val="•"/>
      <w:lvlJc w:val="left"/>
      <w:pPr>
        <w:ind w:left="2936" w:hanging="348"/>
      </w:pPr>
      <w:rPr>
        <w:rFonts w:hint="default"/>
        <w:lang w:val="fr-FR" w:eastAsia="en-US" w:bidi="ar-SA"/>
      </w:rPr>
    </w:lvl>
    <w:lvl w:ilvl="3">
      <w:start w:val="0"/>
      <w:numFmt w:val="bullet"/>
      <w:lvlText w:val="•"/>
      <w:lvlJc w:val="left"/>
      <w:pPr>
        <w:ind w:left="3854" w:hanging="348"/>
      </w:pPr>
      <w:rPr>
        <w:rFonts w:hint="default"/>
        <w:lang w:val="fr-FR" w:eastAsia="en-US" w:bidi="ar-SA"/>
      </w:rPr>
    </w:lvl>
    <w:lvl w:ilvl="4">
      <w:start w:val="0"/>
      <w:numFmt w:val="bullet"/>
      <w:lvlText w:val="•"/>
      <w:lvlJc w:val="left"/>
      <w:pPr>
        <w:ind w:left="4772" w:hanging="348"/>
      </w:pPr>
      <w:rPr>
        <w:rFonts w:hint="default"/>
        <w:lang w:val="fr-FR" w:eastAsia="en-US" w:bidi="ar-SA"/>
      </w:rPr>
    </w:lvl>
    <w:lvl w:ilvl="5">
      <w:start w:val="0"/>
      <w:numFmt w:val="bullet"/>
      <w:lvlText w:val="•"/>
      <w:lvlJc w:val="left"/>
      <w:pPr>
        <w:ind w:left="5690" w:hanging="348"/>
      </w:pPr>
      <w:rPr>
        <w:rFonts w:hint="default"/>
        <w:lang w:val="fr-FR" w:eastAsia="en-US" w:bidi="ar-SA"/>
      </w:rPr>
    </w:lvl>
    <w:lvl w:ilvl="6">
      <w:start w:val="0"/>
      <w:numFmt w:val="bullet"/>
      <w:lvlText w:val="•"/>
      <w:lvlJc w:val="left"/>
      <w:pPr>
        <w:ind w:left="6608" w:hanging="348"/>
      </w:pPr>
      <w:rPr>
        <w:rFonts w:hint="default"/>
        <w:lang w:val="fr-FR" w:eastAsia="en-US" w:bidi="ar-SA"/>
      </w:rPr>
    </w:lvl>
    <w:lvl w:ilvl="7">
      <w:start w:val="0"/>
      <w:numFmt w:val="bullet"/>
      <w:lvlText w:val="•"/>
      <w:lvlJc w:val="left"/>
      <w:pPr>
        <w:ind w:left="7526" w:hanging="348"/>
      </w:pPr>
      <w:rPr>
        <w:rFonts w:hint="default"/>
        <w:lang w:val="fr-FR" w:eastAsia="en-US" w:bidi="ar-SA"/>
      </w:rPr>
    </w:lvl>
    <w:lvl w:ilvl="8">
      <w:start w:val="0"/>
      <w:numFmt w:val="bullet"/>
      <w:lvlText w:val="•"/>
      <w:lvlJc w:val="left"/>
      <w:pPr>
        <w:ind w:left="8444" w:hanging="348"/>
      </w:pPr>
      <w:rPr>
        <w:rFonts w:hint="default"/>
        <w:lang w:val="fr-FR" w:eastAsia="en-US" w:bidi="ar-SA"/>
      </w:rPr>
    </w:lvl>
  </w:abstractNum>
  <w:abstractNum w:abstractNumId="1">
    <w:multiLevelType w:val="hybridMultilevel"/>
    <w:lvl w:ilvl="0">
      <w:start w:val="0"/>
      <w:numFmt w:val="bullet"/>
      <w:lvlText w:val=""/>
      <w:lvlJc w:val="left"/>
      <w:pPr>
        <w:ind w:left="494" w:hanging="428"/>
      </w:pPr>
      <w:rPr>
        <w:rFonts w:hint="default" w:ascii="Wingdings" w:hAnsi="Wingdings" w:eastAsia="Wingdings" w:cs="Wingdings"/>
        <w:w w:val="100"/>
        <w:sz w:val="16"/>
        <w:szCs w:val="16"/>
        <w:lang w:val="fr-FR" w:eastAsia="en-US" w:bidi="ar-SA"/>
      </w:rPr>
    </w:lvl>
    <w:lvl w:ilvl="1">
      <w:start w:val="0"/>
      <w:numFmt w:val="bullet"/>
      <w:lvlText w:val="•"/>
      <w:lvlJc w:val="left"/>
      <w:pPr>
        <w:ind w:left="874" w:hanging="428"/>
      </w:pPr>
      <w:rPr>
        <w:rFonts w:hint="default"/>
        <w:lang w:val="fr-FR" w:eastAsia="en-US" w:bidi="ar-SA"/>
      </w:rPr>
    </w:lvl>
    <w:lvl w:ilvl="2">
      <w:start w:val="0"/>
      <w:numFmt w:val="bullet"/>
      <w:lvlText w:val="•"/>
      <w:lvlJc w:val="left"/>
      <w:pPr>
        <w:ind w:left="1248" w:hanging="428"/>
      </w:pPr>
      <w:rPr>
        <w:rFonts w:hint="default"/>
        <w:lang w:val="fr-FR" w:eastAsia="en-US" w:bidi="ar-SA"/>
      </w:rPr>
    </w:lvl>
    <w:lvl w:ilvl="3">
      <w:start w:val="0"/>
      <w:numFmt w:val="bullet"/>
      <w:lvlText w:val="•"/>
      <w:lvlJc w:val="left"/>
      <w:pPr>
        <w:ind w:left="1622" w:hanging="428"/>
      </w:pPr>
      <w:rPr>
        <w:rFonts w:hint="default"/>
        <w:lang w:val="fr-FR" w:eastAsia="en-US" w:bidi="ar-SA"/>
      </w:rPr>
    </w:lvl>
    <w:lvl w:ilvl="4">
      <w:start w:val="0"/>
      <w:numFmt w:val="bullet"/>
      <w:lvlText w:val="•"/>
      <w:lvlJc w:val="left"/>
      <w:pPr>
        <w:ind w:left="1997" w:hanging="428"/>
      </w:pPr>
      <w:rPr>
        <w:rFonts w:hint="default"/>
        <w:lang w:val="fr-FR" w:eastAsia="en-US" w:bidi="ar-SA"/>
      </w:rPr>
    </w:lvl>
    <w:lvl w:ilvl="5">
      <w:start w:val="0"/>
      <w:numFmt w:val="bullet"/>
      <w:lvlText w:val="•"/>
      <w:lvlJc w:val="left"/>
      <w:pPr>
        <w:ind w:left="2371" w:hanging="428"/>
      </w:pPr>
      <w:rPr>
        <w:rFonts w:hint="default"/>
        <w:lang w:val="fr-FR" w:eastAsia="en-US" w:bidi="ar-SA"/>
      </w:rPr>
    </w:lvl>
    <w:lvl w:ilvl="6">
      <w:start w:val="0"/>
      <w:numFmt w:val="bullet"/>
      <w:lvlText w:val="•"/>
      <w:lvlJc w:val="left"/>
      <w:pPr>
        <w:ind w:left="2745" w:hanging="428"/>
      </w:pPr>
      <w:rPr>
        <w:rFonts w:hint="default"/>
        <w:lang w:val="fr-FR" w:eastAsia="en-US" w:bidi="ar-SA"/>
      </w:rPr>
    </w:lvl>
    <w:lvl w:ilvl="7">
      <w:start w:val="0"/>
      <w:numFmt w:val="bullet"/>
      <w:lvlText w:val="•"/>
      <w:lvlJc w:val="left"/>
      <w:pPr>
        <w:ind w:left="3120" w:hanging="428"/>
      </w:pPr>
      <w:rPr>
        <w:rFonts w:hint="default"/>
        <w:lang w:val="fr-FR" w:eastAsia="en-US" w:bidi="ar-SA"/>
      </w:rPr>
    </w:lvl>
    <w:lvl w:ilvl="8">
      <w:start w:val="0"/>
      <w:numFmt w:val="bullet"/>
      <w:lvlText w:val="•"/>
      <w:lvlJc w:val="left"/>
      <w:pPr>
        <w:ind w:left="3494" w:hanging="428"/>
      </w:pPr>
      <w:rPr>
        <w:rFonts w:hint="default"/>
        <w:lang w:val="fr-FR" w:eastAsia="en-US" w:bidi="ar-SA"/>
      </w:rPr>
    </w:lvl>
  </w:abstractNum>
  <w:abstractNum w:abstractNumId="0">
    <w:multiLevelType w:val="hybridMultilevel"/>
    <w:lvl w:ilvl="0">
      <w:start w:val="0"/>
      <w:numFmt w:val="bullet"/>
      <w:lvlText w:val=""/>
      <w:lvlJc w:val="left"/>
      <w:pPr>
        <w:ind w:left="427" w:hanging="360"/>
      </w:pPr>
      <w:rPr>
        <w:rFonts w:hint="default" w:ascii="Wingdings" w:hAnsi="Wingdings" w:eastAsia="Wingdings" w:cs="Wingdings"/>
        <w:w w:val="100"/>
        <w:sz w:val="16"/>
        <w:szCs w:val="16"/>
        <w:lang w:val="fr-FR" w:eastAsia="en-US" w:bidi="ar-SA"/>
      </w:rPr>
    </w:lvl>
    <w:lvl w:ilvl="1">
      <w:start w:val="0"/>
      <w:numFmt w:val="bullet"/>
      <w:lvlText w:val="•"/>
      <w:lvlJc w:val="left"/>
      <w:pPr>
        <w:ind w:left="802" w:hanging="360"/>
      </w:pPr>
      <w:rPr>
        <w:rFonts w:hint="default"/>
        <w:lang w:val="fr-FR" w:eastAsia="en-US" w:bidi="ar-SA"/>
      </w:rPr>
    </w:lvl>
    <w:lvl w:ilvl="2">
      <w:start w:val="0"/>
      <w:numFmt w:val="bullet"/>
      <w:lvlText w:val="•"/>
      <w:lvlJc w:val="left"/>
      <w:pPr>
        <w:ind w:left="1184" w:hanging="360"/>
      </w:pPr>
      <w:rPr>
        <w:rFonts w:hint="default"/>
        <w:lang w:val="fr-FR" w:eastAsia="en-US" w:bidi="ar-SA"/>
      </w:rPr>
    </w:lvl>
    <w:lvl w:ilvl="3">
      <w:start w:val="0"/>
      <w:numFmt w:val="bullet"/>
      <w:lvlText w:val="•"/>
      <w:lvlJc w:val="left"/>
      <w:pPr>
        <w:ind w:left="1566" w:hanging="360"/>
      </w:pPr>
      <w:rPr>
        <w:rFonts w:hint="default"/>
        <w:lang w:val="fr-FR" w:eastAsia="en-US" w:bidi="ar-SA"/>
      </w:rPr>
    </w:lvl>
    <w:lvl w:ilvl="4">
      <w:start w:val="0"/>
      <w:numFmt w:val="bullet"/>
      <w:lvlText w:val="•"/>
      <w:lvlJc w:val="left"/>
      <w:pPr>
        <w:ind w:left="1949" w:hanging="360"/>
      </w:pPr>
      <w:rPr>
        <w:rFonts w:hint="default"/>
        <w:lang w:val="fr-FR" w:eastAsia="en-US" w:bidi="ar-SA"/>
      </w:rPr>
    </w:lvl>
    <w:lvl w:ilvl="5">
      <w:start w:val="0"/>
      <w:numFmt w:val="bullet"/>
      <w:lvlText w:val="•"/>
      <w:lvlJc w:val="left"/>
      <w:pPr>
        <w:ind w:left="2331" w:hanging="360"/>
      </w:pPr>
      <w:rPr>
        <w:rFonts w:hint="default"/>
        <w:lang w:val="fr-FR" w:eastAsia="en-US" w:bidi="ar-SA"/>
      </w:rPr>
    </w:lvl>
    <w:lvl w:ilvl="6">
      <w:start w:val="0"/>
      <w:numFmt w:val="bullet"/>
      <w:lvlText w:val="•"/>
      <w:lvlJc w:val="left"/>
      <w:pPr>
        <w:ind w:left="2713" w:hanging="360"/>
      </w:pPr>
      <w:rPr>
        <w:rFonts w:hint="default"/>
        <w:lang w:val="fr-FR" w:eastAsia="en-US" w:bidi="ar-SA"/>
      </w:rPr>
    </w:lvl>
    <w:lvl w:ilvl="7">
      <w:start w:val="0"/>
      <w:numFmt w:val="bullet"/>
      <w:lvlText w:val="•"/>
      <w:lvlJc w:val="left"/>
      <w:pPr>
        <w:ind w:left="3096" w:hanging="360"/>
      </w:pPr>
      <w:rPr>
        <w:rFonts w:hint="default"/>
        <w:lang w:val="fr-FR" w:eastAsia="en-US" w:bidi="ar-SA"/>
      </w:rPr>
    </w:lvl>
    <w:lvl w:ilvl="8">
      <w:start w:val="0"/>
      <w:numFmt w:val="bullet"/>
      <w:lvlText w:val="•"/>
      <w:lvlJc w:val="left"/>
      <w:pPr>
        <w:ind w:left="3478" w:hanging="360"/>
      </w:pPr>
      <w:rPr>
        <w:rFonts w:hint="default"/>
        <w:lang w:val="fr-FR" w:eastAsia="en-US" w:bidi="ar-SA"/>
      </w:rPr>
    </w:lvl>
  </w:abstractNum>
  <w:num w:numId="11">
    <w:abstractNumId w:val="10"/>
  </w:num>
  <w:num w:numId="10">
    <w:abstractNumId w:val="9"/>
  </w:num>
  <w:num w:numId="9">
    <w:abstractNumId w:val="8"/>
  </w:num>
  <w:num w:numId="8">
    <w:abstractNumId w:val="7"/>
  </w:num>
  <w:num w:numId="7">
    <w:abstractNumId w:val="6"/>
  </w:num>
  <w:num w:numId="6">
    <w:abstractNumId w:val="5"/>
  </w:num>
  <w:num w:numId="3">
    <w:abstractNumId w:val="2"/>
  </w:num>
  <w:num w:numId="5">
    <w:abstractNumId w:val="4"/>
  </w:num>
  <w:num w:numId="4">
    <w:abstractNumId w:val="3"/>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fr-FR" w:eastAsia="en-US" w:bidi="ar-SA"/>
    </w:rPr>
  </w:style>
  <w:style w:styleId="BodyText" w:type="paragraph">
    <w:name w:val="Body Text"/>
    <w:basedOn w:val="Normal"/>
    <w:uiPriority w:val="1"/>
    <w:qFormat/>
    <w:pPr/>
    <w:rPr>
      <w:rFonts w:ascii="Arial" w:hAnsi="Arial" w:eastAsia="Arial" w:cs="Arial"/>
      <w:sz w:val="24"/>
      <w:szCs w:val="24"/>
      <w:lang w:val="fr-FR" w:eastAsia="en-US" w:bidi="ar-SA"/>
    </w:rPr>
  </w:style>
  <w:style w:styleId="Heading1" w:type="paragraph">
    <w:name w:val="Heading 1"/>
    <w:basedOn w:val="Normal"/>
    <w:uiPriority w:val="1"/>
    <w:qFormat/>
    <w:pPr>
      <w:spacing w:before="68"/>
      <w:ind w:left="14372" w:right="199" w:hanging="5"/>
      <w:jc w:val="center"/>
      <w:outlineLvl w:val="1"/>
    </w:pPr>
    <w:rPr>
      <w:rFonts w:ascii="Arial" w:hAnsi="Arial" w:eastAsia="Arial" w:cs="Arial"/>
      <w:b/>
      <w:bCs/>
      <w:sz w:val="40"/>
      <w:szCs w:val="40"/>
      <w:lang w:val="fr-FR" w:eastAsia="en-US" w:bidi="ar-SA"/>
    </w:rPr>
  </w:style>
  <w:style w:styleId="Heading2" w:type="paragraph">
    <w:name w:val="Heading 2"/>
    <w:basedOn w:val="Normal"/>
    <w:uiPriority w:val="1"/>
    <w:qFormat/>
    <w:pPr>
      <w:ind w:left="392"/>
      <w:outlineLvl w:val="2"/>
    </w:pPr>
    <w:rPr>
      <w:rFonts w:ascii="Arial" w:hAnsi="Arial" w:eastAsia="Arial" w:cs="Arial"/>
      <w:b/>
      <w:bCs/>
      <w:sz w:val="24"/>
      <w:szCs w:val="24"/>
      <w:lang w:val="fr-FR" w:eastAsia="en-US" w:bidi="ar-SA"/>
    </w:rPr>
  </w:style>
  <w:style w:styleId="Title" w:type="paragraph">
    <w:name w:val="Title"/>
    <w:basedOn w:val="Normal"/>
    <w:uiPriority w:val="1"/>
    <w:qFormat/>
    <w:pPr>
      <w:spacing w:before="152"/>
      <w:ind w:left="1215"/>
    </w:pPr>
    <w:rPr>
      <w:rFonts w:ascii="Arial Black" w:hAnsi="Arial Black" w:eastAsia="Arial Black" w:cs="Arial Black"/>
      <w:sz w:val="56"/>
      <w:szCs w:val="56"/>
      <w:lang w:val="fr-FR" w:eastAsia="en-US" w:bidi="ar-SA"/>
    </w:rPr>
  </w:style>
  <w:style w:styleId="ListParagraph" w:type="paragraph">
    <w:name w:val="List Paragraph"/>
    <w:basedOn w:val="Normal"/>
    <w:uiPriority w:val="1"/>
    <w:qFormat/>
    <w:pPr>
      <w:ind w:left="1100" w:hanging="349"/>
    </w:pPr>
    <w:rPr>
      <w:rFonts w:ascii="Arial" w:hAnsi="Arial" w:eastAsia="Arial" w:cs="Arial"/>
      <w:lang w:val="fr-FR" w:eastAsia="en-US" w:bidi="ar-SA"/>
    </w:rPr>
  </w:style>
  <w:style w:styleId="TableParagraph" w:type="paragraph">
    <w:name w:val="Table Paragraph"/>
    <w:basedOn w:val="Normal"/>
    <w:uiPriority w:val="1"/>
    <w:qFormat/>
    <w:pPr/>
    <w:rPr>
      <w:rFonts w:ascii="Arial" w:hAnsi="Arial" w:eastAsia="Arial" w:cs="Arial"/>
      <w:lang w:val="fr-FR"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image" Target="media/image3.png"/><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 Snakkers</dc:creator>
  <dc:title>BACCALAUREAT PROFESSIONNEL BATIMENT :</dc:title>
  <dcterms:created xsi:type="dcterms:W3CDTF">2020-11-17T15:03:16Z</dcterms:created>
  <dcterms:modified xsi:type="dcterms:W3CDTF">2020-11-17T15:03:16Z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2020-02-11T00:00:00Z</vt:filetime>
  </property>
  <property fmtid="{D5CDD505-2E9C-101B-9397-08002B2CF9AE}" pid="3" name="Creator">
    <vt:lpwstr>Microsoft® Word 2016</vt:lpwstr>
  </property>
  <property fmtid="{D5CDD505-2E9C-101B-9397-08002B2CF9AE}" pid="4" name="LastSaved">
    <vt:filetime>2020-11-17T00:00:00Z</vt:filetime>
  </property>
</Properties>
</file>