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BDF" w:rsidRPr="002F79C6" w:rsidRDefault="00A04BDF" w:rsidP="00A04BDF">
      <w:pPr>
        <w:rPr>
          <w:rFonts w:cs="Arial"/>
          <w:sz w:val="22"/>
        </w:rPr>
      </w:pPr>
    </w:p>
    <w:p w:rsidR="00A04BDF" w:rsidRPr="002F79C6" w:rsidRDefault="00A04BDF" w:rsidP="00A04BDF">
      <w:pPr>
        <w:rPr>
          <w:rFonts w:cs="Arial"/>
          <w:sz w:val="22"/>
        </w:rPr>
      </w:pPr>
    </w:p>
    <w:p w:rsidR="00A04BDF" w:rsidRPr="002F79C6" w:rsidRDefault="00A04BDF" w:rsidP="00A04BDF">
      <w:pPr>
        <w:pBdr>
          <w:top w:val="double" w:sz="4" w:space="1" w:color="auto" w:shadow="1"/>
          <w:left w:val="double" w:sz="4" w:space="0" w:color="auto" w:shadow="1"/>
          <w:bottom w:val="double" w:sz="4" w:space="0" w:color="auto" w:shadow="1"/>
          <w:right w:val="double" w:sz="4" w:space="0" w:color="auto" w:shadow="1"/>
        </w:pBdr>
        <w:rPr>
          <w:rFonts w:cs="Arial"/>
          <w:sz w:val="22"/>
        </w:rPr>
      </w:pPr>
    </w:p>
    <w:p w:rsidR="00A04BDF" w:rsidRPr="002F79C6" w:rsidRDefault="00A04BDF" w:rsidP="00A04BDF">
      <w:pPr>
        <w:pBdr>
          <w:top w:val="double" w:sz="4" w:space="1" w:color="auto" w:shadow="1"/>
          <w:left w:val="double" w:sz="4" w:space="0" w:color="auto" w:shadow="1"/>
          <w:bottom w:val="double" w:sz="4" w:space="0" w:color="auto" w:shadow="1"/>
          <w:right w:val="double" w:sz="4" w:space="0" w:color="auto" w:shadow="1"/>
        </w:pBdr>
        <w:jc w:val="center"/>
        <w:rPr>
          <w:rFonts w:cs="Arial"/>
          <w:b/>
          <w:sz w:val="48"/>
          <w:szCs w:val="48"/>
        </w:rPr>
      </w:pPr>
      <w:r w:rsidRPr="002F79C6">
        <w:rPr>
          <w:rFonts w:cs="Arial"/>
          <w:b/>
          <w:sz w:val="48"/>
          <w:szCs w:val="48"/>
        </w:rPr>
        <w:t>Brevet de technicien supérieur</w:t>
      </w:r>
    </w:p>
    <w:p w:rsidR="00A04BDF" w:rsidRPr="00367CC4" w:rsidRDefault="00A04BDF" w:rsidP="00A04BDF">
      <w:pPr>
        <w:pBdr>
          <w:top w:val="double" w:sz="4" w:space="1" w:color="auto" w:shadow="1"/>
          <w:left w:val="double" w:sz="4" w:space="0" w:color="auto" w:shadow="1"/>
          <w:bottom w:val="double" w:sz="4" w:space="0" w:color="auto" w:shadow="1"/>
          <w:right w:val="double" w:sz="4" w:space="0" w:color="auto" w:shadow="1"/>
        </w:pBdr>
        <w:jc w:val="center"/>
        <w:rPr>
          <w:rFonts w:cs="Arial"/>
          <w:b/>
          <w:szCs w:val="24"/>
        </w:rPr>
      </w:pPr>
    </w:p>
    <w:p w:rsidR="00A04BDF" w:rsidRPr="002F79C6" w:rsidRDefault="00A04BDF" w:rsidP="00A04BDF">
      <w:pPr>
        <w:rPr>
          <w:rFonts w:cs="Arial"/>
          <w:sz w:val="22"/>
        </w:rPr>
      </w:pPr>
    </w:p>
    <w:p w:rsidR="00A04BDF" w:rsidRPr="002F79C6" w:rsidRDefault="00A04BDF" w:rsidP="00A04BDF">
      <w:pPr>
        <w:rPr>
          <w:rFonts w:cs="Arial"/>
          <w:sz w:val="22"/>
        </w:rPr>
      </w:pPr>
    </w:p>
    <w:p w:rsidR="00A04BDF" w:rsidRPr="002F79C6" w:rsidRDefault="00A04BDF" w:rsidP="00A04BDF">
      <w:pPr>
        <w:rPr>
          <w:rFonts w:cs="Arial"/>
          <w:sz w:val="22"/>
        </w:rPr>
      </w:pPr>
    </w:p>
    <w:p w:rsidR="00A04BDF" w:rsidRPr="002F79C6" w:rsidRDefault="00A04BDF" w:rsidP="00A04BDF">
      <w:pPr>
        <w:rPr>
          <w:rFonts w:cs="Arial"/>
          <w:sz w:val="22"/>
        </w:rPr>
      </w:pPr>
    </w:p>
    <w:p w:rsidR="00A04BDF" w:rsidRPr="002F79C6" w:rsidRDefault="00A04BDF" w:rsidP="00A04BDF">
      <w:pPr>
        <w:rPr>
          <w:rFonts w:cs="Arial"/>
          <w:sz w:val="22"/>
        </w:rPr>
      </w:pPr>
    </w:p>
    <w:p w:rsidR="00A04BDF" w:rsidRDefault="00A04BDF" w:rsidP="00A04BDF">
      <w:pPr>
        <w:rPr>
          <w:rFonts w:cs="Arial"/>
          <w:sz w:val="22"/>
        </w:rPr>
      </w:pPr>
    </w:p>
    <w:p w:rsidR="00036D41" w:rsidRPr="00036D41" w:rsidRDefault="00EA64EA" w:rsidP="00036D41">
      <w:pPr>
        <w:pStyle w:val="Titre3"/>
        <w:jc w:val="center"/>
        <w:rPr>
          <w:rFonts w:ascii="Arial" w:hAnsi="Arial" w:cs="Arial"/>
          <w:color w:val="auto"/>
          <w:sz w:val="44"/>
          <w:szCs w:val="44"/>
        </w:rPr>
      </w:pPr>
      <w:r>
        <w:rPr>
          <w:rFonts w:ascii="Arial" w:hAnsi="Arial" w:cs="Arial"/>
          <w:color w:val="auto"/>
          <w:sz w:val="44"/>
          <w:szCs w:val="44"/>
        </w:rPr>
        <w:t>Fluides Énergies Domotique</w:t>
      </w:r>
    </w:p>
    <w:p w:rsidR="00036D41" w:rsidRPr="00036D41" w:rsidRDefault="00036D41" w:rsidP="00036D41">
      <w:pPr>
        <w:rPr>
          <w:lang w:eastAsia="ar-SA"/>
        </w:rPr>
      </w:pPr>
    </w:p>
    <w:p w:rsidR="00036D41" w:rsidRDefault="00127DB0" w:rsidP="00036D41">
      <w:pPr>
        <w:jc w:val="center"/>
        <w:rPr>
          <w:b/>
          <w:sz w:val="36"/>
          <w:szCs w:val="36"/>
          <w:lang w:eastAsia="ar-SA"/>
        </w:rPr>
      </w:pPr>
      <w:r>
        <w:rPr>
          <w:b/>
          <w:sz w:val="36"/>
          <w:szCs w:val="36"/>
          <w:lang w:eastAsia="ar-SA"/>
        </w:rPr>
        <w:t>Option : Génie Climatique et Fluidique</w:t>
      </w:r>
    </w:p>
    <w:p w:rsidR="00036D41" w:rsidRPr="00036D41" w:rsidRDefault="00036D41" w:rsidP="00036D41">
      <w:pPr>
        <w:jc w:val="center"/>
        <w:rPr>
          <w:b/>
          <w:sz w:val="36"/>
          <w:szCs w:val="36"/>
          <w:lang w:eastAsia="ar-SA"/>
        </w:rPr>
      </w:pPr>
    </w:p>
    <w:p w:rsidR="00367CC4" w:rsidRPr="00C27BAC" w:rsidRDefault="00367CC4" w:rsidP="00367CC4">
      <w:pPr>
        <w:jc w:val="center"/>
        <w:rPr>
          <w:rFonts w:cs="Arial"/>
        </w:rPr>
      </w:pPr>
    </w:p>
    <w:p w:rsidR="00367CC4" w:rsidRPr="00C27BAC" w:rsidRDefault="00AB1E18" w:rsidP="00367CC4">
      <w:pPr>
        <w:jc w:val="center"/>
        <w:rPr>
          <w:rFonts w:cs="Arial"/>
          <w:b/>
          <w:sz w:val="40"/>
          <w:szCs w:val="40"/>
        </w:rPr>
      </w:pPr>
      <w:r>
        <w:rPr>
          <w:rFonts w:cs="Arial"/>
          <w:b/>
          <w:sz w:val="40"/>
          <w:szCs w:val="40"/>
        </w:rPr>
        <w:t>Épreuve E3</w:t>
      </w:r>
      <w:r w:rsidR="000E37B4">
        <w:rPr>
          <w:rFonts w:cs="Arial"/>
          <w:b/>
          <w:sz w:val="40"/>
          <w:szCs w:val="40"/>
        </w:rPr>
        <w:t>2</w:t>
      </w:r>
    </w:p>
    <w:p w:rsidR="00367CC4" w:rsidRPr="00C27BAC" w:rsidRDefault="00367CC4" w:rsidP="00367CC4">
      <w:pPr>
        <w:jc w:val="center"/>
        <w:rPr>
          <w:rFonts w:cs="Arial"/>
          <w:b/>
          <w:sz w:val="40"/>
          <w:szCs w:val="40"/>
        </w:rPr>
      </w:pPr>
    </w:p>
    <w:p w:rsidR="00367CC4" w:rsidRPr="00C27BAC" w:rsidRDefault="00EA64EA" w:rsidP="00367CC4">
      <w:pPr>
        <w:jc w:val="center"/>
        <w:rPr>
          <w:rFonts w:cs="Arial"/>
          <w:b/>
          <w:sz w:val="40"/>
          <w:szCs w:val="40"/>
        </w:rPr>
      </w:pPr>
      <w:r>
        <w:rPr>
          <w:rFonts w:cs="Arial"/>
          <w:b/>
          <w:sz w:val="40"/>
          <w:szCs w:val="40"/>
        </w:rPr>
        <w:t>Physique et</w:t>
      </w:r>
      <w:r w:rsidR="00115853">
        <w:rPr>
          <w:rFonts w:cs="Arial"/>
          <w:b/>
          <w:sz w:val="40"/>
          <w:szCs w:val="40"/>
        </w:rPr>
        <w:t xml:space="preserve"> Chimie</w:t>
      </w:r>
      <w:r w:rsidR="00AB1E18">
        <w:rPr>
          <w:rFonts w:cs="Arial"/>
          <w:b/>
          <w:sz w:val="40"/>
          <w:szCs w:val="40"/>
        </w:rPr>
        <w:t xml:space="preserve"> </w:t>
      </w:r>
    </w:p>
    <w:p w:rsidR="00367CC4" w:rsidRPr="00C27BAC" w:rsidRDefault="00367CC4" w:rsidP="00367CC4">
      <w:pPr>
        <w:jc w:val="center"/>
        <w:rPr>
          <w:rFonts w:cs="Arial"/>
        </w:rPr>
      </w:pPr>
    </w:p>
    <w:p w:rsidR="00367CC4" w:rsidRPr="00C27BAC" w:rsidRDefault="00367CC4" w:rsidP="00367CC4">
      <w:pPr>
        <w:jc w:val="center"/>
        <w:rPr>
          <w:rFonts w:cs="Arial"/>
        </w:rPr>
      </w:pPr>
    </w:p>
    <w:p w:rsidR="00367CC4" w:rsidRPr="00C27BAC" w:rsidRDefault="00115853" w:rsidP="00367CC4">
      <w:pPr>
        <w:pStyle w:val="Titre7"/>
        <w:jc w:val="center"/>
        <w:rPr>
          <w:rFonts w:ascii="Arial" w:hAnsi="Arial" w:cs="Arial"/>
          <w:i w:val="0"/>
          <w:color w:val="auto"/>
          <w:sz w:val="32"/>
          <w:szCs w:val="32"/>
        </w:rPr>
      </w:pPr>
      <w:r>
        <w:rPr>
          <w:rFonts w:ascii="Arial" w:hAnsi="Arial" w:cs="Arial"/>
          <w:i w:val="0"/>
          <w:color w:val="auto"/>
          <w:sz w:val="32"/>
          <w:szCs w:val="32"/>
        </w:rPr>
        <w:t>Session 20</w:t>
      </w:r>
      <w:r w:rsidR="00ED2574">
        <w:rPr>
          <w:rFonts w:ascii="Arial" w:hAnsi="Arial" w:cs="Arial"/>
          <w:i w:val="0"/>
          <w:color w:val="auto"/>
          <w:sz w:val="32"/>
          <w:szCs w:val="32"/>
        </w:rPr>
        <w:t>17</w:t>
      </w:r>
    </w:p>
    <w:p w:rsidR="00367CC4" w:rsidRPr="00C27BAC" w:rsidRDefault="00367CC4" w:rsidP="00367CC4"/>
    <w:p w:rsidR="00367CC4" w:rsidRPr="00367CC4" w:rsidRDefault="00D2324B" w:rsidP="00367CC4">
      <w:pPr>
        <w:pStyle w:val="Titre6"/>
        <w:jc w:val="center"/>
        <w:rPr>
          <w:rFonts w:ascii="Arial" w:hAnsi="Arial" w:cs="Arial"/>
          <w:i w:val="0"/>
          <w:color w:val="auto"/>
          <w:sz w:val="28"/>
          <w:szCs w:val="28"/>
        </w:rPr>
      </w:pPr>
      <w:r>
        <w:rPr>
          <w:rFonts w:ascii="Arial" w:hAnsi="Arial" w:cs="Arial"/>
          <w:i w:val="0"/>
          <w:color w:val="auto"/>
          <w:sz w:val="28"/>
          <w:szCs w:val="28"/>
        </w:rPr>
        <w:t>Durée : 2 heures</w:t>
      </w:r>
      <w:r>
        <w:rPr>
          <w:rFonts w:ascii="Arial" w:hAnsi="Arial" w:cs="Arial"/>
          <w:i w:val="0"/>
          <w:color w:val="auto"/>
          <w:sz w:val="28"/>
          <w:szCs w:val="28"/>
        </w:rPr>
        <w:br/>
        <w:t>Coefficient : 1</w:t>
      </w:r>
    </w:p>
    <w:p w:rsidR="00A04BDF" w:rsidRDefault="00A04BDF" w:rsidP="00A04BDF">
      <w:pPr>
        <w:rPr>
          <w:rFonts w:cs="Arial"/>
          <w:sz w:val="22"/>
        </w:rPr>
      </w:pPr>
    </w:p>
    <w:p w:rsidR="00A04BDF" w:rsidRDefault="00A04BDF" w:rsidP="00A04BDF">
      <w:pPr>
        <w:rPr>
          <w:rFonts w:cs="Arial"/>
          <w:sz w:val="22"/>
        </w:rPr>
      </w:pPr>
    </w:p>
    <w:p w:rsidR="00A04BDF" w:rsidRPr="002F79C6" w:rsidRDefault="00A04BDF" w:rsidP="00A04BDF">
      <w:pPr>
        <w:rPr>
          <w:rFonts w:cs="Arial"/>
          <w:sz w:val="22"/>
        </w:rPr>
      </w:pPr>
    </w:p>
    <w:p w:rsidR="00A04BDF" w:rsidRPr="002F79C6" w:rsidRDefault="00A04BDF" w:rsidP="00A04BDF">
      <w:pPr>
        <w:rPr>
          <w:rFonts w:cs="Arial"/>
          <w:sz w:val="22"/>
        </w:rPr>
      </w:pPr>
    </w:p>
    <w:p w:rsidR="00115853" w:rsidRPr="004D312B" w:rsidRDefault="00115853" w:rsidP="00115853">
      <w:pPr>
        <w:jc w:val="center"/>
        <w:rPr>
          <w:rFonts w:cs="Arial"/>
          <w:b/>
          <w:bCs/>
          <w:color w:val="000000" w:themeColor="text1"/>
          <w:szCs w:val="24"/>
        </w:rPr>
      </w:pPr>
      <w:r w:rsidRPr="004D312B">
        <w:rPr>
          <w:rFonts w:cs="Arial"/>
          <w:b/>
          <w:bCs/>
          <w:color w:val="000000" w:themeColor="text1"/>
          <w:szCs w:val="24"/>
        </w:rPr>
        <w:t xml:space="preserve">La calculatrice </w:t>
      </w:r>
      <w:r w:rsidR="00A04BDF" w:rsidRPr="004D312B">
        <w:rPr>
          <w:rFonts w:cs="Arial"/>
          <w:b/>
          <w:bCs/>
          <w:color w:val="000000" w:themeColor="text1"/>
          <w:szCs w:val="24"/>
        </w:rPr>
        <w:t>conforme à la circulaire N°99-</w:t>
      </w:r>
      <w:r w:rsidRPr="004D312B">
        <w:rPr>
          <w:rFonts w:cs="Arial"/>
          <w:b/>
          <w:bCs/>
          <w:color w:val="000000" w:themeColor="text1"/>
          <w:szCs w:val="24"/>
        </w:rPr>
        <w:t>186 du 16-11-99 est autorisée.</w:t>
      </w:r>
    </w:p>
    <w:p w:rsidR="00A04BDF" w:rsidRPr="00115853" w:rsidRDefault="00A04BDF" w:rsidP="00115853">
      <w:pPr>
        <w:jc w:val="center"/>
        <w:rPr>
          <w:rFonts w:cs="Arial"/>
          <w:bCs/>
          <w:color w:val="FF0000"/>
          <w:szCs w:val="24"/>
        </w:rPr>
      </w:pPr>
    </w:p>
    <w:p w:rsidR="00A04BDF" w:rsidRDefault="00A04BDF" w:rsidP="00A04BDF">
      <w:pPr>
        <w:rPr>
          <w:rFonts w:cs="Arial"/>
          <w:sz w:val="22"/>
        </w:rPr>
      </w:pPr>
    </w:p>
    <w:p w:rsidR="00A04BDF" w:rsidRDefault="00A04BDF" w:rsidP="00A04BDF">
      <w:pPr>
        <w:rPr>
          <w:rFonts w:cs="Arial"/>
          <w:sz w:val="22"/>
        </w:rPr>
      </w:pPr>
    </w:p>
    <w:p w:rsidR="00593391" w:rsidRPr="002F79C6" w:rsidRDefault="00593391" w:rsidP="00A04BDF">
      <w:pPr>
        <w:rPr>
          <w:rFonts w:cs="Arial"/>
          <w:sz w:val="22"/>
        </w:rPr>
      </w:pPr>
    </w:p>
    <w:p w:rsidR="00A04BDF" w:rsidRPr="002F79C6" w:rsidRDefault="00A04BDF" w:rsidP="00A04BDF">
      <w:pPr>
        <w:rPr>
          <w:rFonts w:cs="Arial"/>
          <w:sz w:val="22"/>
        </w:rPr>
      </w:pPr>
    </w:p>
    <w:p w:rsidR="00A04BDF" w:rsidRPr="002F79C6" w:rsidRDefault="00A04BDF" w:rsidP="00A04BDF">
      <w:pPr>
        <w:rPr>
          <w:rFonts w:cs="Arial"/>
          <w:sz w:val="22"/>
        </w:rPr>
      </w:pPr>
    </w:p>
    <w:p w:rsidR="00A04BDF" w:rsidRPr="002F79C6" w:rsidRDefault="00A04BDF" w:rsidP="00A04BDF">
      <w:pPr>
        <w:pBdr>
          <w:top w:val="double" w:sz="4" w:space="1" w:color="auto"/>
          <w:left w:val="double" w:sz="4" w:space="4" w:color="auto"/>
          <w:bottom w:val="double" w:sz="4" w:space="1" w:color="auto"/>
          <w:right w:val="double" w:sz="4" w:space="4" w:color="auto"/>
        </w:pBdr>
        <w:jc w:val="center"/>
        <w:rPr>
          <w:rFonts w:cs="Arial"/>
          <w:b/>
        </w:rPr>
      </w:pPr>
      <w:r w:rsidRPr="002F79C6">
        <w:rPr>
          <w:rFonts w:cs="Arial"/>
          <w:b/>
        </w:rPr>
        <w:t>Important</w:t>
      </w:r>
    </w:p>
    <w:p w:rsidR="00A04BDF" w:rsidRPr="00C43AE5" w:rsidRDefault="00A04BDF" w:rsidP="00A04BDF">
      <w:pPr>
        <w:pBdr>
          <w:top w:val="double" w:sz="4" w:space="1" w:color="auto"/>
          <w:left w:val="double" w:sz="4" w:space="4" w:color="auto"/>
          <w:bottom w:val="double" w:sz="4" w:space="1" w:color="auto"/>
          <w:right w:val="double" w:sz="4" w:space="4" w:color="auto"/>
        </w:pBdr>
        <w:jc w:val="center"/>
        <w:rPr>
          <w:rFonts w:cs="Arial"/>
        </w:rPr>
      </w:pPr>
      <w:r w:rsidRPr="002F79C6">
        <w:rPr>
          <w:rFonts w:cs="Arial"/>
        </w:rPr>
        <w:t>Ce sujet comporte</w:t>
      </w:r>
      <w:r w:rsidR="0074318C">
        <w:rPr>
          <w:rFonts w:cs="Arial"/>
        </w:rPr>
        <w:t xml:space="preserve">, en plus de cette page de </w:t>
      </w:r>
      <w:r w:rsidR="0074318C" w:rsidRPr="00C43AE5">
        <w:rPr>
          <w:rFonts w:cs="Arial"/>
        </w:rPr>
        <w:t>garde,</w:t>
      </w:r>
      <w:r w:rsidRPr="00C43AE5">
        <w:rPr>
          <w:rFonts w:cs="Arial"/>
        </w:rPr>
        <w:t xml:space="preserve"> </w:t>
      </w:r>
      <w:r w:rsidR="001B2263">
        <w:rPr>
          <w:rFonts w:cs="Arial"/>
        </w:rPr>
        <w:t>8</w:t>
      </w:r>
      <w:r w:rsidRPr="00C43AE5">
        <w:rPr>
          <w:rFonts w:cs="Arial"/>
        </w:rPr>
        <w:t xml:space="preserve"> pages.</w:t>
      </w:r>
    </w:p>
    <w:p w:rsidR="00593391" w:rsidRDefault="00593391" w:rsidP="00537771">
      <w:pPr>
        <w:pBdr>
          <w:top w:val="double" w:sz="4" w:space="1" w:color="auto"/>
          <w:left w:val="double" w:sz="4" w:space="4" w:color="auto"/>
          <w:bottom w:val="double" w:sz="4" w:space="1" w:color="auto"/>
          <w:right w:val="double" w:sz="4" w:space="4" w:color="auto"/>
        </w:pBdr>
        <w:jc w:val="center"/>
        <w:rPr>
          <w:rFonts w:cs="Arial"/>
        </w:rPr>
      </w:pPr>
    </w:p>
    <w:p w:rsidR="00593391" w:rsidRPr="00593391" w:rsidRDefault="00593391" w:rsidP="00593391">
      <w:pPr>
        <w:rPr>
          <w:rFonts w:cs="Arial"/>
        </w:rPr>
      </w:pPr>
    </w:p>
    <w:p w:rsidR="00593391" w:rsidRDefault="00593391" w:rsidP="00593391">
      <w:pPr>
        <w:tabs>
          <w:tab w:val="left" w:pos="709"/>
        </w:tabs>
        <w:ind w:left="993"/>
        <w:rPr>
          <w:rFonts w:cs="Arial"/>
        </w:rPr>
      </w:pPr>
    </w:p>
    <w:p w:rsidR="00593391" w:rsidRDefault="00593391" w:rsidP="00593391">
      <w:pPr>
        <w:tabs>
          <w:tab w:val="left" w:pos="709"/>
        </w:tabs>
        <w:ind w:left="993"/>
        <w:rPr>
          <w:rFonts w:cs="Arial"/>
        </w:rPr>
      </w:pPr>
    </w:p>
    <w:p w:rsidR="00593391" w:rsidRDefault="004D312B" w:rsidP="00593391">
      <w:pPr>
        <w:tabs>
          <w:tab w:val="left" w:pos="709"/>
        </w:tabs>
        <w:ind w:left="993"/>
        <w:rPr>
          <w:rFonts w:cs="Arial"/>
        </w:rPr>
      </w:pPr>
      <w:r>
        <w:rPr>
          <w:rFonts w:cs="Arial"/>
        </w:rPr>
        <w:t xml:space="preserve">BTS Fluides </w:t>
      </w:r>
      <w:proofErr w:type="spellStart"/>
      <w:r>
        <w:rPr>
          <w:rFonts w:cs="Arial"/>
        </w:rPr>
        <w:t>Energies</w:t>
      </w:r>
      <w:proofErr w:type="spellEnd"/>
      <w:r>
        <w:rPr>
          <w:rFonts w:cs="Arial"/>
        </w:rPr>
        <w:t xml:space="preserve"> Domotique - </w:t>
      </w:r>
      <w:r w:rsidR="00593391">
        <w:rPr>
          <w:rFonts w:cs="Arial"/>
        </w:rPr>
        <w:t xml:space="preserve">session 2017 </w:t>
      </w:r>
      <w:r>
        <w:rPr>
          <w:rFonts w:cs="Arial"/>
        </w:rPr>
        <w:t xml:space="preserve">- </w:t>
      </w:r>
      <w:r w:rsidR="00593391">
        <w:rPr>
          <w:rFonts w:cs="Arial"/>
        </w:rPr>
        <w:t>épreuve E32</w:t>
      </w:r>
      <w:r>
        <w:rPr>
          <w:rFonts w:cs="Arial"/>
        </w:rPr>
        <w:t xml:space="preserve"> -</w:t>
      </w:r>
      <w:r w:rsidR="00593391">
        <w:rPr>
          <w:rFonts w:cs="Arial"/>
        </w:rPr>
        <w:t xml:space="preserve"> option GCF</w:t>
      </w:r>
    </w:p>
    <w:p w:rsidR="00593391" w:rsidRDefault="00593391" w:rsidP="00593391">
      <w:pPr>
        <w:tabs>
          <w:tab w:val="left" w:pos="709"/>
        </w:tabs>
        <w:rPr>
          <w:rFonts w:cs="Arial"/>
        </w:rPr>
      </w:pPr>
      <w:r>
        <w:rPr>
          <w:rFonts w:cs="Arial"/>
        </w:rPr>
        <w:t xml:space="preserve"> </w:t>
      </w:r>
    </w:p>
    <w:p w:rsidR="00593391" w:rsidRDefault="00593391" w:rsidP="00593391">
      <w:pPr>
        <w:tabs>
          <w:tab w:val="left" w:pos="4128"/>
        </w:tabs>
        <w:jc w:val="center"/>
        <w:rPr>
          <w:rFonts w:cs="Arial"/>
        </w:rPr>
        <w:sectPr w:rsidR="00593391">
          <w:pgSz w:w="11906" w:h="16838"/>
          <w:pgMar w:top="993" w:right="1134" w:bottom="993" w:left="1134" w:header="720" w:footer="720" w:gutter="0"/>
          <w:pgNumType w:start="1"/>
          <w:cols w:space="720"/>
        </w:sectPr>
      </w:pPr>
      <w:r>
        <w:rPr>
          <w:rFonts w:cs="Arial"/>
        </w:rPr>
        <w:t>Code sujet : 17FEPHGCF1</w:t>
      </w:r>
    </w:p>
    <w:p w:rsidR="00593391" w:rsidRDefault="00593391" w:rsidP="00593391">
      <w:pPr>
        <w:tabs>
          <w:tab w:val="left" w:pos="1692"/>
        </w:tabs>
        <w:rPr>
          <w:rFonts w:cs="Arial"/>
        </w:rPr>
      </w:pPr>
    </w:p>
    <w:p w:rsidR="00115853" w:rsidRDefault="00115853" w:rsidP="00593391">
      <w:pPr>
        <w:rPr>
          <w:rFonts w:cs="Arial"/>
          <w:b/>
          <w:sz w:val="52"/>
          <w:szCs w:val="52"/>
        </w:rPr>
      </w:pPr>
    </w:p>
    <w:p w:rsidR="00CA36FE" w:rsidRDefault="00593391" w:rsidP="00593391">
      <w:pPr>
        <w:tabs>
          <w:tab w:val="left" w:pos="696"/>
          <w:tab w:val="center" w:pos="4819"/>
        </w:tabs>
        <w:jc w:val="left"/>
        <w:rPr>
          <w:rFonts w:cs="Arial"/>
          <w:b/>
          <w:sz w:val="52"/>
          <w:szCs w:val="52"/>
        </w:rPr>
      </w:pPr>
      <w:r>
        <w:rPr>
          <w:rFonts w:cs="Arial"/>
          <w:b/>
          <w:sz w:val="52"/>
          <w:szCs w:val="52"/>
        </w:rPr>
        <w:tab/>
      </w:r>
      <w:r>
        <w:rPr>
          <w:rFonts w:cs="Arial"/>
          <w:b/>
          <w:sz w:val="52"/>
          <w:szCs w:val="52"/>
        </w:rPr>
        <w:tab/>
      </w:r>
      <w:r w:rsidR="00927468">
        <w:rPr>
          <w:rFonts w:cs="Arial"/>
          <w:b/>
          <w:sz w:val="52"/>
          <w:szCs w:val="52"/>
        </w:rPr>
        <w:t>Rénovation d’un immeuble</w:t>
      </w:r>
    </w:p>
    <w:p w:rsidR="00CA36FE" w:rsidRDefault="00CA36FE" w:rsidP="00CA36FE">
      <w:pPr>
        <w:jc w:val="center"/>
        <w:rPr>
          <w:rFonts w:cs="Arial"/>
          <w:b/>
          <w:sz w:val="52"/>
          <w:szCs w:val="52"/>
        </w:rPr>
      </w:pPr>
    </w:p>
    <w:p w:rsidR="00463BAB" w:rsidRPr="0011727D" w:rsidRDefault="00463BAB" w:rsidP="00CA36FE">
      <w:pPr>
        <w:jc w:val="center"/>
        <w:rPr>
          <w:rFonts w:cs="Arial"/>
          <w:b/>
          <w:sz w:val="20"/>
        </w:rPr>
      </w:pPr>
    </w:p>
    <w:p w:rsidR="00927468" w:rsidRDefault="00927468" w:rsidP="00927468">
      <w:r>
        <w:t>Les nouvelles normes de construction imposent de nouvelles considérations thermiques et écologiques. C’est le cas par exemple de la règlementation thermique RT2012 qui impose une meilleure isolation du bâtiment mais</w:t>
      </w:r>
      <w:r w:rsidR="004D16CF">
        <w:t xml:space="preserve"> qui </w:t>
      </w:r>
      <w:r>
        <w:t xml:space="preserve">prévoit </w:t>
      </w:r>
      <w:r w:rsidR="004D16CF">
        <w:t xml:space="preserve">également </w:t>
      </w:r>
      <w:r>
        <w:t>au moins une source d’énergie renouvelable.</w:t>
      </w:r>
      <w:r w:rsidR="002F56ED">
        <w:t xml:space="preserve"> Ces normes s’appliquent aussi pour des rénovations importantes</w:t>
      </w:r>
      <w:r w:rsidR="00601F94">
        <w:t>.</w:t>
      </w:r>
    </w:p>
    <w:p w:rsidR="00927468" w:rsidRDefault="00927468" w:rsidP="00927468">
      <w:r>
        <w:t>Un promoteur souhaite réhabiliter un ancien bâtiment d’habitation et a fait appel à un bureau technique pour l’étude de la réalisation.</w:t>
      </w:r>
    </w:p>
    <w:p w:rsidR="00927468" w:rsidRDefault="00787623" w:rsidP="00927468">
      <w:r>
        <w:t>Le sujet qui suit aborde</w:t>
      </w:r>
      <w:r w:rsidR="00927468">
        <w:t xml:space="preserve"> diff</w:t>
      </w:r>
      <w:r>
        <w:t>érents aspects de la conception.</w:t>
      </w:r>
    </w:p>
    <w:p w:rsidR="00787623" w:rsidRDefault="00787623" w:rsidP="00927468"/>
    <w:p w:rsidR="00787623" w:rsidRDefault="00787623" w:rsidP="00927468"/>
    <w:p w:rsidR="00787623" w:rsidRDefault="00787623" w:rsidP="00927468">
      <w:r>
        <w:t>Il comporte quatre parties indépendantes qui peuvent être traitées séparément :</w:t>
      </w:r>
    </w:p>
    <w:p w:rsidR="00CA36FE" w:rsidRDefault="00CA36FE" w:rsidP="00CA36FE">
      <w:pPr>
        <w:rPr>
          <w:rFonts w:cs="Arial"/>
        </w:rPr>
      </w:pPr>
    </w:p>
    <w:p w:rsidR="00CA36FE" w:rsidRPr="00787623" w:rsidRDefault="00CA36FE" w:rsidP="00CA36FE">
      <w:pPr>
        <w:rPr>
          <w:rFonts w:cs="Arial"/>
          <w:szCs w:val="24"/>
        </w:rPr>
      </w:pPr>
      <w:r w:rsidRPr="00787623">
        <w:rPr>
          <w:rFonts w:cs="Arial"/>
          <w:szCs w:val="24"/>
        </w:rPr>
        <w:t xml:space="preserve">A. </w:t>
      </w:r>
      <w:r w:rsidR="00AF46B3" w:rsidRPr="00787623">
        <w:rPr>
          <w:rFonts w:cs="Arial"/>
          <w:szCs w:val="24"/>
        </w:rPr>
        <w:t>É</w:t>
      </w:r>
      <w:r w:rsidR="00632A2E" w:rsidRPr="00787623">
        <w:rPr>
          <w:rFonts w:cs="Arial"/>
          <w:szCs w:val="24"/>
        </w:rPr>
        <w:t>tude t</w:t>
      </w:r>
      <w:r w:rsidR="00ED2574" w:rsidRPr="00787623">
        <w:rPr>
          <w:rFonts w:cs="Arial"/>
          <w:szCs w:val="24"/>
        </w:rPr>
        <w:t>hermique du bâtiment</w:t>
      </w:r>
    </w:p>
    <w:p w:rsidR="00CA36FE" w:rsidRPr="00787623" w:rsidRDefault="00ED2574" w:rsidP="00CA36FE">
      <w:pPr>
        <w:rPr>
          <w:rFonts w:cs="Arial"/>
          <w:color w:val="000000"/>
          <w:szCs w:val="24"/>
        </w:rPr>
      </w:pPr>
      <w:r w:rsidRPr="00787623">
        <w:rPr>
          <w:rFonts w:cs="Arial"/>
          <w:color w:val="000000"/>
          <w:szCs w:val="24"/>
        </w:rPr>
        <w:t xml:space="preserve">B. </w:t>
      </w:r>
      <w:r w:rsidR="00787623">
        <w:rPr>
          <w:rFonts w:cs="Arial"/>
          <w:color w:val="000000"/>
          <w:szCs w:val="24"/>
        </w:rPr>
        <w:t>R</w:t>
      </w:r>
      <w:r w:rsidR="00632A2E" w:rsidRPr="00787623">
        <w:rPr>
          <w:rFonts w:cs="Arial"/>
          <w:color w:val="000000"/>
          <w:szCs w:val="24"/>
        </w:rPr>
        <w:t xml:space="preserve">endement du </w:t>
      </w:r>
      <w:r w:rsidR="004D312B" w:rsidRPr="00787623">
        <w:rPr>
          <w:rFonts w:cs="Arial"/>
          <w:color w:val="000000"/>
          <w:szCs w:val="24"/>
        </w:rPr>
        <w:t>chauffe-eau</w:t>
      </w:r>
      <w:r w:rsidR="00632A2E" w:rsidRPr="00787623">
        <w:rPr>
          <w:rFonts w:cs="Arial"/>
          <w:color w:val="000000"/>
          <w:szCs w:val="24"/>
        </w:rPr>
        <w:t xml:space="preserve"> solaire</w:t>
      </w:r>
    </w:p>
    <w:p w:rsidR="00ED2574" w:rsidRPr="00787623" w:rsidRDefault="00ED2574" w:rsidP="00CA36FE">
      <w:pPr>
        <w:rPr>
          <w:rFonts w:cs="Arial"/>
          <w:color w:val="000000"/>
          <w:szCs w:val="24"/>
        </w:rPr>
      </w:pPr>
      <w:r w:rsidRPr="00787623">
        <w:rPr>
          <w:rFonts w:cs="Arial"/>
          <w:color w:val="000000"/>
          <w:szCs w:val="24"/>
        </w:rPr>
        <w:t xml:space="preserve">C. Détermination du TAC </w:t>
      </w:r>
      <w:r w:rsidR="00632A2E" w:rsidRPr="00787623">
        <w:rPr>
          <w:rFonts w:cs="Arial"/>
          <w:color w:val="000000"/>
          <w:szCs w:val="24"/>
        </w:rPr>
        <w:t>d’une eau de piscine</w:t>
      </w:r>
    </w:p>
    <w:p w:rsidR="00CA36FE" w:rsidRPr="0011727D" w:rsidRDefault="00CA36FE" w:rsidP="00CA36FE"/>
    <w:p w:rsidR="00CA36FE" w:rsidRDefault="00CA36FE" w:rsidP="00CA36FE">
      <w:pPr>
        <w:pStyle w:val="Corpsdetexte"/>
        <w:tabs>
          <w:tab w:val="left" w:pos="5911"/>
        </w:tabs>
        <w:rPr>
          <w:rFonts w:cs="Arial"/>
          <w:color w:val="000000"/>
        </w:rPr>
      </w:pPr>
    </w:p>
    <w:p w:rsidR="00CA36FE" w:rsidRDefault="00CA36FE" w:rsidP="00CA36FE">
      <w:pPr>
        <w:pStyle w:val="Corpsdetexte"/>
        <w:tabs>
          <w:tab w:val="left" w:pos="5911"/>
        </w:tabs>
        <w:rPr>
          <w:rFonts w:cs="Arial"/>
          <w:color w:val="000000"/>
        </w:rPr>
      </w:pPr>
    </w:p>
    <w:p w:rsidR="00CA36FE" w:rsidRDefault="00CA36FE" w:rsidP="00CA36FE">
      <w:pPr>
        <w:pStyle w:val="Corpsdetexte"/>
        <w:tabs>
          <w:tab w:val="left" w:pos="5911"/>
        </w:tabs>
        <w:rPr>
          <w:rFonts w:cs="Arial"/>
          <w:color w:val="000000"/>
        </w:rPr>
      </w:pPr>
    </w:p>
    <w:p w:rsidR="00927468" w:rsidRPr="00BE6F67" w:rsidRDefault="004D16CF" w:rsidP="00927468">
      <w:pPr>
        <w:pStyle w:val="Titre1"/>
        <w:numPr>
          <w:ilvl w:val="0"/>
          <w:numId w:val="2"/>
        </w:numPr>
        <w:tabs>
          <w:tab w:val="left" w:pos="425"/>
        </w:tabs>
        <w:spacing w:after="120"/>
        <w:rPr>
          <w:rFonts w:ascii="Arial" w:hAnsi="Arial" w:cs="Arial"/>
          <w:sz w:val="24"/>
          <w:szCs w:val="24"/>
        </w:rPr>
      </w:pPr>
      <w:r>
        <w:br w:type="page"/>
      </w:r>
      <w:r w:rsidR="00BE6F67" w:rsidRPr="00BE6F67">
        <w:rPr>
          <w:rFonts w:ascii="Arial" w:hAnsi="Arial" w:cs="Arial"/>
          <w:sz w:val="24"/>
          <w:szCs w:val="24"/>
        </w:rPr>
        <w:lastRenderedPageBreak/>
        <w:t>É</w:t>
      </w:r>
      <w:r w:rsidR="00E0499C" w:rsidRPr="00BE6F67">
        <w:rPr>
          <w:rFonts w:ascii="Arial" w:hAnsi="Arial" w:cs="Arial"/>
          <w:sz w:val="24"/>
          <w:szCs w:val="24"/>
        </w:rPr>
        <w:t>tude t</w:t>
      </w:r>
      <w:r w:rsidR="00927468" w:rsidRPr="00BE6F67">
        <w:rPr>
          <w:rFonts w:ascii="Arial" w:hAnsi="Arial" w:cs="Arial"/>
          <w:sz w:val="24"/>
          <w:szCs w:val="24"/>
        </w:rPr>
        <w:t>hermique du bâtiment</w:t>
      </w:r>
    </w:p>
    <w:p w:rsidR="00950C5F" w:rsidRPr="00BE6F67" w:rsidRDefault="00950C5F" w:rsidP="00950C5F">
      <w:pPr>
        <w:rPr>
          <w:rFonts w:cs="Arial"/>
        </w:rPr>
      </w:pPr>
    </w:p>
    <w:p w:rsidR="001902A0" w:rsidRPr="00BE6F67" w:rsidRDefault="00BD3EB3" w:rsidP="001902A0">
      <w:pPr>
        <w:rPr>
          <w:rFonts w:cs="Arial"/>
          <w:b/>
        </w:rPr>
      </w:pPr>
      <w:r w:rsidRPr="00BE6F67">
        <w:rPr>
          <w:rFonts w:cs="Arial"/>
          <w:b/>
        </w:rPr>
        <w:t xml:space="preserve">I. </w:t>
      </w:r>
      <w:r w:rsidR="00BE6F67" w:rsidRPr="00BE6F67">
        <w:rPr>
          <w:rFonts w:cs="Arial"/>
          <w:b/>
        </w:rPr>
        <w:t>I</w:t>
      </w:r>
      <w:r w:rsidRPr="00BE6F67">
        <w:rPr>
          <w:rFonts w:cs="Arial"/>
          <w:b/>
        </w:rPr>
        <w:t xml:space="preserve">solation </w:t>
      </w:r>
    </w:p>
    <w:p w:rsidR="001902A0" w:rsidRPr="00BE6F67" w:rsidRDefault="001902A0" w:rsidP="001902A0">
      <w:pPr>
        <w:rPr>
          <w:rFonts w:cs="Arial"/>
        </w:rPr>
      </w:pPr>
    </w:p>
    <w:p w:rsidR="00927468" w:rsidRPr="00BE6F67" w:rsidRDefault="00240D44" w:rsidP="00927468">
      <w:pPr>
        <w:rPr>
          <w:rFonts w:cs="Arial"/>
        </w:rPr>
      </w:pPr>
      <w:r w:rsidRPr="00BE6F67">
        <w:rPr>
          <w:rFonts w:cs="Arial"/>
        </w:rPr>
        <w:t>Le bureau technique doit</w:t>
      </w:r>
      <w:r w:rsidR="00BD3EB3" w:rsidRPr="00BE6F67">
        <w:rPr>
          <w:rFonts w:cs="Arial"/>
        </w:rPr>
        <w:t xml:space="preserve"> cho</w:t>
      </w:r>
      <w:r w:rsidR="002F56ED" w:rsidRPr="00BE6F67">
        <w:rPr>
          <w:rFonts w:cs="Arial"/>
        </w:rPr>
        <w:t>i</w:t>
      </w:r>
      <w:r w:rsidR="00BD3EB3" w:rsidRPr="00BE6F67">
        <w:rPr>
          <w:rFonts w:cs="Arial"/>
        </w:rPr>
        <w:t>sir</w:t>
      </w:r>
      <w:r w:rsidRPr="00BE6F67">
        <w:rPr>
          <w:rFonts w:cs="Arial"/>
        </w:rPr>
        <w:t xml:space="preserve"> une méthode d’isolation de l’ancien bâtimen</w:t>
      </w:r>
      <w:r w:rsidR="002F56ED" w:rsidRPr="00BE6F67">
        <w:rPr>
          <w:rFonts w:cs="Arial"/>
        </w:rPr>
        <w:t>t. Deux solutions sont envisageables</w:t>
      </w:r>
      <w:r w:rsidRPr="00BE6F67">
        <w:rPr>
          <w:rFonts w:cs="Arial"/>
        </w:rPr>
        <w:t xml:space="preserve"> : isolation </w:t>
      </w:r>
      <w:r w:rsidR="002F56ED" w:rsidRPr="00BE6F67">
        <w:rPr>
          <w:rFonts w:cs="Arial"/>
        </w:rPr>
        <w:t xml:space="preserve">par l’intérieur ou </w:t>
      </w:r>
      <w:r w:rsidRPr="00BE6F67">
        <w:rPr>
          <w:rFonts w:cs="Arial"/>
        </w:rPr>
        <w:t>isolation par l’extérieur.</w:t>
      </w:r>
    </w:p>
    <w:p w:rsidR="002F56ED" w:rsidRPr="00BE6F67" w:rsidRDefault="002F56ED" w:rsidP="00927468">
      <w:pPr>
        <w:rPr>
          <w:rFonts w:cs="Arial"/>
        </w:rPr>
      </w:pPr>
    </w:p>
    <w:p w:rsidR="00225197" w:rsidRPr="00BE6F67" w:rsidRDefault="002F56ED" w:rsidP="004D312B">
      <w:pPr>
        <w:outlineLvl w:val="0"/>
        <w:rPr>
          <w:rFonts w:cs="Arial"/>
        </w:rPr>
      </w:pPr>
      <w:r w:rsidRPr="00BE6F67">
        <w:rPr>
          <w:rFonts w:cs="Arial"/>
        </w:rPr>
        <w:t xml:space="preserve">1. </w:t>
      </w:r>
      <w:r w:rsidR="00225197" w:rsidRPr="00BE6F67">
        <w:rPr>
          <w:rFonts w:cs="Arial"/>
          <w:szCs w:val="24"/>
        </w:rPr>
        <w:t>Pour améliorer l’isol</w:t>
      </w:r>
      <w:r w:rsidR="00787623">
        <w:rPr>
          <w:rFonts w:cs="Arial"/>
          <w:szCs w:val="24"/>
        </w:rPr>
        <w:t xml:space="preserve">ation du bâtiment, expliquer pourquoi </w:t>
      </w:r>
      <w:r w:rsidR="00225197" w:rsidRPr="00BE6F67">
        <w:rPr>
          <w:rFonts w:cs="Arial"/>
          <w:szCs w:val="24"/>
        </w:rPr>
        <w:t xml:space="preserve">il </w:t>
      </w:r>
      <w:r w:rsidR="00787623">
        <w:rPr>
          <w:rFonts w:cs="Arial"/>
          <w:szCs w:val="24"/>
        </w:rPr>
        <w:t>convient d’</w:t>
      </w:r>
      <w:r w:rsidR="00225197" w:rsidRPr="00BE6F67">
        <w:rPr>
          <w:rFonts w:cs="Arial"/>
          <w:szCs w:val="24"/>
        </w:rPr>
        <w:t>augmenter la valeur de la résistance thermique des murs</w:t>
      </w:r>
      <w:r w:rsidRPr="00BE6F67">
        <w:rPr>
          <w:rFonts w:cs="Arial"/>
          <w:szCs w:val="24"/>
        </w:rPr>
        <w:t xml:space="preserve">. Pour cela, rédiger </w:t>
      </w:r>
      <w:r w:rsidR="00787623">
        <w:rPr>
          <w:rFonts w:cs="Arial"/>
          <w:szCs w:val="24"/>
        </w:rPr>
        <w:t xml:space="preserve">un texte de </w:t>
      </w:r>
      <w:r w:rsidRPr="00BE6F67">
        <w:rPr>
          <w:rFonts w:cs="Arial"/>
          <w:szCs w:val="24"/>
        </w:rPr>
        <w:t>quelques lignes en utilisant les mots clefs : flux thermique, température et résistance thermique.</w:t>
      </w:r>
    </w:p>
    <w:p w:rsidR="004D312B" w:rsidRDefault="00EE385A" w:rsidP="004D312B">
      <w:pPr>
        <w:pStyle w:val="Paragraphedeliste"/>
        <w:spacing w:before="120"/>
        <w:ind w:left="0"/>
        <w:contextualSpacing w:val="0"/>
        <w:rPr>
          <w:rFonts w:ascii="Arial" w:hAnsi="Arial" w:cs="Arial"/>
          <w:sz w:val="24"/>
          <w:szCs w:val="24"/>
        </w:rPr>
      </w:pPr>
      <w:r w:rsidRPr="00BE6F67">
        <w:rPr>
          <w:rFonts w:ascii="Arial" w:hAnsi="Arial" w:cs="Arial"/>
          <w:sz w:val="24"/>
          <w:szCs w:val="24"/>
        </w:rPr>
        <w:t xml:space="preserve">2. </w:t>
      </w:r>
      <w:r w:rsidR="00927468" w:rsidRPr="00BE6F67">
        <w:rPr>
          <w:rFonts w:ascii="Arial" w:hAnsi="Arial" w:cs="Arial"/>
          <w:sz w:val="24"/>
          <w:szCs w:val="24"/>
        </w:rPr>
        <w:t>En s’aidant du doc</w:t>
      </w:r>
      <w:r w:rsidR="00ED2574" w:rsidRPr="00BE6F67">
        <w:rPr>
          <w:rFonts w:ascii="Arial" w:hAnsi="Arial" w:cs="Arial"/>
          <w:sz w:val="24"/>
          <w:szCs w:val="24"/>
        </w:rPr>
        <w:t>ument</w:t>
      </w:r>
      <w:r w:rsidR="004D16CF" w:rsidRPr="00BE6F67">
        <w:rPr>
          <w:rFonts w:ascii="Arial" w:hAnsi="Arial" w:cs="Arial"/>
          <w:sz w:val="24"/>
          <w:szCs w:val="24"/>
        </w:rPr>
        <w:t> </w:t>
      </w:r>
      <w:r w:rsidR="00927468" w:rsidRPr="00BE6F67">
        <w:rPr>
          <w:rFonts w:ascii="Arial" w:hAnsi="Arial" w:cs="Arial"/>
          <w:sz w:val="24"/>
          <w:szCs w:val="24"/>
        </w:rPr>
        <w:t xml:space="preserve">1, </w:t>
      </w:r>
      <w:r w:rsidR="00240D44" w:rsidRPr="00BE6F67">
        <w:rPr>
          <w:rFonts w:ascii="Arial" w:hAnsi="Arial" w:cs="Arial"/>
          <w:sz w:val="24"/>
          <w:szCs w:val="24"/>
        </w:rPr>
        <w:t>indiquer le principal</w:t>
      </w:r>
      <w:r w:rsidR="00927468" w:rsidRPr="00BE6F67">
        <w:rPr>
          <w:rFonts w:ascii="Arial" w:hAnsi="Arial" w:cs="Arial"/>
          <w:sz w:val="24"/>
          <w:szCs w:val="24"/>
        </w:rPr>
        <w:t xml:space="preserve"> avantage</w:t>
      </w:r>
      <w:r w:rsidR="00240D44" w:rsidRPr="00BE6F67">
        <w:rPr>
          <w:rFonts w:ascii="Arial" w:hAnsi="Arial" w:cs="Arial"/>
          <w:sz w:val="24"/>
          <w:szCs w:val="24"/>
        </w:rPr>
        <w:t xml:space="preserve"> d’une</w:t>
      </w:r>
      <w:r w:rsidR="00927468" w:rsidRPr="00BE6F67">
        <w:rPr>
          <w:rFonts w:ascii="Arial" w:hAnsi="Arial" w:cs="Arial"/>
          <w:sz w:val="24"/>
          <w:szCs w:val="24"/>
        </w:rPr>
        <w:t xml:space="preserve"> isolation</w:t>
      </w:r>
      <w:r w:rsidR="00240D44" w:rsidRPr="00BE6F67">
        <w:rPr>
          <w:rFonts w:ascii="Arial" w:hAnsi="Arial" w:cs="Arial"/>
          <w:sz w:val="24"/>
          <w:szCs w:val="24"/>
        </w:rPr>
        <w:t xml:space="preserve"> par l’extérieur</w:t>
      </w:r>
      <w:r w:rsidR="00927468" w:rsidRPr="00BE6F67">
        <w:rPr>
          <w:rFonts w:ascii="Arial" w:hAnsi="Arial" w:cs="Arial"/>
          <w:sz w:val="24"/>
          <w:szCs w:val="24"/>
        </w:rPr>
        <w:t>.</w:t>
      </w:r>
    </w:p>
    <w:p w:rsidR="004D312B" w:rsidRPr="004D312B" w:rsidRDefault="004D312B" w:rsidP="004D312B">
      <w:pPr>
        <w:pStyle w:val="Paragraphedeliste"/>
        <w:spacing w:before="120"/>
        <w:ind w:left="0"/>
        <w:contextualSpacing w:val="0"/>
        <w:rPr>
          <w:rFonts w:ascii="Arial" w:hAnsi="Arial" w:cs="Arial"/>
          <w:sz w:val="12"/>
          <w:szCs w:val="12"/>
        </w:rPr>
      </w:pPr>
    </w:p>
    <w:p w:rsidR="00BE6F67" w:rsidRDefault="00DE6C02" w:rsidP="004D312B">
      <w:pPr>
        <w:pStyle w:val="Paragraphedeliste"/>
        <w:ind w:left="0"/>
        <w:contextualSpacing w:val="0"/>
        <w:rPr>
          <w:rFonts w:ascii="Arial" w:hAnsi="Arial" w:cs="Arial"/>
          <w:sz w:val="24"/>
          <w:szCs w:val="24"/>
        </w:rPr>
      </w:pPr>
      <w:r w:rsidRPr="00BE6F67">
        <w:rPr>
          <w:rFonts w:ascii="Arial" w:hAnsi="Arial" w:cs="Arial"/>
          <w:sz w:val="24"/>
          <w:szCs w:val="24"/>
        </w:rPr>
        <w:t xml:space="preserve">3. </w:t>
      </w:r>
      <w:r w:rsidR="001902A0" w:rsidRPr="00BE6F67">
        <w:rPr>
          <w:rFonts w:ascii="Arial" w:hAnsi="Arial" w:cs="Arial"/>
          <w:sz w:val="24"/>
          <w:szCs w:val="24"/>
        </w:rPr>
        <w:t xml:space="preserve">Vérifier qu’une surépaisseur de </w:t>
      </w:r>
      <w:smartTag w:uri="urn:schemas-microsoft-com:office:smarttags" w:element="metricconverter">
        <w:smartTagPr>
          <w:attr w:name="ProductID" w:val="10 cm"/>
        </w:smartTagPr>
        <w:r w:rsidR="001902A0" w:rsidRPr="00BE6F67">
          <w:rPr>
            <w:rFonts w:ascii="Arial" w:hAnsi="Arial" w:cs="Arial"/>
            <w:sz w:val="24"/>
            <w:szCs w:val="24"/>
          </w:rPr>
          <w:t>10 cm</w:t>
        </w:r>
      </w:smartTag>
      <w:r w:rsidR="001902A0" w:rsidRPr="00BE6F67">
        <w:rPr>
          <w:rFonts w:ascii="Arial" w:hAnsi="Arial" w:cs="Arial"/>
          <w:sz w:val="24"/>
          <w:szCs w:val="24"/>
        </w:rPr>
        <w:t xml:space="preserve"> de laine </w:t>
      </w:r>
      <w:r w:rsidRPr="00BE6F67">
        <w:rPr>
          <w:rFonts w:ascii="Arial" w:hAnsi="Arial" w:cs="Arial"/>
          <w:sz w:val="24"/>
          <w:szCs w:val="24"/>
        </w:rPr>
        <w:t xml:space="preserve">de </w:t>
      </w:r>
      <w:r w:rsidR="001902A0" w:rsidRPr="00BE6F67">
        <w:rPr>
          <w:rFonts w:ascii="Arial" w:hAnsi="Arial" w:cs="Arial"/>
          <w:sz w:val="24"/>
          <w:szCs w:val="24"/>
        </w:rPr>
        <w:t>verre de</w:t>
      </w:r>
      <w:r w:rsidRPr="00BE6F67">
        <w:rPr>
          <w:rFonts w:ascii="Arial" w:hAnsi="Arial" w:cs="Arial"/>
          <w:sz w:val="24"/>
          <w:szCs w:val="24"/>
        </w:rPr>
        <w:t xml:space="preserve"> conductivité thermique </w:t>
      </w:r>
    </w:p>
    <w:p w:rsidR="00927468" w:rsidRPr="00BE6F67" w:rsidRDefault="00DE6C02" w:rsidP="004D312B">
      <w:pPr>
        <w:pStyle w:val="Paragraphedeliste"/>
        <w:ind w:left="0"/>
        <w:contextualSpacing w:val="0"/>
        <w:rPr>
          <w:rFonts w:ascii="Arial" w:hAnsi="Arial" w:cs="Arial"/>
          <w:sz w:val="24"/>
          <w:szCs w:val="24"/>
        </w:rPr>
      </w:pPr>
      <w:r w:rsidRPr="00BE6F67">
        <w:rPr>
          <w:rFonts w:ascii="Symbol" w:hAnsi="Symbol" w:cs="Arial"/>
          <w:sz w:val="24"/>
          <w:szCs w:val="24"/>
        </w:rPr>
        <w:t></w:t>
      </w:r>
      <w:r w:rsidR="00BE6F67">
        <w:rPr>
          <w:rFonts w:ascii="Symbol" w:hAnsi="Symbol" w:cs="Arial"/>
          <w:sz w:val="24"/>
          <w:szCs w:val="24"/>
        </w:rPr>
        <w:t></w:t>
      </w:r>
      <w:r w:rsidR="00787623">
        <w:rPr>
          <w:rFonts w:ascii="Arial" w:hAnsi="Arial" w:cs="Arial"/>
          <w:sz w:val="24"/>
          <w:szCs w:val="24"/>
        </w:rPr>
        <w:t>égale à</w:t>
      </w:r>
      <w:r w:rsidR="00BE6F67">
        <w:rPr>
          <w:rFonts w:ascii="Arial" w:hAnsi="Arial" w:cs="Arial"/>
          <w:sz w:val="24"/>
          <w:szCs w:val="24"/>
        </w:rPr>
        <w:t xml:space="preserve"> </w:t>
      </w:r>
      <w:r w:rsidRPr="00BE6F67">
        <w:rPr>
          <w:rFonts w:ascii="Arial" w:hAnsi="Arial" w:cs="Arial"/>
          <w:sz w:val="24"/>
          <w:szCs w:val="24"/>
        </w:rPr>
        <w:t>0,0</w:t>
      </w:r>
      <w:r w:rsidR="00300AEA">
        <w:rPr>
          <w:rFonts w:ascii="Arial" w:hAnsi="Arial" w:cs="Arial"/>
          <w:sz w:val="24"/>
          <w:szCs w:val="24"/>
        </w:rPr>
        <w:t>36</w:t>
      </w:r>
      <w:r w:rsidR="00710614" w:rsidRPr="00BE6F67">
        <w:rPr>
          <w:rFonts w:ascii="Arial" w:hAnsi="Arial" w:cs="Arial"/>
          <w:sz w:val="24"/>
          <w:szCs w:val="24"/>
        </w:rPr>
        <w:t xml:space="preserve"> </w:t>
      </w:r>
      <w:r w:rsidRPr="00BE6F67">
        <w:rPr>
          <w:rFonts w:ascii="Arial" w:hAnsi="Arial" w:cs="Arial"/>
          <w:sz w:val="24"/>
          <w:szCs w:val="24"/>
        </w:rPr>
        <w:t>W</w:t>
      </w:r>
      <w:r w:rsidR="00A43A30" w:rsidRPr="00BE6F67">
        <w:rPr>
          <w:rFonts w:ascii="Arial" w:hAnsi="Arial" w:cs="Arial"/>
          <w:sz w:val="24"/>
          <w:szCs w:val="24"/>
        </w:rPr>
        <w:sym w:font="Symbol" w:char="F0D7"/>
      </w:r>
      <w:r w:rsidRPr="00BE6F67">
        <w:rPr>
          <w:rFonts w:ascii="Arial" w:hAnsi="Arial" w:cs="Arial"/>
          <w:sz w:val="24"/>
          <w:szCs w:val="24"/>
        </w:rPr>
        <w:t>K</w:t>
      </w:r>
      <w:r w:rsidRPr="00BE6F67">
        <w:rPr>
          <w:rFonts w:ascii="Arial" w:hAnsi="Arial" w:cs="Arial"/>
          <w:sz w:val="24"/>
          <w:szCs w:val="24"/>
          <w:vertAlign w:val="superscript"/>
        </w:rPr>
        <w:t>-1</w:t>
      </w:r>
      <w:r w:rsidR="00A43A30" w:rsidRPr="00BE6F67">
        <w:rPr>
          <w:rFonts w:ascii="Arial" w:hAnsi="Arial" w:cs="Arial"/>
          <w:sz w:val="24"/>
          <w:szCs w:val="24"/>
        </w:rPr>
        <w:sym w:font="Symbol" w:char="F0D7"/>
      </w:r>
      <w:r w:rsidRPr="00BE6F67">
        <w:rPr>
          <w:rFonts w:ascii="Arial" w:hAnsi="Arial" w:cs="Arial"/>
          <w:sz w:val="24"/>
          <w:szCs w:val="24"/>
        </w:rPr>
        <w:t>m</w:t>
      </w:r>
      <w:r w:rsidRPr="00BE6F67">
        <w:rPr>
          <w:rFonts w:ascii="Arial" w:hAnsi="Arial" w:cs="Arial"/>
          <w:sz w:val="24"/>
          <w:szCs w:val="24"/>
          <w:vertAlign w:val="superscript"/>
        </w:rPr>
        <w:t>-1</w:t>
      </w:r>
      <w:r w:rsidR="001902A0" w:rsidRPr="00BE6F67">
        <w:rPr>
          <w:rFonts w:ascii="Arial" w:hAnsi="Arial" w:cs="Arial"/>
          <w:sz w:val="24"/>
          <w:szCs w:val="24"/>
        </w:rPr>
        <w:t xml:space="preserve"> sur un mur en béton standard permet de respecter les valeurs de résistances thermiques recommandées dans le document 2.</w:t>
      </w:r>
    </w:p>
    <w:p w:rsidR="00927468" w:rsidRDefault="00927468" w:rsidP="004D312B">
      <w:pPr>
        <w:outlineLvl w:val="0"/>
      </w:pPr>
    </w:p>
    <w:p w:rsidR="001902A0" w:rsidRPr="00950C5F" w:rsidRDefault="00BD3EB3" w:rsidP="00927468">
      <w:pPr>
        <w:rPr>
          <w:b/>
        </w:rPr>
      </w:pPr>
      <w:r>
        <w:rPr>
          <w:b/>
        </w:rPr>
        <w:t>II.</w:t>
      </w:r>
      <w:r w:rsidR="00950C5F" w:rsidRPr="00950C5F">
        <w:rPr>
          <w:b/>
        </w:rPr>
        <w:t xml:space="preserve"> Choix du matériau isolant </w:t>
      </w:r>
    </w:p>
    <w:p w:rsidR="00950C5F" w:rsidRPr="00950C5F" w:rsidRDefault="00950C5F" w:rsidP="00927468"/>
    <w:p w:rsidR="00927468" w:rsidRDefault="00E0773F" w:rsidP="00927468">
      <w:r>
        <w:t xml:space="preserve">Le </w:t>
      </w:r>
      <w:r w:rsidR="00927468">
        <w:t>matériau</w:t>
      </w:r>
      <w:r>
        <w:t xml:space="preserve"> </w:t>
      </w:r>
      <w:r w:rsidR="00927468">
        <w:t xml:space="preserve">choisi pour l’isolation est la fibre de bois. </w:t>
      </w:r>
      <w:r>
        <w:t>L’entreprise en charge des tra</w:t>
      </w:r>
      <w:r w:rsidR="00DE6C02">
        <w:t>vaux dispose d’un stock de fibre</w:t>
      </w:r>
      <w:r>
        <w:t xml:space="preserve"> de bois issu d’un précédent chantier mais a perdu l’historique du stockage. Le techn</w:t>
      </w:r>
      <w:r w:rsidR="00DE6C02">
        <w:t xml:space="preserve">icien doit vérifier si la fibre </w:t>
      </w:r>
      <w:r>
        <w:t xml:space="preserve">de bois ne s’est pas abimée et </w:t>
      </w:r>
      <w:r w:rsidR="00787623">
        <w:t xml:space="preserve">si elle </w:t>
      </w:r>
      <w:r>
        <w:t>est toujours conforme aux spécifications du fabricant</w:t>
      </w:r>
      <w:r w:rsidR="00787623">
        <w:t>  qui indique une conductivité thermique</w:t>
      </w:r>
      <w:r w:rsidR="00E1644C">
        <w:t xml:space="preserve"> </w:t>
      </w:r>
      <w:r w:rsidR="00E1644C" w:rsidRPr="00BE6F67">
        <w:rPr>
          <w:i/>
        </w:rPr>
        <w:sym w:font="Symbol" w:char="F06C"/>
      </w:r>
      <w:r w:rsidR="00787623">
        <w:t xml:space="preserve"> égale à</w:t>
      </w:r>
      <w:r w:rsidR="00E1644C">
        <w:t xml:space="preserve"> 0,041 W</w:t>
      </w:r>
      <w:r w:rsidR="00A43A30">
        <w:sym w:font="Symbol" w:char="F0D7"/>
      </w:r>
      <w:r w:rsidR="00E1644C">
        <w:t>K</w:t>
      </w:r>
      <w:r w:rsidR="00E1644C" w:rsidRPr="00E1644C">
        <w:rPr>
          <w:vertAlign w:val="superscript"/>
        </w:rPr>
        <w:t>-1</w:t>
      </w:r>
      <w:r w:rsidR="00A43A30">
        <w:sym w:font="Symbol" w:char="F0D7"/>
      </w:r>
      <w:r w:rsidR="00E1644C">
        <w:t>m</w:t>
      </w:r>
      <w:r w:rsidR="00E1644C" w:rsidRPr="00E1644C">
        <w:rPr>
          <w:vertAlign w:val="superscript"/>
        </w:rPr>
        <w:t>-</w:t>
      </w:r>
      <w:r w:rsidR="00DE6C02" w:rsidRPr="00E1644C">
        <w:rPr>
          <w:vertAlign w:val="superscript"/>
        </w:rPr>
        <w:t>1</w:t>
      </w:r>
      <w:r w:rsidR="00DE6C02">
        <w:t>. Le maître d’œuvre tolère</w:t>
      </w:r>
      <w:r w:rsidR="00E26164">
        <w:t xml:space="preserve"> un écart maximal de 10% par rapport à la valeur </w:t>
      </w:r>
      <w:r w:rsidR="005C7BAC">
        <w:t xml:space="preserve">annoncée par le </w:t>
      </w:r>
      <w:r w:rsidR="00E26164">
        <w:t xml:space="preserve">fabricant. </w:t>
      </w:r>
      <w:r>
        <w:t>Il a donc besoin de</w:t>
      </w:r>
      <w:r w:rsidR="00927468">
        <w:t xml:space="preserve"> vérifier la valeur de la conductivité de ce</w:t>
      </w:r>
      <w:r>
        <w:t xml:space="preserve"> matériau à l’aide du</w:t>
      </w:r>
      <w:r w:rsidR="00927468">
        <w:t xml:space="preserve"> dispositif expérimental </w:t>
      </w:r>
      <w:r w:rsidR="005C7BAC">
        <w:t>décrit dans le document 3</w:t>
      </w:r>
      <w:r w:rsidR="00300AEA">
        <w:t>.</w:t>
      </w:r>
    </w:p>
    <w:p w:rsidR="00927468" w:rsidRDefault="00927468" w:rsidP="00927468"/>
    <w:p w:rsidR="00EE385A" w:rsidRDefault="00EE385A" w:rsidP="00927468">
      <w:r>
        <w:t>Il obtient les résultats suivants :</w:t>
      </w:r>
    </w:p>
    <w:p w:rsidR="00EE385A" w:rsidRPr="00927468" w:rsidRDefault="00EE385A" w:rsidP="00927468">
      <w:pPr>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tblGrid>
      <w:tr w:rsidR="00927468" w:rsidTr="00EE385A">
        <w:trPr>
          <w:jc w:val="center"/>
        </w:trPr>
        <w:tc>
          <w:tcPr>
            <w:tcW w:w="1535" w:type="dxa"/>
            <w:shd w:val="clear" w:color="auto" w:fill="auto"/>
          </w:tcPr>
          <w:p w:rsidR="00927468" w:rsidRDefault="00927468" w:rsidP="00F96034">
            <w:r w:rsidRPr="008748DA">
              <w:rPr>
                <w:i/>
              </w:rPr>
              <w:t>U</w:t>
            </w:r>
            <w:r>
              <w:t xml:space="preserve"> (Volt)</w:t>
            </w:r>
          </w:p>
        </w:tc>
        <w:tc>
          <w:tcPr>
            <w:tcW w:w="1535" w:type="dxa"/>
            <w:shd w:val="clear" w:color="auto" w:fill="auto"/>
          </w:tcPr>
          <w:p w:rsidR="00927468" w:rsidRDefault="00950C5F" w:rsidP="00F96034">
            <w:r>
              <w:t>5,0</w:t>
            </w:r>
          </w:p>
        </w:tc>
      </w:tr>
      <w:tr w:rsidR="00927468" w:rsidTr="00EE385A">
        <w:trPr>
          <w:jc w:val="center"/>
        </w:trPr>
        <w:tc>
          <w:tcPr>
            <w:tcW w:w="1535" w:type="dxa"/>
            <w:shd w:val="clear" w:color="auto" w:fill="auto"/>
          </w:tcPr>
          <w:p w:rsidR="00927468" w:rsidRDefault="00927468" w:rsidP="00F96034">
            <w:r w:rsidRPr="008748DA">
              <w:rPr>
                <w:i/>
              </w:rPr>
              <w:t xml:space="preserve">I </w:t>
            </w:r>
            <w:r>
              <w:t>(</w:t>
            </w:r>
            <w:r w:rsidR="00950C5F">
              <w:t>m</w:t>
            </w:r>
            <w:r>
              <w:t>A)</w:t>
            </w:r>
          </w:p>
        </w:tc>
        <w:tc>
          <w:tcPr>
            <w:tcW w:w="1535" w:type="dxa"/>
            <w:shd w:val="clear" w:color="auto" w:fill="auto"/>
          </w:tcPr>
          <w:p w:rsidR="00927468" w:rsidRDefault="00950C5F" w:rsidP="00F96034">
            <w:r>
              <w:t>110</w:t>
            </w:r>
          </w:p>
        </w:tc>
      </w:tr>
      <w:tr w:rsidR="00927468" w:rsidRPr="008A41AA" w:rsidTr="00EE385A">
        <w:trPr>
          <w:jc w:val="center"/>
        </w:trPr>
        <w:tc>
          <w:tcPr>
            <w:tcW w:w="1535" w:type="dxa"/>
            <w:shd w:val="clear" w:color="auto" w:fill="auto"/>
          </w:tcPr>
          <w:p w:rsidR="00927468" w:rsidRPr="000C7088" w:rsidRDefault="00927468" w:rsidP="00F96034">
            <w:r w:rsidRPr="008748DA">
              <w:rPr>
                <w:i/>
              </w:rPr>
              <w:t>T</w:t>
            </w:r>
            <w:r w:rsidRPr="008748DA">
              <w:rPr>
                <w:i/>
                <w:vertAlign w:val="subscript"/>
              </w:rPr>
              <w:t>1</w:t>
            </w:r>
            <w:r w:rsidR="00950C5F" w:rsidRPr="008748DA">
              <w:rPr>
                <w:i/>
              </w:rPr>
              <w:t xml:space="preserve"> </w:t>
            </w:r>
            <w:r w:rsidR="00950C5F">
              <w:t>(</w:t>
            </w:r>
            <w:r w:rsidR="00950C5F" w:rsidRPr="00950C5F">
              <w:t>°C</w:t>
            </w:r>
            <w:r w:rsidR="00950C5F">
              <w:t>)</w:t>
            </w:r>
          </w:p>
        </w:tc>
        <w:tc>
          <w:tcPr>
            <w:tcW w:w="1535" w:type="dxa"/>
            <w:shd w:val="clear" w:color="auto" w:fill="auto"/>
          </w:tcPr>
          <w:p w:rsidR="00927468" w:rsidRDefault="00950C5F" w:rsidP="00F96034">
            <w:r>
              <w:t>22,5</w:t>
            </w:r>
          </w:p>
        </w:tc>
      </w:tr>
      <w:tr w:rsidR="00927468" w:rsidTr="00EE385A">
        <w:trPr>
          <w:jc w:val="center"/>
        </w:trPr>
        <w:tc>
          <w:tcPr>
            <w:tcW w:w="1535" w:type="dxa"/>
            <w:shd w:val="clear" w:color="auto" w:fill="auto"/>
          </w:tcPr>
          <w:p w:rsidR="00927468" w:rsidRDefault="00927468" w:rsidP="00F96034">
            <w:r w:rsidRPr="008748DA">
              <w:rPr>
                <w:i/>
              </w:rPr>
              <w:t>T</w:t>
            </w:r>
            <w:r w:rsidRPr="008748DA">
              <w:rPr>
                <w:i/>
                <w:vertAlign w:val="subscript"/>
              </w:rPr>
              <w:t>2</w:t>
            </w:r>
            <w:r w:rsidR="00950C5F" w:rsidRPr="00950C5F">
              <w:t xml:space="preserve"> (°C</w:t>
            </w:r>
            <w:r w:rsidR="00950C5F">
              <w:t>)</w:t>
            </w:r>
          </w:p>
        </w:tc>
        <w:tc>
          <w:tcPr>
            <w:tcW w:w="1535" w:type="dxa"/>
            <w:shd w:val="clear" w:color="auto" w:fill="auto"/>
          </w:tcPr>
          <w:p w:rsidR="00927468" w:rsidRDefault="00531CE8" w:rsidP="00F96034">
            <w:r>
              <w:t>5,5</w:t>
            </w:r>
          </w:p>
        </w:tc>
      </w:tr>
    </w:tbl>
    <w:p w:rsidR="00927468" w:rsidRPr="001831F3" w:rsidRDefault="00927468" w:rsidP="00927468"/>
    <w:p w:rsidR="00927468" w:rsidRPr="00ED2574" w:rsidRDefault="00C370CE" w:rsidP="00E1644C">
      <w:pPr>
        <w:pStyle w:val="Paragraphedeliste"/>
        <w:numPr>
          <w:ilvl w:val="0"/>
          <w:numId w:val="31"/>
        </w:numPr>
        <w:spacing w:before="120"/>
        <w:contextualSpacing w:val="0"/>
        <w:rPr>
          <w:rFonts w:ascii="Arial" w:hAnsi="Arial" w:cs="Arial"/>
          <w:sz w:val="24"/>
          <w:szCs w:val="24"/>
        </w:rPr>
      </w:pPr>
      <w:r>
        <w:rPr>
          <w:rFonts w:ascii="Arial" w:hAnsi="Arial" w:cs="Arial"/>
          <w:sz w:val="24"/>
          <w:szCs w:val="24"/>
        </w:rPr>
        <w:t xml:space="preserve">Lors de l’utilisation du dispositif </w:t>
      </w:r>
      <w:r w:rsidR="008A7B03">
        <w:rPr>
          <w:rFonts w:ascii="Arial" w:hAnsi="Arial" w:cs="Arial"/>
          <w:sz w:val="24"/>
          <w:szCs w:val="24"/>
        </w:rPr>
        <w:t>expérimental</w:t>
      </w:r>
      <w:r>
        <w:rPr>
          <w:rFonts w:ascii="Arial" w:hAnsi="Arial" w:cs="Arial"/>
          <w:sz w:val="24"/>
          <w:szCs w:val="24"/>
        </w:rPr>
        <w:t xml:space="preserve"> du </w:t>
      </w:r>
      <w:r w:rsidR="00531CE8">
        <w:rPr>
          <w:rFonts w:ascii="Arial" w:hAnsi="Arial" w:cs="Arial"/>
          <w:sz w:val="24"/>
          <w:szCs w:val="24"/>
        </w:rPr>
        <w:t xml:space="preserve">document 3, </w:t>
      </w:r>
      <w:r w:rsidR="00787623">
        <w:rPr>
          <w:rFonts w:ascii="Arial" w:hAnsi="Arial" w:cs="Arial"/>
          <w:sz w:val="24"/>
          <w:szCs w:val="24"/>
        </w:rPr>
        <w:t xml:space="preserve">préciser </w:t>
      </w:r>
      <w:r w:rsidR="00531CE8">
        <w:rPr>
          <w:rFonts w:ascii="Arial" w:hAnsi="Arial" w:cs="Arial"/>
          <w:sz w:val="24"/>
          <w:szCs w:val="24"/>
        </w:rPr>
        <w:t>p</w:t>
      </w:r>
      <w:r w:rsidR="00927468" w:rsidRPr="00ED2574">
        <w:rPr>
          <w:rFonts w:ascii="Arial" w:hAnsi="Arial" w:cs="Arial"/>
          <w:sz w:val="24"/>
          <w:szCs w:val="24"/>
        </w:rPr>
        <w:t xml:space="preserve">ourquoi </w:t>
      </w:r>
      <w:r w:rsidR="00787623">
        <w:rPr>
          <w:rFonts w:ascii="Arial" w:hAnsi="Arial" w:cs="Arial"/>
          <w:sz w:val="24"/>
          <w:szCs w:val="24"/>
        </w:rPr>
        <w:t>on néglige</w:t>
      </w:r>
      <w:r w:rsidR="00927468" w:rsidRPr="00ED2574">
        <w:rPr>
          <w:rFonts w:ascii="Arial" w:hAnsi="Arial" w:cs="Arial"/>
          <w:sz w:val="24"/>
          <w:szCs w:val="24"/>
        </w:rPr>
        <w:t xml:space="preserve"> les pertes de chaleur par les surfaces latérales </w:t>
      </w:r>
      <w:r w:rsidR="00531CE8">
        <w:rPr>
          <w:rFonts w:ascii="Arial" w:hAnsi="Arial" w:cs="Arial"/>
          <w:sz w:val="24"/>
          <w:szCs w:val="24"/>
        </w:rPr>
        <w:t>de l’échantillon</w:t>
      </w:r>
      <w:r w:rsidR="00787623">
        <w:rPr>
          <w:rFonts w:ascii="Arial" w:hAnsi="Arial" w:cs="Arial"/>
          <w:sz w:val="24"/>
          <w:szCs w:val="24"/>
        </w:rPr>
        <w:t>.</w:t>
      </w:r>
    </w:p>
    <w:p w:rsidR="00927468" w:rsidRPr="00ED2574" w:rsidRDefault="00927468" w:rsidP="00927468">
      <w:pPr>
        <w:pStyle w:val="Paragraphedeliste"/>
        <w:numPr>
          <w:ilvl w:val="0"/>
          <w:numId w:val="31"/>
        </w:numPr>
        <w:spacing w:before="120"/>
        <w:contextualSpacing w:val="0"/>
        <w:rPr>
          <w:rFonts w:ascii="Arial" w:hAnsi="Arial" w:cs="Arial"/>
          <w:sz w:val="24"/>
          <w:szCs w:val="24"/>
        </w:rPr>
      </w:pPr>
      <w:r w:rsidRPr="00ED2574">
        <w:rPr>
          <w:rFonts w:ascii="Arial" w:hAnsi="Arial" w:cs="Arial"/>
          <w:sz w:val="24"/>
          <w:szCs w:val="24"/>
        </w:rPr>
        <w:t>Montrer que la densité de flux thermique</w:t>
      </w:r>
      <w:r w:rsidR="000D39D0" w:rsidRPr="008748DA">
        <w:rPr>
          <w:rFonts w:ascii="Arial" w:hAnsi="Arial" w:cs="Arial"/>
          <w:i/>
          <w:sz w:val="24"/>
          <w:szCs w:val="24"/>
        </w:rPr>
        <w:sym w:font="Symbol" w:char="F06A"/>
      </w:r>
      <w:r w:rsidR="000D39D0">
        <w:rPr>
          <w:rFonts w:ascii="Arial" w:hAnsi="Arial" w:cs="Arial"/>
          <w:sz w:val="24"/>
          <w:szCs w:val="24"/>
        </w:rPr>
        <w:t>  vaut</w:t>
      </w:r>
      <w:r w:rsidR="00B37A04">
        <w:rPr>
          <w:rFonts w:ascii="Arial" w:hAnsi="Arial" w:cs="Arial"/>
          <w:sz w:val="24"/>
          <w:szCs w:val="24"/>
        </w:rPr>
        <w:t> 180 W</w:t>
      </w:r>
      <w:r w:rsidR="00A43A30">
        <w:rPr>
          <w:rFonts w:ascii="Arial" w:hAnsi="Arial" w:cs="Arial"/>
          <w:sz w:val="24"/>
          <w:szCs w:val="24"/>
        </w:rPr>
        <w:sym w:font="Symbol" w:char="F0D7"/>
      </w:r>
      <w:r w:rsidR="00B37A04">
        <w:rPr>
          <w:rFonts w:ascii="Arial" w:hAnsi="Arial" w:cs="Arial"/>
          <w:sz w:val="24"/>
          <w:szCs w:val="24"/>
        </w:rPr>
        <w:t>m</w:t>
      </w:r>
      <w:r w:rsidR="00B37A04">
        <w:rPr>
          <w:rFonts w:ascii="Arial" w:hAnsi="Arial" w:cs="Arial"/>
          <w:sz w:val="24"/>
          <w:szCs w:val="24"/>
          <w:vertAlign w:val="superscript"/>
        </w:rPr>
        <w:t>-2</w:t>
      </w:r>
      <w:r w:rsidR="00531CE8">
        <w:rPr>
          <w:rFonts w:ascii="Arial" w:hAnsi="Arial" w:cs="Arial"/>
          <w:sz w:val="24"/>
          <w:szCs w:val="24"/>
        </w:rPr>
        <w:t xml:space="preserve"> si o</w:t>
      </w:r>
      <w:r w:rsidR="00E1644C">
        <w:rPr>
          <w:rFonts w:ascii="Arial" w:eastAsia="Times New Roman" w:hAnsi="Arial" w:cs="Arial"/>
          <w:sz w:val="24"/>
          <w:szCs w:val="24"/>
        </w:rPr>
        <w:t>n considère que</w:t>
      </w:r>
      <w:r w:rsidR="004026C3">
        <w:rPr>
          <w:rFonts w:ascii="Arial" w:eastAsia="Times New Roman" w:hAnsi="Arial" w:cs="Arial"/>
          <w:sz w:val="24"/>
          <w:szCs w:val="24"/>
        </w:rPr>
        <w:t xml:space="preserve"> la puissance électrique consommée par la résistance est entièrement transformée en chaleur.</w:t>
      </w:r>
    </w:p>
    <w:p w:rsidR="00927468" w:rsidRPr="00ED2574" w:rsidRDefault="00927468" w:rsidP="00927468">
      <w:pPr>
        <w:pStyle w:val="Paragraphedeliste"/>
        <w:numPr>
          <w:ilvl w:val="0"/>
          <w:numId w:val="31"/>
        </w:numPr>
        <w:spacing w:before="120"/>
        <w:contextualSpacing w:val="0"/>
        <w:rPr>
          <w:rFonts w:ascii="Arial" w:hAnsi="Arial" w:cs="Arial"/>
          <w:sz w:val="24"/>
          <w:szCs w:val="24"/>
        </w:rPr>
      </w:pPr>
      <w:r w:rsidRPr="00ED2574">
        <w:rPr>
          <w:rFonts w:ascii="Arial" w:hAnsi="Arial" w:cs="Arial"/>
          <w:sz w:val="24"/>
          <w:szCs w:val="24"/>
        </w:rPr>
        <w:t xml:space="preserve">Déterminer la résistance thermique </w:t>
      </w:r>
      <w:proofErr w:type="spellStart"/>
      <w:r w:rsidRPr="008748DA">
        <w:rPr>
          <w:rFonts w:ascii="Arial" w:hAnsi="Arial" w:cs="Arial"/>
          <w:i/>
          <w:sz w:val="24"/>
          <w:szCs w:val="24"/>
        </w:rPr>
        <w:t>r</w:t>
      </w:r>
      <w:r w:rsidRPr="008748DA">
        <w:rPr>
          <w:rFonts w:ascii="Arial" w:hAnsi="Arial" w:cs="Arial"/>
          <w:i/>
          <w:sz w:val="24"/>
          <w:szCs w:val="24"/>
          <w:vertAlign w:val="subscript"/>
        </w:rPr>
        <w:t>th</w:t>
      </w:r>
      <w:proofErr w:type="spellEnd"/>
      <w:r w:rsidRPr="00ED2574">
        <w:rPr>
          <w:rFonts w:ascii="Arial" w:hAnsi="Arial" w:cs="Arial"/>
          <w:sz w:val="24"/>
          <w:szCs w:val="24"/>
        </w:rPr>
        <w:t xml:space="preserve"> de l’échantillon.</w:t>
      </w:r>
    </w:p>
    <w:p w:rsidR="00927468" w:rsidRPr="00ED2574" w:rsidRDefault="00927468" w:rsidP="00927468">
      <w:pPr>
        <w:pStyle w:val="Paragraphedeliste"/>
        <w:numPr>
          <w:ilvl w:val="0"/>
          <w:numId w:val="31"/>
        </w:numPr>
        <w:spacing w:before="120"/>
        <w:contextualSpacing w:val="0"/>
        <w:rPr>
          <w:rFonts w:ascii="Arial" w:hAnsi="Arial" w:cs="Arial"/>
          <w:sz w:val="24"/>
          <w:szCs w:val="24"/>
        </w:rPr>
      </w:pPr>
      <w:r w:rsidRPr="00ED2574">
        <w:rPr>
          <w:rFonts w:ascii="Arial" w:hAnsi="Arial" w:cs="Arial"/>
          <w:sz w:val="24"/>
          <w:szCs w:val="24"/>
        </w:rPr>
        <w:t xml:space="preserve">En déduire </w:t>
      </w:r>
      <w:r w:rsidR="00531CE8" w:rsidRPr="00ED2574">
        <w:rPr>
          <w:rFonts w:ascii="Arial" w:hAnsi="Arial" w:cs="Arial"/>
          <w:sz w:val="24"/>
          <w:szCs w:val="24"/>
        </w:rPr>
        <w:t>la valeur expérimentale</w:t>
      </w:r>
      <w:r w:rsidR="000D39D0">
        <w:rPr>
          <w:rFonts w:ascii="Arial" w:hAnsi="Arial" w:cs="Arial"/>
          <w:sz w:val="24"/>
          <w:szCs w:val="24"/>
        </w:rPr>
        <w:t xml:space="preserve"> </w:t>
      </w:r>
      <w:r w:rsidRPr="00ED2574">
        <w:rPr>
          <w:rFonts w:ascii="Arial" w:hAnsi="Arial" w:cs="Arial"/>
          <w:sz w:val="24"/>
          <w:szCs w:val="24"/>
        </w:rPr>
        <w:t>de la conductivité thermique du matériau</w:t>
      </w:r>
      <w:r w:rsidR="000D39D0">
        <w:rPr>
          <w:rFonts w:ascii="Arial" w:hAnsi="Arial" w:cs="Arial"/>
          <w:sz w:val="24"/>
          <w:szCs w:val="24"/>
        </w:rPr>
        <w:t>,</w:t>
      </w:r>
      <m:oMath>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exp</m:t>
            </m:r>
          </m:sub>
        </m:sSub>
      </m:oMath>
      <w:r w:rsidRPr="00ED2574">
        <w:rPr>
          <w:rFonts w:ascii="Arial" w:hAnsi="Arial" w:cs="Arial"/>
          <w:sz w:val="24"/>
          <w:szCs w:val="24"/>
        </w:rPr>
        <w:t>.</w:t>
      </w:r>
    </w:p>
    <w:p w:rsidR="00927468" w:rsidRPr="00ED2574" w:rsidRDefault="005D779B" w:rsidP="00927468">
      <w:pPr>
        <w:pStyle w:val="Paragraphedeliste"/>
        <w:numPr>
          <w:ilvl w:val="0"/>
          <w:numId w:val="31"/>
        </w:numPr>
        <w:spacing w:before="120"/>
        <w:contextualSpacing w:val="0"/>
        <w:rPr>
          <w:rFonts w:ascii="Arial" w:hAnsi="Arial" w:cs="Arial"/>
          <w:sz w:val="24"/>
          <w:szCs w:val="24"/>
        </w:rPr>
      </w:pPr>
      <w:r>
        <w:rPr>
          <w:rFonts w:ascii="Arial" w:hAnsi="Arial" w:cs="Arial"/>
          <w:sz w:val="24"/>
          <w:szCs w:val="24"/>
        </w:rPr>
        <w:t xml:space="preserve">Rédiger une note à l’intention du responsable de projet argumentant sur la </w:t>
      </w:r>
      <w:r w:rsidR="000D39D0">
        <w:rPr>
          <w:rFonts w:ascii="Arial" w:hAnsi="Arial" w:cs="Arial"/>
          <w:sz w:val="24"/>
          <w:szCs w:val="24"/>
        </w:rPr>
        <w:t>possibilité d’</w:t>
      </w:r>
      <w:r>
        <w:rPr>
          <w:rFonts w:ascii="Arial" w:hAnsi="Arial" w:cs="Arial"/>
          <w:sz w:val="24"/>
          <w:szCs w:val="24"/>
        </w:rPr>
        <w:t xml:space="preserve">employer </w:t>
      </w:r>
      <w:r w:rsidR="000D39D0">
        <w:rPr>
          <w:rFonts w:ascii="Arial" w:hAnsi="Arial" w:cs="Arial"/>
          <w:sz w:val="24"/>
          <w:szCs w:val="24"/>
        </w:rPr>
        <w:t xml:space="preserve">à nouveau </w:t>
      </w:r>
      <w:r>
        <w:rPr>
          <w:rFonts w:ascii="Arial" w:hAnsi="Arial" w:cs="Arial"/>
          <w:sz w:val="24"/>
          <w:szCs w:val="24"/>
        </w:rPr>
        <w:t>ou non la fibre de bois du stock</w:t>
      </w:r>
      <w:r w:rsidR="00E26164">
        <w:rPr>
          <w:rFonts w:ascii="Arial" w:hAnsi="Arial" w:cs="Arial"/>
          <w:sz w:val="24"/>
          <w:szCs w:val="24"/>
        </w:rPr>
        <w:t>.</w:t>
      </w:r>
    </w:p>
    <w:p w:rsidR="00927468" w:rsidRDefault="00927468" w:rsidP="00927468"/>
    <w:p w:rsidR="004D312B" w:rsidRDefault="004D312B" w:rsidP="00927468"/>
    <w:p w:rsidR="00927468" w:rsidRDefault="00927468" w:rsidP="00927468"/>
    <w:p w:rsidR="00927468" w:rsidRPr="00975109" w:rsidRDefault="004D312B" w:rsidP="00927468">
      <w:pPr>
        <w:pStyle w:val="Titre1"/>
        <w:numPr>
          <w:ilvl w:val="0"/>
          <w:numId w:val="2"/>
        </w:numPr>
        <w:tabs>
          <w:tab w:val="left" w:pos="425"/>
        </w:tabs>
        <w:spacing w:after="120"/>
        <w:rPr>
          <w:rFonts w:ascii="Arial" w:hAnsi="Arial" w:cs="Arial"/>
          <w:sz w:val="24"/>
          <w:szCs w:val="24"/>
        </w:rPr>
      </w:pPr>
      <w:r>
        <w:rPr>
          <w:rFonts w:ascii="Arial" w:hAnsi="Arial" w:cs="Arial"/>
          <w:sz w:val="24"/>
          <w:szCs w:val="24"/>
        </w:rPr>
        <w:lastRenderedPageBreak/>
        <w:t>Mesure du r</w:t>
      </w:r>
      <w:r w:rsidR="00466C67" w:rsidRPr="00975109">
        <w:rPr>
          <w:rFonts w:ascii="Arial" w:hAnsi="Arial" w:cs="Arial"/>
          <w:sz w:val="24"/>
          <w:szCs w:val="24"/>
        </w:rPr>
        <w:t xml:space="preserve">endement du </w:t>
      </w:r>
      <w:r w:rsidRPr="00975109">
        <w:rPr>
          <w:rFonts w:ascii="Arial" w:hAnsi="Arial" w:cs="Arial"/>
          <w:sz w:val="24"/>
          <w:szCs w:val="24"/>
        </w:rPr>
        <w:t>chauffe-eau</w:t>
      </w:r>
      <w:r w:rsidR="00466C67" w:rsidRPr="00975109">
        <w:rPr>
          <w:rFonts w:ascii="Arial" w:hAnsi="Arial" w:cs="Arial"/>
          <w:sz w:val="24"/>
          <w:szCs w:val="24"/>
        </w:rPr>
        <w:t xml:space="preserve"> solaire</w:t>
      </w:r>
    </w:p>
    <w:p w:rsidR="00927468" w:rsidRPr="00975109" w:rsidRDefault="00927468" w:rsidP="00927468">
      <w:pPr>
        <w:rPr>
          <w:rFonts w:cs="Arial"/>
          <w:b/>
          <w:szCs w:val="24"/>
          <w:u w:val="single"/>
        </w:rPr>
      </w:pPr>
    </w:p>
    <w:p w:rsidR="00927468" w:rsidRPr="00975109" w:rsidRDefault="00927468" w:rsidP="00927468">
      <w:pPr>
        <w:rPr>
          <w:rFonts w:cs="Arial"/>
          <w:szCs w:val="24"/>
        </w:rPr>
      </w:pPr>
      <w:r w:rsidRPr="00975109">
        <w:rPr>
          <w:rFonts w:cs="Arial"/>
          <w:szCs w:val="24"/>
        </w:rPr>
        <w:t>L’eau ch</w:t>
      </w:r>
      <w:r w:rsidR="000D39D0">
        <w:rPr>
          <w:rFonts w:cs="Arial"/>
          <w:szCs w:val="24"/>
        </w:rPr>
        <w:t>aude sanitaire est obtenue pour moitié</w:t>
      </w:r>
      <w:r w:rsidRPr="00975109">
        <w:rPr>
          <w:rFonts w:cs="Arial"/>
          <w:szCs w:val="24"/>
        </w:rPr>
        <w:t xml:space="preserve"> par un chauffe-eau solaire dont le principe est rappelé </w:t>
      </w:r>
      <w:r w:rsidR="000D39D0">
        <w:rPr>
          <w:rFonts w:cs="Arial"/>
          <w:szCs w:val="24"/>
        </w:rPr>
        <w:t xml:space="preserve">sur le </w:t>
      </w:r>
      <w:r w:rsidRPr="00975109">
        <w:rPr>
          <w:rFonts w:cs="Arial"/>
          <w:szCs w:val="24"/>
        </w:rPr>
        <w:t>document 4. Ce système est équipé d’un capteur qui recueille l’énergie</w:t>
      </w:r>
      <w:r w:rsidR="000D39D0">
        <w:rPr>
          <w:rFonts w:cs="Arial"/>
          <w:szCs w:val="24"/>
        </w:rPr>
        <w:t xml:space="preserve"> rayonnée provenant du soleil. Ce capteur</w:t>
      </w:r>
      <w:r w:rsidRPr="00975109">
        <w:rPr>
          <w:rFonts w:cs="Arial"/>
          <w:szCs w:val="24"/>
        </w:rPr>
        <w:t xml:space="preserve"> transmet </w:t>
      </w:r>
      <w:r w:rsidR="000D39D0">
        <w:rPr>
          <w:rFonts w:cs="Arial"/>
          <w:szCs w:val="24"/>
        </w:rPr>
        <w:t xml:space="preserve">l’énergie captée </w:t>
      </w:r>
      <w:r w:rsidRPr="00975109">
        <w:rPr>
          <w:rFonts w:cs="Arial"/>
          <w:szCs w:val="24"/>
        </w:rPr>
        <w:t>à un fluide caloporteur</w:t>
      </w:r>
      <w:r w:rsidR="004D312B">
        <w:rPr>
          <w:rFonts w:cs="Arial"/>
          <w:szCs w:val="24"/>
        </w:rPr>
        <w:t>,</w:t>
      </w:r>
      <w:r w:rsidRPr="00975109">
        <w:rPr>
          <w:rFonts w:cs="Arial"/>
          <w:szCs w:val="24"/>
        </w:rPr>
        <w:t xml:space="preserve"> qui la fournit à l’E.C.S. dans le ballon</w:t>
      </w:r>
      <w:r w:rsidR="00307749" w:rsidRPr="00975109">
        <w:rPr>
          <w:rFonts w:cs="Arial"/>
          <w:szCs w:val="24"/>
        </w:rPr>
        <w:t xml:space="preserve"> via un échangeur</w:t>
      </w:r>
      <w:r w:rsidRPr="00975109">
        <w:rPr>
          <w:rFonts w:cs="Arial"/>
          <w:szCs w:val="24"/>
        </w:rPr>
        <w:t>.</w:t>
      </w:r>
    </w:p>
    <w:p w:rsidR="005668E2" w:rsidRDefault="00307749" w:rsidP="00927468">
      <w:r w:rsidRPr="00975109">
        <w:rPr>
          <w:rFonts w:cs="Arial"/>
          <w:szCs w:val="24"/>
        </w:rPr>
        <w:t>Afin de mesurer le rendement</w:t>
      </w:r>
      <w:r>
        <w:t xml:space="preserve"> global de l’installation solaire, le technicien </w:t>
      </w:r>
      <w:r w:rsidR="000D39D0">
        <w:t>fait deux</w:t>
      </w:r>
      <w:r w:rsidR="00601F94">
        <w:t xml:space="preserve"> mesures</w:t>
      </w:r>
      <w:r>
        <w:t xml:space="preserve">  sur site </w:t>
      </w:r>
      <w:r w:rsidR="00601F94">
        <w:t xml:space="preserve">de </w:t>
      </w:r>
      <w:r>
        <w:t>la températu</w:t>
      </w:r>
      <w:r w:rsidR="000D39D0">
        <w:t>re de l’eau du ballon à la date du</w:t>
      </w:r>
      <w:r w:rsidR="004D312B">
        <w:t xml:space="preserve"> jeudi </w:t>
      </w:r>
      <w:r>
        <w:t>9</w:t>
      </w:r>
      <w:r w:rsidR="005668E2">
        <w:t>.</w:t>
      </w:r>
    </w:p>
    <w:p w:rsidR="00307749" w:rsidRDefault="005668E2" w:rsidP="00927468">
      <w:r>
        <w:t>Le</w:t>
      </w:r>
      <w:r w:rsidR="00307749">
        <w:t xml:space="preserve"> ballon</w:t>
      </w:r>
      <w:r>
        <w:t xml:space="preserve"> reste plein lors des mesures</w:t>
      </w:r>
      <w:r w:rsidR="00307749">
        <w:t>.</w:t>
      </w:r>
    </w:p>
    <w:p w:rsidR="00927468" w:rsidRDefault="00927468" w:rsidP="00927468"/>
    <w:p w:rsidR="005E4A4A" w:rsidRDefault="005E4A4A" w:rsidP="005E4A4A">
      <w:pPr>
        <w:rPr>
          <w:b/>
          <w:u w:val="single"/>
        </w:rPr>
      </w:pPr>
    </w:p>
    <w:p w:rsidR="00927468" w:rsidRPr="00AF46B3" w:rsidRDefault="00927468" w:rsidP="005E4A4A">
      <w:pPr>
        <w:rPr>
          <w:b/>
          <w:i/>
        </w:rPr>
      </w:pPr>
      <w:r w:rsidRPr="00AF46B3">
        <w:rPr>
          <w:b/>
          <w:i/>
        </w:rPr>
        <w:t>Données techniques</w:t>
      </w:r>
    </w:p>
    <w:p w:rsidR="00927468" w:rsidRDefault="00927468" w:rsidP="00927468"/>
    <w:p w:rsidR="00927468" w:rsidRPr="00ED2574" w:rsidRDefault="007C278F" w:rsidP="005E4A4A">
      <w:pPr>
        <w:pStyle w:val="Paragraphedeliste"/>
        <w:numPr>
          <w:ilvl w:val="0"/>
          <w:numId w:val="23"/>
        </w:numPr>
        <w:tabs>
          <w:tab w:val="left" w:pos="709"/>
          <w:tab w:val="left" w:pos="5529"/>
        </w:tabs>
        <w:rPr>
          <w:rFonts w:ascii="Arial" w:hAnsi="Arial" w:cs="Arial"/>
          <w:sz w:val="24"/>
          <w:szCs w:val="24"/>
        </w:rPr>
      </w:pPr>
      <w:r>
        <w:rPr>
          <w:rFonts w:ascii="Arial" w:hAnsi="Arial" w:cs="Arial"/>
          <w:sz w:val="24"/>
          <w:szCs w:val="24"/>
        </w:rPr>
        <w:t>Volume du ballon destiné</w:t>
      </w:r>
      <w:r w:rsidR="000D39D0">
        <w:rPr>
          <w:rFonts w:ascii="Arial" w:hAnsi="Arial" w:cs="Arial"/>
          <w:sz w:val="24"/>
          <w:szCs w:val="24"/>
        </w:rPr>
        <w:t xml:space="preserve"> à l’immeuble </w:t>
      </w:r>
      <w:r w:rsidR="00927468" w:rsidRPr="00ED2574">
        <w:rPr>
          <w:rFonts w:ascii="Arial" w:hAnsi="Arial" w:cs="Arial"/>
          <w:sz w:val="24"/>
          <w:szCs w:val="24"/>
        </w:rPr>
        <w:tab/>
      </w:r>
      <w:r w:rsidR="00927468" w:rsidRPr="00975109">
        <w:rPr>
          <w:rFonts w:ascii="Arial" w:hAnsi="Arial" w:cs="Arial"/>
          <w:i/>
          <w:sz w:val="24"/>
          <w:szCs w:val="24"/>
        </w:rPr>
        <w:t>V</w:t>
      </w:r>
      <w:r>
        <w:rPr>
          <w:rFonts w:ascii="Arial" w:hAnsi="Arial" w:cs="Arial"/>
          <w:sz w:val="24"/>
          <w:szCs w:val="24"/>
        </w:rPr>
        <w:t xml:space="preserve"> </w:t>
      </w:r>
      <w:r w:rsidR="00927468" w:rsidRPr="00ED2574">
        <w:rPr>
          <w:rFonts w:ascii="Arial" w:hAnsi="Arial" w:cs="Arial"/>
          <w:sz w:val="24"/>
          <w:szCs w:val="24"/>
        </w:rPr>
        <w:t>=</w:t>
      </w:r>
      <w:r>
        <w:rPr>
          <w:rFonts w:ascii="Arial" w:hAnsi="Arial" w:cs="Arial"/>
          <w:sz w:val="24"/>
          <w:szCs w:val="24"/>
        </w:rPr>
        <w:t xml:space="preserve"> </w:t>
      </w:r>
      <w:r w:rsidR="00927468" w:rsidRPr="00ED2574">
        <w:rPr>
          <w:rFonts w:ascii="Arial" w:hAnsi="Arial" w:cs="Arial"/>
          <w:sz w:val="24"/>
          <w:szCs w:val="24"/>
        </w:rPr>
        <w:t>1 500 L</w:t>
      </w:r>
    </w:p>
    <w:p w:rsidR="00927468" w:rsidRPr="00ED2574" w:rsidRDefault="00927468" w:rsidP="005E4A4A">
      <w:pPr>
        <w:pStyle w:val="Paragraphedeliste"/>
        <w:numPr>
          <w:ilvl w:val="0"/>
          <w:numId w:val="23"/>
        </w:numPr>
        <w:tabs>
          <w:tab w:val="left" w:pos="709"/>
          <w:tab w:val="left" w:pos="5529"/>
        </w:tabs>
        <w:rPr>
          <w:rFonts w:ascii="Arial" w:hAnsi="Arial" w:cs="Arial"/>
          <w:sz w:val="24"/>
          <w:szCs w:val="24"/>
        </w:rPr>
      </w:pPr>
      <w:r w:rsidRPr="00ED2574">
        <w:rPr>
          <w:rFonts w:ascii="Arial" w:hAnsi="Arial" w:cs="Arial"/>
          <w:sz w:val="24"/>
          <w:szCs w:val="24"/>
        </w:rPr>
        <w:t>Masse volumique de l’eau</w:t>
      </w:r>
      <w:r w:rsidRPr="00ED2574">
        <w:rPr>
          <w:rFonts w:ascii="Arial" w:hAnsi="Arial" w:cs="Arial"/>
          <w:sz w:val="24"/>
          <w:szCs w:val="24"/>
        </w:rPr>
        <w:tab/>
      </w:r>
      <w:r w:rsidR="00C82307" w:rsidRPr="00C82307">
        <w:rPr>
          <w:rFonts w:ascii="Arial" w:hAnsi="Arial" w:cs="Arial"/>
          <w:i/>
          <w:sz w:val="24"/>
          <w:szCs w:val="24"/>
        </w:rPr>
        <w:sym w:font="Symbol" w:char="F072"/>
      </w:r>
      <w:r w:rsidR="00C82307">
        <w:rPr>
          <w:rFonts w:ascii="Arial" w:hAnsi="Arial" w:cs="Arial"/>
          <w:sz w:val="24"/>
          <w:szCs w:val="24"/>
        </w:rPr>
        <w:t xml:space="preserve"> = </w:t>
      </w:r>
      <w:r w:rsidRPr="00ED2574">
        <w:rPr>
          <w:rFonts w:ascii="Arial" w:hAnsi="Arial" w:cs="Arial"/>
          <w:sz w:val="24"/>
          <w:szCs w:val="24"/>
        </w:rPr>
        <w:t>1 000 kg</w:t>
      </w:r>
      <w:r w:rsidR="00A43A30">
        <w:rPr>
          <w:rFonts w:ascii="Arial" w:hAnsi="Arial" w:cs="Arial"/>
          <w:sz w:val="24"/>
          <w:szCs w:val="24"/>
        </w:rPr>
        <w:sym w:font="Symbol" w:char="F0D7"/>
      </w:r>
      <w:r w:rsidRPr="00ED2574">
        <w:rPr>
          <w:rFonts w:ascii="Arial" w:hAnsi="Arial" w:cs="Arial"/>
          <w:sz w:val="24"/>
          <w:szCs w:val="24"/>
        </w:rPr>
        <w:t>m</w:t>
      </w:r>
      <w:r w:rsidRPr="00ED2574">
        <w:rPr>
          <w:rFonts w:ascii="Arial" w:hAnsi="Arial" w:cs="Arial"/>
          <w:sz w:val="24"/>
          <w:szCs w:val="24"/>
          <w:vertAlign w:val="superscript"/>
        </w:rPr>
        <w:t>-3</w:t>
      </w:r>
    </w:p>
    <w:p w:rsidR="00927468" w:rsidRPr="00ED2574" w:rsidRDefault="00927468" w:rsidP="005E4A4A">
      <w:pPr>
        <w:pStyle w:val="Paragraphedeliste"/>
        <w:numPr>
          <w:ilvl w:val="0"/>
          <w:numId w:val="23"/>
        </w:numPr>
        <w:tabs>
          <w:tab w:val="left" w:pos="709"/>
          <w:tab w:val="left" w:pos="5529"/>
        </w:tabs>
        <w:rPr>
          <w:rFonts w:ascii="Arial" w:hAnsi="Arial" w:cs="Arial"/>
          <w:sz w:val="24"/>
          <w:szCs w:val="24"/>
        </w:rPr>
      </w:pPr>
      <w:r w:rsidRPr="00ED2574">
        <w:rPr>
          <w:rFonts w:ascii="Arial" w:hAnsi="Arial" w:cs="Arial"/>
          <w:sz w:val="24"/>
          <w:szCs w:val="24"/>
        </w:rPr>
        <w:t xml:space="preserve">Capacité thermique de l’eau </w:t>
      </w:r>
      <w:r w:rsidRPr="00ED2574">
        <w:rPr>
          <w:rFonts w:ascii="Arial" w:hAnsi="Arial" w:cs="Arial"/>
          <w:sz w:val="24"/>
          <w:szCs w:val="24"/>
        </w:rPr>
        <w:tab/>
      </w:r>
      <w:proofErr w:type="spellStart"/>
      <w:r w:rsidRPr="00975109">
        <w:rPr>
          <w:rFonts w:ascii="Arial" w:hAnsi="Arial" w:cs="Arial"/>
          <w:i/>
          <w:sz w:val="24"/>
          <w:szCs w:val="24"/>
        </w:rPr>
        <w:t>c</w:t>
      </w:r>
      <w:r w:rsidRPr="00ED2574">
        <w:rPr>
          <w:rFonts w:ascii="Arial" w:hAnsi="Arial" w:cs="Arial"/>
          <w:sz w:val="24"/>
          <w:szCs w:val="24"/>
          <w:vertAlign w:val="subscript"/>
        </w:rPr>
        <w:t>eau</w:t>
      </w:r>
      <w:proofErr w:type="spellEnd"/>
      <w:r w:rsidRPr="00ED2574">
        <w:rPr>
          <w:rFonts w:ascii="Arial" w:hAnsi="Arial" w:cs="Arial"/>
          <w:sz w:val="24"/>
          <w:szCs w:val="24"/>
        </w:rPr>
        <w:t xml:space="preserve"> = 4 180 J</w:t>
      </w:r>
      <w:r w:rsidR="00A43A30">
        <w:rPr>
          <w:rFonts w:ascii="Arial" w:hAnsi="Arial" w:cs="Arial"/>
          <w:sz w:val="24"/>
          <w:szCs w:val="24"/>
        </w:rPr>
        <w:sym w:font="Symbol" w:char="F0D7"/>
      </w:r>
      <w:r w:rsidRPr="00ED2574">
        <w:rPr>
          <w:rFonts w:ascii="Arial" w:hAnsi="Arial" w:cs="Arial"/>
          <w:sz w:val="24"/>
          <w:szCs w:val="24"/>
        </w:rPr>
        <w:t>K</w:t>
      </w:r>
      <w:r w:rsidRPr="007C278F">
        <w:rPr>
          <w:rFonts w:ascii="Arial" w:hAnsi="Arial" w:cs="Arial"/>
          <w:sz w:val="24"/>
          <w:szCs w:val="24"/>
          <w:vertAlign w:val="superscript"/>
        </w:rPr>
        <w:t>-1</w:t>
      </w:r>
      <w:r w:rsidR="00A43A30">
        <w:rPr>
          <w:rFonts w:ascii="Arial" w:hAnsi="Arial" w:cs="Arial"/>
          <w:sz w:val="24"/>
          <w:szCs w:val="24"/>
        </w:rPr>
        <w:sym w:font="Symbol" w:char="F0D7"/>
      </w:r>
      <w:r w:rsidRPr="007C278F">
        <w:rPr>
          <w:rFonts w:ascii="Arial" w:hAnsi="Arial" w:cs="Arial"/>
          <w:sz w:val="24"/>
          <w:szCs w:val="24"/>
        </w:rPr>
        <w:t>kg</w:t>
      </w:r>
      <w:r w:rsidRPr="00ED2574">
        <w:rPr>
          <w:rFonts w:ascii="Arial" w:hAnsi="Arial" w:cs="Arial"/>
          <w:sz w:val="24"/>
          <w:szCs w:val="24"/>
          <w:vertAlign w:val="superscript"/>
        </w:rPr>
        <w:t>-1</w:t>
      </w:r>
    </w:p>
    <w:p w:rsidR="00927468" w:rsidRDefault="00927468" w:rsidP="005E4A4A">
      <w:pPr>
        <w:pStyle w:val="Paragraphedeliste"/>
        <w:numPr>
          <w:ilvl w:val="0"/>
          <w:numId w:val="23"/>
        </w:numPr>
        <w:tabs>
          <w:tab w:val="left" w:pos="709"/>
          <w:tab w:val="left" w:pos="5529"/>
        </w:tabs>
        <w:rPr>
          <w:rFonts w:ascii="Arial" w:hAnsi="Arial" w:cs="Arial"/>
          <w:sz w:val="24"/>
          <w:szCs w:val="24"/>
        </w:rPr>
      </w:pPr>
      <w:r w:rsidRPr="00ED2574">
        <w:rPr>
          <w:rFonts w:ascii="Arial" w:hAnsi="Arial" w:cs="Arial"/>
          <w:sz w:val="24"/>
          <w:szCs w:val="24"/>
        </w:rPr>
        <w:t xml:space="preserve">Température </w:t>
      </w:r>
      <w:r w:rsidR="005668E2">
        <w:rPr>
          <w:rFonts w:ascii="Arial" w:hAnsi="Arial" w:cs="Arial"/>
          <w:sz w:val="24"/>
          <w:szCs w:val="24"/>
        </w:rPr>
        <w:t>initiale de l’ECS</w:t>
      </w:r>
      <w:r w:rsidRPr="00ED2574">
        <w:rPr>
          <w:rFonts w:ascii="Arial" w:hAnsi="Arial" w:cs="Arial"/>
          <w:sz w:val="24"/>
          <w:szCs w:val="24"/>
        </w:rPr>
        <w:tab/>
      </w:r>
      <w:r w:rsidR="00307749" w:rsidRPr="00975109">
        <w:rPr>
          <w:rFonts w:ascii="Arial" w:hAnsi="Arial" w:cs="Arial"/>
          <w:i/>
          <w:sz w:val="24"/>
          <w:szCs w:val="24"/>
        </w:rPr>
        <w:sym w:font="Symbol" w:char="F071"/>
      </w:r>
      <w:r w:rsidR="00307749" w:rsidRPr="00975109">
        <w:rPr>
          <w:rFonts w:ascii="Arial" w:hAnsi="Arial" w:cs="Arial"/>
          <w:i/>
          <w:sz w:val="24"/>
          <w:szCs w:val="24"/>
          <w:vertAlign w:val="subscript"/>
        </w:rPr>
        <w:t>i</w:t>
      </w:r>
      <w:r w:rsidR="00307749">
        <w:rPr>
          <w:rFonts w:ascii="Arial" w:hAnsi="Arial" w:cs="Arial"/>
          <w:sz w:val="24"/>
          <w:szCs w:val="24"/>
        </w:rPr>
        <w:t xml:space="preserve"> = </w:t>
      </w:r>
      <w:smartTag w:uri="urn:schemas-microsoft-com:office:smarttags" w:element="metricconverter">
        <w:smartTagPr>
          <w:attr w:name="ProductID" w:val="20°C"/>
        </w:smartTagPr>
        <w:r w:rsidR="00307749">
          <w:rPr>
            <w:rFonts w:ascii="Arial" w:hAnsi="Arial" w:cs="Arial"/>
            <w:sz w:val="24"/>
            <w:szCs w:val="24"/>
          </w:rPr>
          <w:t>2</w:t>
        </w:r>
        <w:r w:rsidRPr="00ED2574">
          <w:rPr>
            <w:rFonts w:ascii="Arial" w:hAnsi="Arial" w:cs="Arial"/>
            <w:sz w:val="24"/>
            <w:szCs w:val="24"/>
          </w:rPr>
          <w:t>0°C</w:t>
        </w:r>
      </w:smartTag>
    </w:p>
    <w:p w:rsidR="00307749" w:rsidRDefault="00307749" w:rsidP="005E4A4A">
      <w:pPr>
        <w:pStyle w:val="Paragraphedeliste"/>
        <w:numPr>
          <w:ilvl w:val="0"/>
          <w:numId w:val="23"/>
        </w:numPr>
        <w:tabs>
          <w:tab w:val="left" w:pos="709"/>
          <w:tab w:val="left" w:pos="5529"/>
        </w:tabs>
        <w:rPr>
          <w:rFonts w:ascii="Arial" w:hAnsi="Arial" w:cs="Arial"/>
          <w:sz w:val="24"/>
          <w:szCs w:val="24"/>
        </w:rPr>
      </w:pPr>
      <w:r>
        <w:rPr>
          <w:rFonts w:ascii="Arial" w:hAnsi="Arial" w:cs="Arial"/>
          <w:sz w:val="24"/>
          <w:szCs w:val="24"/>
        </w:rPr>
        <w:t xml:space="preserve">Température </w:t>
      </w:r>
      <w:r w:rsidR="005668E2">
        <w:rPr>
          <w:rFonts w:ascii="Arial" w:hAnsi="Arial" w:cs="Arial"/>
          <w:sz w:val="24"/>
          <w:szCs w:val="24"/>
        </w:rPr>
        <w:t>finale de l’ECS</w:t>
      </w:r>
      <w:r>
        <w:rPr>
          <w:rFonts w:ascii="Arial" w:hAnsi="Arial" w:cs="Arial"/>
          <w:sz w:val="24"/>
          <w:szCs w:val="24"/>
        </w:rPr>
        <w:tab/>
      </w:r>
      <w:r w:rsidRPr="00975109">
        <w:rPr>
          <w:rFonts w:ascii="Arial" w:hAnsi="Arial" w:cs="Arial"/>
          <w:i/>
          <w:sz w:val="24"/>
          <w:szCs w:val="24"/>
        </w:rPr>
        <w:sym w:font="Symbol" w:char="F071"/>
      </w:r>
      <w:r w:rsidRPr="00975109">
        <w:rPr>
          <w:rFonts w:ascii="Arial" w:hAnsi="Arial" w:cs="Arial"/>
          <w:i/>
          <w:sz w:val="24"/>
          <w:szCs w:val="24"/>
          <w:vertAlign w:val="subscript"/>
        </w:rPr>
        <w:t>f</w:t>
      </w:r>
      <w:r>
        <w:rPr>
          <w:rFonts w:ascii="Arial" w:hAnsi="Arial" w:cs="Arial"/>
          <w:sz w:val="24"/>
          <w:szCs w:val="24"/>
        </w:rPr>
        <w:t xml:space="preserve"> = </w:t>
      </w:r>
      <w:smartTag w:uri="urn:schemas-microsoft-com:office:smarttags" w:element="metricconverter">
        <w:smartTagPr>
          <w:attr w:name="ProductID" w:val="50°C"/>
        </w:smartTagPr>
        <w:r w:rsidR="00DF4B1E">
          <w:rPr>
            <w:rFonts w:ascii="Arial" w:hAnsi="Arial" w:cs="Arial"/>
            <w:sz w:val="24"/>
            <w:szCs w:val="24"/>
          </w:rPr>
          <w:t>50</w:t>
        </w:r>
        <w:r w:rsidRPr="00ED2574">
          <w:rPr>
            <w:rFonts w:ascii="Arial" w:hAnsi="Arial" w:cs="Arial"/>
            <w:sz w:val="24"/>
            <w:szCs w:val="24"/>
          </w:rPr>
          <w:t>°C</w:t>
        </w:r>
      </w:smartTag>
    </w:p>
    <w:p w:rsidR="00903345" w:rsidRPr="00ED2574" w:rsidRDefault="00903345" w:rsidP="005E4A4A">
      <w:pPr>
        <w:pStyle w:val="Paragraphedeliste"/>
        <w:numPr>
          <w:ilvl w:val="0"/>
          <w:numId w:val="23"/>
        </w:numPr>
        <w:tabs>
          <w:tab w:val="left" w:pos="709"/>
          <w:tab w:val="left" w:pos="5529"/>
        </w:tabs>
        <w:rPr>
          <w:rFonts w:ascii="Arial" w:hAnsi="Arial" w:cs="Arial"/>
          <w:sz w:val="24"/>
          <w:szCs w:val="24"/>
        </w:rPr>
      </w:pPr>
      <w:r>
        <w:rPr>
          <w:rFonts w:ascii="Arial" w:hAnsi="Arial" w:cs="Arial"/>
          <w:sz w:val="24"/>
          <w:szCs w:val="24"/>
        </w:rPr>
        <w:t>Surface de panneaux solaire</w:t>
      </w:r>
      <w:r w:rsidR="004D312B">
        <w:rPr>
          <w:rFonts w:ascii="Arial" w:hAnsi="Arial" w:cs="Arial"/>
          <w:sz w:val="24"/>
          <w:szCs w:val="24"/>
        </w:rPr>
        <w:t>s</w:t>
      </w:r>
      <w:r>
        <w:rPr>
          <w:rFonts w:ascii="Arial" w:hAnsi="Arial" w:cs="Arial"/>
          <w:sz w:val="24"/>
          <w:szCs w:val="24"/>
        </w:rPr>
        <w:tab/>
      </w:r>
      <w:r w:rsidRPr="00975109">
        <w:rPr>
          <w:rFonts w:ascii="Arial" w:hAnsi="Arial" w:cs="Arial"/>
          <w:i/>
          <w:sz w:val="24"/>
          <w:szCs w:val="24"/>
        </w:rPr>
        <w:t>S</w:t>
      </w:r>
      <w:r>
        <w:rPr>
          <w:rFonts w:ascii="Arial" w:hAnsi="Arial" w:cs="Arial"/>
          <w:sz w:val="24"/>
          <w:szCs w:val="24"/>
        </w:rPr>
        <w:t xml:space="preserve"> = </w:t>
      </w:r>
      <w:smartTag w:uri="urn:schemas-microsoft-com:office:smarttags" w:element="metricconverter">
        <w:smartTagPr>
          <w:attr w:name="ProductID" w:val="35 m²"/>
        </w:smartTagPr>
        <w:r w:rsidR="00DF4B1E">
          <w:rPr>
            <w:rFonts w:ascii="Arial" w:hAnsi="Arial" w:cs="Arial"/>
            <w:sz w:val="24"/>
            <w:szCs w:val="24"/>
          </w:rPr>
          <w:t>35</w:t>
        </w:r>
        <w:r>
          <w:rPr>
            <w:rFonts w:ascii="Arial" w:hAnsi="Arial" w:cs="Arial"/>
            <w:sz w:val="24"/>
            <w:szCs w:val="24"/>
          </w:rPr>
          <w:t xml:space="preserve"> m²</w:t>
        </w:r>
      </w:smartTag>
    </w:p>
    <w:p w:rsidR="00927468" w:rsidRDefault="00927468" w:rsidP="00927468"/>
    <w:p w:rsidR="00927468" w:rsidRPr="00ED2574" w:rsidRDefault="00927468" w:rsidP="00927468">
      <w:pPr>
        <w:pStyle w:val="Paragraphedeliste"/>
        <w:numPr>
          <w:ilvl w:val="0"/>
          <w:numId w:val="6"/>
        </w:numPr>
        <w:spacing w:before="120"/>
        <w:ind w:left="714" w:hanging="357"/>
        <w:contextualSpacing w:val="0"/>
        <w:rPr>
          <w:rFonts w:ascii="Arial" w:hAnsi="Arial" w:cs="Arial"/>
          <w:sz w:val="24"/>
          <w:szCs w:val="24"/>
        </w:rPr>
      </w:pPr>
      <w:r w:rsidRPr="00ED2574">
        <w:rPr>
          <w:rFonts w:ascii="Arial" w:hAnsi="Arial" w:cs="Arial"/>
          <w:sz w:val="24"/>
          <w:szCs w:val="24"/>
        </w:rPr>
        <w:t xml:space="preserve">Déterminer l’énergie </w:t>
      </w:r>
      <w:proofErr w:type="spellStart"/>
      <w:r w:rsidR="0022106A" w:rsidRPr="00975109">
        <w:rPr>
          <w:rFonts w:ascii="Arial" w:hAnsi="Arial" w:cs="Arial"/>
          <w:i/>
          <w:sz w:val="24"/>
          <w:szCs w:val="24"/>
        </w:rPr>
        <w:t>E</w:t>
      </w:r>
      <w:r w:rsidR="0022106A" w:rsidRPr="00975109">
        <w:rPr>
          <w:rFonts w:ascii="Arial" w:hAnsi="Arial" w:cs="Arial"/>
          <w:i/>
          <w:sz w:val="24"/>
          <w:szCs w:val="24"/>
          <w:vertAlign w:val="subscript"/>
        </w:rPr>
        <w:t>eau</w:t>
      </w:r>
      <w:proofErr w:type="spellEnd"/>
      <w:r w:rsidR="0022106A">
        <w:rPr>
          <w:rFonts w:ascii="Arial" w:hAnsi="Arial" w:cs="Arial"/>
          <w:sz w:val="24"/>
          <w:szCs w:val="24"/>
        </w:rPr>
        <w:t xml:space="preserve"> </w:t>
      </w:r>
      <w:r w:rsidR="00903345">
        <w:rPr>
          <w:rFonts w:ascii="Arial" w:hAnsi="Arial" w:cs="Arial"/>
          <w:sz w:val="24"/>
          <w:szCs w:val="24"/>
        </w:rPr>
        <w:t xml:space="preserve">reçue par </w:t>
      </w:r>
      <w:r w:rsidRPr="00ED2574">
        <w:rPr>
          <w:rFonts w:ascii="Arial" w:hAnsi="Arial" w:cs="Arial"/>
          <w:sz w:val="24"/>
          <w:szCs w:val="24"/>
        </w:rPr>
        <w:t>l’ECS</w:t>
      </w:r>
      <w:r w:rsidR="00903345">
        <w:rPr>
          <w:rFonts w:ascii="Arial" w:hAnsi="Arial" w:cs="Arial"/>
          <w:sz w:val="24"/>
          <w:szCs w:val="24"/>
        </w:rPr>
        <w:t xml:space="preserve"> du ballon entre les deux mesures du technicien.</w:t>
      </w:r>
      <w:r w:rsidRPr="00ED2574">
        <w:rPr>
          <w:rFonts w:ascii="Arial" w:hAnsi="Arial" w:cs="Arial"/>
          <w:sz w:val="24"/>
          <w:szCs w:val="24"/>
        </w:rPr>
        <w:t xml:space="preserve"> </w:t>
      </w:r>
    </w:p>
    <w:p w:rsidR="00927468" w:rsidRPr="00ED2574" w:rsidRDefault="005864F8" w:rsidP="00927468">
      <w:pPr>
        <w:pStyle w:val="Paragraphedeliste"/>
        <w:numPr>
          <w:ilvl w:val="0"/>
          <w:numId w:val="6"/>
        </w:numPr>
        <w:spacing w:before="120"/>
        <w:ind w:left="714" w:hanging="357"/>
        <w:contextualSpacing w:val="0"/>
        <w:rPr>
          <w:rFonts w:ascii="Arial" w:hAnsi="Arial" w:cs="Arial"/>
          <w:sz w:val="24"/>
          <w:szCs w:val="24"/>
        </w:rPr>
      </w:pPr>
      <w:r>
        <w:rPr>
          <w:rFonts w:ascii="Arial" w:hAnsi="Arial" w:cs="Arial"/>
          <w:sz w:val="24"/>
          <w:szCs w:val="24"/>
        </w:rPr>
        <w:t>Montrer que</w:t>
      </w:r>
      <w:r w:rsidR="00903345">
        <w:rPr>
          <w:rFonts w:ascii="Arial" w:hAnsi="Arial" w:cs="Arial"/>
          <w:sz w:val="24"/>
          <w:szCs w:val="24"/>
        </w:rPr>
        <w:t xml:space="preserve"> l’énergie </w:t>
      </w:r>
      <w:r>
        <w:rPr>
          <w:rFonts w:ascii="Arial" w:hAnsi="Arial" w:cs="Arial"/>
          <w:sz w:val="24"/>
          <w:szCs w:val="24"/>
        </w:rPr>
        <w:t xml:space="preserve">solaire </w:t>
      </w:r>
      <w:proofErr w:type="spellStart"/>
      <w:r w:rsidR="00DF4B1E" w:rsidRPr="00975109">
        <w:rPr>
          <w:rFonts w:ascii="Arial" w:hAnsi="Arial" w:cs="Arial"/>
          <w:i/>
          <w:sz w:val="24"/>
          <w:szCs w:val="24"/>
        </w:rPr>
        <w:t>E</w:t>
      </w:r>
      <w:r w:rsidR="00DF4B1E" w:rsidRPr="00975109">
        <w:rPr>
          <w:rFonts w:ascii="Arial" w:hAnsi="Arial" w:cs="Arial"/>
          <w:i/>
          <w:sz w:val="24"/>
          <w:szCs w:val="24"/>
          <w:vertAlign w:val="subscript"/>
        </w:rPr>
        <w:t>sol</w:t>
      </w:r>
      <w:proofErr w:type="spellEnd"/>
      <w:r w:rsidR="00DF4B1E">
        <w:rPr>
          <w:rFonts w:ascii="Arial" w:hAnsi="Arial" w:cs="Arial"/>
          <w:sz w:val="24"/>
          <w:szCs w:val="24"/>
        </w:rPr>
        <w:t xml:space="preserve"> </w:t>
      </w:r>
      <w:r w:rsidR="00903345">
        <w:rPr>
          <w:rFonts w:ascii="Arial" w:hAnsi="Arial" w:cs="Arial"/>
          <w:sz w:val="24"/>
          <w:szCs w:val="24"/>
        </w:rPr>
        <w:t xml:space="preserve">reçue par les panneaux </w:t>
      </w:r>
      <w:r w:rsidR="000D39D0">
        <w:rPr>
          <w:rFonts w:ascii="Arial" w:hAnsi="Arial" w:cs="Arial"/>
          <w:sz w:val="24"/>
          <w:szCs w:val="24"/>
        </w:rPr>
        <w:t>à la date du</w:t>
      </w:r>
      <w:r w:rsidR="004D312B">
        <w:rPr>
          <w:rFonts w:ascii="Arial" w:hAnsi="Arial" w:cs="Arial"/>
          <w:sz w:val="24"/>
          <w:szCs w:val="24"/>
        </w:rPr>
        <w:t xml:space="preserve"> jeudi </w:t>
      </w:r>
      <w:r w:rsidR="00F77E36">
        <w:rPr>
          <w:rFonts w:ascii="Arial" w:hAnsi="Arial" w:cs="Arial"/>
          <w:sz w:val="24"/>
          <w:szCs w:val="24"/>
        </w:rPr>
        <w:t>9</w:t>
      </w:r>
      <w:r w:rsidR="000D39D0">
        <w:rPr>
          <w:rFonts w:ascii="Arial" w:hAnsi="Arial" w:cs="Arial"/>
          <w:sz w:val="24"/>
          <w:szCs w:val="24"/>
        </w:rPr>
        <w:t xml:space="preserve"> est égale à</w:t>
      </w:r>
      <w:r>
        <w:rPr>
          <w:rFonts w:ascii="Arial" w:hAnsi="Arial" w:cs="Arial"/>
          <w:sz w:val="24"/>
          <w:szCs w:val="24"/>
        </w:rPr>
        <w:t xml:space="preserve"> 8</w:t>
      </w:r>
      <w:r w:rsidR="00F77E36">
        <w:rPr>
          <w:rFonts w:ascii="Arial" w:hAnsi="Arial" w:cs="Arial"/>
          <w:sz w:val="24"/>
          <w:szCs w:val="24"/>
        </w:rPr>
        <w:t>16</w:t>
      </w:r>
      <w:r>
        <w:rPr>
          <w:rFonts w:ascii="Arial" w:hAnsi="Arial" w:cs="Arial"/>
          <w:sz w:val="24"/>
          <w:szCs w:val="24"/>
        </w:rPr>
        <w:t xml:space="preserve"> MJ</w:t>
      </w:r>
      <w:r w:rsidR="00903345">
        <w:rPr>
          <w:rFonts w:ascii="Arial" w:hAnsi="Arial" w:cs="Arial"/>
          <w:sz w:val="24"/>
          <w:szCs w:val="24"/>
        </w:rPr>
        <w:t>.</w:t>
      </w:r>
    </w:p>
    <w:p w:rsidR="00927468" w:rsidRDefault="00903345" w:rsidP="00927468">
      <w:pPr>
        <w:pStyle w:val="Paragraphedeliste"/>
        <w:numPr>
          <w:ilvl w:val="0"/>
          <w:numId w:val="6"/>
        </w:numPr>
        <w:spacing w:before="120"/>
        <w:ind w:left="714" w:hanging="357"/>
        <w:contextualSpacing w:val="0"/>
        <w:rPr>
          <w:rFonts w:ascii="Arial" w:hAnsi="Arial" w:cs="Arial"/>
          <w:sz w:val="24"/>
          <w:szCs w:val="24"/>
        </w:rPr>
      </w:pPr>
      <w:r>
        <w:rPr>
          <w:rFonts w:ascii="Arial" w:hAnsi="Arial" w:cs="Arial"/>
          <w:sz w:val="24"/>
          <w:szCs w:val="24"/>
        </w:rPr>
        <w:t xml:space="preserve">En déduire le rendement global </w:t>
      </w:r>
      <w:r w:rsidR="009A72BF">
        <w:rPr>
          <w:rFonts w:ascii="Arial" w:hAnsi="Arial" w:cs="Arial"/>
          <w:sz w:val="24"/>
          <w:szCs w:val="24"/>
        </w:rPr>
        <w:t xml:space="preserve">réel </w:t>
      </w:r>
      <w:r>
        <w:rPr>
          <w:rFonts w:ascii="Arial" w:hAnsi="Arial" w:cs="Arial"/>
          <w:sz w:val="24"/>
          <w:szCs w:val="24"/>
        </w:rPr>
        <w:t xml:space="preserve">de l’installation </w:t>
      </w:r>
      <w:r w:rsidRPr="00975109">
        <w:rPr>
          <w:rFonts w:ascii="Arial" w:hAnsi="Arial" w:cs="Arial"/>
          <w:i/>
          <w:sz w:val="24"/>
          <w:szCs w:val="24"/>
        </w:rPr>
        <w:sym w:font="Symbol" w:char="F068"/>
      </w:r>
      <w:r w:rsidR="009A72BF" w:rsidRPr="00975109">
        <w:rPr>
          <w:rFonts w:ascii="Arial" w:hAnsi="Arial" w:cs="Arial"/>
          <w:i/>
          <w:sz w:val="24"/>
          <w:szCs w:val="24"/>
          <w:vertAlign w:val="subscript"/>
        </w:rPr>
        <w:t>r</w:t>
      </w:r>
      <w:r w:rsidR="00E14422" w:rsidRPr="00975109">
        <w:rPr>
          <w:rFonts w:ascii="Arial" w:hAnsi="Arial" w:cs="Arial"/>
          <w:i/>
          <w:sz w:val="24"/>
          <w:szCs w:val="24"/>
          <w:vertAlign w:val="subscript"/>
        </w:rPr>
        <w:t>éel</w:t>
      </w:r>
      <w:r>
        <w:rPr>
          <w:rFonts w:ascii="Arial" w:hAnsi="Arial" w:cs="Arial"/>
          <w:sz w:val="24"/>
          <w:szCs w:val="24"/>
        </w:rPr>
        <w:t>.</w:t>
      </w:r>
    </w:p>
    <w:p w:rsidR="00DF4B1E" w:rsidRDefault="009A72BF" w:rsidP="00927468">
      <w:pPr>
        <w:pStyle w:val="Paragraphedeliste"/>
        <w:numPr>
          <w:ilvl w:val="0"/>
          <w:numId w:val="6"/>
        </w:numPr>
        <w:spacing w:before="120"/>
        <w:ind w:left="714" w:hanging="357"/>
        <w:contextualSpacing w:val="0"/>
        <w:rPr>
          <w:rFonts w:ascii="Arial" w:hAnsi="Arial" w:cs="Arial"/>
          <w:sz w:val="24"/>
          <w:szCs w:val="24"/>
        </w:rPr>
      </w:pPr>
      <w:r>
        <w:rPr>
          <w:rFonts w:ascii="Arial" w:hAnsi="Arial" w:cs="Arial"/>
          <w:sz w:val="24"/>
          <w:szCs w:val="24"/>
        </w:rPr>
        <w:t xml:space="preserve">Le fabricant annonce des rendements respectifs de 35% pour les panneaux solaires et de 85% pour l’échangeur du ballon d’eau chaude. En déduire le rendement théorique de l’installation </w:t>
      </w:r>
      <w:r w:rsidRPr="00975109">
        <w:rPr>
          <w:rFonts w:ascii="Arial" w:hAnsi="Arial" w:cs="Arial"/>
          <w:i/>
          <w:sz w:val="24"/>
          <w:szCs w:val="24"/>
        </w:rPr>
        <w:sym w:font="Symbol" w:char="F068"/>
      </w:r>
      <w:r w:rsidRPr="00975109">
        <w:rPr>
          <w:rFonts w:ascii="Arial" w:hAnsi="Arial" w:cs="Arial"/>
          <w:i/>
          <w:sz w:val="24"/>
          <w:szCs w:val="24"/>
          <w:vertAlign w:val="subscript"/>
        </w:rPr>
        <w:t>th</w:t>
      </w:r>
      <w:r>
        <w:rPr>
          <w:rFonts w:ascii="Arial" w:hAnsi="Arial" w:cs="Arial"/>
          <w:sz w:val="24"/>
          <w:szCs w:val="24"/>
        </w:rPr>
        <w:t>.</w:t>
      </w:r>
    </w:p>
    <w:p w:rsidR="009A72BF" w:rsidRDefault="009A72BF" w:rsidP="00927468">
      <w:pPr>
        <w:pStyle w:val="Paragraphedeliste"/>
        <w:numPr>
          <w:ilvl w:val="0"/>
          <w:numId w:val="6"/>
        </w:numPr>
        <w:spacing w:before="120"/>
        <w:ind w:left="714" w:hanging="357"/>
        <w:contextualSpacing w:val="0"/>
        <w:rPr>
          <w:rFonts w:ascii="Arial" w:hAnsi="Arial" w:cs="Arial"/>
          <w:sz w:val="24"/>
          <w:szCs w:val="24"/>
        </w:rPr>
      </w:pPr>
      <w:r>
        <w:rPr>
          <w:rFonts w:ascii="Arial" w:hAnsi="Arial" w:cs="Arial"/>
          <w:sz w:val="24"/>
          <w:szCs w:val="24"/>
        </w:rPr>
        <w:t xml:space="preserve">Calculer l’écart relatif entre les rendements théorique et réel. Identifier une ou des source(s) </w:t>
      </w:r>
      <w:r w:rsidR="007C278F">
        <w:rPr>
          <w:rFonts w:ascii="Arial" w:hAnsi="Arial" w:cs="Arial"/>
          <w:sz w:val="24"/>
          <w:szCs w:val="24"/>
        </w:rPr>
        <w:t>responsable(s) de</w:t>
      </w:r>
      <w:r>
        <w:rPr>
          <w:rFonts w:ascii="Arial" w:hAnsi="Arial" w:cs="Arial"/>
          <w:sz w:val="24"/>
          <w:szCs w:val="24"/>
        </w:rPr>
        <w:t xml:space="preserve"> cet écart.</w:t>
      </w:r>
    </w:p>
    <w:p w:rsidR="00702609" w:rsidRPr="00ED2574" w:rsidRDefault="00A81A02" w:rsidP="00702609">
      <w:pPr>
        <w:pStyle w:val="Paragraphedeliste"/>
        <w:spacing w:before="120"/>
        <w:ind w:left="714"/>
        <w:contextualSpacing w:val="0"/>
        <w:rPr>
          <w:rFonts w:ascii="Arial" w:hAnsi="Arial" w:cs="Arial"/>
          <w:sz w:val="24"/>
          <w:szCs w:val="24"/>
        </w:rPr>
      </w:pPr>
      <m:oMathPara>
        <m:oMath>
          <m:r>
            <m:rPr>
              <m:nor/>
            </m:rPr>
            <w:rPr>
              <w:rFonts w:ascii="Cambria Math" w:hAnsi="Cambria Math" w:cs="Arial"/>
              <w:i/>
              <w:sz w:val="24"/>
              <w:szCs w:val="24"/>
            </w:rPr>
            <m:t>écart relatif</m:t>
          </m:r>
          <m:r>
            <w:rPr>
              <w:rFonts w:ascii="Cambria Math" w:hAnsi="Cambria Math" w:cs="Arial"/>
              <w:sz w:val="24"/>
              <w:szCs w:val="24"/>
            </w:rPr>
            <m:t xml:space="preserve">= </m:t>
          </m:r>
          <m:f>
            <m:fPr>
              <m:ctrlPr>
                <w:rPr>
                  <w:rFonts w:ascii="Cambria Math" w:hAnsi="Cambria Math" w:cs="Arial"/>
                  <w:i/>
                  <w:sz w:val="24"/>
                  <w:szCs w:val="24"/>
                </w:rPr>
              </m:ctrlPr>
            </m:fPr>
            <m:num>
              <m:d>
                <m:dPr>
                  <m:begChr m:val="|"/>
                  <m:endChr m:val="|"/>
                  <m:ctrlPr>
                    <w:rPr>
                      <w:rFonts w:ascii="Cambria Math" w:hAnsi="Cambria Math" w:cs="Arial"/>
                      <w:i/>
                      <w:sz w:val="24"/>
                      <w:szCs w:val="24"/>
                    </w:rPr>
                  </m:ctrlPr>
                </m:dPr>
                <m:e>
                  <m:r>
                    <m:rPr>
                      <m:nor/>
                    </m:rPr>
                    <w:rPr>
                      <w:rFonts w:ascii="Cambria Math" w:hAnsi="Cambria Math" w:cs="Arial"/>
                      <w:i/>
                      <w:sz w:val="24"/>
                      <w:szCs w:val="24"/>
                    </w:rPr>
                    <m:t>valeur théorique</m:t>
                  </m:r>
                  <m:r>
                    <w:rPr>
                      <w:rFonts w:ascii="Cambria Math" w:hAnsi="Cambria Math" w:cs="Arial"/>
                      <w:sz w:val="24"/>
                      <w:szCs w:val="24"/>
                    </w:rPr>
                    <m:t>-valeur r</m:t>
                  </m:r>
                  <m:r>
                    <m:rPr>
                      <m:nor/>
                    </m:rPr>
                    <w:rPr>
                      <w:rFonts w:ascii="Cambria Math" w:hAnsi="Cambria Math" w:cs="Arial"/>
                      <w:i/>
                      <w:sz w:val="24"/>
                      <w:szCs w:val="24"/>
                    </w:rPr>
                    <m:t>é</m:t>
                  </m:r>
                  <m:r>
                    <w:rPr>
                      <w:rFonts w:ascii="Cambria Math" w:hAnsi="Cambria Math" w:cs="Arial"/>
                      <w:sz w:val="24"/>
                      <w:szCs w:val="24"/>
                    </w:rPr>
                    <m:t>elle</m:t>
                  </m:r>
                </m:e>
              </m:d>
            </m:num>
            <m:den>
              <m:r>
                <m:rPr>
                  <m:nor/>
                </m:rPr>
                <w:rPr>
                  <w:rFonts w:ascii="Cambria Math" w:hAnsi="Cambria Math" w:cs="Arial"/>
                  <w:i/>
                  <w:sz w:val="24"/>
                  <w:szCs w:val="24"/>
                </w:rPr>
                <m:t>valeur réelle</m:t>
              </m:r>
            </m:den>
          </m:f>
        </m:oMath>
      </m:oMathPara>
    </w:p>
    <w:p w:rsidR="00927468" w:rsidRDefault="00927468" w:rsidP="00927468"/>
    <w:p w:rsidR="00927468" w:rsidRDefault="005E4A4A" w:rsidP="00466C67">
      <w:r>
        <w:rPr>
          <w:bCs/>
          <w:u w:val="single"/>
        </w:rPr>
        <w:br w:type="page"/>
      </w:r>
      <w:r w:rsidR="00601F94">
        <w:rPr>
          <w:noProof/>
          <w:lang w:eastAsia="fr-FR"/>
        </w:rPr>
        <mc:AlternateContent>
          <mc:Choice Requires="wps">
            <w:drawing>
              <wp:anchor distT="0" distB="0" distL="114300" distR="114300" simplePos="0" relativeHeight="251652608" behindDoc="0" locked="0" layoutInCell="1" allowOverlap="1">
                <wp:simplePos x="0" y="0"/>
                <wp:positionH relativeFrom="column">
                  <wp:posOffset>1414780</wp:posOffset>
                </wp:positionH>
                <wp:positionV relativeFrom="paragraph">
                  <wp:posOffset>245110</wp:posOffset>
                </wp:positionV>
                <wp:extent cx="628650" cy="142875"/>
                <wp:effectExtent l="0" t="0" r="0" b="9525"/>
                <wp:wrapNone/>
                <wp:docPr id="2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rect w14:anchorId="2E9E2A4A" id="Rectangle 543" o:spid="_x0000_s1026" style="position:absolute;margin-left:111.4pt;margin-top:19.3pt;width:49.5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eWfQIAAP0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" stroked="f"/>
            </w:pict>
          </mc:Fallback>
        </mc:AlternateContent>
      </w:r>
    </w:p>
    <w:p w:rsidR="00927468" w:rsidRPr="00C82307" w:rsidRDefault="00632A2E" w:rsidP="00927468">
      <w:pPr>
        <w:pStyle w:val="Titre1"/>
        <w:numPr>
          <w:ilvl w:val="0"/>
          <w:numId w:val="2"/>
        </w:numPr>
        <w:tabs>
          <w:tab w:val="left" w:pos="425"/>
        </w:tabs>
        <w:spacing w:after="120"/>
        <w:rPr>
          <w:rFonts w:ascii="Arial" w:hAnsi="Arial" w:cs="Arial"/>
          <w:sz w:val="24"/>
          <w:szCs w:val="24"/>
        </w:rPr>
      </w:pPr>
      <w:r w:rsidRPr="00C82307">
        <w:rPr>
          <w:rFonts w:ascii="Arial" w:hAnsi="Arial" w:cs="Arial"/>
          <w:sz w:val="24"/>
          <w:szCs w:val="24"/>
        </w:rPr>
        <w:lastRenderedPageBreak/>
        <w:t>D</w:t>
      </w:r>
      <w:r w:rsidR="00927468" w:rsidRPr="00C82307">
        <w:rPr>
          <w:rFonts w:ascii="Arial" w:hAnsi="Arial" w:cs="Arial"/>
          <w:sz w:val="24"/>
          <w:szCs w:val="24"/>
        </w:rPr>
        <w:t xml:space="preserve">étermination du TAC </w:t>
      </w:r>
      <w:r w:rsidR="00244617" w:rsidRPr="00C82307">
        <w:rPr>
          <w:rFonts w:ascii="Arial" w:hAnsi="Arial" w:cs="Arial"/>
          <w:sz w:val="24"/>
          <w:szCs w:val="24"/>
        </w:rPr>
        <w:t>d’une eau de piscine</w:t>
      </w:r>
    </w:p>
    <w:p w:rsidR="00244617" w:rsidRPr="00C82307" w:rsidRDefault="00244617" w:rsidP="00927468">
      <w:pPr>
        <w:rPr>
          <w:rFonts w:cs="Arial"/>
          <w:szCs w:val="24"/>
        </w:rPr>
      </w:pPr>
      <w:r w:rsidRPr="00C82307">
        <w:rPr>
          <w:rFonts w:cs="Arial"/>
          <w:szCs w:val="24"/>
        </w:rPr>
        <w:t>Lors de la rénovation, le promoteur implante une piscine pour mettre le bâtiment en valeur.</w:t>
      </w:r>
    </w:p>
    <w:p w:rsidR="00244617" w:rsidRPr="00C82307" w:rsidRDefault="00244617" w:rsidP="00927468">
      <w:pPr>
        <w:rPr>
          <w:rFonts w:cs="Arial"/>
          <w:szCs w:val="24"/>
        </w:rPr>
      </w:pPr>
      <w:r w:rsidRPr="00C82307">
        <w:rPr>
          <w:rFonts w:cs="Arial"/>
          <w:szCs w:val="24"/>
        </w:rPr>
        <w:t xml:space="preserve">Pour pouvoir ajuster correctement le taux de chlore de la piscine, il est fondamental que le pH soit stable. La stabilité du pH d’une eau est pilotée par les couples </w:t>
      </w:r>
      <m:oMath>
        <m:sSub>
          <m:sSubPr>
            <m:ctrlPr>
              <w:rPr>
                <w:rFonts w:ascii="Cambria Math" w:hAnsi="Cambria Math" w:cs="Arial"/>
                <w:szCs w:val="24"/>
              </w:rPr>
            </m:ctrlPr>
          </m:sSubPr>
          <m:e>
            <m:r>
              <m:rPr>
                <m:nor/>
              </m:rPr>
              <w:rPr>
                <w:rFonts w:cs="Arial"/>
                <w:szCs w:val="24"/>
              </w:rPr>
              <m:t>CO</m:t>
            </m:r>
          </m:e>
          <m:sub>
            <m:r>
              <m:rPr>
                <m:nor/>
              </m:rPr>
              <w:rPr>
                <w:rFonts w:cs="Arial"/>
                <w:szCs w:val="24"/>
              </w:rPr>
              <m:t>2</m:t>
            </m:r>
          </m:sub>
        </m:sSub>
        <m:r>
          <m:rPr>
            <m:nor/>
          </m:rPr>
          <w:rPr>
            <w:rFonts w:cs="Arial"/>
            <w:szCs w:val="24"/>
          </w:rPr>
          <m:t>,</m:t>
        </m:r>
        <m:r>
          <m:rPr>
            <m:sty m:val="p"/>
          </m:rPr>
          <w:rPr>
            <w:rFonts w:ascii="Cambria Math" w:hAnsi="Cambria Math" w:cs="Arial"/>
            <w:szCs w:val="24"/>
          </w:rPr>
          <m:t xml:space="preserve"> </m:t>
        </m:r>
        <m:sSub>
          <m:sSubPr>
            <m:ctrlPr>
              <w:rPr>
                <w:rFonts w:ascii="Cambria Math" w:hAnsi="Cambria Math" w:cs="Arial"/>
                <w:szCs w:val="24"/>
              </w:rPr>
            </m:ctrlPr>
          </m:sSubPr>
          <m:e>
            <m:r>
              <m:rPr>
                <m:nor/>
              </m:rPr>
              <w:rPr>
                <w:rFonts w:cs="Arial"/>
                <w:szCs w:val="24"/>
              </w:rPr>
              <m:t>H</m:t>
            </m:r>
          </m:e>
          <m:sub>
            <m:r>
              <m:rPr>
                <m:nor/>
              </m:rPr>
              <w:rPr>
                <w:rFonts w:cs="Arial"/>
                <w:szCs w:val="24"/>
              </w:rPr>
              <m:t>2</m:t>
            </m:r>
          </m:sub>
        </m:sSub>
        <m:r>
          <m:rPr>
            <m:nor/>
          </m:rPr>
          <w:rPr>
            <w:rFonts w:cs="Arial"/>
            <w:szCs w:val="24"/>
          </w:rPr>
          <m:t>O/</m:t>
        </m:r>
        <m:sSup>
          <m:sSupPr>
            <m:ctrlPr>
              <w:rPr>
                <w:rFonts w:ascii="Cambria Math" w:hAnsi="Cambria Math" w:cs="Arial"/>
                <w:szCs w:val="24"/>
              </w:rPr>
            </m:ctrlPr>
          </m:sSupPr>
          <m:e>
            <m:r>
              <m:rPr>
                <m:nor/>
              </m:rPr>
              <w:rPr>
                <w:rFonts w:cs="Arial"/>
                <w:szCs w:val="24"/>
              </w:rPr>
              <m:t>HC</m:t>
            </m:r>
            <m:sSub>
              <m:sSubPr>
                <m:ctrlPr>
                  <w:rPr>
                    <w:rFonts w:ascii="Cambria Math" w:hAnsi="Cambria Math" w:cs="Arial"/>
                    <w:szCs w:val="24"/>
                  </w:rPr>
                </m:ctrlPr>
              </m:sSubPr>
              <m:e>
                <m:r>
                  <m:rPr>
                    <m:nor/>
                  </m:rPr>
                  <w:rPr>
                    <w:rFonts w:cs="Arial"/>
                    <w:szCs w:val="24"/>
                  </w:rPr>
                  <m:t>O</m:t>
                </m:r>
              </m:e>
              <m:sub>
                <m:r>
                  <m:rPr>
                    <m:nor/>
                  </m:rPr>
                  <w:rPr>
                    <w:rFonts w:cs="Arial"/>
                    <w:szCs w:val="24"/>
                  </w:rPr>
                  <m:t>3</m:t>
                </m:r>
              </m:sub>
            </m:sSub>
          </m:e>
          <m:sup>
            <m:r>
              <m:rPr>
                <m:nor/>
              </m:rPr>
              <w:rPr>
                <w:rFonts w:cs="Arial"/>
                <w:szCs w:val="24"/>
              </w:rPr>
              <m:t>-</m:t>
            </m:r>
          </m:sup>
        </m:sSup>
      </m:oMath>
      <w:r w:rsidRPr="00C82307">
        <w:rPr>
          <w:rFonts w:cs="Arial"/>
          <w:szCs w:val="24"/>
        </w:rPr>
        <w:t xml:space="preserve"> et </w:t>
      </w:r>
      <m:oMath>
        <m:sSup>
          <m:sSupPr>
            <m:ctrlPr>
              <w:rPr>
                <w:rFonts w:ascii="Cambria Math" w:hAnsi="Cambria Math" w:cs="Arial"/>
                <w:szCs w:val="24"/>
              </w:rPr>
            </m:ctrlPr>
          </m:sSupPr>
          <m:e>
            <m:r>
              <m:rPr>
                <m:nor/>
              </m:rPr>
              <w:rPr>
                <w:rFonts w:cs="Arial"/>
                <w:szCs w:val="24"/>
              </w:rPr>
              <m:t>HC</m:t>
            </m:r>
            <m:sSub>
              <m:sSubPr>
                <m:ctrlPr>
                  <w:rPr>
                    <w:rFonts w:ascii="Cambria Math" w:hAnsi="Cambria Math" w:cs="Arial"/>
                    <w:szCs w:val="24"/>
                  </w:rPr>
                </m:ctrlPr>
              </m:sSubPr>
              <m:e>
                <m:r>
                  <m:rPr>
                    <m:nor/>
                  </m:rPr>
                  <w:rPr>
                    <w:rFonts w:cs="Arial"/>
                    <w:szCs w:val="24"/>
                  </w:rPr>
                  <m:t>O</m:t>
                </m:r>
              </m:e>
              <m:sub>
                <m:r>
                  <m:rPr>
                    <m:nor/>
                  </m:rPr>
                  <w:rPr>
                    <w:rFonts w:cs="Arial"/>
                    <w:szCs w:val="24"/>
                  </w:rPr>
                  <m:t>3</m:t>
                </m:r>
              </m:sub>
            </m:sSub>
          </m:e>
          <m:sup>
            <m:r>
              <m:rPr>
                <m:nor/>
              </m:rPr>
              <w:rPr>
                <w:rFonts w:cs="Arial"/>
                <w:szCs w:val="24"/>
              </w:rPr>
              <m:t>-</m:t>
            </m:r>
          </m:sup>
        </m:sSup>
        <m:r>
          <m:rPr>
            <m:nor/>
          </m:rPr>
          <w:rPr>
            <w:rFonts w:cs="Arial"/>
            <w:szCs w:val="24"/>
          </w:rPr>
          <m:t xml:space="preserve">/ </m:t>
        </m:r>
        <m:sSup>
          <m:sSupPr>
            <m:ctrlPr>
              <w:rPr>
                <w:rFonts w:ascii="Cambria Math" w:hAnsi="Cambria Math" w:cs="Arial"/>
                <w:szCs w:val="24"/>
              </w:rPr>
            </m:ctrlPr>
          </m:sSupPr>
          <m:e>
            <m:r>
              <m:rPr>
                <m:nor/>
              </m:rPr>
              <w:rPr>
                <w:rFonts w:cs="Arial"/>
                <w:szCs w:val="24"/>
              </w:rPr>
              <m:t>C</m:t>
            </m:r>
            <m:sSub>
              <m:sSubPr>
                <m:ctrlPr>
                  <w:rPr>
                    <w:rFonts w:ascii="Cambria Math" w:hAnsi="Cambria Math" w:cs="Arial"/>
                    <w:szCs w:val="24"/>
                  </w:rPr>
                </m:ctrlPr>
              </m:sSubPr>
              <m:e>
                <m:r>
                  <m:rPr>
                    <m:nor/>
                  </m:rPr>
                  <w:rPr>
                    <w:rFonts w:cs="Arial"/>
                    <w:szCs w:val="24"/>
                  </w:rPr>
                  <m:t>O</m:t>
                </m:r>
              </m:e>
              <m:sub>
                <m:r>
                  <m:rPr>
                    <m:nor/>
                  </m:rPr>
                  <w:rPr>
                    <w:rFonts w:cs="Arial"/>
                    <w:szCs w:val="24"/>
                  </w:rPr>
                  <m:t>3</m:t>
                </m:r>
              </m:sub>
            </m:sSub>
          </m:e>
          <m:sup>
            <m:r>
              <m:rPr>
                <m:nor/>
              </m:rPr>
              <w:rPr>
                <w:rFonts w:cs="Arial"/>
                <w:szCs w:val="24"/>
              </w:rPr>
              <m:t>2-</m:t>
            </m:r>
          </m:sup>
        </m:sSup>
      </m:oMath>
      <w:r w:rsidRPr="00C82307">
        <w:rPr>
          <w:rFonts w:cs="Arial"/>
          <w:szCs w:val="24"/>
        </w:rPr>
        <w:t xml:space="preserve">. La </w:t>
      </w:r>
      <w:r w:rsidR="00BB39FB">
        <w:rPr>
          <w:rFonts w:cs="Arial"/>
          <w:szCs w:val="24"/>
        </w:rPr>
        <w:t>quantité d’espèces alcalines décrites par ces couples</w:t>
      </w:r>
      <w:r w:rsidRPr="00C82307">
        <w:rPr>
          <w:rFonts w:cs="Arial"/>
          <w:szCs w:val="24"/>
        </w:rPr>
        <w:t xml:space="preserve"> est caractérisée par le Titre Alcalimétrique Complet de l’eau (ou TAC).</w:t>
      </w:r>
    </w:p>
    <w:p w:rsidR="00AE112E" w:rsidRPr="00C82307" w:rsidRDefault="00244617" w:rsidP="00927468">
      <w:pPr>
        <w:rPr>
          <w:rFonts w:cs="Arial"/>
          <w:szCs w:val="24"/>
        </w:rPr>
      </w:pPr>
      <w:r w:rsidRPr="00C82307">
        <w:rPr>
          <w:rFonts w:cs="Arial"/>
          <w:szCs w:val="24"/>
        </w:rPr>
        <w:t>Le TAC doit être ajusté entre 10°f et 20°f avant de réa</w:t>
      </w:r>
      <w:r w:rsidR="001D05CA" w:rsidRPr="00C82307">
        <w:rPr>
          <w:rFonts w:cs="Arial"/>
          <w:szCs w:val="24"/>
        </w:rPr>
        <w:t>liser les traitements au chlore</w:t>
      </w:r>
      <w:r w:rsidR="00927468" w:rsidRPr="00C82307">
        <w:rPr>
          <w:rFonts w:cs="Arial"/>
          <w:szCs w:val="24"/>
        </w:rPr>
        <w:t>.</w:t>
      </w:r>
      <w:r w:rsidR="001D05CA" w:rsidRPr="00C82307">
        <w:rPr>
          <w:rFonts w:cs="Arial"/>
          <w:szCs w:val="24"/>
        </w:rPr>
        <w:t xml:space="preserve"> </w:t>
      </w:r>
    </w:p>
    <w:p w:rsidR="00927468" w:rsidRPr="00C82307" w:rsidRDefault="00927468" w:rsidP="00927468">
      <w:pPr>
        <w:rPr>
          <w:rFonts w:cs="Arial"/>
          <w:szCs w:val="24"/>
        </w:rPr>
      </w:pPr>
    </w:p>
    <w:p w:rsidR="00927468" w:rsidRPr="00AF46B3" w:rsidRDefault="00927468" w:rsidP="00E93B01">
      <w:pPr>
        <w:rPr>
          <w:b/>
          <w:i/>
        </w:rPr>
      </w:pPr>
      <w:r w:rsidRPr="00AF46B3">
        <w:rPr>
          <w:b/>
          <w:i/>
        </w:rPr>
        <w:t>Données :</w:t>
      </w:r>
    </w:p>
    <w:p w:rsidR="00927468" w:rsidRPr="00ED2574" w:rsidRDefault="009E29D2" w:rsidP="00927468">
      <w:pPr>
        <w:pStyle w:val="Paragraphedeliste"/>
        <w:numPr>
          <w:ilvl w:val="0"/>
          <w:numId w:val="24"/>
        </w:numPr>
        <w:rPr>
          <w:rFonts w:ascii="Arial" w:hAnsi="Arial" w:cs="Arial"/>
          <w:sz w:val="24"/>
          <w:szCs w:val="24"/>
        </w:rPr>
      </w:pPr>
      <w:r>
        <w:rPr>
          <w:rFonts w:ascii="Arial" w:hAnsi="Arial" w:cs="Arial"/>
          <w:sz w:val="24"/>
          <w:szCs w:val="24"/>
        </w:rPr>
        <w:t>C</w:t>
      </w:r>
      <w:r w:rsidR="00927468" w:rsidRPr="00ED2574">
        <w:rPr>
          <w:rFonts w:ascii="Arial" w:hAnsi="Arial" w:cs="Arial"/>
          <w:sz w:val="24"/>
          <w:szCs w:val="24"/>
        </w:rPr>
        <w:t>ouples acide/base utiles et constante d’acidité :</w:t>
      </w:r>
    </w:p>
    <w:p w:rsidR="00927468" w:rsidRPr="00C82307" w:rsidRDefault="00927468" w:rsidP="00927468">
      <w:pPr>
        <w:tabs>
          <w:tab w:val="left" w:pos="1418"/>
          <w:tab w:val="left" w:pos="3544"/>
        </w:tabs>
      </w:pPr>
      <w:r w:rsidRPr="00673D80">
        <w:tab/>
      </w:r>
      <m:oMath>
        <m:sSup>
          <m:sSupPr>
            <m:ctrlPr>
              <w:rPr>
                <w:rFonts w:ascii="Cambria Math" w:hAnsi="Cambria Math" w:cs="Arial"/>
              </w:rPr>
            </m:ctrlPr>
          </m:sSupPr>
          <m:e>
            <m:sSub>
              <m:sSubPr>
                <m:ctrlPr>
                  <w:rPr>
                    <w:rFonts w:ascii="Cambria Math" w:hAnsi="Cambria Math" w:cs="Arial"/>
                  </w:rPr>
                </m:ctrlPr>
              </m:sSubPr>
              <m:e>
                <m:r>
                  <m:rPr>
                    <m:nor/>
                  </m:rPr>
                  <w:rPr>
                    <w:rFonts w:cs="Arial"/>
                  </w:rPr>
                  <m:t>H</m:t>
                </m:r>
              </m:e>
              <m:sub>
                <m:r>
                  <m:rPr>
                    <m:nor/>
                  </m:rPr>
                  <w:rPr>
                    <w:rFonts w:cs="Arial"/>
                  </w:rPr>
                  <m:t>3</m:t>
                </m:r>
              </m:sub>
            </m:sSub>
            <m:r>
              <m:rPr>
                <m:nor/>
              </m:rPr>
              <w:rPr>
                <w:rFonts w:cs="Arial"/>
              </w:rPr>
              <m:t>O</m:t>
            </m:r>
          </m:e>
          <m:sup>
            <m:r>
              <m:rPr>
                <m:nor/>
              </m:rPr>
              <w:rPr>
                <w:rFonts w:cs="Arial"/>
              </w:rPr>
              <m:t>+</m:t>
            </m:r>
          </m:sup>
        </m:sSup>
        <m:r>
          <m:rPr>
            <m:nor/>
          </m:rPr>
          <w:rPr>
            <w:rFonts w:cs="Arial"/>
          </w:rPr>
          <m:t xml:space="preserve">/ </m:t>
        </m:r>
        <m:sSub>
          <m:sSubPr>
            <m:ctrlPr>
              <w:rPr>
                <w:rFonts w:ascii="Cambria Math" w:hAnsi="Cambria Math" w:cs="Arial"/>
              </w:rPr>
            </m:ctrlPr>
          </m:sSubPr>
          <m:e>
            <m:r>
              <m:rPr>
                <m:nor/>
              </m:rPr>
              <w:rPr>
                <w:rFonts w:cs="Arial"/>
              </w:rPr>
              <m:t>H</m:t>
            </m:r>
          </m:e>
          <m:sub>
            <m:r>
              <m:rPr>
                <m:nor/>
              </m:rPr>
              <w:rPr>
                <w:rFonts w:cs="Arial"/>
              </w:rPr>
              <m:t>2</m:t>
            </m:r>
          </m:sub>
        </m:sSub>
        <m:r>
          <m:rPr>
            <m:nor/>
          </m:rPr>
          <w:rPr>
            <w:rFonts w:cs="Arial"/>
          </w:rPr>
          <m:t>O</m:t>
        </m:r>
      </m:oMath>
    </w:p>
    <w:p w:rsidR="00927468" w:rsidRPr="001B2263" w:rsidRDefault="00927468" w:rsidP="00927468">
      <w:pPr>
        <w:tabs>
          <w:tab w:val="left" w:pos="1418"/>
          <w:tab w:val="left" w:pos="3544"/>
        </w:tabs>
        <w:rPr>
          <w:lang w:val="de-DE"/>
        </w:rPr>
      </w:pPr>
      <w:r w:rsidRPr="00C82307">
        <w:rPr>
          <w:lang w:val="es-ES_tradnl"/>
        </w:rPr>
        <w:tab/>
      </w:r>
      <m:oMath>
        <m:sSub>
          <m:sSubPr>
            <m:ctrlPr>
              <w:rPr>
                <w:rFonts w:ascii="Cambria Math" w:hAnsi="Cambria Math" w:cs="Arial"/>
              </w:rPr>
            </m:ctrlPr>
          </m:sSubPr>
          <m:e>
            <m:r>
              <m:rPr>
                <m:nor/>
              </m:rPr>
              <w:rPr>
                <w:rFonts w:cs="Arial"/>
                <w:lang w:val="de-DE"/>
              </w:rPr>
              <m:t>CO</m:t>
            </m:r>
          </m:e>
          <m:sub>
            <m:r>
              <m:rPr>
                <m:nor/>
              </m:rPr>
              <w:rPr>
                <w:rFonts w:cs="Arial"/>
                <w:lang w:val="de-DE"/>
              </w:rPr>
              <m:t>2</m:t>
            </m:r>
          </m:sub>
        </m:sSub>
        <m:r>
          <m:rPr>
            <m:nor/>
          </m:rPr>
          <w:rPr>
            <w:rFonts w:cs="Arial"/>
            <w:lang w:val="de-DE"/>
          </w:rPr>
          <m:t xml:space="preserve"> </m:t>
        </m:r>
        <m:r>
          <m:rPr>
            <m:sty m:val="p"/>
          </m:rPr>
          <w:rPr>
            <w:rFonts w:ascii="Cambria Math" w:hAnsi="Cambria Math" w:cs="Arial"/>
            <w:lang w:val="de-DE"/>
          </w:rPr>
          <m:t xml:space="preserve">, </m:t>
        </m:r>
        <m:sSub>
          <m:sSubPr>
            <m:ctrlPr>
              <w:rPr>
                <w:rFonts w:ascii="Cambria Math" w:hAnsi="Cambria Math" w:cs="Arial"/>
              </w:rPr>
            </m:ctrlPr>
          </m:sSubPr>
          <m:e>
            <m:r>
              <m:rPr>
                <m:nor/>
              </m:rPr>
              <w:rPr>
                <w:rFonts w:cs="Arial"/>
                <w:lang w:val="de-DE"/>
              </w:rPr>
              <m:t>H</m:t>
            </m:r>
          </m:e>
          <m:sub>
            <m:r>
              <m:rPr>
                <m:nor/>
              </m:rPr>
              <w:rPr>
                <w:rFonts w:cs="Arial"/>
                <w:lang w:val="de-DE"/>
              </w:rPr>
              <m:t>2</m:t>
            </m:r>
          </m:sub>
        </m:sSub>
        <m:r>
          <m:rPr>
            <m:nor/>
          </m:rPr>
          <w:rPr>
            <w:rFonts w:cs="Arial"/>
            <w:lang w:val="de-DE"/>
          </w:rPr>
          <m:t>O/</m:t>
        </m:r>
        <m:sSup>
          <m:sSupPr>
            <m:ctrlPr>
              <w:rPr>
                <w:rFonts w:ascii="Cambria Math" w:hAnsi="Cambria Math" w:cs="Arial"/>
              </w:rPr>
            </m:ctrlPr>
          </m:sSupPr>
          <m:e>
            <m:r>
              <m:rPr>
                <m:nor/>
              </m:rPr>
              <w:rPr>
                <w:rFonts w:cs="Arial"/>
                <w:lang w:val="de-DE"/>
              </w:rPr>
              <m:t>HC</m:t>
            </m:r>
            <m:sSub>
              <m:sSubPr>
                <m:ctrlPr>
                  <w:rPr>
                    <w:rFonts w:ascii="Cambria Math" w:hAnsi="Cambria Math" w:cs="Arial"/>
                  </w:rPr>
                </m:ctrlPr>
              </m:sSubPr>
              <m:e>
                <m:r>
                  <m:rPr>
                    <m:nor/>
                  </m:rPr>
                  <w:rPr>
                    <w:rFonts w:cs="Arial"/>
                    <w:lang w:val="de-DE"/>
                  </w:rPr>
                  <m:t>O</m:t>
                </m:r>
              </m:e>
              <m:sub>
                <m:r>
                  <m:rPr>
                    <m:nor/>
                  </m:rPr>
                  <w:rPr>
                    <w:rFonts w:cs="Arial"/>
                    <w:lang w:val="de-DE"/>
                  </w:rPr>
                  <m:t>3</m:t>
                </m:r>
              </m:sub>
            </m:sSub>
          </m:e>
          <m:sup>
            <m:r>
              <m:rPr>
                <m:nor/>
              </m:rPr>
              <w:rPr>
                <w:rFonts w:cs="Arial"/>
                <w:lang w:val="de-DE"/>
              </w:rPr>
              <m:t>-</m:t>
            </m:r>
          </m:sup>
        </m:sSup>
      </m:oMath>
      <w:r w:rsidRPr="001B2263">
        <w:rPr>
          <w:lang w:val="de-DE"/>
        </w:rPr>
        <w:tab/>
      </w:r>
      <w:r w:rsidRPr="001B2263">
        <w:rPr>
          <w:i/>
          <w:lang w:val="de-DE"/>
        </w:rPr>
        <w:t>pKa</w:t>
      </w:r>
      <w:r w:rsidR="00641784" w:rsidRPr="00641784">
        <w:rPr>
          <w:i/>
          <w:vertAlign w:val="subscript"/>
          <w:lang w:val="de-DE"/>
        </w:rPr>
        <w:t>1</w:t>
      </w:r>
      <w:r w:rsidR="00E93B01" w:rsidRPr="001B2263">
        <w:rPr>
          <w:i/>
          <w:lang w:val="de-DE"/>
        </w:rPr>
        <w:t> </w:t>
      </w:r>
      <w:r w:rsidRPr="001B2263">
        <w:rPr>
          <w:lang w:val="de-DE"/>
        </w:rPr>
        <w:t>=</w:t>
      </w:r>
      <w:r w:rsidR="00E93B01" w:rsidRPr="001B2263">
        <w:rPr>
          <w:lang w:val="de-DE"/>
        </w:rPr>
        <w:t> </w:t>
      </w:r>
      <w:r w:rsidRPr="001B2263">
        <w:rPr>
          <w:lang w:val="de-DE"/>
        </w:rPr>
        <w:t>6</w:t>
      </w:r>
      <w:r w:rsidR="00A43A30" w:rsidRPr="001B2263">
        <w:rPr>
          <w:lang w:val="de-DE"/>
        </w:rPr>
        <w:t>,</w:t>
      </w:r>
      <w:r w:rsidRPr="001B2263">
        <w:rPr>
          <w:lang w:val="de-DE"/>
        </w:rPr>
        <w:t>4</w:t>
      </w:r>
    </w:p>
    <w:p w:rsidR="00616269" w:rsidRDefault="00927468" w:rsidP="00927468">
      <w:pPr>
        <w:tabs>
          <w:tab w:val="left" w:pos="1418"/>
          <w:tab w:val="left" w:pos="3544"/>
        </w:tabs>
        <w:rPr>
          <w:lang w:val="es-ES_tradnl"/>
        </w:rPr>
      </w:pPr>
      <w:r w:rsidRPr="001B2263">
        <w:rPr>
          <w:lang w:val="de-DE"/>
        </w:rPr>
        <w:tab/>
      </w:r>
      <m:oMath>
        <m:sSup>
          <m:sSupPr>
            <m:ctrlPr>
              <w:rPr>
                <w:rFonts w:ascii="Cambria Math" w:hAnsi="Cambria Math" w:cs="Arial"/>
              </w:rPr>
            </m:ctrlPr>
          </m:sSupPr>
          <m:e>
            <m:r>
              <m:rPr>
                <m:nor/>
              </m:rPr>
              <w:rPr>
                <w:rFonts w:cs="Arial"/>
              </w:rPr>
              <m:t>HC</m:t>
            </m:r>
            <m:sSub>
              <m:sSubPr>
                <m:ctrlPr>
                  <w:rPr>
                    <w:rFonts w:ascii="Cambria Math" w:hAnsi="Cambria Math" w:cs="Arial"/>
                  </w:rPr>
                </m:ctrlPr>
              </m:sSubPr>
              <m:e>
                <m:r>
                  <m:rPr>
                    <m:nor/>
                  </m:rPr>
                  <w:rPr>
                    <w:rFonts w:cs="Arial"/>
                  </w:rPr>
                  <m:t>O</m:t>
                </m:r>
              </m:e>
              <m:sub>
                <m:r>
                  <m:rPr>
                    <m:nor/>
                  </m:rPr>
                  <w:rPr>
                    <w:rFonts w:cs="Arial"/>
                    <w:lang w:val="en-US"/>
                  </w:rPr>
                  <m:t>3</m:t>
                </m:r>
              </m:sub>
            </m:sSub>
          </m:e>
          <m:sup>
            <m:r>
              <m:rPr>
                <m:nor/>
              </m:rPr>
              <w:rPr>
                <w:rFonts w:cs="Arial"/>
                <w:lang w:val="en-US"/>
              </w:rPr>
              <m:t>-</m:t>
            </m:r>
          </m:sup>
        </m:sSup>
        <m:r>
          <m:rPr>
            <m:nor/>
          </m:rPr>
          <w:rPr>
            <w:rFonts w:cs="Arial"/>
            <w:lang w:val="en-US"/>
          </w:rPr>
          <m:t>/</m:t>
        </m:r>
        <m:r>
          <m:rPr>
            <m:sty m:val="p"/>
          </m:rPr>
          <w:rPr>
            <w:rFonts w:ascii="Cambria Math" w:hAnsi="Cambria Math" w:cs="Arial"/>
            <w:lang w:val="en-US"/>
          </w:rPr>
          <m:t xml:space="preserve"> </m:t>
        </m:r>
        <m:sSup>
          <m:sSupPr>
            <m:ctrlPr>
              <w:rPr>
                <w:rFonts w:ascii="Cambria Math" w:hAnsi="Cambria Math" w:cs="Arial"/>
              </w:rPr>
            </m:ctrlPr>
          </m:sSupPr>
          <m:e>
            <m:r>
              <m:rPr>
                <m:nor/>
              </m:rPr>
              <w:rPr>
                <w:rFonts w:cs="Arial"/>
              </w:rPr>
              <m:t>C</m:t>
            </m:r>
            <m:sSub>
              <m:sSubPr>
                <m:ctrlPr>
                  <w:rPr>
                    <w:rFonts w:ascii="Cambria Math" w:hAnsi="Cambria Math" w:cs="Arial"/>
                  </w:rPr>
                </m:ctrlPr>
              </m:sSubPr>
              <m:e>
                <m:r>
                  <m:rPr>
                    <m:nor/>
                  </m:rPr>
                  <w:rPr>
                    <w:rFonts w:cs="Arial"/>
                  </w:rPr>
                  <m:t>O</m:t>
                </m:r>
              </m:e>
              <m:sub>
                <m:r>
                  <m:rPr>
                    <m:nor/>
                  </m:rPr>
                  <w:rPr>
                    <w:rFonts w:cs="Arial"/>
                    <w:lang w:val="en-US"/>
                  </w:rPr>
                  <m:t>3</m:t>
                </m:r>
              </m:sub>
            </m:sSub>
          </m:e>
          <m:sup>
            <m:r>
              <m:rPr>
                <m:nor/>
              </m:rPr>
              <w:rPr>
                <w:rFonts w:cs="Arial"/>
                <w:lang w:val="en-US"/>
              </w:rPr>
              <m:t>2-</m:t>
            </m:r>
          </m:sup>
        </m:sSup>
      </m:oMath>
      <w:r w:rsidRPr="00B058FB">
        <w:rPr>
          <w:lang w:val="es-ES_tradnl"/>
        </w:rPr>
        <w:tab/>
      </w:r>
      <w:r w:rsidRPr="00C82307">
        <w:rPr>
          <w:i/>
          <w:lang w:val="es-ES_tradnl"/>
        </w:rPr>
        <w:t>pKa</w:t>
      </w:r>
      <w:r w:rsidR="00641784" w:rsidRPr="00641784">
        <w:rPr>
          <w:i/>
          <w:vertAlign w:val="subscript"/>
          <w:lang w:val="es-ES_tradnl"/>
        </w:rPr>
        <w:t>2</w:t>
      </w:r>
      <w:r w:rsidR="00E93B01" w:rsidRPr="00C82307">
        <w:rPr>
          <w:i/>
          <w:lang w:val="es-ES_tradnl"/>
        </w:rPr>
        <w:t> </w:t>
      </w:r>
      <w:r w:rsidRPr="00B058FB">
        <w:rPr>
          <w:lang w:val="es-ES_tradnl"/>
        </w:rPr>
        <w:t>=</w:t>
      </w:r>
      <w:r w:rsidR="00E93B01">
        <w:rPr>
          <w:lang w:val="es-ES_tradnl"/>
        </w:rPr>
        <w:t> </w:t>
      </w:r>
      <w:r w:rsidRPr="00B058FB">
        <w:rPr>
          <w:lang w:val="es-ES_tradnl"/>
        </w:rPr>
        <w:t>10</w:t>
      </w:r>
      <w:r w:rsidR="00A43A30">
        <w:rPr>
          <w:lang w:val="es-ES_tradnl"/>
        </w:rPr>
        <w:t>,</w:t>
      </w:r>
      <w:r w:rsidRPr="00B058FB">
        <w:rPr>
          <w:lang w:val="es-ES_tradnl"/>
        </w:rPr>
        <w:t>3</w:t>
      </w:r>
    </w:p>
    <w:p w:rsidR="00616269" w:rsidRDefault="00616269" w:rsidP="00927468">
      <w:pPr>
        <w:tabs>
          <w:tab w:val="left" w:pos="1418"/>
          <w:tab w:val="left" w:pos="3544"/>
        </w:tabs>
        <w:rPr>
          <w:lang w:val="es-ES_tradnl"/>
        </w:rPr>
      </w:pPr>
    </w:p>
    <w:p w:rsidR="00616269" w:rsidRPr="00616269" w:rsidRDefault="00616269" w:rsidP="00616269">
      <w:pPr>
        <w:pStyle w:val="Paragraphedeliste"/>
        <w:numPr>
          <w:ilvl w:val="0"/>
          <w:numId w:val="24"/>
        </w:numPr>
        <w:tabs>
          <w:tab w:val="left" w:pos="1418"/>
          <w:tab w:val="left" w:pos="3544"/>
        </w:tabs>
        <w:rPr>
          <w:rFonts w:ascii="Arial" w:hAnsi="Arial" w:cs="Arial"/>
          <w:sz w:val="24"/>
          <w:szCs w:val="24"/>
          <w:lang w:val="es-ES_tradnl"/>
        </w:rPr>
      </w:pPr>
      <w:r w:rsidRPr="0073295E">
        <w:rPr>
          <w:rFonts w:ascii="Arial" w:hAnsi="Arial" w:cs="Arial"/>
          <w:sz w:val="24"/>
          <w:szCs w:val="24"/>
        </w:rPr>
        <w:t>Diagramme</w:t>
      </w:r>
      <w:r w:rsidRPr="00616269">
        <w:rPr>
          <w:rFonts w:ascii="Arial" w:hAnsi="Arial" w:cs="Arial"/>
          <w:sz w:val="24"/>
          <w:szCs w:val="24"/>
          <w:lang w:val="es-ES_tradnl"/>
        </w:rPr>
        <w:t xml:space="preserve"> de </w:t>
      </w:r>
      <w:proofErr w:type="spellStart"/>
      <w:r w:rsidRPr="00616269">
        <w:rPr>
          <w:rFonts w:ascii="Arial" w:hAnsi="Arial" w:cs="Arial"/>
          <w:sz w:val="24"/>
          <w:szCs w:val="24"/>
          <w:lang w:val="es-ES_tradnl"/>
        </w:rPr>
        <w:t>prédomina</w:t>
      </w:r>
      <w:r>
        <w:rPr>
          <w:rFonts w:ascii="Arial" w:hAnsi="Arial" w:cs="Arial"/>
          <w:sz w:val="24"/>
          <w:szCs w:val="24"/>
          <w:lang w:val="es-ES_tradnl"/>
        </w:rPr>
        <w:t>n</w:t>
      </w:r>
      <w:r w:rsidRPr="00616269">
        <w:rPr>
          <w:rFonts w:ascii="Arial" w:hAnsi="Arial" w:cs="Arial"/>
          <w:sz w:val="24"/>
          <w:szCs w:val="24"/>
          <w:lang w:val="es-ES_tradnl"/>
        </w:rPr>
        <w:t>ce</w:t>
      </w:r>
      <w:proofErr w:type="spellEnd"/>
      <w:r>
        <w:rPr>
          <w:rFonts w:ascii="Arial" w:hAnsi="Arial" w:cs="Arial"/>
          <w:sz w:val="24"/>
          <w:szCs w:val="24"/>
          <w:lang w:val="es-ES_tradnl"/>
        </w:rPr>
        <w:t xml:space="preserve"> </w:t>
      </w:r>
    </w:p>
    <w:p w:rsidR="00616269" w:rsidRPr="00616269" w:rsidRDefault="00641784" w:rsidP="00616269">
      <w:pPr>
        <w:ind w:left="360"/>
        <w:jc w:val="center"/>
        <w:rPr>
          <w:rFonts w:cs="Arial"/>
          <w:szCs w:val="24"/>
        </w:rPr>
      </w:pPr>
      <w:r>
        <w:rPr>
          <w:rFonts w:cs="Arial"/>
          <w:noProof/>
          <w:szCs w:val="24"/>
          <w:lang w:eastAsia="fr-FR"/>
        </w:rPr>
        <w:drawing>
          <wp:inline distT="0" distB="0" distL="0" distR="0">
            <wp:extent cx="2929890" cy="1068705"/>
            <wp:effectExtent l="1905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29890" cy="1068705"/>
                    </a:xfrm>
                    <a:prstGeom prst="rect">
                      <a:avLst/>
                    </a:prstGeom>
                    <a:noFill/>
                    <a:ln w="9525">
                      <a:noFill/>
                      <a:miter lim="800000"/>
                      <a:headEnd/>
                      <a:tailEnd/>
                    </a:ln>
                  </pic:spPr>
                </pic:pic>
              </a:graphicData>
            </a:graphic>
          </wp:inline>
        </w:drawing>
      </w:r>
    </w:p>
    <w:p w:rsidR="00927468" w:rsidRDefault="00927468" w:rsidP="00927468">
      <w:pPr>
        <w:pStyle w:val="Paragraphedeliste"/>
        <w:numPr>
          <w:ilvl w:val="0"/>
          <w:numId w:val="24"/>
        </w:numPr>
        <w:rPr>
          <w:rFonts w:ascii="Arial" w:hAnsi="Arial" w:cs="Arial"/>
          <w:sz w:val="24"/>
          <w:szCs w:val="24"/>
        </w:rPr>
      </w:pPr>
      <w:r w:rsidRPr="00ED2574">
        <w:rPr>
          <w:rFonts w:ascii="Arial" w:hAnsi="Arial" w:cs="Arial"/>
          <w:sz w:val="24"/>
          <w:szCs w:val="24"/>
        </w:rPr>
        <w:t xml:space="preserve">Teinte du vert de </w:t>
      </w:r>
      <w:proofErr w:type="spellStart"/>
      <w:r w:rsidRPr="00ED2574">
        <w:rPr>
          <w:rFonts w:ascii="Arial" w:hAnsi="Arial" w:cs="Arial"/>
          <w:sz w:val="24"/>
          <w:szCs w:val="24"/>
        </w:rPr>
        <w:t>bromocrésol</w:t>
      </w:r>
      <w:proofErr w:type="spellEnd"/>
    </w:p>
    <w:p w:rsidR="00593391" w:rsidRPr="00ED2574" w:rsidRDefault="00593391" w:rsidP="00593391">
      <w:pPr>
        <w:pStyle w:val="Paragraphedeliste"/>
        <w:rPr>
          <w:rFonts w:ascii="Arial" w:hAnsi="Arial" w:cs="Arial"/>
          <w:sz w:val="24"/>
          <w:szCs w:val="24"/>
        </w:rPr>
      </w:pPr>
    </w:p>
    <w:tbl>
      <w:tblPr>
        <w:tblW w:w="595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1985"/>
      </w:tblGrid>
      <w:tr w:rsidR="00927468" w:rsidTr="008A41AA">
        <w:tc>
          <w:tcPr>
            <w:tcW w:w="1984" w:type="dxa"/>
            <w:shd w:val="clear" w:color="auto" w:fill="auto"/>
          </w:tcPr>
          <w:p w:rsidR="00927468" w:rsidRDefault="00927468" w:rsidP="008A41AA">
            <w:pPr>
              <w:jc w:val="center"/>
            </w:pPr>
            <w:r w:rsidRPr="008748DA">
              <w:rPr>
                <w:i/>
              </w:rPr>
              <w:t>pH</w:t>
            </w:r>
            <w:r>
              <w:t xml:space="preserve"> &lt;</w:t>
            </w:r>
            <w:r w:rsidR="0007377F">
              <w:t xml:space="preserve"> </w:t>
            </w:r>
            <w:r>
              <w:t>3,8</w:t>
            </w:r>
          </w:p>
        </w:tc>
        <w:tc>
          <w:tcPr>
            <w:tcW w:w="1985" w:type="dxa"/>
            <w:shd w:val="clear" w:color="auto" w:fill="auto"/>
          </w:tcPr>
          <w:p w:rsidR="00927468" w:rsidRDefault="00927468" w:rsidP="008A41AA">
            <w:pPr>
              <w:jc w:val="center"/>
            </w:pPr>
            <w:r>
              <w:t xml:space="preserve">3,8 &lt; </w:t>
            </w:r>
            <w:r w:rsidRPr="008748DA">
              <w:rPr>
                <w:i/>
              </w:rPr>
              <w:t>pH</w:t>
            </w:r>
            <w:r>
              <w:t xml:space="preserve"> &lt;</w:t>
            </w:r>
            <w:r w:rsidR="0007377F">
              <w:t xml:space="preserve"> </w:t>
            </w:r>
            <w:r>
              <w:t>5,4</w:t>
            </w:r>
          </w:p>
        </w:tc>
        <w:tc>
          <w:tcPr>
            <w:tcW w:w="1985" w:type="dxa"/>
            <w:shd w:val="clear" w:color="auto" w:fill="auto"/>
          </w:tcPr>
          <w:p w:rsidR="00927468" w:rsidRDefault="00927468" w:rsidP="008A41AA">
            <w:pPr>
              <w:jc w:val="center"/>
            </w:pPr>
            <w:r w:rsidRPr="008748DA">
              <w:rPr>
                <w:i/>
              </w:rPr>
              <w:t>pH</w:t>
            </w:r>
            <w:r>
              <w:t xml:space="preserve"> &gt; 5,4</w:t>
            </w:r>
          </w:p>
        </w:tc>
      </w:tr>
      <w:tr w:rsidR="00927468" w:rsidTr="008A41AA">
        <w:tc>
          <w:tcPr>
            <w:tcW w:w="1984" w:type="dxa"/>
            <w:shd w:val="clear" w:color="auto" w:fill="auto"/>
          </w:tcPr>
          <w:p w:rsidR="00927468" w:rsidRDefault="00927468" w:rsidP="008A41AA">
            <w:pPr>
              <w:jc w:val="center"/>
            </w:pPr>
            <w:r>
              <w:t>jaune</w:t>
            </w:r>
          </w:p>
        </w:tc>
        <w:tc>
          <w:tcPr>
            <w:tcW w:w="1985" w:type="dxa"/>
            <w:shd w:val="clear" w:color="auto" w:fill="auto"/>
          </w:tcPr>
          <w:p w:rsidR="00927468" w:rsidRDefault="00927468" w:rsidP="008A41AA">
            <w:pPr>
              <w:jc w:val="center"/>
            </w:pPr>
            <w:r>
              <w:t>vert</w:t>
            </w:r>
          </w:p>
        </w:tc>
        <w:tc>
          <w:tcPr>
            <w:tcW w:w="1985" w:type="dxa"/>
            <w:shd w:val="clear" w:color="auto" w:fill="auto"/>
          </w:tcPr>
          <w:p w:rsidR="00927468" w:rsidRDefault="00927468" w:rsidP="008A41AA">
            <w:pPr>
              <w:jc w:val="center"/>
            </w:pPr>
            <w:r>
              <w:t>bleu</w:t>
            </w:r>
          </w:p>
        </w:tc>
      </w:tr>
    </w:tbl>
    <w:p w:rsidR="00927468" w:rsidRDefault="00927468" w:rsidP="00927468"/>
    <w:p w:rsidR="00927468" w:rsidRDefault="00927468" w:rsidP="00927468">
      <w:pPr>
        <w:pStyle w:val="Paragraphedeliste"/>
        <w:numPr>
          <w:ilvl w:val="0"/>
          <w:numId w:val="24"/>
        </w:numPr>
        <w:rPr>
          <w:rFonts w:ascii="Arial" w:hAnsi="Arial" w:cs="Arial"/>
          <w:sz w:val="24"/>
          <w:szCs w:val="24"/>
        </w:rPr>
      </w:pPr>
      <w:r w:rsidRPr="00ED2574">
        <w:rPr>
          <w:rFonts w:ascii="Arial" w:hAnsi="Arial" w:cs="Arial"/>
          <w:sz w:val="24"/>
          <w:szCs w:val="24"/>
        </w:rPr>
        <w:t xml:space="preserve">Masse molaire : </w:t>
      </w:r>
      <m:oMath>
        <m:r>
          <w:rPr>
            <w:rFonts w:ascii="Cambria Math" w:hAnsi="Arial" w:cs="Arial"/>
            <w:sz w:val="24"/>
            <w:szCs w:val="24"/>
          </w:rPr>
          <m:t>M</m:t>
        </m:r>
        <m:d>
          <m:dPr>
            <m:ctrlPr>
              <w:rPr>
                <w:rFonts w:ascii="Cambria Math" w:hAnsi="Arial" w:cs="Arial"/>
                <w:i/>
                <w:sz w:val="24"/>
                <w:szCs w:val="24"/>
              </w:rPr>
            </m:ctrlPr>
          </m:dPr>
          <m:e>
            <m:r>
              <w:rPr>
                <w:rFonts w:ascii="Cambria Math" w:hAnsi="Arial" w:cs="Arial"/>
                <w:sz w:val="24"/>
                <w:szCs w:val="24"/>
              </w:rPr>
              <m:t>H</m:t>
            </m:r>
          </m:e>
        </m:d>
        <m:r>
          <m:rPr>
            <m:sty m:val="p"/>
          </m:rPr>
          <w:rPr>
            <w:rFonts w:ascii="Cambria Math" w:hAnsi="Arial" w:cs="Arial"/>
            <w:sz w:val="24"/>
            <w:szCs w:val="24"/>
          </w:rPr>
          <m:t>=1,0 g</m:t>
        </m:r>
        <m:r>
          <m:rPr>
            <m:sty m:val="p"/>
          </m:rPr>
          <w:rPr>
            <w:rFonts w:ascii="Cambria Math" w:hAnsi="Arial" w:cs="Arial"/>
            <w:sz w:val="24"/>
            <w:szCs w:val="24"/>
          </w:rPr>
          <w:sym w:font="Symbol" w:char="F0D7"/>
        </m:r>
        <m:sSup>
          <m:sSupPr>
            <m:ctrlPr>
              <w:rPr>
                <w:rFonts w:ascii="Cambria Math" w:hAnsi="Arial" w:cs="Arial"/>
                <w:sz w:val="24"/>
                <w:szCs w:val="24"/>
              </w:rPr>
            </m:ctrlPr>
          </m:sSupPr>
          <m:e>
            <m:r>
              <m:rPr>
                <m:sty m:val="p"/>
              </m:rPr>
              <w:rPr>
                <w:rFonts w:ascii="Cambria Math" w:hAnsi="Arial" w:cs="Arial"/>
                <w:sz w:val="24"/>
                <w:szCs w:val="24"/>
              </w:rPr>
              <m:t>mol</m:t>
            </m:r>
          </m:e>
          <m:sup>
            <m:r>
              <m:rPr>
                <m:sty m:val="p"/>
              </m:rPr>
              <w:rPr>
                <w:rFonts w:ascii="Arial" w:hAnsi="Arial" w:cs="Arial"/>
                <w:sz w:val="24"/>
                <w:szCs w:val="24"/>
              </w:rPr>
              <m:t>-</m:t>
            </m:r>
            <m:r>
              <m:rPr>
                <m:sty m:val="p"/>
              </m:rPr>
              <w:rPr>
                <w:rFonts w:ascii="Cambria Math" w:hAnsi="Arial" w:cs="Arial"/>
                <w:sz w:val="24"/>
                <w:szCs w:val="24"/>
              </w:rPr>
              <m:t>1</m:t>
            </m:r>
          </m:sup>
        </m:sSup>
      </m:oMath>
      <w:r w:rsidRPr="00ED2574">
        <w:rPr>
          <w:rFonts w:ascii="Arial" w:eastAsia="Times New Roman" w:hAnsi="Arial" w:cs="Arial"/>
          <w:sz w:val="24"/>
          <w:szCs w:val="24"/>
        </w:rPr>
        <w:t xml:space="preserve">, </w:t>
      </w:r>
      <m:oMath>
        <m:r>
          <w:rPr>
            <w:rFonts w:ascii="Cambria Math" w:hAnsi="Cambria Math" w:cs="Arial"/>
            <w:sz w:val="24"/>
            <w:szCs w:val="24"/>
          </w:rPr>
          <m:t>M</m:t>
        </m:r>
        <m:d>
          <m:dPr>
            <m:ctrlPr>
              <w:rPr>
                <w:rFonts w:ascii="Cambria Math" w:hAnsi="Arial" w:cs="Arial"/>
                <w:i/>
                <w:sz w:val="24"/>
                <w:szCs w:val="24"/>
              </w:rPr>
            </m:ctrlPr>
          </m:dPr>
          <m:e>
            <m:r>
              <w:rPr>
                <w:rFonts w:ascii="Cambria Math" w:hAnsi="Cambria Math" w:cs="Arial"/>
                <w:sz w:val="24"/>
                <w:szCs w:val="24"/>
              </w:rPr>
              <m:t>C</m:t>
            </m:r>
          </m:e>
        </m:d>
        <m:r>
          <w:rPr>
            <w:rFonts w:ascii="Cambria Math" w:hAnsi="Arial" w:cs="Arial"/>
            <w:sz w:val="24"/>
            <w:szCs w:val="24"/>
          </w:rPr>
          <m:t>=</m:t>
        </m:r>
        <m:r>
          <m:rPr>
            <m:sty m:val="p"/>
          </m:rPr>
          <w:rPr>
            <w:rFonts w:ascii="Cambria Math" w:hAnsi="Arial" w:cs="Arial"/>
            <w:sz w:val="24"/>
            <w:szCs w:val="24"/>
          </w:rPr>
          <m:t xml:space="preserve">12 </m:t>
        </m:r>
        <m:r>
          <m:rPr>
            <m:sty m:val="p"/>
          </m:rPr>
          <w:rPr>
            <w:rFonts w:ascii="Cambria Math" w:hAnsi="Cambria Math" w:cs="Arial"/>
            <w:sz w:val="24"/>
            <w:szCs w:val="24"/>
          </w:rPr>
          <m:t>g</m:t>
        </m:r>
        <m:r>
          <m:rPr>
            <m:sty m:val="p"/>
          </m:rPr>
          <w:rPr>
            <w:rFonts w:ascii="Cambria Math" w:hAnsi="Arial" w:cs="Arial"/>
            <w:sz w:val="24"/>
            <w:szCs w:val="24"/>
          </w:rPr>
          <w:sym w:font="Symbol" w:char="F0D7"/>
        </m:r>
        <m:sSup>
          <m:sSupPr>
            <m:ctrlPr>
              <w:rPr>
                <w:rFonts w:ascii="Cambria Math" w:hAnsi="Arial" w:cs="Arial"/>
                <w:sz w:val="24"/>
                <w:szCs w:val="24"/>
              </w:rPr>
            </m:ctrlPr>
          </m:sSupPr>
          <m:e>
            <m:r>
              <m:rPr>
                <m:sty m:val="p"/>
              </m:rPr>
              <w:rPr>
                <w:rFonts w:ascii="Cambria Math" w:hAnsi="Cambria Math" w:cs="Arial"/>
                <w:sz w:val="24"/>
                <w:szCs w:val="24"/>
              </w:rPr>
              <m:t>mol</m:t>
            </m:r>
          </m:e>
          <m:sup>
            <m:r>
              <m:rPr>
                <m:sty m:val="p"/>
              </m:rPr>
              <w:rPr>
                <w:rFonts w:ascii="Cambria Math" w:hAnsi="Cambria Math" w:cs="Arial"/>
                <w:sz w:val="24"/>
                <w:szCs w:val="24"/>
              </w:rPr>
              <m:t>-</m:t>
            </m:r>
            <m:r>
              <m:rPr>
                <m:sty m:val="p"/>
              </m:rPr>
              <w:rPr>
                <w:rFonts w:ascii="Cambria Math" w:hAnsi="Arial" w:cs="Arial"/>
                <w:sz w:val="24"/>
                <w:szCs w:val="24"/>
              </w:rPr>
              <m:t>1</m:t>
            </m:r>
          </m:sup>
        </m:sSup>
      </m:oMath>
      <w:r w:rsidRPr="00ED2574">
        <w:rPr>
          <w:rFonts w:ascii="Arial" w:eastAsia="Times New Roman" w:hAnsi="Arial" w:cs="Arial"/>
          <w:sz w:val="24"/>
          <w:szCs w:val="24"/>
        </w:rPr>
        <w:t xml:space="preserve">, </w:t>
      </w:r>
      <m:oMath>
        <m:r>
          <w:rPr>
            <w:rFonts w:ascii="Cambria Math" w:hAnsi="Cambria Math"/>
          </w:rPr>
          <m:t>M</m:t>
        </m:r>
        <m:d>
          <m:dPr>
            <m:ctrlPr>
              <w:rPr>
                <w:rFonts w:ascii="Cambria Math" w:hAnsi="Cambria Math"/>
                <w:i/>
              </w:rPr>
            </m:ctrlPr>
          </m:dPr>
          <m:e>
            <m:r>
              <w:rPr>
                <w:rFonts w:ascii="Cambria Math" w:hAnsi="Cambria Math"/>
              </w:rPr>
              <m:t>O</m:t>
            </m:r>
          </m:e>
        </m:d>
        <m:r>
          <m:rPr>
            <m:sty m:val="p"/>
          </m:rPr>
          <w:rPr>
            <w:rFonts w:ascii="Cambria Math" w:hAnsi="Cambria Math"/>
          </w:rPr>
          <m:t>=16 g</m:t>
        </m:r>
        <m:r>
          <m:rPr>
            <m:sty m:val="p"/>
          </m:rPr>
          <w:rPr>
            <w:rFonts w:ascii="Cambria Math" w:hAnsi="Cambria Math"/>
          </w:rPr>
          <w:sym w:font="Symbol" w:char="F0D7"/>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w:p>
    <w:p w:rsidR="00705955" w:rsidRPr="00ED2574" w:rsidRDefault="00705955" w:rsidP="00705955">
      <w:pPr>
        <w:pStyle w:val="Paragraphedeliste"/>
        <w:ind w:left="360"/>
        <w:rPr>
          <w:rFonts w:ascii="Arial" w:hAnsi="Arial" w:cs="Arial"/>
          <w:sz w:val="24"/>
          <w:szCs w:val="24"/>
        </w:rPr>
      </w:pPr>
    </w:p>
    <w:p w:rsidR="009530FC" w:rsidRDefault="009530FC" w:rsidP="009530FC"/>
    <w:p w:rsidR="009530FC" w:rsidRDefault="001B6C12" w:rsidP="009530FC">
      <w:pPr>
        <w:pStyle w:val="Paragraphedeliste"/>
        <w:numPr>
          <w:ilvl w:val="0"/>
          <w:numId w:val="35"/>
        </w:numPr>
        <w:ind w:left="426" w:hanging="426"/>
        <w:rPr>
          <w:rFonts w:ascii="Arial" w:hAnsi="Arial" w:cs="Arial"/>
          <w:sz w:val="24"/>
          <w:szCs w:val="24"/>
        </w:rPr>
      </w:pPr>
      <w:r>
        <w:rPr>
          <w:rFonts w:ascii="Arial" w:hAnsi="Arial" w:cs="Arial"/>
          <w:sz w:val="24"/>
          <w:szCs w:val="24"/>
        </w:rPr>
        <w:t xml:space="preserve">On souhaite déterminer </w:t>
      </w:r>
      <w:r w:rsidR="009530FC">
        <w:rPr>
          <w:rFonts w:ascii="Arial" w:hAnsi="Arial" w:cs="Arial"/>
          <w:sz w:val="24"/>
          <w:szCs w:val="24"/>
        </w:rPr>
        <w:t>la v</w:t>
      </w:r>
      <w:r w:rsidR="009E29D2">
        <w:rPr>
          <w:rFonts w:ascii="Arial" w:hAnsi="Arial" w:cs="Arial"/>
          <w:sz w:val="24"/>
          <w:szCs w:val="24"/>
        </w:rPr>
        <w:t>aleur du pH de l’eau de piscine et</w:t>
      </w:r>
      <w:r w:rsidR="009530FC">
        <w:rPr>
          <w:rFonts w:ascii="Arial" w:hAnsi="Arial" w:cs="Arial"/>
          <w:sz w:val="24"/>
          <w:szCs w:val="24"/>
        </w:rPr>
        <w:t xml:space="preserve"> rédiger le </w:t>
      </w:r>
      <w:r w:rsidR="00754A46">
        <w:rPr>
          <w:rFonts w:ascii="Arial" w:hAnsi="Arial" w:cs="Arial"/>
          <w:sz w:val="24"/>
          <w:szCs w:val="24"/>
        </w:rPr>
        <w:t xml:space="preserve">mode opératoire </w:t>
      </w:r>
      <w:r>
        <w:rPr>
          <w:rFonts w:ascii="Arial" w:hAnsi="Arial" w:cs="Arial"/>
          <w:sz w:val="24"/>
          <w:szCs w:val="24"/>
        </w:rPr>
        <w:t>à mettre en œuvre.</w:t>
      </w:r>
    </w:p>
    <w:p w:rsidR="009530FC" w:rsidRDefault="009530FC" w:rsidP="009530FC">
      <w:pPr>
        <w:ind w:left="426"/>
        <w:rPr>
          <w:rFonts w:cs="Arial"/>
          <w:szCs w:val="24"/>
        </w:rPr>
      </w:pPr>
      <w:r>
        <w:rPr>
          <w:rFonts w:cs="Arial"/>
          <w:szCs w:val="24"/>
        </w:rPr>
        <w:t>La valeur du pH de l</w:t>
      </w:r>
      <w:r w:rsidR="00702DAD">
        <w:rPr>
          <w:rFonts w:cs="Arial"/>
          <w:szCs w:val="24"/>
        </w:rPr>
        <w:t>’eau de</w:t>
      </w:r>
      <w:r>
        <w:rPr>
          <w:rFonts w:cs="Arial"/>
          <w:szCs w:val="24"/>
        </w:rPr>
        <w:t xml:space="preserve"> piscine </w:t>
      </w:r>
      <w:r w:rsidR="00702DAD">
        <w:rPr>
          <w:rFonts w:cs="Arial"/>
          <w:szCs w:val="24"/>
        </w:rPr>
        <w:t xml:space="preserve">relevée </w:t>
      </w:r>
      <w:r w:rsidR="009415B1">
        <w:rPr>
          <w:rFonts w:cs="Arial"/>
          <w:szCs w:val="24"/>
        </w:rPr>
        <w:t xml:space="preserve">est </w:t>
      </w:r>
      <w:r w:rsidRPr="009530FC">
        <w:rPr>
          <w:rFonts w:cs="Arial"/>
          <w:szCs w:val="24"/>
        </w:rPr>
        <w:t>7,8.</w:t>
      </w:r>
    </w:p>
    <w:p w:rsidR="009530FC" w:rsidRPr="009530FC" w:rsidRDefault="009530FC" w:rsidP="009530FC">
      <w:pPr>
        <w:ind w:left="426"/>
        <w:rPr>
          <w:rFonts w:cs="Arial"/>
          <w:szCs w:val="24"/>
        </w:rPr>
      </w:pPr>
    </w:p>
    <w:p w:rsidR="00927468" w:rsidRPr="001B6C12" w:rsidRDefault="00AF46B3" w:rsidP="009530FC">
      <w:pPr>
        <w:pStyle w:val="Paragraphedeliste"/>
        <w:numPr>
          <w:ilvl w:val="0"/>
          <w:numId w:val="35"/>
        </w:numPr>
        <w:tabs>
          <w:tab w:val="left" w:pos="426"/>
          <w:tab w:val="left" w:pos="3544"/>
        </w:tabs>
        <w:spacing w:before="120"/>
        <w:ind w:left="426" w:hanging="426"/>
        <w:rPr>
          <w:rFonts w:ascii="Arial" w:hAnsi="Arial" w:cs="Arial"/>
          <w:sz w:val="24"/>
          <w:szCs w:val="24"/>
        </w:rPr>
      </w:pPr>
      <w:r>
        <w:rPr>
          <w:rFonts w:ascii="Arial" w:hAnsi="Arial" w:cs="Arial"/>
          <w:sz w:val="24"/>
          <w:szCs w:val="24"/>
        </w:rPr>
        <w:t>À</w:t>
      </w:r>
      <w:r w:rsidR="00616269" w:rsidRPr="001B6C12">
        <w:rPr>
          <w:rFonts w:ascii="Arial" w:hAnsi="Arial" w:cs="Arial"/>
          <w:sz w:val="24"/>
          <w:szCs w:val="24"/>
        </w:rPr>
        <w:t xml:space="preserve"> partir des données ci-dessus, identifier l’espèce prédominante </w:t>
      </w:r>
      <w:r w:rsidR="0073295E" w:rsidRPr="001B6C12">
        <w:rPr>
          <w:rFonts w:ascii="Arial" w:eastAsia="Times New Roman" w:hAnsi="Arial" w:cs="Arial"/>
          <w:sz w:val="24"/>
          <w:szCs w:val="24"/>
        </w:rPr>
        <w:t xml:space="preserve">responsable de l’alcalinité </w:t>
      </w:r>
      <w:r w:rsidR="00616269" w:rsidRPr="001B6C12">
        <w:rPr>
          <w:rFonts w:ascii="Arial" w:hAnsi="Arial" w:cs="Arial"/>
          <w:sz w:val="24"/>
          <w:szCs w:val="24"/>
        </w:rPr>
        <w:t>dans l’eau de piscine</w:t>
      </w:r>
      <w:r w:rsidR="008A4002">
        <w:rPr>
          <w:rFonts w:ascii="Arial" w:eastAsia="Times New Roman" w:hAnsi="Arial" w:cs="Arial"/>
          <w:sz w:val="24"/>
          <w:szCs w:val="24"/>
        </w:rPr>
        <w:t>.</w:t>
      </w:r>
    </w:p>
    <w:p w:rsidR="00927468" w:rsidRPr="001B6C12" w:rsidRDefault="00927468" w:rsidP="00927468">
      <w:pPr>
        <w:rPr>
          <w:szCs w:val="24"/>
        </w:rPr>
      </w:pPr>
    </w:p>
    <w:p w:rsidR="008A4002" w:rsidRDefault="00927468" w:rsidP="00927468">
      <w:pPr>
        <w:rPr>
          <w:szCs w:val="24"/>
        </w:rPr>
      </w:pPr>
      <w:r w:rsidRPr="001B6C12">
        <w:rPr>
          <w:szCs w:val="24"/>
        </w:rPr>
        <w:t xml:space="preserve">On </w:t>
      </w:r>
      <w:r w:rsidR="00E24742" w:rsidRPr="001B6C12">
        <w:rPr>
          <w:szCs w:val="24"/>
        </w:rPr>
        <w:t>prélève</w:t>
      </w:r>
      <w:r w:rsidRPr="001B6C12">
        <w:rPr>
          <w:szCs w:val="24"/>
        </w:rPr>
        <w:t xml:space="preserve"> un volume </w:t>
      </w:r>
      <w:r w:rsidRPr="001B6C12">
        <w:rPr>
          <w:i/>
          <w:szCs w:val="24"/>
        </w:rPr>
        <w:t>V</w:t>
      </w:r>
      <w:r w:rsidRPr="001B6C12">
        <w:rPr>
          <w:i/>
          <w:szCs w:val="24"/>
          <w:vertAlign w:val="subscript"/>
        </w:rPr>
        <w:t>eau</w:t>
      </w:r>
      <w:r w:rsidR="0007377F">
        <w:rPr>
          <w:i/>
          <w:szCs w:val="24"/>
          <w:vertAlign w:val="subscript"/>
        </w:rPr>
        <w:t xml:space="preserve"> </w:t>
      </w:r>
      <w:r w:rsidR="000D39D0">
        <w:rPr>
          <w:szCs w:val="24"/>
        </w:rPr>
        <w:t>égal à</w:t>
      </w:r>
      <w:r w:rsidRPr="001B6C12">
        <w:rPr>
          <w:szCs w:val="24"/>
        </w:rPr>
        <w:t xml:space="preserve"> 50 </w:t>
      </w:r>
      <w:proofErr w:type="spellStart"/>
      <w:r w:rsidRPr="001B6C12">
        <w:rPr>
          <w:szCs w:val="24"/>
        </w:rPr>
        <w:t>mL</w:t>
      </w:r>
      <w:proofErr w:type="spellEnd"/>
      <w:r w:rsidRPr="001B6C12">
        <w:rPr>
          <w:szCs w:val="24"/>
        </w:rPr>
        <w:t xml:space="preserve"> d’eau provenant </w:t>
      </w:r>
      <w:r w:rsidR="00E24742" w:rsidRPr="001B6C12">
        <w:rPr>
          <w:szCs w:val="24"/>
        </w:rPr>
        <w:t>de la piscine</w:t>
      </w:r>
      <w:r w:rsidRPr="001B6C12">
        <w:rPr>
          <w:szCs w:val="24"/>
        </w:rPr>
        <w:t xml:space="preserve"> </w:t>
      </w:r>
      <w:r w:rsidR="00E24742" w:rsidRPr="001B6C12">
        <w:rPr>
          <w:szCs w:val="24"/>
        </w:rPr>
        <w:t xml:space="preserve">que l’on dose </w:t>
      </w:r>
      <w:r w:rsidRPr="001B6C12">
        <w:rPr>
          <w:szCs w:val="24"/>
        </w:rPr>
        <w:t xml:space="preserve">par une solution d’acide chlorhydrique </w:t>
      </w:r>
      <w:r w:rsidR="001B6C12">
        <w:rPr>
          <w:szCs w:val="24"/>
        </w:rPr>
        <w:t>d</w:t>
      </w:r>
      <w:r w:rsidRPr="001B6C12">
        <w:rPr>
          <w:szCs w:val="24"/>
        </w:rPr>
        <w:t xml:space="preserve">e concentration molaire </w:t>
      </w:r>
      <w:r w:rsidRPr="0007377F">
        <w:rPr>
          <w:i/>
          <w:szCs w:val="24"/>
        </w:rPr>
        <w:t>C</w:t>
      </w:r>
      <w:r w:rsidR="0007377F">
        <w:rPr>
          <w:i/>
          <w:szCs w:val="24"/>
        </w:rPr>
        <w:t xml:space="preserve"> </w:t>
      </w:r>
      <w:r w:rsidR="000D39D0">
        <w:rPr>
          <w:szCs w:val="24"/>
        </w:rPr>
        <w:t>égale à</w:t>
      </w:r>
      <w:r w:rsidRPr="001B6C12">
        <w:rPr>
          <w:szCs w:val="24"/>
        </w:rPr>
        <w:t xml:space="preserve"> 2,0 × 10</w:t>
      </w:r>
      <w:r w:rsidRPr="001B6C12">
        <w:rPr>
          <w:szCs w:val="24"/>
          <w:vertAlign w:val="superscript"/>
        </w:rPr>
        <w:t>-2</w:t>
      </w:r>
      <w:r w:rsidRPr="001B6C12">
        <w:rPr>
          <w:szCs w:val="24"/>
        </w:rPr>
        <w:t xml:space="preserve"> mol</w:t>
      </w:r>
      <w:r w:rsidR="00A43A30" w:rsidRPr="001B6C12">
        <w:rPr>
          <w:szCs w:val="24"/>
        </w:rPr>
        <w:sym w:font="Symbol" w:char="F0D7"/>
      </w:r>
      <w:r w:rsidRPr="001B6C12">
        <w:rPr>
          <w:szCs w:val="24"/>
        </w:rPr>
        <w:t>L</w:t>
      </w:r>
      <w:r w:rsidRPr="001B6C12">
        <w:rPr>
          <w:szCs w:val="24"/>
          <w:vertAlign w:val="superscript"/>
        </w:rPr>
        <w:t>-1</w:t>
      </w:r>
      <w:r w:rsidR="00E24742" w:rsidRPr="001B6C12">
        <w:rPr>
          <w:szCs w:val="24"/>
        </w:rPr>
        <w:t>,</w:t>
      </w:r>
      <w:r w:rsidRPr="001B6C12">
        <w:rPr>
          <w:szCs w:val="24"/>
        </w:rPr>
        <w:t xml:space="preserve"> en p</w:t>
      </w:r>
      <w:r w:rsidR="008A4002">
        <w:rPr>
          <w:szCs w:val="24"/>
        </w:rPr>
        <w:t xml:space="preserve">résence de vert de </w:t>
      </w:r>
      <w:proofErr w:type="spellStart"/>
      <w:r w:rsidR="008A4002">
        <w:rPr>
          <w:szCs w:val="24"/>
        </w:rPr>
        <w:t>bromocrésol</w:t>
      </w:r>
      <w:proofErr w:type="spellEnd"/>
      <w:r w:rsidR="008A4002">
        <w:rPr>
          <w:szCs w:val="24"/>
        </w:rPr>
        <w:t>.</w:t>
      </w:r>
    </w:p>
    <w:p w:rsidR="00927468" w:rsidRPr="001B6C12" w:rsidRDefault="00927468" w:rsidP="00927468">
      <w:pPr>
        <w:rPr>
          <w:szCs w:val="24"/>
        </w:rPr>
      </w:pPr>
      <w:r w:rsidRPr="001B6C12">
        <w:rPr>
          <w:szCs w:val="24"/>
        </w:rPr>
        <w:t>Le changement de couleur a l</w:t>
      </w:r>
      <w:r w:rsidR="000D39D0">
        <w:rPr>
          <w:szCs w:val="24"/>
        </w:rPr>
        <w:t xml:space="preserve">ieu pour un volume équivalent </w:t>
      </w:r>
      <w:r w:rsidRPr="001B6C12">
        <w:rPr>
          <w:szCs w:val="24"/>
        </w:rPr>
        <w:t xml:space="preserve"> </w:t>
      </w:r>
      <w:proofErr w:type="spellStart"/>
      <w:r w:rsidRPr="0007377F">
        <w:rPr>
          <w:i/>
          <w:szCs w:val="24"/>
        </w:rPr>
        <w:t>V</w:t>
      </w:r>
      <w:r w:rsidRPr="0007377F">
        <w:rPr>
          <w:i/>
          <w:szCs w:val="24"/>
          <w:vertAlign w:val="subscript"/>
        </w:rPr>
        <w:t>eq</w:t>
      </w:r>
      <w:proofErr w:type="spellEnd"/>
      <w:r w:rsidR="0007377F">
        <w:rPr>
          <w:i/>
          <w:szCs w:val="24"/>
          <w:vertAlign w:val="subscript"/>
        </w:rPr>
        <w:t xml:space="preserve"> </w:t>
      </w:r>
      <w:r w:rsidR="000D39D0">
        <w:rPr>
          <w:szCs w:val="24"/>
        </w:rPr>
        <w:t>égal à</w:t>
      </w:r>
      <w:r w:rsidRPr="001B6C12">
        <w:rPr>
          <w:szCs w:val="24"/>
        </w:rPr>
        <w:t xml:space="preserve"> 6,8 </w:t>
      </w:r>
      <w:proofErr w:type="spellStart"/>
      <w:r w:rsidRPr="001B6C12">
        <w:rPr>
          <w:szCs w:val="24"/>
        </w:rPr>
        <w:t>mL</w:t>
      </w:r>
      <w:proofErr w:type="spellEnd"/>
      <w:r w:rsidRPr="001B6C12">
        <w:rPr>
          <w:szCs w:val="24"/>
        </w:rPr>
        <w:t xml:space="preserve">. </w:t>
      </w:r>
    </w:p>
    <w:p w:rsidR="00927468" w:rsidRDefault="000D39D0" w:rsidP="009530FC">
      <w:pPr>
        <w:pStyle w:val="Paragraphedeliste"/>
        <w:numPr>
          <w:ilvl w:val="0"/>
          <w:numId w:val="35"/>
        </w:numPr>
        <w:tabs>
          <w:tab w:val="left" w:pos="426"/>
          <w:tab w:val="left" w:pos="1418"/>
          <w:tab w:val="left" w:pos="3544"/>
        </w:tabs>
        <w:spacing w:before="120" w:after="120"/>
        <w:ind w:left="426" w:hanging="426"/>
        <w:rPr>
          <w:rFonts w:ascii="Arial" w:hAnsi="Arial" w:cs="Arial"/>
          <w:sz w:val="24"/>
          <w:szCs w:val="24"/>
        </w:rPr>
      </w:pPr>
      <w:r>
        <w:rPr>
          <w:rFonts w:ascii="Arial" w:hAnsi="Arial" w:cs="Arial"/>
          <w:sz w:val="24"/>
          <w:szCs w:val="24"/>
        </w:rPr>
        <w:t>Indiquer c</w:t>
      </w:r>
      <w:r w:rsidR="00927468" w:rsidRPr="001B6C12">
        <w:rPr>
          <w:rFonts w:ascii="Arial" w:hAnsi="Arial" w:cs="Arial"/>
          <w:sz w:val="24"/>
          <w:szCs w:val="24"/>
        </w:rPr>
        <w:t>omment varie le pH de la s</w:t>
      </w:r>
      <w:r w:rsidR="00AF46B3">
        <w:rPr>
          <w:rFonts w:ascii="Arial" w:hAnsi="Arial" w:cs="Arial"/>
          <w:sz w:val="24"/>
          <w:szCs w:val="24"/>
        </w:rPr>
        <w:t>o</w:t>
      </w:r>
      <w:r>
        <w:rPr>
          <w:rFonts w:ascii="Arial" w:hAnsi="Arial" w:cs="Arial"/>
          <w:sz w:val="24"/>
          <w:szCs w:val="24"/>
        </w:rPr>
        <w:t>lution présente dans le bécher.</w:t>
      </w:r>
      <w:r w:rsidR="00927468" w:rsidRPr="001B6C12">
        <w:rPr>
          <w:rFonts w:ascii="Arial" w:hAnsi="Arial" w:cs="Arial"/>
          <w:sz w:val="24"/>
          <w:szCs w:val="24"/>
        </w:rPr>
        <w:t xml:space="preserve"> En déduire la couleur de la solution avant équivalence</w:t>
      </w:r>
      <w:r w:rsidR="00927468" w:rsidRPr="009530FC">
        <w:rPr>
          <w:rFonts w:ascii="Arial" w:hAnsi="Arial" w:cs="Arial"/>
          <w:sz w:val="24"/>
          <w:szCs w:val="24"/>
        </w:rPr>
        <w:t>,</w:t>
      </w:r>
      <w:r w:rsidR="009E29D2">
        <w:rPr>
          <w:rFonts w:ascii="Arial" w:hAnsi="Arial" w:cs="Arial"/>
          <w:sz w:val="24"/>
          <w:szCs w:val="24"/>
        </w:rPr>
        <w:t xml:space="preserve"> à l’équivalence</w:t>
      </w:r>
      <w:r w:rsidR="00B31FAD" w:rsidRPr="009530FC">
        <w:rPr>
          <w:rFonts w:ascii="Arial" w:hAnsi="Arial" w:cs="Arial"/>
          <w:sz w:val="24"/>
          <w:szCs w:val="24"/>
        </w:rPr>
        <w:t xml:space="preserve"> et</w:t>
      </w:r>
      <w:r w:rsidR="00927468" w:rsidRPr="009530FC">
        <w:rPr>
          <w:rFonts w:ascii="Arial" w:hAnsi="Arial" w:cs="Arial"/>
          <w:sz w:val="24"/>
          <w:szCs w:val="24"/>
        </w:rPr>
        <w:t xml:space="preserve"> après</w:t>
      </w:r>
      <w:r w:rsidR="00705955" w:rsidRPr="009530FC">
        <w:rPr>
          <w:rFonts w:ascii="Arial" w:hAnsi="Arial" w:cs="Arial"/>
          <w:sz w:val="24"/>
          <w:szCs w:val="24"/>
        </w:rPr>
        <w:t xml:space="preserve"> l’équivalence</w:t>
      </w:r>
      <w:r w:rsidR="00927468" w:rsidRPr="009530FC">
        <w:rPr>
          <w:rFonts w:ascii="Arial" w:hAnsi="Arial" w:cs="Arial"/>
          <w:sz w:val="24"/>
          <w:szCs w:val="24"/>
        </w:rPr>
        <w:t>.</w:t>
      </w:r>
    </w:p>
    <w:p w:rsidR="00C338C9" w:rsidRDefault="00C338C9" w:rsidP="00C338C9">
      <w:pPr>
        <w:pStyle w:val="Paragraphedeliste"/>
        <w:tabs>
          <w:tab w:val="left" w:pos="426"/>
          <w:tab w:val="left" w:pos="1418"/>
          <w:tab w:val="left" w:pos="3544"/>
        </w:tabs>
        <w:spacing w:before="120" w:after="120"/>
        <w:ind w:left="426"/>
        <w:rPr>
          <w:rFonts w:ascii="Arial" w:hAnsi="Arial" w:cs="Arial"/>
          <w:sz w:val="24"/>
          <w:szCs w:val="24"/>
        </w:rPr>
      </w:pPr>
    </w:p>
    <w:p w:rsidR="00927468" w:rsidRDefault="00927468" w:rsidP="009530FC">
      <w:pPr>
        <w:pStyle w:val="Paragraphedeliste"/>
        <w:numPr>
          <w:ilvl w:val="0"/>
          <w:numId w:val="35"/>
        </w:numPr>
        <w:tabs>
          <w:tab w:val="left" w:pos="426"/>
          <w:tab w:val="left" w:pos="1418"/>
          <w:tab w:val="left" w:pos="3544"/>
        </w:tabs>
        <w:spacing w:before="120" w:after="120"/>
        <w:ind w:hanging="720"/>
        <w:rPr>
          <w:rFonts w:ascii="Arial" w:hAnsi="Arial" w:cs="Arial"/>
          <w:sz w:val="24"/>
          <w:szCs w:val="24"/>
        </w:rPr>
      </w:pPr>
      <w:r w:rsidRPr="009530FC">
        <w:rPr>
          <w:rFonts w:ascii="Arial" w:hAnsi="Arial" w:cs="Arial"/>
          <w:sz w:val="24"/>
          <w:szCs w:val="24"/>
        </w:rPr>
        <w:t>Déterminer le TAC de l’eau testée.</w:t>
      </w:r>
    </w:p>
    <w:p w:rsidR="00C338C9" w:rsidRPr="00C338C9" w:rsidRDefault="00C338C9" w:rsidP="00C338C9">
      <w:pPr>
        <w:pStyle w:val="Paragraphedeliste"/>
        <w:rPr>
          <w:rFonts w:ascii="Arial" w:hAnsi="Arial" w:cs="Arial"/>
          <w:sz w:val="24"/>
          <w:szCs w:val="24"/>
        </w:rPr>
      </w:pPr>
    </w:p>
    <w:p w:rsidR="00927468" w:rsidRDefault="000D39D0" w:rsidP="009530FC">
      <w:pPr>
        <w:pStyle w:val="Paragraphedeliste"/>
        <w:numPr>
          <w:ilvl w:val="0"/>
          <w:numId w:val="35"/>
        </w:numPr>
        <w:tabs>
          <w:tab w:val="left" w:pos="426"/>
          <w:tab w:val="left" w:pos="1418"/>
          <w:tab w:val="left" w:pos="3544"/>
        </w:tabs>
        <w:spacing w:before="120" w:after="120"/>
        <w:ind w:left="426" w:hanging="426"/>
      </w:pPr>
      <w:r w:rsidRPr="00A5515E">
        <w:rPr>
          <w:rFonts w:ascii="Arial" w:hAnsi="Arial" w:cs="Arial"/>
          <w:sz w:val="24"/>
          <w:szCs w:val="24"/>
        </w:rPr>
        <w:t>Prévoir en fonction des résultats précédents si l</w:t>
      </w:r>
      <w:r w:rsidR="00E24742" w:rsidRPr="00A5515E">
        <w:rPr>
          <w:rFonts w:ascii="Arial" w:hAnsi="Arial" w:cs="Arial"/>
          <w:sz w:val="24"/>
          <w:szCs w:val="24"/>
        </w:rPr>
        <w:t xml:space="preserve">’eau de la piscine </w:t>
      </w:r>
      <w:r w:rsidRPr="00A5515E">
        <w:rPr>
          <w:rFonts w:ascii="Arial" w:hAnsi="Arial" w:cs="Arial"/>
          <w:sz w:val="24"/>
          <w:szCs w:val="24"/>
        </w:rPr>
        <w:t>peut</w:t>
      </w:r>
      <w:r w:rsidR="0007377F" w:rsidRPr="00A5515E">
        <w:rPr>
          <w:rFonts w:ascii="Arial" w:hAnsi="Arial" w:cs="Arial"/>
          <w:sz w:val="24"/>
          <w:szCs w:val="24"/>
        </w:rPr>
        <w:t xml:space="preserve"> </w:t>
      </w:r>
      <w:r w:rsidRPr="00A5515E">
        <w:rPr>
          <w:rFonts w:ascii="Arial" w:hAnsi="Arial" w:cs="Arial"/>
          <w:sz w:val="24"/>
          <w:szCs w:val="24"/>
        </w:rPr>
        <w:t>recevoir le traitement au chlore.</w:t>
      </w:r>
      <w:bookmarkStart w:id="0" w:name="_GoBack"/>
      <w:bookmarkEnd w:id="0"/>
    </w:p>
    <w:p w:rsidR="00927468" w:rsidRDefault="000A0DE2" w:rsidP="000A0DE2">
      <w:pPr>
        <w:jc w:val="center"/>
        <w:rPr>
          <w:b/>
        </w:rPr>
      </w:pPr>
      <w:r>
        <w:br w:type="page"/>
      </w:r>
      <w:r w:rsidR="00C33BDF">
        <w:rPr>
          <w:b/>
        </w:rPr>
        <w:lastRenderedPageBreak/>
        <w:t>Annexe</w:t>
      </w:r>
    </w:p>
    <w:p w:rsidR="000E5213" w:rsidRDefault="000E5213" w:rsidP="000A0DE2">
      <w:pPr>
        <w:jc w:val="center"/>
        <w:rPr>
          <w:b/>
        </w:rPr>
      </w:pPr>
    </w:p>
    <w:p w:rsidR="000E5213" w:rsidRPr="00AF46B3" w:rsidRDefault="009E29D2" w:rsidP="000E5213">
      <w:pPr>
        <w:rPr>
          <w:b/>
        </w:rPr>
      </w:pPr>
      <w:r>
        <w:rPr>
          <w:b/>
        </w:rPr>
        <w:t>Document 1 : I</w:t>
      </w:r>
      <w:r w:rsidR="000E5213" w:rsidRPr="00AF46B3">
        <w:rPr>
          <w:b/>
        </w:rPr>
        <w:t>mage prise par caméra thermique</w:t>
      </w:r>
    </w:p>
    <w:p w:rsidR="000E5213" w:rsidRPr="00927468" w:rsidRDefault="00601F94" w:rsidP="000E5213">
      <w:r>
        <w:rPr>
          <w:noProof/>
          <w:lang w:eastAsia="fr-FR"/>
        </w:rPr>
        <mc:AlternateContent>
          <mc:Choice Requires="wps">
            <w:drawing>
              <wp:anchor distT="0" distB="0" distL="114300" distR="114300" simplePos="0" relativeHeight="251653632" behindDoc="1" locked="0" layoutInCell="1" allowOverlap="1">
                <wp:simplePos x="0" y="0"/>
                <wp:positionH relativeFrom="column">
                  <wp:posOffset>-44749</wp:posOffset>
                </wp:positionH>
                <wp:positionV relativeFrom="paragraph">
                  <wp:posOffset>135629</wp:posOffset>
                </wp:positionV>
                <wp:extent cx="6713855" cy="2587811"/>
                <wp:effectExtent l="0" t="0" r="10795" b="22225"/>
                <wp:wrapNone/>
                <wp:docPr id="20"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3855" cy="25878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109E89" id="Rectangle 579" o:spid="_x0000_s1026" style="position:absolute;margin-left:-3.5pt;margin-top:10.7pt;width:528.65pt;height:20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"/>
            </w:pict>
          </mc:Fallback>
        </mc:AlternateContent>
      </w:r>
    </w:p>
    <w:p w:rsidR="000E5213" w:rsidRPr="005A080E" w:rsidRDefault="004B539B" w:rsidP="000E5213">
      <w:r>
        <w:rPr>
          <w:noProof/>
          <w:lang w:eastAsia="fr-FR"/>
        </w:rPr>
        <w:drawing>
          <wp:anchor distT="0" distB="0" distL="114300" distR="114300" simplePos="0" relativeHeight="251654656" behindDoc="1" locked="0" layoutInCell="1" allowOverlap="1">
            <wp:simplePos x="0" y="0"/>
            <wp:positionH relativeFrom="column">
              <wp:posOffset>3710305</wp:posOffset>
            </wp:positionH>
            <wp:positionV relativeFrom="paragraph">
              <wp:posOffset>122555</wp:posOffset>
            </wp:positionV>
            <wp:extent cx="2857500" cy="1952625"/>
            <wp:effectExtent l="19050" t="0" r="0" b="0"/>
            <wp:wrapTight wrapText="bothSides">
              <wp:wrapPolygon edited="0">
                <wp:start x="-144" y="0"/>
                <wp:lineTo x="-144" y="21495"/>
                <wp:lineTo x="21600" y="21495"/>
                <wp:lineTo x="21600" y="0"/>
                <wp:lineTo x="-144" y="0"/>
              </wp:wrapPolygon>
            </wp:wrapTight>
            <wp:docPr id="580" name="Image 1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Afficher l'image d'origine"/>
                    <pic:cNvPicPr>
                      <a:picLocks noChangeAspect="1" noChangeArrowheads="1"/>
                    </pic:cNvPicPr>
                  </pic:nvPicPr>
                  <pic:blipFill>
                    <a:blip r:embed="rId10" cstate="print"/>
                    <a:srcRect/>
                    <a:stretch>
                      <a:fillRect/>
                    </a:stretch>
                  </pic:blipFill>
                  <pic:spPr bwMode="auto">
                    <a:xfrm>
                      <a:off x="0" y="0"/>
                      <a:ext cx="2857500" cy="1952625"/>
                    </a:xfrm>
                    <a:prstGeom prst="rect">
                      <a:avLst/>
                    </a:prstGeom>
                    <a:noFill/>
                    <a:ln w="9525">
                      <a:noFill/>
                      <a:miter lim="800000"/>
                      <a:headEnd/>
                      <a:tailEnd/>
                    </a:ln>
                  </pic:spPr>
                </pic:pic>
              </a:graphicData>
            </a:graphic>
          </wp:anchor>
        </w:drawing>
      </w:r>
      <w:r w:rsidR="000E5213" w:rsidRPr="005A080E">
        <w:t>Dans un bâtiment « bien isolé » au sens traditionnel,</w:t>
      </w:r>
      <w:r w:rsidR="000E5213">
        <w:t xml:space="preserve"> </w:t>
      </w:r>
      <w:r w:rsidR="000E5213" w:rsidRPr="005A080E">
        <w:t>les ponts thermiques peuvent représenter jusqu’à 40% de la consommation en chauffage. Il s’agit de tous les défauts locaux du complexe isolant, l’idéal étant qu’il soit continu tout autour de l’espace habité. Ces discontinuités sont sensibles au niveau des menuiseries et de tous les raccords entre planchers, plafonds, balcons et murs extérieurs.</w:t>
      </w:r>
      <w:r w:rsidR="000E5213">
        <w:t xml:space="preserve"> </w:t>
      </w:r>
      <w:r w:rsidR="000E5213" w:rsidRPr="005A080E">
        <w:t>La RT 2012 impose</w:t>
      </w:r>
      <w:r w:rsidR="00C33BDF">
        <w:t xml:space="preserve"> </w:t>
      </w:r>
      <w:r w:rsidR="00C33BDF" w:rsidRPr="005A080E">
        <w:t>aux ponts thermiques entre planchers et murs extérieurs</w:t>
      </w:r>
      <w:r w:rsidR="00C33BDF">
        <w:t>,</w:t>
      </w:r>
      <w:r w:rsidR="000E5213" w:rsidRPr="005A080E">
        <w:t xml:space="preserve"> un maximum à ne pas dépasser. Toutes sortes de détails d’un système constructif peuvent constituer un pont thermique et le discréditer, mais en pratique cette mesure va surtout mener à une</w:t>
      </w:r>
      <w:r w:rsidR="000E5213">
        <w:t xml:space="preserve"> </w:t>
      </w:r>
      <w:r w:rsidR="000E5213" w:rsidRPr="005A080E">
        <w:t>généralisation de l’isolation par l’extérieur, qui reste la</w:t>
      </w:r>
      <w:r w:rsidR="000E5213">
        <w:t xml:space="preserve"> </w:t>
      </w:r>
      <w:r w:rsidR="000E5213" w:rsidRPr="005A080E">
        <w:t>meilleure façon</w:t>
      </w:r>
      <w:r w:rsidR="000E5213">
        <w:t xml:space="preserve"> </w:t>
      </w:r>
      <w:r w:rsidR="000E5213" w:rsidRPr="005A080E">
        <w:t>d’éliminer la majorité des ponts thermiques.</w:t>
      </w:r>
    </w:p>
    <w:p w:rsidR="00C33BDF" w:rsidRDefault="00C33BDF" w:rsidP="000E5213">
      <w:pPr>
        <w:rPr>
          <w:u w:val="single"/>
        </w:rPr>
      </w:pPr>
    </w:p>
    <w:p w:rsidR="000E5213" w:rsidRDefault="000E5213" w:rsidP="000E5213">
      <w:pPr>
        <w:rPr>
          <w:u w:val="single"/>
        </w:rPr>
      </w:pPr>
      <w:r w:rsidRPr="00463BAB">
        <w:rPr>
          <w:u w:val="single"/>
        </w:rPr>
        <w:t xml:space="preserve">Source : </w:t>
      </w:r>
      <w:hyperlink r:id="rId11" w:history="1">
        <w:r w:rsidRPr="003942F7">
          <w:rPr>
            <w:rStyle w:val="Lienhypertexte"/>
          </w:rPr>
          <w:t>http://www.quelleenergie.fr</w:t>
        </w:r>
      </w:hyperlink>
    </w:p>
    <w:p w:rsidR="000E5213" w:rsidRDefault="000E5213" w:rsidP="000E5213">
      <w:pPr>
        <w:rPr>
          <w:b/>
        </w:rPr>
      </w:pPr>
    </w:p>
    <w:p w:rsidR="00593391" w:rsidRDefault="00593391" w:rsidP="000E5213">
      <w:pPr>
        <w:rPr>
          <w:b/>
        </w:rPr>
      </w:pPr>
    </w:p>
    <w:p w:rsidR="00CF44F0" w:rsidRPr="00AF46B3" w:rsidRDefault="000E5213" w:rsidP="000E5213">
      <w:pPr>
        <w:rPr>
          <w:b/>
        </w:rPr>
      </w:pPr>
      <w:r w:rsidRPr="00AF46B3">
        <w:rPr>
          <w:b/>
        </w:rPr>
        <w:t>Document 2 : Résistance thermique</w:t>
      </w:r>
    </w:p>
    <w:p w:rsidR="00CF44F0" w:rsidRPr="00927468" w:rsidRDefault="00C33BDF" w:rsidP="000E5213">
      <w:pPr>
        <w:rPr>
          <w:b/>
          <w:u w:val="single"/>
        </w:rPr>
      </w:pPr>
      <w:r>
        <w:rPr>
          <w:b/>
          <w:noProof/>
          <w:u w:val="single"/>
          <w:lang w:eastAsia="fr-FR"/>
        </w:rPr>
        <mc:AlternateContent>
          <mc:Choice Requires="wps">
            <w:drawing>
              <wp:anchor distT="0" distB="0" distL="114300" distR="114300" simplePos="0" relativeHeight="251655680" behindDoc="1" locked="0" layoutInCell="1" allowOverlap="1">
                <wp:simplePos x="0" y="0"/>
                <wp:positionH relativeFrom="column">
                  <wp:posOffset>-122443</wp:posOffset>
                </wp:positionH>
                <wp:positionV relativeFrom="paragraph">
                  <wp:posOffset>95474</wp:posOffset>
                </wp:positionV>
                <wp:extent cx="6370955" cy="2975087"/>
                <wp:effectExtent l="0" t="0" r="10795" b="15875"/>
                <wp:wrapNone/>
                <wp:docPr id="19"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955" cy="29750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2796C2" id="Rectangle 581" o:spid="_x0000_s1026" style="position:absolute;margin-left:-9.65pt;margin-top:7.5pt;width:501.65pt;height:23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"/>
            </w:pict>
          </mc:Fallback>
        </mc:AlternateContent>
      </w:r>
    </w:p>
    <w:p w:rsidR="000E5213" w:rsidRPr="005A080E" w:rsidRDefault="000E5213" w:rsidP="000E5213">
      <w:r w:rsidRPr="005A080E">
        <w:t>La RT 2012 plafonne la</w:t>
      </w:r>
      <w:r>
        <w:t xml:space="preserve"> </w:t>
      </w:r>
      <w:r w:rsidRPr="005A080E">
        <w:t>consommation énergétique primaire d’un bâtiment à 50 kWh</w:t>
      </w:r>
      <w:r w:rsidR="00A43A30">
        <w:sym w:font="Symbol" w:char="F0D7"/>
      </w:r>
      <w:r w:rsidRPr="005A080E">
        <w:t>m</w:t>
      </w:r>
      <w:r w:rsidR="00A43A30" w:rsidRPr="00A43A30">
        <w:rPr>
          <w:vertAlign w:val="superscript"/>
        </w:rPr>
        <w:t>-2</w:t>
      </w:r>
      <w:r w:rsidRPr="005A080E">
        <w:t xml:space="preserve"> par an, tout en modulant cet indicateur selon la zone climatique, l’altitude et la surface du bâtiment. Pour atteindre cet objectif, il est nécessaire de limiter fortement les déperditions thermiques des façades en hiver et les surchauffes en été. On recommande pour les murs donnant sur l’extérieur une</w:t>
      </w:r>
      <w:r>
        <w:t xml:space="preserve"> </w:t>
      </w:r>
      <w:r w:rsidR="00C33BDF">
        <w:t>résistance thermique comprise entre 3,2 et</w:t>
      </w:r>
      <w:r w:rsidRPr="005A080E">
        <w:t xml:space="preserve"> </w:t>
      </w:r>
      <w:smartTag w:uri="urn:schemas-microsoft-com:office:smarttags" w:element="metricconverter">
        <w:smartTagPr>
          <w:attr w:name="ProductID" w:val="5,5 m²"/>
        </w:smartTagPr>
        <w:r w:rsidRPr="005A080E">
          <w:t>5,5 m²</w:t>
        </w:r>
      </w:smartTag>
      <w:r w:rsidR="00A43A30">
        <w:sym w:font="Symbol" w:char="F0D7"/>
      </w:r>
      <w:r>
        <w:t>K</w:t>
      </w:r>
      <w:r w:rsidR="00A43A30">
        <w:sym w:font="Symbol" w:char="F0D7"/>
      </w:r>
      <w:r>
        <w:t>W</w:t>
      </w:r>
      <w:r w:rsidRPr="005A080E">
        <w:rPr>
          <w:vertAlign w:val="superscript"/>
        </w:rPr>
        <w:t>-1</w:t>
      </w:r>
      <w:r w:rsidR="00C33BDF">
        <w:t>,</w:t>
      </w:r>
      <w:r w:rsidRPr="005A080E">
        <w:t>du midi au nord de la France. Ceci correspond à une</w:t>
      </w:r>
      <w:r>
        <w:t xml:space="preserve"> </w:t>
      </w:r>
      <w:r w:rsidRPr="005A080E">
        <w:t xml:space="preserve">surépaisseur de </w:t>
      </w:r>
      <w:smartTag w:uri="urn:schemas-microsoft-com:office:smarttags" w:element="metricconverter">
        <w:smartTagPr>
          <w:attr w:name="ProductID" w:val="10 cm"/>
        </w:smartTagPr>
        <w:r>
          <w:t>10</w:t>
        </w:r>
        <w:r w:rsidRPr="005A080E">
          <w:t xml:space="preserve"> cm</w:t>
        </w:r>
      </w:smartTag>
      <w:r w:rsidRPr="005A080E">
        <w:t xml:space="preserve"> d’isolant dans le midi et </w:t>
      </w:r>
      <w:smartTag w:uri="urn:schemas-microsoft-com:office:smarttags" w:element="metricconverter">
        <w:smartTagPr>
          <w:attr w:name="ProductID" w:val="15 cm"/>
        </w:smartTagPr>
        <w:r w:rsidRPr="005A080E">
          <w:t>15 cm</w:t>
        </w:r>
      </w:smartTag>
      <w:r w:rsidRPr="005A080E">
        <w:t xml:space="preserve"> dans le nord</w:t>
      </w:r>
      <w:r w:rsidR="00C33BDF">
        <w:t>,</w:t>
      </w:r>
      <w:r>
        <w:t xml:space="preserve"> </w:t>
      </w:r>
      <w:r w:rsidRPr="005A080E">
        <w:t>si l’on prend le cas d’un mur en béton standa</w:t>
      </w:r>
      <w:r w:rsidR="00C33BDF">
        <w:t xml:space="preserve">rd pour lequel la résistance thermique est égale à </w:t>
      </w:r>
      <w:r w:rsidRPr="005A080E">
        <w:t>0,5</w:t>
      </w:r>
      <w:r>
        <w:t xml:space="preserve"> </w:t>
      </w:r>
      <w:r w:rsidRPr="005A080E">
        <w:t>m²</w:t>
      </w:r>
      <w:r w:rsidR="00A43A30">
        <w:sym w:font="Symbol" w:char="F0D7"/>
      </w:r>
      <w:r>
        <w:t>K</w:t>
      </w:r>
      <w:r w:rsidR="00A43A30">
        <w:sym w:font="Symbol" w:char="F0D7"/>
      </w:r>
      <w:r>
        <w:t>W</w:t>
      </w:r>
      <w:r w:rsidRPr="005A080E">
        <w:rPr>
          <w:vertAlign w:val="superscript"/>
        </w:rPr>
        <w:t>-1</w:t>
      </w:r>
      <w:r w:rsidRPr="005A080E">
        <w:t>.</w:t>
      </w:r>
    </w:p>
    <w:p w:rsidR="000E5213" w:rsidRPr="005A080E" w:rsidRDefault="000E5213" w:rsidP="000E5213"/>
    <w:p w:rsidR="000E5213" w:rsidRDefault="000E5213" w:rsidP="000E5213">
      <w:r>
        <w:t xml:space="preserve">Les documentations techniques </w:t>
      </w:r>
      <w:r w:rsidR="009E29D2">
        <w:t>définisse</w:t>
      </w:r>
      <w:r>
        <w:t>nt la résistance thermique d’une cloison par la relation suivante :</w:t>
      </w:r>
    </w:p>
    <w:p w:rsidR="000E5213" w:rsidRPr="00927468" w:rsidRDefault="001C60C5" w:rsidP="000E5213">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th</m:t>
              </m:r>
            </m:sub>
          </m:sSub>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λ</m:t>
              </m:r>
            </m:den>
          </m:f>
        </m:oMath>
      </m:oMathPara>
    </w:p>
    <w:p w:rsidR="000E5213" w:rsidRPr="00927468" w:rsidRDefault="00C33BDF" w:rsidP="000E5213">
      <w:r>
        <w:t>Dans cette relation :</w:t>
      </w:r>
      <w:r w:rsidR="000E5213" w:rsidRPr="00927468">
        <w:t xml:space="preserve"> </w:t>
      </w:r>
    </w:p>
    <w:p w:rsidR="000E5213" w:rsidRPr="00ED2574" w:rsidRDefault="000E5213" w:rsidP="000E5213">
      <w:pPr>
        <w:pStyle w:val="Paragraphedeliste"/>
        <w:numPr>
          <w:ilvl w:val="0"/>
          <w:numId w:val="20"/>
        </w:numPr>
        <w:rPr>
          <w:rFonts w:ascii="Arial" w:hAnsi="Arial" w:cs="Arial"/>
          <w:sz w:val="24"/>
          <w:szCs w:val="24"/>
        </w:rPr>
      </w:pPr>
      <w:r w:rsidRPr="00AF46B3">
        <w:rPr>
          <w:rFonts w:ascii="Arial" w:hAnsi="Arial" w:cs="Arial"/>
          <w:i/>
          <w:sz w:val="24"/>
          <w:szCs w:val="24"/>
        </w:rPr>
        <w:t>e</w:t>
      </w:r>
      <w:r w:rsidRPr="00ED2574">
        <w:rPr>
          <w:rFonts w:ascii="Arial" w:hAnsi="Arial" w:cs="Arial"/>
          <w:sz w:val="24"/>
          <w:szCs w:val="24"/>
        </w:rPr>
        <w:t xml:space="preserve"> représente l’épaisseur du matériau en m,</w:t>
      </w:r>
    </w:p>
    <w:p w:rsidR="000E5213" w:rsidRPr="00ED2574" w:rsidRDefault="000E5213" w:rsidP="000E5213">
      <w:pPr>
        <w:pStyle w:val="Paragraphedeliste"/>
        <w:numPr>
          <w:ilvl w:val="0"/>
          <w:numId w:val="20"/>
        </w:numPr>
        <w:rPr>
          <w:rFonts w:ascii="Arial" w:hAnsi="Arial" w:cs="Arial"/>
          <w:sz w:val="24"/>
          <w:szCs w:val="24"/>
        </w:rPr>
      </w:pPr>
      <w:r w:rsidRPr="00AF46B3">
        <w:rPr>
          <w:rFonts w:ascii="Arial" w:hAnsi="Arial" w:cs="Arial"/>
          <w:i/>
          <w:sz w:val="24"/>
          <w:szCs w:val="24"/>
        </w:rPr>
        <w:t>λ</w:t>
      </w:r>
      <w:r w:rsidRPr="00ED2574">
        <w:rPr>
          <w:rFonts w:ascii="Arial" w:hAnsi="Arial" w:cs="Arial"/>
          <w:sz w:val="24"/>
          <w:szCs w:val="24"/>
        </w:rPr>
        <w:t xml:space="preserve"> la conductivité thermique du matériau (unité SI).</w:t>
      </w:r>
    </w:p>
    <w:p w:rsidR="00C33BDF" w:rsidRDefault="000B04A0" w:rsidP="000E5213">
      <w:r>
        <w:br w:type="page"/>
      </w:r>
    </w:p>
    <w:p w:rsidR="00C33BDF" w:rsidRDefault="00C33BDF" w:rsidP="00C33BDF">
      <w:pPr>
        <w:jc w:val="center"/>
      </w:pPr>
      <w:r>
        <w:rPr>
          <w:b/>
        </w:rPr>
        <w:lastRenderedPageBreak/>
        <w:t>Annexe</w:t>
      </w:r>
    </w:p>
    <w:p w:rsidR="00C33BDF" w:rsidRDefault="00C33BDF" w:rsidP="000E5213"/>
    <w:p w:rsidR="00C33BDF" w:rsidRDefault="00C33BDF" w:rsidP="000E5213"/>
    <w:p w:rsidR="000E5213" w:rsidRPr="00C33BDF" w:rsidRDefault="000E5213" w:rsidP="000E5213">
      <w:pPr>
        <w:rPr>
          <w:b/>
        </w:rPr>
      </w:pPr>
      <w:r w:rsidRPr="00C33BDF">
        <w:rPr>
          <w:b/>
        </w:rPr>
        <w:t xml:space="preserve">Document 3 : </w:t>
      </w:r>
      <w:r w:rsidR="00531CE8" w:rsidRPr="00C33BDF">
        <w:rPr>
          <w:b/>
        </w:rPr>
        <w:t xml:space="preserve">Principe d’utilisation du dispositif </w:t>
      </w:r>
      <w:proofErr w:type="spellStart"/>
      <w:r w:rsidR="00531CE8" w:rsidRPr="00C33BDF">
        <w:rPr>
          <w:b/>
        </w:rPr>
        <w:t>Sciencéthic</w:t>
      </w:r>
      <w:proofErr w:type="spellEnd"/>
    </w:p>
    <w:p w:rsidR="000B04A0" w:rsidRDefault="000B04A0" w:rsidP="000E5213"/>
    <w:p w:rsidR="00E0773F" w:rsidRPr="00AF46B3" w:rsidRDefault="00E0773F" w:rsidP="00E0773F">
      <w:pPr>
        <w:pBdr>
          <w:top w:val="single" w:sz="4" w:space="1" w:color="auto"/>
          <w:left w:val="single" w:sz="4" w:space="4" w:color="auto"/>
          <w:bottom w:val="single" w:sz="4" w:space="1" w:color="auto"/>
          <w:right w:val="single" w:sz="4" w:space="4" w:color="auto"/>
        </w:pBdr>
      </w:pPr>
      <w:r w:rsidRPr="00AF46B3">
        <w:t>Principe</w:t>
      </w:r>
    </w:p>
    <w:p w:rsidR="00E0773F" w:rsidRDefault="00E0773F" w:rsidP="00E0773F">
      <w:pPr>
        <w:pBdr>
          <w:top w:val="single" w:sz="4" w:space="1" w:color="auto"/>
          <w:left w:val="single" w:sz="4" w:space="4" w:color="auto"/>
          <w:bottom w:val="single" w:sz="4" w:space="1" w:color="auto"/>
          <w:right w:val="single" w:sz="4" w:space="4" w:color="auto"/>
        </w:pBdr>
      </w:pPr>
      <w:r>
        <w:t>Un échantillon de dimension 5</w:t>
      </w:r>
      <w:r w:rsidR="001F0DD0">
        <w:t>,0</w:t>
      </w:r>
      <w:r>
        <w:t xml:space="preserve"> cm </w:t>
      </w:r>
      <w:r>
        <w:sym w:font="Symbol" w:char="F0B4"/>
      </w:r>
      <w:r>
        <w:t xml:space="preserve"> 6</w:t>
      </w:r>
      <w:r w:rsidR="001F0DD0">
        <w:t>,0</w:t>
      </w:r>
      <w:r>
        <w:t xml:space="preserve"> cm et d’épaisseur </w:t>
      </w:r>
      <w:r w:rsidRPr="00AF46B3">
        <w:rPr>
          <w:i/>
        </w:rPr>
        <w:t>e</w:t>
      </w:r>
      <w:r w:rsidR="00C33BDF">
        <w:t> égale à</w:t>
      </w:r>
      <w:r>
        <w:t> 5</w:t>
      </w:r>
      <w:r w:rsidR="001F0DD0">
        <w:t>,0</w:t>
      </w:r>
      <w:r>
        <w:t> mm est placé entre les mâchoires de l’appareil. Une résistance chauffante permet de générer un flux thermique sur une des faces de cet échantillon.</w:t>
      </w:r>
    </w:p>
    <w:p w:rsidR="00E0773F" w:rsidRDefault="00E0773F" w:rsidP="00E0773F">
      <w:pPr>
        <w:pBdr>
          <w:top w:val="single" w:sz="4" w:space="1" w:color="auto"/>
          <w:left w:val="single" w:sz="4" w:space="4" w:color="auto"/>
          <w:bottom w:val="single" w:sz="4" w:space="1" w:color="auto"/>
          <w:right w:val="single" w:sz="4" w:space="4" w:color="auto"/>
        </w:pBdr>
      </w:pPr>
    </w:p>
    <w:p w:rsidR="00E0773F" w:rsidRDefault="004B539B" w:rsidP="00E0773F">
      <w:pPr>
        <w:pBdr>
          <w:top w:val="single" w:sz="4" w:space="1" w:color="auto"/>
          <w:left w:val="single" w:sz="4" w:space="4" w:color="auto"/>
          <w:bottom w:val="single" w:sz="4" w:space="1" w:color="auto"/>
          <w:right w:val="single" w:sz="4" w:space="4" w:color="auto"/>
        </w:pBdr>
        <w:tabs>
          <w:tab w:val="left" w:pos="3402"/>
        </w:tabs>
      </w:pPr>
      <w:r>
        <w:rPr>
          <w:noProof/>
          <w:lang w:eastAsia="fr-FR"/>
        </w:rPr>
        <w:drawing>
          <wp:inline distT="0" distB="0" distL="0" distR="0">
            <wp:extent cx="1743075" cy="1905000"/>
            <wp:effectExtent l="19050" t="0" r="9525" b="0"/>
            <wp:docPr id="25"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2" cstate="print"/>
                    <a:srcRect/>
                    <a:stretch>
                      <a:fillRect/>
                    </a:stretch>
                  </pic:blipFill>
                  <pic:spPr bwMode="auto">
                    <a:xfrm>
                      <a:off x="0" y="0"/>
                      <a:ext cx="1743075" cy="1905000"/>
                    </a:xfrm>
                    <a:prstGeom prst="rect">
                      <a:avLst/>
                    </a:prstGeom>
                    <a:noFill/>
                    <a:ln w="9525">
                      <a:noFill/>
                      <a:miter lim="800000"/>
                      <a:headEnd/>
                      <a:tailEnd/>
                    </a:ln>
                  </pic:spPr>
                </pic:pic>
              </a:graphicData>
            </a:graphic>
          </wp:inline>
        </w:drawing>
      </w:r>
      <w:r w:rsidR="00E0773F">
        <w:rPr>
          <w:noProof/>
          <w:lang w:eastAsia="fr-FR"/>
        </w:rPr>
        <w:t xml:space="preserve"> </w:t>
      </w:r>
      <w:r w:rsidR="00E0773F">
        <w:rPr>
          <w:noProof/>
          <w:lang w:eastAsia="fr-FR"/>
        </w:rPr>
        <w:tab/>
      </w:r>
      <w:r w:rsidR="00601F94">
        <w:rPr>
          <w:noProof/>
          <w:lang w:eastAsia="fr-FR"/>
        </w:rPr>
        <mc:AlternateContent>
          <mc:Choice Requires="wpc">
            <w:drawing>
              <wp:inline distT="0" distB="0" distL="0" distR="0">
                <wp:extent cx="3956685" cy="2080260"/>
                <wp:effectExtent l="3810" t="0" r="1905" b="0"/>
                <wp:docPr id="21" name="Zone de dessin 58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Rectangle 585"/>
                        <wps:cNvSpPr>
                          <a:spLocks noChangeArrowheads="1"/>
                        </wps:cNvSpPr>
                        <wps:spPr bwMode="auto">
                          <a:xfrm>
                            <a:off x="103502" y="523815"/>
                            <a:ext cx="1752638" cy="4477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586"/>
                        <wps:cNvSpPr>
                          <a:spLocks noChangeArrowheads="1"/>
                        </wps:cNvSpPr>
                        <wps:spPr bwMode="auto">
                          <a:xfrm>
                            <a:off x="103502" y="971528"/>
                            <a:ext cx="1752638" cy="257207"/>
                          </a:xfrm>
                          <a:prstGeom prst="rect">
                            <a:avLst/>
                          </a:prstGeom>
                          <a:solidFill>
                            <a:srgbClr val="FFD966"/>
                          </a:solidFill>
                          <a:ln w="9525">
                            <a:solidFill>
                              <a:srgbClr val="000000"/>
                            </a:solidFill>
                            <a:miter lim="800000"/>
                            <a:headEnd/>
                            <a:tailEnd/>
                          </a:ln>
                        </wps:spPr>
                        <wps:bodyPr rot="0" vert="horz" wrap="square" lIns="91440" tIns="45720" rIns="91440" bIns="45720" anchor="t" anchorCtr="0" upright="1">
                          <a:noAutofit/>
                        </wps:bodyPr>
                      </wps:wsp>
                      <wps:wsp>
                        <wps:cNvPr id="9" name="Rectangle 587"/>
                        <wps:cNvSpPr>
                          <a:spLocks noChangeArrowheads="1"/>
                        </wps:cNvSpPr>
                        <wps:spPr bwMode="auto">
                          <a:xfrm>
                            <a:off x="103502" y="1228735"/>
                            <a:ext cx="1752638" cy="457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588"/>
                        <wps:cNvSpPr txBox="1">
                          <a:spLocks noChangeArrowheads="1"/>
                        </wps:cNvSpPr>
                        <wps:spPr bwMode="auto">
                          <a:xfrm>
                            <a:off x="2018643" y="952527"/>
                            <a:ext cx="1938042" cy="304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73F" w:rsidRDefault="00C33BDF" w:rsidP="00E0773F">
                              <w:r>
                                <w:rPr>
                                  <w:rFonts w:cs="Arial"/>
                                </w:rPr>
                                <w:t>É</w:t>
                              </w:r>
                              <w:r w:rsidR="00E0773F">
                                <w:t>chantillon d’épaisseur e</w:t>
                              </w:r>
                            </w:p>
                          </w:txbxContent>
                        </wps:txbx>
                        <wps:bodyPr rot="0" vert="horz" wrap="square" lIns="91440" tIns="45720" rIns="91440" bIns="45720" anchor="t" anchorCtr="0" upright="1">
                          <a:noAutofit/>
                        </wps:bodyPr>
                      </wps:wsp>
                      <wps:wsp>
                        <wps:cNvPr id="11" name="Text Box 589"/>
                        <wps:cNvSpPr txBox="1">
                          <a:spLocks noChangeArrowheads="1"/>
                        </wps:cNvSpPr>
                        <wps:spPr bwMode="auto">
                          <a:xfrm>
                            <a:off x="313607" y="0"/>
                            <a:ext cx="2142546" cy="304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73F" w:rsidRPr="00927468" w:rsidRDefault="00E0773F" w:rsidP="00E0773F">
                              <w:r>
                                <w:t xml:space="preserve">Flux surfacique : </w:t>
                              </w:r>
                              <w:r>
                                <w:sym w:font="Symbol" w:char="F06A"/>
                              </w:r>
                              <w:r>
                                <w:t xml:space="preserve"> (W</w:t>
                              </w:r>
                              <w:r w:rsidR="00C33BDF">
                                <w:rPr>
                                  <w:rFonts w:cs="Arial"/>
                                </w:rPr>
                                <w:t>·</w:t>
                              </w:r>
                              <w:r>
                                <w:t>m</w:t>
                              </w:r>
                              <w:r>
                                <w:rPr>
                                  <w:vertAlign w:val="superscript"/>
                                </w:rPr>
                                <w:t>-2</w:t>
                              </w:r>
                              <w:r>
                                <w:t>)</w:t>
                              </w:r>
                            </w:p>
                          </w:txbxContent>
                        </wps:txbx>
                        <wps:bodyPr rot="0" vert="horz" wrap="square" lIns="91440" tIns="45720" rIns="91440" bIns="45720" anchor="t" anchorCtr="0" upright="1">
                          <a:noAutofit/>
                        </wps:bodyPr>
                      </wps:wsp>
                      <wps:wsp>
                        <wps:cNvPr id="12" name="AutoShape 590"/>
                        <wps:cNvCnPr>
                          <a:cxnSpLocks noChangeShapeType="1"/>
                        </wps:cNvCnPr>
                        <wps:spPr bwMode="auto">
                          <a:xfrm>
                            <a:off x="313607" y="342910"/>
                            <a:ext cx="700" cy="1565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591"/>
                        <wps:cNvCnPr>
                          <a:cxnSpLocks noChangeShapeType="1"/>
                        </wps:cNvCnPr>
                        <wps:spPr bwMode="auto">
                          <a:xfrm>
                            <a:off x="617213" y="342910"/>
                            <a:ext cx="600" cy="1565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92"/>
                        <wps:cNvCnPr>
                          <a:cxnSpLocks noChangeShapeType="1"/>
                        </wps:cNvCnPr>
                        <wps:spPr bwMode="auto">
                          <a:xfrm>
                            <a:off x="960721" y="342910"/>
                            <a:ext cx="600" cy="1565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593"/>
                        <wps:cNvCnPr>
                          <a:cxnSpLocks noChangeShapeType="1"/>
                        </wps:cNvCnPr>
                        <wps:spPr bwMode="auto">
                          <a:xfrm>
                            <a:off x="1303628" y="342910"/>
                            <a:ext cx="600" cy="1565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94"/>
                        <wps:cNvCnPr>
                          <a:cxnSpLocks noChangeShapeType="1"/>
                        </wps:cNvCnPr>
                        <wps:spPr bwMode="auto">
                          <a:xfrm>
                            <a:off x="1637035" y="342910"/>
                            <a:ext cx="600" cy="1565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595"/>
                        <wps:cNvSpPr txBox="1">
                          <a:spLocks noChangeArrowheads="1"/>
                        </wps:cNvSpPr>
                        <wps:spPr bwMode="auto">
                          <a:xfrm>
                            <a:off x="304107" y="523815"/>
                            <a:ext cx="2142546" cy="304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73F" w:rsidRPr="00927468" w:rsidRDefault="00E0773F" w:rsidP="00E0773F">
                              <w:r>
                                <w:t>Température T</w:t>
                              </w:r>
                              <w:r>
                                <w:rPr>
                                  <w:vertAlign w:val="subscript"/>
                                </w:rPr>
                                <w:t>1</w:t>
                              </w:r>
                            </w:p>
                          </w:txbxContent>
                        </wps:txbx>
                        <wps:bodyPr rot="0" vert="horz" wrap="square" lIns="91440" tIns="45720" rIns="91440" bIns="45720" anchor="t" anchorCtr="0" upright="1">
                          <a:noAutofit/>
                        </wps:bodyPr>
                      </wps:wsp>
                      <wps:wsp>
                        <wps:cNvPr id="18" name="Text Box 596"/>
                        <wps:cNvSpPr txBox="1">
                          <a:spLocks noChangeArrowheads="1"/>
                        </wps:cNvSpPr>
                        <wps:spPr bwMode="auto">
                          <a:xfrm>
                            <a:off x="314307" y="1320138"/>
                            <a:ext cx="2142546" cy="304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73F" w:rsidRPr="00927468" w:rsidRDefault="00E0773F" w:rsidP="00E0773F">
                              <w:r>
                                <w:t>Température T</w:t>
                              </w:r>
                              <w:r>
                                <w:rPr>
                                  <w:vertAlign w:val="subscript"/>
                                </w:rPr>
                                <w:t>2</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id="Zone de dessin 583" o:spid="_x0000_s1026" editas="canvas" style="width:311.55pt;height:163.8pt;mso-position-horizontal-relative:char;mso-position-vertical-relative:line" coordsize="39566,2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566;height:20802;visibility:visible;mso-wrap-style:square">
                  <v:fill o:detectmouseclick="t"/>
                  <v:path o:connecttype="none"/>
                </v:shape>
                <v:rect id="Rectangle 585" o:spid="_x0000_s1028" style="position:absolute;left:1035;top:5238;width:17526;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586" o:spid="_x0000_s1029" style="position:absolute;left:1035;top:9715;width:1752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cYEMAA&#10;AADaAAAADwAAAGRycy9kb3ducmV2LnhtbERPyWrDMBC9F/oPYgq5lEZODm5wIpu0JJBrnaU5DtZ4&#10;wdbIWIrt/n11KPT4ePsum00nRhpcY1nBahmBIC6sbrhScDkf3zYgnEfW2FkmBT/kIEufn3aYaDvx&#10;F425r0QIYZeggtr7PpHSFTUZdEvbEweutINBH+BQST3gFMJNJ9dRFEuDDYeGGnv6rKlo84dREO+7&#10;+8e5jG88Xx+X7/fqML5GrVKLl3m/BeFp9v/iP/dJKwhbw5VwA2T6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cYEMAAAADaAAAADwAAAAAAAAAAAAAAAACYAgAAZHJzL2Rvd25y&#10;ZXYueG1sUEsFBgAAAAAEAAQA9QAAAIUDAAAAAA==&#10;" fillcolor="#ffd966"/>
                <v:rect id="Rectangle 587" o:spid="_x0000_s1030" style="position:absolute;left:1035;top:12287;width:1752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shapetype id="_x0000_t202" coordsize="21600,21600" o:spt="202" path="m,l,21600r21600,l21600,xe">
                  <v:stroke joinstyle="miter"/>
                  <v:path gradientshapeok="t" o:connecttype="rect"/>
                </v:shapetype>
                <v:shape id="Text Box 588" o:spid="_x0000_s1031" type="#_x0000_t202" style="position:absolute;left:20186;top:9525;width:1938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0773F" w:rsidRDefault="00C33BDF" w:rsidP="00E0773F">
                        <w:r>
                          <w:rPr>
                            <w:rFonts w:cs="Arial"/>
                          </w:rPr>
                          <w:t>É</w:t>
                        </w:r>
                        <w:r w:rsidR="00E0773F">
                          <w:t>chantillon d’épaisseur e</w:t>
                        </w:r>
                      </w:p>
                    </w:txbxContent>
                  </v:textbox>
                </v:shape>
                <v:shape id="Text Box 589" o:spid="_x0000_s1032" type="#_x0000_t202" style="position:absolute;left:3136;width:2142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E0773F" w:rsidRPr="00927468" w:rsidRDefault="00E0773F" w:rsidP="00E0773F">
                        <w:r>
                          <w:t xml:space="preserve">Flux surfacique : </w:t>
                        </w:r>
                        <w:r>
                          <w:sym w:font="Symbol" w:char="F06A"/>
                        </w:r>
                        <w:r>
                          <w:t xml:space="preserve"> (W</w:t>
                        </w:r>
                        <w:r w:rsidR="00C33BDF">
                          <w:rPr>
                            <w:rFonts w:cs="Arial"/>
                          </w:rPr>
                          <w:t>·</w:t>
                        </w:r>
                        <w:r>
                          <w:t>m</w:t>
                        </w:r>
                        <w:r>
                          <w:rPr>
                            <w:vertAlign w:val="superscript"/>
                          </w:rPr>
                          <w:t>-2</w:t>
                        </w:r>
                        <w:r>
                          <w:t>)</w:t>
                        </w:r>
                      </w:p>
                    </w:txbxContent>
                  </v:textbox>
                </v:shape>
                <v:shapetype id="_x0000_t32" coordsize="21600,21600" o:spt="32" o:oned="t" path="m,l21600,21600e" filled="f">
                  <v:path arrowok="t" fillok="f" o:connecttype="none"/>
                  <o:lock v:ext="edit" shapetype="t"/>
                </v:shapetype>
                <v:shape id="AutoShape 590" o:spid="_x0000_s1033" type="#_x0000_t32" style="position:absolute;left:3136;top:3429;width:7;height:15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591" o:spid="_x0000_s1034" type="#_x0000_t32" style="position:absolute;left:6172;top:3429;width:6;height:15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592" o:spid="_x0000_s1035" type="#_x0000_t32" style="position:absolute;left:9607;top:3429;width:6;height:15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593" o:spid="_x0000_s1036" type="#_x0000_t32" style="position:absolute;left:13036;top:3429;width:6;height:15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594" o:spid="_x0000_s1037" type="#_x0000_t32" style="position:absolute;left:16370;top:3429;width:6;height:15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Text Box 595" o:spid="_x0000_s1038" type="#_x0000_t202" style="position:absolute;left:3041;top:5238;width:2142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E0773F" w:rsidRPr="00927468" w:rsidRDefault="00E0773F" w:rsidP="00E0773F">
                        <w:r>
                          <w:t>Température T</w:t>
                        </w:r>
                        <w:r>
                          <w:rPr>
                            <w:vertAlign w:val="subscript"/>
                          </w:rPr>
                          <w:t>1</w:t>
                        </w:r>
                      </w:p>
                    </w:txbxContent>
                  </v:textbox>
                </v:shape>
                <v:shape id="Text Box 596" o:spid="_x0000_s1039" type="#_x0000_t202" style="position:absolute;left:3143;top:13201;width:2142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E0773F" w:rsidRPr="00927468" w:rsidRDefault="00E0773F" w:rsidP="00E0773F">
                        <w:r>
                          <w:t>Température T</w:t>
                        </w:r>
                        <w:r>
                          <w:rPr>
                            <w:vertAlign w:val="subscript"/>
                          </w:rPr>
                          <w:t>2</w:t>
                        </w:r>
                      </w:p>
                    </w:txbxContent>
                  </v:textbox>
                </v:shape>
                <w10:anchorlock/>
              </v:group>
            </w:pict>
          </mc:Fallback>
        </mc:AlternateContent>
      </w:r>
    </w:p>
    <w:p w:rsidR="00E0773F" w:rsidRPr="00AF46B3" w:rsidRDefault="00E0773F" w:rsidP="00E0773F">
      <w:pPr>
        <w:pBdr>
          <w:top w:val="single" w:sz="4" w:space="1" w:color="auto"/>
          <w:left w:val="single" w:sz="4" w:space="4" w:color="auto"/>
          <w:bottom w:val="single" w:sz="4" w:space="1" w:color="auto"/>
          <w:right w:val="single" w:sz="4" w:space="4" w:color="auto"/>
        </w:pBdr>
      </w:pPr>
      <w:r w:rsidRPr="00AF46B3">
        <w:t>Source : notice d’utilis</w:t>
      </w:r>
      <w:r w:rsidR="00C33BDF">
        <w:t xml:space="preserve">ation du dispositif </w:t>
      </w:r>
      <w:proofErr w:type="spellStart"/>
      <w:r w:rsidR="00C33BDF">
        <w:t>Sciencéthic</w:t>
      </w:r>
      <w:proofErr w:type="spellEnd"/>
    </w:p>
    <w:p w:rsidR="00E0773F" w:rsidRDefault="00E0773F" w:rsidP="00E0773F">
      <w:pPr>
        <w:pBdr>
          <w:top w:val="single" w:sz="4" w:space="1" w:color="auto"/>
          <w:left w:val="single" w:sz="4" w:space="4" w:color="auto"/>
          <w:bottom w:val="single" w:sz="4" w:space="1" w:color="auto"/>
          <w:right w:val="single" w:sz="4" w:space="4" w:color="auto"/>
        </w:pBdr>
      </w:pPr>
    </w:p>
    <w:p w:rsidR="00E0773F" w:rsidRDefault="00E0773F" w:rsidP="00E0773F">
      <w:pPr>
        <w:pBdr>
          <w:top w:val="single" w:sz="4" w:space="1" w:color="auto"/>
          <w:left w:val="single" w:sz="4" w:space="4" w:color="auto"/>
          <w:bottom w:val="single" w:sz="4" w:space="1" w:color="auto"/>
          <w:right w:val="single" w:sz="4" w:space="4" w:color="auto"/>
        </w:pBdr>
      </w:pPr>
    </w:p>
    <w:p w:rsidR="00E0773F" w:rsidRPr="00AF46B3" w:rsidRDefault="00E0773F" w:rsidP="00E0773F">
      <w:pPr>
        <w:pBdr>
          <w:top w:val="single" w:sz="4" w:space="1" w:color="auto"/>
          <w:left w:val="single" w:sz="4" w:space="4" w:color="auto"/>
          <w:bottom w:val="single" w:sz="4" w:space="1" w:color="auto"/>
          <w:right w:val="single" w:sz="4" w:space="4" w:color="auto"/>
        </w:pBdr>
      </w:pPr>
      <w:r w:rsidRPr="00AF46B3">
        <w:t>Protocole</w:t>
      </w:r>
      <w:r w:rsidR="00C33BDF">
        <w:t> :</w:t>
      </w:r>
    </w:p>
    <w:p w:rsidR="00E0773F" w:rsidRPr="00ED2574" w:rsidRDefault="00E0773F" w:rsidP="00E0773F">
      <w:pPr>
        <w:pStyle w:val="Paragraphedeliste"/>
        <w:pBdr>
          <w:top w:val="single" w:sz="4" w:space="1" w:color="auto"/>
          <w:left w:val="single" w:sz="4" w:space="4" w:color="auto"/>
          <w:bottom w:val="single" w:sz="4" w:space="1" w:color="auto"/>
          <w:right w:val="single" w:sz="4" w:space="4" w:color="auto"/>
        </w:pBdr>
        <w:ind w:left="0"/>
        <w:rPr>
          <w:rFonts w:ascii="Arial" w:hAnsi="Arial" w:cs="Arial"/>
          <w:sz w:val="24"/>
          <w:szCs w:val="24"/>
        </w:rPr>
      </w:pPr>
      <w:r>
        <w:rPr>
          <w:rFonts w:ascii="Arial" w:hAnsi="Arial" w:cs="Arial"/>
          <w:sz w:val="24"/>
          <w:szCs w:val="24"/>
        </w:rPr>
        <w:t xml:space="preserve">- </w:t>
      </w:r>
      <w:r w:rsidRPr="00ED2574">
        <w:rPr>
          <w:rFonts w:ascii="Arial" w:hAnsi="Arial" w:cs="Arial"/>
          <w:sz w:val="24"/>
          <w:szCs w:val="24"/>
        </w:rPr>
        <w:t>Placer l’échantillon entre les mâchoires de l’appareil,</w:t>
      </w:r>
    </w:p>
    <w:p w:rsidR="00E0773F" w:rsidRPr="00ED2574" w:rsidRDefault="00E0773F" w:rsidP="00E0773F">
      <w:pPr>
        <w:pStyle w:val="Paragraphedeliste"/>
        <w:pBdr>
          <w:top w:val="single" w:sz="4" w:space="1" w:color="auto"/>
          <w:left w:val="single" w:sz="4" w:space="4" w:color="auto"/>
          <w:bottom w:val="single" w:sz="4" w:space="1" w:color="auto"/>
          <w:right w:val="single" w:sz="4" w:space="4" w:color="auto"/>
        </w:pBdr>
        <w:ind w:left="0"/>
        <w:rPr>
          <w:rFonts w:ascii="Arial" w:hAnsi="Arial" w:cs="Arial"/>
          <w:sz w:val="24"/>
          <w:szCs w:val="24"/>
        </w:rPr>
      </w:pPr>
      <w:r>
        <w:rPr>
          <w:rFonts w:ascii="Arial" w:hAnsi="Arial" w:cs="Arial"/>
          <w:sz w:val="24"/>
          <w:szCs w:val="24"/>
        </w:rPr>
        <w:t xml:space="preserve">- </w:t>
      </w:r>
      <w:r w:rsidRPr="00ED2574">
        <w:rPr>
          <w:rFonts w:ascii="Arial" w:hAnsi="Arial" w:cs="Arial"/>
          <w:sz w:val="24"/>
          <w:szCs w:val="24"/>
        </w:rPr>
        <w:t xml:space="preserve">Alimenter l’appareil puis régler la tension </w:t>
      </w:r>
      <w:r w:rsidRPr="00AF46B3">
        <w:rPr>
          <w:rFonts w:ascii="Arial" w:hAnsi="Arial" w:cs="Arial"/>
          <w:i/>
          <w:sz w:val="24"/>
          <w:szCs w:val="24"/>
        </w:rPr>
        <w:t>U</w:t>
      </w:r>
      <w:r w:rsidRPr="00ED2574">
        <w:rPr>
          <w:rFonts w:ascii="Arial" w:hAnsi="Arial" w:cs="Arial"/>
          <w:sz w:val="24"/>
          <w:szCs w:val="24"/>
        </w:rPr>
        <w:t xml:space="preserve"> aux bornes de la résistance chauffante afin d’atteindre le régime permanent (les températures </w:t>
      </w:r>
      <w:r w:rsidRPr="00AF46B3">
        <w:rPr>
          <w:rFonts w:ascii="Arial" w:hAnsi="Arial" w:cs="Arial"/>
          <w:i/>
          <w:sz w:val="24"/>
          <w:szCs w:val="24"/>
        </w:rPr>
        <w:t>T</w:t>
      </w:r>
      <w:r w:rsidRPr="00AF46B3">
        <w:rPr>
          <w:rFonts w:ascii="Arial" w:hAnsi="Arial" w:cs="Arial"/>
          <w:i/>
          <w:sz w:val="24"/>
          <w:szCs w:val="24"/>
          <w:vertAlign w:val="subscript"/>
        </w:rPr>
        <w:t>1</w:t>
      </w:r>
      <w:r w:rsidRPr="00ED2574">
        <w:rPr>
          <w:rFonts w:ascii="Arial" w:hAnsi="Arial" w:cs="Arial"/>
          <w:sz w:val="24"/>
          <w:szCs w:val="24"/>
        </w:rPr>
        <w:t xml:space="preserve"> et </w:t>
      </w:r>
      <w:r w:rsidRPr="00AF46B3">
        <w:rPr>
          <w:rFonts w:ascii="Arial" w:hAnsi="Arial" w:cs="Arial"/>
          <w:i/>
          <w:sz w:val="24"/>
          <w:szCs w:val="24"/>
        </w:rPr>
        <w:t>T</w:t>
      </w:r>
      <w:r w:rsidRPr="00AF46B3">
        <w:rPr>
          <w:rFonts w:ascii="Arial" w:hAnsi="Arial" w:cs="Arial"/>
          <w:i/>
          <w:sz w:val="24"/>
          <w:szCs w:val="24"/>
          <w:vertAlign w:val="subscript"/>
        </w:rPr>
        <w:t>2</w:t>
      </w:r>
      <w:r w:rsidRPr="00ED2574">
        <w:rPr>
          <w:rFonts w:ascii="Arial" w:hAnsi="Arial" w:cs="Arial"/>
          <w:sz w:val="24"/>
          <w:szCs w:val="24"/>
        </w:rPr>
        <w:t xml:space="preserve"> des deux faces n’évoluent plus),</w:t>
      </w:r>
    </w:p>
    <w:p w:rsidR="00E0773F" w:rsidRDefault="00E0773F" w:rsidP="00E0773F">
      <w:pPr>
        <w:pStyle w:val="Paragraphedeliste"/>
        <w:pBdr>
          <w:top w:val="single" w:sz="4" w:space="1" w:color="auto"/>
          <w:left w:val="single" w:sz="4" w:space="4" w:color="auto"/>
          <w:bottom w:val="single" w:sz="4" w:space="1" w:color="auto"/>
          <w:right w:val="single" w:sz="4" w:space="4" w:color="auto"/>
        </w:pBdr>
        <w:ind w:left="0"/>
        <w:rPr>
          <w:rFonts w:ascii="Arial" w:hAnsi="Arial" w:cs="Arial"/>
          <w:sz w:val="24"/>
          <w:szCs w:val="24"/>
        </w:rPr>
      </w:pPr>
      <w:r>
        <w:rPr>
          <w:rFonts w:ascii="Arial" w:hAnsi="Arial" w:cs="Arial"/>
          <w:sz w:val="24"/>
          <w:szCs w:val="24"/>
        </w:rPr>
        <w:t>- R</w:t>
      </w:r>
      <w:r w:rsidRPr="00ED2574">
        <w:rPr>
          <w:rFonts w:ascii="Arial" w:hAnsi="Arial" w:cs="Arial"/>
          <w:sz w:val="24"/>
          <w:szCs w:val="24"/>
        </w:rPr>
        <w:t>elever l’ensemble des valeurs fournies par l’appareil.</w:t>
      </w:r>
    </w:p>
    <w:p w:rsidR="00E0773F" w:rsidRDefault="00E0773F" w:rsidP="00E0773F">
      <w:pPr>
        <w:pStyle w:val="Paragraphedeliste"/>
        <w:rPr>
          <w:rFonts w:ascii="Arial" w:hAnsi="Arial" w:cs="Arial"/>
          <w:sz w:val="24"/>
          <w:szCs w:val="24"/>
        </w:rPr>
      </w:pPr>
    </w:p>
    <w:p w:rsidR="00E0773F" w:rsidRDefault="00E0773F" w:rsidP="00E0773F">
      <w:pPr>
        <w:pStyle w:val="Paragraphedeliste"/>
        <w:rPr>
          <w:rFonts w:ascii="Arial" w:hAnsi="Arial" w:cs="Arial"/>
          <w:sz w:val="24"/>
          <w:szCs w:val="24"/>
        </w:rPr>
      </w:pPr>
    </w:p>
    <w:p w:rsidR="00E0773F" w:rsidRPr="00ED2574" w:rsidRDefault="00E0773F" w:rsidP="00E0773F">
      <w:pPr>
        <w:pStyle w:val="Paragraphedeliste"/>
        <w:rPr>
          <w:rFonts w:ascii="Arial" w:hAnsi="Arial" w:cs="Arial"/>
          <w:sz w:val="24"/>
          <w:szCs w:val="24"/>
        </w:rPr>
      </w:pPr>
    </w:p>
    <w:p w:rsidR="000E5213" w:rsidRDefault="000749CD" w:rsidP="000749CD">
      <w:pPr>
        <w:jc w:val="center"/>
        <w:rPr>
          <w:b/>
        </w:rPr>
      </w:pPr>
      <w:r>
        <w:rPr>
          <w:b/>
        </w:rPr>
        <w:br w:type="page"/>
      </w:r>
      <w:r w:rsidR="00C33BDF">
        <w:rPr>
          <w:b/>
        </w:rPr>
        <w:lastRenderedPageBreak/>
        <w:t>Annexe</w:t>
      </w:r>
    </w:p>
    <w:p w:rsidR="000749CD" w:rsidRDefault="000749CD" w:rsidP="000E5213">
      <w:pPr>
        <w:rPr>
          <w:b/>
        </w:rPr>
      </w:pPr>
    </w:p>
    <w:p w:rsidR="000749CD" w:rsidRPr="00C33BDF" w:rsidRDefault="000749CD" w:rsidP="000749CD">
      <w:pPr>
        <w:rPr>
          <w:b/>
        </w:rPr>
      </w:pPr>
      <w:r w:rsidRPr="00C33BDF">
        <w:rPr>
          <w:b/>
        </w:rPr>
        <w:t>Document 4 : principe de production d’eau chaude par le solaire</w:t>
      </w:r>
    </w:p>
    <w:p w:rsidR="000749CD" w:rsidRDefault="004B539B" w:rsidP="000749CD">
      <w:pPr>
        <w:rPr>
          <w:noProof/>
          <w:lang w:eastAsia="fr-FR"/>
        </w:rPr>
      </w:pPr>
      <w:r>
        <w:rPr>
          <w:noProof/>
          <w:lang w:eastAsia="fr-FR"/>
        </w:rPr>
        <w:drawing>
          <wp:inline distT="0" distB="0" distL="0" distR="0">
            <wp:extent cx="4162425" cy="3857625"/>
            <wp:effectExtent l="19050" t="0" r="9525" b="0"/>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cstate="print"/>
                    <a:srcRect/>
                    <a:stretch>
                      <a:fillRect/>
                    </a:stretch>
                  </pic:blipFill>
                  <pic:spPr bwMode="auto">
                    <a:xfrm>
                      <a:off x="0" y="0"/>
                      <a:ext cx="4162425" cy="3857625"/>
                    </a:xfrm>
                    <a:prstGeom prst="rect">
                      <a:avLst/>
                    </a:prstGeom>
                    <a:noFill/>
                    <a:ln w="9525">
                      <a:noFill/>
                      <a:miter lim="800000"/>
                      <a:headEnd/>
                      <a:tailEnd/>
                    </a:ln>
                  </pic:spPr>
                </pic:pic>
              </a:graphicData>
            </a:graphic>
          </wp:inline>
        </w:drawing>
      </w:r>
    </w:p>
    <w:p w:rsidR="000749CD" w:rsidRDefault="000749CD" w:rsidP="000749CD">
      <w:pPr>
        <w:rPr>
          <w:b/>
          <w:u w:val="single"/>
        </w:rPr>
      </w:pPr>
    </w:p>
    <w:p w:rsidR="005A5293" w:rsidRPr="00C33BDF" w:rsidRDefault="005A5293" w:rsidP="005A5293">
      <w:pPr>
        <w:rPr>
          <w:b/>
        </w:rPr>
      </w:pPr>
      <w:r w:rsidRPr="00C33BDF">
        <w:rPr>
          <w:b/>
        </w:rPr>
        <w:t>Document 5 : prévision météo à 5 jours</w:t>
      </w:r>
    </w:p>
    <w:p w:rsidR="008A7B03" w:rsidRPr="008A7B03" w:rsidRDefault="008A7B03" w:rsidP="005A5293">
      <w:pPr>
        <w:rPr>
          <w:b/>
          <w:u w:val="single"/>
        </w:rPr>
      </w:pPr>
    </w:p>
    <w:p w:rsidR="005A5293" w:rsidRDefault="004B539B" w:rsidP="005A5293">
      <w:r>
        <w:rPr>
          <w:noProof/>
          <w:lang w:eastAsia="fr-FR"/>
        </w:rPr>
        <w:drawing>
          <wp:inline distT="0" distB="0" distL="0" distR="0">
            <wp:extent cx="5238750" cy="3524250"/>
            <wp:effectExtent l="19050" t="0" r="0" b="0"/>
            <wp:docPr id="27"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4" cstate="print"/>
                    <a:srcRect/>
                    <a:stretch>
                      <a:fillRect/>
                    </a:stretch>
                  </pic:blipFill>
                  <pic:spPr bwMode="auto">
                    <a:xfrm>
                      <a:off x="0" y="0"/>
                      <a:ext cx="5238750" cy="3524250"/>
                    </a:xfrm>
                    <a:prstGeom prst="rect">
                      <a:avLst/>
                    </a:prstGeom>
                    <a:noFill/>
                    <a:ln w="9525">
                      <a:noFill/>
                      <a:miter lim="800000"/>
                      <a:headEnd/>
                      <a:tailEnd/>
                    </a:ln>
                  </pic:spPr>
                </pic:pic>
              </a:graphicData>
            </a:graphic>
          </wp:inline>
        </w:drawing>
      </w:r>
    </w:p>
    <w:p w:rsidR="007349DF" w:rsidRDefault="005A5293" w:rsidP="005A5293">
      <w:pPr>
        <w:rPr>
          <w:u w:val="single"/>
        </w:rPr>
      </w:pPr>
      <w:r w:rsidRPr="00463BAB">
        <w:rPr>
          <w:u w:val="single"/>
        </w:rPr>
        <w:t xml:space="preserve">Source : </w:t>
      </w:r>
      <w:hyperlink r:id="rId15" w:history="1">
        <w:r w:rsidRPr="00463BAB">
          <w:rPr>
            <w:rStyle w:val="Lienhypertexte"/>
          </w:rPr>
          <w:t>www.pleichamp.fr</w:t>
        </w:r>
      </w:hyperlink>
    </w:p>
    <w:p w:rsidR="00E15E92" w:rsidRPr="00E15E92" w:rsidRDefault="007349DF" w:rsidP="000E73B4">
      <w:pPr>
        <w:jc w:val="center"/>
        <w:rPr>
          <w:b/>
        </w:rPr>
      </w:pPr>
      <w:r>
        <w:rPr>
          <w:u w:val="single"/>
        </w:rPr>
        <w:br w:type="page"/>
      </w:r>
      <w:r w:rsidR="00C33BDF">
        <w:rPr>
          <w:b/>
        </w:rPr>
        <w:lastRenderedPageBreak/>
        <w:t>Annexe</w:t>
      </w:r>
    </w:p>
    <w:p w:rsidR="00E15E92" w:rsidRDefault="00E15E92" w:rsidP="007349DF">
      <w:pPr>
        <w:rPr>
          <w:b/>
          <w:u w:val="single"/>
        </w:rPr>
      </w:pPr>
    </w:p>
    <w:p w:rsidR="007349DF" w:rsidRPr="00C33BDF" w:rsidRDefault="00C33BDF" w:rsidP="007349DF">
      <w:pPr>
        <w:rPr>
          <w:b/>
        </w:rPr>
      </w:pPr>
      <w:r>
        <w:rPr>
          <w:b/>
          <w:noProof/>
          <w:u w:val="single"/>
          <w:lang w:eastAsia="fr-FR"/>
        </w:rPr>
        <mc:AlternateContent>
          <mc:Choice Requires="wps">
            <w:drawing>
              <wp:anchor distT="0" distB="0" distL="114300" distR="114300" simplePos="0" relativeHeight="251656704" behindDoc="1" locked="0" layoutInCell="1" allowOverlap="1">
                <wp:simplePos x="0" y="0"/>
                <wp:positionH relativeFrom="column">
                  <wp:posOffset>-146910</wp:posOffset>
                </wp:positionH>
                <wp:positionV relativeFrom="paragraph">
                  <wp:posOffset>183029</wp:posOffset>
                </wp:positionV>
                <wp:extent cx="6581775" cy="4213860"/>
                <wp:effectExtent l="0" t="0" r="28575" b="15240"/>
                <wp:wrapNone/>
                <wp:docPr id="6"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4213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E22D99" id="Rectangle 597" o:spid="_x0000_s1026" style="position:absolute;margin-left:-11.55pt;margin-top:14.4pt;width:518.25pt;height:3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G2JAIAAD8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"/>
            </w:pict>
          </mc:Fallback>
        </mc:AlternateContent>
      </w:r>
      <w:r w:rsidR="004B539B" w:rsidRPr="00C33BDF">
        <w:rPr>
          <w:noProof/>
          <w:lang w:eastAsia="fr-FR"/>
        </w:rPr>
        <w:drawing>
          <wp:anchor distT="0" distB="0" distL="114300" distR="114300" simplePos="0" relativeHeight="251657728" behindDoc="1" locked="0" layoutInCell="1" allowOverlap="1">
            <wp:simplePos x="0" y="0"/>
            <wp:positionH relativeFrom="column">
              <wp:posOffset>5377180</wp:posOffset>
            </wp:positionH>
            <wp:positionV relativeFrom="paragraph">
              <wp:posOffset>228600</wp:posOffset>
            </wp:positionV>
            <wp:extent cx="790575" cy="2828925"/>
            <wp:effectExtent l="19050" t="0" r="9525" b="0"/>
            <wp:wrapSquare wrapText="bothSides"/>
            <wp:docPr id="59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6" cstate="print"/>
                    <a:srcRect/>
                    <a:stretch>
                      <a:fillRect/>
                    </a:stretch>
                  </pic:blipFill>
                  <pic:spPr bwMode="auto">
                    <a:xfrm>
                      <a:off x="0" y="0"/>
                      <a:ext cx="790575" cy="2828925"/>
                    </a:xfrm>
                    <a:prstGeom prst="rect">
                      <a:avLst/>
                    </a:prstGeom>
                    <a:noFill/>
                    <a:ln w="9525">
                      <a:noFill/>
                      <a:miter lim="800000"/>
                      <a:headEnd/>
                      <a:tailEnd/>
                    </a:ln>
                  </pic:spPr>
                </pic:pic>
              </a:graphicData>
            </a:graphic>
          </wp:anchor>
        </w:drawing>
      </w:r>
      <w:r w:rsidR="007349DF" w:rsidRPr="00C33BDF">
        <w:t>D</w:t>
      </w:r>
      <w:r w:rsidR="007349DF" w:rsidRPr="00C33BDF">
        <w:rPr>
          <w:b/>
        </w:rPr>
        <w:t xml:space="preserve">ocument  </w:t>
      </w:r>
      <w:r w:rsidR="00E15E92" w:rsidRPr="00C33BDF">
        <w:rPr>
          <w:b/>
        </w:rPr>
        <w:t>6</w:t>
      </w:r>
      <w:r w:rsidR="007349DF" w:rsidRPr="00C33BDF">
        <w:rPr>
          <w:b/>
        </w:rPr>
        <w:t>: définition du Titre Alcalimétrique Complet</w:t>
      </w:r>
    </w:p>
    <w:p w:rsidR="00C33BDF" w:rsidRPr="00C370CE" w:rsidRDefault="00C33BDF" w:rsidP="007349DF">
      <w:pPr>
        <w:rPr>
          <w:b/>
          <w:u w:val="single"/>
        </w:rPr>
      </w:pPr>
    </w:p>
    <w:p w:rsidR="00A43A30" w:rsidRDefault="00A43A30" w:rsidP="007349DF">
      <w:pPr>
        <w:rPr>
          <w:u w:val="single"/>
        </w:rPr>
      </w:pPr>
    </w:p>
    <w:p w:rsidR="007349DF" w:rsidRDefault="00601F94" w:rsidP="007349DF">
      <w:r>
        <w:rPr>
          <w:noProof/>
          <w:lang w:eastAsia="fr-FR"/>
        </w:rPr>
        <mc:AlternateContent>
          <mc:Choice Requires="wps">
            <w:drawing>
              <wp:anchor distT="0" distB="0" distL="114300" distR="114300" simplePos="0" relativeHeight="251661824" behindDoc="0" locked="0" layoutInCell="1" allowOverlap="1">
                <wp:simplePos x="0" y="0"/>
                <wp:positionH relativeFrom="column">
                  <wp:posOffset>5034280</wp:posOffset>
                </wp:positionH>
                <wp:positionV relativeFrom="paragraph">
                  <wp:posOffset>363855</wp:posOffset>
                </wp:positionV>
                <wp:extent cx="685800" cy="561975"/>
                <wp:effectExtent l="0" t="38100" r="57150" b="28575"/>
                <wp:wrapNone/>
                <wp:docPr id="5" name="AutoShap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 w14:anchorId="5BB15692" id="AutoShape 602" o:spid="_x0000_s1026" type="#_x0000_t32" style="position:absolute;margin-left:396.4pt;margin-top:28.65pt;width:54pt;height:44.2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CPwIAAG0EAAAOAAAAZHJzL2Uyb0RvYy54bWysVMGO2jAQvVfqP1i+QxJKW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">
                <v:stroke endarrow="block"/>
              </v:shape>
            </w:pict>
          </mc:Fallback>
        </mc:AlternateContent>
      </w:r>
      <w:r w:rsidR="007349DF" w:rsidRPr="00AF46B3">
        <w:t>Définition du TAC</w:t>
      </w:r>
      <w:r w:rsidR="007349DF" w:rsidRPr="00170DBE">
        <w:rPr>
          <w:b/>
        </w:rPr>
        <w:t> :</w:t>
      </w:r>
      <w:r w:rsidR="007349DF">
        <w:t xml:space="preserve"> valeur du volume, exprimée en millilitres, de solution d’acide chlorhydrique de concentration molaire </w:t>
      </w:r>
      <w:r w:rsidR="007349DF" w:rsidRPr="00AF46B3">
        <w:rPr>
          <w:i/>
        </w:rPr>
        <w:t>C</w:t>
      </w:r>
      <w:r w:rsidR="00C33BDF">
        <w:t xml:space="preserve"> égale à</w:t>
      </w:r>
      <w:r w:rsidR="007349DF">
        <w:t xml:space="preserve"> 2,0 × 10</w:t>
      </w:r>
      <w:r w:rsidR="007349DF" w:rsidRPr="00EC2247">
        <w:rPr>
          <w:vertAlign w:val="superscript"/>
        </w:rPr>
        <w:t>-2</w:t>
      </w:r>
      <w:r w:rsidR="007349DF">
        <w:t xml:space="preserve"> mol.L</w:t>
      </w:r>
      <w:r w:rsidR="007349DF" w:rsidRPr="00EC2247">
        <w:rPr>
          <w:vertAlign w:val="superscript"/>
        </w:rPr>
        <w:t>-1</w:t>
      </w:r>
      <w:r w:rsidR="007349DF">
        <w:t xml:space="preserve"> nécessaire pour doser 100 </w:t>
      </w:r>
      <w:proofErr w:type="spellStart"/>
      <w:r w:rsidR="007349DF">
        <w:t>mL</w:t>
      </w:r>
      <w:proofErr w:type="spellEnd"/>
      <w:r w:rsidR="007349DF">
        <w:t xml:space="preserve"> d’eau en présence de vert de </w:t>
      </w:r>
      <w:proofErr w:type="spellStart"/>
      <w:r w:rsidR="007349DF">
        <w:t>bromocrésol</w:t>
      </w:r>
      <w:proofErr w:type="spellEnd"/>
      <w:r w:rsidR="007349DF">
        <w:t>. Ce titre s’exprime en degrés français (°f).</w:t>
      </w:r>
    </w:p>
    <w:p w:rsidR="007349DF" w:rsidRDefault="007349DF" w:rsidP="007349DF"/>
    <w:p w:rsidR="007349DF" w:rsidRDefault="00601F94" w:rsidP="007349DF">
      <w:r>
        <w:rPr>
          <w:noProof/>
          <w:lang w:eastAsia="fr-FR"/>
        </w:rPr>
        <mc:AlternateContent>
          <mc:Choice Requires="wps">
            <w:drawing>
              <wp:anchor distT="0" distB="0" distL="114300" distR="114300" simplePos="0" relativeHeight="251660800" behindDoc="0" locked="0" layoutInCell="1" allowOverlap="1">
                <wp:simplePos x="0" y="0"/>
                <wp:positionH relativeFrom="column">
                  <wp:posOffset>3373755</wp:posOffset>
                </wp:positionH>
                <wp:positionV relativeFrom="paragraph">
                  <wp:posOffset>33655</wp:posOffset>
                </wp:positionV>
                <wp:extent cx="1660525" cy="467360"/>
                <wp:effectExtent l="0" t="0" r="15875" b="27940"/>
                <wp:wrapNone/>
                <wp:docPr id="4"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467360"/>
                        </a:xfrm>
                        <a:prstGeom prst="rect">
                          <a:avLst/>
                        </a:prstGeom>
                        <a:solidFill>
                          <a:srgbClr val="FFFFFF"/>
                        </a:solidFill>
                        <a:ln w="9525">
                          <a:solidFill>
                            <a:srgbClr val="000000"/>
                          </a:solidFill>
                          <a:miter lim="800000"/>
                          <a:headEnd/>
                          <a:tailEnd/>
                        </a:ln>
                      </wps:spPr>
                      <wps:txbx>
                        <w:txbxContent>
                          <w:p w:rsidR="007349DF" w:rsidRDefault="007349DF" w:rsidP="007349DF">
                            <w:r>
                              <w:t>Acide chlorhydrique</w:t>
                            </w:r>
                            <w:r>
                              <w:br/>
                            </w:r>
                            <w:r w:rsidRPr="00AF46B3">
                              <w:rPr>
                                <w:i/>
                              </w:rPr>
                              <w:t>C</w:t>
                            </w:r>
                            <w:r>
                              <w:t xml:space="preserve"> = 2,0 × 10</w:t>
                            </w:r>
                            <w:r w:rsidRPr="00EC2247">
                              <w:rPr>
                                <w:vertAlign w:val="superscript"/>
                              </w:rPr>
                              <w:t>-2</w:t>
                            </w:r>
                            <w:r>
                              <w:t xml:space="preserve"> mol.L</w:t>
                            </w:r>
                            <w:r w:rsidRPr="00EC2247">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 id="Text Box 601" o:spid="_x0000_s1040" type="#_x0000_t202" style="position:absolute;left:0;text-align:left;margin-left:265.65pt;margin-top:2.65pt;width:130.75pt;height:3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">
                <v:textbox>
                  <w:txbxContent>
                    <w:p w:rsidR="007349DF" w:rsidRDefault="007349DF" w:rsidP="007349DF">
                      <w:r>
                        <w:t>Acide chlorhydrique</w:t>
                      </w:r>
                      <w:r>
                        <w:br/>
                      </w:r>
                      <w:r w:rsidRPr="00AF46B3">
                        <w:rPr>
                          <w:i/>
                        </w:rPr>
                        <w:t>C</w:t>
                      </w:r>
                      <w:r>
                        <w:t xml:space="preserve"> = 2,0 × 10</w:t>
                      </w:r>
                      <w:r w:rsidRPr="00EC2247">
                        <w:rPr>
                          <w:vertAlign w:val="superscript"/>
                        </w:rPr>
                        <w:t>-2</w:t>
                      </w:r>
                      <w:r>
                        <w:t xml:space="preserve"> mol.L</w:t>
                      </w:r>
                      <w:r w:rsidRPr="00EC2247">
                        <w:rPr>
                          <w:vertAlign w:val="superscript"/>
                        </w:rPr>
                        <w:t>-1</w:t>
                      </w:r>
                    </w:p>
                  </w:txbxContent>
                </v:textbox>
              </v:shape>
            </w:pict>
          </mc:Fallback>
        </mc:AlternateContent>
      </w:r>
    </w:p>
    <w:p w:rsidR="007349DF" w:rsidRDefault="007349DF" w:rsidP="007349DF"/>
    <w:p w:rsidR="007349DF" w:rsidRDefault="007349DF" w:rsidP="007349DF"/>
    <w:p w:rsidR="007349DF" w:rsidRDefault="007349DF" w:rsidP="007349DF"/>
    <w:p w:rsidR="007349DF" w:rsidRDefault="007349DF" w:rsidP="007349DF"/>
    <w:p w:rsidR="007349DF" w:rsidRDefault="007349DF" w:rsidP="007349DF"/>
    <w:p w:rsidR="007349DF" w:rsidRDefault="00601F94" w:rsidP="007349DF">
      <w:r>
        <w:rPr>
          <w:noProof/>
          <w:lang w:eastAsia="fr-FR"/>
        </w:rPr>
        <mc:AlternateContent>
          <mc:Choice Requires="wps">
            <w:drawing>
              <wp:anchor distT="0" distB="0" distL="114300" distR="114300" simplePos="0" relativeHeight="251659776" behindDoc="0" locked="0" layoutInCell="1" allowOverlap="1">
                <wp:simplePos x="0" y="0"/>
                <wp:positionH relativeFrom="column">
                  <wp:posOffset>3023870</wp:posOffset>
                </wp:positionH>
                <wp:positionV relativeFrom="paragraph">
                  <wp:posOffset>85725</wp:posOffset>
                </wp:positionV>
                <wp:extent cx="1948180" cy="701675"/>
                <wp:effectExtent l="0" t="0" r="13970" b="22225"/>
                <wp:wrapNone/>
                <wp:docPr id="3"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701675"/>
                        </a:xfrm>
                        <a:prstGeom prst="rect">
                          <a:avLst/>
                        </a:prstGeom>
                        <a:solidFill>
                          <a:srgbClr val="FFFFFF"/>
                        </a:solidFill>
                        <a:ln w="9525">
                          <a:solidFill>
                            <a:srgbClr val="000000"/>
                          </a:solidFill>
                          <a:miter lim="800000"/>
                          <a:headEnd/>
                          <a:tailEnd/>
                        </a:ln>
                      </wps:spPr>
                      <wps:txbx>
                        <w:txbxContent>
                          <w:p w:rsidR="007349DF" w:rsidRDefault="007349DF" w:rsidP="007349DF">
                            <w:pPr>
                              <w:jc w:val="left"/>
                            </w:pPr>
                            <w:r>
                              <w:t xml:space="preserve">100 </w:t>
                            </w:r>
                            <w:proofErr w:type="spellStart"/>
                            <w:r>
                              <w:t>mL</w:t>
                            </w:r>
                            <w:proofErr w:type="spellEnd"/>
                            <w:r>
                              <w:t xml:space="preserve"> de solution à doser</w:t>
                            </w:r>
                          </w:p>
                          <w:p w:rsidR="007349DF" w:rsidRDefault="007349DF" w:rsidP="007349DF">
                            <w:pPr>
                              <w:jc w:val="left"/>
                            </w:pPr>
                            <w:r>
                              <w:t xml:space="preserve">+ </w:t>
                            </w:r>
                            <w:proofErr w:type="gramStart"/>
                            <w:r>
                              <w:t>vert</w:t>
                            </w:r>
                            <w:proofErr w:type="gramEnd"/>
                            <w:r>
                              <w:t xml:space="preserve"> de </w:t>
                            </w:r>
                            <w:proofErr w:type="spellStart"/>
                            <w:r>
                              <w:t>bromocrésol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 id="Text Box 600" o:spid="_x0000_s1041" type="#_x0000_t202" style="position:absolute;left:0;text-align:left;margin-left:238.1pt;margin-top:6.75pt;width:153.4pt;height:5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">
                <v:textbox>
                  <w:txbxContent>
                    <w:p w:rsidR="007349DF" w:rsidRDefault="007349DF" w:rsidP="007349DF">
                      <w:pPr>
                        <w:jc w:val="left"/>
                      </w:pPr>
                      <w:r>
                        <w:t xml:space="preserve">100 </w:t>
                      </w:r>
                      <w:proofErr w:type="spellStart"/>
                      <w:r>
                        <w:t>mL</w:t>
                      </w:r>
                      <w:proofErr w:type="spellEnd"/>
                      <w:r>
                        <w:t xml:space="preserve"> de solution à doser</w:t>
                      </w:r>
                    </w:p>
                    <w:p w:rsidR="007349DF" w:rsidRDefault="007349DF" w:rsidP="007349DF">
                      <w:pPr>
                        <w:jc w:val="left"/>
                      </w:pPr>
                      <w:r>
                        <w:t xml:space="preserve">+ vert de </w:t>
                      </w:r>
                      <w:proofErr w:type="spellStart"/>
                      <w:r>
                        <w:t>bromocrésol</w:t>
                      </w:r>
                      <w:proofErr w:type="spellEnd"/>
                    </w:p>
                  </w:txbxContent>
                </v:textbox>
              </v:shape>
            </w:pict>
          </mc:Fallback>
        </mc:AlternateContent>
      </w:r>
    </w:p>
    <w:p w:rsidR="007349DF" w:rsidRDefault="00601F94" w:rsidP="007349DF">
      <w:r>
        <w:rPr>
          <w:noProof/>
          <w:lang w:eastAsia="fr-FR"/>
        </w:rPr>
        <mc:AlternateContent>
          <mc:Choice Requires="wps">
            <w:drawing>
              <wp:anchor distT="0" distB="0" distL="114300" distR="114300" simplePos="0" relativeHeight="251658752" behindDoc="0" locked="0" layoutInCell="1" allowOverlap="1">
                <wp:simplePos x="0" y="0"/>
                <wp:positionH relativeFrom="column">
                  <wp:posOffset>4972050</wp:posOffset>
                </wp:positionH>
                <wp:positionV relativeFrom="paragraph">
                  <wp:posOffset>104140</wp:posOffset>
                </wp:positionV>
                <wp:extent cx="581025" cy="95250"/>
                <wp:effectExtent l="0" t="0" r="66675" b="76200"/>
                <wp:wrapNone/>
                <wp:docPr id="1" name="AutoShap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 w14:anchorId="6DB5428B" id="AutoShape 599" o:spid="_x0000_s1026" type="#_x0000_t32" style="position:absolute;margin-left:391.5pt;margin-top:8.2pt;width:45.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">
                <v:stroke endarrow="block"/>
              </v:shape>
            </w:pict>
          </mc:Fallback>
        </mc:AlternateContent>
      </w:r>
    </w:p>
    <w:p w:rsidR="007349DF" w:rsidRDefault="007349DF" w:rsidP="007349DF"/>
    <w:p w:rsidR="007349DF" w:rsidRDefault="007349DF" w:rsidP="007349DF"/>
    <w:p w:rsidR="007349DF" w:rsidRDefault="007349DF" w:rsidP="007349DF"/>
    <w:p w:rsidR="007349DF" w:rsidRDefault="007349DF" w:rsidP="007349DF"/>
    <w:p w:rsidR="007349DF" w:rsidRDefault="007349DF" w:rsidP="007349DF">
      <w:r w:rsidRPr="000202E5">
        <w:t xml:space="preserve">Si le pH d'une eau est </w:t>
      </w:r>
      <w:r w:rsidRPr="00C65FF0">
        <w:t>inférieur à 8,2,</w:t>
      </w:r>
      <w:r w:rsidRPr="000202E5">
        <w:t xml:space="preserve"> le TAC mesure la concentration en ions</w:t>
      </w:r>
      <w:r>
        <w:t xml:space="preserve"> hydrogénocarbonate HCO</w:t>
      </w:r>
      <w:r w:rsidRPr="00EC2247">
        <w:rPr>
          <w:vertAlign w:val="subscript"/>
        </w:rPr>
        <w:t>3</w:t>
      </w:r>
      <w:r w:rsidRPr="00EC2247">
        <w:rPr>
          <w:vertAlign w:val="superscript"/>
        </w:rPr>
        <w:t>-</w:t>
      </w:r>
      <w:r w:rsidRPr="00134101">
        <w:rPr>
          <w:vertAlign w:val="subscript"/>
        </w:rPr>
        <w:t>(</w:t>
      </w:r>
      <w:proofErr w:type="spellStart"/>
      <w:r w:rsidRPr="00134101">
        <w:rPr>
          <w:vertAlign w:val="subscript"/>
        </w:rPr>
        <w:t>aq</w:t>
      </w:r>
      <w:proofErr w:type="spellEnd"/>
      <w:r w:rsidRPr="00134101">
        <w:rPr>
          <w:vertAlign w:val="subscript"/>
        </w:rPr>
        <w:t>)</w:t>
      </w:r>
      <w:r w:rsidRPr="00134101">
        <w:t>.</w:t>
      </w:r>
    </w:p>
    <w:p w:rsidR="007349DF" w:rsidRDefault="007349DF" w:rsidP="007349DF">
      <w:r w:rsidRPr="00691F1A">
        <w:t>Ce titre se mesure en degrés français (°f)</w:t>
      </w:r>
      <w:r>
        <w:t> :</w:t>
      </w:r>
      <w:r w:rsidRPr="00691F1A">
        <w:t xml:space="preserve"> </w:t>
      </w:r>
      <w:smartTag w:uri="urn:schemas-microsoft-com:office:smarttags" w:element="metricconverter">
        <w:smartTagPr>
          <w:attr w:name="ProductID" w:val="1°f"/>
        </w:smartTagPr>
        <w:r w:rsidRPr="00C65FF0">
          <w:t>1°f</w:t>
        </w:r>
      </w:smartTag>
      <w:r w:rsidRPr="00C65FF0">
        <w:t xml:space="preserve"> équivaut à 12,2 mg</w:t>
      </w:r>
      <w:r w:rsidR="00A43A30">
        <w:sym w:font="Symbol" w:char="F0D7"/>
      </w:r>
      <w:r w:rsidRPr="00C65FF0">
        <w:t>L</w:t>
      </w:r>
      <w:r w:rsidR="00A43A30" w:rsidRPr="00A43A30">
        <w:rPr>
          <w:vertAlign w:val="superscript"/>
        </w:rPr>
        <w:t>-1</w:t>
      </w:r>
      <w:r w:rsidR="00A43A30">
        <w:rPr>
          <w:vertAlign w:val="superscript"/>
        </w:rPr>
        <w:t xml:space="preserve"> </w:t>
      </w:r>
      <w:r>
        <w:t>d'ion hydrogénocarbonate.</w:t>
      </w:r>
    </w:p>
    <w:p w:rsidR="007349DF" w:rsidRPr="006D4D79" w:rsidRDefault="007349DF" w:rsidP="007349DF"/>
    <w:p w:rsidR="007349DF" w:rsidRDefault="007349DF" w:rsidP="007349DF"/>
    <w:sectPr w:rsidR="007349DF" w:rsidSect="00593391">
      <w:footerReference w:type="default" r:id="rId17"/>
      <w:pgSz w:w="11906" w:h="16838"/>
      <w:pgMar w:top="709" w:right="1134" w:bottom="1134" w:left="1134"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0C5" w:rsidRDefault="001C60C5">
      <w:r>
        <w:separator/>
      </w:r>
    </w:p>
  </w:endnote>
  <w:endnote w:type="continuationSeparator" w:id="0">
    <w:p w:rsidR="001C60C5" w:rsidRDefault="001C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3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5"/>
      <w:gridCol w:w="2977"/>
      <w:gridCol w:w="1842"/>
    </w:tblGrid>
    <w:tr w:rsidR="00F96034" w:rsidRPr="002F79C6" w:rsidTr="00A5515E">
      <w:tc>
        <w:tcPr>
          <w:tcW w:w="5315" w:type="dxa"/>
          <w:tcBorders>
            <w:top w:val="single" w:sz="6" w:space="0" w:color="auto"/>
            <w:left w:val="single" w:sz="6" w:space="0" w:color="auto"/>
            <w:bottom w:val="single" w:sz="6" w:space="0" w:color="auto"/>
            <w:right w:val="single" w:sz="6" w:space="0" w:color="auto"/>
          </w:tcBorders>
          <w:vAlign w:val="center"/>
        </w:tcPr>
        <w:p w:rsidR="00F96034" w:rsidRPr="002F79C6" w:rsidRDefault="00F96034" w:rsidP="00EA64EA">
          <w:pPr>
            <w:pStyle w:val="Pieddepage"/>
            <w:widowControl w:val="0"/>
            <w:rPr>
              <w:rFonts w:cs="Arial"/>
            </w:rPr>
          </w:pPr>
          <w:r>
            <w:rPr>
              <w:rFonts w:cs="Arial"/>
            </w:rPr>
            <w:t>BTS Fluide Énergies Domotique</w:t>
          </w:r>
          <w:r w:rsidR="004D312B">
            <w:rPr>
              <w:rFonts w:cs="Arial"/>
            </w:rPr>
            <w:t xml:space="preserve"> option GCF</w:t>
          </w:r>
        </w:p>
      </w:tc>
      <w:tc>
        <w:tcPr>
          <w:tcW w:w="2977" w:type="dxa"/>
          <w:tcBorders>
            <w:top w:val="single" w:sz="6" w:space="0" w:color="auto"/>
            <w:left w:val="single" w:sz="6" w:space="0" w:color="auto"/>
            <w:bottom w:val="single" w:sz="6" w:space="0" w:color="auto"/>
            <w:right w:val="single" w:sz="6" w:space="0" w:color="auto"/>
          </w:tcBorders>
          <w:vAlign w:val="center"/>
        </w:tcPr>
        <w:p w:rsidR="00F96034" w:rsidRPr="002F79C6" w:rsidRDefault="004D312B">
          <w:pPr>
            <w:pStyle w:val="Pieddepage"/>
            <w:widowControl w:val="0"/>
            <w:jc w:val="center"/>
            <w:rPr>
              <w:rFonts w:cs="Arial"/>
            </w:rPr>
          </w:pPr>
          <w:r>
            <w:rPr>
              <w:rFonts w:cs="Arial"/>
            </w:rPr>
            <w:t>S</w:t>
          </w:r>
          <w:r w:rsidR="00F96034" w:rsidRPr="002F79C6">
            <w:rPr>
              <w:rFonts w:cs="Arial"/>
            </w:rPr>
            <w:t>ujet</w:t>
          </w:r>
        </w:p>
      </w:tc>
      <w:tc>
        <w:tcPr>
          <w:tcW w:w="1842" w:type="dxa"/>
          <w:tcBorders>
            <w:top w:val="single" w:sz="6" w:space="0" w:color="auto"/>
            <w:left w:val="single" w:sz="6" w:space="0" w:color="auto"/>
            <w:bottom w:val="single" w:sz="6" w:space="0" w:color="auto"/>
            <w:right w:val="single" w:sz="6" w:space="0" w:color="auto"/>
          </w:tcBorders>
          <w:vAlign w:val="center"/>
        </w:tcPr>
        <w:p w:rsidR="00F96034" w:rsidRPr="002F79C6" w:rsidRDefault="004D312B" w:rsidP="00E93B01">
          <w:pPr>
            <w:pStyle w:val="Pieddepage"/>
            <w:widowControl w:val="0"/>
            <w:ind w:firstLine="72"/>
            <w:jc w:val="center"/>
            <w:rPr>
              <w:rFonts w:cs="Arial"/>
            </w:rPr>
          </w:pPr>
          <w:r>
            <w:rPr>
              <w:rFonts w:cs="Arial"/>
            </w:rPr>
            <w:t>S</w:t>
          </w:r>
          <w:r w:rsidR="00F96034">
            <w:rPr>
              <w:rFonts w:cs="Arial"/>
            </w:rPr>
            <w:t>ession 20</w:t>
          </w:r>
          <w:r w:rsidR="00E93B01">
            <w:rPr>
              <w:rFonts w:cs="Arial"/>
            </w:rPr>
            <w:t>17</w:t>
          </w:r>
        </w:p>
      </w:tc>
    </w:tr>
    <w:tr w:rsidR="00F96034" w:rsidRPr="002F79C6" w:rsidTr="00A5515E">
      <w:trPr>
        <w:trHeight w:val="395"/>
      </w:trPr>
      <w:tc>
        <w:tcPr>
          <w:tcW w:w="5315" w:type="dxa"/>
          <w:tcBorders>
            <w:top w:val="single" w:sz="6" w:space="0" w:color="auto"/>
            <w:left w:val="single" w:sz="6" w:space="0" w:color="auto"/>
            <w:bottom w:val="single" w:sz="6" w:space="0" w:color="auto"/>
            <w:right w:val="single" w:sz="6" w:space="0" w:color="auto"/>
          </w:tcBorders>
          <w:vAlign w:val="center"/>
        </w:tcPr>
        <w:p w:rsidR="00F96034" w:rsidRPr="002F79C6" w:rsidRDefault="004D312B" w:rsidP="00CA36FE">
          <w:pPr>
            <w:pStyle w:val="Pieddepage"/>
            <w:widowControl w:val="0"/>
            <w:rPr>
              <w:rFonts w:cs="Arial"/>
            </w:rPr>
          </w:pPr>
          <w:r>
            <w:rPr>
              <w:rFonts w:cs="Arial"/>
            </w:rPr>
            <w:t>É</w:t>
          </w:r>
          <w:r w:rsidR="00F96034">
            <w:rPr>
              <w:rFonts w:cs="Arial"/>
            </w:rPr>
            <w:t xml:space="preserve">preuve E32 : physique et chimie </w:t>
          </w:r>
        </w:p>
      </w:tc>
      <w:tc>
        <w:tcPr>
          <w:tcW w:w="2977" w:type="dxa"/>
          <w:tcBorders>
            <w:top w:val="single" w:sz="6" w:space="0" w:color="auto"/>
            <w:left w:val="single" w:sz="6" w:space="0" w:color="auto"/>
            <w:bottom w:val="single" w:sz="6" w:space="0" w:color="auto"/>
            <w:right w:val="single" w:sz="6" w:space="0" w:color="auto"/>
          </w:tcBorders>
          <w:vAlign w:val="center"/>
        </w:tcPr>
        <w:p w:rsidR="00F96034" w:rsidRPr="002F79C6" w:rsidRDefault="004D312B">
          <w:pPr>
            <w:pStyle w:val="Pieddepage"/>
            <w:widowControl w:val="0"/>
            <w:ind w:firstLine="72"/>
            <w:rPr>
              <w:rFonts w:cs="Arial"/>
            </w:rPr>
          </w:pPr>
          <w:r>
            <w:rPr>
              <w:rFonts w:cs="Arial"/>
            </w:rPr>
            <w:t>D</w:t>
          </w:r>
          <w:r w:rsidR="00F96034" w:rsidRPr="002F79C6">
            <w:rPr>
              <w:rFonts w:cs="Arial"/>
            </w:rPr>
            <w:t>urée : 2 heures</w:t>
          </w:r>
        </w:p>
      </w:tc>
      <w:tc>
        <w:tcPr>
          <w:tcW w:w="1842" w:type="dxa"/>
          <w:tcBorders>
            <w:top w:val="single" w:sz="6" w:space="0" w:color="auto"/>
            <w:left w:val="single" w:sz="6" w:space="0" w:color="auto"/>
            <w:bottom w:val="single" w:sz="6" w:space="0" w:color="auto"/>
            <w:right w:val="single" w:sz="6" w:space="0" w:color="auto"/>
          </w:tcBorders>
          <w:vAlign w:val="center"/>
        </w:tcPr>
        <w:p w:rsidR="00F96034" w:rsidRPr="002F79C6" w:rsidRDefault="004D312B">
          <w:pPr>
            <w:pStyle w:val="Pieddepage"/>
            <w:widowControl w:val="0"/>
            <w:ind w:firstLine="72"/>
            <w:jc w:val="center"/>
            <w:rPr>
              <w:rFonts w:cs="Arial"/>
            </w:rPr>
          </w:pPr>
          <w:r>
            <w:rPr>
              <w:rFonts w:cs="Arial"/>
            </w:rPr>
            <w:t>C</w:t>
          </w:r>
          <w:r w:rsidR="00F96034">
            <w:rPr>
              <w:rFonts w:cs="Arial"/>
            </w:rPr>
            <w:t>oefficient : 1</w:t>
          </w:r>
        </w:p>
      </w:tc>
    </w:tr>
    <w:tr w:rsidR="00F96034" w:rsidRPr="002F79C6" w:rsidTr="00EA64EA">
      <w:tc>
        <w:tcPr>
          <w:tcW w:w="8292" w:type="dxa"/>
          <w:gridSpan w:val="2"/>
          <w:tcBorders>
            <w:top w:val="single" w:sz="6" w:space="0" w:color="auto"/>
            <w:left w:val="single" w:sz="6" w:space="0" w:color="auto"/>
            <w:bottom w:val="single" w:sz="6" w:space="0" w:color="auto"/>
            <w:right w:val="single" w:sz="6" w:space="0" w:color="auto"/>
          </w:tcBorders>
          <w:vAlign w:val="center"/>
        </w:tcPr>
        <w:p w:rsidR="00F96034" w:rsidRPr="002F79C6" w:rsidRDefault="00F96034" w:rsidP="00CA36FE">
          <w:pPr>
            <w:pStyle w:val="Pieddepage"/>
            <w:widowControl w:val="0"/>
            <w:rPr>
              <w:rFonts w:cs="Arial"/>
            </w:rPr>
          </w:pPr>
          <w:r>
            <w:rPr>
              <w:rFonts w:cs="Arial"/>
            </w:rPr>
            <w:t>Code :</w:t>
          </w:r>
          <w:r w:rsidR="00127DB0">
            <w:rPr>
              <w:rFonts w:cs="Arial"/>
            </w:rPr>
            <w:t xml:space="preserve"> </w:t>
          </w:r>
          <w:r w:rsidR="000C2E90" w:rsidRPr="000C2E90">
            <w:rPr>
              <w:rFonts w:cs="Arial"/>
            </w:rPr>
            <w:t>17FEPHGCF1</w:t>
          </w:r>
        </w:p>
      </w:tc>
      <w:tc>
        <w:tcPr>
          <w:tcW w:w="1842" w:type="dxa"/>
          <w:tcBorders>
            <w:top w:val="single" w:sz="6" w:space="0" w:color="auto"/>
            <w:left w:val="single" w:sz="6" w:space="0" w:color="auto"/>
            <w:bottom w:val="single" w:sz="6" w:space="0" w:color="auto"/>
            <w:right w:val="single" w:sz="6" w:space="0" w:color="auto"/>
          </w:tcBorders>
          <w:vAlign w:val="center"/>
        </w:tcPr>
        <w:p w:rsidR="00F96034" w:rsidRPr="002F79C6" w:rsidRDefault="004D312B" w:rsidP="00300AEA">
          <w:pPr>
            <w:pStyle w:val="Pieddepage"/>
            <w:widowControl w:val="0"/>
            <w:jc w:val="center"/>
            <w:rPr>
              <w:rFonts w:cs="Arial"/>
            </w:rPr>
          </w:pPr>
          <w:r>
            <w:rPr>
              <w:rFonts w:cs="Arial"/>
            </w:rPr>
            <w:t>P</w:t>
          </w:r>
          <w:r w:rsidR="00F96034" w:rsidRPr="002F79C6">
            <w:rPr>
              <w:rFonts w:cs="Arial"/>
            </w:rPr>
            <w:t xml:space="preserve">age </w:t>
          </w:r>
          <w:r w:rsidR="00CE7358" w:rsidRPr="002F79C6">
            <w:rPr>
              <w:rStyle w:val="Numrodepage"/>
              <w:rFonts w:cs="Arial"/>
            </w:rPr>
            <w:fldChar w:fldCharType="begin"/>
          </w:r>
          <w:r w:rsidR="00F96034" w:rsidRPr="002F79C6">
            <w:rPr>
              <w:rStyle w:val="Numrodepage"/>
              <w:rFonts w:cs="Arial"/>
            </w:rPr>
            <w:instrText xml:space="preserve"> PAGE </w:instrText>
          </w:r>
          <w:r w:rsidR="00CE7358" w:rsidRPr="002F79C6">
            <w:rPr>
              <w:rStyle w:val="Numrodepage"/>
              <w:rFonts w:cs="Arial"/>
            </w:rPr>
            <w:fldChar w:fldCharType="separate"/>
          </w:r>
          <w:r w:rsidR="00A5515E">
            <w:rPr>
              <w:rStyle w:val="Numrodepage"/>
              <w:rFonts w:cs="Arial"/>
              <w:noProof/>
            </w:rPr>
            <w:t>8</w:t>
          </w:r>
          <w:r w:rsidR="00CE7358" w:rsidRPr="002F79C6">
            <w:rPr>
              <w:rStyle w:val="Numrodepage"/>
              <w:rFonts w:cs="Arial"/>
            </w:rPr>
            <w:fldChar w:fldCharType="end"/>
          </w:r>
          <w:r w:rsidR="00F96034" w:rsidRPr="002F79C6">
            <w:rPr>
              <w:rStyle w:val="Numrodepage"/>
              <w:rFonts w:cs="Arial"/>
            </w:rPr>
            <w:t>/</w:t>
          </w:r>
          <w:r w:rsidR="00300AEA">
            <w:rPr>
              <w:rStyle w:val="Numrodepage"/>
              <w:rFonts w:cs="Arial"/>
            </w:rPr>
            <w:t>8</w:t>
          </w:r>
        </w:p>
      </w:tc>
    </w:tr>
  </w:tbl>
  <w:p w:rsidR="00F96034" w:rsidRDefault="00F960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0C5" w:rsidRDefault="001C60C5">
      <w:r>
        <w:separator/>
      </w:r>
    </w:p>
  </w:footnote>
  <w:footnote w:type="continuationSeparator" w:id="0">
    <w:p w:rsidR="001C60C5" w:rsidRDefault="001C6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3C1"/>
    <w:multiLevelType w:val="hybridMultilevel"/>
    <w:tmpl w:val="1324C1FE"/>
    <w:lvl w:ilvl="0" w:tplc="D16EF282">
      <w:start w:val="1"/>
      <w:numFmt w:val="upperRoman"/>
      <w:lvlText w:val="%1."/>
      <w:lvlJc w:val="left"/>
      <w:pPr>
        <w:ind w:left="644" w:hanging="360"/>
      </w:pPr>
      <w:rPr>
        <w:rFonts w:hint="default"/>
      </w:rPr>
    </w:lvl>
    <w:lvl w:ilvl="1" w:tplc="B67A1460">
      <w:start w:val="1"/>
      <w:numFmt w:val="upperLetter"/>
      <w:pStyle w:val="Style2"/>
      <w:lvlText w:val="%2."/>
      <w:lvlJc w:val="left"/>
      <w:pPr>
        <w:ind w:left="1364" w:hanging="360"/>
      </w:p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3FA384B"/>
    <w:multiLevelType w:val="hybridMultilevel"/>
    <w:tmpl w:val="DB7E08E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AC38D6"/>
    <w:multiLevelType w:val="hybridMultilevel"/>
    <w:tmpl w:val="6776ACBC"/>
    <w:lvl w:ilvl="0" w:tplc="D8528298">
      <w:start w:val="1"/>
      <w:numFmt w:val="decimal"/>
      <w:lvlText w:val="II. A.%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DB4A19"/>
    <w:multiLevelType w:val="multilevel"/>
    <w:tmpl w:val="B838B92E"/>
    <w:lvl w:ilvl="0">
      <w:start w:val="1"/>
      <w:numFmt w:val="upp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881FD3"/>
    <w:multiLevelType w:val="hybridMultilevel"/>
    <w:tmpl w:val="81C4D30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D80EFC"/>
    <w:multiLevelType w:val="hybridMultilevel"/>
    <w:tmpl w:val="DC4022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0760516"/>
    <w:multiLevelType w:val="hybridMultilevel"/>
    <w:tmpl w:val="6B925A12"/>
    <w:lvl w:ilvl="0" w:tplc="E7565EFA">
      <w:start w:val="1"/>
      <w:numFmt w:val="decimal"/>
      <w:lvlText w:val="%1."/>
      <w:lvlJc w:val="left"/>
      <w:pPr>
        <w:tabs>
          <w:tab w:val="num" w:pos="360"/>
        </w:tabs>
        <w:ind w:left="360" w:hanging="360"/>
      </w:pPr>
      <w:rPr>
        <w:rFonts w:ascii="Arial" w:eastAsia="Times New Roman" w:hAnsi="Arial" w:cs="Arial"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24102CDE"/>
    <w:multiLevelType w:val="hybridMultilevel"/>
    <w:tmpl w:val="D5B64D1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FE5B31"/>
    <w:multiLevelType w:val="multilevel"/>
    <w:tmpl w:val="CAC45EF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A0E1A57"/>
    <w:multiLevelType w:val="hybridMultilevel"/>
    <w:tmpl w:val="9B0A3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C81E7D"/>
    <w:multiLevelType w:val="hybridMultilevel"/>
    <w:tmpl w:val="C4662E9E"/>
    <w:lvl w:ilvl="0" w:tplc="E7507ADE">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F906DDC"/>
    <w:multiLevelType w:val="multilevel"/>
    <w:tmpl w:val="C37AC61A"/>
    <w:lvl w:ilvl="0">
      <w:start w:val="4"/>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6615520"/>
    <w:multiLevelType w:val="hybridMultilevel"/>
    <w:tmpl w:val="F9D4C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3E085C"/>
    <w:multiLevelType w:val="hybridMultilevel"/>
    <w:tmpl w:val="D38C2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25014D"/>
    <w:multiLevelType w:val="hybridMultilevel"/>
    <w:tmpl w:val="ADBC7ADE"/>
    <w:lvl w:ilvl="0" w:tplc="C3948086">
      <w:start w:val="4"/>
      <w:numFmt w:val="bullet"/>
      <w:lvlText w:val="–"/>
      <w:lvlJc w:val="left"/>
      <w:pPr>
        <w:ind w:left="1077" w:hanging="360"/>
      </w:pPr>
      <w:rPr>
        <w:rFonts w:ascii="Calibri" w:eastAsia="Calibri" w:hAnsi="Calibri" w:cs="Times New Roman" w:hint="default"/>
        <w:sz w:val="20"/>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nsid w:val="428C363D"/>
    <w:multiLevelType w:val="hybridMultilevel"/>
    <w:tmpl w:val="DC4022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3CC286D"/>
    <w:multiLevelType w:val="hybridMultilevel"/>
    <w:tmpl w:val="D4F2F2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5B02DC8"/>
    <w:multiLevelType w:val="multilevel"/>
    <w:tmpl w:val="2F08B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CC2A06"/>
    <w:multiLevelType w:val="hybridMultilevel"/>
    <w:tmpl w:val="AB3EF27C"/>
    <w:lvl w:ilvl="0" w:tplc="C3948086">
      <w:start w:val="4"/>
      <w:numFmt w:val="bullet"/>
      <w:lvlText w:val="–"/>
      <w:lvlJc w:val="left"/>
      <w:pPr>
        <w:ind w:left="720" w:hanging="360"/>
      </w:pPr>
      <w:rPr>
        <w:rFonts w:ascii="Calibri" w:eastAsia="Calibri" w:hAnsi="Calibri"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3855EB"/>
    <w:multiLevelType w:val="hybridMultilevel"/>
    <w:tmpl w:val="CCF0B166"/>
    <w:lvl w:ilvl="0" w:tplc="040C000F">
      <w:start w:val="1"/>
      <w:numFmt w:val="decimal"/>
      <w:lvlText w:val="%1."/>
      <w:lvlJc w:val="left"/>
      <w:pPr>
        <w:ind w:left="372" w:hanging="360"/>
      </w:pPr>
    </w:lvl>
    <w:lvl w:ilvl="1" w:tplc="040C0019" w:tentative="1">
      <w:start w:val="1"/>
      <w:numFmt w:val="lowerLetter"/>
      <w:lvlText w:val="%2."/>
      <w:lvlJc w:val="left"/>
      <w:pPr>
        <w:ind w:left="1092" w:hanging="360"/>
      </w:pPr>
    </w:lvl>
    <w:lvl w:ilvl="2" w:tplc="040C001B" w:tentative="1">
      <w:start w:val="1"/>
      <w:numFmt w:val="lowerRoman"/>
      <w:lvlText w:val="%3."/>
      <w:lvlJc w:val="right"/>
      <w:pPr>
        <w:ind w:left="1812" w:hanging="180"/>
      </w:pPr>
    </w:lvl>
    <w:lvl w:ilvl="3" w:tplc="040C000F" w:tentative="1">
      <w:start w:val="1"/>
      <w:numFmt w:val="decimal"/>
      <w:lvlText w:val="%4."/>
      <w:lvlJc w:val="left"/>
      <w:pPr>
        <w:ind w:left="2532" w:hanging="360"/>
      </w:pPr>
    </w:lvl>
    <w:lvl w:ilvl="4" w:tplc="040C0019" w:tentative="1">
      <w:start w:val="1"/>
      <w:numFmt w:val="lowerLetter"/>
      <w:lvlText w:val="%5."/>
      <w:lvlJc w:val="left"/>
      <w:pPr>
        <w:ind w:left="3252" w:hanging="360"/>
      </w:pPr>
    </w:lvl>
    <w:lvl w:ilvl="5" w:tplc="040C001B" w:tentative="1">
      <w:start w:val="1"/>
      <w:numFmt w:val="lowerRoman"/>
      <w:lvlText w:val="%6."/>
      <w:lvlJc w:val="right"/>
      <w:pPr>
        <w:ind w:left="3972" w:hanging="180"/>
      </w:pPr>
    </w:lvl>
    <w:lvl w:ilvl="6" w:tplc="040C000F" w:tentative="1">
      <w:start w:val="1"/>
      <w:numFmt w:val="decimal"/>
      <w:lvlText w:val="%7."/>
      <w:lvlJc w:val="left"/>
      <w:pPr>
        <w:ind w:left="4692" w:hanging="360"/>
      </w:pPr>
    </w:lvl>
    <w:lvl w:ilvl="7" w:tplc="040C0019" w:tentative="1">
      <w:start w:val="1"/>
      <w:numFmt w:val="lowerLetter"/>
      <w:lvlText w:val="%8."/>
      <w:lvlJc w:val="left"/>
      <w:pPr>
        <w:ind w:left="5412" w:hanging="360"/>
      </w:pPr>
    </w:lvl>
    <w:lvl w:ilvl="8" w:tplc="040C001B" w:tentative="1">
      <w:start w:val="1"/>
      <w:numFmt w:val="lowerRoman"/>
      <w:lvlText w:val="%9."/>
      <w:lvlJc w:val="right"/>
      <w:pPr>
        <w:ind w:left="6132" w:hanging="180"/>
      </w:pPr>
    </w:lvl>
  </w:abstractNum>
  <w:abstractNum w:abstractNumId="20">
    <w:nsid w:val="491564EA"/>
    <w:multiLevelType w:val="hybridMultilevel"/>
    <w:tmpl w:val="72F6C7F0"/>
    <w:lvl w:ilvl="0" w:tplc="C3948086">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AB84086"/>
    <w:multiLevelType w:val="hybridMultilevel"/>
    <w:tmpl w:val="BD16AF86"/>
    <w:lvl w:ilvl="0" w:tplc="EF80BD6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DD05F1F"/>
    <w:multiLevelType w:val="hybridMultilevel"/>
    <w:tmpl w:val="DC4022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FCC0C31"/>
    <w:multiLevelType w:val="hybridMultilevel"/>
    <w:tmpl w:val="C37AC61A"/>
    <w:lvl w:ilvl="0" w:tplc="C3948086">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DE13B53"/>
    <w:multiLevelType w:val="hybridMultilevel"/>
    <w:tmpl w:val="3DA2E97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E425A47"/>
    <w:multiLevelType w:val="multilevel"/>
    <w:tmpl w:val="E00E1B48"/>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6">
    <w:nsid w:val="605271A2"/>
    <w:multiLevelType w:val="hybridMultilevel"/>
    <w:tmpl w:val="38F0D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4D50C1B"/>
    <w:multiLevelType w:val="hybridMultilevel"/>
    <w:tmpl w:val="A4E8F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5E6686C"/>
    <w:multiLevelType w:val="hybridMultilevel"/>
    <w:tmpl w:val="2F08B98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69362AE"/>
    <w:multiLevelType w:val="hybridMultilevel"/>
    <w:tmpl w:val="F3B2962E"/>
    <w:lvl w:ilvl="0" w:tplc="040C000F">
      <w:start w:val="1"/>
      <w:numFmt w:val="decimal"/>
      <w:lvlText w:val="%1."/>
      <w:lvlJc w:val="left"/>
      <w:pPr>
        <w:ind w:left="-351" w:hanging="360"/>
      </w:pPr>
    </w:lvl>
    <w:lvl w:ilvl="1" w:tplc="040C0019" w:tentative="1">
      <w:start w:val="1"/>
      <w:numFmt w:val="lowerLetter"/>
      <w:lvlText w:val="%2."/>
      <w:lvlJc w:val="left"/>
      <w:pPr>
        <w:ind w:left="369" w:hanging="360"/>
      </w:pPr>
    </w:lvl>
    <w:lvl w:ilvl="2" w:tplc="040C001B" w:tentative="1">
      <w:start w:val="1"/>
      <w:numFmt w:val="lowerRoman"/>
      <w:lvlText w:val="%3."/>
      <w:lvlJc w:val="right"/>
      <w:pPr>
        <w:ind w:left="1089" w:hanging="180"/>
      </w:pPr>
    </w:lvl>
    <w:lvl w:ilvl="3" w:tplc="040C000F" w:tentative="1">
      <w:start w:val="1"/>
      <w:numFmt w:val="decimal"/>
      <w:lvlText w:val="%4."/>
      <w:lvlJc w:val="left"/>
      <w:pPr>
        <w:ind w:left="1809" w:hanging="360"/>
      </w:pPr>
    </w:lvl>
    <w:lvl w:ilvl="4" w:tplc="040C0019" w:tentative="1">
      <w:start w:val="1"/>
      <w:numFmt w:val="lowerLetter"/>
      <w:lvlText w:val="%5."/>
      <w:lvlJc w:val="left"/>
      <w:pPr>
        <w:ind w:left="2529" w:hanging="360"/>
      </w:pPr>
    </w:lvl>
    <w:lvl w:ilvl="5" w:tplc="040C001B" w:tentative="1">
      <w:start w:val="1"/>
      <w:numFmt w:val="lowerRoman"/>
      <w:lvlText w:val="%6."/>
      <w:lvlJc w:val="right"/>
      <w:pPr>
        <w:ind w:left="3249" w:hanging="180"/>
      </w:pPr>
    </w:lvl>
    <w:lvl w:ilvl="6" w:tplc="040C000F" w:tentative="1">
      <w:start w:val="1"/>
      <w:numFmt w:val="decimal"/>
      <w:lvlText w:val="%7."/>
      <w:lvlJc w:val="left"/>
      <w:pPr>
        <w:ind w:left="3969" w:hanging="360"/>
      </w:pPr>
    </w:lvl>
    <w:lvl w:ilvl="7" w:tplc="040C0019" w:tentative="1">
      <w:start w:val="1"/>
      <w:numFmt w:val="lowerLetter"/>
      <w:lvlText w:val="%8."/>
      <w:lvlJc w:val="left"/>
      <w:pPr>
        <w:ind w:left="4689" w:hanging="360"/>
      </w:pPr>
    </w:lvl>
    <w:lvl w:ilvl="8" w:tplc="040C001B" w:tentative="1">
      <w:start w:val="1"/>
      <w:numFmt w:val="lowerRoman"/>
      <w:lvlText w:val="%9."/>
      <w:lvlJc w:val="right"/>
      <w:pPr>
        <w:ind w:left="5409" w:hanging="180"/>
      </w:pPr>
    </w:lvl>
  </w:abstractNum>
  <w:abstractNum w:abstractNumId="30">
    <w:nsid w:val="730B5079"/>
    <w:multiLevelType w:val="multilevel"/>
    <w:tmpl w:val="2F08B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31A0C81"/>
    <w:multiLevelType w:val="hybridMultilevel"/>
    <w:tmpl w:val="C38A2AA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6FF5B0B"/>
    <w:multiLevelType w:val="hybridMultilevel"/>
    <w:tmpl w:val="10E0D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2252EE"/>
    <w:multiLevelType w:val="hybridMultilevel"/>
    <w:tmpl w:val="2F08B98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10"/>
  </w:num>
  <w:num w:numId="3">
    <w:abstractNumId w:val="28"/>
  </w:num>
  <w:num w:numId="4">
    <w:abstractNumId w:val="23"/>
  </w:num>
  <w:num w:numId="5">
    <w:abstractNumId w:val="4"/>
  </w:num>
  <w:num w:numId="6">
    <w:abstractNumId w:val="29"/>
  </w:num>
  <w:num w:numId="7">
    <w:abstractNumId w:val="2"/>
  </w:num>
  <w:num w:numId="8">
    <w:abstractNumId w:val="13"/>
  </w:num>
  <w:num w:numId="9">
    <w:abstractNumId w:val="32"/>
  </w:num>
  <w:num w:numId="10">
    <w:abstractNumId w:val="0"/>
  </w:num>
  <w:num w:numId="11">
    <w:abstractNumId w:val="10"/>
    <w:lvlOverride w:ilvl="0">
      <w:startOverride w:val="1"/>
    </w:lvlOverride>
  </w:num>
  <w:num w:numId="12">
    <w:abstractNumId w:val="24"/>
  </w:num>
  <w:num w:numId="13">
    <w:abstractNumId w:val="8"/>
  </w:num>
  <w:num w:numId="14">
    <w:abstractNumId w:val="21"/>
  </w:num>
  <w:num w:numId="15">
    <w:abstractNumId w:val="3"/>
  </w:num>
  <w:num w:numId="16">
    <w:abstractNumId w:val="14"/>
  </w:num>
  <w:num w:numId="17">
    <w:abstractNumId w:val="18"/>
  </w:num>
  <w:num w:numId="18">
    <w:abstractNumId w:val="26"/>
  </w:num>
  <w:num w:numId="19">
    <w:abstractNumId w:val="19"/>
  </w:num>
  <w:num w:numId="20">
    <w:abstractNumId w:val="20"/>
  </w:num>
  <w:num w:numId="21">
    <w:abstractNumId w:val="33"/>
  </w:num>
  <w:num w:numId="22">
    <w:abstractNumId w:val="27"/>
  </w:num>
  <w:num w:numId="23">
    <w:abstractNumId w:val="12"/>
  </w:num>
  <w:num w:numId="24">
    <w:abstractNumId w:val="9"/>
  </w:num>
  <w:num w:numId="25">
    <w:abstractNumId w:val="22"/>
  </w:num>
  <w:num w:numId="26">
    <w:abstractNumId w:val="5"/>
  </w:num>
  <w:num w:numId="27">
    <w:abstractNumId w:val="15"/>
  </w:num>
  <w:num w:numId="28">
    <w:abstractNumId w:val="1"/>
  </w:num>
  <w:num w:numId="29">
    <w:abstractNumId w:val="31"/>
  </w:num>
  <w:num w:numId="30">
    <w:abstractNumId w:val="7"/>
  </w:num>
  <w:num w:numId="31">
    <w:abstractNumId w:val="6"/>
  </w:num>
  <w:num w:numId="32">
    <w:abstractNumId w:val="30"/>
  </w:num>
  <w:num w:numId="33">
    <w:abstractNumId w:val="17"/>
  </w:num>
  <w:num w:numId="34">
    <w:abstractNumId w:val="1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5A"/>
    <w:rsid w:val="00003394"/>
    <w:rsid w:val="00012DAB"/>
    <w:rsid w:val="00021736"/>
    <w:rsid w:val="00036D41"/>
    <w:rsid w:val="00065E50"/>
    <w:rsid w:val="00066F0F"/>
    <w:rsid w:val="0007377F"/>
    <w:rsid w:val="000749CD"/>
    <w:rsid w:val="0009477F"/>
    <w:rsid w:val="000A0DE2"/>
    <w:rsid w:val="000B04A0"/>
    <w:rsid w:val="000B461F"/>
    <w:rsid w:val="000B4AED"/>
    <w:rsid w:val="000C2E90"/>
    <w:rsid w:val="000D39D0"/>
    <w:rsid w:val="000E37B4"/>
    <w:rsid w:val="000E5213"/>
    <w:rsid w:val="000E73B4"/>
    <w:rsid w:val="00106EFD"/>
    <w:rsid w:val="00115853"/>
    <w:rsid w:val="001171DC"/>
    <w:rsid w:val="00126062"/>
    <w:rsid w:val="00127DB0"/>
    <w:rsid w:val="00154560"/>
    <w:rsid w:val="0015475B"/>
    <w:rsid w:val="001569B3"/>
    <w:rsid w:val="001753A8"/>
    <w:rsid w:val="00181BE8"/>
    <w:rsid w:val="0018513B"/>
    <w:rsid w:val="001902A0"/>
    <w:rsid w:val="001B2028"/>
    <w:rsid w:val="001B2263"/>
    <w:rsid w:val="001B6C12"/>
    <w:rsid w:val="001C60C5"/>
    <w:rsid w:val="001D02AD"/>
    <w:rsid w:val="001D05CA"/>
    <w:rsid w:val="001F0DD0"/>
    <w:rsid w:val="00205358"/>
    <w:rsid w:val="00206D89"/>
    <w:rsid w:val="00212F73"/>
    <w:rsid w:val="00215D8E"/>
    <w:rsid w:val="0022106A"/>
    <w:rsid w:val="00225197"/>
    <w:rsid w:val="00235E5A"/>
    <w:rsid w:val="00240D44"/>
    <w:rsid w:val="00244617"/>
    <w:rsid w:val="002761A7"/>
    <w:rsid w:val="0028505F"/>
    <w:rsid w:val="0028702F"/>
    <w:rsid w:val="002B02FB"/>
    <w:rsid w:val="002B128C"/>
    <w:rsid w:val="002B2047"/>
    <w:rsid w:val="002F56ED"/>
    <w:rsid w:val="00300AEA"/>
    <w:rsid w:val="00307749"/>
    <w:rsid w:val="003137B3"/>
    <w:rsid w:val="0031617A"/>
    <w:rsid w:val="003259E8"/>
    <w:rsid w:val="0034430A"/>
    <w:rsid w:val="00367CC4"/>
    <w:rsid w:val="00382398"/>
    <w:rsid w:val="00396DBB"/>
    <w:rsid w:val="00397729"/>
    <w:rsid w:val="003B057D"/>
    <w:rsid w:val="003C4BCA"/>
    <w:rsid w:val="003C4ED7"/>
    <w:rsid w:val="003D2576"/>
    <w:rsid w:val="004026C3"/>
    <w:rsid w:val="00404F43"/>
    <w:rsid w:val="004256F9"/>
    <w:rsid w:val="00431327"/>
    <w:rsid w:val="00432C77"/>
    <w:rsid w:val="00436DB3"/>
    <w:rsid w:val="004433EC"/>
    <w:rsid w:val="00457784"/>
    <w:rsid w:val="00463BAB"/>
    <w:rsid w:val="00466C67"/>
    <w:rsid w:val="00483D6C"/>
    <w:rsid w:val="004A4662"/>
    <w:rsid w:val="004B539B"/>
    <w:rsid w:val="004B5672"/>
    <w:rsid w:val="004C4C61"/>
    <w:rsid w:val="004C5629"/>
    <w:rsid w:val="004D16CF"/>
    <w:rsid w:val="004D312B"/>
    <w:rsid w:val="004E7F3E"/>
    <w:rsid w:val="004F4531"/>
    <w:rsid w:val="00512D62"/>
    <w:rsid w:val="00525EB8"/>
    <w:rsid w:val="00526799"/>
    <w:rsid w:val="00531CE8"/>
    <w:rsid w:val="005333B8"/>
    <w:rsid w:val="00535595"/>
    <w:rsid w:val="00537771"/>
    <w:rsid w:val="00557BA0"/>
    <w:rsid w:val="005668E2"/>
    <w:rsid w:val="00582F15"/>
    <w:rsid w:val="00585EDE"/>
    <w:rsid w:val="005864F8"/>
    <w:rsid w:val="00593391"/>
    <w:rsid w:val="005A5293"/>
    <w:rsid w:val="005C7BAC"/>
    <w:rsid w:val="005D779B"/>
    <w:rsid w:val="005E4A4A"/>
    <w:rsid w:val="005E5B67"/>
    <w:rsid w:val="005F25AC"/>
    <w:rsid w:val="005F5028"/>
    <w:rsid w:val="00601F94"/>
    <w:rsid w:val="00616269"/>
    <w:rsid w:val="00620FCF"/>
    <w:rsid w:val="0062217A"/>
    <w:rsid w:val="00632A2E"/>
    <w:rsid w:val="00641784"/>
    <w:rsid w:val="00673BB1"/>
    <w:rsid w:val="006A4872"/>
    <w:rsid w:val="006D3312"/>
    <w:rsid w:val="006F1FDE"/>
    <w:rsid w:val="00702609"/>
    <w:rsid w:val="00702DAD"/>
    <w:rsid w:val="00705955"/>
    <w:rsid w:val="00710614"/>
    <w:rsid w:val="00731517"/>
    <w:rsid w:val="0073295E"/>
    <w:rsid w:val="007349DF"/>
    <w:rsid w:val="00737F53"/>
    <w:rsid w:val="0074318C"/>
    <w:rsid w:val="00754A46"/>
    <w:rsid w:val="00755FFB"/>
    <w:rsid w:val="00775439"/>
    <w:rsid w:val="00776259"/>
    <w:rsid w:val="00787623"/>
    <w:rsid w:val="00793546"/>
    <w:rsid w:val="00794C88"/>
    <w:rsid w:val="007B5403"/>
    <w:rsid w:val="007B5D78"/>
    <w:rsid w:val="007C0847"/>
    <w:rsid w:val="007C278F"/>
    <w:rsid w:val="007D1F25"/>
    <w:rsid w:val="007D7A92"/>
    <w:rsid w:val="007F16E2"/>
    <w:rsid w:val="008054FB"/>
    <w:rsid w:val="00823114"/>
    <w:rsid w:val="0082753A"/>
    <w:rsid w:val="008400EA"/>
    <w:rsid w:val="00845ACC"/>
    <w:rsid w:val="00865C18"/>
    <w:rsid w:val="008748DA"/>
    <w:rsid w:val="008A4002"/>
    <w:rsid w:val="008A41AA"/>
    <w:rsid w:val="008A7772"/>
    <w:rsid w:val="008A7B03"/>
    <w:rsid w:val="00903345"/>
    <w:rsid w:val="00913EC4"/>
    <w:rsid w:val="009204E4"/>
    <w:rsid w:val="00927468"/>
    <w:rsid w:val="009415B1"/>
    <w:rsid w:val="00950C5F"/>
    <w:rsid w:val="009530FC"/>
    <w:rsid w:val="00956126"/>
    <w:rsid w:val="00964211"/>
    <w:rsid w:val="00975109"/>
    <w:rsid w:val="009A72BF"/>
    <w:rsid w:val="009B5971"/>
    <w:rsid w:val="009C37DB"/>
    <w:rsid w:val="009E29D2"/>
    <w:rsid w:val="009E4DBA"/>
    <w:rsid w:val="009F0AD7"/>
    <w:rsid w:val="009F5D82"/>
    <w:rsid w:val="00A04BDF"/>
    <w:rsid w:val="00A16E1C"/>
    <w:rsid w:val="00A40E60"/>
    <w:rsid w:val="00A43A30"/>
    <w:rsid w:val="00A5515E"/>
    <w:rsid w:val="00A712F8"/>
    <w:rsid w:val="00A7576D"/>
    <w:rsid w:val="00A81A02"/>
    <w:rsid w:val="00A92CEA"/>
    <w:rsid w:val="00A93DD4"/>
    <w:rsid w:val="00AA3EB0"/>
    <w:rsid w:val="00AB1E18"/>
    <w:rsid w:val="00AB376D"/>
    <w:rsid w:val="00AD64EC"/>
    <w:rsid w:val="00AE112E"/>
    <w:rsid w:val="00AF46B3"/>
    <w:rsid w:val="00B02DD4"/>
    <w:rsid w:val="00B03185"/>
    <w:rsid w:val="00B16837"/>
    <w:rsid w:val="00B276A3"/>
    <w:rsid w:val="00B319A2"/>
    <w:rsid w:val="00B31FAD"/>
    <w:rsid w:val="00B3661D"/>
    <w:rsid w:val="00B37A04"/>
    <w:rsid w:val="00B6791D"/>
    <w:rsid w:val="00B85EAC"/>
    <w:rsid w:val="00BA4384"/>
    <w:rsid w:val="00BB387D"/>
    <w:rsid w:val="00BB39FB"/>
    <w:rsid w:val="00BD3EB3"/>
    <w:rsid w:val="00BD6DEB"/>
    <w:rsid w:val="00BE1DE4"/>
    <w:rsid w:val="00BE6F67"/>
    <w:rsid w:val="00BF156C"/>
    <w:rsid w:val="00C1243A"/>
    <w:rsid w:val="00C23CB4"/>
    <w:rsid w:val="00C272A9"/>
    <w:rsid w:val="00C338C9"/>
    <w:rsid w:val="00C33BDF"/>
    <w:rsid w:val="00C370CE"/>
    <w:rsid w:val="00C43AE5"/>
    <w:rsid w:val="00C50B44"/>
    <w:rsid w:val="00C72962"/>
    <w:rsid w:val="00C82307"/>
    <w:rsid w:val="00CA36FE"/>
    <w:rsid w:val="00CC4D97"/>
    <w:rsid w:val="00CE7358"/>
    <w:rsid w:val="00CF44F0"/>
    <w:rsid w:val="00D06779"/>
    <w:rsid w:val="00D11E61"/>
    <w:rsid w:val="00D16BC3"/>
    <w:rsid w:val="00D2176F"/>
    <w:rsid w:val="00D2324B"/>
    <w:rsid w:val="00D36085"/>
    <w:rsid w:val="00D8222E"/>
    <w:rsid w:val="00D9313E"/>
    <w:rsid w:val="00DA3935"/>
    <w:rsid w:val="00DA5F1B"/>
    <w:rsid w:val="00DE11B1"/>
    <w:rsid w:val="00DE33B8"/>
    <w:rsid w:val="00DE6C02"/>
    <w:rsid w:val="00DF0181"/>
    <w:rsid w:val="00DF47DA"/>
    <w:rsid w:val="00DF4B1E"/>
    <w:rsid w:val="00E0499C"/>
    <w:rsid w:val="00E0773F"/>
    <w:rsid w:val="00E14422"/>
    <w:rsid w:val="00E15E92"/>
    <w:rsid w:val="00E1644C"/>
    <w:rsid w:val="00E24742"/>
    <w:rsid w:val="00E26164"/>
    <w:rsid w:val="00E42AED"/>
    <w:rsid w:val="00E467C9"/>
    <w:rsid w:val="00E82CE4"/>
    <w:rsid w:val="00E851C3"/>
    <w:rsid w:val="00E85E20"/>
    <w:rsid w:val="00E93B01"/>
    <w:rsid w:val="00EA4106"/>
    <w:rsid w:val="00EA64EA"/>
    <w:rsid w:val="00EC0B2A"/>
    <w:rsid w:val="00EC0D08"/>
    <w:rsid w:val="00ED2574"/>
    <w:rsid w:val="00ED79A6"/>
    <w:rsid w:val="00EE385A"/>
    <w:rsid w:val="00EF1459"/>
    <w:rsid w:val="00F00CEE"/>
    <w:rsid w:val="00F26EB0"/>
    <w:rsid w:val="00F27E69"/>
    <w:rsid w:val="00F37203"/>
    <w:rsid w:val="00F431C4"/>
    <w:rsid w:val="00F77E36"/>
    <w:rsid w:val="00F96034"/>
    <w:rsid w:val="00FB55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semiHidden="0" w:uiPriority="9" w:unhideWhenUsed="0" w:qFormat="1"/>
    <w:lsdException w:name="heading 7" w:uiPriority="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468"/>
    <w:pPr>
      <w:jc w:val="both"/>
    </w:pPr>
    <w:rPr>
      <w:rFonts w:ascii="Arial" w:hAnsi="Arial"/>
      <w:sz w:val="24"/>
      <w:lang w:eastAsia="en-US"/>
    </w:rPr>
  </w:style>
  <w:style w:type="paragraph" w:styleId="Titre1">
    <w:name w:val="heading 1"/>
    <w:basedOn w:val="Normal"/>
    <w:next w:val="Normal"/>
    <w:link w:val="Titre1Car"/>
    <w:qFormat/>
    <w:rsid w:val="00927468"/>
    <w:pPr>
      <w:keepNext/>
      <w:spacing w:before="240" w:after="60"/>
      <w:outlineLvl w:val="0"/>
    </w:pPr>
    <w:rPr>
      <w:rFonts w:ascii="Calibri Light" w:hAnsi="Calibri Light"/>
      <w:b/>
      <w:bCs/>
      <w:kern w:val="32"/>
      <w:sz w:val="32"/>
      <w:szCs w:val="32"/>
    </w:rPr>
  </w:style>
  <w:style w:type="paragraph" w:styleId="Titre2">
    <w:name w:val="heading 2"/>
    <w:basedOn w:val="Titre1"/>
    <w:next w:val="Normal"/>
    <w:link w:val="Titre2Car"/>
    <w:uiPriority w:val="9"/>
    <w:qFormat/>
    <w:rsid w:val="00927468"/>
    <w:pPr>
      <w:tabs>
        <w:tab w:val="left" w:pos="425"/>
      </w:tabs>
      <w:spacing w:after="120"/>
      <w:outlineLvl w:val="1"/>
    </w:pPr>
    <w:rPr>
      <w:rFonts w:ascii="Franklin Gothic Medium" w:eastAsia="Arial Unicode MS" w:hAnsi="Franklin Gothic Medium" w:cs="Arial Unicode MS"/>
      <w:kern w:val="0"/>
    </w:rPr>
  </w:style>
  <w:style w:type="paragraph" w:styleId="Titre3">
    <w:name w:val="heading 3"/>
    <w:basedOn w:val="Normal"/>
    <w:next w:val="Normal"/>
    <w:link w:val="Titre3Car"/>
    <w:uiPriority w:val="9"/>
    <w:qFormat/>
    <w:rsid w:val="00367CC4"/>
    <w:pPr>
      <w:keepNext/>
      <w:keepLines/>
      <w:suppressAutoHyphens/>
      <w:spacing w:before="200"/>
      <w:outlineLvl w:val="2"/>
    </w:pPr>
    <w:rPr>
      <w:rFonts w:ascii="Cambria" w:hAnsi="Cambria"/>
      <w:b/>
      <w:bCs/>
      <w:color w:val="4F81BD"/>
      <w:szCs w:val="24"/>
      <w:lang w:eastAsia="ar-SA"/>
    </w:rPr>
  </w:style>
  <w:style w:type="paragraph" w:styleId="Titre4">
    <w:name w:val="heading 4"/>
    <w:basedOn w:val="Normal"/>
    <w:next w:val="Normal"/>
    <w:link w:val="Titre4Car"/>
    <w:uiPriority w:val="9"/>
    <w:qFormat/>
    <w:rsid w:val="00A04BDF"/>
    <w:pPr>
      <w:keepNext/>
      <w:widowControl w:val="0"/>
      <w:tabs>
        <w:tab w:val="left" w:pos="0"/>
        <w:tab w:val="left" w:pos="595"/>
        <w:tab w:val="left" w:pos="739"/>
        <w:tab w:val="left" w:pos="1468"/>
        <w:tab w:val="right" w:pos="4929"/>
        <w:tab w:val="right" w:pos="6259"/>
        <w:tab w:val="left" w:pos="6633"/>
        <w:tab w:val="right" w:pos="7358"/>
        <w:tab w:val="right" w:pos="7665"/>
        <w:tab w:val="left" w:pos="7800"/>
        <w:tab w:val="right" w:pos="8380"/>
        <w:tab w:val="left" w:pos="8481"/>
        <w:tab w:val="left" w:pos="9374"/>
        <w:tab w:val="right" w:pos="10152"/>
        <w:tab w:val="left" w:pos="10329"/>
      </w:tabs>
      <w:autoSpaceDE w:val="0"/>
      <w:autoSpaceDN w:val="0"/>
      <w:adjustRightInd w:val="0"/>
      <w:ind w:firstLine="600"/>
      <w:outlineLvl w:val="3"/>
    </w:pPr>
    <w:rPr>
      <w:b/>
      <w:bCs/>
      <w:noProof/>
      <w:sz w:val="22"/>
      <w:lang w:eastAsia="fr-FR"/>
    </w:rPr>
  </w:style>
  <w:style w:type="paragraph" w:styleId="Titre6">
    <w:name w:val="heading 6"/>
    <w:basedOn w:val="Normal"/>
    <w:next w:val="Normal"/>
    <w:link w:val="Titre6Car"/>
    <w:uiPriority w:val="9"/>
    <w:qFormat/>
    <w:rsid w:val="00367CC4"/>
    <w:pPr>
      <w:keepNext/>
      <w:keepLines/>
      <w:suppressAutoHyphens/>
      <w:spacing w:before="200"/>
      <w:outlineLvl w:val="5"/>
    </w:pPr>
    <w:rPr>
      <w:rFonts w:ascii="Cambria" w:hAnsi="Cambria"/>
      <w:i/>
      <w:iCs/>
      <w:color w:val="243F60"/>
      <w:szCs w:val="24"/>
      <w:lang w:eastAsia="ar-SA"/>
    </w:rPr>
  </w:style>
  <w:style w:type="paragraph" w:styleId="Titre7">
    <w:name w:val="heading 7"/>
    <w:basedOn w:val="Normal"/>
    <w:next w:val="Normal"/>
    <w:link w:val="Titre7Car"/>
    <w:uiPriority w:val="9"/>
    <w:qFormat/>
    <w:rsid w:val="00367CC4"/>
    <w:pPr>
      <w:keepNext/>
      <w:keepLines/>
      <w:suppressAutoHyphens/>
      <w:spacing w:before="200"/>
      <w:outlineLvl w:val="6"/>
    </w:pPr>
    <w:rPr>
      <w:rFonts w:ascii="Cambria" w:hAnsi="Cambria"/>
      <w:i/>
      <w:iCs/>
      <w:color w:val="404040"/>
      <w:szCs w:val="24"/>
      <w:lang w:eastAsia="ar-SA"/>
    </w:rPr>
  </w:style>
  <w:style w:type="paragraph" w:styleId="Titre9">
    <w:name w:val="heading 9"/>
    <w:basedOn w:val="Normal"/>
    <w:next w:val="Normal"/>
    <w:qFormat/>
    <w:rsid w:val="00A04BDF"/>
    <w:pPr>
      <w:keepNext/>
      <w:outlineLvl w:val="8"/>
    </w:pPr>
    <w:rPr>
      <w:b/>
      <w:bCs/>
      <w:color w:val="000000"/>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04BDF"/>
    <w:pPr>
      <w:tabs>
        <w:tab w:val="center" w:pos="4536"/>
        <w:tab w:val="right" w:pos="9072"/>
      </w:tabs>
    </w:pPr>
  </w:style>
  <w:style w:type="character" w:styleId="Numrodepage">
    <w:name w:val="page number"/>
    <w:basedOn w:val="Policepardfaut"/>
    <w:rsid w:val="00A04BDF"/>
  </w:style>
  <w:style w:type="table" w:styleId="Grilledutableau">
    <w:name w:val="Table Grid"/>
    <w:basedOn w:val="TableauNormal"/>
    <w:uiPriority w:val="59"/>
    <w:rsid w:val="0000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36085"/>
    <w:pPr>
      <w:tabs>
        <w:tab w:val="center" w:pos="4536"/>
        <w:tab w:val="right" w:pos="9072"/>
      </w:tabs>
    </w:pPr>
  </w:style>
  <w:style w:type="character" w:customStyle="1" w:styleId="Titre3Car">
    <w:name w:val="Titre 3 Car"/>
    <w:link w:val="Titre3"/>
    <w:uiPriority w:val="9"/>
    <w:rsid w:val="00367CC4"/>
    <w:rPr>
      <w:rFonts w:ascii="Cambria" w:eastAsia="Times New Roman" w:hAnsi="Cambria" w:cs="Times New Roman"/>
      <w:b/>
      <w:bCs/>
      <w:color w:val="4F81BD"/>
      <w:sz w:val="24"/>
      <w:szCs w:val="24"/>
      <w:lang w:eastAsia="ar-SA"/>
    </w:rPr>
  </w:style>
  <w:style w:type="character" w:customStyle="1" w:styleId="Titre6Car">
    <w:name w:val="Titre 6 Car"/>
    <w:link w:val="Titre6"/>
    <w:uiPriority w:val="9"/>
    <w:semiHidden/>
    <w:rsid w:val="00367CC4"/>
    <w:rPr>
      <w:rFonts w:ascii="Cambria" w:eastAsia="Times New Roman" w:hAnsi="Cambria" w:cs="Times New Roman"/>
      <w:i/>
      <w:iCs/>
      <w:color w:val="243F60"/>
      <w:sz w:val="24"/>
      <w:szCs w:val="24"/>
      <w:lang w:eastAsia="ar-SA"/>
    </w:rPr>
  </w:style>
  <w:style w:type="character" w:customStyle="1" w:styleId="Titre7Car">
    <w:name w:val="Titre 7 Car"/>
    <w:link w:val="Titre7"/>
    <w:uiPriority w:val="9"/>
    <w:semiHidden/>
    <w:rsid w:val="00367CC4"/>
    <w:rPr>
      <w:rFonts w:ascii="Cambria" w:eastAsia="Times New Roman" w:hAnsi="Cambria" w:cs="Times New Roman"/>
      <w:i/>
      <w:iCs/>
      <w:color w:val="404040"/>
      <w:sz w:val="24"/>
      <w:szCs w:val="24"/>
      <w:lang w:eastAsia="ar-SA"/>
    </w:rPr>
  </w:style>
  <w:style w:type="paragraph" w:styleId="Corpsdetexte">
    <w:name w:val="Body Text"/>
    <w:basedOn w:val="Normal"/>
    <w:link w:val="CorpsdetexteCar"/>
    <w:rsid w:val="00CA36FE"/>
    <w:rPr>
      <w:b/>
      <w:bCs/>
    </w:rPr>
  </w:style>
  <w:style w:type="character" w:customStyle="1" w:styleId="CorpsdetexteCar">
    <w:name w:val="Corps de texte Car"/>
    <w:link w:val="Corpsdetexte"/>
    <w:rsid w:val="00CA36FE"/>
    <w:rPr>
      <w:b/>
      <w:bCs/>
      <w:sz w:val="24"/>
      <w:lang w:eastAsia="en-US"/>
    </w:rPr>
  </w:style>
  <w:style w:type="paragraph" w:styleId="Textedebulles">
    <w:name w:val="Balloon Text"/>
    <w:basedOn w:val="Normal"/>
    <w:link w:val="TextedebullesCar"/>
    <w:uiPriority w:val="99"/>
    <w:rsid w:val="00115853"/>
    <w:rPr>
      <w:rFonts w:ascii="Tahoma" w:hAnsi="Tahoma" w:cs="Tahoma"/>
      <w:sz w:val="16"/>
      <w:szCs w:val="16"/>
    </w:rPr>
  </w:style>
  <w:style w:type="character" w:customStyle="1" w:styleId="TextedebullesCar">
    <w:name w:val="Texte de bulles Car"/>
    <w:link w:val="Textedebulles"/>
    <w:uiPriority w:val="99"/>
    <w:rsid w:val="00115853"/>
    <w:rPr>
      <w:rFonts w:ascii="Tahoma" w:hAnsi="Tahoma" w:cs="Tahoma"/>
      <w:sz w:val="16"/>
      <w:szCs w:val="16"/>
      <w:lang w:eastAsia="en-US"/>
    </w:rPr>
  </w:style>
  <w:style w:type="character" w:customStyle="1" w:styleId="Titre1Car">
    <w:name w:val="Titre 1 Car"/>
    <w:link w:val="Titre1"/>
    <w:rsid w:val="00927468"/>
    <w:rPr>
      <w:rFonts w:ascii="Calibri Light" w:eastAsia="Times New Roman" w:hAnsi="Calibri Light" w:cs="Times New Roman"/>
      <w:b/>
      <w:bCs/>
      <w:kern w:val="32"/>
      <w:sz w:val="32"/>
      <w:szCs w:val="32"/>
      <w:lang w:eastAsia="en-US"/>
    </w:rPr>
  </w:style>
  <w:style w:type="character" w:customStyle="1" w:styleId="Titre2Car">
    <w:name w:val="Titre 2 Car"/>
    <w:link w:val="Titre2"/>
    <w:uiPriority w:val="9"/>
    <w:rsid w:val="00927468"/>
    <w:rPr>
      <w:rFonts w:ascii="Franklin Gothic Medium" w:eastAsia="Arial Unicode MS" w:hAnsi="Franklin Gothic Medium" w:cs="Arial Unicode MS"/>
      <w:b/>
      <w:bCs/>
      <w:sz w:val="32"/>
      <w:szCs w:val="32"/>
      <w:lang w:eastAsia="en-US"/>
    </w:rPr>
  </w:style>
  <w:style w:type="paragraph" w:styleId="Titre">
    <w:name w:val="Title"/>
    <w:basedOn w:val="Normal"/>
    <w:next w:val="Normal"/>
    <w:link w:val="TitreCar"/>
    <w:uiPriority w:val="10"/>
    <w:qFormat/>
    <w:rsid w:val="00927468"/>
    <w:pPr>
      <w:spacing w:after="240"/>
      <w:ind w:left="567"/>
      <w:jc w:val="right"/>
    </w:pPr>
    <w:rPr>
      <w:rFonts w:ascii="Britannic Bold" w:eastAsia="Calibri" w:hAnsi="Britannic Bold"/>
      <w:noProof/>
      <w:color w:val="323E4F"/>
      <w:sz w:val="44"/>
      <w:szCs w:val="52"/>
      <w:lang w:eastAsia="fr-FR"/>
    </w:rPr>
  </w:style>
  <w:style w:type="character" w:customStyle="1" w:styleId="TitreCar">
    <w:name w:val="Titre Car"/>
    <w:link w:val="Titre"/>
    <w:uiPriority w:val="10"/>
    <w:rsid w:val="00927468"/>
    <w:rPr>
      <w:rFonts w:ascii="Britannic Bold" w:eastAsia="Calibri" w:hAnsi="Britannic Bold"/>
      <w:noProof/>
      <w:color w:val="323E4F"/>
      <w:sz w:val="44"/>
      <w:szCs w:val="52"/>
    </w:rPr>
  </w:style>
  <w:style w:type="character" w:styleId="Textedelespacerserv">
    <w:name w:val="Placeholder Text"/>
    <w:uiPriority w:val="99"/>
    <w:semiHidden/>
    <w:rsid w:val="00927468"/>
    <w:rPr>
      <w:color w:val="808080"/>
    </w:rPr>
  </w:style>
  <w:style w:type="paragraph" w:styleId="Paragraphedeliste">
    <w:name w:val="List Paragraph"/>
    <w:basedOn w:val="Normal"/>
    <w:uiPriority w:val="99"/>
    <w:qFormat/>
    <w:rsid w:val="00927468"/>
    <w:pPr>
      <w:ind w:left="720"/>
      <w:contextualSpacing/>
    </w:pPr>
    <w:rPr>
      <w:rFonts w:ascii="Calibri" w:eastAsia="Calibri" w:hAnsi="Calibri"/>
      <w:sz w:val="23"/>
      <w:szCs w:val="23"/>
    </w:rPr>
  </w:style>
  <w:style w:type="paragraph" w:customStyle="1" w:styleId="Style2">
    <w:name w:val="Style 2"/>
    <w:basedOn w:val="Titre3"/>
    <w:qFormat/>
    <w:rsid w:val="00927468"/>
    <w:pPr>
      <w:keepLines w:val="0"/>
      <w:numPr>
        <w:ilvl w:val="1"/>
        <w:numId w:val="10"/>
      </w:numPr>
      <w:suppressAutoHyphens w:val="0"/>
      <w:spacing w:before="360" w:after="120"/>
      <w:ind w:left="850" w:hanging="357"/>
    </w:pPr>
    <w:rPr>
      <w:rFonts w:ascii="Arial" w:hAnsi="Arial"/>
      <w:color w:val="auto"/>
      <w:lang w:eastAsia="fr-FR"/>
    </w:rPr>
  </w:style>
  <w:style w:type="character" w:customStyle="1" w:styleId="apple-converted-space">
    <w:name w:val="apple-converted-space"/>
    <w:rsid w:val="00927468"/>
  </w:style>
  <w:style w:type="character" w:customStyle="1" w:styleId="Titre4Car">
    <w:name w:val="Titre 4 Car"/>
    <w:link w:val="Titre4"/>
    <w:uiPriority w:val="9"/>
    <w:rsid w:val="00927468"/>
    <w:rPr>
      <w:b/>
      <w:bCs/>
      <w:noProof/>
      <w:sz w:val="22"/>
    </w:rPr>
  </w:style>
  <w:style w:type="character" w:styleId="Titredulivre">
    <w:name w:val="Book Title"/>
    <w:uiPriority w:val="33"/>
    <w:qFormat/>
    <w:rsid w:val="00927468"/>
    <w:rPr>
      <w:b/>
      <w:bCs/>
      <w:i/>
      <w:iCs/>
      <w:spacing w:val="5"/>
    </w:rPr>
  </w:style>
  <w:style w:type="character" w:styleId="lev">
    <w:name w:val="Strong"/>
    <w:uiPriority w:val="22"/>
    <w:qFormat/>
    <w:rsid w:val="00927468"/>
    <w:rPr>
      <w:b/>
      <w:bCs/>
    </w:rPr>
  </w:style>
  <w:style w:type="paragraph" w:customStyle="1" w:styleId="Default">
    <w:name w:val="Default"/>
    <w:rsid w:val="00927468"/>
    <w:pPr>
      <w:autoSpaceDE w:val="0"/>
      <w:autoSpaceDN w:val="0"/>
      <w:adjustRightInd w:val="0"/>
    </w:pPr>
    <w:rPr>
      <w:rFonts w:ascii="Calibri" w:eastAsia="Calibri" w:hAnsi="Calibri" w:cs="Calibri"/>
      <w:color w:val="000000"/>
      <w:sz w:val="24"/>
      <w:szCs w:val="24"/>
      <w:lang w:eastAsia="en-US"/>
    </w:rPr>
  </w:style>
  <w:style w:type="paragraph" w:customStyle="1" w:styleId="classic">
    <w:name w:val="classic"/>
    <w:basedOn w:val="Normal"/>
    <w:rsid w:val="00927468"/>
    <w:pPr>
      <w:spacing w:before="100" w:beforeAutospacing="1" w:after="100" w:afterAutospacing="1"/>
    </w:pPr>
    <w:rPr>
      <w:szCs w:val="24"/>
      <w:lang w:eastAsia="fr-FR"/>
    </w:rPr>
  </w:style>
  <w:style w:type="table" w:customStyle="1" w:styleId="TableauListe2-Accentuation31">
    <w:name w:val="Tableau Liste 2 - Accentuation 31"/>
    <w:basedOn w:val="TableauNormal"/>
    <w:uiPriority w:val="47"/>
    <w:rsid w:val="00927468"/>
    <w:rPr>
      <w:rFonts w:ascii="Calibri" w:eastAsia="Calibri" w:hAnsi="Calibri"/>
      <w:sz w:val="22"/>
      <w:szCs w:val="22"/>
      <w:lang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Sous-titre">
    <w:name w:val="Subtitle"/>
    <w:basedOn w:val="Normal"/>
    <w:next w:val="Normal"/>
    <w:link w:val="Sous-titreCar"/>
    <w:qFormat/>
    <w:rsid w:val="00927468"/>
    <w:pPr>
      <w:spacing w:after="60"/>
      <w:jc w:val="center"/>
      <w:outlineLvl w:val="1"/>
    </w:pPr>
    <w:rPr>
      <w:rFonts w:ascii="Calibri Light" w:hAnsi="Calibri Light"/>
      <w:szCs w:val="24"/>
    </w:rPr>
  </w:style>
  <w:style w:type="character" w:customStyle="1" w:styleId="Sous-titreCar">
    <w:name w:val="Sous-titre Car"/>
    <w:link w:val="Sous-titre"/>
    <w:rsid w:val="00927468"/>
    <w:rPr>
      <w:rFonts w:ascii="Calibri Light" w:eastAsia="Times New Roman" w:hAnsi="Calibri Light" w:cs="Times New Roman"/>
      <w:sz w:val="24"/>
      <w:szCs w:val="24"/>
      <w:lang w:eastAsia="en-US"/>
    </w:rPr>
  </w:style>
  <w:style w:type="character" w:styleId="Lienhypertexte">
    <w:name w:val="Hyperlink"/>
    <w:rsid w:val="00927468"/>
    <w:rPr>
      <w:color w:val="0563C1"/>
      <w:u w:val="single"/>
    </w:rPr>
  </w:style>
  <w:style w:type="character" w:styleId="Marquedecommentaire">
    <w:name w:val="annotation reference"/>
    <w:rsid w:val="00927468"/>
    <w:rPr>
      <w:sz w:val="16"/>
      <w:szCs w:val="16"/>
    </w:rPr>
  </w:style>
  <w:style w:type="paragraph" w:styleId="Commentaire">
    <w:name w:val="annotation text"/>
    <w:basedOn w:val="Normal"/>
    <w:link w:val="CommentaireCar"/>
    <w:rsid w:val="00927468"/>
    <w:rPr>
      <w:sz w:val="20"/>
    </w:rPr>
  </w:style>
  <w:style w:type="character" w:customStyle="1" w:styleId="CommentaireCar">
    <w:name w:val="Commentaire Car"/>
    <w:link w:val="Commentaire"/>
    <w:rsid w:val="00927468"/>
    <w:rPr>
      <w:rFonts w:ascii="Arial" w:hAnsi="Arial"/>
      <w:lang w:eastAsia="en-US"/>
    </w:rPr>
  </w:style>
  <w:style w:type="paragraph" w:styleId="Objetducommentaire">
    <w:name w:val="annotation subject"/>
    <w:basedOn w:val="Commentaire"/>
    <w:next w:val="Commentaire"/>
    <w:link w:val="ObjetducommentaireCar"/>
    <w:rsid w:val="00927468"/>
    <w:rPr>
      <w:b/>
      <w:bCs/>
    </w:rPr>
  </w:style>
  <w:style w:type="character" w:customStyle="1" w:styleId="ObjetducommentaireCar">
    <w:name w:val="Objet du commentaire Car"/>
    <w:link w:val="Objetducommentaire"/>
    <w:rsid w:val="00927468"/>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semiHidden="0" w:uiPriority="9" w:unhideWhenUsed="0" w:qFormat="1"/>
    <w:lsdException w:name="heading 7" w:uiPriority="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468"/>
    <w:pPr>
      <w:jc w:val="both"/>
    </w:pPr>
    <w:rPr>
      <w:rFonts w:ascii="Arial" w:hAnsi="Arial"/>
      <w:sz w:val="24"/>
      <w:lang w:eastAsia="en-US"/>
    </w:rPr>
  </w:style>
  <w:style w:type="paragraph" w:styleId="Titre1">
    <w:name w:val="heading 1"/>
    <w:basedOn w:val="Normal"/>
    <w:next w:val="Normal"/>
    <w:link w:val="Titre1Car"/>
    <w:qFormat/>
    <w:rsid w:val="00927468"/>
    <w:pPr>
      <w:keepNext/>
      <w:spacing w:before="240" w:after="60"/>
      <w:outlineLvl w:val="0"/>
    </w:pPr>
    <w:rPr>
      <w:rFonts w:ascii="Calibri Light" w:hAnsi="Calibri Light"/>
      <w:b/>
      <w:bCs/>
      <w:kern w:val="32"/>
      <w:sz w:val="32"/>
      <w:szCs w:val="32"/>
    </w:rPr>
  </w:style>
  <w:style w:type="paragraph" w:styleId="Titre2">
    <w:name w:val="heading 2"/>
    <w:basedOn w:val="Titre1"/>
    <w:next w:val="Normal"/>
    <w:link w:val="Titre2Car"/>
    <w:uiPriority w:val="9"/>
    <w:qFormat/>
    <w:rsid w:val="00927468"/>
    <w:pPr>
      <w:tabs>
        <w:tab w:val="left" w:pos="425"/>
      </w:tabs>
      <w:spacing w:after="120"/>
      <w:outlineLvl w:val="1"/>
    </w:pPr>
    <w:rPr>
      <w:rFonts w:ascii="Franklin Gothic Medium" w:eastAsia="Arial Unicode MS" w:hAnsi="Franklin Gothic Medium" w:cs="Arial Unicode MS"/>
      <w:kern w:val="0"/>
    </w:rPr>
  </w:style>
  <w:style w:type="paragraph" w:styleId="Titre3">
    <w:name w:val="heading 3"/>
    <w:basedOn w:val="Normal"/>
    <w:next w:val="Normal"/>
    <w:link w:val="Titre3Car"/>
    <w:uiPriority w:val="9"/>
    <w:qFormat/>
    <w:rsid w:val="00367CC4"/>
    <w:pPr>
      <w:keepNext/>
      <w:keepLines/>
      <w:suppressAutoHyphens/>
      <w:spacing w:before="200"/>
      <w:outlineLvl w:val="2"/>
    </w:pPr>
    <w:rPr>
      <w:rFonts w:ascii="Cambria" w:hAnsi="Cambria"/>
      <w:b/>
      <w:bCs/>
      <w:color w:val="4F81BD"/>
      <w:szCs w:val="24"/>
      <w:lang w:eastAsia="ar-SA"/>
    </w:rPr>
  </w:style>
  <w:style w:type="paragraph" w:styleId="Titre4">
    <w:name w:val="heading 4"/>
    <w:basedOn w:val="Normal"/>
    <w:next w:val="Normal"/>
    <w:link w:val="Titre4Car"/>
    <w:uiPriority w:val="9"/>
    <w:qFormat/>
    <w:rsid w:val="00A04BDF"/>
    <w:pPr>
      <w:keepNext/>
      <w:widowControl w:val="0"/>
      <w:tabs>
        <w:tab w:val="left" w:pos="0"/>
        <w:tab w:val="left" w:pos="595"/>
        <w:tab w:val="left" w:pos="739"/>
        <w:tab w:val="left" w:pos="1468"/>
        <w:tab w:val="right" w:pos="4929"/>
        <w:tab w:val="right" w:pos="6259"/>
        <w:tab w:val="left" w:pos="6633"/>
        <w:tab w:val="right" w:pos="7358"/>
        <w:tab w:val="right" w:pos="7665"/>
        <w:tab w:val="left" w:pos="7800"/>
        <w:tab w:val="right" w:pos="8380"/>
        <w:tab w:val="left" w:pos="8481"/>
        <w:tab w:val="left" w:pos="9374"/>
        <w:tab w:val="right" w:pos="10152"/>
        <w:tab w:val="left" w:pos="10329"/>
      </w:tabs>
      <w:autoSpaceDE w:val="0"/>
      <w:autoSpaceDN w:val="0"/>
      <w:adjustRightInd w:val="0"/>
      <w:ind w:firstLine="600"/>
      <w:outlineLvl w:val="3"/>
    </w:pPr>
    <w:rPr>
      <w:b/>
      <w:bCs/>
      <w:noProof/>
      <w:sz w:val="22"/>
      <w:lang w:eastAsia="fr-FR"/>
    </w:rPr>
  </w:style>
  <w:style w:type="paragraph" w:styleId="Titre6">
    <w:name w:val="heading 6"/>
    <w:basedOn w:val="Normal"/>
    <w:next w:val="Normal"/>
    <w:link w:val="Titre6Car"/>
    <w:uiPriority w:val="9"/>
    <w:qFormat/>
    <w:rsid w:val="00367CC4"/>
    <w:pPr>
      <w:keepNext/>
      <w:keepLines/>
      <w:suppressAutoHyphens/>
      <w:spacing w:before="200"/>
      <w:outlineLvl w:val="5"/>
    </w:pPr>
    <w:rPr>
      <w:rFonts w:ascii="Cambria" w:hAnsi="Cambria"/>
      <w:i/>
      <w:iCs/>
      <w:color w:val="243F60"/>
      <w:szCs w:val="24"/>
      <w:lang w:eastAsia="ar-SA"/>
    </w:rPr>
  </w:style>
  <w:style w:type="paragraph" w:styleId="Titre7">
    <w:name w:val="heading 7"/>
    <w:basedOn w:val="Normal"/>
    <w:next w:val="Normal"/>
    <w:link w:val="Titre7Car"/>
    <w:uiPriority w:val="9"/>
    <w:qFormat/>
    <w:rsid w:val="00367CC4"/>
    <w:pPr>
      <w:keepNext/>
      <w:keepLines/>
      <w:suppressAutoHyphens/>
      <w:spacing w:before="200"/>
      <w:outlineLvl w:val="6"/>
    </w:pPr>
    <w:rPr>
      <w:rFonts w:ascii="Cambria" w:hAnsi="Cambria"/>
      <w:i/>
      <w:iCs/>
      <w:color w:val="404040"/>
      <w:szCs w:val="24"/>
      <w:lang w:eastAsia="ar-SA"/>
    </w:rPr>
  </w:style>
  <w:style w:type="paragraph" w:styleId="Titre9">
    <w:name w:val="heading 9"/>
    <w:basedOn w:val="Normal"/>
    <w:next w:val="Normal"/>
    <w:qFormat/>
    <w:rsid w:val="00A04BDF"/>
    <w:pPr>
      <w:keepNext/>
      <w:outlineLvl w:val="8"/>
    </w:pPr>
    <w:rPr>
      <w:b/>
      <w:bCs/>
      <w:color w:val="000000"/>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04BDF"/>
    <w:pPr>
      <w:tabs>
        <w:tab w:val="center" w:pos="4536"/>
        <w:tab w:val="right" w:pos="9072"/>
      </w:tabs>
    </w:pPr>
  </w:style>
  <w:style w:type="character" w:styleId="Numrodepage">
    <w:name w:val="page number"/>
    <w:basedOn w:val="Policepardfaut"/>
    <w:rsid w:val="00A04BDF"/>
  </w:style>
  <w:style w:type="table" w:styleId="Grilledutableau">
    <w:name w:val="Table Grid"/>
    <w:basedOn w:val="TableauNormal"/>
    <w:uiPriority w:val="59"/>
    <w:rsid w:val="0000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36085"/>
    <w:pPr>
      <w:tabs>
        <w:tab w:val="center" w:pos="4536"/>
        <w:tab w:val="right" w:pos="9072"/>
      </w:tabs>
    </w:pPr>
  </w:style>
  <w:style w:type="character" w:customStyle="1" w:styleId="Titre3Car">
    <w:name w:val="Titre 3 Car"/>
    <w:link w:val="Titre3"/>
    <w:uiPriority w:val="9"/>
    <w:rsid w:val="00367CC4"/>
    <w:rPr>
      <w:rFonts w:ascii="Cambria" w:eastAsia="Times New Roman" w:hAnsi="Cambria" w:cs="Times New Roman"/>
      <w:b/>
      <w:bCs/>
      <w:color w:val="4F81BD"/>
      <w:sz w:val="24"/>
      <w:szCs w:val="24"/>
      <w:lang w:eastAsia="ar-SA"/>
    </w:rPr>
  </w:style>
  <w:style w:type="character" w:customStyle="1" w:styleId="Titre6Car">
    <w:name w:val="Titre 6 Car"/>
    <w:link w:val="Titre6"/>
    <w:uiPriority w:val="9"/>
    <w:semiHidden/>
    <w:rsid w:val="00367CC4"/>
    <w:rPr>
      <w:rFonts w:ascii="Cambria" w:eastAsia="Times New Roman" w:hAnsi="Cambria" w:cs="Times New Roman"/>
      <w:i/>
      <w:iCs/>
      <w:color w:val="243F60"/>
      <w:sz w:val="24"/>
      <w:szCs w:val="24"/>
      <w:lang w:eastAsia="ar-SA"/>
    </w:rPr>
  </w:style>
  <w:style w:type="character" w:customStyle="1" w:styleId="Titre7Car">
    <w:name w:val="Titre 7 Car"/>
    <w:link w:val="Titre7"/>
    <w:uiPriority w:val="9"/>
    <w:semiHidden/>
    <w:rsid w:val="00367CC4"/>
    <w:rPr>
      <w:rFonts w:ascii="Cambria" w:eastAsia="Times New Roman" w:hAnsi="Cambria" w:cs="Times New Roman"/>
      <w:i/>
      <w:iCs/>
      <w:color w:val="404040"/>
      <w:sz w:val="24"/>
      <w:szCs w:val="24"/>
      <w:lang w:eastAsia="ar-SA"/>
    </w:rPr>
  </w:style>
  <w:style w:type="paragraph" w:styleId="Corpsdetexte">
    <w:name w:val="Body Text"/>
    <w:basedOn w:val="Normal"/>
    <w:link w:val="CorpsdetexteCar"/>
    <w:rsid w:val="00CA36FE"/>
    <w:rPr>
      <w:b/>
      <w:bCs/>
    </w:rPr>
  </w:style>
  <w:style w:type="character" w:customStyle="1" w:styleId="CorpsdetexteCar">
    <w:name w:val="Corps de texte Car"/>
    <w:link w:val="Corpsdetexte"/>
    <w:rsid w:val="00CA36FE"/>
    <w:rPr>
      <w:b/>
      <w:bCs/>
      <w:sz w:val="24"/>
      <w:lang w:eastAsia="en-US"/>
    </w:rPr>
  </w:style>
  <w:style w:type="paragraph" w:styleId="Textedebulles">
    <w:name w:val="Balloon Text"/>
    <w:basedOn w:val="Normal"/>
    <w:link w:val="TextedebullesCar"/>
    <w:uiPriority w:val="99"/>
    <w:rsid w:val="00115853"/>
    <w:rPr>
      <w:rFonts w:ascii="Tahoma" w:hAnsi="Tahoma" w:cs="Tahoma"/>
      <w:sz w:val="16"/>
      <w:szCs w:val="16"/>
    </w:rPr>
  </w:style>
  <w:style w:type="character" w:customStyle="1" w:styleId="TextedebullesCar">
    <w:name w:val="Texte de bulles Car"/>
    <w:link w:val="Textedebulles"/>
    <w:uiPriority w:val="99"/>
    <w:rsid w:val="00115853"/>
    <w:rPr>
      <w:rFonts w:ascii="Tahoma" w:hAnsi="Tahoma" w:cs="Tahoma"/>
      <w:sz w:val="16"/>
      <w:szCs w:val="16"/>
      <w:lang w:eastAsia="en-US"/>
    </w:rPr>
  </w:style>
  <w:style w:type="character" w:customStyle="1" w:styleId="Titre1Car">
    <w:name w:val="Titre 1 Car"/>
    <w:link w:val="Titre1"/>
    <w:rsid w:val="00927468"/>
    <w:rPr>
      <w:rFonts w:ascii="Calibri Light" w:eastAsia="Times New Roman" w:hAnsi="Calibri Light" w:cs="Times New Roman"/>
      <w:b/>
      <w:bCs/>
      <w:kern w:val="32"/>
      <w:sz w:val="32"/>
      <w:szCs w:val="32"/>
      <w:lang w:eastAsia="en-US"/>
    </w:rPr>
  </w:style>
  <w:style w:type="character" w:customStyle="1" w:styleId="Titre2Car">
    <w:name w:val="Titre 2 Car"/>
    <w:link w:val="Titre2"/>
    <w:uiPriority w:val="9"/>
    <w:rsid w:val="00927468"/>
    <w:rPr>
      <w:rFonts w:ascii="Franklin Gothic Medium" w:eastAsia="Arial Unicode MS" w:hAnsi="Franklin Gothic Medium" w:cs="Arial Unicode MS"/>
      <w:b/>
      <w:bCs/>
      <w:sz w:val="32"/>
      <w:szCs w:val="32"/>
      <w:lang w:eastAsia="en-US"/>
    </w:rPr>
  </w:style>
  <w:style w:type="paragraph" w:styleId="Titre">
    <w:name w:val="Title"/>
    <w:basedOn w:val="Normal"/>
    <w:next w:val="Normal"/>
    <w:link w:val="TitreCar"/>
    <w:uiPriority w:val="10"/>
    <w:qFormat/>
    <w:rsid w:val="00927468"/>
    <w:pPr>
      <w:spacing w:after="240"/>
      <w:ind w:left="567"/>
      <w:jc w:val="right"/>
    </w:pPr>
    <w:rPr>
      <w:rFonts w:ascii="Britannic Bold" w:eastAsia="Calibri" w:hAnsi="Britannic Bold"/>
      <w:noProof/>
      <w:color w:val="323E4F"/>
      <w:sz w:val="44"/>
      <w:szCs w:val="52"/>
      <w:lang w:eastAsia="fr-FR"/>
    </w:rPr>
  </w:style>
  <w:style w:type="character" w:customStyle="1" w:styleId="TitreCar">
    <w:name w:val="Titre Car"/>
    <w:link w:val="Titre"/>
    <w:uiPriority w:val="10"/>
    <w:rsid w:val="00927468"/>
    <w:rPr>
      <w:rFonts w:ascii="Britannic Bold" w:eastAsia="Calibri" w:hAnsi="Britannic Bold"/>
      <w:noProof/>
      <w:color w:val="323E4F"/>
      <w:sz w:val="44"/>
      <w:szCs w:val="52"/>
    </w:rPr>
  </w:style>
  <w:style w:type="character" w:styleId="Textedelespacerserv">
    <w:name w:val="Placeholder Text"/>
    <w:uiPriority w:val="99"/>
    <w:semiHidden/>
    <w:rsid w:val="00927468"/>
    <w:rPr>
      <w:color w:val="808080"/>
    </w:rPr>
  </w:style>
  <w:style w:type="paragraph" w:styleId="Paragraphedeliste">
    <w:name w:val="List Paragraph"/>
    <w:basedOn w:val="Normal"/>
    <w:uiPriority w:val="99"/>
    <w:qFormat/>
    <w:rsid w:val="00927468"/>
    <w:pPr>
      <w:ind w:left="720"/>
      <w:contextualSpacing/>
    </w:pPr>
    <w:rPr>
      <w:rFonts w:ascii="Calibri" w:eastAsia="Calibri" w:hAnsi="Calibri"/>
      <w:sz w:val="23"/>
      <w:szCs w:val="23"/>
    </w:rPr>
  </w:style>
  <w:style w:type="paragraph" w:customStyle="1" w:styleId="Style2">
    <w:name w:val="Style 2"/>
    <w:basedOn w:val="Titre3"/>
    <w:qFormat/>
    <w:rsid w:val="00927468"/>
    <w:pPr>
      <w:keepLines w:val="0"/>
      <w:numPr>
        <w:ilvl w:val="1"/>
        <w:numId w:val="10"/>
      </w:numPr>
      <w:suppressAutoHyphens w:val="0"/>
      <w:spacing w:before="360" w:after="120"/>
      <w:ind w:left="850" w:hanging="357"/>
    </w:pPr>
    <w:rPr>
      <w:rFonts w:ascii="Arial" w:hAnsi="Arial"/>
      <w:color w:val="auto"/>
      <w:lang w:eastAsia="fr-FR"/>
    </w:rPr>
  </w:style>
  <w:style w:type="character" w:customStyle="1" w:styleId="apple-converted-space">
    <w:name w:val="apple-converted-space"/>
    <w:rsid w:val="00927468"/>
  </w:style>
  <w:style w:type="character" w:customStyle="1" w:styleId="Titre4Car">
    <w:name w:val="Titre 4 Car"/>
    <w:link w:val="Titre4"/>
    <w:uiPriority w:val="9"/>
    <w:rsid w:val="00927468"/>
    <w:rPr>
      <w:b/>
      <w:bCs/>
      <w:noProof/>
      <w:sz w:val="22"/>
    </w:rPr>
  </w:style>
  <w:style w:type="character" w:styleId="Titredulivre">
    <w:name w:val="Book Title"/>
    <w:uiPriority w:val="33"/>
    <w:qFormat/>
    <w:rsid w:val="00927468"/>
    <w:rPr>
      <w:b/>
      <w:bCs/>
      <w:i/>
      <w:iCs/>
      <w:spacing w:val="5"/>
    </w:rPr>
  </w:style>
  <w:style w:type="character" w:styleId="lev">
    <w:name w:val="Strong"/>
    <w:uiPriority w:val="22"/>
    <w:qFormat/>
    <w:rsid w:val="00927468"/>
    <w:rPr>
      <w:b/>
      <w:bCs/>
    </w:rPr>
  </w:style>
  <w:style w:type="paragraph" w:customStyle="1" w:styleId="Default">
    <w:name w:val="Default"/>
    <w:rsid w:val="00927468"/>
    <w:pPr>
      <w:autoSpaceDE w:val="0"/>
      <w:autoSpaceDN w:val="0"/>
      <w:adjustRightInd w:val="0"/>
    </w:pPr>
    <w:rPr>
      <w:rFonts w:ascii="Calibri" w:eastAsia="Calibri" w:hAnsi="Calibri" w:cs="Calibri"/>
      <w:color w:val="000000"/>
      <w:sz w:val="24"/>
      <w:szCs w:val="24"/>
      <w:lang w:eastAsia="en-US"/>
    </w:rPr>
  </w:style>
  <w:style w:type="paragraph" w:customStyle="1" w:styleId="classic">
    <w:name w:val="classic"/>
    <w:basedOn w:val="Normal"/>
    <w:rsid w:val="00927468"/>
    <w:pPr>
      <w:spacing w:before="100" w:beforeAutospacing="1" w:after="100" w:afterAutospacing="1"/>
    </w:pPr>
    <w:rPr>
      <w:szCs w:val="24"/>
      <w:lang w:eastAsia="fr-FR"/>
    </w:rPr>
  </w:style>
  <w:style w:type="table" w:customStyle="1" w:styleId="TableauListe2-Accentuation31">
    <w:name w:val="Tableau Liste 2 - Accentuation 31"/>
    <w:basedOn w:val="TableauNormal"/>
    <w:uiPriority w:val="47"/>
    <w:rsid w:val="00927468"/>
    <w:rPr>
      <w:rFonts w:ascii="Calibri" w:eastAsia="Calibri" w:hAnsi="Calibri"/>
      <w:sz w:val="22"/>
      <w:szCs w:val="22"/>
      <w:lang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Sous-titre">
    <w:name w:val="Subtitle"/>
    <w:basedOn w:val="Normal"/>
    <w:next w:val="Normal"/>
    <w:link w:val="Sous-titreCar"/>
    <w:qFormat/>
    <w:rsid w:val="00927468"/>
    <w:pPr>
      <w:spacing w:after="60"/>
      <w:jc w:val="center"/>
      <w:outlineLvl w:val="1"/>
    </w:pPr>
    <w:rPr>
      <w:rFonts w:ascii="Calibri Light" w:hAnsi="Calibri Light"/>
      <w:szCs w:val="24"/>
    </w:rPr>
  </w:style>
  <w:style w:type="character" w:customStyle="1" w:styleId="Sous-titreCar">
    <w:name w:val="Sous-titre Car"/>
    <w:link w:val="Sous-titre"/>
    <w:rsid w:val="00927468"/>
    <w:rPr>
      <w:rFonts w:ascii="Calibri Light" w:eastAsia="Times New Roman" w:hAnsi="Calibri Light" w:cs="Times New Roman"/>
      <w:sz w:val="24"/>
      <w:szCs w:val="24"/>
      <w:lang w:eastAsia="en-US"/>
    </w:rPr>
  </w:style>
  <w:style w:type="character" w:styleId="Lienhypertexte">
    <w:name w:val="Hyperlink"/>
    <w:rsid w:val="00927468"/>
    <w:rPr>
      <w:color w:val="0563C1"/>
      <w:u w:val="single"/>
    </w:rPr>
  </w:style>
  <w:style w:type="character" w:styleId="Marquedecommentaire">
    <w:name w:val="annotation reference"/>
    <w:rsid w:val="00927468"/>
    <w:rPr>
      <w:sz w:val="16"/>
      <w:szCs w:val="16"/>
    </w:rPr>
  </w:style>
  <w:style w:type="paragraph" w:styleId="Commentaire">
    <w:name w:val="annotation text"/>
    <w:basedOn w:val="Normal"/>
    <w:link w:val="CommentaireCar"/>
    <w:rsid w:val="00927468"/>
    <w:rPr>
      <w:sz w:val="20"/>
    </w:rPr>
  </w:style>
  <w:style w:type="character" w:customStyle="1" w:styleId="CommentaireCar">
    <w:name w:val="Commentaire Car"/>
    <w:link w:val="Commentaire"/>
    <w:rsid w:val="00927468"/>
    <w:rPr>
      <w:rFonts w:ascii="Arial" w:hAnsi="Arial"/>
      <w:lang w:eastAsia="en-US"/>
    </w:rPr>
  </w:style>
  <w:style w:type="paragraph" w:styleId="Objetducommentaire">
    <w:name w:val="annotation subject"/>
    <w:basedOn w:val="Commentaire"/>
    <w:next w:val="Commentaire"/>
    <w:link w:val="ObjetducommentaireCar"/>
    <w:rsid w:val="00927468"/>
    <w:rPr>
      <w:b/>
      <w:bCs/>
    </w:rPr>
  </w:style>
  <w:style w:type="character" w:customStyle="1" w:styleId="ObjetducommentaireCar">
    <w:name w:val="Objet du commentaire Car"/>
    <w:link w:val="Objetducommentaire"/>
    <w:rsid w:val="0092746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3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elleenergie.fr" TargetMode="External"/><Relationship Id="rId5" Type="http://schemas.openxmlformats.org/officeDocument/2006/relationships/settings" Target="settings.xml"/><Relationship Id="rId15" Type="http://schemas.openxmlformats.org/officeDocument/2006/relationships/hyperlink" Target="http://www.pleichamp.fr"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ED8DA-5A49-436D-9689-B90712FD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1545</Words>
  <Characters>8500</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Session 2015</vt:lpstr>
    </vt:vector>
  </TitlesOfParts>
  <Company>Hewlett-Packard</Company>
  <LinksUpToDate>false</LinksUpToDate>
  <CharactersWithSpaces>10025</CharactersWithSpaces>
  <SharedDoc>false</SharedDoc>
  <HLinks>
    <vt:vector size="12" baseType="variant">
      <vt:variant>
        <vt:i4>327692</vt:i4>
      </vt:variant>
      <vt:variant>
        <vt:i4>39</vt:i4>
      </vt:variant>
      <vt:variant>
        <vt:i4>0</vt:i4>
      </vt:variant>
      <vt:variant>
        <vt:i4>5</vt:i4>
      </vt:variant>
      <vt:variant>
        <vt:lpwstr>http://www.pleichamp.fr/</vt:lpwstr>
      </vt:variant>
      <vt:variant>
        <vt:lpwstr/>
      </vt:variant>
      <vt:variant>
        <vt:i4>1572869</vt:i4>
      </vt:variant>
      <vt:variant>
        <vt:i4>33</vt:i4>
      </vt:variant>
      <vt:variant>
        <vt:i4>0</vt:i4>
      </vt:variant>
      <vt:variant>
        <vt:i4>5</vt:i4>
      </vt:variant>
      <vt:variant>
        <vt:lpwstr>http://www.quelleenergie.fr/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2015</dc:title>
  <dc:creator>magerand</dc:creator>
  <cp:lastModifiedBy>Jean-Francois</cp:lastModifiedBy>
  <cp:revision>7</cp:revision>
  <cp:lastPrinted>2016-12-02T07:53:00Z</cp:lastPrinted>
  <dcterms:created xsi:type="dcterms:W3CDTF">2017-01-23T10:48:00Z</dcterms:created>
  <dcterms:modified xsi:type="dcterms:W3CDTF">2020-10-05T10:07:00Z</dcterms:modified>
</cp:coreProperties>
</file>