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A71" w:rsidRDefault="00E70A71">
      <w:bookmarkStart w:id="0" w:name="_Hlk478455994"/>
      <w:bookmarkEnd w:id="0"/>
    </w:p>
    <w:p w:rsidR="007611F1" w:rsidRDefault="007611F1"/>
    <w:p w:rsidR="007611F1" w:rsidRDefault="007611F1"/>
    <w:p w:rsidR="007611F1" w:rsidRDefault="007611F1"/>
    <w:p w:rsidR="007611F1" w:rsidRDefault="007611F1"/>
    <w:p w:rsidR="007611F1" w:rsidRDefault="007611F1"/>
    <w:p w:rsidR="007611F1" w:rsidRPr="007B68F3" w:rsidRDefault="007611F1">
      <w:pPr>
        <w:rPr>
          <w:b/>
        </w:rPr>
      </w:pPr>
    </w:p>
    <w:p w:rsidR="007611F1" w:rsidRPr="007B68F3" w:rsidRDefault="007611F1">
      <w:pPr>
        <w:rPr>
          <w:b/>
        </w:rPr>
      </w:pPr>
    </w:p>
    <w:p w:rsidR="007611F1" w:rsidRDefault="007611F1"/>
    <w:p w:rsidR="007611F1" w:rsidRDefault="007611F1"/>
    <w:p w:rsidR="007611F1" w:rsidRDefault="007611F1"/>
    <w:p w:rsidR="007611F1" w:rsidRDefault="007611F1"/>
    <w:p w:rsidR="007611F1" w:rsidRDefault="007611F1"/>
    <w:p w:rsidR="007611F1" w:rsidRDefault="007611F1"/>
    <w:p w:rsidR="00F318C0" w:rsidRDefault="00F318C0"/>
    <w:p w:rsidR="00F318C0" w:rsidRDefault="00F318C0"/>
    <w:p w:rsidR="00F318C0" w:rsidRDefault="00F318C0"/>
    <w:p w:rsidR="00F318C0" w:rsidRDefault="00F318C0"/>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CE0428" w:rsidRDefault="00CE0428" w:rsidP="007611F1">
      <w:pPr>
        <w:pStyle w:val="Titre"/>
        <w:rPr>
          <w:b/>
        </w:rPr>
      </w:pPr>
    </w:p>
    <w:p w:rsidR="00CE0428" w:rsidRDefault="00CE0428" w:rsidP="007611F1">
      <w:pPr>
        <w:pStyle w:val="Titre"/>
        <w:rPr>
          <w:b/>
        </w:rPr>
      </w:pPr>
    </w:p>
    <w:p w:rsidR="007611F1" w:rsidRPr="002439CF" w:rsidRDefault="007611F1" w:rsidP="007611F1">
      <w:pPr>
        <w:pStyle w:val="Titre"/>
        <w:rPr>
          <w:b/>
          <w:sz w:val="28"/>
        </w:rPr>
      </w:pPr>
      <w:r w:rsidRPr="002439CF">
        <w:rPr>
          <w:b/>
        </w:rPr>
        <w:t>BREVET DE TECHNICIEN SUPÉRIEUR</w:t>
      </w:r>
    </w:p>
    <w:p w:rsidR="007611F1" w:rsidRDefault="007611F1" w:rsidP="007611F1">
      <w:pPr>
        <w:pStyle w:val="Titre"/>
        <w:rPr>
          <w:rFonts w:ascii="Times New Roman" w:hAnsi="Times New Roman"/>
          <w:b/>
          <w:sz w:val="28"/>
        </w:rPr>
      </w:pPr>
    </w:p>
    <w:p w:rsidR="007611F1" w:rsidRDefault="007611F1" w:rsidP="007611F1">
      <w:pPr>
        <w:jc w:val="center"/>
        <w:rPr>
          <w:rFonts w:ascii="Arial" w:hAnsi="Arial" w:cs="Arial"/>
          <w:b/>
          <w:caps/>
          <w:sz w:val="32"/>
        </w:rPr>
      </w:pPr>
      <w:r>
        <w:rPr>
          <w:rFonts w:ascii="Arial" w:hAnsi="Arial" w:cs="Arial"/>
          <w:b/>
          <w:caps/>
          <w:sz w:val="32"/>
        </w:rPr>
        <w:t>maintenance des systÈmes</w:t>
      </w:r>
    </w:p>
    <w:p w:rsidR="007611F1" w:rsidRDefault="007611F1" w:rsidP="007611F1">
      <w:pPr>
        <w:numPr>
          <w:ilvl w:val="0"/>
          <w:numId w:val="1"/>
        </w:numPr>
        <w:spacing w:after="0" w:line="240" w:lineRule="auto"/>
        <w:rPr>
          <w:rFonts w:ascii="Arial" w:hAnsi="Arial" w:cs="Arial"/>
          <w:b/>
          <w:sz w:val="32"/>
        </w:rPr>
      </w:pPr>
      <w:r>
        <w:rPr>
          <w:rFonts w:ascii="Arial" w:hAnsi="Arial" w:cs="Arial"/>
          <w:b/>
          <w:sz w:val="32"/>
        </w:rPr>
        <w:t>systèmes énergétiques et fluidiques</w:t>
      </w:r>
    </w:p>
    <w:p w:rsidR="007611F1" w:rsidRDefault="007611F1" w:rsidP="007611F1">
      <w:pPr>
        <w:numPr>
          <w:ilvl w:val="0"/>
          <w:numId w:val="1"/>
        </w:numPr>
        <w:spacing w:after="0" w:line="240" w:lineRule="auto"/>
        <w:rPr>
          <w:rFonts w:ascii="Arial" w:hAnsi="Arial" w:cs="Arial"/>
          <w:b/>
          <w:sz w:val="32"/>
        </w:rPr>
      </w:pPr>
      <w:r>
        <w:rPr>
          <w:rFonts w:ascii="Arial" w:hAnsi="Arial" w:cs="Arial"/>
          <w:b/>
          <w:sz w:val="32"/>
        </w:rPr>
        <w:t>systèmes éoliens</w:t>
      </w:r>
    </w:p>
    <w:p w:rsidR="007611F1" w:rsidRPr="002439CF" w:rsidRDefault="00510D99" w:rsidP="007611F1">
      <w:pPr>
        <w:numPr>
          <w:ilvl w:val="0"/>
          <w:numId w:val="1"/>
        </w:numPr>
        <w:spacing w:after="0" w:line="240" w:lineRule="auto"/>
        <w:rPr>
          <w:rFonts w:ascii="Arial" w:hAnsi="Arial" w:cs="Arial"/>
          <w:b/>
          <w:caps/>
          <w:sz w:val="32"/>
        </w:rPr>
      </w:pPr>
      <w:r>
        <w:rPr>
          <w:rFonts w:ascii="Arial" w:hAnsi="Arial" w:cs="Arial"/>
          <w:b/>
          <w:sz w:val="32"/>
        </w:rPr>
        <w:t>systèmes de production</w:t>
      </w:r>
    </w:p>
    <w:p w:rsidR="007611F1" w:rsidRDefault="007611F1" w:rsidP="007611F1">
      <w:pPr>
        <w:rPr>
          <w:b/>
          <w:caps/>
          <w:sz w:val="28"/>
        </w:rPr>
      </w:pPr>
    </w:p>
    <w:p w:rsidR="007611F1" w:rsidRPr="007611F1" w:rsidRDefault="007611F1" w:rsidP="007611F1">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B356DF">
        <w:rPr>
          <w:rFonts w:ascii="Arial" w:hAnsi="Arial" w:cs="Arial"/>
          <w:b/>
          <w:caps/>
          <w:sz w:val="36"/>
        </w:rPr>
        <w:t xml:space="preserve"> 2019</w:t>
      </w:r>
    </w:p>
    <w:p w:rsidR="007611F1" w:rsidRPr="007611F1" w:rsidRDefault="007611F1" w:rsidP="007611F1">
      <w:pPr>
        <w:pStyle w:val="Titre1"/>
        <w:spacing w:line="360" w:lineRule="auto"/>
        <w:rPr>
          <w:rFonts w:ascii="Arial" w:hAnsi="Arial" w:cs="Arial"/>
        </w:rPr>
      </w:pPr>
      <w:r>
        <w:rPr>
          <w:rFonts w:ascii="Arial" w:hAnsi="Arial" w:cs="Arial"/>
        </w:rPr>
        <w:t>U 41 : Analyse fonctionnelle et structurelle</w:t>
      </w:r>
    </w:p>
    <w:p w:rsidR="007611F1" w:rsidRPr="007611F1" w:rsidRDefault="007611F1" w:rsidP="007611F1">
      <w:pPr>
        <w:pBdr>
          <w:top w:val="single" w:sz="4" w:space="1" w:color="auto"/>
          <w:left w:val="single" w:sz="4" w:space="4" w:color="auto"/>
          <w:bottom w:val="single" w:sz="4" w:space="1" w:color="auto"/>
          <w:right w:val="single" w:sz="4" w:space="4" w:color="auto"/>
        </w:pBdr>
        <w:spacing w:line="360" w:lineRule="auto"/>
        <w:jc w:val="center"/>
        <w:rPr>
          <w:rFonts w:ascii="Arial" w:hAnsi="Arial" w:cs="Arial"/>
          <w:sz w:val="28"/>
        </w:rPr>
      </w:pPr>
      <w:r w:rsidRPr="002439CF">
        <w:rPr>
          <w:rFonts w:ascii="Arial" w:hAnsi="Arial" w:cs="Arial"/>
          <w:sz w:val="28"/>
        </w:rPr>
        <w:t>Durée</w:t>
      </w:r>
      <w:r>
        <w:rPr>
          <w:rFonts w:ascii="Arial" w:hAnsi="Arial" w:cs="Arial"/>
          <w:sz w:val="28"/>
        </w:rPr>
        <w:t> : 2</w:t>
      </w:r>
      <w:r w:rsidRPr="002439CF">
        <w:rPr>
          <w:rFonts w:ascii="Arial" w:hAnsi="Arial" w:cs="Arial"/>
          <w:sz w:val="28"/>
        </w:rPr>
        <w:t xml:space="preserve"> h</w:t>
      </w:r>
      <w:r>
        <w:rPr>
          <w:rFonts w:ascii="Arial" w:hAnsi="Arial" w:cs="Arial"/>
          <w:sz w:val="28"/>
        </w:rPr>
        <w:t>eures</w:t>
      </w:r>
      <w:r w:rsidRPr="002439CF">
        <w:rPr>
          <w:rFonts w:ascii="Arial" w:hAnsi="Arial" w:cs="Arial"/>
          <w:sz w:val="28"/>
        </w:rPr>
        <w:t xml:space="preserve"> </w:t>
      </w:r>
      <w:r>
        <w:rPr>
          <w:rFonts w:ascii="Arial" w:hAnsi="Arial" w:cs="Arial"/>
          <w:sz w:val="28"/>
        </w:rPr>
        <w:t>–</w:t>
      </w:r>
      <w:r w:rsidRPr="002439CF">
        <w:rPr>
          <w:rFonts w:ascii="Arial" w:hAnsi="Arial" w:cs="Arial"/>
          <w:sz w:val="28"/>
        </w:rPr>
        <w:t xml:space="preserve"> Coefficient</w:t>
      </w:r>
      <w:r>
        <w:rPr>
          <w:rFonts w:ascii="Arial" w:hAnsi="Arial" w:cs="Arial"/>
          <w:sz w:val="28"/>
        </w:rPr>
        <w:t> : 2</w:t>
      </w:r>
    </w:p>
    <w:p w:rsidR="007611F1" w:rsidRPr="002439CF" w:rsidRDefault="007611F1" w:rsidP="007611F1">
      <w:pPr>
        <w:jc w:val="center"/>
        <w:rPr>
          <w:rFonts w:ascii="Arial" w:hAnsi="Arial" w:cs="Arial"/>
          <w:b/>
          <w:sz w:val="28"/>
        </w:rPr>
      </w:pPr>
    </w:p>
    <w:p w:rsidR="007611F1" w:rsidRDefault="007611F1" w:rsidP="007611F1">
      <w:pPr>
        <w:jc w:val="both"/>
        <w:rPr>
          <w:rFonts w:ascii="Arial" w:hAnsi="Arial" w:cs="Arial"/>
          <w:b/>
          <w:bCs/>
          <w:sz w:val="24"/>
          <w:szCs w:val="24"/>
        </w:rPr>
      </w:pPr>
      <w:r>
        <w:rPr>
          <w:rFonts w:ascii="Arial" w:hAnsi="Arial" w:cs="Arial"/>
          <w:b/>
          <w:bCs/>
          <w:sz w:val="24"/>
          <w:szCs w:val="24"/>
        </w:rPr>
        <w:t>Matériel autorisé</w:t>
      </w:r>
      <w:r w:rsidR="00345C0C">
        <w:rPr>
          <w:rFonts w:ascii="Arial" w:hAnsi="Arial" w:cs="Arial"/>
          <w:b/>
          <w:bCs/>
          <w:sz w:val="24"/>
          <w:szCs w:val="24"/>
        </w:rPr>
        <w:t> :</w:t>
      </w:r>
    </w:p>
    <w:p w:rsidR="009B4B82" w:rsidRPr="007611F1" w:rsidRDefault="009B4B82" w:rsidP="009B4B82">
      <w:pPr>
        <w:jc w:val="both"/>
        <w:rPr>
          <w:rFonts w:ascii="Arial" w:hAnsi="Arial" w:cs="Arial"/>
          <w:sz w:val="24"/>
          <w:szCs w:val="24"/>
        </w:rPr>
      </w:pPr>
      <w:r>
        <w:rPr>
          <w:rFonts w:ascii="Arial" w:hAnsi="Arial" w:cs="Arial"/>
          <w:sz w:val="24"/>
          <w:szCs w:val="24"/>
        </w:rPr>
        <w:t>L’usage de tout modèle de calculatrice, avec ou sans le mode examen, est autorisé.</w:t>
      </w:r>
    </w:p>
    <w:p w:rsidR="007611F1" w:rsidRPr="002439CF" w:rsidRDefault="007611F1" w:rsidP="007611F1">
      <w:pPr>
        <w:jc w:val="both"/>
        <w:rPr>
          <w:rFonts w:ascii="Arial" w:hAnsi="Arial" w:cs="Arial"/>
          <w:sz w:val="24"/>
          <w:szCs w:val="24"/>
        </w:rPr>
      </w:pPr>
      <w:bookmarkStart w:id="1" w:name="_GoBack"/>
      <w:bookmarkEnd w:id="1"/>
      <w:r w:rsidRPr="002439CF">
        <w:rPr>
          <w:rFonts w:ascii="Arial" w:hAnsi="Arial" w:cs="Arial"/>
          <w:sz w:val="24"/>
          <w:szCs w:val="24"/>
        </w:rPr>
        <w:t>Dès que le sujet vous est remis, assurez-vous qu'il soit complet.</w:t>
      </w:r>
    </w:p>
    <w:p w:rsidR="007611F1" w:rsidRPr="007611F1" w:rsidRDefault="007611F1" w:rsidP="007611F1">
      <w:pPr>
        <w:jc w:val="both"/>
        <w:rPr>
          <w:rFonts w:ascii="Arial" w:hAnsi="Arial" w:cs="Arial"/>
          <w:sz w:val="24"/>
          <w:szCs w:val="24"/>
        </w:rPr>
      </w:pPr>
      <w:r w:rsidRPr="002439CF">
        <w:rPr>
          <w:rFonts w:ascii="Arial" w:hAnsi="Arial" w:cs="Arial"/>
          <w:sz w:val="24"/>
          <w:szCs w:val="24"/>
        </w:rPr>
        <w:t xml:space="preserve">Le sujet comporte </w:t>
      </w:r>
      <w:r w:rsidR="00AE559C">
        <w:rPr>
          <w:rFonts w:ascii="Arial" w:hAnsi="Arial" w:cs="Arial"/>
          <w:sz w:val="24"/>
          <w:szCs w:val="24"/>
        </w:rPr>
        <w:t xml:space="preserve">21 </w:t>
      </w:r>
      <w:r w:rsidRPr="002439CF">
        <w:rPr>
          <w:rFonts w:ascii="Arial" w:hAnsi="Arial" w:cs="Arial"/>
          <w:sz w:val="24"/>
          <w:szCs w:val="24"/>
        </w:rPr>
        <w:t>pages nu</w:t>
      </w:r>
      <w:r>
        <w:rPr>
          <w:rFonts w:ascii="Arial" w:hAnsi="Arial" w:cs="Arial"/>
          <w:sz w:val="24"/>
          <w:szCs w:val="24"/>
        </w:rPr>
        <w:t>mérotées de la façon suivante :</w:t>
      </w:r>
    </w:p>
    <w:p w:rsidR="007611F1" w:rsidRPr="00AF4020" w:rsidRDefault="007611F1" w:rsidP="007611F1">
      <w:pPr>
        <w:numPr>
          <w:ilvl w:val="0"/>
          <w:numId w:val="2"/>
        </w:numPr>
        <w:spacing w:after="0" w:line="360" w:lineRule="auto"/>
        <w:jc w:val="both"/>
        <w:rPr>
          <w:rFonts w:ascii="Arial" w:hAnsi="Arial" w:cs="Arial"/>
          <w:sz w:val="24"/>
          <w:szCs w:val="24"/>
        </w:rPr>
      </w:pPr>
      <w:r w:rsidRPr="00AF4020">
        <w:rPr>
          <w:rFonts w:ascii="Arial" w:hAnsi="Arial" w:cs="Arial"/>
          <w:sz w:val="24"/>
          <w:szCs w:val="24"/>
        </w:rPr>
        <w:t>Dossier de présentation :</w:t>
      </w:r>
      <w:r w:rsidR="0094422E">
        <w:rPr>
          <w:rFonts w:ascii="Arial" w:hAnsi="Arial" w:cs="Arial"/>
          <w:sz w:val="24"/>
          <w:szCs w:val="24"/>
        </w:rPr>
        <w:tab/>
      </w:r>
      <w:r>
        <w:rPr>
          <w:rFonts w:ascii="Arial" w:hAnsi="Arial" w:cs="Arial"/>
          <w:sz w:val="24"/>
          <w:szCs w:val="24"/>
        </w:rPr>
        <w:t>DP</w:t>
      </w:r>
      <w:r w:rsidR="007F53A1">
        <w:rPr>
          <w:rFonts w:ascii="Arial" w:hAnsi="Arial" w:cs="Arial"/>
          <w:sz w:val="24"/>
          <w:szCs w:val="24"/>
        </w:rPr>
        <w:t>1</w:t>
      </w:r>
      <w:r w:rsidRPr="00AF4020">
        <w:rPr>
          <w:rFonts w:ascii="Arial" w:hAnsi="Arial" w:cs="Arial"/>
          <w:sz w:val="24"/>
          <w:szCs w:val="24"/>
        </w:rPr>
        <w:t xml:space="preserve"> à </w:t>
      </w:r>
      <w:r>
        <w:rPr>
          <w:rFonts w:ascii="Arial" w:hAnsi="Arial" w:cs="Arial"/>
          <w:sz w:val="24"/>
          <w:szCs w:val="24"/>
        </w:rPr>
        <w:t>DP</w:t>
      </w:r>
      <w:r w:rsidR="00F33E7C">
        <w:rPr>
          <w:rFonts w:ascii="Arial" w:hAnsi="Arial" w:cs="Arial"/>
          <w:sz w:val="24"/>
          <w:szCs w:val="24"/>
        </w:rPr>
        <w:t>5</w:t>
      </w:r>
    </w:p>
    <w:p w:rsidR="007611F1" w:rsidRPr="00AF4020" w:rsidRDefault="00E25FF6" w:rsidP="007611F1">
      <w:pPr>
        <w:numPr>
          <w:ilvl w:val="0"/>
          <w:numId w:val="2"/>
        </w:numPr>
        <w:spacing w:after="0" w:line="360" w:lineRule="auto"/>
        <w:jc w:val="both"/>
        <w:rPr>
          <w:rFonts w:ascii="Arial" w:hAnsi="Arial" w:cs="Arial"/>
          <w:sz w:val="24"/>
          <w:szCs w:val="24"/>
        </w:rPr>
      </w:pPr>
      <w:r>
        <w:rPr>
          <w:rFonts w:ascii="Arial" w:hAnsi="Arial" w:cs="Arial"/>
          <w:sz w:val="24"/>
          <w:szCs w:val="24"/>
        </w:rPr>
        <w:t>Dossier q</w:t>
      </w:r>
      <w:r w:rsidR="007611F1" w:rsidRPr="00AF4020">
        <w:rPr>
          <w:rFonts w:ascii="Arial" w:hAnsi="Arial" w:cs="Arial"/>
          <w:sz w:val="24"/>
          <w:szCs w:val="24"/>
        </w:rPr>
        <w:t>uestion</w:t>
      </w:r>
      <w:r>
        <w:rPr>
          <w:rFonts w:ascii="Arial" w:hAnsi="Arial" w:cs="Arial"/>
          <w:sz w:val="24"/>
          <w:szCs w:val="24"/>
        </w:rPr>
        <w:t>s</w:t>
      </w:r>
      <w:r w:rsidR="007611F1" w:rsidRPr="00AF4020">
        <w:rPr>
          <w:rFonts w:ascii="Arial" w:hAnsi="Arial" w:cs="Arial"/>
          <w:sz w:val="24"/>
          <w:szCs w:val="24"/>
        </w:rPr>
        <w:t xml:space="preserve"> : </w:t>
      </w:r>
      <w:r w:rsidR="007611F1" w:rsidRPr="00AF4020">
        <w:rPr>
          <w:rFonts w:ascii="Arial" w:hAnsi="Arial" w:cs="Arial"/>
          <w:sz w:val="24"/>
          <w:szCs w:val="24"/>
        </w:rPr>
        <w:tab/>
      </w:r>
      <w:r w:rsidR="007611F1" w:rsidRPr="00AF4020">
        <w:rPr>
          <w:rFonts w:ascii="Arial" w:hAnsi="Arial" w:cs="Arial"/>
          <w:sz w:val="24"/>
          <w:szCs w:val="24"/>
        </w:rPr>
        <w:tab/>
      </w:r>
      <w:r>
        <w:rPr>
          <w:rFonts w:ascii="Arial" w:hAnsi="Arial" w:cs="Arial"/>
          <w:sz w:val="24"/>
          <w:szCs w:val="24"/>
        </w:rPr>
        <w:t>D</w:t>
      </w:r>
      <w:r w:rsidR="007611F1" w:rsidRPr="00AF4020">
        <w:rPr>
          <w:rFonts w:ascii="Arial" w:hAnsi="Arial" w:cs="Arial"/>
          <w:sz w:val="24"/>
          <w:szCs w:val="24"/>
        </w:rPr>
        <w:t>Q</w:t>
      </w:r>
      <w:r w:rsidR="005062F6">
        <w:rPr>
          <w:rFonts w:ascii="Arial" w:hAnsi="Arial" w:cs="Arial"/>
          <w:sz w:val="24"/>
          <w:szCs w:val="24"/>
        </w:rPr>
        <w:t>1</w:t>
      </w:r>
      <w:r w:rsidR="007611F1" w:rsidRPr="00AF4020">
        <w:rPr>
          <w:rFonts w:ascii="Arial" w:hAnsi="Arial" w:cs="Arial"/>
          <w:sz w:val="24"/>
          <w:szCs w:val="24"/>
        </w:rPr>
        <w:t xml:space="preserve"> à </w:t>
      </w:r>
      <w:r>
        <w:rPr>
          <w:rFonts w:ascii="Arial" w:hAnsi="Arial" w:cs="Arial"/>
          <w:sz w:val="24"/>
          <w:szCs w:val="24"/>
        </w:rPr>
        <w:t>D</w:t>
      </w:r>
      <w:r w:rsidR="007611F1" w:rsidRPr="00AF4020">
        <w:rPr>
          <w:rFonts w:ascii="Arial" w:hAnsi="Arial" w:cs="Arial"/>
          <w:sz w:val="24"/>
          <w:szCs w:val="24"/>
        </w:rPr>
        <w:t>Q</w:t>
      </w:r>
      <w:r w:rsidR="005062F6">
        <w:rPr>
          <w:rFonts w:ascii="Arial" w:hAnsi="Arial" w:cs="Arial"/>
          <w:sz w:val="24"/>
          <w:szCs w:val="24"/>
        </w:rPr>
        <w:t>5</w:t>
      </w:r>
    </w:p>
    <w:p w:rsidR="007611F1" w:rsidRPr="00AF4020" w:rsidRDefault="007611F1" w:rsidP="007611F1">
      <w:pPr>
        <w:numPr>
          <w:ilvl w:val="0"/>
          <w:numId w:val="2"/>
        </w:numPr>
        <w:spacing w:after="0" w:line="360" w:lineRule="auto"/>
        <w:jc w:val="both"/>
        <w:rPr>
          <w:rFonts w:ascii="Arial" w:hAnsi="Arial" w:cs="Arial"/>
          <w:sz w:val="24"/>
          <w:szCs w:val="24"/>
        </w:rPr>
      </w:pPr>
      <w:r>
        <w:rPr>
          <w:rFonts w:ascii="Arial" w:hAnsi="Arial" w:cs="Arial"/>
          <w:sz w:val="24"/>
          <w:szCs w:val="24"/>
        </w:rPr>
        <w:t>Documents r</w:t>
      </w:r>
      <w:r w:rsidRPr="00AF4020">
        <w:rPr>
          <w:rFonts w:ascii="Arial" w:hAnsi="Arial" w:cs="Arial"/>
          <w:sz w:val="24"/>
          <w:szCs w:val="24"/>
        </w:rPr>
        <w:t xml:space="preserve">éponses : </w:t>
      </w:r>
      <w:r w:rsidRPr="00AF4020">
        <w:rPr>
          <w:rFonts w:ascii="Arial" w:hAnsi="Arial" w:cs="Arial"/>
          <w:sz w:val="24"/>
          <w:szCs w:val="24"/>
        </w:rPr>
        <w:tab/>
        <w:t>DR</w:t>
      </w:r>
      <w:r w:rsidR="007F53A1">
        <w:rPr>
          <w:rFonts w:ascii="Arial" w:hAnsi="Arial" w:cs="Arial"/>
          <w:sz w:val="24"/>
          <w:szCs w:val="24"/>
        </w:rPr>
        <w:t>1</w:t>
      </w:r>
      <w:r w:rsidRPr="00AF4020">
        <w:rPr>
          <w:rFonts w:ascii="Arial" w:hAnsi="Arial" w:cs="Arial"/>
          <w:sz w:val="24"/>
          <w:szCs w:val="24"/>
        </w:rPr>
        <w:t xml:space="preserve"> à DR</w:t>
      </w:r>
      <w:r w:rsidR="007F53A1">
        <w:rPr>
          <w:rFonts w:ascii="Arial" w:hAnsi="Arial" w:cs="Arial"/>
          <w:sz w:val="24"/>
          <w:szCs w:val="24"/>
        </w:rPr>
        <w:t>6</w:t>
      </w:r>
    </w:p>
    <w:p w:rsidR="007611F1" w:rsidRPr="00AF4020" w:rsidRDefault="007611F1" w:rsidP="007611F1">
      <w:pPr>
        <w:numPr>
          <w:ilvl w:val="0"/>
          <w:numId w:val="2"/>
        </w:numPr>
        <w:spacing w:after="0" w:line="360" w:lineRule="auto"/>
        <w:jc w:val="both"/>
        <w:rPr>
          <w:rFonts w:ascii="Arial" w:hAnsi="Arial" w:cs="Arial"/>
          <w:sz w:val="24"/>
          <w:szCs w:val="24"/>
        </w:rPr>
      </w:pPr>
      <w:r>
        <w:rPr>
          <w:rFonts w:ascii="Arial" w:hAnsi="Arial" w:cs="Arial"/>
          <w:sz w:val="24"/>
          <w:szCs w:val="24"/>
        </w:rPr>
        <w:t>Documents t</w:t>
      </w:r>
      <w:r w:rsidRPr="00AF4020">
        <w:rPr>
          <w:rFonts w:ascii="Arial" w:hAnsi="Arial" w:cs="Arial"/>
          <w:sz w:val="24"/>
          <w:szCs w:val="24"/>
        </w:rPr>
        <w:t xml:space="preserve">echniques : </w:t>
      </w:r>
      <w:r w:rsidRPr="00AF4020">
        <w:rPr>
          <w:rFonts w:ascii="Arial" w:hAnsi="Arial" w:cs="Arial"/>
          <w:sz w:val="24"/>
          <w:szCs w:val="24"/>
        </w:rPr>
        <w:tab/>
        <w:t>DT</w:t>
      </w:r>
      <w:r w:rsidR="002B6384">
        <w:rPr>
          <w:rFonts w:ascii="Arial" w:hAnsi="Arial" w:cs="Arial"/>
          <w:sz w:val="24"/>
          <w:szCs w:val="24"/>
        </w:rPr>
        <w:t>1</w:t>
      </w:r>
      <w:r w:rsidRPr="00AF4020">
        <w:rPr>
          <w:rFonts w:ascii="Arial" w:hAnsi="Arial" w:cs="Arial"/>
          <w:sz w:val="24"/>
          <w:szCs w:val="24"/>
        </w:rPr>
        <w:t xml:space="preserve"> à DT</w:t>
      </w:r>
      <w:r w:rsidR="002B6384">
        <w:rPr>
          <w:rFonts w:ascii="Arial" w:hAnsi="Arial" w:cs="Arial"/>
          <w:sz w:val="24"/>
          <w:szCs w:val="24"/>
        </w:rPr>
        <w:t>1</w:t>
      </w:r>
      <w:r w:rsidR="003C660D">
        <w:rPr>
          <w:rFonts w:ascii="Arial" w:hAnsi="Arial" w:cs="Arial"/>
          <w:sz w:val="24"/>
          <w:szCs w:val="24"/>
        </w:rPr>
        <w:t>3</w:t>
      </w:r>
    </w:p>
    <w:p w:rsidR="007611F1" w:rsidRPr="002439CF" w:rsidRDefault="007611F1" w:rsidP="007611F1">
      <w:pPr>
        <w:jc w:val="both"/>
        <w:rPr>
          <w:rFonts w:ascii="Arial" w:hAnsi="Arial" w:cs="Arial"/>
          <w:sz w:val="24"/>
        </w:rPr>
      </w:pPr>
    </w:p>
    <w:p w:rsidR="00CE0428" w:rsidRDefault="007611F1" w:rsidP="007611F1">
      <w:pPr>
        <w:rPr>
          <w:rFonts w:ascii="Arial" w:hAnsi="Arial" w:cs="Arial"/>
          <w:i/>
          <w:sz w:val="24"/>
        </w:rPr>
      </w:pPr>
      <w:r w:rsidRPr="002439CF">
        <w:rPr>
          <w:rFonts w:ascii="Arial" w:hAnsi="Arial" w:cs="Arial"/>
          <w:i/>
          <w:sz w:val="24"/>
        </w:rPr>
        <w:t xml:space="preserve">Les candidats rédigeront les réponses aux questions posées sur </w:t>
      </w:r>
      <w:r w:rsidR="00F705CC">
        <w:rPr>
          <w:rFonts w:ascii="Arial" w:hAnsi="Arial" w:cs="Arial"/>
          <w:i/>
          <w:sz w:val="24"/>
        </w:rPr>
        <w:t xml:space="preserve">les </w:t>
      </w:r>
      <w:r w:rsidRPr="002439CF">
        <w:rPr>
          <w:rFonts w:ascii="Arial" w:hAnsi="Arial" w:cs="Arial"/>
          <w:i/>
          <w:sz w:val="24"/>
        </w:rPr>
        <w:t>feuilles de copie ou, lorsque cela est indiqué sur le sujet, sur les documents réponse</w:t>
      </w:r>
      <w:r w:rsidR="00F705CC">
        <w:rPr>
          <w:rFonts w:ascii="Arial" w:hAnsi="Arial" w:cs="Arial"/>
          <w:i/>
          <w:sz w:val="24"/>
        </w:rPr>
        <w:t>s</w:t>
      </w:r>
      <w:r w:rsidRPr="002439CF">
        <w:rPr>
          <w:rFonts w:ascii="Arial" w:hAnsi="Arial" w:cs="Arial"/>
          <w:i/>
          <w:sz w:val="24"/>
        </w:rPr>
        <w:t xml:space="preserve"> prévus à cet effet.</w:t>
      </w:r>
    </w:p>
    <w:p w:rsidR="00CE0428" w:rsidRPr="002439CF" w:rsidRDefault="00CE0428" w:rsidP="00CE0428">
      <w:pPr>
        <w:jc w:val="both"/>
        <w:rPr>
          <w:rFonts w:ascii="Arial" w:hAnsi="Arial" w:cs="Arial"/>
          <w:sz w:val="24"/>
        </w:rPr>
      </w:pPr>
      <w:r w:rsidRPr="002439CF">
        <w:rPr>
          <w:rFonts w:ascii="Arial" w:hAnsi="Arial" w:cs="Arial"/>
          <w:i/>
          <w:sz w:val="24"/>
        </w:rPr>
        <w:t>Tous les documents réponse</w:t>
      </w:r>
      <w:r>
        <w:rPr>
          <w:rFonts w:ascii="Arial" w:hAnsi="Arial" w:cs="Arial"/>
          <w:i/>
          <w:sz w:val="24"/>
        </w:rPr>
        <w:t>s</w:t>
      </w:r>
      <w:r w:rsidRPr="002439CF">
        <w:rPr>
          <w:rFonts w:ascii="Arial" w:hAnsi="Arial" w:cs="Arial"/>
          <w:i/>
          <w:sz w:val="24"/>
        </w:rPr>
        <w:t xml:space="preserve"> sont à remettre en un seul exemplaire en fin d'épreuve</w:t>
      </w:r>
      <w:r w:rsidR="009604E4">
        <w:rPr>
          <w:rFonts w:ascii="Arial" w:hAnsi="Arial" w:cs="Arial"/>
          <w:i/>
          <w:sz w:val="24"/>
        </w:rPr>
        <w:t>.</w:t>
      </w:r>
    </w:p>
    <w:p w:rsidR="00CE0428" w:rsidRDefault="00CE0428" w:rsidP="007611F1">
      <w:pPr>
        <w:sectPr w:rsidR="00CE0428" w:rsidSect="00FB2C3D">
          <w:footerReference w:type="default" r:id="rId9"/>
          <w:pgSz w:w="23814" w:h="16839" w:orient="landscape" w:code="8"/>
          <w:pgMar w:top="1417" w:right="1417" w:bottom="1417" w:left="1417" w:header="708" w:footer="241" w:gutter="0"/>
          <w:cols w:num="2" w:space="1134"/>
          <w:docGrid w:linePitch="360"/>
        </w:sectPr>
      </w:pPr>
    </w:p>
    <w:p w:rsidR="00C230AB" w:rsidRDefault="00C230AB"/>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EF5622" w:rsidRDefault="00EF5622" w:rsidP="00CE0428">
      <w:pPr>
        <w:pStyle w:val="Titre"/>
        <w:rPr>
          <w:b/>
        </w:rPr>
      </w:pPr>
    </w:p>
    <w:p w:rsidR="00574BCA" w:rsidRDefault="00574BCA" w:rsidP="00CE0428">
      <w:pPr>
        <w:pStyle w:val="Titre"/>
        <w:rPr>
          <w:b/>
        </w:rPr>
      </w:pPr>
    </w:p>
    <w:p w:rsidR="00574BCA" w:rsidRDefault="00574BCA" w:rsidP="00CE0428">
      <w:pPr>
        <w:pStyle w:val="Titre"/>
        <w:rPr>
          <w:b/>
        </w:rPr>
      </w:pPr>
    </w:p>
    <w:p w:rsidR="00CE0428" w:rsidRPr="002439CF" w:rsidRDefault="00CE0428" w:rsidP="00CE0428">
      <w:pPr>
        <w:pStyle w:val="Titre"/>
        <w:rPr>
          <w:b/>
          <w:sz w:val="28"/>
        </w:rPr>
      </w:pPr>
      <w:r w:rsidRPr="002439CF">
        <w:rPr>
          <w:b/>
        </w:rPr>
        <w:t>BREVET DE TECHNICIEN SUPÉRIEUR</w:t>
      </w:r>
    </w:p>
    <w:p w:rsidR="00CE0428" w:rsidRDefault="00CE0428" w:rsidP="00CE0428">
      <w:pPr>
        <w:pStyle w:val="Titre"/>
        <w:rPr>
          <w:rFonts w:ascii="Times New Roman" w:hAnsi="Times New Roman"/>
          <w:b/>
          <w:sz w:val="28"/>
        </w:rPr>
      </w:pPr>
    </w:p>
    <w:p w:rsidR="00CE0428" w:rsidRDefault="00CE0428" w:rsidP="00CE0428">
      <w:pPr>
        <w:jc w:val="center"/>
        <w:rPr>
          <w:rFonts w:ascii="Arial" w:hAnsi="Arial" w:cs="Arial"/>
          <w:b/>
          <w:caps/>
          <w:sz w:val="32"/>
        </w:rPr>
      </w:pPr>
      <w:r>
        <w:rPr>
          <w:rFonts w:ascii="Arial" w:hAnsi="Arial" w:cs="Arial"/>
          <w:b/>
          <w:caps/>
          <w:sz w:val="32"/>
        </w:rPr>
        <w:t>maintenance des systÈmes</w:t>
      </w:r>
    </w:p>
    <w:p w:rsidR="00CE0428" w:rsidRDefault="00CE0428" w:rsidP="00CE0428">
      <w:pPr>
        <w:jc w:val="center"/>
        <w:rPr>
          <w:rFonts w:ascii="Arial" w:hAnsi="Arial" w:cs="Arial"/>
          <w:b/>
          <w:caps/>
          <w:sz w:val="32"/>
        </w:rPr>
      </w:pPr>
    </w:p>
    <w:p w:rsidR="00CE0428" w:rsidRDefault="00CE0428" w:rsidP="00CE0428">
      <w:pPr>
        <w:numPr>
          <w:ilvl w:val="0"/>
          <w:numId w:val="1"/>
        </w:numPr>
        <w:spacing w:after="0" w:line="240" w:lineRule="auto"/>
        <w:rPr>
          <w:rFonts w:ascii="Arial" w:hAnsi="Arial" w:cs="Arial"/>
          <w:b/>
          <w:sz w:val="32"/>
        </w:rPr>
      </w:pPr>
      <w:r>
        <w:rPr>
          <w:rFonts w:ascii="Arial" w:hAnsi="Arial" w:cs="Arial"/>
          <w:b/>
          <w:sz w:val="32"/>
        </w:rPr>
        <w:t>systèmes énergétiques et fluidiques</w:t>
      </w:r>
    </w:p>
    <w:p w:rsidR="00CE0428" w:rsidRDefault="00CE0428" w:rsidP="00CE0428">
      <w:pPr>
        <w:numPr>
          <w:ilvl w:val="0"/>
          <w:numId w:val="1"/>
        </w:numPr>
        <w:spacing w:after="0" w:line="240" w:lineRule="auto"/>
        <w:rPr>
          <w:rFonts w:ascii="Arial" w:hAnsi="Arial" w:cs="Arial"/>
          <w:b/>
          <w:sz w:val="32"/>
        </w:rPr>
      </w:pPr>
      <w:r>
        <w:rPr>
          <w:rFonts w:ascii="Arial" w:hAnsi="Arial" w:cs="Arial"/>
          <w:b/>
          <w:sz w:val="32"/>
        </w:rPr>
        <w:t>systèmes éoliens</w:t>
      </w:r>
    </w:p>
    <w:p w:rsidR="00CE0428" w:rsidRPr="002439CF" w:rsidRDefault="00510D99" w:rsidP="00CE0428">
      <w:pPr>
        <w:numPr>
          <w:ilvl w:val="0"/>
          <w:numId w:val="1"/>
        </w:numPr>
        <w:spacing w:after="0" w:line="240" w:lineRule="auto"/>
        <w:rPr>
          <w:rFonts w:ascii="Arial" w:hAnsi="Arial" w:cs="Arial"/>
          <w:b/>
          <w:caps/>
          <w:sz w:val="32"/>
        </w:rPr>
      </w:pPr>
      <w:r>
        <w:rPr>
          <w:rFonts w:ascii="Arial" w:hAnsi="Arial" w:cs="Arial"/>
          <w:b/>
          <w:sz w:val="32"/>
        </w:rPr>
        <w:t>systèmes de production</w:t>
      </w:r>
    </w:p>
    <w:p w:rsidR="00CE0428" w:rsidRDefault="00CE0428" w:rsidP="00CE0428">
      <w:pPr>
        <w:rPr>
          <w:b/>
          <w:caps/>
          <w:sz w:val="28"/>
        </w:rPr>
      </w:pPr>
    </w:p>
    <w:p w:rsidR="00CE0428" w:rsidRPr="002439CF" w:rsidRDefault="00CE0428" w:rsidP="00CE0428">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B356DF">
        <w:rPr>
          <w:rFonts w:ascii="Arial" w:hAnsi="Arial" w:cs="Arial"/>
          <w:b/>
          <w:caps/>
          <w:sz w:val="36"/>
        </w:rPr>
        <w:t xml:space="preserve"> 2019</w:t>
      </w:r>
    </w:p>
    <w:p w:rsidR="00CE0428" w:rsidRDefault="00CE0428" w:rsidP="00CE0428">
      <w:pPr>
        <w:rPr>
          <w:b/>
          <w:caps/>
          <w:sz w:val="28"/>
        </w:rPr>
      </w:pPr>
    </w:p>
    <w:p w:rsidR="00CE0428" w:rsidRPr="00F27212" w:rsidRDefault="00CE0428" w:rsidP="00CE0428">
      <w:pPr>
        <w:pStyle w:val="Titre1"/>
        <w:rPr>
          <w:rFonts w:ascii="Arial" w:hAnsi="Arial" w:cs="Arial"/>
        </w:rPr>
      </w:pPr>
      <w:r w:rsidRPr="00F27212">
        <w:rPr>
          <w:rFonts w:ascii="Arial" w:hAnsi="Arial" w:cs="Arial"/>
        </w:rPr>
        <w:t>U 41 : Analyse fonctionnelle et structurelle</w:t>
      </w:r>
    </w:p>
    <w:p w:rsidR="00CE0428" w:rsidRPr="00F27212" w:rsidRDefault="00CE0428" w:rsidP="00CE0428">
      <w:pPr>
        <w:pBdr>
          <w:top w:val="single" w:sz="4" w:space="1" w:color="auto"/>
          <w:left w:val="single" w:sz="4" w:space="4" w:color="auto"/>
          <w:bottom w:val="single" w:sz="4" w:space="1" w:color="auto"/>
          <w:right w:val="single" w:sz="4" w:space="4" w:color="auto"/>
        </w:pBdr>
        <w:jc w:val="center"/>
        <w:rPr>
          <w:b/>
          <w:caps/>
          <w:sz w:val="40"/>
        </w:rPr>
      </w:pPr>
    </w:p>
    <w:p w:rsidR="00CE0428" w:rsidRPr="00F27212" w:rsidRDefault="00CE0428" w:rsidP="00CE0428">
      <w:pPr>
        <w:pBdr>
          <w:top w:val="single" w:sz="4" w:space="1" w:color="auto"/>
          <w:left w:val="single" w:sz="4" w:space="4" w:color="auto"/>
          <w:bottom w:val="single" w:sz="4" w:space="1" w:color="auto"/>
          <w:right w:val="single" w:sz="4" w:space="4" w:color="auto"/>
        </w:pBdr>
        <w:jc w:val="center"/>
        <w:rPr>
          <w:rFonts w:ascii="Arial" w:hAnsi="Arial" w:cs="Arial"/>
          <w:sz w:val="28"/>
        </w:rPr>
      </w:pPr>
      <w:r w:rsidRPr="00F27212">
        <w:rPr>
          <w:rFonts w:ascii="Arial" w:hAnsi="Arial" w:cs="Arial"/>
          <w:sz w:val="28"/>
        </w:rPr>
        <w:t>Durée : 2 heures – Coefficient : 2</w:t>
      </w:r>
    </w:p>
    <w:p w:rsidR="00CE0428" w:rsidRPr="004A3874" w:rsidRDefault="00CE0428" w:rsidP="00CE0428">
      <w:pPr>
        <w:rPr>
          <w:rFonts w:ascii="Arial" w:hAnsi="Arial" w:cs="Arial"/>
          <w:b/>
          <w:sz w:val="40"/>
          <w:szCs w:val="40"/>
        </w:rPr>
      </w:pPr>
    </w:p>
    <w:p w:rsidR="00CE0428" w:rsidRPr="00CE0428" w:rsidRDefault="00CE0428" w:rsidP="00CE0428">
      <w:pPr>
        <w:jc w:val="center"/>
        <w:rPr>
          <w:rFonts w:ascii="Arial" w:hAnsi="Arial" w:cs="Arial"/>
          <w:b/>
          <w:sz w:val="40"/>
          <w:szCs w:val="40"/>
        </w:rPr>
      </w:pPr>
      <w:r>
        <w:rPr>
          <w:rFonts w:ascii="Arial" w:hAnsi="Arial" w:cs="Arial"/>
          <w:b/>
          <w:sz w:val="40"/>
          <w:szCs w:val="40"/>
        </w:rPr>
        <w:t xml:space="preserve">DOSSIER DE </w:t>
      </w:r>
      <w:r w:rsidR="005877EB">
        <w:rPr>
          <w:rFonts w:ascii="Arial" w:hAnsi="Arial" w:cs="Arial"/>
          <w:b/>
          <w:sz w:val="40"/>
          <w:szCs w:val="40"/>
        </w:rPr>
        <w:t>PRÉSENTATION</w:t>
      </w:r>
    </w:p>
    <w:p w:rsidR="00CE0428" w:rsidRPr="009A3EC2" w:rsidRDefault="00CE0428" w:rsidP="00CE0428">
      <w:pPr>
        <w:rPr>
          <w:rFonts w:ascii="Arial" w:hAnsi="Arial" w:cs="Arial"/>
          <w:sz w:val="24"/>
          <w:szCs w:val="24"/>
        </w:rPr>
      </w:pPr>
    </w:p>
    <w:p w:rsidR="00CE0428" w:rsidRPr="009A3EC2" w:rsidRDefault="00CE0428" w:rsidP="00CE0428">
      <w:pPr>
        <w:rPr>
          <w:rFonts w:ascii="Arial" w:hAnsi="Arial" w:cs="Arial"/>
          <w:sz w:val="24"/>
          <w:szCs w:val="24"/>
        </w:rPr>
      </w:pPr>
    </w:p>
    <w:p w:rsidR="00CE0428" w:rsidRPr="009A3EC2" w:rsidRDefault="00CE0428" w:rsidP="00CE0428">
      <w:pPr>
        <w:rPr>
          <w:rFonts w:ascii="Arial" w:hAnsi="Arial" w:cs="Arial"/>
          <w:sz w:val="24"/>
          <w:szCs w:val="24"/>
        </w:rPr>
      </w:pPr>
    </w:p>
    <w:p w:rsidR="0052664A" w:rsidRDefault="00CE0428" w:rsidP="00CE0428">
      <w:pPr>
        <w:jc w:val="center"/>
        <w:rPr>
          <w:rFonts w:ascii="Arial" w:hAnsi="Arial" w:cs="Arial"/>
          <w:sz w:val="24"/>
          <w:szCs w:val="24"/>
        </w:rPr>
      </w:pPr>
      <w:r w:rsidRPr="00CE0428">
        <w:rPr>
          <w:rFonts w:ascii="Arial" w:hAnsi="Arial" w:cs="Arial"/>
          <w:sz w:val="24"/>
          <w:szCs w:val="24"/>
        </w:rPr>
        <w:t>Ce dossier contient les documents DP</w:t>
      </w:r>
      <w:r w:rsidR="007F53A1">
        <w:rPr>
          <w:rFonts w:ascii="Arial" w:hAnsi="Arial" w:cs="Arial"/>
          <w:sz w:val="24"/>
          <w:szCs w:val="24"/>
        </w:rPr>
        <w:t>1</w:t>
      </w:r>
      <w:r w:rsidRPr="00CE0428">
        <w:rPr>
          <w:rFonts w:ascii="Arial" w:hAnsi="Arial" w:cs="Arial"/>
          <w:sz w:val="24"/>
          <w:szCs w:val="24"/>
        </w:rPr>
        <w:t xml:space="preserve"> à DP</w:t>
      </w:r>
      <w:r w:rsidR="00841ADB">
        <w:rPr>
          <w:rFonts w:ascii="Arial" w:hAnsi="Arial" w:cs="Arial"/>
          <w:sz w:val="24"/>
          <w:szCs w:val="24"/>
        </w:rPr>
        <w:t>5</w:t>
      </w:r>
    </w:p>
    <w:p w:rsidR="0052664A" w:rsidRDefault="0052664A">
      <w:pPr>
        <w:rPr>
          <w:rFonts w:ascii="Arial" w:hAnsi="Arial" w:cs="Arial"/>
          <w:sz w:val="24"/>
          <w:szCs w:val="24"/>
        </w:rPr>
      </w:pPr>
      <w:r>
        <w:rPr>
          <w:rFonts w:ascii="Arial" w:hAnsi="Arial" w:cs="Arial"/>
          <w:sz w:val="24"/>
          <w:szCs w:val="24"/>
        </w:rPr>
        <w:br w:type="page"/>
      </w:r>
    </w:p>
    <w:p w:rsidR="0052664A" w:rsidRDefault="0052664A" w:rsidP="00CE0428">
      <w:pPr>
        <w:jc w:val="center"/>
        <w:sectPr w:rsidR="0052664A" w:rsidSect="00FB2C3D">
          <w:pgSz w:w="23814" w:h="16839" w:orient="landscape" w:code="8"/>
          <w:pgMar w:top="1417" w:right="1417" w:bottom="1417" w:left="1417" w:header="708" w:footer="389" w:gutter="0"/>
          <w:cols w:num="2" w:space="1134"/>
          <w:docGrid w:linePitch="360"/>
        </w:sectPr>
      </w:pPr>
    </w:p>
    <w:p w:rsidR="009C502B" w:rsidRDefault="009C502B" w:rsidP="009C502B">
      <w:pPr>
        <w:spacing w:after="0" w:line="240" w:lineRule="auto"/>
      </w:pPr>
    </w:p>
    <w:p w:rsidR="007C4B37" w:rsidRDefault="007C4B37" w:rsidP="007C4B37">
      <w:pPr>
        <w:pStyle w:val="Titre"/>
      </w:pPr>
      <w:r>
        <w:t>L’entreprise</w:t>
      </w:r>
    </w:p>
    <w:p w:rsidR="007C4B37" w:rsidRPr="007C4B37" w:rsidRDefault="005877EB" w:rsidP="005877EB">
      <w:pPr>
        <w:pStyle w:val="paragraphe"/>
      </w:pPr>
      <w:r w:rsidRPr="007C4B37">
        <w:t>Leroy</w:t>
      </w:r>
      <w:r w:rsidR="007C4B37" w:rsidRPr="007C4B37">
        <w:t>-</w:t>
      </w:r>
      <w:proofErr w:type="spellStart"/>
      <w:r w:rsidRPr="007C4B37">
        <w:t>Somer</w:t>
      </w:r>
      <w:proofErr w:type="spellEnd"/>
      <w:r w:rsidRPr="007C4B37">
        <w:t xml:space="preserve"> </w:t>
      </w:r>
      <w:r w:rsidR="007C4B37" w:rsidRPr="007C4B37">
        <w:t>est un leader et spécialiste mondial en alternateurs industriels et systèmes d’entraînement.</w:t>
      </w:r>
    </w:p>
    <w:p w:rsidR="007C4B37" w:rsidRPr="007C4B37" w:rsidRDefault="007C4B37" w:rsidP="005877EB">
      <w:pPr>
        <w:pStyle w:val="paragraphe"/>
      </w:pPr>
      <w:r w:rsidRPr="007C4B37">
        <w:t>Fondée en 1919, Leroy-</w:t>
      </w:r>
      <w:proofErr w:type="spellStart"/>
      <w:r w:rsidRPr="007C4B37">
        <w:t>Somer</w:t>
      </w:r>
      <w:proofErr w:type="spellEnd"/>
      <w:r w:rsidRPr="007C4B37">
        <w:t xml:space="preserve"> s'est développée au début du siècle sous la houlette de Marcellin Leroy, un jeune artisan charentais.</w:t>
      </w:r>
    </w:p>
    <w:p w:rsidR="007C4B37" w:rsidRPr="007C4B37" w:rsidRDefault="007C4B37" w:rsidP="005877EB">
      <w:pPr>
        <w:pStyle w:val="paragraphe"/>
      </w:pPr>
      <w:r w:rsidRPr="007C4B37">
        <w:t>Son réseau international (composé de 470 centres d’expertise) et ses 10 000 collaborateurs font la force de l’entreprise.</w:t>
      </w:r>
    </w:p>
    <w:p w:rsidR="007C4B37" w:rsidRDefault="007C4B37" w:rsidP="005877EB">
      <w:pPr>
        <w:pStyle w:val="paragraphe"/>
      </w:pPr>
      <w:r w:rsidRPr="007C4B37">
        <w:t>Leroy-</w:t>
      </w:r>
      <w:proofErr w:type="spellStart"/>
      <w:r w:rsidRPr="007C4B37">
        <w:t>Somer</w:t>
      </w:r>
      <w:proofErr w:type="spellEnd"/>
      <w:r w:rsidRPr="007C4B37">
        <w:t>, qui compte Total, DCNS, GE ou EDF parmi ses clients, sert des entreprises dans le monde entier dans des secteurs comme l'énergie, l'automobile, l'industrie lourde ou la mécanique. Le groupe est leader mondial dans la fabrication d'alternateurs et est le troisième acteur européen pour les moteurs électriques.</w:t>
      </w:r>
    </w:p>
    <w:p w:rsidR="00D22D0A" w:rsidRDefault="00D22D0A" w:rsidP="007C4B37">
      <w:pPr>
        <w:pStyle w:val="paragraphe"/>
      </w:pPr>
    </w:p>
    <w:p w:rsidR="007C4B37" w:rsidRPr="007C4B37" w:rsidRDefault="007C4B37" w:rsidP="007C4B37">
      <w:pPr>
        <w:pStyle w:val="paragraphe"/>
      </w:pPr>
    </w:p>
    <w:p w:rsidR="007C4B37" w:rsidRPr="007C4B37" w:rsidRDefault="007C4B37" w:rsidP="007C4B37">
      <w:pPr>
        <w:pStyle w:val="Titre"/>
      </w:pPr>
      <w:r w:rsidRPr="007C4B37">
        <w:t>Le produit</w:t>
      </w:r>
    </w:p>
    <w:p w:rsidR="007C4B37" w:rsidRDefault="007C4B37" w:rsidP="007C4B37">
      <w:pPr>
        <w:pStyle w:val="paragraphe"/>
      </w:pPr>
      <w:r w:rsidRPr="007C4B37">
        <w:t>Leroy-</w:t>
      </w:r>
      <w:proofErr w:type="spellStart"/>
      <w:r w:rsidRPr="007C4B37">
        <w:t>Somer</w:t>
      </w:r>
      <w:proofErr w:type="spellEnd"/>
      <w:r w:rsidRPr="007C4B37">
        <w:t xml:space="preserve"> pro</w:t>
      </w:r>
      <w:r w:rsidR="00A37D5D">
        <w:t>pose deux gammes d’alternateurs :</w:t>
      </w:r>
    </w:p>
    <w:p w:rsidR="00A37D5D" w:rsidRDefault="00A37D5D" w:rsidP="007C4B37">
      <w:pPr>
        <w:pStyle w:val="paragraphe"/>
      </w:pPr>
    </w:p>
    <w:p w:rsidR="007C4B37" w:rsidRPr="007C4B37" w:rsidRDefault="007C4B37" w:rsidP="007C4B37">
      <w:pPr>
        <w:pStyle w:val="paragraphe"/>
        <w:rPr>
          <w:u w:val="single"/>
        </w:rPr>
      </w:pPr>
      <w:r w:rsidRPr="007C4B37">
        <w:rPr>
          <w:u w:val="single"/>
        </w:rPr>
        <w:t>Gamme industrielle :</w:t>
      </w:r>
    </w:p>
    <w:p w:rsidR="007C4B37" w:rsidRPr="007C4B37" w:rsidRDefault="007C4B37" w:rsidP="005877EB">
      <w:pPr>
        <w:pStyle w:val="Puce1"/>
      </w:pPr>
      <w:r w:rsidRPr="007C4B37">
        <w:t>Alternateurs industriels basse tension LSA conçus pour répondre aux conditions et aux spécifications les plus strictes.</w:t>
      </w:r>
    </w:p>
    <w:p w:rsidR="007C4B37" w:rsidRPr="007C4B37" w:rsidRDefault="007C4B37" w:rsidP="005877EB">
      <w:pPr>
        <w:pStyle w:val="Puce1"/>
      </w:pPr>
      <w:r w:rsidRPr="007C4B37">
        <w:t>Alternateurs industriels basse tension TAL adaptés aux applications commerciales, industrielles et de télécommunications.</w:t>
      </w:r>
    </w:p>
    <w:p w:rsidR="007C4B37" w:rsidRDefault="007C4B37" w:rsidP="007C4B37">
      <w:pPr>
        <w:pStyle w:val="paragraphe"/>
      </w:pPr>
    </w:p>
    <w:p w:rsidR="007C4B37" w:rsidRPr="007C4B37" w:rsidRDefault="007C4B37" w:rsidP="007C4B37">
      <w:pPr>
        <w:pStyle w:val="paragraphe"/>
        <w:rPr>
          <w:u w:val="single"/>
        </w:rPr>
      </w:pPr>
      <w:r w:rsidRPr="007C4B37">
        <w:rPr>
          <w:u w:val="single"/>
        </w:rPr>
        <w:t>Gamme personnalisée :</w:t>
      </w:r>
    </w:p>
    <w:p w:rsidR="007C4B37" w:rsidRPr="007C4B37" w:rsidRDefault="007C4B37" w:rsidP="005877EB">
      <w:pPr>
        <w:pStyle w:val="Puce1"/>
      </w:pPr>
      <w:r w:rsidRPr="007C4B37">
        <w:t>Gamme s'étendant de 0,5 MW à 25 MW et de 4 à 24 pôles</w:t>
      </w:r>
      <w:r w:rsidR="003F5773">
        <w:t>.</w:t>
      </w:r>
    </w:p>
    <w:p w:rsidR="004645ED" w:rsidRPr="007C4B37" w:rsidRDefault="007C4B37" w:rsidP="005877EB">
      <w:pPr>
        <w:pStyle w:val="Puce1"/>
      </w:pPr>
      <w:r w:rsidRPr="007C4B37">
        <w:t>G</w:t>
      </w:r>
      <w:r>
        <w:t>râ</w:t>
      </w:r>
      <w:r w:rsidRPr="007C4B37">
        <w:t>ce à la modularité de son offre en termes de refroidissement, d'accouplement et de protection, et à l'expertise de ses ingénieurs, Leroy-</w:t>
      </w:r>
      <w:proofErr w:type="spellStart"/>
      <w:r w:rsidRPr="007C4B37">
        <w:t>Somer</w:t>
      </w:r>
      <w:proofErr w:type="spellEnd"/>
      <w:r w:rsidRPr="007C4B37">
        <w:t xml:space="preserve"> est devenu</w:t>
      </w:r>
      <w:r w:rsidR="003F5773">
        <w:t>e</w:t>
      </w:r>
      <w:r w:rsidRPr="007C4B37">
        <w:t xml:space="preserve"> l'un des leaders mondiaux de la technologie des générateurs et un partenaire de premier choix pour ses clients.</w:t>
      </w:r>
    </w:p>
    <w:p w:rsidR="004645ED" w:rsidRDefault="004645ED" w:rsidP="009C502B">
      <w:pPr>
        <w:spacing w:after="0" w:line="240" w:lineRule="auto"/>
      </w:pPr>
    </w:p>
    <w:p w:rsidR="004645ED" w:rsidRDefault="005877EB" w:rsidP="009C502B">
      <w:pPr>
        <w:spacing w:after="0" w:line="240" w:lineRule="auto"/>
      </w:pPr>
      <w:r>
        <w:rPr>
          <w:noProof/>
          <w:lang w:eastAsia="fr-FR"/>
        </w:rPr>
        <w:drawing>
          <wp:anchor distT="0" distB="0" distL="114300" distR="114300" simplePos="0" relativeHeight="251632128" behindDoc="0" locked="0" layoutInCell="1" allowOverlap="1">
            <wp:simplePos x="0" y="0"/>
            <wp:positionH relativeFrom="margin">
              <wp:posOffset>1291314</wp:posOffset>
            </wp:positionH>
            <wp:positionV relativeFrom="paragraph">
              <wp:posOffset>85258</wp:posOffset>
            </wp:positionV>
            <wp:extent cx="3812876" cy="3341214"/>
            <wp:effectExtent l="0" t="0" r="0" b="0"/>
            <wp:wrapSquare wrapText="bothSides"/>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4111" cy="3342296"/>
                    </a:xfrm>
                    <a:prstGeom prst="rect">
                      <a:avLst/>
                    </a:prstGeom>
                  </pic:spPr>
                </pic:pic>
              </a:graphicData>
            </a:graphic>
            <wp14:sizeRelH relativeFrom="margin">
              <wp14:pctWidth>0</wp14:pctWidth>
            </wp14:sizeRelH>
            <wp14:sizeRelV relativeFrom="margin">
              <wp14:pctHeight>0</wp14:pctHeight>
            </wp14:sizeRelV>
          </wp:anchor>
        </w:drawing>
      </w:r>
    </w:p>
    <w:p w:rsidR="004645ED" w:rsidRDefault="004645ED" w:rsidP="009C502B">
      <w:pPr>
        <w:spacing w:after="0" w:line="240" w:lineRule="auto"/>
      </w:pPr>
    </w:p>
    <w:p w:rsidR="00D22D0A" w:rsidRDefault="00D22D0A" w:rsidP="009C502B">
      <w:pPr>
        <w:spacing w:after="0" w:line="240" w:lineRule="auto"/>
      </w:pPr>
    </w:p>
    <w:p w:rsidR="00D22D0A" w:rsidRDefault="00D22D0A" w:rsidP="009C502B">
      <w:pPr>
        <w:spacing w:after="0" w:line="240" w:lineRule="auto"/>
      </w:pPr>
    </w:p>
    <w:p w:rsidR="004645ED" w:rsidRDefault="004645ED" w:rsidP="009C502B">
      <w:pPr>
        <w:spacing w:after="0" w:line="240" w:lineRule="auto"/>
      </w:pPr>
    </w:p>
    <w:p w:rsidR="004645ED" w:rsidRDefault="004645ED" w:rsidP="009C502B">
      <w:pPr>
        <w:spacing w:after="0" w:line="240" w:lineRule="auto"/>
      </w:pPr>
    </w:p>
    <w:p w:rsidR="004645ED" w:rsidRDefault="004645ED" w:rsidP="009C502B">
      <w:pPr>
        <w:spacing w:after="0" w:line="240" w:lineRule="auto"/>
      </w:pPr>
    </w:p>
    <w:p w:rsidR="004645ED" w:rsidRDefault="004645ED" w:rsidP="009C502B">
      <w:pPr>
        <w:spacing w:after="0" w:line="240" w:lineRule="auto"/>
      </w:pPr>
    </w:p>
    <w:p w:rsidR="004645ED" w:rsidRDefault="004645ED" w:rsidP="009C502B">
      <w:pPr>
        <w:spacing w:after="0" w:line="240" w:lineRule="auto"/>
      </w:pPr>
    </w:p>
    <w:p w:rsidR="004645ED" w:rsidRDefault="004645ED" w:rsidP="009C502B">
      <w:pPr>
        <w:spacing w:after="0" w:line="240" w:lineRule="auto"/>
      </w:pPr>
    </w:p>
    <w:p w:rsidR="004645ED" w:rsidRDefault="004645ED" w:rsidP="009C502B">
      <w:pPr>
        <w:spacing w:after="0" w:line="240" w:lineRule="auto"/>
      </w:pPr>
    </w:p>
    <w:p w:rsidR="004645ED" w:rsidRDefault="004645ED" w:rsidP="009C502B">
      <w:pPr>
        <w:spacing w:after="0" w:line="240" w:lineRule="auto"/>
      </w:pPr>
    </w:p>
    <w:p w:rsidR="00A37D5D" w:rsidRDefault="00A37D5D" w:rsidP="009C502B">
      <w:pPr>
        <w:spacing w:after="0" w:line="240" w:lineRule="auto"/>
      </w:pPr>
    </w:p>
    <w:p w:rsidR="00A37D5D" w:rsidRDefault="00A37D5D" w:rsidP="009C502B">
      <w:pPr>
        <w:spacing w:after="0" w:line="240" w:lineRule="auto"/>
      </w:pPr>
    </w:p>
    <w:p w:rsidR="004645ED" w:rsidRDefault="004645ED" w:rsidP="009C502B">
      <w:pPr>
        <w:spacing w:after="0" w:line="240" w:lineRule="auto"/>
      </w:pPr>
    </w:p>
    <w:p w:rsidR="004645ED" w:rsidRDefault="004645ED" w:rsidP="009C502B">
      <w:pPr>
        <w:spacing w:after="0" w:line="240" w:lineRule="auto"/>
      </w:pPr>
    </w:p>
    <w:p w:rsidR="004645ED" w:rsidRDefault="004645ED" w:rsidP="009C502B">
      <w:pPr>
        <w:spacing w:after="0" w:line="240" w:lineRule="auto"/>
      </w:pPr>
    </w:p>
    <w:p w:rsidR="005877EB" w:rsidRDefault="005877EB" w:rsidP="009C502B">
      <w:pPr>
        <w:spacing w:after="0" w:line="240" w:lineRule="auto"/>
      </w:pPr>
    </w:p>
    <w:p w:rsidR="005877EB" w:rsidRDefault="005877EB" w:rsidP="009C502B">
      <w:pPr>
        <w:spacing w:after="0" w:line="240" w:lineRule="auto"/>
      </w:pPr>
    </w:p>
    <w:p w:rsidR="005877EB" w:rsidRDefault="005877EB" w:rsidP="009C502B">
      <w:pPr>
        <w:spacing w:after="0" w:line="240" w:lineRule="auto"/>
      </w:pPr>
    </w:p>
    <w:p w:rsidR="004645ED" w:rsidRDefault="00D22D0A" w:rsidP="00D22D0A">
      <w:pPr>
        <w:pStyle w:val="Titre"/>
      </w:pPr>
      <w:r>
        <w:lastRenderedPageBreak/>
        <w:t>Atelier de production des alternateurs</w:t>
      </w:r>
    </w:p>
    <w:p w:rsidR="00D22D0A" w:rsidRDefault="00D22D0A" w:rsidP="00D22D0A">
      <w:pPr>
        <w:pStyle w:val="Titre"/>
      </w:pPr>
    </w:p>
    <w:p w:rsidR="004645ED" w:rsidRDefault="00D068FC" w:rsidP="009C502B">
      <w:pPr>
        <w:spacing w:after="0" w:line="240" w:lineRule="auto"/>
      </w:pPr>
      <w:r>
        <w:rPr>
          <w:noProof/>
          <w:lang w:eastAsia="fr-FR"/>
        </w:rPr>
        <w:drawing>
          <wp:inline distT="0" distB="0" distL="0" distR="0" wp14:anchorId="372CA65E" wp14:editId="23E8B832">
            <wp:extent cx="6531296" cy="6715125"/>
            <wp:effectExtent l="0" t="0" r="317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6538906" cy="6722950"/>
                    </a:xfrm>
                    <a:prstGeom prst="rect">
                      <a:avLst/>
                    </a:prstGeom>
                  </pic:spPr>
                </pic:pic>
              </a:graphicData>
            </a:graphic>
          </wp:inline>
        </w:drawing>
      </w:r>
    </w:p>
    <w:p w:rsidR="007E22B3" w:rsidRDefault="007E22B3" w:rsidP="009C502B">
      <w:pPr>
        <w:spacing w:after="0" w:line="240" w:lineRule="auto"/>
      </w:pPr>
    </w:p>
    <w:p w:rsidR="007E22B3" w:rsidRDefault="007E22B3" w:rsidP="009C502B">
      <w:pPr>
        <w:spacing w:after="0" w:line="240" w:lineRule="auto"/>
      </w:pPr>
    </w:p>
    <w:p w:rsidR="00841ADB" w:rsidRDefault="00841ADB" w:rsidP="009C502B">
      <w:pPr>
        <w:spacing w:after="0" w:line="240" w:lineRule="auto"/>
        <w:sectPr w:rsidR="00841ADB" w:rsidSect="00841ADB">
          <w:headerReference w:type="default" r:id="rId12"/>
          <w:footerReference w:type="default" r:id="rId13"/>
          <w:type w:val="continuous"/>
          <w:pgSz w:w="23814" w:h="16839" w:orient="landscape" w:code="8"/>
          <w:pgMar w:top="1417" w:right="1417" w:bottom="1417" w:left="1417" w:header="708" w:footer="299" w:gutter="0"/>
          <w:cols w:num="2" w:space="1134"/>
          <w:docGrid w:linePitch="360"/>
        </w:sectPr>
      </w:pPr>
    </w:p>
    <w:p w:rsidR="004645ED" w:rsidRDefault="00341B8B" w:rsidP="00341B8B">
      <w:pPr>
        <w:pStyle w:val="Titre"/>
      </w:pPr>
      <w:r>
        <w:lastRenderedPageBreak/>
        <w:t>Organisation de l'atelier de fabrication des alternateurs</w:t>
      </w:r>
    </w:p>
    <w:p w:rsidR="00D068FC" w:rsidRDefault="00D068FC" w:rsidP="00D068FC">
      <w:pPr>
        <w:pStyle w:val="DTP1"/>
        <w:rPr>
          <w:rFonts w:ascii="Arial" w:eastAsiaTheme="minorHAnsi" w:hAnsi="Arial" w:cs="Arial"/>
          <w:sz w:val="24"/>
          <w:lang w:eastAsia="en-US"/>
        </w:rPr>
      </w:pPr>
    </w:p>
    <w:p w:rsidR="00F33E7C" w:rsidRDefault="00F33E7C" w:rsidP="00D068FC">
      <w:pPr>
        <w:pStyle w:val="DTP1"/>
        <w:rPr>
          <w:rFonts w:ascii="Arial" w:eastAsiaTheme="minorHAnsi" w:hAnsi="Arial" w:cs="Arial"/>
          <w:sz w:val="24"/>
          <w:lang w:eastAsia="en-US"/>
        </w:rPr>
      </w:pPr>
    </w:p>
    <w:p w:rsidR="00D068FC" w:rsidRPr="00B5308B" w:rsidRDefault="00D068FC" w:rsidP="005877EB">
      <w:pPr>
        <w:pStyle w:val="DTP1"/>
        <w:jc w:val="both"/>
        <w:rPr>
          <w:rFonts w:ascii="Arial" w:eastAsiaTheme="minorHAnsi" w:hAnsi="Arial" w:cs="Arial"/>
          <w:sz w:val="24"/>
          <w:lang w:eastAsia="en-US"/>
        </w:rPr>
      </w:pPr>
      <w:r w:rsidRPr="00B5308B">
        <w:rPr>
          <w:rFonts w:ascii="Arial" w:eastAsiaTheme="minorHAnsi" w:hAnsi="Arial" w:cs="Arial"/>
          <w:sz w:val="24"/>
          <w:lang w:eastAsia="en-US"/>
        </w:rPr>
        <w:t>L’atelier est divisé en différentes zones spécialisées dans chacune des parties de l’alternateur :</w:t>
      </w:r>
    </w:p>
    <w:p w:rsidR="00D068FC" w:rsidRPr="00B5308B" w:rsidRDefault="009A08FF" w:rsidP="005877EB">
      <w:pPr>
        <w:pStyle w:val="Puce1"/>
      </w:pPr>
      <w:r>
        <w:t>l’atelier</w:t>
      </w:r>
      <w:r w:rsidR="00D068FC" w:rsidRPr="00B5308B">
        <w:t xml:space="preserve"> stator que l'on va étudier, composé d'un atelier de chaudronnerie, de bobinage et d'imprégnation/séchage</w:t>
      </w:r>
      <w:r w:rsidR="00BE3300">
        <w:t>,</w:t>
      </w:r>
    </w:p>
    <w:p w:rsidR="00D068FC" w:rsidRPr="00B5308B" w:rsidRDefault="009A08FF" w:rsidP="005877EB">
      <w:pPr>
        <w:pStyle w:val="Puce1"/>
      </w:pPr>
      <w:r>
        <w:t>l’atelier</w:t>
      </w:r>
      <w:r w:rsidR="00D068FC" w:rsidRPr="00B5308B">
        <w:t xml:space="preserve"> roue polaire</w:t>
      </w:r>
      <w:r w:rsidR="00BE3300">
        <w:t>,</w:t>
      </w:r>
    </w:p>
    <w:p w:rsidR="00D068FC" w:rsidRPr="00B5308B" w:rsidRDefault="009A08FF" w:rsidP="005877EB">
      <w:pPr>
        <w:pStyle w:val="Puce1"/>
      </w:pPr>
      <w:r>
        <w:t>l’atelier</w:t>
      </w:r>
      <w:r w:rsidR="00D068FC" w:rsidRPr="00B5308B">
        <w:t xml:space="preserve"> de montage/contrôles et d’expédition.</w:t>
      </w:r>
    </w:p>
    <w:p w:rsidR="00341B8B" w:rsidRDefault="00341B8B" w:rsidP="00341B8B">
      <w:pPr>
        <w:pStyle w:val="paragraphe"/>
      </w:pPr>
    </w:p>
    <w:p w:rsidR="00F33E7C" w:rsidRDefault="00F33E7C" w:rsidP="00341B8B">
      <w:pPr>
        <w:pStyle w:val="paragraphe"/>
      </w:pPr>
    </w:p>
    <w:p w:rsidR="00290DA0" w:rsidRDefault="00F33E7C" w:rsidP="00341B8B">
      <w:pPr>
        <w:pStyle w:val="paragraphe"/>
      </w:pPr>
      <w:r>
        <w:rPr>
          <w:noProof/>
          <w:lang w:eastAsia="fr-FR"/>
        </w:rPr>
        <w:drawing>
          <wp:anchor distT="0" distB="0" distL="114300" distR="114300" simplePos="0" relativeHeight="251703296" behindDoc="0" locked="0" layoutInCell="1" allowOverlap="1">
            <wp:simplePos x="0" y="0"/>
            <wp:positionH relativeFrom="column">
              <wp:posOffset>-356870</wp:posOffset>
            </wp:positionH>
            <wp:positionV relativeFrom="paragraph">
              <wp:posOffset>196850</wp:posOffset>
            </wp:positionV>
            <wp:extent cx="7215505" cy="5400675"/>
            <wp:effectExtent l="0" t="0" r="4445" b="9525"/>
            <wp:wrapTopAndBottom/>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7215505" cy="5400675"/>
                    </a:xfrm>
                    <a:prstGeom prst="rect">
                      <a:avLst/>
                    </a:prstGeom>
                  </pic:spPr>
                </pic:pic>
              </a:graphicData>
            </a:graphic>
            <wp14:sizeRelH relativeFrom="margin">
              <wp14:pctWidth>0</wp14:pctWidth>
            </wp14:sizeRelH>
            <wp14:sizeRelV relativeFrom="margin">
              <wp14:pctHeight>0</wp14:pctHeight>
            </wp14:sizeRelV>
          </wp:anchor>
        </w:drawing>
      </w:r>
    </w:p>
    <w:p w:rsidR="00290DA0" w:rsidRDefault="00290DA0" w:rsidP="00341B8B">
      <w:pPr>
        <w:pStyle w:val="paragraphe"/>
      </w:pPr>
    </w:p>
    <w:p w:rsidR="005877EB" w:rsidRDefault="005877EB" w:rsidP="00341B8B">
      <w:pPr>
        <w:pStyle w:val="paragraphe"/>
      </w:pPr>
    </w:p>
    <w:p w:rsidR="00B5308B" w:rsidRDefault="00B5308B" w:rsidP="00B5308B">
      <w:pPr>
        <w:pStyle w:val="DTP1"/>
      </w:pPr>
    </w:p>
    <w:p w:rsidR="00F33E7C" w:rsidRDefault="00F33E7C" w:rsidP="00B5308B">
      <w:pPr>
        <w:pStyle w:val="DTP1"/>
      </w:pPr>
    </w:p>
    <w:p w:rsidR="00F33E7C" w:rsidRDefault="00F33E7C" w:rsidP="00B5308B">
      <w:pPr>
        <w:pStyle w:val="DTP1"/>
      </w:pPr>
    </w:p>
    <w:p w:rsidR="00F33E7C" w:rsidRDefault="00F33E7C" w:rsidP="00B5308B">
      <w:pPr>
        <w:pStyle w:val="DTP1"/>
      </w:pPr>
    </w:p>
    <w:p w:rsidR="00F33E7C" w:rsidRDefault="00F33E7C" w:rsidP="00B5308B">
      <w:pPr>
        <w:pStyle w:val="DTP1"/>
      </w:pPr>
    </w:p>
    <w:p w:rsidR="00F33E7C" w:rsidRDefault="00F33E7C" w:rsidP="00F33E7C">
      <w:pPr>
        <w:pStyle w:val="Titre"/>
      </w:pPr>
      <w:r>
        <w:lastRenderedPageBreak/>
        <w:t>L’alternateur et son stator</w:t>
      </w:r>
    </w:p>
    <w:p w:rsidR="00F33E7C" w:rsidRDefault="00F33E7C" w:rsidP="00D068FC">
      <w:pPr>
        <w:pStyle w:val="paragraphe"/>
      </w:pPr>
    </w:p>
    <w:p w:rsidR="00D068FC" w:rsidRDefault="00D068FC" w:rsidP="00D068FC">
      <w:pPr>
        <w:pStyle w:val="paragraphe"/>
      </w:pPr>
      <w:r>
        <w:t>L'alternateur est composé principalement d'un stator, d'une roue polaire, de flasques ainsi que d'un boîtier de commande.</w:t>
      </w:r>
    </w:p>
    <w:p w:rsidR="00F33E7C" w:rsidRDefault="00F33E7C" w:rsidP="00D068FC">
      <w:pPr>
        <w:pStyle w:val="paragraphe"/>
      </w:pPr>
    </w:p>
    <w:p w:rsidR="00F33E7C" w:rsidRDefault="00F33E7C" w:rsidP="00D068FC">
      <w:pPr>
        <w:pStyle w:val="paragraphe"/>
      </w:pPr>
    </w:p>
    <w:p w:rsidR="00D068FC" w:rsidRDefault="00A8467B" w:rsidP="00F33E7C">
      <w:pPr>
        <w:pStyle w:val="paragraphe"/>
        <w:jc w:val="center"/>
      </w:pPr>
      <w:r>
        <w:rPr>
          <w:noProof/>
          <w:lang w:eastAsia="fr-FR"/>
        </w:rPr>
        <w:drawing>
          <wp:inline distT="0" distB="0" distL="0" distR="0" wp14:anchorId="155AF18F" wp14:editId="5CF1B564">
            <wp:extent cx="4006344" cy="284321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ternateur.tif"/>
                    <pic:cNvPicPr/>
                  </pic:nvPicPr>
                  <pic:blipFill>
                    <a:blip r:embed="rId15" cstate="print">
                      <a:extLst>
                        <a:ext uri="{28A0092B-C50C-407E-A947-70E740481C1C}">
                          <a14:useLocalDpi xmlns:a14="http://schemas.microsoft.com/office/drawing/2010/main"/>
                        </a:ext>
                      </a:extLst>
                    </a:blip>
                    <a:srcRect l="7812" t="6525" r="19170" b="20347"/>
                    <a:stretch>
                      <a:fillRect/>
                    </a:stretch>
                  </pic:blipFill>
                  <pic:spPr>
                    <a:xfrm>
                      <a:off x="0" y="0"/>
                      <a:ext cx="4006344" cy="2843212"/>
                    </a:xfrm>
                    <a:prstGeom prst="rect">
                      <a:avLst/>
                    </a:prstGeom>
                  </pic:spPr>
                </pic:pic>
              </a:graphicData>
            </a:graphic>
          </wp:inline>
        </w:drawing>
      </w:r>
    </w:p>
    <w:p w:rsidR="00F33E7C" w:rsidRDefault="00F33E7C" w:rsidP="00D068FC">
      <w:pPr>
        <w:pStyle w:val="paragraphe"/>
      </w:pPr>
    </w:p>
    <w:p w:rsidR="00D068FC" w:rsidRDefault="00D068FC" w:rsidP="00D068FC">
      <w:pPr>
        <w:pStyle w:val="paragraphe"/>
      </w:pPr>
    </w:p>
    <w:p w:rsidR="007E22B3" w:rsidRDefault="007E22B3" w:rsidP="00D068FC">
      <w:pPr>
        <w:pStyle w:val="paragraphe"/>
      </w:pPr>
    </w:p>
    <w:p w:rsidR="00D068FC" w:rsidRPr="00B24441" w:rsidRDefault="00D068FC" w:rsidP="00D068FC">
      <w:pPr>
        <w:pStyle w:val="paragraphe"/>
        <w:jc w:val="center"/>
        <w:rPr>
          <w:i/>
          <w:u w:val="single"/>
        </w:rPr>
      </w:pPr>
      <w:r>
        <w:rPr>
          <w:i/>
          <w:u w:val="single"/>
        </w:rPr>
        <w:t>Stator 3/4 coupe</w:t>
      </w:r>
    </w:p>
    <w:p w:rsidR="00D068FC" w:rsidRDefault="00D068FC" w:rsidP="00D068FC">
      <w:pPr>
        <w:pStyle w:val="paragraphe"/>
      </w:pPr>
    </w:p>
    <w:p w:rsidR="00D068FC" w:rsidRDefault="00D068FC" w:rsidP="00D068FC">
      <w:pPr>
        <w:pStyle w:val="paragraphe"/>
      </w:pPr>
    </w:p>
    <w:p w:rsidR="00D068FC" w:rsidRDefault="00D068FC" w:rsidP="00D068FC">
      <w:pPr>
        <w:pStyle w:val="paragraphe"/>
        <w:jc w:val="center"/>
      </w:pPr>
      <w:r>
        <w:rPr>
          <w:noProof/>
          <w:lang w:eastAsia="fr-FR"/>
        </w:rPr>
        <mc:AlternateContent>
          <mc:Choice Requires="wpg">
            <w:drawing>
              <wp:anchor distT="0" distB="0" distL="114300" distR="114300" simplePos="0" relativeHeight="251702272" behindDoc="0" locked="0" layoutInCell="1" allowOverlap="1" wp14:anchorId="3C7B4712" wp14:editId="60624013">
                <wp:simplePos x="0" y="0"/>
                <wp:positionH relativeFrom="column">
                  <wp:posOffset>187840</wp:posOffset>
                </wp:positionH>
                <wp:positionV relativeFrom="paragraph">
                  <wp:posOffset>105051</wp:posOffset>
                </wp:positionV>
                <wp:extent cx="5903595" cy="2752090"/>
                <wp:effectExtent l="0" t="0" r="20955" b="10160"/>
                <wp:wrapNone/>
                <wp:docPr id="936" name="Groupe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3595" cy="2752090"/>
                          <a:chOff x="1104" y="9744"/>
                          <a:chExt cx="9297" cy="4334"/>
                        </a:xfrm>
                        <a:solidFill>
                          <a:schemeClr val="bg1"/>
                        </a:solidFill>
                      </wpg:grpSpPr>
                      <wps:wsp>
                        <wps:cNvPr id="937" name="AutoShape 3"/>
                        <wps:cNvSpPr>
                          <a:spLocks/>
                        </wps:cNvSpPr>
                        <wps:spPr bwMode="auto">
                          <a:xfrm>
                            <a:off x="7535" y="13575"/>
                            <a:ext cx="2100" cy="503"/>
                          </a:xfrm>
                          <a:prstGeom prst="callout2">
                            <a:avLst>
                              <a:gd name="adj1" fmla="val 28171"/>
                              <a:gd name="adj2" fmla="val -8333"/>
                              <a:gd name="adj3" fmla="val 28171"/>
                              <a:gd name="adj4" fmla="val -48819"/>
                              <a:gd name="adj5" fmla="val -65253"/>
                              <a:gd name="adj6" fmla="val -64793"/>
                            </a:avLst>
                          </a:prstGeom>
                          <a:grpFill/>
                          <a:ln w="9525">
                            <a:solidFill>
                              <a:schemeClr val="tx1">
                                <a:lumMod val="100000"/>
                                <a:lumOff val="0"/>
                              </a:schemeClr>
                            </a:solidFill>
                            <a:miter lim="800000"/>
                            <a:headEnd/>
                            <a:tailEnd/>
                          </a:ln>
                        </wps:spPr>
                        <wps:txbx>
                          <w:txbxContent>
                            <w:p w:rsidR="0094442D" w:rsidRPr="00D305A0" w:rsidRDefault="0094442D" w:rsidP="003F5773">
                              <w:pPr>
                                <w:pStyle w:val="paragraphe"/>
                                <w:jc w:val="left"/>
                                <w:rPr>
                                  <w:sz w:val="20"/>
                                </w:rPr>
                              </w:pPr>
                              <w:r w:rsidRPr="00D305A0">
                                <w:rPr>
                                  <w:sz w:val="20"/>
                                </w:rPr>
                                <w:t>Patte de fixation</w:t>
                              </w:r>
                            </w:p>
                          </w:txbxContent>
                        </wps:txbx>
                        <wps:bodyPr rot="0" vert="horz" wrap="square" lIns="91440" tIns="45720" rIns="91440" bIns="45720" anchor="t" anchorCtr="0" upright="1">
                          <a:noAutofit/>
                        </wps:bodyPr>
                      </wps:wsp>
                      <wps:wsp>
                        <wps:cNvPr id="938" name="AutoShape 4"/>
                        <wps:cNvSpPr>
                          <a:spLocks/>
                        </wps:cNvSpPr>
                        <wps:spPr bwMode="auto">
                          <a:xfrm>
                            <a:off x="8236" y="10503"/>
                            <a:ext cx="2165" cy="613"/>
                          </a:xfrm>
                          <a:prstGeom prst="callout2">
                            <a:avLst>
                              <a:gd name="adj1" fmla="val 28171"/>
                              <a:gd name="adj2" fmla="val -6500"/>
                              <a:gd name="adj3" fmla="val 28171"/>
                              <a:gd name="adj4" fmla="val -34616"/>
                              <a:gd name="adj5" fmla="val 709"/>
                              <a:gd name="adj6" fmla="val -65647"/>
                            </a:avLst>
                          </a:prstGeom>
                          <a:grpFill/>
                          <a:ln w="9525">
                            <a:solidFill>
                              <a:schemeClr val="tx1">
                                <a:lumMod val="100000"/>
                                <a:lumOff val="0"/>
                              </a:schemeClr>
                            </a:solidFill>
                            <a:miter lim="800000"/>
                            <a:headEnd/>
                            <a:tailEnd/>
                          </a:ln>
                        </wps:spPr>
                        <wps:txbx>
                          <w:txbxContent>
                            <w:p w:rsidR="0094442D" w:rsidRPr="00D305A0" w:rsidRDefault="0094442D" w:rsidP="003F5773">
                              <w:pPr>
                                <w:pStyle w:val="paragraphe"/>
                                <w:jc w:val="left"/>
                                <w:rPr>
                                  <w:sz w:val="20"/>
                                </w:rPr>
                              </w:pPr>
                              <w:r>
                                <w:rPr>
                                  <w:sz w:val="20"/>
                                </w:rPr>
                                <w:t>Voies d’enroulement</w:t>
                              </w:r>
                            </w:p>
                          </w:txbxContent>
                        </wps:txbx>
                        <wps:bodyPr rot="0" vert="horz" wrap="square" lIns="91440" tIns="45720" rIns="91440" bIns="45720" anchor="t" anchorCtr="0" upright="1">
                          <a:noAutofit/>
                        </wps:bodyPr>
                      </wps:wsp>
                      <wps:wsp>
                        <wps:cNvPr id="939" name="AutoShape 5"/>
                        <wps:cNvSpPr>
                          <a:spLocks/>
                        </wps:cNvSpPr>
                        <wps:spPr bwMode="auto">
                          <a:xfrm>
                            <a:off x="7982" y="11171"/>
                            <a:ext cx="1966" cy="516"/>
                          </a:xfrm>
                          <a:prstGeom prst="callout2">
                            <a:avLst>
                              <a:gd name="adj1" fmla="val 28171"/>
                              <a:gd name="adj2" fmla="val -6500"/>
                              <a:gd name="adj3" fmla="val 28171"/>
                              <a:gd name="adj4" fmla="val -30065"/>
                              <a:gd name="adj5" fmla="val 138378"/>
                              <a:gd name="adj6" fmla="val -83046"/>
                            </a:avLst>
                          </a:prstGeom>
                          <a:grpFill/>
                          <a:ln w="9525">
                            <a:solidFill>
                              <a:schemeClr val="tx1">
                                <a:lumMod val="100000"/>
                                <a:lumOff val="0"/>
                              </a:schemeClr>
                            </a:solidFill>
                            <a:miter lim="800000"/>
                            <a:headEnd/>
                            <a:tailEnd/>
                          </a:ln>
                        </wps:spPr>
                        <wps:txbx>
                          <w:txbxContent>
                            <w:p w:rsidR="0094442D" w:rsidRPr="00D305A0" w:rsidRDefault="0094442D" w:rsidP="003F5773">
                              <w:pPr>
                                <w:pStyle w:val="paragraphe"/>
                                <w:jc w:val="left"/>
                                <w:rPr>
                                  <w:sz w:val="20"/>
                                </w:rPr>
                              </w:pPr>
                              <w:r>
                                <w:rPr>
                                  <w:sz w:val="20"/>
                                </w:rPr>
                                <w:t>Paquet de tôles</w:t>
                              </w:r>
                            </w:p>
                          </w:txbxContent>
                        </wps:txbx>
                        <wps:bodyPr rot="0" vert="horz" wrap="square" lIns="91440" tIns="45720" rIns="91440" bIns="45720" anchor="t" anchorCtr="0" upright="1">
                          <a:noAutofit/>
                        </wps:bodyPr>
                      </wps:wsp>
                      <wps:wsp>
                        <wps:cNvPr id="940" name="AutoShape 6"/>
                        <wps:cNvSpPr>
                          <a:spLocks/>
                        </wps:cNvSpPr>
                        <wps:spPr bwMode="auto">
                          <a:xfrm>
                            <a:off x="8807" y="12443"/>
                            <a:ext cx="1440" cy="507"/>
                          </a:xfrm>
                          <a:prstGeom prst="callout2">
                            <a:avLst>
                              <a:gd name="adj1" fmla="val 28171"/>
                              <a:gd name="adj2" fmla="val -8333"/>
                              <a:gd name="adj3" fmla="val 28171"/>
                              <a:gd name="adj4" fmla="val -73056"/>
                              <a:gd name="adj5" fmla="val -36620"/>
                              <a:gd name="adj6" fmla="val -137917"/>
                            </a:avLst>
                          </a:prstGeom>
                          <a:grpFill/>
                          <a:ln w="9525">
                            <a:solidFill>
                              <a:schemeClr val="tx1">
                                <a:lumMod val="100000"/>
                                <a:lumOff val="0"/>
                              </a:schemeClr>
                            </a:solidFill>
                            <a:miter lim="800000"/>
                            <a:headEnd/>
                            <a:tailEnd/>
                          </a:ln>
                        </wps:spPr>
                        <wps:txbx>
                          <w:txbxContent>
                            <w:p w:rsidR="0094442D" w:rsidRPr="00D305A0" w:rsidRDefault="0094442D" w:rsidP="003F5773">
                              <w:pPr>
                                <w:pStyle w:val="paragraphe"/>
                                <w:jc w:val="left"/>
                                <w:rPr>
                                  <w:sz w:val="20"/>
                                </w:rPr>
                              </w:pPr>
                              <w:r>
                                <w:rPr>
                                  <w:sz w:val="20"/>
                                </w:rPr>
                                <w:t>Virole</w:t>
                              </w:r>
                            </w:p>
                          </w:txbxContent>
                        </wps:txbx>
                        <wps:bodyPr rot="0" vert="horz" wrap="square" lIns="91440" tIns="45720" rIns="91440" bIns="45720" anchor="t" anchorCtr="0" upright="1">
                          <a:noAutofit/>
                        </wps:bodyPr>
                      </wps:wsp>
                      <wps:wsp>
                        <wps:cNvPr id="941" name="AutoShape 7"/>
                        <wps:cNvSpPr>
                          <a:spLocks/>
                        </wps:cNvSpPr>
                        <wps:spPr bwMode="auto">
                          <a:xfrm>
                            <a:off x="2051" y="9744"/>
                            <a:ext cx="896" cy="639"/>
                          </a:xfrm>
                          <a:prstGeom prst="callout2">
                            <a:avLst>
                              <a:gd name="adj1" fmla="val 28171"/>
                              <a:gd name="adj2" fmla="val 113394"/>
                              <a:gd name="adj3" fmla="val 28171"/>
                              <a:gd name="adj4" fmla="val 144532"/>
                              <a:gd name="adj5" fmla="val 228014"/>
                              <a:gd name="adj6" fmla="val 211051"/>
                            </a:avLst>
                          </a:prstGeom>
                          <a:grpFill/>
                          <a:ln w="9525">
                            <a:solidFill>
                              <a:schemeClr val="tx1">
                                <a:lumMod val="100000"/>
                                <a:lumOff val="0"/>
                              </a:schemeClr>
                            </a:solidFill>
                            <a:miter lim="800000"/>
                            <a:headEnd/>
                            <a:tailEnd/>
                          </a:ln>
                        </wps:spPr>
                        <wps:txbx>
                          <w:txbxContent>
                            <w:p w:rsidR="0094442D" w:rsidRPr="00D305A0" w:rsidRDefault="0094442D" w:rsidP="003F5773">
                              <w:pPr>
                                <w:pStyle w:val="paragraphe"/>
                                <w:jc w:val="left"/>
                                <w:rPr>
                                  <w:sz w:val="20"/>
                                </w:rPr>
                              </w:pPr>
                              <w:r>
                                <w:rPr>
                                  <w:sz w:val="20"/>
                                </w:rPr>
                                <w:t>Brides</w:t>
                              </w:r>
                            </w:p>
                          </w:txbxContent>
                        </wps:txbx>
                        <wps:bodyPr rot="0" vert="horz" wrap="square" lIns="91440" tIns="45720" rIns="91440" bIns="45720" anchor="t" anchorCtr="0" upright="1">
                          <a:noAutofit/>
                        </wps:bodyPr>
                      </wps:wsp>
                      <wps:wsp>
                        <wps:cNvPr id="942" name="AutoShape 8"/>
                        <wps:cNvCnPr>
                          <a:cxnSpLocks noChangeShapeType="1"/>
                        </wps:cNvCnPr>
                        <wps:spPr bwMode="auto">
                          <a:xfrm>
                            <a:off x="3355" y="9926"/>
                            <a:ext cx="2964" cy="476"/>
                          </a:xfrm>
                          <a:prstGeom prst="straightConnector1">
                            <a:avLst/>
                          </a:prstGeom>
                          <a:grpFill/>
                          <a:ln w="9525">
                            <a:solidFill>
                              <a:srgbClr val="000000"/>
                            </a:solidFill>
                            <a:round/>
                            <a:headEnd/>
                            <a:tailEnd/>
                          </a:ln>
                          <a:extLst/>
                        </wps:spPr>
                        <wps:bodyPr/>
                      </wps:wsp>
                      <wps:wsp>
                        <wps:cNvPr id="943" name="AutoShape 9"/>
                        <wps:cNvSpPr>
                          <a:spLocks/>
                        </wps:cNvSpPr>
                        <wps:spPr bwMode="auto">
                          <a:xfrm>
                            <a:off x="1104" y="11673"/>
                            <a:ext cx="1644" cy="639"/>
                          </a:xfrm>
                          <a:prstGeom prst="callout2">
                            <a:avLst>
                              <a:gd name="adj1" fmla="val 28171"/>
                              <a:gd name="adj2" fmla="val 107301"/>
                              <a:gd name="adj3" fmla="val 28171"/>
                              <a:gd name="adj4" fmla="val 139231"/>
                              <a:gd name="adj5" fmla="val 48514"/>
                              <a:gd name="adj6" fmla="val 207421"/>
                            </a:avLst>
                          </a:prstGeom>
                          <a:grpFill/>
                          <a:ln w="9525">
                            <a:solidFill>
                              <a:schemeClr val="tx1">
                                <a:lumMod val="100000"/>
                                <a:lumOff val="0"/>
                              </a:schemeClr>
                            </a:solidFill>
                            <a:miter lim="800000"/>
                            <a:headEnd/>
                            <a:tailEnd/>
                          </a:ln>
                        </wps:spPr>
                        <wps:txbx>
                          <w:txbxContent>
                            <w:p w:rsidR="0094442D" w:rsidRPr="00D305A0" w:rsidRDefault="0094442D" w:rsidP="003F5773">
                              <w:pPr>
                                <w:pStyle w:val="paragraphe"/>
                                <w:jc w:val="left"/>
                                <w:rPr>
                                  <w:sz w:val="20"/>
                                </w:rPr>
                              </w:pPr>
                              <w:r>
                                <w:rPr>
                                  <w:sz w:val="20"/>
                                </w:rPr>
                                <w:t>Bande isolante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936" o:spid="_x0000_s1026" style="position:absolute;left:0;text-align:left;margin-left:14.8pt;margin-top:8.25pt;width:464.85pt;height:216.7pt;z-index:251702272" coordorigin="1104,9744" coordsize="9297,4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">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3" o:spid="_x0000_s1027" type="#_x0000_t42" style="position:absolute;left:7535;top:13575;width:2100;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7PTsUA&#10;AADcAAAADwAAAGRycy9kb3ducmV2LnhtbESPQWvCQBSE74L/YXkFb7qpxaqpq1hboUeTiOfX7GsS&#10;mn0bs2uM/vpuodDjMDPfMKtNb2rRUesqywoeJxEI4tzqigsFx2w/XoBwHlljbZkU3MjBZj0crDDW&#10;9soJdakvRICwi1FB6X0TS+nykgy6iW2Ig/dlW4M+yLaQusVrgJtaTqPoWRqsOCyU2NCupPw7vRgF&#10;TXGq08Xs/f7avX0myTRLz+fDTqnRQ799AeGp9//hv/aHVrB8msPvmX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s9OxQAAANwAAAAPAAAAAAAAAAAAAAAAAJgCAABkcnMv&#10;ZG93bnJldi54bWxQSwUGAAAAAAQABAD1AAAAigMAAAAA&#10;" adj="-13995,-14095,-10545,6085,,6085" filled="f" strokecolor="black [3213]">
                  <v:textbox>
                    <w:txbxContent>
                      <w:p w:rsidR="0094442D" w:rsidRPr="00D305A0" w:rsidRDefault="0094442D" w:rsidP="003F5773">
                        <w:pPr>
                          <w:pStyle w:val="paragraphe"/>
                          <w:jc w:val="left"/>
                          <w:rPr>
                            <w:sz w:val="20"/>
                          </w:rPr>
                        </w:pPr>
                        <w:r w:rsidRPr="00D305A0">
                          <w:rPr>
                            <w:sz w:val="20"/>
                          </w:rPr>
                          <w:t>Patte de fixation</w:t>
                        </w:r>
                      </w:p>
                    </w:txbxContent>
                  </v:textbox>
                </v:shape>
                <v:shape id="AutoShape 4" o:spid="_x0000_s1028" type="#_x0000_t42" style="position:absolute;left:8236;top:10503;width:2165;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LpsQA&#10;AADcAAAADwAAAGRycy9kb3ducmV2LnhtbERPTWsCMRC9F/wPYYReRLOtpa2rUURQ66EFVy+9DZtx&#10;s3QzWZKoa399cxB6fLzv2aKzjbiQD7VjBU+jDARx6XTNlYLjYT18BxEissbGMSm4UYDFvPcww1y7&#10;K+/pUsRKpBAOOSowMba5lKE0ZDGMXEucuJPzFmOCvpLa4zWF20Y+Z9mrtFhzajDY0spQ+VOcrYLf&#10;7Wawj28vPphze/s8nr6Lr26n1GO/W05BROriv/ju/tAKJuO0Np1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JC6bEAAAA3AAAAA8AAAAAAAAAAAAAAAAAmAIAAGRycy9k&#10;b3ducmV2LnhtbFBLBQYAAAAABAAEAPUAAACJAwAAAAA=&#10;" adj="-14180,153,-7477,6085,-1404,6085" filled="f" strokecolor="black [3213]">
                  <v:textbox>
                    <w:txbxContent>
                      <w:p w:rsidR="0094442D" w:rsidRPr="00D305A0" w:rsidRDefault="0094442D" w:rsidP="003F5773">
                        <w:pPr>
                          <w:pStyle w:val="paragraphe"/>
                          <w:jc w:val="left"/>
                          <w:rPr>
                            <w:sz w:val="20"/>
                          </w:rPr>
                        </w:pPr>
                        <w:r>
                          <w:rPr>
                            <w:sz w:val="20"/>
                          </w:rPr>
                          <w:t>Voies d’enroulement</w:t>
                        </w:r>
                      </w:p>
                    </w:txbxContent>
                  </v:textbox>
                </v:shape>
                <v:shape id="AutoShape 5" o:spid="_x0000_s1029" type="#_x0000_t42" style="position:absolute;left:7982;top:11171;width:196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RGcIA&#10;AADcAAAADwAAAGRycy9kb3ducmV2LnhtbESPzW7CMBCE75V4B2uRuBUbkKomYBCtoOqVv/sqXpKI&#10;eB1sh6R9+rpSpR5HM/ONZrUZbCMe5EPtWMNsqkAQF87UXGo4n/bPryBCRDbYOCYNXxRgsx49rTA3&#10;rucDPY6xFAnCIUcNVYxtLmUoKrIYpq4lTt7VeYsxSV9K47FPcNvIuVIv0mLNaaHClt4rKm7Hzmro&#10;XXd4U53/+F5c3H3I4s5jprSejIftEkSkIf6H/9qfRkO2yOD3TDoC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1BEZwgAAANwAAAAPAAAAAAAAAAAAAAAAAJgCAABkcnMvZG93&#10;bnJldi54bWxQSwUGAAAAAAQABAD1AAAAhwMAAAAA&#10;" adj="-17938,29890,-6494,6085,-1404,6085" filled="f" strokecolor="black [3213]">
                  <v:textbox>
                    <w:txbxContent>
                      <w:p w:rsidR="0094442D" w:rsidRPr="00D305A0" w:rsidRDefault="0094442D" w:rsidP="003F5773">
                        <w:pPr>
                          <w:pStyle w:val="paragraphe"/>
                          <w:jc w:val="left"/>
                          <w:rPr>
                            <w:sz w:val="20"/>
                          </w:rPr>
                        </w:pPr>
                        <w:r>
                          <w:rPr>
                            <w:sz w:val="20"/>
                          </w:rPr>
                          <w:t>Paquet de tôles</w:t>
                        </w:r>
                      </w:p>
                    </w:txbxContent>
                  </v:textbox>
                  <o:callout v:ext="edit" minusy="t"/>
                </v:shape>
                <v:shape id="AutoShape 6" o:spid="_x0000_s1030" type="#_x0000_t42" style="position:absolute;left:8807;top:12443;width:144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2CMMA&#10;AADcAAAADwAAAGRycy9kb3ducmV2LnhtbERPz2vCMBS+C/sfwhvspulqkVmNIoKwww5Ox2C3R/PW&#10;hjUvXZLWzr/eHAYeP77f6+1oWzGQD8axgudZBoK4ctpwreDjfJi+gAgRWWPrmBT8UYDt5mGyxlK7&#10;C7/TcIq1SCEcSlTQxNiVUoaqIYth5jrixH07bzEm6GupPV5SuG1lnmULadFwamiwo31D1c+ptwrc&#10;/PetH+a73viv3F6Lz6Mp8qNST4/jbgUi0hjv4n/3q1awLNL8dCYd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2CMMAAADcAAAADwAAAAAAAAAAAAAAAACYAgAAZHJzL2Rv&#10;d25yZXYueG1sUEsFBgAAAAAEAAQA9QAAAIgDAAAAAA==&#10;" adj="-29790,-7910,-15780,6085,,6085" filled="f" strokecolor="black [3213]">
                  <v:textbox>
                    <w:txbxContent>
                      <w:p w:rsidR="0094442D" w:rsidRPr="00D305A0" w:rsidRDefault="0094442D" w:rsidP="003F5773">
                        <w:pPr>
                          <w:pStyle w:val="paragraphe"/>
                          <w:jc w:val="left"/>
                          <w:rPr>
                            <w:sz w:val="20"/>
                          </w:rPr>
                        </w:pPr>
                        <w:r>
                          <w:rPr>
                            <w:sz w:val="20"/>
                          </w:rPr>
                          <w:t>Virole</w:t>
                        </w:r>
                      </w:p>
                    </w:txbxContent>
                  </v:textbox>
                </v:shape>
                <v:shape id="AutoShape 7" o:spid="_x0000_s1031" type="#_x0000_t42" style="position:absolute;left:2051;top:9744;width:89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AKsQA&#10;AADcAAAADwAAAGRycy9kb3ducmV2LnhtbESPQWsCMRSE74L/ITzBi9SsUrRujWIFwYuHroJ4e908&#10;dxc3L9tN1PTfm4LgcZiZb5j5Mpha3Kh1lWUFo2ECgji3uuJCwWG/efsA4TyyxtoyKfgjB8tFtzPH&#10;VNs7f9Mt84WIEHYpKii9b1IpXV6SQTe0DXH0zrY16KNsC6lbvEe4qeU4SSbSYMVxocSG1iXll+xq&#10;FAxOv7Tz6ynuv/IQsuPF/WzRKdXvhdUnCE/Bv8LP9lYrmL2P4P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FgCrEAAAA3AAAAA8AAAAAAAAAAAAAAAAAmAIAAGRycy9k&#10;b3ducmV2LnhtbFBLBQYAAAAABAAEAPUAAACJAwAAAAA=&#10;" adj="45587,49251,31219,6085,24493,6085" filled="f" strokecolor="black [3213]">
                  <v:textbox>
                    <w:txbxContent>
                      <w:p w:rsidR="0094442D" w:rsidRPr="00D305A0" w:rsidRDefault="0094442D" w:rsidP="003F5773">
                        <w:pPr>
                          <w:pStyle w:val="paragraphe"/>
                          <w:jc w:val="left"/>
                          <w:rPr>
                            <w:sz w:val="20"/>
                          </w:rPr>
                        </w:pPr>
                        <w:r>
                          <w:rPr>
                            <w:sz w:val="20"/>
                          </w:rPr>
                          <w:t>Brides</w:t>
                        </w:r>
                      </w:p>
                    </w:txbxContent>
                  </v:textbox>
                  <o:callout v:ext="edit" minusx="t" minusy="t"/>
                </v:shape>
                <v:shapetype id="_x0000_t32" coordsize="21600,21600" o:spt="32" o:oned="t" path="m,l21600,21600e" filled="f">
                  <v:path arrowok="t" fillok="f" o:connecttype="none"/>
                  <o:lock v:ext="edit" shapetype="t"/>
                </v:shapetype>
                <v:shape id="AutoShape 8" o:spid="_x0000_s1032" type="#_x0000_t32" style="position:absolute;left:3355;top:9926;width:2964;height: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JZ3MYAAADcAAAADwAAAGRycy9kb3ducmV2LnhtbESPT2sCMRTE74V+h/CEXopmFSt2Ncq2&#10;INSCB//dXzfPTXDzst1EXb99Uyj0OMzMb5j5snO1uFIbrGcFw0EGgrj02nKl4LBf9acgQkTWWHsm&#10;BXcKsFw8Pswx1/7GW7ruYiUShEOOCkyMTS5lKA05DAPfECfv5FuHMcm2krrFW4K7Wo6ybCIdWk4L&#10;Bht6N1SedxenYLMevhVfxq4/t99287Iq6kv1fFTqqdcVMxCRuvgf/mt/aAWv4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CWdzGAAAA3AAAAA8AAAAAAAAA&#10;AAAAAAAAoQIAAGRycy9kb3ducmV2LnhtbFBLBQYAAAAABAAEAPkAAACUAwAAAAA=&#10;"/>
                <v:shape id="AutoShape 9" o:spid="_x0000_s1033" type="#_x0000_t42" style="position:absolute;left:1104;top:11673;width:1644;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t+sUA&#10;AADcAAAADwAAAGRycy9kb3ducmV2LnhtbESP3WrCQBSE74W+w3IK3plNVSRNs4YQEERoQVt6fcie&#10;/GD2bMiuGvv03ULBy2FmvmGyfDK9uNLoOssKXqIYBHFldceNgq/P3SIB4Tyyxt4yKbiTg3z7NMsw&#10;1fbGR7qefCMChF2KClrvh1RKV7Vk0EV2IA5ebUeDPsixkXrEW4CbXi7jeCMNdhwWWhyobKk6ny5G&#10;wU9Rf9zP5cF8I62O6/ekPOx9qdT8eSreQHia/CP8395rBa/rFfydC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sG36xQAAANwAAAAPAAAAAAAAAAAAAAAAAJgCAABkcnMv&#10;ZG93bnJldi54bWxQSwUGAAAAAAQABAD1AAAAigMAAAAA&#10;" adj="44803,10479,30074,6085,23177,6085" filled="f" strokecolor="black [3213]">
                  <v:textbox>
                    <w:txbxContent>
                      <w:p w:rsidR="0094442D" w:rsidRPr="00D305A0" w:rsidRDefault="0094442D" w:rsidP="003F5773">
                        <w:pPr>
                          <w:pStyle w:val="paragraphe"/>
                          <w:jc w:val="left"/>
                          <w:rPr>
                            <w:sz w:val="20"/>
                          </w:rPr>
                        </w:pPr>
                        <w:r>
                          <w:rPr>
                            <w:sz w:val="20"/>
                          </w:rPr>
                          <w:t>Bande isolante</w:t>
                        </w:r>
                      </w:p>
                    </w:txbxContent>
                  </v:textbox>
                  <o:callout v:ext="edit" minusx="t" minusy="t"/>
                </v:shape>
              </v:group>
            </w:pict>
          </mc:Fallback>
        </mc:AlternateContent>
      </w:r>
      <w:r w:rsidRPr="00FC3DA7">
        <w:rPr>
          <w:noProof/>
          <w:lang w:eastAsia="fr-FR"/>
        </w:rPr>
        <w:drawing>
          <wp:inline distT="0" distB="0" distL="0" distR="0" wp14:anchorId="3440FE22" wp14:editId="3C62210A">
            <wp:extent cx="4055110" cy="2985135"/>
            <wp:effectExtent l="0" t="0" r="0" b="0"/>
            <wp:docPr id="935" name="Imag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tor Eclaté.png"/>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4055110" cy="2985135"/>
                    </a:xfrm>
                    <a:prstGeom prst="rect">
                      <a:avLst/>
                    </a:prstGeom>
                    <a:noFill/>
                    <a:ln>
                      <a:noFill/>
                    </a:ln>
                    <a:extLst>
                      <a:ext uri="{53640926-AAD7-44D8-BBD7-CCE9431645EC}">
                        <a14:shadowObscured xmlns:a14="http://schemas.microsoft.com/office/drawing/2010/main"/>
                      </a:ext>
                    </a:extLst>
                  </pic:spPr>
                </pic:pic>
              </a:graphicData>
            </a:graphic>
          </wp:inline>
        </w:drawing>
      </w:r>
    </w:p>
    <w:p w:rsidR="00290DA0" w:rsidRDefault="00290DA0" w:rsidP="00341B8B">
      <w:pPr>
        <w:pStyle w:val="paragraphe"/>
      </w:pPr>
    </w:p>
    <w:p w:rsidR="00841ADB" w:rsidRDefault="00841ADB" w:rsidP="00341B8B">
      <w:pPr>
        <w:pStyle w:val="paragraphe"/>
        <w:sectPr w:rsidR="00841ADB" w:rsidSect="00841ADB">
          <w:headerReference w:type="default" r:id="rId17"/>
          <w:pgSz w:w="23814" w:h="16839" w:orient="landscape" w:code="8"/>
          <w:pgMar w:top="1417" w:right="1417" w:bottom="1417" w:left="1417" w:header="708" w:footer="299" w:gutter="0"/>
          <w:cols w:num="2" w:space="1134"/>
          <w:docGrid w:linePitch="360"/>
        </w:sectPr>
      </w:pPr>
    </w:p>
    <w:p w:rsidR="00971DFF" w:rsidRDefault="00971DFF" w:rsidP="00971DFF">
      <w:pPr>
        <w:pStyle w:val="Titre"/>
      </w:pPr>
      <w:r>
        <w:lastRenderedPageBreak/>
        <w:t xml:space="preserve">Processus de fabrication des </w:t>
      </w:r>
      <w:r w:rsidR="00F33E7C">
        <w:t>stators</w:t>
      </w:r>
    </w:p>
    <w:p w:rsidR="00971DFF" w:rsidRDefault="00971DFF" w:rsidP="00971DFF">
      <w:pPr>
        <w:pStyle w:val="paragraphe"/>
      </w:pPr>
    </w:p>
    <w:p w:rsidR="00971DFF" w:rsidRDefault="00971DFF" w:rsidP="005877EB">
      <w:pPr>
        <w:pStyle w:val="paragraphe"/>
      </w:pPr>
      <w:r>
        <w:t>L'étude portera sur la fabrication du stator, et plus particulièrement sur la phase d'imprégnation.</w:t>
      </w:r>
    </w:p>
    <w:p w:rsidR="00971DFF" w:rsidRDefault="000E5E8A" w:rsidP="00971DFF">
      <w:pPr>
        <w:spacing w:after="0" w:line="240" w:lineRule="auto"/>
      </w:pPr>
      <w:r>
        <w:rPr>
          <w:noProof/>
          <w:lang w:eastAsia="fr-FR"/>
        </w:rPr>
        <w:drawing>
          <wp:anchor distT="0" distB="0" distL="114300" distR="114300" simplePos="0" relativeHeight="251755520" behindDoc="1" locked="0" layoutInCell="1" allowOverlap="1">
            <wp:simplePos x="0" y="0"/>
            <wp:positionH relativeFrom="margin">
              <wp:posOffset>2540</wp:posOffset>
            </wp:positionH>
            <wp:positionV relativeFrom="paragraph">
              <wp:posOffset>100965</wp:posOffset>
            </wp:positionV>
            <wp:extent cx="13320000" cy="7488000"/>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DT_ibd-1.png"/>
                    <pic:cNvPicPr preferRelativeResize="0"/>
                  </pic:nvPicPr>
                  <pic:blipFill>
                    <a:blip r:embed="rId18">
                      <a:extLst>
                        <a:ext uri="{28A0092B-C50C-407E-A947-70E740481C1C}">
                          <a14:useLocalDpi xmlns:a14="http://schemas.microsoft.com/office/drawing/2010/main"/>
                        </a:ext>
                      </a:extLst>
                    </a:blip>
                    <a:stretch>
                      <a:fillRect/>
                    </a:stretch>
                  </pic:blipFill>
                  <pic:spPr>
                    <a:xfrm>
                      <a:off x="0" y="0"/>
                      <a:ext cx="13320000" cy="7488000"/>
                    </a:xfrm>
                    <a:prstGeom prst="rect">
                      <a:avLst/>
                    </a:prstGeom>
                  </pic:spPr>
                </pic:pic>
              </a:graphicData>
            </a:graphic>
            <wp14:sizeRelH relativeFrom="margin">
              <wp14:pctWidth>0</wp14:pctWidth>
            </wp14:sizeRelH>
            <wp14:sizeRelV relativeFrom="margin">
              <wp14:pctHeight>0</wp14:pctHeight>
            </wp14:sizeRelV>
          </wp:anchor>
        </w:drawing>
      </w:r>
    </w:p>
    <w:p w:rsidR="00971DFF" w:rsidRDefault="00971DFF" w:rsidP="00971DFF">
      <w:pPr>
        <w:spacing w:after="0" w:line="240" w:lineRule="auto"/>
      </w:pPr>
    </w:p>
    <w:p w:rsidR="00971DFF" w:rsidRDefault="00971DFF" w:rsidP="00971DFF">
      <w:pPr>
        <w:spacing w:after="0" w:line="240" w:lineRule="auto"/>
      </w:pPr>
    </w:p>
    <w:p w:rsidR="00971DFF" w:rsidRDefault="00971DFF" w:rsidP="00971DFF">
      <w:pPr>
        <w:spacing w:after="0" w:line="240" w:lineRule="auto"/>
      </w:pPr>
    </w:p>
    <w:p w:rsidR="00971DFF" w:rsidRDefault="00971DFF" w:rsidP="00971DFF">
      <w:pPr>
        <w:spacing w:after="0" w:line="240" w:lineRule="auto"/>
      </w:pPr>
    </w:p>
    <w:p w:rsidR="00971DFF" w:rsidRDefault="00971DFF" w:rsidP="00971DFF">
      <w:pPr>
        <w:spacing w:after="0" w:line="240" w:lineRule="auto"/>
      </w:pPr>
    </w:p>
    <w:p w:rsidR="00971DFF" w:rsidRDefault="00971DFF" w:rsidP="00971DFF">
      <w:pPr>
        <w:spacing w:after="0" w:line="240" w:lineRule="auto"/>
      </w:pPr>
    </w:p>
    <w:p w:rsidR="00971DFF" w:rsidRDefault="00971DFF" w:rsidP="00971DFF">
      <w:pPr>
        <w:spacing w:after="0" w:line="240" w:lineRule="auto"/>
      </w:pPr>
    </w:p>
    <w:p w:rsidR="00971DFF" w:rsidRDefault="00AC1894" w:rsidP="00971DFF">
      <w:pPr>
        <w:spacing w:after="0" w:line="240" w:lineRule="auto"/>
      </w:pPr>
      <w:r>
        <w:rPr>
          <w:noProof/>
          <w:lang w:eastAsia="fr-FR"/>
        </w:rPr>
        <mc:AlternateContent>
          <mc:Choice Requires="wpg">
            <w:drawing>
              <wp:anchor distT="0" distB="0" distL="114300" distR="114300" simplePos="0" relativeHeight="251685888" behindDoc="0" locked="0" layoutInCell="1" allowOverlap="1">
                <wp:simplePos x="0" y="0"/>
                <wp:positionH relativeFrom="column">
                  <wp:posOffset>1186180</wp:posOffset>
                </wp:positionH>
                <wp:positionV relativeFrom="paragraph">
                  <wp:posOffset>73660</wp:posOffset>
                </wp:positionV>
                <wp:extent cx="11664000" cy="6156000"/>
                <wp:effectExtent l="0" t="0" r="0" b="16510"/>
                <wp:wrapNone/>
                <wp:docPr id="57" name="Groupe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64000" cy="6156000"/>
                          <a:chOff x="0" y="0"/>
                          <a:chExt cx="11732895" cy="6444615"/>
                        </a:xfrm>
                      </wpg:grpSpPr>
                      <wpg:grpSp>
                        <wpg:cNvPr id="42" name="Groupe 58"/>
                        <wpg:cNvGrpSpPr/>
                        <wpg:grpSpPr>
                          <a:xfrm>
                            <a:off x="0" y="0"/>
                            <a:ext cx="11732895" cy="6444615"/>
                            <a:chOff x="0" y="0"/>
                            <a:chExt cx="11733343" cy="6444730"/>
                          </a:xfrm>
                        </wpg:grpSpPr>
                        <wps:wsp>
                          <wps:cNvPr id="59" name="Rectangle 59"/>
                          <wps:cNvSpPr/>
                          <wps:spPr>
                            <a:xfrm>
                              <a:off x="0" y="0"/>
                              <a:ext cx="148413" cy="211125"/>
                            </a:xfrm>
                            <a:prstGeom prst="rect">
                              <a:avLst/>
                            </a:prstGeom>
                            <a:solidFill>
                              <a:srgbClr val="C2D8C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1330037" y="27709"/>
                              <a:ext cx="148413" cy="211125"/>
                            </a:xfrm>
                            <a:prstGeom prst="rect">
                              <a:avLst/>
                            </a:prstGeom>
                            <a:solidFill>
                              <a:srgbClr val="C2D8C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2590800" y="27709"/>
                              <a:ext cx="148413" cy="211125"/>
                            </a:xfrm>
                            <a:prstGeom prst="rect">
                              <a:avLst/>
                            </a:prstGeom>
                            <a:solidFill>
                              <a:srgbClr val="C2D8C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3934691" y="27709"/>
                              <a:ext cx="148413" cy="211125"/>
                            </a:xfrm>
                            <a:prstGeom prst="rect">
                              <a:avLst/>
                            </a:prstGeom>
                            <a:solidFill>
                              <a:srgbClr val="C2D8C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5264728" y="27709"/>
                              <a:ext cx="148413" cy="211125"/>
                            </a:xfrm>
                            <a:prstGeom prst="rect">
                              <a:avLst/>
                            </a:prstGeom>
                            <a:solidFill>
                              <a:srgbClr val="C2D8C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6" name="Rectangle 896"/>
                          <wps:cNvSpPr/>
                          <wps:spPr>
                            <a:xfrm>
                              <a:off x="4364182" y="1995054"/>
                              <a:ext cx="148413" cy="211125"/>
                            </a:xfrm>
                            <a:prstGeom prst="rect">
                              <a:avLst/>
                            </a:prstGeom>
                            <a:solidFill>
                              <a:srgbClr val="C2D8C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7" name="Rectangle 897"/>
                          <wps:cNvSpPr/>
                          <wps:spPr>
                            <a:xfrm>
                              <a:off x="3131128" y="2050472"/>
                              <a:ext cx="148413" cy="211125"/>
                            </a:xfrm>
                            <a:prstGeom prst="rect">
                              <a:avLst/>
                            </a:prstGeom>
                            <a:solidFill>
                              <a:srgbClr val="C2D8C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8" name="Rectangle 898"/>
                          <wps:cNvSpPr/>
                          <wps:spPr>
                            <a:xfrm>
                              <a:off x="1773382" y="2064327"/>
                              <a:ext cx="148413" cy="211125"/>
                            </a:xfrm>
                            <a:prstGeom prst="rect">
                              <a:avLst/>
                            </a:prstGeom>
                            <a:solidFill>
                              <a:srgbClr val="C2D8C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9" name="Rectangle 899"/>
                          <wps:cNvSpPr/>
                          <wps:spPr>
                            <a:xfrm>
                              <a:off x="540328" y="1995054"/>
                              <a:ext cx="148413" cy="211125"/>
                            </a:xfrm>
                            <a:prstGeom prst="rect">
                              <a:avLst/>
                            </a:prstGeom>
                            <a:solidFill>
                              <a:srgbClr val="C2D8C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 name="Rectangle 901"/>
                          <wps:cNvSpPr/>
                          <wps:spPr>
                            <a:xfrm>
                              <a:off x="332510" y="4114800"/>
                              <a:ext cx="148413" cy="211125"/>
                            </a:xfrm>
                            <a:prstGeom prst="rect">
                              <a:avLst/>
                            </a:prstGeom>
                            <a:solidFill>
                              <a:srgbClr val="C2D8C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2" name="Rectangle 902"/>
                          <wps:cNvSpPr/>
                          <wps:spPr>
                            <a:xfrm>
                              <a:off x="1745673" y="4059381"/>
                              <a:ext cx="148413" cy="211125"/>
                            </a:xfrm>
                            <a:prstGeom prst="rect">
                              <a:avLst/>
                            </a:prstGeom>
                            <a:solidFill>
                              <a:srgbClr val="C2D8C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3" name="Rectangle 903"/>
                          <wps:cNvSpPr/>
                          <wps:spPr>
                            <a:xfrm>
                              <a:off x="3616037" y="4017818"/>
                              <a:ext cx="148413" cy="211125"/>
                            </a:xfrm>
                            <a:prstGeom prst="rect">
                              <a:avLst/>
                            </a:prstGeom>
                            <a:solidFill>
                              <a:srgbClr val="C2D8C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Rectangle 904"/>
                          <wps:cNvSpPr/>
                          <wps:spPr>
                            <a:xfrm>
                              <a:off x="4987637" y="4059381"/>
                              <a:ext cx="148413" cy="211125"/>
                            </a:xfrm>
                            <a:prstGeom prst="rect">
                              <a:avLst/>
                            </a:prstGeom>
                            <a:solidFill>
                              <a:srgbClr val="C2D8C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5" name="Rectangle 905"/>
                          <wps:cNvSpPr/>
                          <wps:spPr>
                            <a:xfrm>
                              <a:off x="4682837" y="4655127"/>
                              <a:ext cx="148413" cy="211125"/>
                            </a:xfrm>
                            <a:prstGeom prst="rect">
                              <a:avLst/>
                            </a:prstGeom>
                            <a:solidFill>
                              <a:srgbClr val="C2D8C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6" name="Rectangle 906"/>
                          <wps:cNvSpPr/>
                          <wps:spPr>
                            <a:xfrm>
                              <a:off x="4073237" y="4655127"/>
                              <a:ext cx="148413" cy="211125"/>
                            </a:xfrm>
                            <a:prstGeom prst="rect">
                              <a:avLst/>
                            </a:prstGeom>
                            <a:solidFill>
                              <a:srgbClr val="C2D8C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7" name="Rectangle 907"/>
                          <wps:cNvSpPr/>
                          <wps:spPr>
                            <a:xfrm>
                              <a:off x="1080655" y="4682836"/>
                              <a:ext cx="148413" cy="211125"/>
                            </a:xfrm>
                            <a:prstGeom prst="rect">
                              <a:avLst/>
                            </a:prstGeom>
                            <a:solidFill>
                              <a:srgbClr val="C2D8C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 name="Rectangle 908"/>
                          <wps:cNvSpPr/>
                          <wps:spPr>
                            <a:xfrm>
                              <a:off x="1066800" y="6234545"/>
                              <a:ext cx="147955" cy="210185"/>
                            </a:xfrm>
                            <a:prstGeom prst="rect">
                              <a:avLst/>
                            </a:prstGeom>
                            <a:solidFill>
                              <a:srgbClr val="C2D8C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 name="Rectangle 909"/>
                          <wps:cNvSpPr/>
                          <wps:spPr>
                            <a:xfrm>
                              <a:off x="6664037" y="69272"/>
                              <a:ext cx="148413" cy="211125"/>
                            </a:xfrm>
                            <a:prstGeom prst="rect">
                              <a:avLst/>
                            </a:prstGeom>
                            <a:solidFill>
                              <a:srgbClr val="C2D8C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 name="Rectangle 910"/>
                          <wps:cNvSpPr/>
                          <wps:spPr>
                            <a:xfrm>
                              <a:off x="8188037" y="41563"/>
                              <a:ext cx="148413" cy="211125"/>
                            </a:xfrm>
                            <a:prstGeom prst="rect">
                              <a:avLst/>
                            </a:prstGeom>
                            <a:solidFill>
                              <a:srgbClr val="C2D8C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1" name="Rectangle 911"/>
                          <wps:cNvSpPr/>
                          <wps:spPr>
                            <a:xfrm>
                              <a:off x="9656619" y="55418"/>
                              <a:ext cx="148413" cy="211125"/>
                            </a:xfrm>
                            <a:prstGeom prst="rect">
                              <a:avLst/>
                            </a:prstGeom>
                            <a:solidFill>
                              <a:srgbClr val="C2D8C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2" name="Rectangle 912"/>
                          <wps:cNvSpPr/>
                          <wps:spPr>
                            <a:xfrm>
                              <a:off x="10917382" y="1122218"/>
                              <a:ext cx="148413" cy="211125"/>
                            </a:xfrm>
                            <a:prstGeom prst="rect">
                              <a:avLst/>
                            </a:prstGeom>
                            <a:solidFill>
                              <a:srgbClr val="C2D8C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 name="Rectangle 913"/>
                          <wps:cNvSpPr/>
                          <wps:spPr>
                            <a:xfrm>
                              <a:off x="10903528" y="2438400"/>
                              <a:ext cx="148413" cy="211125"/>
                            </a:xfrm>
                            <a:prstGeom prst="rect">
                              <a:avLst/>
                            </a:prstGeom>
                            <a:solidFill>
                              <a:srgbClr val="C2D8C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 name="Rectangle 914"/>
                          <wps:cNvSpPr/>
                          <wps:spPr>
                            <a:xfrm>
                              <a:off x="10127673" y="1939636"/>
                              <a:ext cx="148413" cy="211125"/>
                            </a:xfrm>
                            <a:prstGeom prst="rect">
                              <a:avLst/>
                            </a:prstGeom>
                            <a:solidFill>
                              <a:srgbClr val="C2D8C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5" name="Rectangle 915"/>
                          <wps:cNvSpPr/>
                          <wps:spPr>
                            <a:xfrm>
                              <a:off x="7855528" y="1981200"/>
                              <a:ext cx="148413" cy="211125"/>
                            </a:xfrm>
                            <a:prstGeom prst="rect">
                              <a:avLst/>
                            </a:prstGeom>
                            <a:solidFill>
                              <a:srgbClr val="C2D8C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 name="Rectangle 916"/>
                          <wps:cNvSpPr/>
                          <wps:spPr>
                            <a:xfrm>
                              <a:off x="6359237" y="2008909"/>
                              <a:ext cx="148413" cy="211125"/>
                            </a:xfrm>
                            <a:prstGeom prst="rect">
                              <a:avLst/>
                            </a:prstGeom>
                            <a:solidFill>
                              <a:srgbClr val="C2D8C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7" name="Rectangle 917"/>
                          <wps:cNvSpPr/>
                          <wps:spPr>
                            <a:xfrm>
                              <a:off x="6968837" y="4017818"/>
                              <a:ext cx="148413" cy="211125"/>
                            </a:xfrm>
                            <a:prstGeom prst="rect">
                              <a:avLst/>
                            </a:prstGeom>
                            <a:solidFill>
                              <a:srgbClr val="C2D8C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8" name="Rectangle 918"/>
                          <wps:cNvSpPr/>
                          <wps:spPr>
                            <a:xfrm>
                              <a:off x="8589819" y="4059381"/>
                              <a:ext cx="148413" cy="211125"/>
                            </a:xfrm>
                            <a:prstGeom prst="rect">
                              <a:avLst/>
                            </a:prstGeom>
                            <a:solidFill>
                              <a:srgbClr val="C2D8C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 name="Rectangle 919"/>
                          <wps:cNvSpPr/>
                          <wps:spPr>
                            <a:xfrm>
                              <a:off x="10086110" y="4031672"/>
                              <a:ext cx="148413" cy="211125"/>
                            </a:xfrm>
                            <a:prstGeom prst="rect">
                              <a:avLst/>
                            </a:prstGeom>
                            <a:solidFill>
                              <a:srgbClr val="C2D8C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 name="Rectangle 920"/>
                          <wps:cNvSpPr/>
                          <wps:spPr>
                            <a:xfrm>
                              <a:off x="10889673" y="3629891"/>
                              <a:ext cx="148413" cy="211125"/>
                            </a:xfrm>
                            <a:prstGeom prst="rect">
                              <a:avLst/>
                            </a:prstGeom>
                            <a:solidFill>
                              <a:srgbClr val="C2D8C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 name="Zone de texte 921"/>
                          <wps:cNvSpPr txBox="1"/>
                          <wps:spPr>
                            <a:xfrm>
                              <a:off x="1230452" y="5907233"/>
                              <a:ext cx="793691" cy="3488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442D" w:rsidRPr="006F1A89" w:rsidRDefault="0094442D" w:rsidP="00971DFF">
                                <w:pPr>
                                  <w:rPr>
                                    <w:rFonts w:ascii="Arial" w:hAnsi="Arial" w:cs="Arial"/>
                                  </w:rPr>
                                </w:pPr>
                                <w:r w:rsidRPr="006F1A89">
                                  <w:rPr>
                                    <w:rFonts w:ascii="Arial" w:hAnsi="Arial" w:cs="Arial"/>
                                  </w:rPr>
                                  <w:t>Vernis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2" name="Zone de texte 922"/>
                          <wps:cNvSpPr txBox="1"/>
                          <wps:spPr>
                            <a:xfrm>
                              <a:off x="10169237" y="3976254"/>
                              <a:ext cx="1564106" cy="3488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442D" w:rsidRPr="006F1A89" w:rsidRDefault="0094442D" w:rsidP="00971DFF">
                                <w:pPr>
                                  <w:rPr>
                                    <w:rFonts w:ascii="Arial" w:hAnsi="Arial" w:cs="Arial"/>
                                    <w:b/>
                                    <w:sz w:val="20"/>
                                  </w:rPr>
                                </w:pPr>
                                <w:r w:rsidRPr="006F1A89">
                                  <w:rPr>
                                    <w:rFonts w:ascii="Arial" w:hAnsi="Arial" w:cs="Arial"/>
                                    <w:b/>
                                    <w:sz w:val="20"/>
                                  </w:rPr>
                                  <w:t>Traitement antirouille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23" name="Connecteur droit 923"/>
                        <wps:cNvCnPr/>
                        <wps:spPr>
                          <a:xfrm>
                            <a:off x="1157288" y="4900613"/>
                            <a:ext cx="0" cy="1344930"/>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4" name="Connecteur droit avec flèche 924"/>
                        <wps:cNvCnPr/>
                        <wps:spPr>
                          <a:xfrm flipV="1">
                            <a:off x="1143000" y="6229350"/>
                            <a:ext cx="0" cy="2101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e 57" o:spid="_x0000_s1034" style="position:absolute;margin-left:93.4pt;margin-top:5.8pt;width:918.45pt;height:484.7pt;z-index:251685888" coordsize="117328,6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">
                <v:group id="Groupe 58" o:spid="_x0000_s1035" style="position:absolute;width:117328;height:64446" coordsize="117333,64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ect id="Rectangle 59" o:spid="_x0000_s1036" style="position:absolute;width:1484;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50MUA&#10;AADbAAAADwAAAGRycy9kb3ducmV2LnhtbESPQWsCMRSE74L/IbxCb5ptoUW3RilSoQehupZSb8/N&#10;627YzcuSpLr+eyMIHoeZ+YaZLXrbiiP5YBwreBpnIIhLpw1XCr53q9EERIjIGlvHpOBMARbz4WCG&#10;uXYn3tKxiJVIEA45Kqhj7HIpQ1mTxTB2HXHy/py3GJP0ldQeTwluW/mcZa/SouG0UGNHy5rKpvi3&#10;Csrm42vjuTFmv94XP7/rw2ZVHZR6fOjf30BE6uM9fGt/agUvU7h+ST9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bnQxQAAANsAAAAPAAAAAAAAAAAAAAAAAJgCAABkcnMv&#10;ZG93bnJldi54bWxQSwUGAAAAAAQABAD1AAAAigMAAAAA&#10;" fillcolor="#c2d8c6" strokecolor="black [3213]"/>
                  <v:rect id="Rectangle 60" o:spid="_x0000_s1037" style="position:absolute;left:13300;top:277;width:1484;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a8MIA&#10;AADbAAAADwAAAGRycy9kb3ducmV2LnhtbERPz2vCMBS+C/sfwhvspuk8yOgai8gKHoRpJ2Pens1b&#10;G9q8lCTT7r83h8GOH9/vopzsIK7kg3Gs4HmRgSBunDbcKjh9VPMXECEiaxwck4JfClCuH2YF5trd&#10;+EjXOrYihXDIUUEX45hLGZqOLIaFG4kT9+28xZigb6X2eEvhdpDLLFtJi4ZTQ4cjbTtq+vrHKmj6&#10;t/eD596Y8/5cf37tL4eqvSj19DhtXkFEmuK/+M+90wpWaX36kn6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9rwwgAAANsAAAAPAAAAAAAAAAAAAAAAAJgCAABkcnMvZG93&#10;bnJldi54bWxQSwUGAAAAAAQABAD1AAAAhwMAAAAA&#10;" fillcolor="#c2d8c6" strokecolor="black [3213]"/>
                  <v:rect id="Rectangle 61" o:spid="_x0000_s1038" style="position:absolute;left:25908;top:277;width:1484;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9/a8QA&#10;AADbAAAADwAAAGRycy9kb3ducmV2LnhtbESPQWsCMRSE7wX/Q3iCt5q1BymrUUpR8CBoV5F6e25e&#10;d8NuXpYk1fXfm0LB4zAz3zDzZW9bcSUfjGMFk3EGgrh02nCl4HhYv76DCBFZY+uYFNwpwHIxeJlj&#10;rt2Nv+haxEokCIccFdQxdrmUoazJYhi7jjh5P85bjEn6SmqPtwS3rXzLsqm0aDgt1NjRZ01lU/xa&#10;BWWz2u09N8act+fi9L297NfVRanRsP+YgYjUx2f4v73RCqYT+Pu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Pf2vEAAAA2wAAAA8AAAAAAAAAAAAAAAAAmAIAAGRycy9k&#10;b3ducmV2LnhtbFBLBQYAAAAABAAEAPUAAACJAwAAAAA=&#10;" fillcolor="#c2d8c6" strokecolor="black [3213]"/>
                  <v:rect id="Rectangle 62" o:spid="_x0000_s1039" style="position:absolute;left:39346;top:277;width:1485;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3hHMQA&#10;AADbAAAADwAAAGRycy9kb3ducmV2LnhtbESPQWsCMRSE70L/Q3iF3jSrBylbo5Si4EGoXaXU23Pz&#10;uht287IkUdd/bwTB4zAz3zCzRW9bcSYfjGMF41EGgrh02nClYL9bDd9BhIissXVMCq4UYDF/Gcww&#10;1+7CP3QuYiUShEOOCuoYu1zKUNZkMYxcR5y8f+ctxiR9JbXHS4LbVk6ybCotGk4LNXb0VVPZFCer&#10;oGyW31vPjTGHzaH4/dsct6vqqNTba//5ASJSH5/hR3utFUwncP+Sf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d4RzEAAAA2wAAAA8AAAAAAAAAAAAAAAAAmAIAAGRycy9k&#10;b3ducmV2LnhtbFBLBQYAAAAABAAEAPUAAACJAwAAAAA=&#10;" fillcolor="#c2d8c6" strokecolor="black [3213]"/>
                  <v:rect id="Rectangle 63" o:spid="_x0000_s1040" style="position:absolute;left:52647;top:277;width:1484;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Eh8QA&#10;AADbAAAADwAAAGRycy9kb3ducmV2LnhtbESPQWsCMRSE7wX/Q3iCt5pVQcrWKEUUehBqV5F6e25e&#10;d8NuXpYk1e2/bwShx2FmvmEWq9624ko+GMcKJuMMBHHptOFKwfGwfX4BESKyxtYxKfilAKvl4GmB&#10;uXY3/qRrESuRIBxyVFDH2OVShrImi2HsOuLkfTtvMSbpK6k93hLctnKaZXNp0XBaqLGjdU1lU/xY&#10;BWWz+dh7bow5787F6Wt32W+ri1KjYf/2CiJSH//Dj/a7VjCfwf1L+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RRIfEAAAA2wAAAA8AAAAAAAAAAAAAAAAAmAIAAGRycy9k&#10;b3ducmV2LnhtbFBLBQYAAAAABAAEAPUAAACJAwAAAAA=&#10;" fillcolor="#c2d8c6" strokecolor="black [3213]"/>
                  <v:rect id="Rectangle 896" o:spid="_x0000_s1041" style="position:absolute;left:43641;top:19950;width:1484;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xssUA&#10;AADcAAAADwAAAGRycy9kb3ducmV2LnhtbESPQWsCMRSE7wX/Q3iF3jTbHkRXo4go9CBUt6XU23Pz&#10;3A27eVmSVLf/3ghCj8PMfMPMl71txYV8MI4VvI4yEMSl04YrBV+f2+EERIjIGlvHpOCPAiwXg6c5&#10;5tpd+UCXIlYiQTjkqKCOsculDGVNFsPIdcTJOztvMSbpK6k9XhPctvIty8bSouG0UGNH65rKpvi1&#10;Cspm87H33Bhz3B2L75/dab+tTkq9PPerGYhIffwPP9rvWsFkOob7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GyxQAAANwAAAAPAAAAAAAAAAAAAAAAAJgCAABkcnMv&#10;ZG93bnJldi54bWxQSwUGAAAAAAQABAD1AAAAigMAAAAA&#10;" fillcolor="#c2d8c6" strokecolor="black [3213]"/>
                  <v:rect id="Rectangle 897" o:spid="_x0000_s1042" style="position:absolute;left:31311;top:20504;width:1484;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UKcYA&#10;AADcAAAADwAAAGRycy9kb3ducmV2LnhtbESPQWsCMRSE7wX/Q3hCbzVbD61djVJKBQ9C7VpEb8/N&#10;czfs5mVJUt3+eyMUPA4z8w0zW/S2FWfywThW8DzKQBCXThuuFPxsl08TECEia2wdk4I/CrCYDx5m&#10;mGt34W86F7ESCcIhRwV1jF0uZShrshhGriNO3sl5izFJX0nt8ZLgtpXjLHuRFg2nhRo7+qipbIpf&#10;q6BsPr82nhtjDutDsduvj5tldVTqcdi/T0FE6uM9/N9eaQWTt1e4nU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tUKcYAAADcAAAADwAAAAAAAAAAAAAAAACYAgAAZHJz&#10;L2Rvd25yZXYueG1sUEsFBgAAAAAEAAQA9QAAAIsDAAAAAA==&#10;" fillcolor="#c2d8c6" strokecolor="black [3213]"/>
                  <v:rect id="Rectangle 898" o:spid="_x0000_s1043" style="position:absolute;left:17733;top:20643;width:1484;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TAW8IA&#10;AADcAAAADwAAAGRycy9kb3ducmV2LnhtbERPz2vCMBS+D/wfwhN2m6kexFWjiCh4EOa6IXp7Ns82&#10;tHkpSdTuv18Ogx0/vt+LVW9b8SAfjGMF41EGgrh02nCl4Ptr9zYDESKyxtYxKfihAKvl4GWBuXZP&#10;/qRHESuRQjjkqKCOsculDGVNFsPIdcSJuzlvMSboK6k9PlO4beUky6bSouHUUGNHm5rKprhbBWWz&#10;/Th6boy5HC7F6Xy4HnfVVanXYb+eg4jUx3/xn3uvFcze09p0Jh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MBbwgAAANwAAAAPAAAAAAAAAAAAAAAAAJgCAABkcnMvZG93&#10;bnJldi54bWxQSwUGAAAAAAQABAD1AAAAhwMAAAAA&#10;" fillcolor="#c2d8c6" strokecolor="black [3213]"/>
                  <v:rect id="Rectangle 899" o:spid="_x0000_s1044" style="position:absolute;left:5403;top:19950;width:1484;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hlwMUA&#10;AADcAAAADwAAAGRycy9kb3ducmV2LnhtbESPQWsCMRSE7wX/Q3iCt5q1h6Jbo5Si0IOgriJ6e25e&#10;d8NuXpYk1e2/b4RCj8PMfMPMl71txY18MI4VTMYZCOLSacOVguNh/TwFESKyxtYxKfihAMvF4GmO&#10;uXZ33tOtiJVIEA45Kqhj7HIpQ1mTxTB2HXHyvpy3GJP0ldQe7wluW/mSZa/SouG0UGNHHzWVTfFt&#10;FZTNarvz3Bhz2VyK03lz3a2rq1KjYf/+BiJSH//Df+1PrWA6m8Hj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2GXAxQAAANwAAAAPAAAAAAAAAAAAAAAAAJgCAABkcnMv&#10;ZG93bnJldi54bWxQSwUGAAAAAAQABAD1AAAAigMAAAAA&#10;" fillcolor="#c2d8c6" strokecolor="black [3213]"/>
                  <v:rect id="Rectangle 901" o:spid="_x0000_s1045" style="position:absolute;left:3325;top:41148;width:1484;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z3MUA&#10;AADcAAAADwAAAGRycy9kb3ducmV2LnhtbESPQWsCMRSE7wX/Q3iCt5rVg7RboxRR8CBoV5F6e25e&#10;d8NuXpYk6vbfN4VCj8PMfMPMl71txZ18MI4VTMYZCOLSacOVgtNx8/wCIkRkja1jUvBNAZaLwdMc&#10;c+0e/EH3IlYiQTjkqKCOsculDGVNFsPYdcTJ+3LeYkzSV1J7fCS4beU0y2bSouG0UGNHq5rKprhZ&#10;BWWz3h88N8Zcdpfi/Lm7HjbVVanRsH9/AxGpj//hv/ZWK3jNJvB7Jh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fPcxQAAANwAAAAPAAAAAAAAAAAAAAAAAJgCAABkcnMv&#10;ZG93bnJldi54bWxQSwUGAAAAAAQABAD1AAAAigMAAAAA&#10;" fillcolor="#c2d8c6" strokecolor="black [3213]"/>
                  <v:rect id="Rectangle 902" o:spid="_x0000_s1046" style="position:absolute;left:17456;top:40593;width:1484;height:2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tq8UA&#10;AADcAAAADwAAAGRycy9kb3ducmV2LnhtbESPQWsCMRSE7wX/Q3hCbzWrh2K3Rimi4EGoXUXq7bl5&#10;3Q27eVmSVNd/3whCj8PMfMPMFr1txYV8MI4VjEcZCOLSacOVgsN+/TIFESKyxtYxKbhRgMV88DTD&#10;XLsrf9GliJVIEA45Kqhj7HIpQ1mTxTByHXHyfpy3GJP0ldQerwluWznJsldp0XBaqLGjZU1lU/xa&#10;BWWz+tx5bow5bU/F8Xt73q2rs1LPw/7jHUSkPv6HH+2NVvCWTeB+Jh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22rxQAAANwAAAAPAAAAAAAAAAAAAAAAAJgCAABkcnMv&#10;ZG93bnJldi54bWxQSwUGAAAAAAQABAD1AAAAigMAAAAA&#10;" fillcolor="#c2d8c6" strokecolor="black [3213]"/>
                  <v:rect id="Rectangle 903" o:spid="_x0000_s1047" style="position:absolute;left:36160;top:40178;width:1484;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vIMMYA&#10;AADcAAAADwAAAGRycy9kb3ducmV2LnhtbESPQWsCMRSE7wX/Q3iF3mq2LZS6GkWkQg9CdS1Fb8/N&#10;czfs5mVJUl3/vREKHoeZ+YaZzHrbihP5YBwreBlmIIhLpw1XCn62y+cPECEia2wdk4ILBZhNBw8T&#10;zLU784ZORaxEgnDIUUEdY5dLGcqaLIah64iTd3TeYkzSV1J7PCe4beVrlr1Li4bTQo0dLWoqm+LP&#10;Kiibz++158aY/Wpf/O5Wh/WyOij19NjPxyAi9fEe/m9/aQWj7A1uZ9IR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vIMMYAAADcAAAADwAAAAAAAAAAAAAAAACYAgAAZHJz&#10;L2Rvd25yZXYueG1sUEsFBgAAAAAEAAQA9QAAAIsDAAAAAA==&#10;" fillcolor="#c2d8c6" strokecolor="black [3213]"/>
                  <v:rect id="Rectangle 904" o:spid="_x0000_s1048" style="position:absolute;left:49876;top:40593;width:1484;height:2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QRMYA&#10;AADcAAAADwAAAGRycy9kb3ducmV2LnhtbESPQWsCMRSE7wX/Q3iF3mq2pZS6GkWkQg9CdS1Fb8/N&#10;czfs5mVJUl3/vREKHoeZ+YaZzHrbihP5YBwreBlmIIhLpw1XCn62y+cPECEia2wdk4ILBZhNBw8T&#10;zLU784ZORaxEgnDIUUEdY5dLGcqaLIah64iTd3TeYkzSV1J7PCe4beVrlr1Li4bTQo0dLWoqm+LP&#10;Kiibz++158aY/Wpf/O5Wh/WyOij19NjPxyAi9fEe/m9/aQWj7A1uZ9IR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JQRMYAAADcAAAADwAAAAAAAAAAAAAAAACYAgAAZHJz&#10;L2Rvd25yZXYueG1sUEsFBgAAAAAEAAQA9QAAAIsDAAAAAA==&#10;" fillcolor="#c2d8c6" strokecolor="black [3213]"/>
                  <v:rect id="Rectangle 905" o:spid="_x0000_s1049" style="position:absolute;left:46828;top:46551;width:1484;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7138YA&#10;AADcAAAADwAAAGRycy9kb3ducmV2LnhtbESPQWsCMRSE7wX/Q3iF3mq2hZa6GkWkQg9CdS1Fb8/N&#10;czfs5mVJUl3/vREKHoeZ+YaZzHrbihP5YBwreBlmIIhLpw1XCn62y+cPECEia2wdk4ILBZhNBw8T&#10;zLU784ZORaxEgnDIUUEdY5dLGcqaLIah64iTd3TeYkzSV1J7PCe4beVrlr1Li4bTQo0dLWoqm+LP&#10;Kiibz++158aY/Wpf/O5Wh/WyOij19NjPxyAi9fEe/m9/aQWj7A1uZ9IR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7138YAAADcAAAADwAAAAAAAAAAAAAAAACYAgAAZHJz&#10;L2Rvd25yZXYueG1sUEsFBgAAAAAEAAQA9QAAAIsDAAAAAA==&#10;" fillcolor="#c2d8c6" strokecolor="black [3213]"/>
                  <v:rect id="Rectangle 906" o:spid="_x0000_s1050" style="position:absolute;left:40732;top:46551;width:1484;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xrqMUA&#10;AADcAAAADwAAAGRycy9kb3ducmV2LnhtbESPQWsCMRSE74X+h/AKvdWsPYhdjSJSwYNQu5ait+fm&#10;uRt287IkUdd/3whCj8PMfMNM571txYV8MI4VDAcZCOLSacOVgp/d6m0MIkRkja1jUnCjAPPZ89MU&#10;c+2u/E2XIlYiQTjkqKCOsculDGVNFsPAdcTJOzlvMSbpK6k9XhPctvI9y0bSouG0UGNHy5rKpjhb&#10;BWXz+bX13Bhz2ByK3/3muF1VR6VeX/rFBESkPv6HH+21VvCRjeB+Jh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GuoxQAAANwAAAAPAAAAAAAAAAAAAAAAAJgCAABkcnMv&#10;ZG93bnJldi54bWxQSwUGAAAAAAQABAD1AAAAigMAAAAA&#10;" fillcolor="#c2d8c6" strokecolor="black [3213]"/>
                  <v:rect id="Rectangle 907" o:spid="_x0000_s1051" style="position:absolute;left:10806;top:46828;width:1484;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OM8YA&#10;AADcAAAADwAAAGRycy9kb3ducmV2LnhtbESPQWsCMRSE7wX/Q3iF3mq2PbR1NYpIhR6E6lqK3p6b&#10;527YzcuSpLr+eyMUPA4z8w0zmfW2FSfywThW8DLMQBCXThuuFPxsl88fIEJE1tg6JgUXCjCbDh4m&#10;mGt35g2diliJBOGQo4I6xi6XMpQ1WQxD1xEn7+i8xZikr6T2eE5w28rXLHuTFg2nhRo7WtRUNsWf&#10;VVA2n99rz40x+9W++N2tDutldVDq6bGfj0FE6uM9/N/+0gpG2TvczqQj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DOM8YAAADcAAAADwAAAAAAAAAAAAAAAACYAgAAZHJz&#10;L2Rvd25yZXYueG1sUEsFBgAAAAAEAAQA9QAAAIsDAAAAAA==&#10;" fillcolor="#c2d8c6" strokecolor="black [3213]"/>
                  <v:rect id="Rectangle 908" o:spid="_x0000_s1052" style="position:absolute;left:10668;top:62345;width:1479;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aQcMA&#10;AADcAAAADwAAAGRycy9kb3ducmV2LnhtbERPz2vCMBS+D/Y/hDfYbabzMLauUWQo7CCoVWTeXptn&#10;G9q8lCTT+t8vB2HHj+93MR9tLy7kg3Gs4HWSgSCunTbcKDjsVy/vIEJE1tg7JgU3CjCfPT4UmGt3&#10;5R1dytiIFMIhRwVtjEMuZahbshgmbiBO3Nl5izFB30jt8ZrCbS+nWfYmLRpODS0O9NVS3ZW/VkHd&#10;LTdbz50xp/WpPP6sq+2qqZR6fhoXnyAijfFffHd/awUfWVqbzqQj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9aQcMAAADcAAAADwAAAAAAAAAAAAAAAACYAgAAZHJzL2Rv&#10;d25yZXYueG1sUEsFBgAAAAAEAAQA9QAAAIgDAAAAAA==&#10;" fillcolor="#c2d8c6" strokecolor="black [3213]"/>
                  <v:rect id="Rectangle 909" o:spid="_x0000_s1053" style="position:absolute;left:66640;top:692;width:1484;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2sUA&#10;AADcAAAADwAAAGRycy9kb3ducmV2LnhtbESPQWsCMRSE70L/Q3iF3jRrD6WuRhGp0INQu4ro7bl5&#10;7obdvCxJqtt/3xQEj8PMfMPMFr1txZV8MI4VjEcZCOLSacOVgv1uPXwHESKyxtYxKfilAIv502CG&#10;uXY3/qZrESuRIBxyVFDH2OVShrImi2HkOuLkXZy3GJP0ldQebwluW/maZW/SouG0UGNHq5rKpvix&#10;Csrm42vruTHmtDkVh+PmvF1XZ6VenvvlFESkPj7C9/anVjDJJvB/Jh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axQAAANwAAAAPAAAAAAAAAAAAAAAAAJgCAABkcnMv&#10;ZG93bnJldi54bWxQSwUGAAAAAAQABAD1AAAAigMAAAAA&#10;" fillcolor="#c2d8c6" strokecolor="black [3213]"/>
                  <v:rect id="Rectangle 910" o:spid="_x0000_s1054" style="position:absolute;left:81880;top:415;width:1484;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AmsIA&#10;AADcAAAADwAAAGRycy9kb3ducmV2LnhtbERPz2vCMBS+D/wfwhO8zVQPslWjiCjsIEy7IXp7Ns82&#10;tHkpSabdf78chB0/vt+LVW9bcScfjGMFk3EGgrh02nCl4Ptr9/oGIkRkja1jUvBLAVbLwcsCc+0e&#10;fKR7ESuRQjjkqKCOsculDGVNFsPYdcSJuzlvMSboK6k9PlK4beU0y2bSouHUUGNHm5rKpvixCspm&#10;+3nw3Bhz2V+K03l/Peyqq1KjYb+eg4jUx3/x0/2hFbxP0vx0Jh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0MCawgAAANwAAAAPAAAAAAAAAAAAAAAAAJgCAABkcnMvZG93&#10;bnJldi54bWxQSwUGAAAAAAQABAD1AAAAhwMAAAAA&#10;" fillcolor="#c2d8c6" strokecolor="black [3213]"/>
                  <v:rect id="Rectangle 911" o:spid="_x0000_s1055" style="position:absolute;left:96566;top:554;width:1484;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xlAcYA&#10;AADcAAAADwAAAGRycy9kb3ducmV2LnhtbESPQWsCMRSE70L/Q3iF3jS7HkrdGkVKBQ9CdS2l3p6b&#10;527YzcuSpLr996ZQ8DjMzDfMfDnYTlzIB+NYQT7JQBBXThuuFXwe1uMXECEia+wck4JfCrBcPIzm&#10;WGh35T1dyliLBOFQoIImxr6QMlQNWQwT1xMn7+y8xZikr6X2eE1w28lplj1Li4bTQoM9vTVUteWP&#10;VVC17x87z60xx+2x/Prennbr+qTU0+OwegURaYj38H97oxXM8hz+zq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xlAcYAAADcAAAADwAAAAAAAAAAAAAAAACYAgAAZHJz&#10;L2Rvd25yZXYueG1sUEsFBgAAAAAEAAQA9QAAAIsDAAAAAA==&#10;" fillcolor="#c2d8c6" strokecolor="black [3213]"/>
                  <v:rect id="Rectangle 912" o:spid="_x0000_s1056" style="position:absolute;left:109173;top:11222;width:1484;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77dsUA&#10;AADcAAAADwAAAGRycy9kb3ducmV2LnhtbESPQWsCMRSE74X+h/AKvWlWD6Jbo5Si4EGorlLq7bl5&#10;3Q27eVmSqOu/N4VCj8PMfMPMl71txZV8MI4VjIYZCOLSacOVguNhPZiCCBFZY+uYFNwpwHLx/DTH&#10;XLsb7+laxEokCIccFdQxdrmUoazJYhi6jjh5P85bjEn6SmqPtwS3rRxn2URaNJwWauzoo6ayKS5W&#10;QdmsPneeG2NO21Px9b0979bVWanXl/79DUSkPv6H/9obrWA2GsPvmX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vt2xQAAANwAAAAPAAAAAAAAAAAAAAAAAJgCAABkcnMv&#10;ZG93bnJldi54bWxQSwUGAAAAAAQABAD1AAAAigMAAAAA&#10;" fillcolor="#c2d8c6" strokecolor="black [3213]"/>
                  <v:rect id="Rectangle 913" o:spid="_x0000_s1057" style="position:absolute;left:109035;top:24384;width:1484;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e7cYA&#10;AADcAAAADwAAAGRycy9kb3ducmV2LnhtbESPQWsCMRSE7wX/Q3iF3mpWC6VdjVJEoQehdi2it+fm&#10;uRt287Ikqa7/3hQKHoeZ+YaZznvbijP5YBwrGA0zEMSl04YrBT/b1fMbiBCRNbaOScGVAsxng4cp&#10;5tpd+JvORaxEgnDIUUEdY5dLGcqaLIah64iTd3LeYkzSV1J7vCS4beU4y16lRcNpocaOFjWVTfFr&#10;FZTN8mvjuTHmsD4Uu/36uFlVR6WeHvuPCYhIfbyH/9ufWsH76AX+zq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Je7cYAAADcAAAADwAAAAAAAAAAAAAAAACYAgAAZHJz&#10;L2Rvd25yZXYueG1sUEsFBgAAAAAEAAQA9QAAAIsDAAAAAA==&#10;" fillcolor="#c2d8c6" strokecolor="black [3213]"/>
                  <v:rect id="Rectangle 914" o:spid="_x0000_s1058" style="position:absolute;left:101276;top:19396;width:1484;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GmcYA&#10;AADcAAAADwAAAGRycy9kb3ducmV2LnhtbESPQWsCMRSE7wX/Q3iF3mpWKaVdjVJEoQehdi2it+fm&#10;uRt287Ikqa7/3hQKHoeZ+YaZznvbijP5YBwrGA0zEMSl04YrBT/b1fMbiBCRNbaOScGVAsxng4cp&#10;5tpd+JvORaxEgnDIUUEdY5dLGcqaLIah64iTd3LeYkzSV1J7vCS4beU4y16lRcNpocaOFjWVTfFr&#10;FZTN8mvjuTHmsD4Uu/36uFlVR6WeHvuPCYhIfbyH/9ufWsH76AX+zq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vGmcYAAADcAAAADwAAAAAAAAAAAAAAAACYAgAAZHJz&#10;L2Rvd25yZXYueG1sUEsFBgAAAAAEAAQA9QAAAIsDAAAAAA==&#10;" fillcolor="#c2d8c6" strokecolor="black [3213]"/>
                  <v:rect id="Rectangle 915" o:spid="_x0000_s1059" style="position:absolute;left:78555;top:19812;width:1484;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jAsYA&#10;AADcAAAADwAAAGRycy9kb3ducmV2LnhtbESPQWsCMRSE7wX/Q3iF3mpWoaVdjVJEoQehdi2it+fm&#10;uRt287Ikqa7/3hQKHoeZ+YaZznvbijP5YBwrGA0zEMSl04YrBT/b1fMbiBCRNbaOScGVAsxng4cp&#10;5tpd+JvORaxEgnDIUUEdY5dLGcqaLIah64iTd3LeYkzSV1J7vCS4beU4y16lRcNpocaOFjWVTfFr&#10;FZTN8mvjuTHmsD4Uu/36uFlVR6WeHvuPCYhIfbyH/9ufWsH76AX+zq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djAsYAAADcAAAADwAAAAAAAAAAAAAAAACYAgAAZHJz&#10;L2Rvd25yZXYueG1sUEsFBgAAAAAEAAQA9QAAAIsDAAAAAA==&#10;" fillcolor="#c2d8c6" strokecolor="black [3213]"/>
                  <v:rect id="Rectangle 916" o:spid="_x0000_s1060" style="position:absolute;left:63592;top:20089;width:1484;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9dcUA&#10;AADcAAAADwAAAGRycy9kb3ducmV2LnhtbESPQWsCMRSE74X+h/AKvWlWD1K3RilFwYNQXaXU23Pz&#10;uht287IkUbf/3ghCj8PMfMPMFr1txYV8MI4VjIYZCOLSacOVgsN+NXgDESKyxtYxKfijAIv589MM&#10;c+2uvKNLESuRIBxyVFDH2OVShrImi2HoOuLk/TpvMSbpK6k9XhPctnKcZRNp0XBaqLGjz5rKpjhb&#10;BWWz/Np6bow5bo7F98/mtF1VJ6VeX/qPdxCR+vgffrTXWsF0NIH7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11xQAAANwAAAAPAAAAAAAAAAAAAAAAAJgCAABkcnMv&#10;ZG93bnJldi54bWxQSwUGAAAAAAQABAD1AAAAigMAAAAA&#10;" fillcolor="#c2d8c6" strokecolor="black [3213]"/>
                  <v:rect id="Rectangle 917" o:spid="_x0000_s1061" style="position:absolute;left:69688;top:40178;width:1484;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lY7sYA&#10;AADcAAAADwAAAGRycy9kb3ducmV2LnhtbESPT2sCMRTE7wW/Q3iF3mpWD/2zGqWIQg9C7VpEb8/N&#10;czfs5mVJUl2/vSkUPA4z8xtmOu9tK87kg3GsYDTMQBCXThuuFPxsV89vIEJE1tg6JgVXCjCfDR6m&#10;mGt34W86F7ESCcIhRwV1jF0uZShrshiGriNO3sl5izFJX0nt8ZLgtpXjLHuRFg2nhRo7WtRUNsWv&#10;VVA2y6+N58aYw/pQ7Pbr42ZVHZV6euw/JiAi9fEe/m9/agXvo1f4O5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lY7sYAAADcAAAADwAAAAAAAAAAAAAAAACYAgAAZHJz&#10;L2Rvd25yZXYueG1sUEsFBgAAAAAEAAQA9QAAAIsDAAAAAA==&#10;" fillcolor="#c2d8c6" strokecolor="black [3213]"/>
                  <v:rect id="Rectangle 918" o:spid="_x0000_s1062" style="position:absolute;left:85898;top:40593;width:1484;height:2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MnMIA&#10;AADcAAAADwAAAGRycy9kb3ducmV2LnhtbERPz2vCMBS+D/wfwhO8zVQPslWjiCjsIEy7IXp7Ns82&#10;tHkpSabdf78chB0/vt+LVW9bcScfjGMFk3EGgrh02nCl4Ptr9/oGIkRkja1jUvBLAVbLwcsCc+0e&#10;fKR7ESuRQjjkqKCOsculDGVNFsPYdcSJuzlvMSboK6k9PlK4beU0y2bSouHUUGNHm5rKpvixCspm&#10;+3nw3Bhz2V+K03l/Peyqq1KjYb+eg4jUx3/x0/2hFbxP0tp0Jh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psycwgAAANwAAAAPAAAAAAAAAAAAAAAAAJgCAABkcnMvZG93&#10;bnJldi54bWxQSwUGAAAAAAQABAD1AAAAhwMAAAAA&#10;" fillcolor="#c2d8c6" strokecolor="black [3213]"/>
                  <v:rect id="Rectangle 919" o:spid="_x0000_s1063" style="position:absolute;left:100861;top:40316;width:1484;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B8UA&#10;AADcAAAADwAAAGRycy9kb3ducmV2LnhtbESPQWsCMRSE74X+h/AKvdWsHkpdjSKi4EGorlLq7bl5&#10;7obdvCxJ1O2/b4RCj8PMfMNM571txY18MI4VDAcZCOLSacOVguNh/fYBIkRkja1jUvBDAeaz56cp&#10;5trdeU+3IlYiQTjkqKCOsculDGVNFsPAdcTJuzhvMSbpK6k93hPctnKUZe/SouG0UGNHy5rKprha&#10;BWWz+tx5bow5bU/F1/f2vFtXZ6VeX/rFBESkPv6H/9obrWA8HMPjTD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6mkHxQAAANwAAAAPAAAAAAAAAAAAAAAAAJgCAABkcnMv&#10;ZG93bnJldi54bWxQSwUGAAAAAAQABAD1AAAAigMAAAAA&#10;" fillcolor="#c2d8c6" strokecolor="black [3213]"/>
                  <v:rect id="Rectangle 920" o:spid="_x0000_s1064" style="position:absolute;left:108896;top:36298;width:1484;height:2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KJ8MA&#10;AADcAAAADwAAAGRycy9kb3ducmV2LnhtbERPz2vCMBS+C/4P4Qm7aaqHMatpGUNhB2GuG2Pens2z&#10;DW1eSpJp998vh4HHj+/3thxtL67kg3GsYLnIQBDXThtuFHx+7OdPIEJE1tg7JgW/FKAsppMt5trd&#10;+J2uVWxECuGQo4I2xiGXMtQtWQwLNxAn7uK8xZigb6T2eEvhtperLHuUFg2nhhYHemmp7qofq6Du&#10;dm9Hz50xp8Op+vo+nI/75qzUw2x83oCINMa7+N/9qhWsV2l+OpOO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wKJ8MAAADcAAAADwAAAAAAAAAAAAAAAACYAgAAZHJzL2Rv&#10;d25yZXYueG1sUEsFBgAAAAAEAAQA9QAAAIgDAAAAAA==&#10;" fillcolor="#c2d8c6" strokecolor="black [3213]"/>
                  <v:shapetype id="_x0000_t202" coordsize="21600,21600" o:spt="202" path="m,l,21600r21600,l21600,xe">
                    <v:stroke joinstyle="miter"/>
                    <v:path gradientshapeok="t" o:connecttype="rect"/>
                  </v:shapetype>
                  <v:shape id="Zone de texte 921" o:spid="_x0000_s1065" type="#_x0000_t202" style="position:absolute;left:12304;top:59072;width:7937;height:3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Oqy8cA&#10;AADcAAAADwAAAGRycy9kb3ducmV2LnhtbESPzWrDMBCE74G+g9hCbolsQ0vqRgnGYFJCesjPpbet&#10;tbFNrZVrKY7Tp68KhRyHmfmGWa5H04qBetdYVhDPIxDEpdUNVwpOx2K2AOE8ssbWMim4kYP16mGy&#10;xFTbK+9pOPhKBAi7FBXU3neplK6syaCb2444eGfbG/RB9pXUPV4D3LQyiaJnabDhsFBjR3lN5dfh&#10;YhRs8+Id95+JWfy0+WZ3zrrv08eTUtPHMXsF4Wn09/B/+00reEli+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zqsvHAAAA3AAAAA8AAAAAAAAAAAAAAAAAmAIAAGRy&#10;cy9kb3ducmV2LnhtbFBLBQYAAAAABAAEAPUAAACMAwAAAAA=&#10;" filled="f" stroked="f" strokeweight=".5pt">
                    <v:textbox>
                      <w:txbxContent>
                        <w:p w:rsidR="0094442D" w:rsidRPr="006F1A89" w:rsidRDefault="0094442D" w:rsidP="00971DFF">
                          <w:pPr>
                            <w:rPr>
                              <w:rFonts w:ascii="Arial" w:hAnsi="Arial" w:cs="Arial"/>
                            </w:rPr>
                          </w:pPr>
                          <w:r w:rsidRPr="006F1A89">
                            <w:rPr>
                              <w:rFonts w:ascii="Arial" w:hAnsi="Arial" w:cs="Arial"/>
                            </w:rPr>
                            <w:t>Vernis</w:t>
                          </w:r>
                        </w:p>
                      </w:txbxContent>
                    </v:textbox>
                  </v:shape>
                  <v:shape id="Zone de texte 922" o:spid="_x0000_s1066" type="#_x0000_t202" style="position:absolute;left:101692;top:39762;width:15641;height:3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E0vMUA&#10;AADcAAAADwAAAGRycy9kb3ducmV2LnhtbESPQYvCMBSE78L+h/AWvGm6BRe3GkUKoogedL14ezbP&#10;tti8dJuodX+9EQSPw8x8w4ynranElRpXWlbw1Y9AEGdWl5wr2P/Oe0MQziNrrCyTgjs5mE4+OmNM&#10;tL3xlq47n4sAYZeggsL7OpHSZQUZdH1bEwfvZBuDPsgml7rBW4CbSsZR9C0NlhwWCqwpLSg77y5G&#10;wSqdb3B7jM3wv0oX69Os/tsfBkp1P9vZCISn1r/Dr/ZSK/iJY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TS8xQAAANwAAAAPAAAAAAAAAAAAAAAAAJgCAABkcnMv&#10;ZG93bnJldi54bWxQSwUGAAAAAAQABAD1AAAAigMAAAAA&#10;" filled="f" stroked="f" strokeweight=".5pt">
                    <v:textbox>
                      <w:txbxContent>
                        <w:p w:rsidR="0094442D" w:rsidRPr="006F1A89" w:rsidRDefault="0094442D" w:rsidP="00971DFF">
                          <w:pPr>
                            <w:rPr>
                              <w:rFonts w:ascii="Arial" w:hAnsi="Arial" w:cs="Arial"/>
                              <w:b/>
                              <w:sz w:val="20"/>
                            </w:rPr>
                          </w:pPr>
                          <w:r w:rsidRPr="006F1A89">
                            <w:rPr>
                              <w:rFonts w:ascii="Arial" w:hAnsi="Arial" w:cs="Arial"/>
                              <w:b/>
                              <w:sz w:val="20"/>
                            </w:rPr>
                            <w:t>Traitement antirouille</w:t>
                          </w:r>
                        </w:p>
                      </w:txbxContent>
                    </v:textbox>
                  </v:shape>
                </v:group>
                <v:line id="Connecteur droit 923" o:spid="_x0000_s1067" style="position:absolute;visibility:visible;mso-wrap-style:square" from="11572,49006" to="11572,62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Um/sQAAADcAAAADwAAAGRycy9kb3ducmV2LnhtbESP3WrCQBSE7wu+w3IE7+rGCEWjq/iD&#10;ECrF3wc4Zo9JMHs2ZLcmfXu3UOjlMDPfMPNlZyrxpMaVlhWMhhEI4szqknMF18vufQLCeWSNlWVS&#10;8EMOlove2xwTbVs+0fPscxEg7BJUUHhfJ1K6rCCDbmhr4uDdbWPQB9nkUjfYBripZBxFH9JgyWGh&#10;wJo2BWWP87dR0B7MZL96xF+fvI7NcbpNb5lNlRr0u9UMhKfO/4f/2qlWMI3H8HsmHA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Sb+xAAAANwAAAAPAAAAAAAAAAAA&#10;AAAAAKECAABkcnMvZG93bnJldi54bWxQSwUGAAAAAAQABAD5AAAAkgMAAAAA&#10;" strokecolor="black [3213]" strokeweight=".9pt"/>
                <v:shape id="Connecteur droit avec flèche 924" o:spid="_x0000_s1068" type="#_x0000_t32" style="position:absolute;left:11430;top:62293;width:0;height:21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5FHsYAAADcAAAADwAAAGRycy9kb3ducmV2LnhtbESPT2vCQBTE74LfYXmCt7oxLf5JXYME&#10;2lpvpkL19si+JsHs25BdNf32XaHgcZiZ3zCrtDeNuFLnassKppMIBHFhdc2lgsPX29MChPPIGhvL&#10;pOCXHKTr4WCFibY33tM196UIEHYJKqi8bxMpXVGRQTexLXHwfmxn0AfZlVJ3eAtw08g4imbSYM1h&#10;ocKWsoqKc34xCuby+yNaFNt4unw+HE9Zbj9371ap8ajfvILw1PtH+L+91QqW8Qvcz4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RR7GAAAA3AAAAA8AAAAAAAAA&#10;AAAAAAAAoQIAAGRycy9kb3ducmV2LnhtbFBLBQYAAAAABAAEAPkAAACUAwAAAAA=&#10;" strokecolor="black [3213]">
                  <v:stroke endarrow="block"/>
                </v:shape>
              </v:group>
            </w:pict>
          </mc:Fallback>
        </mc:AlternateContent>
      </w:r>
    </w:p>
    <w:p w:rsidR="004645ED" w:rsidRDefault="004645ED" w:rsidP="009C502B">
      <w:pPr>
        <w:spacing w:after="0" w:line="240" w:lineRule="auto"/>
      </w:pPr>
    </w:p>
    <w:p w:rsidR="004645ED" w:rsidRDefault="004645ED" w:rsidP="009C502B">
      <w:pPr>
        <w:spacing w:after="0" w:line="240" w:lineRule="auto"/>
      </w:pPr>
    </w:p>
    <w:p w:rsidR="004645ED" w:rsidRDefault="004645ED" w:rsidP="009C502B">
      <w:pPr>
        <w:spacing w:after="0" w:line="240" w:lineRule="auto"/>
      </w:pPr>
    </w:p>
    <w:p w:rsidR="004645ED" w:rsidRDefault="004645ED" w:rsidP="009C502B">
      <w:pPr>
        <w:spacing w:after="0" w:line="240" w:lineRule="auto"/>
      </w:pPr>
    </w:p>
    <w:p w:rsidR="004645ED" w:rsidRDefault="004645ED" w:rsidP="009C502B">
      <w:pPr>
        <w:spacing w:after="0" w:line="240" w:lineRule="auto"/>
      </w:pPr>
    </w:p>
    <w:p w:rsidR="004645ED" w:rsidRDefault="004645ED" w:rsidP="009C502B">
      <w:pPr>
        <w:spacing w:after="0" w:line="240" w:lineRule="auto"/>
        <w:sectPr w:rsidR="004645ED" w:rsidSect="00841ADB">
          <w:headerReference w:type="default" r:id="rId19"/>
          <w:pgSz w:w="23814" w:h="16839" w:orient="landscape" w:code="8"/>
          <w:pgMar w:top="1417" w:right="1417" w:bottom="1417" w:left="1417" w:header="708" w:footer="299" w:gutter="0"/>
          <w:cols w:num="2" w:space="1134"/>
          <w:docGrid w:linePitch="360"/>
        </w:sectPr>
      </w:pPr>
    </w:p>
    <w:p w:rsidR="00CE0428" w:rsidRDefault="00CE0428"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7C26B0" w:rsidRDefault="007C26B0" w:rsidP="00961C5A"/>
    <w:p w:rsidR="00961C5A" w:rsidRDefault="00961C5A" w:rsidP="00961C5A"/>
    <w:p w:rsidR="00961C5A" w:rsidRDefault="00961C5A" w:rsidP="00961C5A">
      <w:pPr>
        <w:pStyle w:val="Titre"/>
        <w:rPr>
          <w:b/>
        </w:rPr>
      </w:pPr>
    </w:p>
    <w:p w:rsidR="00961C5A" w:rsidRDefault="00961C5A" w:rsidP="00961C5A">
      <w:pPr>
        <w:pStyle w:val="Titre"/>
        <w:rPr>
          <w:b/>
        </w:rPr>
      </w:pPr>
    </w:p>
    <w:p w:rsidR="00961C5A" w:rsidRDefault="00961C5A" w:rsidP="00961C5A">
      <w:pPr>
        <w:pStyle w:val="Titre"/>
        <w:rPr>
          <w:b/>
        </w:rPr>
      </w:pPr>
    </w:p>
    <w:p w:rsidR="00574BCA" w:rsidRDefault="00574BCA" w:rsidP="00961C5A">
      <w:pPr>
        <w:pStyle w:val="Titre"/>
        <w:rPr>
          <w:b/>
        </w:rPr>
      </w:pPr>
    </w:p>
    <w:p w:rsidR="00961C5A" w:rsidRPr="002439CF" w:rsidRDefault="00961C5A" w:rsidP="00961C5A">
      <w:pPr>
        <w:pStyle w:val="Titre"/>
        <w:rPr>
          <w:b/>
          <w:sz w:val="28"/>
        </w:rPr>
      </w:pPr>
      <w:r w:rsidRPr="002439CF">
        <w:rPr>
          <w:b/>
        </w:rPr>
        <w:t>BREVET DE TECHNICIEN SUPÉRIEUR</w:t>
      </w:r>
    </w:p>
    <w:p w:rsidR="00961C5A" w:rsidRDefault="00961C5A" w:rsidP="00961C5A">
      <w:pPr>
        <w:pStyle w:val="Titre"/>
        <w:rPr>
          <w:rFonts w:ascii="Times New Roman" w:hAnsi="Times New Roman"/>
          <w:b/>
          <w:sz w:val="28"/>
        </w:rPr>
      </w:pPr>
    </w:p>
    <w:p w:rsidR="00961C5A" w:rsidRDefault="00961C5A" w:rsidP="00961C5A">
      <w:pPr>
        <w:jc w:val="center"/>
        <w:rPr>
          <w:rFonts w:ascii="Arial" w:hAnsi="Arial" w:cs="Arial"/>
          <w:b/>
          <w:caps/>
          <w:sz w:val="32"/>
        </w:rPr>
      </w:pPr>
      <w:r>
        <w:rPr>
          <w:rFonts w:ascii="Arial" w:hAnsi="Arial" w:cs="Arial"/>
          <w:b/>
          <w:caps/>
          <w:sz w:val="32"/>
        </w:rPr>
        <w:t>maintenance des systÈmes</w:t>
      </w:r>
    </w:p>
    <w:p w:rsidR="00961C5A" w:rsidRDefault="00961C5A" w:rsidP="00961C5A">
      <w:pPr>
        <w:jc w:val="center"/>
        <w:rPr>
          <w:rFonts w:ascii="Arial" w:hAnsi="Arial" w:cs="Arial"/>
          <w:b/>
          <w:caps/>
          <w:sz w:val="32"/>
        </w:rPr>
      </w:pPr>
    </w:p>
    <w:p w:rsidR="00961C5A" w:rsidRDefault="00961C5A" w:rsidP="00961C5A">
      <w:pPr>
        <w:numPr>
          <w:ilvl w:val="0"/>
          <w:numId w:val="1"/>
        </w:numPr>
        <w:spacing w:after="0" w:line="240" w:lineRule="auto"/>
        <w:rPr>
          <w:rFonts w:ascii="Arial" w:hAnsi="Arial" w:cs="Arial"/>
          <w:b/>
          <w:sz w:val="32"/>
        </w:rPr>
      </w:pPr>
      <w:r>
        <w:rPr>
          <w:rFonts w:ascii="Arial" w:hAnsi="Arial" w:cs="Arial"/>
          <w:b/>
          <w:sz w:val="32"/>
        </w:rPr>
        <w:t>systèmes énergétiques et fluidiques</w:t>
      </w:r>
    </w:p>
    <w:p w:rsidR="00961C5A" w:rsidRDefault="00961C5A" w:rsidP="00961C5A">
      <w:pPr>
        <w:numPr>
          <w:ilvl w:val="0"/>
          <w:numId w:val="1"/>
        </w:numPr>
        <w:spacing w:after="0" w:line="240" w:lineRule="auto"/>
        <w:rPr>
          <w:rFonts w:ascii="Arial" w:hAnsi="Arial" w:cs="Arial"/>
          <w:b/>
          <w:sz w:val="32"/>
        </w:rPr>
      </w:pPr>
      <w:r>
        <w:rPr>
          <w:rFonts w:ascii="Arial" w:hAnsi="Arial" w:cs="Arial"/>
          <w:b/>
          <w:sz w:val="32"/>
        </w:rPr>
        <w:t>systèmes éoliens</w:t>
      </w:r>
    </w:p>
    <w:p w:rsidR="00961C5A" w:rsidRPr="002439CF" w:rsidRDefault="00510D99" w:rsidP="00961C5A">
      <w:pPr>
        <w:numPr>
          <w:ilvl w:val="0"/>
          <w:numId w:val="1"/>
        </w:numPr>
        <w:spacing w:after="0" w:line="240" w:lineRule="auto"/>
        <w:rPr>
          <w:rFonts w:ascii="Arial" w:hAnsi="Arial" w:cs="Arial"/>
          <w:b/>
          <w:caps/>
          <w:sz w:val="32"/>
        </w:rPr>
      </w:pPr>
      <w:r>
        <w:rPr>
          <w:rFonts w:ascii="Arial" w:hAnsi="Arial" w:cs="Arial"/>
          <w:b/>
          <w:sz w:val="32"/>
        </w:rPr>
        <w:t>systèmes de production</w:t>
      </w:r>
    </w:p>
    <w:p w:rsidR="00961C5A" w:rsidRDefault="00961C5A" w:rsidP="00961C5A">
      <w:pPr>
        <w:rPr>
          <w:b/>
          <w:caps/>
          <w:sz w:val="28"/>
        </w:rPr>
      </w:pPr>
    </w:p>
    <w:p w:rsidR="00961C5A" w:rsidRPr="00961C5A" w:rsidRDefault="00961C5A" w:rsidP="00961C5A">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B356DF">
        <w:rPr>
          <w:rFonts w:ascii="Arial" w:hAnsi="Arial" w:cs="Arial"/>
          <w:b/>
          <w:caps/>
          <w:sz w:val="36"/>
        </w:rPr>
        <w:t xml:space="preserve"> 2019</w:t>
      </w:r>
    </w:p>
    <w:p w:rsidR="00961C5A" w:rsidRDefault="00961C5A" w:rsidP="00961C5A">
      <w:pPr>
        <w:jc w:val="center"/>
        <w:rPr>
          <w:b/>
          <w:caps/>
          <w:sz w:val="28"/>
        </w:rPr>
      </w:pPr>
    </w:p>
    <w:p w:rsidR="00961C5A" w:rsidRPr="00F27212" w:rsidRDefault="00961C5A" w:rsidP="00961C5A">
      <w:pPr>
        <w:pStyle w:val="Titre1"/>
        <w:rPr>
          <w:rFonts w:ascii="Arial" w:hAnsi="Arial" w:cs="Arial"/>
        </w:rPr>
      </w:pPr>
      <w:r w:rsidRPr="00F27212">
        <w:rPr>
          <w:rFonts w:ascii="Arial" w:hAnsi="Arial" w:cs="Arial"/>
        </w:rPr>
        <w:t>U 41 : Analyse fonctionnelle et structurelle</w:t>
      </w:r>
    </w:p>
    <w:p w:rsidR="00961C5A" w:rsidRPr="00F27212" w:rsidRDefault="00961C5A" w:rsidP="00961C5A">
      <w:pPr>
        <w:pBdr>
          <w:top w:val="single" w:sz="4" w:space="1" w:color="auto"/>
          <w:left w:val="single" w:sz="4" w:space="4" w:color="auto"/>
          <w:bottom w:val="single" w:sz="4" w:space="1" w:color="auto"/>
          <w:right w:val="single" w:sz="4" w:space="4" w:color="auto"/>
        </w:pBdr>
        <w:jc w:val="center"/>
        <w:rPr>
          <w:b/>
          <w:caps/>
          <w:sz w:val="40"/>
        </w:rPr>
      </w:pPr>
    </w:p>
    <w:p w:rsidR="00961C5A" w:rsidRPr="00F27212" w:rsidRDefault="00961C5A" w:rsidP="00961C5A">
      <w:pPr>
        <w:pBdr>
          <w:top w:val="single" w:sz="4" w:space="1" w:color="auto"/>
          <w:left w:val="single" w:sz="4" w:space="4" w:color="auto"/>
          <w:bottom w:val="single" w:sz="4" w:space="1" w:color="auto"/>
          <w:right w:val="single" w:sz="4" w:space="4" w:color="auto"/>
        </w:pBdr>
        <w:jc w:val="center"/>
        <w:rPr>
          <w:rFonts w:ascii="Arial" w:hAnsi="Arial" w:cs="Arial"/>
          <w:sz w:val="28"/>
        </w:rPr>
      </w:pPr>
      <w:r w:rsidRPr="00F27212">
        <w:rPr>
          <w:rFonts w:ascii="Arial" w:hAnsi="Arial" w:cs="Arial"/>
          <w:sz w:val="28"/>
        </w:rPr>
        <w:t>Durée : 2 heures – Coefficient : 2</w:t>
      </w:r>
    </w:p>
    <w:p w:rsidR="00961C5A" w:rsidRPr="004A3874" w:rsidRDefault="00961C5A" w:rsidP="00961C5A">
      <w:pPr>
        <w:rPr>
          <w:rFonts w:ascii="Arial" w:hAnsi="Arial" w:cs="Arial"/>
          <w:b/>
          <w:sz w:val="40"/>
          <w:szCs w:val="40"/>
        </w:rPr>
      </w:pPr>
    </w:p>
    <w:p w:rsidR="00961C5A" w:rsidRDefault="00E25FF6" w:rsidP="00E25FF6">
      <w:pPr>
        <w:jc w:val="center"/>
        <w:rPr>
          <w:rFonts w:ascii="Arial" w:hAnsi="Arial" w:cs="Arial"/>
          <w:b/>
          <w:sz w:val="40"/>
          <w:szCs w:val="40"/>
        </w:rPr>
      </w:pPr>
      <w:r>
        <w:rPr>
          <w:rFonts w:ascii="Arial" w:hAnsi="Arial" w:cs="Arial"/>
          <w:b/>
          <w:sz w:val="40"/>
          <w:szCs w:val="40"/>
        </w:rPr>
        <w:t xml:space="preserve">DOSSIER </w:t>
      </w:r>
      <w:r w:rsidR="00961C5A">
        <w:rPr>
          <w:rFonts w:ascii="Arial" w:hAnsi="Arial" w:cs="Arial"/>
          <w:b/>
          <w:sz w:val="40"/>
          <w:szCs w:val="40"/>
        </w:rPr>
        <w:t>QUESTION</w:t>
      </w:r>
      <w:r>
        <w:rPr>
          <w:rFonts w:ascii="Arial" w:hAnsi="Arial" w:cs="Arial"/>
          <w:b/>
          <w:sz w:val="40"/>
          <w:szCs w:val="40"/>
        </w:rPr>
        <w:t>S</w:t>
      </w:r>
    </w:p>
    <w:p w:rsidR="00E25FF6" w:rsidRDefault="00E25FF6" w:rsidP="00E25FF6">
      <w:pPr>
        <w:jc w:val="center"/>
        <w:rPr>
          <w:rFonts w:ascii="Arial" w:hAnsi="Arial" w:cs="Arial"/>
          <w:sz w:val="24"/>
          <w:szCs w:val="24"/>
        </w:rPr>
      </w:pPr>
    </w:p>
    <w:p w:rsidR="00961C5A" w:rsidRPr="004A3874" w:rsidRDefault="00961C5A" w:rsidP="00961C5A">
      <w:pPr>
        <w:rPr>
          <w:rFonts w:ascii="Arial" w:hAnsi="Arial" w:cs="Arial"/>
          <w:sz w:val="24"/>
          <w:szCs w:val="24"/>
        </w:rPr>
      </w:pPr>
    </w:p>
    <w:p w:rsidR="00961C5A" w:rsidRPr="00AF4020" w:rsidRDefault="00961C5A" w:rsidP="00961C5A">
      <w:pPr>
        <w:rPr>
          <w:rFonts w:ascii="Arial" w:hAnsi="Arial" w:cs="Arial"/>
          <w:sz w:val="24"/>
          <w:szCs w:val="24"/>
        </w:rPr>
      </w:pPr>
    </w:p>
    <w:p w:rsidR="00A3407F" w:rsidRDefault="00961C5A" w:rsidP="00961C5A">
      <w:pPr>
        <w:jc w:val="center"/>
        <w:rPr>
          <w:rFonts w:ascii="Arial" w:hAnsi="Arial" w:cs="Arial"/>
          <w:b/>
          <w:sz w:val="24"/>
          <w:szCs w:val="24"/>
        </w:rPr>
        <w:sectPr w:rsidR="00A3407F" w:rsidSect="00FB2C3D">
          <w:headerReference w:type="default" r:id="rId20"/>
          <w:footerReference w:type="default" r:id="rId21"/>
          <w:pgSz w:w="23814" w:h="16839" w:orient="landscape" w:code="8"/>
          <w:pgMar w:top="967" w:right="1417" w:bottom="1417" w:left="1417" w:header="708" w:footer="106" w:gutter="0"/>
          <w:cols w:num="2" w:space="1134"/>
          <w:docGrid w:linePitch="360"/>
        </w:sectPr>
      </w:pPr>
      <w:r w:rsidRPr="00AF4020">
        <w:rPr>
          <w:rFonts w:ascii="Arial" w:hAnsi="Arial" w:cs="Arial"/>
          <w:b/>
          <w:sz w:val="24"/>
          <w:szCs w:val="24"/>
        </w:rPr>
        <w:t xml:space="preserve">Ce dossier contient les documents </w:t>
      </w:r>
      <w:r w:rsidR="00E25FF6">
        <w:rPr>
          <w:rFonts w:ascii="Arial" w:hAnsi="Arial" w:cs="Arial"/>
          <w:b/>
          <w:sz w:val="24"/>
          <w:szCs w:val="24"/>
        </w:rPr>
        <w:t>D</w:t>
      </w:r>
      <w:r w:rsidRPr="00AF4020">
        <w:rPr>
          <w:rFonts w:ascii="Arial" w:hAnsi="Arial" w:cs="Arial"/>
          <w:b/>
          <w:sz w:val="24"/>
          <w:szCs w:val="24"/>
        </w:rPr>
        <w:t>Q</w:t>
      </w:r>
      <w:r w:rsidR="005062F6">
        <w:rPr>
          <w:rFonts w:ascii="Arial" w:hAnsi="Arial" w:cs="Arial"/>
          <w:b/>
          <w:sz w:val="24"/>
          <w:szCs w:val="24"/>
        </w:rPr>
        <w:t>1</w:t>
      </w:r>
      <w:r w:rsidRPr="00AF4020">
        <w:rPr>
          <w:rFonts w:ascii="Arial" w:hAnsi="Arial" w:cs="Arial"/>
          <w:b/>
          <w:sz w:val="24"/>
          <w:szCs w:val="24"/>
        </w:rPr>
        <w:t xml:space="preserve"> à </w:t>
      </w:r>
      <w:r w:rsidR="00E25FF6">
        <w:rPr>
          <w:rFonts w:ascii="Arial" w:hAnsi="Arial" w:cs="Arial"/>
          <w:b/>
          <w:sz w:val="24"/>
          <w:szCs w:val="24"/>
        </w:rPr>
        <w:t>D</w:t>
      </w:r>
      <w:r w:rsidRPr="00AF4020">
        <w:rPr>
          <w:rFonts w:ascii="Arial" w:hAnsi="Arial" w:cs="Arial"/>
          <w:b/>
          <w:sz w:val="24"/>
          <w:szCs w:val="24"/>
        </w:rPr>
        <w:t>Q</w:t>
      </w:r>
      <w:r w:rsidR="005062F6">
        <w:rPr>
          <w:rFonts w:ascii="Arial" w:hAnsi="Arial" w:cs="Arial"/>
          <w:b/>
          <w:sz w:val="24"/>
          <w:szCs w:val="24"/>
        </w:rPr>
        <w:t>5</w:t>
      </w:r>
    </w:p>
    <w:p w:rsidR="007C26B0" w:rsidRDefault="007C26B0" w:rsidP="00DA7B59">
      <w:pPr>
        <w:pStyle w:val="paragraphe"/>
        <w:rPr>
          <w:i/>
        </w:rPr>
      </w:pPr>
    </w:p>
    <w:p w:rsidR="007C26B0" w:rsidRDefault="007C26B0" w:rsidP="00DA7B59">
      <w:pPr>
        <w:pStyle w:val="paragraphe"/>
        <w:rPr>
          <w:i/>
        </w:rPr>
      </w:pPr>
    </w:p>
    <w:p w:rsidR="00F27212" w:rsidRDefault="00F27212" w:rsidP="00F27212">
      <w:pPr>
        <w:pStyle w:val="Titre"/>
      </w:pPr>
      <w:bookmarkStart w:id="2" w:name="_Hlk478471258"/>
    </w:p>
    <w:p w:rsidR="007C26B0" w:rsidRDefault="005877EB" w:rsidP="007C26B0">
      <w:pPr>
        <w:pStyle w:val="Problematique"/>
      </w:pPr>
      <w:r>
        <w:lastRenderedPageBreak/>
        <w:t>PROBLÉMATIQUE</w:t>
      </w:r>
      <w:r w:rsidR="007C26B0">
        <w:t xml:space="preserve"> </w:t>
      </w:r>
      <w:r>
        <w:t>GÉNÉRALE</w:t>
      </w:r>
    </w:p>
    <w:p w:rsidR="007C26B0" w:rsidRDefault="007C26B0" w:rsidP="00051C65">
      <w:pPr>
        <w:pStyle w:val="DQP1"/>
      </w:pPr>
      <w:r>
        <w:t>L’atelier produit aujourd’hui 25 alternateurs par jour.</w:t>
      </w:r>
    </w:p>
    <w:p w:rsidR="00DA7B59" w:rsidRDefault="00DA7B59" w:rsidP="00051C65">
      <w:pPr>
        <w:pStyle w:val="DQP1"/>
      </w:pPr>
      <w:r>
        <w:t xml:space="preserve">Les prévisions de commande </w:t>
      </w:r>
      <w:r w:rsidR="0057319A">
        <w:t>montrent</w:t>
      </w:r>
      <w:r>
        <w:t xml:space="preserve"> un besoin de fabrication de 30 alternateurs par jour</w:t>
      </w:r>
      <w:r w:rsidR="0057319A">
        <w:t xml:space="preserve"> d’ici à 6 mois.</w:t>
      </w:r>
    </w:p>
    <w:p w:rsidR="00DA7B59" w:rsidRDefault="00DA7B59" w:rsidP="00051C65">
      <w:pPr>
        <w:pStyle w:val="DQP1"/>
      </w:pPr>
      <w:r>
        <w:t xml:space="preserve">L’analyse des différents temps de cycle dans la gamme de fabrication a mis en évidence </w:t>
      </w:r>
      <w:r w:rsidR="0057319A">
        <w:t>certains dysfonctionnements au niveau de l’imprégnation des stators :</w:t>
      </w:r>
    </w:p>
    <w:p w:rsidR="0057319A" w:rsidRPr="007A16EA" w:rsidRDefault="0057319A" w:rsidP="007A16EA">
      <w:pPr>
        <w:pStyle w:val="DQpuce1"/>
      </w:pPr>
      <w:r w:rsidRPr="007A16EA">
        <w:t>temps de cycle trop long,</w:t>
      </w:r>
    </w:p>
    <w:p w:rsidR="0057319A" w:rsidRPr="007A16EA" w:rsidRDefault="0057319A" w:rsidP="007A16EA">
      <w:pPr>
        <w:pStyle w:val="DQpuce1"/>
      </w:pPr>
      <w:r w:rsidRPr="007A16EA">
        <w:t>défaillances fréquentes de la sonde de niveau de vernis,</w:t>
      </w:r>
    </w:p>
    <w:p w:rsidR="0057319A" w:rsidRPr="007A16EA" w:rsidRDefault="0057319A" w:rsidP="007A16EA">
      <w:pPr>
        <w:pStyle w:val="DQpuce1"/>
      </w:pPr>
      <w:r w:rsidRPr="007A16EA">
        <w:t>mise à niveau du vernis manuelle.</w:t>
      </w:r>
    </w:p>
    <w:p w:rsidR="00555F8A" w:rsidRDefault="00555F8A" w:rsidP="00051C65">
      <w:pPr>
        <w:pStyle w:val="DQP1"/>
      </w:pPr>
    </w:p>
    <w:p w:rsidR="00DA7B59" w:rsidRPr="00DA7B59" w:rsidRDefault="005877EB" w:rsidP="00DA7B59">
      <w:pPr>
        <w:pStyle w:val="Problematique"/>
        <w:spacing w:after="240"/>
      </w:pPr>
      <w:r w:rsidRPr="00DA7B59">
        <w:t>PROBLÉMATIQUE</w:t>
      </w:r>
      <w:r w:rsidR="00DA7B59" w:rsidRPr="00DA7B59">
        <w:t xml:space="preserve"> N°</w:t>
      </w:r>
      <w:r w:rsidR="00A477F4">
        <w:t xml:space="preserve"> </w:t>
      </w:r>
      <w:r w:rsidR="00DA7B59" w:rsidRPr="00DA7B59">
        <w:t>1</w:t>
      </w:r>
    </w:p>
    <w:p w:rsidR="00CE2B8B" w:rsidRPr="0045127A" w:rsidRDefault="00CE2B8B" w:rsidP="00051C65">
      <w:pPr>
        <w:pStyle w:val="DQP1"/>
      </w:pPr>
      <w:r w:rsidRPr="0045127A">
        <w:t>Actuellement la production du format D600 (le plus grand) est de 25 stators/jour. Une production de 30 stators/jour est envisagée pour la fin de l'année.</w:t>
      </w:r>
    </w:p>
    <w:p w:rsidR="00CE2B8B" w:rsidRPr="0045127A" w:rsidRDefault="00CE2B8B" w:rsidP="00051C65">
      <w:pPr>
        <w:pStyle w:val="DQP1"/>
      </w:pPr>
      <w:r w:rsidRPr="0045127A">
        <w:t>Une réorganisation de l’atelier a été effectuée afin de rationaliser les flux matières mais n’a pas eu d’impact significatif sur la prévision.</w:t>
      </w:r>
    </w:p>
    <w:p w:rsidR="00CE2B8B" w:rsidRPr="0045127A" w:rsidRDefault="00CE2B8B" w:rsidP="00051C65">
      <w:pPr>
        <w:pStyle w:val="DQP1"/>
      </w:pPr>
      <w:r w:rsidRPr="0045127A">
        <w:t>Donc le responsable maintenance a effectué un chronométrage du cycle d'imprégnation et espère pouvoir tenir la production envisagée en gagnant du temps à ce niveau.</w:t>
      </w:r>
    </w:p>
    <w:p w:rsidR="009C502B" w:rsidRDefault="009C502B" w:rsidP="00051C65">
      <w:pPr>
        <w:pStyle w:val="DQP1"/>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9C502B" w:rsidRPr="00BE24C0" w:rsidTr="009D13CC">
        <w:trPr>
          <w:trHeight w:val="454"/>
        </w:trPr>
        <w:tc>
          <w:tcPr>
            <w:tcW w:w="851" w:type="dxa"/>
            <w:vMerge w:val="restart"/>
            <w:shd w:val="clear" w:color="auto" w:fill="auto"/>
            <w:vAlign w:val="center"/>
          </w:tcPr>
          <w:p w:rsidR="009C502B" w:rsidRPr="00BE24C0" w:rsidRDefault="009C502B" w:rsidP="009C502B">
            <w:pPr>
              <w:spacing w:after="0" w:line="240" w:lineRule="auto"/>
              <w:jc w:val="center"/>
              <w:rPr>
                <w:rFonts w:ascii="Arial" w:hAnsi="Arial" w:cs="Arial"/>
                <w:b/>
                <w:sz w:val="24"/>
                <w:szCs w:val="24"/>
              </w:rPr>
            </w:pPr>
            <w:r w:rsidRPr="00BE24C0">
              <w:rPr>
                <w:rFonts w:ascii="Arial" w:hAnsi="Arial" w:cs="Arial"/>
                <w:color w:val="FFC000"/>
                <w:sz w:val="24"/>
                <w:szCs w:val="24"/>
              </w:rPr>
              <w:br w:type="page"/>
            </w:r>
            <w:r w:rsidRPr="00BE24C0">
              <w:rPr>
                <w:rFonts w:ascii="Arial" w:hAnsi="Arial" w:cs="Arial"/>
                <w:b/>
                <w:bCs/>
                <w:sz w:val="24"/>
                <w:szCs w:val="24"/>
              </w:rPr>
              <w:t>1</w:t>
            </w:r>
          </w:p>
        </w:tc>
        <w:tc>
          <w:tcPr>
            <w:tcW w:w="9605" w:type="dxa"/>
            <w:gridSpan w:val="2"/>
            <w:shd w:val="clear" w:color="auto" w:fill="auto"/>
            <w:vAlign w:val="center"/>
          </w:tcPr>
          <w:p w:rsidR="009C502B" w:rsidRPr="00BE24C0" w:rsidRDefault="009C502B" w:rsidP="00AD5365">
            <w:pPr>
              <w:pStyle w:val="En-tte"/>
              <w:tabs>
                <w:tab w:val="clear" w:pos="4536"/>
                <w:tab w:val="clear" w:pos="9072"/>
              </w:tabs>
              <w:spacing w:before="60"/>
              <w:rPr>
                <w:rFonts w:ascii="Arial" w:hAnsi="Arial" w:cs="Arial"/>
                <w:sz w:val="24"/>
                <w:szCs w:val="24"/>
              </w:rPr>
            </w:pPr>
            <w:r w:rsidRPr="00BE24C0">
              <w:rPr>
                <w:rFonts w:ascii="Arial" w:hAnsi="Arial" w:cs="Arial"/>
                <w:b/>
                <w:sz w:val="24"/>
                <w:szCs w:val="24"/>
              </w:rPr>
              <w:t xml:space="preserve">ANALYSE </w:t>
            </w:r>
            <w:r w:rsidR="00AD5365">
              <w:rPr>
                <w:rFonts w:ascii="Arial" w:hAnsi="Arial" w:cs="Arial"/>
                <w:b/>
                <w:sz w:val="24"/>
                <w:szCs w:val="24"/>
              </w:rPr>
              <w:t>DU CYCLE D’</w:t>
            </w:r>
            <w:r w:rsidR="005877EB">
              <w:rPr>
                <w:rFonts w:ascii="Arial" w:hAnsi="Arial" w:cs="Arial"/>
                <w:b/>
                <w:sz w:val="24"/>
                <w:szCs w:val="24"/>
              </w:rPr>
              <w:t>IMPRÉGNATION</w:t>
            </w:r>
          </w:p>
        </w:tc>
      </w:tr>
      <w:tr w:rsidR="009C502B" w:rsidRPr="00BE24C0" w:rsidTr="009D13CC">
        <w:trPr>
          <w:trHeight w:val="454"/>
        </w:trPr>
        <w:tc>
          <w:tcPr>
            <w:tcW w:w="851" w:type="dxa"/>
            <w:vMerge/>
            <w:shd w:val="clear" w:color="auto" w:fill="auto"/>
          </w:tcPr>
          <w:p w:rsidR="009C502B" w:rsidRPr="00BE24C0" w:rsidRDefault="009C502B" w:rsidP="009C502B">
            <w:pPr>
              <w:spacing w:after="0" w:line="240" w:lineRule="auto"/>
              <w:rPr>
                <w:rFonts w:ascii="Arial" w:hAnsi="Arial" w:cs="Arial"/>
                <w:sz w:val="24"/>
                <w:szCs w:val="24"/>
              </w:rPr>
            </w:pPr>
          </w:p>
        </w:tc>
        <w:tc>
          <w:tcPr>
            <w:tcW w:w="5920" w:type="dxa"/>
            <w:shd w:val="clear" w:color="auto" w:fill="auto"/>
            <w:vAlign w:val="center"/>
          </w:tcPr>
          <w:p w:rsidR="009C502B" w:rsidRPr="00BE24C0" w:rsidRDefault="009C502B" w:rsidP="009C502B">
            <w:pPr>
              <w:spacing w:after="0" w:line="240" w:lineRule="auto"/>
              <w:rPr>
                <w:rFonts w:ascii="Arial" w:hAnsi="Arial" w:cs="Arial"/>
                <w:sz w:val="24"/>
                <w:szCs w:val="24"/>
              </w:rPr>
            </w:pPr>
          </w:p>
        </w:tc>
        <w:tc>
          <w:tcPr>
            <w:tcW w:w="3685" w:type="dxa"/>
            <w:shd w:val="clear" w:color="auto" w:fill="auto"/>
            <w:vAlign w:val="center"/>
          </w:tcPr>
          <w:p w:rsidR="009C502B" w:rsidRPr="00BE24C0" w:rsidRDefault="009C502B" w:rsidP="009C502B">
            <w:pPr>
              <w:spacing w:after="0" w:line="240" w:lineRule="auto"/>
              <w:jc w:val="center"/>
              <w:rPr>
                <w:rFonts w:ascii="Arial" w:hAnsi="Arial" w:cs="Arial"/>
                <w:sz w:val="24"/>
                <w:szCs w:val="24"/>
              </w:rPr>
            </w:pPr>
            <w:r w:rsidRPr="00BE24C0">
              <w:rPr>
                <w:rFonts w:ascii="Arial" w:hAnsi="Arial" w:cs="Arial"/>
                <w:sz w:val="24"/>
                <w:szCs w:val="24"/>
              </w:rPr>
              <w:t xml:space="preserve">Durée conseillée : </w:t>
            </w:r>
            <w:r w:rsidR="00143C66">
              <w:rPr>
                <w:rFonts w:ascii="Arial" w:hAnsi="Arial" w:cs="Arial"/>
                <w:sz w:val="24"/>
                <w:szCs w:val="24"/>
              </w:rPr>
              <w:t>1 h 1</w:t>
            </w:r>
            <w:r w:rsidR="000547FC">
              <w:rPr>
                <w:rFonts w:ascii="Arial" w:hAnsi="Arial" w:cs="Arial"/>
                <w:sz w:val="24"/>
                <w:szCs w:val="24"/>
              </w:rPr>
              <w:t>0</w:t>
            </w:r>
            <w:r w:rsidRPr="00BE24C0">
              <w:rPr>
                <w:rFonts w:ascii="Arial" w:hAnsi="Arial" w:cs="Arial"/>
                <w:sz w:val="24"/>
                <w:szCs w:val="24"/>
              </w:rPr>
              <w:t xml:space="preserve"> min</w:t>
            </w:r>
          </w:p>
        </w:tc>
      </w:tr>
    </w:tbl>
    <w:p w:rsidR="009C502B" w:rsidRPr="00BE24C0" w:rsidRDefault="009C502B" w:rsidP="00051C65">
      <w:pPr>
        <w:pStyle w:val="DQP1"/>
      </w:pPr>
      <w:r w:rsidRPr="00BE24C0">
        <w:t>Cette analyse a pour but de vous aider dans la compréhension du fonctionnement de la machine</w:t>
      </w:r>
      <w:r w:rsidR="00AD5365">
        <w:t xml:space="preserve"> </w:t>
      </w:r>
      <w:r w:rsidR="00F46C44">
        <w:t xml:space="preserve">d'imprégnation </w:t>
      </w:r>
      <w:r w:rsidR="00AD5365">
        <w:t xml:space="preserve">et d’identifier la phase du cycle sur laquelle il </w:t>
      </w:r>
      <w:r w:rsidR="00C33366" w:rsidRPr="0094442D">
        <w:t xml:space="preserve">faudra </w:t>
      </w:r>
      <w:r w:rsidR="00AD5365" w:rsidRPr="0094442D">
        <w:t>i</w:t>
      </w:r>
      <w:r w:rsidR="00AD5365">
        <w:t>ntervenir.</w:t>
      </w:r>
    </w:p>
    <w:p w:rsidR="009C502B" w:rsidRPr="00BE24C0" w:rsidRDefault="009C502B" w:rsidP="00051C65">
      <w:pPr>
        <w:pStyle w:val="DQP1"/>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5381"/>
        <w:gridCol w:w="3091"/>
      </w:tblGrid>
      <w:tr w:rsidR="009C502B" w:rsidRPr="00BE24C0" w:rsidTr="00021D82">
        <w:trPr>
          <w:trHeight w:val="454"/>
        </w:trPr>
        <w:tc>
          <w:tcPr>
            <w:tcW w:w="1134" w:type="dxa"/>
            <w:shd w:val="clear" w:color="auto" w:fill="auto"/>
            <w:vAlign w:val="center"/>
          </w:tcPr>
          <w:p w:rsidR="009C502B" w:rsidRPr="00BE24C0" w:rsidRDefault="009C502B" w:rsidP="00FE3031">
            <w:pPr>
              <w:spacing w:after="0" w:line="240" w:lineRule="auto"/>
              <w:jc w:val="both"/>
              <w:rPr>
                <w:rFonts w:ascii="Arial" w:hAnsi="Arial" w:cs="Arial"/>
                <w:b/>
                <w:sz w:val="24"/>
                <w:szCs w:val="24"/>
              </w:rPr>
            </w:pPr>
            <w:r w:rsidRPr="00BE24C0">
              <w:rPr>
                <w:rFonts w:ascii="Arial" w:hAnsi="Arial" w:cs="Arial"/>
                <w:b/>
                <w:bCs/>
                <w:sz w:val="24"/>
                <w:szCs w:val="24"/>
              </w:rPr>
              <w:t>Q.1</w:t>
            </w:r>
            <w:r w:rsidR="007B0502">
              <w:rPr>
                <w:rFonts w:ascii="Arial" w:hAnsi="Arial" w:cs="Arial"/>
                <w:b/>
                <w:bCs/>
                <w:sz w:val="24"/>
                <w:szCs w:val="24"/>
              </w:rPr>
              <w:t>-1</w:t>
            </w:r>
          </w:p>
        </w:tc>
        <w:tc>
          <w:tcPr>
            <w:tcW w:w="5381" w:type="dxa"/>
            <w:shd w:val="clear" w:color="auto" w:fill="auto"/>
            <w:vAlign w:val="center"/>
          </w:tcPr>
          <w:p w:rsidR="009C502B" w:rsidRPr="00BE24C0" w:rsidRDefault="009C502B" w:rsidP="007E22B3">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w:t>
            </w:r>
            <w:r w:rsidR="007E22B3">
              <w:rPr>
                <w:rFonts w:ascii="Arial" w:hAnsi="Arial" w:cs="Arial"/>
                <w:b/>
                <w:sz w:val="24"/>
                <w:szCs w:val="24"/>
              </w:rPr>
              <w:t xml:space="preserve">P3 à </w:t>
            </w:r>
            <w:r w:rsidR="00E00400">
              <w:rPr>
                <w:rFonts w:ascii="Arial" w:hAnsi="Arial" w:cs="Arial"/>
                <w:b/>
                <w:sz w:val="24"/>
                <w:szCs w:val="24"/>
              </w:rPr>
              <w:t>DP</w:t>
            </w:r>
            <w:r w:rsidR="007E22B3">
              <w:rPr>
                <w:rFonts w:ascii="Arial" w:hAnsi="Arial" w:cs="Arial"/>
                <w:b/>
                <w:sz w:val="24"/>
                <w:szCs w:val="24"/>
              </w:rPr>
              <w:t>5</w:t>
            </w:r>
            <w:r w:rsidR="00F56BA8">
              <w:rPr>
                <w:rFonts w:ascii="Arial" w:hAnsi="Arial" w:cs="Arial"/>
                <w:b/>
                <w:sz w:val="24"/>
                <w:szCs w:val="24"/>
              </w:rPr>
              <w:t>, DT</w:t>
            </w:r>
            <w:r w:rsidR="007E22B3">
              <w:rPr>
                <w:rFonts w:ascii="Arial" w:hAnsi="Arial" w:cs="Arial"/>
                <w:b/>
                <w:sz w:val="24"/>
                <w:szCs w:val="24"/>
              </w:rPr>
              <w:t xml:space="preserve">1 à </w:t>
            </w:r>
            <w:r w:rsidR="00E00400">
              <w:rPr>
                <w:rFonts w:ascii="Arial" w:hAnsi="Arial" w:cs="Arial"/>
                <w:b/>
                <w:sz w:val="24"/>
                <w:szCs w:val="24"/>
              </w:rPr>
              <w:t>DT</w:t>
            </w:r>
            <w:r w:rsidR="007E22B3">
              <w:rPr>
                <w:rFonts w:ascii="Arial" w:hAnsi="Arial" w:cs="Arial"/>
                <w:b/>
                <w:sz w:val="24"/>
                <w:szCs w:val="24"/>
              </w:rPr>
              <w:t>3</w:t>
            </w:r>
          </w:p>
        </w:tc>
        <w:tc>
          <w:tcPr>
            <w:tcW w:w="3091" w:type="dxa"/>
            <w:shd w:val="clear" w:color="auto" w:fill="auto"/>
            <w:vAlign w:val="center"/>
          </w:tcPr>
          <w:p w:rsidR="009C502B" w:rsidRPr="00BE24C0" w:rsidRDefault="009C502B" w:rsidP="00FE3031">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00F46C44">
              <w:rPr>
                <w:rFonts w:ascii="Arial" w:hAnsi="Arial" w:cs="Arial"/>
                <w:b/>
                <w:sz w:val="24"/>
                <w:szCs w:val="24"/>
              </w:rPr>
              <w:t>Copie</w:t>
            </w:r>
          </w:p>
        </w:tc>
      </w:tr>
    </w:tbl>
    <w:p w:rsidR="00F46C44" w:rsidRDefault="00021B4E" w:rsidP="007A16EA">
      <w:pPr>
        <w:pStyle w:val="DQP2"/>
      </w:pPr>
      <w:r>
        <w:t>Identifier la zone de production dans laquelle se situe la machine d'imprégnation.</w:t>
      </w:r>
    </w:p>
    <w:p w:rsidR="00F46C44" w:rsidRDefault="00EF346B" w:rsidP="007A16EA">
      <w:pPr>
        <w:pStyle w:val="DQP2"/>
      </w:pPr>
      <w:bookmarkStart w:id="3" w:name="_Hlk486675528"/>
      <w:r>
        <w:t>Préciser l’utilité de l</w:t>
      </w:r>
      <w:r w:rsidR="00F46C44">
        <w:t>'imprégnation</w:t>
      </w:r>
      <w:r>
        <w:t xml:space="preserve"> des stators </w:t>
      </w:r>
      <w:r w:rsidR="00F46C44">
        <w:t xml:space="preserve">dans </w:t>
      </w:r>
      <w:r>
        <w:t>l</w:t>
      </w:r>
      <w:r w:rsidR="00F46C44">
        <w:t>e processus de fabrication</w:t>
      </w:r>
      <w:r w:rsidR="003F5773">
        <w:t>.</w:t>
      </w:r>
    </w:p>
    <w:bookmarkEnd w:id="3"/>
    <w:p w:rsidR="00F46C44" w:rsidRDefault="00F46C44" w:rsidP="007A16EA">
      <w:pPr>
        <w:pStyle w:val="DQP2"/>
      </w:pPr>
    </w:p>
    <w:p w:rsidR="00951BEE" w:rsidRDefault="00951BEE" w:rsidP="007A16EA">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B0502" w:rsidRPr="00BE24C0" w:rsidTr="00FE3031">
        <w:trPr>
          <w:trHeight w:val="454"/>
        </w:trPr>
        <w:tc>
          <w:tcPr>
            <w:tcW w:w="1134" w:type="dxa"/>
            <w:shd w:val="clear" w:color="auto" w:fill="auto"/>
            <w:vAlign w:val="center"/>
          </w:tcPr>
          <w:p w:rsidR="007B0502" w:rsidRPr="00BE24C0" w:rsidRDefault="007B0502" w:rsidP="00FE3031">
            <w:pPr>
              <w:spacing w:after="0" w:line="240" w:lineRule="auto"/>
              <w:jc w:val="both"/>
              <w:rPr>
                <w:rFonts w:ascii="Arial" w:hAnsi="Arial" w:cs="Arial"/>
                <w:b/>
                <w:sz w:val="24"/>
                <w:szCs w:val="24"/>
              </w:rPr>
            </w:pPr>
            <w:r w:rsidRPr="00BE24C0">
              <w:rPr>
                <w:rFonts w:ascii="Arial" w:hAnsi="Arial" w:cs="Arial"/>
                <w:b/>
                <w:bCs/>
                <w:sz w:val="24"/>
                <w:szCs w:val="24"/>
              </w:rPr>
              <w:t>Q.1</w:t>
            </w:r>
            <w:r>
              <w:rPr>
                <w:rFonts w:ascii="Arial" w:hAnsi="Arial" w:cs="Arial"/>
                <w:b/>
                <w:bCs/>
                <w:sz w:val="24"/>
                <w:szCs w:val="24"/>
              </w:rPr>
              <w:t>-2</w:t>
            </w:r>
          </w:p>
        </w:tc>
        <w:tc>
          <w:tcPr>
            <w:tcW w:w="4786" w:type="dxa"/>
            <w:shd w:val="clear" w:color="auto" w:fill="auto"/>
            <w:vAlign w:val="center"/>
          </w:tcPr>
          <w:p w:rsidR="007B0502" w:rsidRPr="00BE24C0" w:rsidRDefault="007B0502" w:rsidP="00FE3031">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007E22B3">
              <w:rPr>
                <w:rFonts w:ascii="Arial" w:hAnsi="Arial" w:cs="Arial"/>
                <w:b/>
                <w:sz w:val="24"/>
                <w:szCs w:val="24"/>
              </w:rPr>
              <w:t xml:space="preserve">DT1 à </w:t>
            </w:r>
            <w:r w:rsidR="00E00400">
              <w:rPr>
                <w:rFonts w:ascii="Arial" w:hAnsi="Arial" w:cs="Arial"/>
                <w:b/>
                <w:sz w:val="24"/>
                <w:szCs w:val="24"/>
              </w:rPr>
              <w:t>DT</w:t>
            </w:r>
            <w:r w:rsidR="007E22B3">
              <w:rPr>
                <w:rFonts w:ascii="Arial" w:hAnsi="Arial" w:cs="Arial"/>
                <w:b/>
                <w:sz w:val="24"/>
                <w:szCs w:val="24"/>
              </w:rPr>
              <w:t>3</w:t>
            </w:r>
          </w:p>
        </w:tc>
        <w:tc>
          <w:tcPr>
            <w:tcW w:w="3686" w:type="dxa"/>
            <w:shd w:val="clear" w:color="auto" w:fill="auto"/>
            <w:vAlign w:val="center"/>
          </w:tcPr>
          <w:p w:rsidR="007B0502" w:rsidRPr="00BE24C0" w:rsidRDefault="007B0502" w:rsidP="00FE3031">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Pr="00BE24C0">
              <w:rPr>
                <w:rFonts w:ascii="Arial" w:hAnsi="Arial" w:cs="Arial"/>
                <w:b/>
                <w:sz w:val="24"/>
                <w:szCs w:val="24"/>
              </w:rPr>
              <w:t>DR1</w:t>
            </w:r>
          </w:p>
        </w:tc>
      </w:tr>
    </w:tbl>
    <w:p w:rsidR="00F46C44" w:rsidRDefault="00F46C44" w:rsidP="007A16EA">
      <w:pPr>
        <w:pStyle w:val="DQP2"/>
      </w:pPr>
      <w:r>
        <w:t xml:space="preserve">Compléter le Diagramme des </w:t>
      </w:r>
      <w:r w:rsidR="004E58B2">
        <w:t>Exigences</w:t>
      </w:r>
      <w:r>
        <w:t xml:space="preserve"> (REQ) sur </w:t>
      </w:r>
      <w:r>
        <w:rPr>
          <w:b/>
        </w:rPr>
        <w:t>DR1</w:t>
      </w:r>
      <w:r>
        <w:t xml:space="preserve"> en indiquant les solutions techniques retenues pour satisfaire les exigences fonctionnelles.</w:t>
      </w:r>
    </w:p>
    <w:p w:rsidR="00951BEE" w:rsidRDefault="00951BEE" w:rsidP="007A16EA">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26367" w:rsidRPr="00BE24C0" w:rsidTr="00FE3031">
        <w:trPr>
          <w:trHeight w:val="454"/>
        </w:trPr>
        <w:tc>
          <w:tcPr>
            <w:tcW w:w="1134" w:type="dxa"/>
            <w:shd w:val="clear" w:color="auto" w:fill="auto"/>
            <w:vAlign w:val="center"/>
          </w:tcPr>
          <w:p w:rsidR="00726367" w:rsidRPr="00BE24C0" w:rsidRDefault="00726367" w:rsidP="00FE3031">
            <w:pPr>
              <w:spacing w:after="0" w:line="240" w:lineRule="auto"/>
              <w:jc w:val="both"/>
              <w:rPr>
                <w:rFonts w:ascii="Arial" w:hAnsi="Arial" w:cs="Arial"/>
                <w:b/>
                <w:sz w:val="24"/>
                <w:szCs w:val="24"/>
              </w:rPr>
            </w:pPr>
            <w:bookmarkStart w:id="4" w:name="_Hlk498505064"/>
            <w:r w:rsidRPr="00BE24C0">
              <w:rPr>
                <w:rFonts w:ascii="Arial" w:hAnsi="Arial" w:cs="Arial"/>
                <w:b/>
                <w:bCs/>
                <w:sz w:val="24"/>
                <w:szCs w:val="24"/>
              </w:rPr>
              <w:t>Q.1</w:t>
            </w:r>
            <w:r>
              <w:rPr>
                <w:rFonts w:ascii="Arial" w:hAnsi="Arial" w:cs="Arial"/>
                <w:b/>
                <w:bCs/>
                <w:sz w:val="24"/>
                <w:szCs w:val="24"/>
              </w:rPr>
              <w:t>-3</w:t>
            </w:r>
          </w:p>
        </w:tc>
        <w:tc>
          <w:tcPr>
            <w:tcW w:w="4786" w:type="dxa"/>
            <w:shd w:val="clear" w:color="auto" w:fill="auto"/>
            <w:vAlign w:val="center"/>
          </w:tcPr>
          <w:p w:rsidR="00726367" w:rsidRPr="00BE24C0" w:rsidRDefault="00726367" w:rsidP="007E22B3">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007E22B3">
              <w:rPr>
                <w:rFonts w:ascii="Arial" w:hAnsi="Arial" w:cs="Arial"/>
                <w:b/>
                <w:sz w:val="24"/>
                <w:szCs w:val="24"/>
              </w:rPr>
              <w:t xml:space="preserve">DT4 à </w:t>
            </w:r>
            <w:r w:rsidR="00E00400">
              <w:rPr>
                <w:rFonts w:ascii="Arial" w:hAnsi="Arial" w:cs="Arial"/>
                <w:b/>
                <w:sz w:val="24"/>
                <w:szCs w:val="24"/>
              </w:rPr>
              <w:t>DT</w:t>
            </w:r>
            <w:r w:rsidR="006C6346">
              <w:rPr>
                <w:rFonts w:ascii="Arial" w:hAnsi="Arial" w:cs="Arial"/>
                <w:b/>
                <w:sz w:val="24"/>
                <w:szCs w:val="24"/>
              </w:rPr>
              <w:t>8</w:t>
            </w:r>
          </w:p>
        </w:tc>
        <w:tc>
          <w:tcPr>
            <w:tcW w:w="3686" w:type="dxa"/>
            <w:shd w:val="clear" w:color="auto" w:fill="auto"/>
            <w:vAlign w:val="center"/>
          </w:tcPr>
          <w:p w:rsidR="00726367" w:rsidRPr="00BE24C0" w:rsidRDefault="00726367" w:rsidP="00FE3031">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Pr="00BE24C0">
              <w:rPr>
                <w:rFonts w:ascii="Arial" w:hAnsi="Arial" w:cs="Arial"/>
                <w:b/>
                <w:sz w:val="24"/>
                <w:szCs w:val="24"/>
              </w:rPr>
              <w:t>DR</w:t>
            </w:r>
            <w:r>
              <w:rPr>
                <w:rFonts w:ascii="Arial" w:hAnsi="Arial" w:cs="Arial"/>
                <w:b/>
                <w:sz w:val="24"/>
                <w:szCs w:val="24"/>
              </w:rPr>
              <w:t>2</w:t>
            </w:r>
          </w:p>
        </w:tc>
      </w:tr>
    </w:tbl>
    <w:p w:rsidR="00F46C44" w:rsidRDefault="00726367" w:rsidP="007A16EA">
      <w:pPr>
        <w:pStyle w:val="DQP2"/>
      </w:pPr>
      <w:r>
        <w:t>Identifier les circuits de circulation des fluides utilisés dans la machine d'imprégnation</w:t>
      </w:r>
      <w:r w:rsidR="00B82B24">
        <w:t xml:space="preserve"> en prenant pour exemple le circuit de mise au vide de la cloche surligné en noir.</w:t>
      </w:r>
    </w:p>
    <w:p w:rsidR="005062F6" w:rsidRDefault="007C26B0" w:rsidP="007A16EA">
      <w:pPr>
        <w:pStyle w:val="DQpuce2"/>
      </w:pPr>
      <w:r>
        <w:t>S</w:t>
      </w:r>
      <w:r w:rsidR="00726367">
        <w:t>urligner en rouge le circuit d'alimentation en vernis de la cloche (sole en travail)</w:t>
      </w:r>
      <w:r w:rsidR="003F5773">
        <w:t>.</w:t>
      </w:r>
      <w:r w:rsidR="005062F6" w:rsidRPr="005062F6">
        <w:t xml:space="preserve"> </w:t>
      </w:r>
    </w:p>
    <w:p w:rsidR="00E00400" w:rsidRDefault="00E00400" w:rsidP="007A16EA">
      <w:pPr>
        <w:pStyle w:val="DQpuce2"/>
      </w:pPr>
      <w:r>
        <w:t>Surligner en bleu le circuit de mise au vide de la cuve tampon</w:t>
      </w:r>
      <w:r w:rsidR="003F5773">
        <w:t>.</w:t>
      </w:r>
    </w:p>
    <w:p w:rsidR="00E00400" w:rsidRDefault="00E00400" w:rsidP="007A16EA">
      <w:pPr>
        <w:pStyle w:val="DQpuce2"/>
      </w:pPr>
      <w:r>
        <w:t xml:space="preserve">Surligner en </w:t>
      </w:r>
      <w:r w:rsidR="00B82B24">
        <w:t>vert</w:t>
      </w:r>
      <w:r>
        <w:t xml:space="preserve"> le circuit de retour du vernis dans la cuve tampon.</w:t>
      </w:r>
    </w:p>
    <w:p w:rsidR="00555F8A" w:rsidRDefault="00555F8A" w:rsidP="007A16EA">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26367" w:rsidRPr="00BE24C0" w:rsidTr="0045127A">
        <w:trPr>
          <w:trHeight w:val="454"/>
        </w:trPr>
        <w:tc>
          <w:tcPr>
            <w:tcW w:w="1134" w:type="dxa"/>
            <w:shd w:val="clear" w:color="auto" w:fill="auto"/>
            <w:vAlign w:val="center"/>
          </w:tcPr>
          <w:p w:rsidR="00726367" w:rsidRPr="00BE24C0" w:rsidRDefault="00726367" w:rsidP="0045127A">
            <w:pPr>
              <w:spacing w:after="0" w:line="240" w:lineRule="auto"/>
              <w:jc w:val="both"/>
              <w:rPr>
                <w:rFonts w:ascii="Arial" w:hAnsi="Arial" w:cs="Arial"/>
                <w:b/>
                <w:sz w:val="24"/>
                <w:szCs w:val="24"/>
              </w:rPr>
            </w:pPr>
            <w:r w:rsidRPr="00BE24C0">
              <w:rPr>
                <w:rFonts w:ascii="Arial" w:hAnsi="Arial" w:cs="Arial"/>
                <w:b/>
                <w:bCs/>
                <w:sz w:val="24"/>
                <w:szCs w:val="24"/>
              </w:rPr>
              <w:t>Q.1</w:t>
            </w:r>
            <w:r>
              <w:rPr>
                <w:rFonts w:ascii="Arial" w:hAnsi="Arial" w:cs="Arial"/>
                <w:b/>
                <w:bCs/>
                <w:sz w:val="24"/>
                <w:szCs w:val="24"/>
              </w:rPr>
              <w:t>-4</w:t>
            </w:r>
          </w:p>
        </w:tc>
        <w:tc>
          <w:tcPr>
            <w:tcW w:w="4786" w:type="dxa"/>
            <w:shd w:val="clear" w:color="auto" w:fill="auto"/>
            <w:vAlign w:val="center"/>
          </w:tcPr>
          <w:p w:rsidR="00726367" w:rsidRPr="00BE24C0" w:rsidRDefault="00726367" w:rsidP="00E00400">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00E00400">
              <w:rPr>
                <w:rFonts w:ascii="Arial" w:hAnsi="Arial" w:cs="Arial"/>
                <w:b/>
                <w:sz w:val="24"/>
                <w:szCs w:val="24"/>
              </w:rPr>
              <w:t>DT4 à DT</w:t>
            </w:r>
            <w:r w:rsidR="00595337">
              <w:rPr>
                <w:rFonts w:ascii="Arial" w:hAnsi="Arial" w:cs="Arial"/>
                <w:b/>
                <w:sz w:val="24"/>
                <w:szCs w:val="24"/>
              </w:rPr>
              <w:t>8</w:t>
            </w:r>
          </w:p>
        </w:tc>
        <w:tc>
          <w:tcPr>
            <w:tcW w:w="3686" w:type="dxa"/>
            <w:shd w:val="clear" w:color="auto" w:fill="auto"/>
            <w:vAlign w:val="center"/>
          </w:tcPr>
          <w:p w:rsidR="00726367" w:rsidRPr="00BE24C0" w:rsidRDefault="00726367" w:rsidP="0045127A">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Pr="00BE24C0">
              <w:rPr>
                <w:rFonts w:ascii="Arial" w:hAnsi="Arial" w:cs="Arial"/>
                <w:b/>
                <w:sz w:val="24"/>
                <w:szCs w:val="24"/>
              </w:rPr>
              <w:t>DR</w:t>
            </w:r>
            <w:r w:rsidR="006A40F6">
              <w:rPr>
                <w:rFonts w:ascii="Arial" w:hAnsi="Arial" w:cs="Arial"/>
                <w:b/>
                <w:sz w:val="24"/>
                <w:szCs w:val="24"/>
              </w:rPr>
              <w:t>2</w:t>
            </w:r>
          </w:p>
        </w:tc>
      </w:tr>
    </w:tbl>
    <w:p w:rsidR="00D0179B" w:rsidRDefault="00D0179B" w:rsidP="007A16EA">
      <w:pPr>
        <w:pStyle w:val="DQP2"/>
      </w:pPr>
      <w:r>
        <w:t>Sur le document réponse</w:t>
      </w:r>
      <w:r w:rsidR="00B82B24">
        <w:t>, en prenant pour exemple les vannes entourées en noir qui doivent être ouvertes lors de la mise au vide de la cloche (phase de mise au vide cloche).</w:t>
      </w:r>
    </w:p>
    <w:p w:rsidR="00D0179B" w:rsidRDefault="00D0179B" w:rsidP="007A16EA">
      <w:pPr>
        <w:pStyle w:val="DQpuce2"/>
      </w:pPr>
      <w:r>
        <w:t>Entourer en rouge les vannes qui doivent être ouvertes lors de la montée du vernis dans le stator (phase de montée vernis)</w:t>
      </w:r>
      <w:r w:rsidR="003F5773">
        <w:t>.</w:t>
      </w:r>
    </w:p>
    <w:p w:rsidR="00D0179B" w:rsidRPr="00126F6F" w:rsidRDefault="00D0179B" w:rsidP="007A16EA">
      <w:pPr>
        <w:pStyle w:val="DQpuce2"/>
      </w:pPr>
      <w:r>
        <w:t xml:space="preserve">Entourer en </w:t>
      </w:r>
      <w:r w:rsidR="00B82B24">
        <w:t>vert</w:t>
      </w:r>
      <w:r>
        <w:t xml:space="preserve"> les vannes qui doivent être ouvertes lors du retour du vernis dans la cuve (phase de refoulement).</w:t>
      </w:r>
    </w:p>
    <w:p w:rsidR="006A40F6" w:rsidRDefault="006A40F6" w:rsidP="007A16EA">
      <w:pPr>
        <w:pStyle w:val="DQP2"/>
      </w:pPr>
    </w:p>
    <w:bookmarkEnd w:id="4"/>
    <w:p w:rsidR="009D13CC" w:rsidRDefault="009D13CC" w:rsidP="007A16EA">
      <w:pPr>
        <w:pStyle w:val="DQP2"/>
      </w:pPr>
    </w:p>
    <w:p w:rsidR="004374D9" w:rsidRDefault="004374D9" w:rsidP="00051C65">
      <w:pPr>
        <w:pStyle w:val="DQP1"/>
      </w:pPr>
      <w:r>
        <w:t>Dans un premier</w:t>
      </w:r>
      <w:r w:rsidR="00E00400">
        <w:t xml:space="preserve"> temps</w:t>
      </w:r>
      <w:r>
        <w:t>, il sera nécessaire de cibler la phase du cycle d'imprégnation qui peut permettre un gain de temps.</w:t>
      </w:r>
      <w:r w:rsidR="00BF5A9E" w:rsidRPr="00BF5A9E">
        <w:t xml:space="preserve"> Les opérations manuelles ne pourront être ni réduites ni supprimées et certaines étapes du processus comme le dégazage non plus.</w:t>
      </w:r>
    </w:p>
    <w:p w:rsidR="00230B1E" w:rsidRPr="00BE24C0" w:rsidRDefault="00230B1E" w:rsidP="00051C65">
      <w:pPr>
        <w:pStyle w:val="DQP1"/>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230B1E" w:rsidRPr="00BE24C0" w:rsidTr="0045127A">
        <w:trPr>
          <w:trHeight w:val="454"/>
        </w:trPr>
        <w:tc>
          <w:tcPr>
            <w:tcW w:w="1134" w:type="dxa"/>
            <w:shd w:val="clear" w:color="auto" w:fill="auto"/>
            <w:vAlign w:val="center"/>
          </w:tcPr>
          <w:p w:rsidR="00230B1E" w:rsidRPr="00BE24C0" w:rsidRDefault="00230B1E" w:rsidP="0045127A">
            <w:pPr>
              <w:spacing w:after="0" w:line="240" w:lineRule="auto"/>
              <w:jc w:val="both"/>
              <w:rPr>
                <w:rFonts w:ascii="Arial" w:hAnsi="Arial" w:cs="Arial"/>
                <w:b/>
                <w:sz w:val="24"/>
                <w:szCs w:val="24"/>
              </w:rPr>
            </w:pPr>
            <w:r w:rsidRPr="00BE24C0">
              <w:rPr>
                <w:rFonts w:ascii="Arial" w:hAnsi="Arial" w:cs="Arial"/>
                <w:b/>
                <w:bCs/>
                <w:sz w:val="24"/>
                <w:szCs w:val="24"/>
              </w:rPr>
              <w:t>Q.1</w:t>
            </w:r>
            <w:r>
              <w:rPr>
                <w:rFonts w:ascii="Arial" w:hAnsi="Arial" w:cs="Arial"/>
                <w:b/>
                <w:bCs/>
                <w:sz w:val="24"/>
                <w:szCs w:val="24"/>
              </w:rPr>
              <w:t>-</w:t>
            </w:r>
            <w:r w:rsidR="00D0179B">
              <w:rPr>
                <w:rFonts w:ascii="Arial" w:hAnsi="Arial" w:cs="Arial"/>
                <w:b/>
                <w:bCs/>
                <w:sz w:val="24"/>
                <w:szCs w:val="24"/>
              </w:rPr>
              <w:t>5</w:t>
            </w:r>
          </w:p>
        </w:tc>
        <w:tc>
          <w:tcPr>
            <w:tcW w:w="4786" w:type="dxa"/>
            <w:shd w:val="clear" w:color="auto" w:fill="auto"/>
            <w:vAlign w:val="center"/>
          </w:tcPr>
          <w:p w:rsidR="00230B1E" w:rsidRPr="00BE24C0" w:rsidRDefault="00230B1E" w:rsidP="00E00400">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00E00400">
              <w:rPr>
                <w:rFonts w:ascii="Arial" w:hAnsi="Arial" w:cs="Arial"/>
                <w:b/>
                <w:sz w:val="24"/>
                <w:szCs w:val="24"/>
              </w:rPr>
              <w:t>DT</w:t>
            </w:r>
            <w:r w:rsidR="001269A6">
              <w:rPr>
                <w:rFonts w:ascii="Arial" w:hAnsi="Arial" w:cs="Arial"/>
                <w:b/>
                <w:sz w:val="24"/>
                <w:szCs w:val="24"/>
              </w:rPr>
              <w:t>4 et DT</w:t>
            </w:r>
            <w:r w:rsidR="006C6346">
              <w:rPr>
                <w:rFonts w:ascii="Arial" w:hAnsi="Arial" w:cs="Arial"/>
                <w:b/>
                <w:sz w:val="24"/>
                <w:szCs w:val="24"/>
              </w:rPr>
              <w:t>6</w:t>
            </w:r>
          </w:p>
        </w:tc>
        <w:tc>
          <w:tcPr>
            <w:tcW w:w="3686" w:type="dxa"/>
            <w:shd w:val="clear" w:color="auto" w:fill="auto"/>
            <w:vAlign w:val="center"/>
          </w:tcPr>
          <w:p w:rsidR="00230B1E" w:rsidRPr="00BE24C0" w:rsidRDefault="00230B1E" w:rsidP="0045127A">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Copie</w:t>
            </w:r>
          </w:p>
        </w:tc>
      </w:tr>
    </w:tbl>
    <w:p w:rsidR="00230B1E" w:rsidRDefault="0094436E" w:rsidP="007A16EA">
      <w:pPr>
        <w:pStyle w:val="DQP2"/>
      </w:pPr>
      <w:r>
        <w:t xml:space="preserve">Par observation du diagramme </w:t>
      </w:r>
      <w:r w:rsidR="001269A6">
        <w:t>d’état</w:t>
      </w:r>
      <w:r>
        <w:t xml:space="preserve">, </w:t>
      </w:r>
      <w:r w:rsidR="00BF5A9E">
        <w:t xml:space="preserve">indiquer </w:t>
      </w:r>
      <w:r>
        <w:t xml:space="preserve">sur quelle phase d'imprégnation </w:t>
      </w:r>
      <w:r w:rsidR="00BF5A9E">
        <w:t xml:space="preserve">il </w:t>
      </w:r>
      <w:r>
        <w:t>faudra</w:t>
      </w:r>
      <w:r w:rsidR="00574813">
        <w:t xml:space="preserve"> </w:t>
      </w:r>
      <w:r>
        <w:t>agir pour réduire le temps de cycle</w:t>
      </w:r>
      <w:r w:rsidR="003F5773">
        <w:t>.</w:t>
      </w:r>
    </w:p>
    <w:p w:rsidR="00124088" w:rsidRDefault="00124088" w:rsidP="007A16EA">
      <w:pPr>
        <w:pStyle w:val="DQP2"/>
      </w:pPr>
    </w:p>
    <w:p w:rsidR="00E00400" w:rsidRDefault="00E00400" w:rsidP="007A16EA">
      <w:pPr>
        <w:pStyle w:val="DQP2"/>
      </w:pPr>
    </w:p>
    <w:p w:rsidR="00E00400" w:rsidRDefault="00E00400" w:rsidP="007A16EA">
      <w:pPr>
        <w:pStyle w:val="DQP2"/>
      </w:pPr>
    </w:p>
    <w:p w:rsidR="00BF5A9E" w:rsidRDefault="00124088" w:rsidP="00051C65">
      <w:pPr>
        <w:pStyle w:val="DQP1"/>
      </w:pPr>
      <w:r>
        <w:t>L</w:t>
      </w:r>
      <w:r w:rsidR="00BF5A9E" w:rsidRPr="00BF5A9E">
        <w:t>e</w:t>
      </w:r>
      <w:r w:rsidRPr="00124088">
        <w:t xml:space="preserve"> </w:t>
      </w:r>
      <w:r>
        <w:t xml:space="preserve">temps nécessaire à la </w:t>
      </w:r>
      <w:r w:rsidRPr="00BF5A9E">
        <w:t>montée du vernis</w:t>
      </w:r>
      <w:r w:rsidR="00BF5A9E" w:rsidRPr="00BF5A9E">
        <w:t xml:space="preserve"> ne peut être déterminé avec précision car certains paramètres influents </w:t>
      </w:r>
      <w:r w:rsidR="00C33366">
        <w:t>ne sont pas maitrisés</w:t>
      </w:r>
      <w:r w:rsidR="00C33366" w:rsidRPr="0094442D">
        <w:t>. Notamment,</w:t>
      </w:r>
      <w:r w:rsidR="00BF5A9E" w:rsidRPr="0094442D">
        <w:t xml:space="preserve"> la </w:t>
      </w:r>
      <w:r w:rsidR="00BF5A9E" w:rsidRPr="00BF5A9E">
        <w:t>viscosité du vernis ainsi que la dépression dans la cuve ne sont pas toujours identiques et influeront sur le débit du vernis lors du « remplissage » du stator.</w:t>
      </w:r>
    </w:p>
    <w:p w:rsidR="00151FB7" w:rsidRDefault="00BF5A9E" w:rsidP="00051C65">
      <w:pPr>
        <w:pStyle w:val="DQP1"/>
      </w:pPr>
      <w:r w:rsidRPr="00BF5A9E">
        <w:t xml:space="preserve">Le processus de remplissage du stator s’effectue en 2 phases : </w:t>
      </w:r>
    </w:p>
    <w:p w:rsidR="00151FB7" w:rsidRDefault="00BF5A9E" w:rsidP="007A16EA">
      <w:pPr>
        <w:pStyle w:val="DQpuce1"/>
      </w:pPr>
      <w:r w:rsidRPr="00BF5A9E">
        <w:t>une phase d’approche rapide par pas de 60 secondes</w:t>
      </w:r>
    </w:p>
    <w:p w:rsidR="00BF5A9E" w:rsidRPr="00BF5A9E" w:rsidRDefault="00BF5A9E" w:rsidP="007A16EA">
      <w:pPr>
        <w:pStyle w:val="DQpuce1"/>
      </w:pPr>
      <w:r w:rsidRPr="00BF5A9E">
        <w:t>puis une approche finale plus lente par pas de 3 secondes (afin d’obtenir une précision suffisante sur la hauteur atteinte).</w:t>
      </w:r>
    </w:p>
    <w:p w:rsidR="00DF370E" w:rsidRDefault="00DF370E" w:rsidP="00DF370E">
      <w:pPr>
        <w:pStyle w:val="DQP1"/>
      </w:pPr>
      <w:r w:rsidRPr="00BF5A9E">
        <w:t xml:space="preserve">Pour le stator pris en exemple, on a relevé </w:t>
      </w:r>
      <w:r w:rsidRPr="00DF370E">
        <w:rPr>
          <w:u w:val="single"/>
        </w:rPr>
        <w:t>4 cycles</w:t>
      </w:r>
      <w:r w:rsidRPr="00BF5A9E">
        <w:t xml:space="preserve"> lors de l’approche rapide</w:t>
      </w:r>
      <w:r w:rsidR="003F5773">
        <w:t>,</w:t>
      </w:r>
      <w:r w:rsidRPr="00BF5A9E">
        <w:t xml:space="preserve"> puis </w:t>
      </w:r>
      <w:r w:rsidRPr="00DF370E">
        <w:rPr>
          <w:u w:val="single"/>
        </w:rPr>
        <w:t>10 cycles</w:t>
      </w:r>
      <w:r w:rsidRPr="00BF5A9E">
        <w:t xml:space="preserve"> pour l’approche finale.</w:t>
      </w:r>
    </w:p>
    <w:p w:rsidR="00BF5A9E" w:rsidRPr="00366B41" w:rsidRDefault="00BF5A9E" w:rsidP="00366B41">
      <w:pPr>
        <w:pStyle w:val="DQP1"/>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BF5A9E" w:rsidRPr="00BE24C0" w:rsidTr="009D13CC">
        <w:trPr>
          <w:trHeight w:val="454"/>
        </w:trPr>
        <w:tc>
          <w:tcPr>
            <w:tcW w:w="1134" w:type="dxa"/>
            <w:shd w:val="clear" w:color="auto" w:fill="auto"/>
            <w:vAlign w:val="center"/>
          </w:tcPr>
          <w:p w:rsidR="00BF5A9E" w:rsidRPr="00BE24C0" w:rsidRDefault="00BF5A9E" w:rsidP="009D13CC">
            <w:pPr>
              <w:spacing w:after="0" w:line="240" w:lineRule="auto"/>
              <w:jc w:val="both"/>
              <w:rPr>
                <w:rFonts w:ascii="Arial" w:hAnsi="Arial" w:cs="Arial"/>
                <w:b/>
                <w:sz w:val="24"/>
                <w:szCs w:val="24"/>
              </w:rPr>
            </w:pPr>
            <w:r w:rsidRPr="00BE24C0">
              <w:rPr>
                <w:rFonts w:ascii="Arial" w:hAnsi="Arial" w:cs="Arial"/>
                <w:b/>
                <w:bCs/>
                <w:sz w:val="24"/>
                <w:szCs w:val="24"/>
              </w:rPr>
              <w:t>Q.1</w:t>
            </w:r>
            <w:r>
              <w:rPr>
                <w:rFonts w:ascii="Arial" w:hAnsi="Arial" w:cs="Arial"/>
                <w:b/>
                <w:bCs/>
                <w:sz w:val="24"/>
                <w:szCs w:val="24"/>
              </w:rPr>
              <w:t>-</w:t>
            </w:r>
            <w:r w:rsidR="00D0179B">
              <w:rPr>
                <w:rFonts w:ascii="Arial" w:hAnsi="Arial" w:cs="Arial"/>
                <w:b/>
                <w:bCs/>
                <w:sz w:val="24"/>
                <w:szCs w:val="24"/>
              </w:rPr>
              <w:t>6</w:t>
            </w:r>
          </w:p>
        </w:tc>
        <w:tc>
          <w:tcPr>
            <w:tcW w:w="4786" w:type="dxa"/>
            <w:shd w:val="clear" w:color="auto" w:fill="auto"/>
            <w:vAlign w:val="center"/>
          </w:tcPr>
          <w:p w:rsidR="00BF5A9E" w:rsidRPr="00BE24C0" w:rsidRDefault="00F27212" w:rsidP="007412E7">
            <w:pPr>
              <w:spacing w:after="0" w:line="240" w:lineRule="auto"/>
              <w:jc w:val="both"/>
              <w:rPr>
                <w:rFonts w:ascii="Arial" w:hAnsi="Arial" w:cs="Arial"/>
                <w:sz w:val="24"/>
                <w:szCs w:val="24"/>
              </w:rPr>
            </w:pPr>
            <w:r>
              <w:rPr>
                <w:rFonts w:ascii="Arial" w:hAnsi="Arial" w:cs="Arial"/>
                <w:sz w:val="24"/>
                <w:szCs w:val="24"/>
              </w:rPr>
              <w:t>Document</w:t>
            </w:r>
            <w:r w:rsidR="00BF5A9E" w:rsidRPr="00BE24C0">
              <w:rPr>
                <w:rFonts w:ascii="Arial" w:hAnsi="Arial" w:cs="Arial"/>
                <w:sz w:val="24"/>
                <w:szCs w:val="24"/>
              </w:rPr>
              <w:t xml:space="preserve"> à consulter : </w:t>
            </w:r>
            <w:r w:rsidR="00BF5A9E" w:rsidRPr="00BE24C0">
              <w:rPr>
                <w:rFonts w:ascii="Arial" w:hAnsi="Arial" w:cs="Arial"/>
                <w:b/>
                <w:sz w:val="24"/>
                <w:szCs w:val="24"/>
              </w:rPr>
              <w:t>DT</w:t>
            </w:r>
            <w:r w:rsidR="006C6346">
              <w:rPr>
                <w:rFonts w:ascii="Arial" w:hAnsi="Arial" w:cs="Arial"/>
                <w:b/>
                <w:sz w:val="24"/>
                <w:szCs w:val="24"/>
              </w:rPr>
              <w:t>6</w:t>
            </w:r>
          </w:p>
        </w:tc>
        <w:tc>
          <w:tcPr>
            <w:tcW w:w="3686" w:type="dxa"/>
            <w:shd w:val="clear" w:color="auto" w:fill="auto"/>
            <w:vAlign w:val="center"/>
          </w:tcPr>
          <w:p w:rsidR="00BF5A9E" w:rsidRPr="00BE24C0" w:rsidRDefault="00BF5A9E" w:rsidP="007412E7">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007412E7">
              <w:rPr>
                <w:rFonts w:ascii="Arial" w:hAnsi="Arial" w:cs="Arial"/>
                <w:b/>
                <w:sz w:val="24"/>
                <w:szCs w:val="24"/>
              </w:rPr>
              <w:t>DR3</w:t>
            </w:r>
          </w:p>
        </w:tc>
      </w:tr>
    </w:tbl>
    <w:p w:rsidR="00BF5A9E" w:rsidRDefault="00BF5A9E" w:rsidP="007A16EA">
      <w:pPr>
        <w:pStyle w:val="DQP2"/>
      </w:pPr>
      <w:bookmarkStart w:id="5" w:name="_Hlk486676274"/>
      <w:r>
        <w:t>Compléter le chronogramme décrivant les phases de montée du vernis afin d’estimer le temps pour le stator D600.</w:t>
      </w:r>
    </w:p>
    <w:bookmarkEnd w:id="5"/>
    <w:p w:rsidR="00BF5A9E" w:rsidRDefault="00BF5A9E" w:rsidP="007A16EA">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D81C5D" w:rsidRPr="00BE24C0" w:rsidTr="00904FBF">
        <w:trPr>
          <w:trHeight w:val="454"/>
        </w:trPr>
        <w:tc>
          <w:tcPr>
            <w:tcW w:w="1134" w:type="dxa"/>
            <w:shd w:val="clear" w:color="auto" w:fill="auto"/>
            <w:vAlign w:val="center"/>
          </w:tcPr>
          <w:p w:rsidR="00D81C5D" w:rsidRPr="00BE24C0" w:rsidRDefault="00D81C5D" w:rsidP="00904FBF">
            <w:pPr>
              <w:spacing w:after="0" w:line="240" w:lineRule="auto"/>
              <w:jc w:val="both"/>
              <w:rPr>
                <w:rFonts w:ascii="Arial" w:hAnsi="Arial" w:cs="Arial"/>
                <w:b/>
                <w:sz w:val="24"/>
                <w:szCs w:val="24"/>
              </w:rPr>
            </w:pPr>
            <w:r w:rsidRPr="00BE24C0">
              <w:rPr>
                <w:rFonts w:ascii="Arial" w:hAnsi="Arial" w:cs="Arial"/>
                <w:b/>
                <w:bCs/>
                <w:sz w:val="24"/>
                <w:szCs w:val="24"/>
              </w:rPr>
              <w:t>Q.1</w:t>
            </w:r>
            <w:r>
              <w:rPr>
                <w:rFonts w:ascii="Arial" w:hAnsi="Arial" w:cs="Arial"/>
                <w:b/>
                <w:bCs/>
                <w:sz w:val="24"/>
                <w:szCs w:val="24"/>
              </w:rPr>
              <w:t>-7</w:t>
            </w:r>
          </w:p>
        </w:tc>
        <w:tc>
          <w:tcPr>
            <w:tcW w:w="4786" w:type="dxa"/>
            <w:shd w:val="clear" w:color="auto" w:fill="auto"/>
            <w:vAlign w:val="center"/>
          </w:tcPr>
          <w:p w:rsidR="00D81C5D" w:rsidRPr="00BE24C0" w:rsidRDefault="00F27212" w:rsidP="00841ADB">
            <w:pPr>
              <w:spacing w:after="0" w:line="240" w:lineRule="auto"/>
              <w:jc w:val="both"/>
              <w:rPr>
                <w:rFonts w:ascii="Arial" w:hAnsi="Arial" w:cs="Arial"/>
                <w:sz w:val="24"/>
                <w:szCs w:val="24"/>
              </w:rPr>
            </w:pPr>
            <w:r>
              <w:rPr>
                <w:rFonts w:ascii="Arial" w:hAnsi="Arial" w:cs="Arial"/>
                <w:sz w:val="24"/>
                <w:szCs w:val="24"/>
              </w:rPr>
              <w:t>Document</w:t>
            </w:r>
            <w:r w:rsidR="00D81C5D" w:rsidRPr="00BE24C0">
              <w:rPr>
                <w:rFonts w:ascii="Arial" w:hAnsi="Arial" w:cs="Arial"/>
                <w:sz w:val="24"/>
                <w:szCs w:val="24"/>
              </w:rPr>
              <w:t xml:space="preserve"> à consulter : </w:t>
            </w:r>
            <w:r w:rsidR="00841ADB">
              <w:rPr>
                <w:rFonts w:ascii="Arial" w:hAnsi="Arial" w:cs="Arial"/>
                <w:b/>
                <w:sz w:val="24"/>
                <w:szCs w:val="24"/>
              </w:rPr>
              <w:t>DT</w:t>
            </w:r>
            <w:r w:rsidR="006C6346">
              <w:rPr>
                <w:rFonts w:ascii="Arial" w:hAnsi="Arial" w:cs="Arial"/>
                <w:b/>
                <w:sz w:val="24"/>
                <w:szCs w:val="24"/>
              </w:rPr>
              <w:t>6</w:t>
            </w:r>
          </w:p>
        </w:tc>
        <w:tc>
          <w:tcPr>
            <w:tcW w:w="3686" w:type="dxa"/>
            <w:shd w:val="clear" w:color="auto" w:fill="auto"/>
            <w:vAlign w:val="center"/>
          </w:tcPr>
          <w:p w:rsidR="00D81C5D" w:rsidRPr="00BE24C0" w:rsidRDefault="00D81C5D" w:rsidP="007412E7">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007412E7">
              <w:rPr>
                <w:rFonts w:ascii="Arial" w:hAnsi="Arial" w:cs="Arial"/>
                <w:b/>
                <w:sz w:val="24"/>
                <w:szCs w:val="24"/>
              </w:rPr>
              <w:t>DR3</w:t>
            </w:r>
          </w:p>
        </w:tc>
      </w:tr>
    </w:tbl>
    <w:p w:rsidR="00D81C5D" w:rsidRDefault="00D81C5D" w:rsidP="007A16EA">
      <w:pPr>
        <w:pStyle w:val="DQP2"/>
      </w:pPr>
      <w:r>
        <w:t xml:space="preserve">En déduire le temps « </w:t>
      </w:r>
      <w:proofErr w:type="spellStart"/>
      <w:r>
        <w:t>Tmvg</w:t>
      </w:r>
      <w:proofErr w:type="spellEnd"/>
      <w:r>
        <w:t xml:space="preserve"> » (Temps montée vernis global).</w:t>
      </w:r>
    </w:p>
    <w:p w:rsidR="00D81C5D" w:rsidRDefault="00D81C5D" w:rsidP="007A16EA">
      <w:pPr>
        <w:pStyle w:val="DQP2"/>
      </w:pPr>
    </w:p>
    <w:p w:rsidR="007412E7" w:rsidRDefault="007412E7" w:rsidP="009D13CC">
      <w:pPr>
        <w:pStyle w:val="paragraphe"/>
        <w:sectPr w:rsidR="007412E7" w:rsidSect="00D81C5D">
          <w:headerReference w:type="default" r:id="rId22"/>
          <w:footerReference w:type="default" r:id="rId23"/>
          <w:type w:val="continuous"/>
          <w:pgSz w:w="23814" w:h="16839" w:orient="landscape" w:code="8"/>
          <w:pgMar w:top="967" w:right="1417" w:bottom="1417" w:left="1417" w:header="708" w:footer="106" w:gutter="0"/>
          <w:cols w:num="2" w:space="1134"/>
          <w:docGrid w:linePitch="360"/>
        </w:sectPr>
      </w:pPr>
    </w:p>
    <w:p w:rsidR="005062F6" w:rsidRDefault="005062F6" w:rsidP="007A16EA">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9D13CC" w:rsidRPr="0045127A" w:rsidTr="009D13CC">
        <w:trPr>
          <w:trHeight w:val="454"/>
        </w:trPr>
        <w:tc>
          <w:tcPr>
            <w:tcW w:w="1134" w:type="dxa"/>
            <w:shd w:val="clear" w:color="auto" w:fill="auto"/>
            <w:vAlign w:val="center"/>
          </w:tcPr>
          <w:p w:rsidR="009D13CC" w:rsidRPr="0045127A" w:rsidRDefault="009D13CC" w:rsidP="009D13CC">
            <w:pPr>
              <w:pStyle w:val="paragraphe"/>
              <w:rPr>
                <w:b/>
              </w:rPr>
            </w:pPr>
            <w:r w:rsidRPr="0045127A">
              <w:rPr>
                <w:b/>
                <w:bCs/>
              </w:rPr>
              <w:t>Q.</w:t>
            </w:r>
            <w:r>
              <w:rPr>
                <w:b/>
                <w:bCs/>
              </w:rPr>
              <w:t>1-</w:t>
            </w:r>
            <w:r w:rsidR="00D81C5D">
              <w:rPr>
                <w:b/>
                <w:bCs/>
              </w:rPr>
              <w:t>8</w:t>
            </w:r>
          </w:p>
        </w:tc>
        <w:tc>
          <w:tcPr>
            <w:tcW w:w="4786" w:type="dxa"/>
            <w:shd w:val="clear" w:color="auto" w:fill="auto"/>
            <w:vAlign w:val="center"/>
          </w:tcPr>
          <w:p w:rsidR="009D13CC" w:rsidRPr="0045127A" w:rsidRDefault="00F27212" w:rsidP="00275959">
            <w:pPr>
              <w:pStyle w:val="paragraphe"/>
            </w:pPr>
            <w:r>
              <w:t>Document</w:t>
            </w:r>
            <w:r w:rsidR="009D13CC" w:rsidRPr="0045127A">
              <w:t xml:space="preserve"> à consulter : </w:t>
            </w:r>
            <w:r w:rsidR="00841ADB">
              <w:rPr>
                <w:b/>
              </w:rPr>
              <w:t>DT1</w:t>
            </w:r>
            <w:r w:rsidR="006C6346">
              <w:rPr>
                <w:b/>
              </w:rPr>
              <w:t>1</w:t>
            </w:r>
          </w:p>
        </w:tc>
        <w:tc>
          <w:tcPr>
            <w:tcW w:w="3686" w:type="dxa"/>
            <w:shd w:val="clear" w:color="auto" w:fill="auto"/>
            <w:vAlign w:val="center"/>
          </w:tcPr>
          <w:p w:rsidR="009D13CC" w:rsidRPr="0045127A" w:rsidRDefault="009D13CC" w:rsidP="003015CF">
            <w:pPr>
              <w:pStyle w:val="paragraphe"/>
            </w:pPr>
            <w:r w:rsidRPr="0045127A">
              <w:t xml:space="preserve">Répondre sur </w:t>
            </w:r>
            <w:r w:rsidR="003015CF">
              <w:rPr>
                <w:b/>
              </w:rPr>
              <w:t>DR3</w:t>
            </w:r>
          </w:p>
        </w:tc>
      </w:tr>
    </w:tbl>
    <w:p w:rsidR="009D13CC" w:rsidRDefault="009D13CC" w:rsidP="007A16EA">
      <w:pPr>
        <w:pStyle w:val="DQP2"/>
      </w:pPr>
      <w:r w:rsidRPr="0045127A">
        <w:t>À partir de la fiche du transmetteur de pression différentielle, expliquer l’utilité de la temporisation de 13 s</w:t>
      </w:r>
      <w:r w:rsidR="003F5773">
        <w:t>econdes</w:t>
      </w:r>
      <w:r w:rsidRPr="0045127A">
        <w:t xml:space="preserve"> dans le cycle de montée du vernis ou de 12 secondes dans le diagramme d’activité.</w:t>
      </w:r>
    </w:p>
    <w:p w:rsidR="009521A1" w:rsidRPr="0045127A" w:rsidRDefault="009521A1" w:rsidP="007A16EA">
      <w:pPr>
        <w:pStyle w:val="DQP2"/>
      </w:pPr>
    </w:p>
    <w:p w:rsidR="009D13CC" w:rsidRPr="0045127A" w:rsidRDefault="009D13CC" w:rsidP="007A16EA">
      <w:pPr>
        <w:pStyle w:val="DQP2"/>
      </w:pPr>
      <w:bookmarkStart w:id="6" w:name="_Hlk477803396"/>
      <w:r w:rsidRPr="0045127A">
        <w:rPr>
          <w:u w:val="single"/>
        </w:rPr>
        <w:t>Données :</w:t>
      </w:r>
      <w:r w:rsidRPr="0045127A">
        <w:t xml:space="preserve"> cellule de mesure DN50 sous 3 bar</w:t>
      </w:r>
      <w:r w:rsidR="00F27212">
        <w:t>s</w:t>
      </w:r>
      <w:r w:rsidRPr="0045127A">
        <w:t>, huile silicone,</w:t>
      </w:r>
      <w:r w:rsidR="00CD69D3">
        <w:t xml:space="preserve"> capillaire Ø 1 mm longueur 3 m.</w:t>
      </w:r>
    </w:p>
    <w:bookmarkEnd w:id="6"/>
    <w:p w:rsidR="00841ADB" w:rsidRDefault="00841ADB" w:rsidP="007A16EA">
      <w:pPr>
        <w:pStyle w:val="DQP2"/>
      </w:pPr>
    </w:p>
    <w:p w:rsidR="009521A1" w:rsidRDefault="009521A1" w:rsidP="007A16EA">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24088" w:rsidRPr="0045127A" w:rsidTr="009D13CC">
        <w:trPr>
          <w:trHeight w:val="454"/>
        </w:trPr>
        <w:tc>
          <w:tcPr>
            <w:tcW w:w="1134" w:type="dxa"/>
            <w:shd w:val="clear" w:color="auto" w:fill="auto"/>
            <w:vAlign w:val="center"/>
          </w:tcPr>
          <w:p w:rsidR="00124088" w:rsidRPr="0045127A" w:rsidRDefault="00124088" w:rsidP="009D13CC">
            <w:pPr>
              <w:pStyle w:val="paragraphe"/>
              <w:rPr>
                <w:b/>
              </w:rPr>
            </w:pPr>
            <w:bookmarkStart w:id="7" w:name="_Hlk477803646"/>
            <w:r w:rsidRPr="0045127A">
              <w:rPr>
                <w:b/>
                <w:bCs/>
              </w:rPr>
              <w:t>Q.</w:t>
            </w:r>
            <w:r>
              <w:rPr>
                <w:b/>
                <w:bCs/>
              </w:rPr>
              <w:t>1-</w:t>
            </w:r>
            <w:r w:rsidR="00D81C5D">
              <w:rPr>
                <w:b/>
                <w:bCs/>
              </w:rPr>
              <w:t>9</w:t>
            </w:r>
          </w:p>
        </w:tc>
        <w:tc>
          <w:tcPr>
            <w:tcW w:w="4786" w:type="dxa"/>
            <w:shd w:val="clear" w:color="auto" w:fill="auto"/>
            <w:vAlign w:val="center"/>
          </w:tcPr>
          <w:p w:rsidR="00124088" w:rsidRPr="0045127A" w:rsidRDefault="00F27212" w:rsidP="00841ADB">
            <w:pPr>
              <w:pStyle w:val="paragraphe"/>
            </w:pPr>
            <w:r>
              <w:t>Document</w:t>
            </w:r>
            <w:r w:rsidR="00124088" w:rsidRPr="0045127A">
              <w:t xml:space="preserve"> à consulter : </w:t>
            </w:r>
            <w:r w:rsidR="00841ADB">
              <w:rPr>
                <w:b/>
              </w:rPr>
              <w:t>DT</w:t>
            </w:r>
            <w:r w:rsidR="001269A6">
              <w:rPr>
                <w:b/>
              </w:rPr>
              <w:t>4</w:t>
            </w:r>
          </w:p>
        </w:tc>
        <w:tc>
          <w:tcPr>
            <w:tcW w:w="3686" w:type="dxa"/>
            <w:shd w:val="clear" w:color="auto" w:fill="auto"/>
            <w:vAlign w:val="center"/>
          </w:tcPr>
          <w:p w:rsidR="00124088" w:rsidRPr="0045127A" w:rsidRDefault="00124088" w:rsidP="00841ADB">
            <w:pPr>
              <w:pStyle w:val="paragraphe"/>
            </w:pPr>
            <w:r w:rsidRPr="0045127A">
              <w:t xml:space="preserve">Répondre sur </w:t>
            </w:r>
            <w:r w:rsidR="00841ADB">
              <w:rPr>
                <w:b/>
              </w:rPr>
              <w:t>DR3</w:t>
            </w:r>
          </w:p>
        </w:tc>
      </w:tr>
    </w:tbl>
    <w:p w:rsidR="00124088" w:rsidRPr="0045127A" w:rsidRDefault="00124088" w:rsidP="009521A1">
      <w:pPr>
        <w:pStyle w:val="DQP2"/>
      </w:pPr>
      <w:r w:rsidRPr="0045127A">
        <w:t>Calculer la diminution du temps de cycle (gain de temps) que l’on pourrait réaliser si un capteur donnait une information lue instantanément.</w:t>
      </w:r>
    </w:p>
    <w:p w:rsidR="00124088" w:rsidRPr="0045127A" w:rsidRDefault="00124088" w:rsidP="009521A1">
      <w:pPr>
        <w:pStyle w:val="DQP2"/>
      </w:pPr>
    </w:p>
    <w:p w:rsidR="00124088" w:rsidRPr="0045127A" w:rsidRDefault="00124088" w:rsidP="009521A1">
      <w:pPr>
        <w:pStyle w:val="DQP2"/>
      </w:pPr>
      <w:r w:rsidRPr="0045127A">
        <w:t>Puis vérifier la possibilité d'une production de 30 stators/jour (Temps d’ouverture : To = 7 h 30).</w:t>
      </w:r>
    </w:p>
    <w:bookmarkEnd w:id="7"/>
    <w:p w:rsidR="00BF5A9E" w:rsidRDefault="00BF5A9E" w:rsidP="009521A1">
      <w:pPr>
        <w:pStyle w:val="DQP2"/>
      </w:pPr>
    </w:p>
    <w:p w:rsidR="009521A1" w:rsidRDefault="009521A1" w:rsidP="009521A1">
      <w:pPr>
        <w:pStyle w:val="DQP2"/>
      </w:pPr>
    </w:p>
    <w:p w:rsidR="00124088" w:rsidRDefault="009C502B" w:rsidP="00051C65">
      <w:pPr>
        <w:pStyle w:val="DQP1"/>
      </w:pPr>
      <w:r w:rsidRPr="00126F6F">
        <w:t xml:space="preserve">Le service maintenance </w:t>
      </w:r>
      <w:r w:rsidR="00407C51">
        <w:t xml:space="preserve">décide de changer le capteur de mesure de niveau vernis sous cloche. </w:t>
      </w:r>
      <w:r w:rsidR="00124088">
        <w:t>Le choix se portera sur une sonde de débit</w:t>
      </w:r>
      <w:r w:rsidR="00275959">
        <w:t xml:space="preserve"> à ultrasons</w:t>
      </w:r>
      <w:r w:rsidR="00124088">
        <w:t>.</w:t>
      </w:r>
    </w:p>
    <w:p w:rsidR="00124088" w:rsidRPr="0045127A" w:rsidRDefault="00124088" w:rsidP="00051C65">
      <w:pPr>
        <w:pStyle w:val="DQP1"/>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24088" w:rsidRPr="0045127A" w:rsidTr="009D13CC">
        <w:trPr>
          <w:trHeight w:val="454"/>
        </w:trPr>
        <w:tc>
          <w:tcPr>
            <w:tcW w:w="1134" w:type="dxa"/>
            <w:shd w:val="clear" w:color="auto" w:fill="auto"/>
            <w:vAlign w:val="center"/>
          </w:tcPr>
          <w:p w:rsidR="00124088" w:rsidRPr="0045127A" w:rsidRDefault="00124088" w:rsidP="009D13CC">
            <w:pPr>
              <w:pStyle w:val="paragraphe"/>
              <w:rPr>
                <w:b/>
              </w:rPr>
            </w:pPr>
            <w:r w:rsidRPr="0045127A">
              <w:rPr>
                <w:b/>
                <w:bCs/>
              </w:rPr>
              <w:t>Q.</w:t>
            </w:r>
            <w:r>
              <w:rPr>
                <w:b/>
                <w:bCs/>
              </w:rPr>
              <w:t>1-</w:t>
            </w:r>
            <w:r w:rsidR="00D81C5D">
              <w:rPr>
                <w:b/>
                <w:bCs/>
              </w:rPr>
              <w:t>10</w:t>
            </w:r>
          </w:p>
        </w:tc>
        <w:tc>
          <w:tcPr>
            <w:tcW w:w="4786" w:type="dxa"/>
            <w:shd w:val="clear" w:color="auto" w:fill="auto"/>
            <w:vAlign w:val="center"/>
          </w:tcPr>
          <w:p w:rsidR="00124088" w:rsidRPr="0045127A" w:rsidRDefault="00F27212" w:rsidP="00275959">
            <w:pPr>
              <w:pStyle w:val="paragraphe"/>
            </w:pPr>
            <w:r>
              <w:t>Document</w:t>
            </w:r>
            <w:r w:rsidR="00124088" w:rsidRPr="0045127A">
              <w:t xml:space="preserve"> à consulter : </w:t>
            </w:r>
            <w:r w:rsidR="00841ADB">
              <w:rPr>
                <w:b/>
              </w:rPr>
              <w:t>DT1</w:t>
            </w:r>
            <w:r w:rsidR="006C6346">
              <w:rPr>
                <w:b/>
              </w:rPr>
              <w:t>0</w:t>
            </w:r>
          </w:p>
        </w:tc>
        <w:tc>
          <w:tcPr>
            <w:tcW w:w="3686" w:type="dxa"/>
            <w:shd w:val="clear" w:color="auto" w:fill="auto"/>
            <w:vAlign w:val="center"/>
          </w:tcPr>
          <w:p w:rsidR="00124088" w:rsidRPr="0045127A" w:rsidRDefault="00124088" w:rsidP="00841ADB">
            <w:pPr>
              <w:pStyle w:val="paragraphe"/>
            </w:pPr>
            <w:r w:rsidRPr="0045127A">
              <w:t xml:space="preserve">Répondre sur </w:t>
            </w:r>
            <w:r w:rsidR="00841ADB">
              <w:rPr>
                <w:b/>
              </w:rPr>
              <w:t>DR3</w:t>
            </w:r>
          </w:p>
        </w:tc>
      </w:tr>
    </w:tbl>
    <w:p w:rsidR="0045127A" w:rsidRDefault="0045127A" w:rsidP="009521A1">
      <w:pPr>
        <w:pStyle w:val="DQP2"/>
        <w:rPr>
          <w:i/>
        </w:rPr>
      </w:pPr>
      <w:r w:rsidRPr="0045127A">
        <w:t xml:space="preserve">Justifier les raisons de ce choix </w:t>
      </w:r>
      <w:r w:rsidR="00E72100">
        <w:rPr>
          <w:i/>
        </w:rPr>
        <w:t xml:space="preserve">selon les critères </w:t>
      </w:r>
      <w:r w:rsidRPr="0045127A">
        <w:rPr>
          <w:i/>
        </w:rPr>
        <w:t>prod</w:t>
      </w:r>
      <w:r w:rsidR="00E72100">
        <w:rPr>
          <w:i/>
        </w:rPr>
        <w:t>uit, environnement, maintenance</w:t>
      </w:r>
      <w:r w:rsidRPr="0045127A">
        <w:rPr>
          <w:i/>
        </w:rPr>
        <w:t>.</w:t>
      </w:r>
    </w:p>
    <w:bookmarkEnd w:id="2"/>
    <w:p w:rsidR="00A477F4" w:rsidRDefault="00A477F4" w:rsidP="009521A1">
      <w:pPr>
        <w:pStyle w:val="DQP2"/>
      </w:pPr>
    </w:p>
    <w:p w:rsidR="00A477F4" w:rsidRPr="00DA7B59" w:rsidRDefault="00D81C5D" w:rsidP="009521A1">
      <w:pPr>
        <w:pStyle w:val="Problematique"/>
      </w:pPr>
      <w:r>
        <w:br w:type="column"/>
      </w:r>
      <w:r w:rsidR="005877EB">
        <w:lastRenderedPageBreak/>
        <w:t>PROBLÉMATIQUE</w:t>
      </w:r>
      <w:r w:rsidR="00A477F4">
        <w:t xml:space="preserve"> N° 2</w:t>
      </w:r>
    </w:p>
    <w:p w:rsidR="008F0D98" w:rsidRPr="009521A1" w:rsidRDefault="008F0D98" w:rsidP="00051C65">
      <w:pPr>
        <w:pStyle w:val="DQP1"/>
      </w:pPr>
      <w:bookmarkStart w:id="8" w:name="_Hlk478470798"/>
      <w:r w:rsidRPr="009521A1">
        <w:t xml:space="preserve">La </w:t>
      </w:r>
      <w:r w:rsidR="00841ADB" w:rsidRPr="009521A1">
        <w:t xml:space="preserve">procédure de </w:t>
      </w:r>
      <w:r w:rsidRPr="009521A1">
        <w:t xml:space="preserve">mise à niveau de la cuve tampon </w:t>
      </w:r>
      <w:r w:rsidR="00841ADB" w:rsidRPr="009521A1">
        <w:t>en</w:t>
      </w:r>
      <w:r w:rsidRPr="009521A1">
        <w:t xml:space="preserve"> vernis </w:t>
      </w:r>
      <w:r w:rsidRPr="006917D5">
        <w:t>se fait m</w:t>
      </w:r>
      <w:r w:rsidR="006917D5" w:rsidRPr="006917D5">
        <w:t xml:space="preserve">anuellement par </w:t>
      </w:r>
      <w:r w:rsidRPr="006917D5">
        <w:t>l’opérateur</w:t>
      </w:r>
      <w:r w:rsidR="006917D5" w:rsidRPr="006917D5">
        <w:t xml:space="preserve">. Il </w:t>
      </w:r>
      <w:r w:rsidR="00841ADB" w:rsidRPr="006917D5">
        <w:t xml:space="preserve">estime </w:t>
      </w:r>
      <w:r w:rsidR="006917D5">
        <w:t xml:space="preserve">le niveau à partir duquel </w:t>
      </w:r>
      <w:r w:rsidR="006917D5" w:rsidRPr="006917D5">
        <w:t>il</w:t>
      </w:r>
      <w:r w:rsidR="006917D5">
        <w:t xml:space="preserve"> devient </w:t>
      </w:r>
      <w:r w:rsidR="00841ADB" w:rsidRPr="006917D5">
        <w:t>nécessaire de faire l’appoint</w:t>
      </w:r>
      <w:r w:rsidRPr="009521A1">
        <w:t>.</w:t>
      </w:r>
    </w:p>
    <w:p w:rsidR="008F0D98" w:rsidRPr="009521A1" w:rsidRDefault="008F0D98" w:rsidP="00051C65">
      <w:pPr>
        <w:pStyle w:val="DQP1"/>
      </w:pPr>
      <w:r w:rsidRPr="009521A1">
        <w:t>L’entreprise souhaite automatiser le remplissage en mettant en place une sonde de niveau dans la cuve qui permettra de commander le fonctionnement de la pompe</w:t>
      </w:r>
      <w:r w:rsidR="00841ADB" w:rsidRPr="009521A1">
        <w:t>.</w:t>
      </w:r>
    </w:p>
    <w:p w:rsidR="008F0D98" w:rsidRPr="009521A1" w:rsidRDefault="008F0D98" w:rsidP="00051C65">
      <w:pPr>
        <w:pStyle w:val="DQP1"/>
      </w:pPr>
      <w:r w:rsidRPr="009521A1">
        <w:t xml:space="preserve">Cependant afin d’éviter la polymérisation du vernis à l’intérieur de la pompe, </w:t>
      </w:r>
      <w:r w:rsidR="0073074A" w:rsidRPr="009521A1">
        <w:t xml:space="preserve">il faudra s’assurer que </w:t>
      </w:r>
      <w:r w:rsidRPr="009521A1">
        <w:t>celle-ci fonctionner</w:t>
      </w:r>
      <w:r w:rsidR="0073074A" w:rsidRPr="009521A1">
        <w:t>a</w:t>
      </w:r>
      <w:r w:rsidRPr="009521A1">
        <w:t xml:space="preserve"> au moins une fois par semaine.</w:t>
      </w:r>
    </w:p>
    <w:p w:rsidR="008F0D98" w:rsidRPr="009521A1" w:rsidRDefault="008F0D98" w:rsidP="00051C65">
      <w:pPr>
        <w:pStyle w:val="DQP1"/>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8F0D98" w:rsidRPr="00BE24C0" w:rsidTr="009D13CC">
        <w:trPr>
          <w:trHeight w:val="454"/>
        </w:trPr>
        <w:tc>
          <w:tcPr>
            <w:tcW w:w="851" w:type="dxa"/>
            <w:vMerge w:val="restart"/>
            <w:shd w:val="clear" w:color="auto" w:fill="auto"/>
            <w:vAlign w:val="center"/>
          </w:tcPr>
          <w:p w:rsidR="008F0D98" w:rsidRPr="00BE24C0" w:rsidRDefault="008F0D98" w:rsidP="009D13CC">
            <w:pPr>
              <w:spacing w:after="0" w:line="240" w:lineRule="auto"/>
              <w:jc w:val="center"/>
              <w:rPr>
                <w:rFonts w:ascii="Arial" w:hAnsi="Arial" w:cs="Arial"/>
                <w:b/>
                <w:sz w:val="24"/>
                <w:szCs w:val="24"/>
              </w:rPr>
            </w:pPr>
            <w:r w:rsidRPr="00BE24C0">
              <w:rPr>
                <w:rFonts w:ascii="Arial" w:hAnsi="Arial" w:cs="Arial"/>
                <w:color w:val="FFC000"/>
                <w:sz w:val="24"/>
                <w:szCs w:val="24"/>
              </w:rPr>
              <w:br w:type="page"/>
            </w:r>
            <w:r>
              <w:rPr>
                <w:rFonts w:ascii="Arial" w:hAnsi="Arial" w:cs="Arial"/>
                <w:b/>
                <w:bCs/>
                <w:sz w:val="24"/>
                <w:szCs w:val="24"/>
              </w:rPr>
              <w:t>2</w:t>
            </w:r>
          </w:p>
        </w:tc>
        <w:tc>
          <w:tcPr>
            <w:tcW w:w="9605" w:type="dxa"/>
            <w:gridSpan w:val="2"/>
            <w:shd w:val="clear" w:color="auto" w:fill="auto"/>
            <w:vAlign w:val="center"/>
          </w:tcPr>
          <w:p w:rsidR="008F0D98" w:rsidRPr="00BE24C0" w:rsidRDefault="00235C74" w:rsidP="009D13CC">
            <w:pPr>
              <w:pStyle w:val="En-tte"/>
              <w:tabs>
                <w:tab w:val="clear" w:pos="4536"/>
                <w:tab w:val="clear" w:pos="9072"/>
              </w:tabs>
              <w:spacing w:before="60"/>
              <w:rPr>
                <w:rFonts w:ascii="Arial" w:hAnsi="Arial" w:cs="Arial"/>
                <w:sz w:val="24"/>
                <w:szCs w:val="24"/>
              </w:rPr>
            </w:pPr>
            <w:r>
              <w:rPr>
                <w:rFonts w:ascii="Arial" w:hAnsi="Arial" w:cs="Arial"/>
                <w:b/>
                <w:sz w:val="24"/>
                <w:szCs w:val="24"/>
              </w:rPr>
              <w:t>AUTOMATISATION</w:t>
            </w:r>
            <w:r w:rsidR="008F0D98">
              <w:rPr>
                <w:rFonts w:ascii="Arial" w:hAnsi="Arial" w:cs="Arial"/>
                <w:b/>
                <w:sz w:val="24"/>
                <w:szCs w:val="24"/>
              </w:rPr>
              <w:t xml:space="preserve"> DE LA POMPE</w:t>
            </w:r>
          </w:p>
        </w:tc>
      </w:tr>
      <w:tr w:rsidR="008F0D98" w:rsidRPr="00BE24C0" w:rsidTr="009D13CC">
        <w:trPr>
          <w:trHeight w:val="454"/>
        </w:trPr>
        <w:tc>
          <w:tcPr>
            <w:tcW w:w="851" w:type="dxa"/>
            <w:vMerge/>
            <w:shd w:val="clear" w:color="auto" w:fill="auto"/>
          </w:tcPr>
          <w:p w:rsidR="008F0D98" w:rsidRPr="00BE24C0" w:rsidRDefault="008F0D98" w:rsidP="009D13CC">
            <w:pPr>
              <w:spacing w:after="0" w:line="240" w:lineRule="auto"/>
              <w:rPr>
                <w:rFonts w:ascii="Arial" w:hAnsi="Arial" w:cs="Arial"/>
                <w:sz w:val="24"/>
                <w:szCs w:val="24"/>
              </w:rPr>
            </w:pPr>
          </w:p>
        </w:tc>
        <w:tc>
          <w:tcPr>
            <w:tcW w:w="5920" w:type="dxa"/>
            <w:shd w:val="clear" w:color="auto" w:fill="auto"/>
            <w:vAlign w:val="center"/>
          </w:tcPr>
          <w:p w:rsidR="008F0D98" w:rsidRPr="00BE24C0" w:rsidRDefault="008F0D98" w:rsidP="009D13CC">
            <w:pPr>
              <w:spacing w:after="0" w:line="240" w:lineRule="auto"/>
              <w:rPr>
                <w:rFonts w:ascii="Arial" w:hAnsi="Arial" w:cs="Arial"/>
                <w:sz w:val="24"/>
                <w:szCs w:val="24"/>
              </w:rPr>
            </w:pPr>
          </w:p>
        </w:tc>
        <w:tc>
          <w:tcPr>
            <w:tcW w:w="3685" w:type="dxa"/>
            <w:shd w:val="clear" w:color="auto" w:fill="auto"/>
            <w:vAlign w:val="center"/>
          </w:tcPr>
          <w:p w:rsidR="008F0D98" w:rsidRPr="00BE24C0" w:rsidRDefault="008F0D98" w:rsidP="009D13CC">
            <w:pPr>
              <w:spacing w:after="0" w:line="240" w:lineRule="auto"/>
              <w:jc w:val="center"/>
              <w:rPr>
                <w:rFonts w:ascii="Arial" w:hAnsi="Arial" w:cs="Arial"/>
                <w:sz w:val="24"/>
                <w:szCs w:val="24"/>
              </w:rPr>
            </w:pPr>
            <w:r w:rsidRPr="00BE24C0">
              <w:rPr>
                <w:rFonts w:ascii="Arial" w:hAnsi="Arial" w:cs="Arial"/>
                <w:sz w:val="24"/>
                <w:szCs w:val="24"/>
              </w:rPr>
              <w:t xml:space="preserve">Durée conseillée : </w:t>
            </w:r>
            <w:r w:rsidR="000547FC">
              <w:rPr>
                <w:rFonts w:ascii="Arial" w:hAnsi="Arial" w:cs="Arial"/>
                <w:sz w:val="24"/>
                <w:szCs w:val="24"/>
              </w:rPr>
              <w:t>50</w:t>
            </w:r>
            <w:r w:rsidRPr="00BE24C0">
              <w:rPr>
                <w:rFonts w:ascii="Arial" w:hAnsi="Arial" w:cs="Arial"/>
                <w:sz w:val="24"/>
                <w:szCs w:val="24"/>
              </w:rPr>
              <w:t xml:space="preserve"> min</w:t>
            </w:r>
          </w:p>
        </w:tc>
      </w:tr>
    </w:tbl>
    <w:p w:rsidR="008F0D98" w:rsidRPr="00BE24C0" w:rsidRDefault="008F0D98" w:rsidP="00051C65">
      <w:pPr>
        <w:pStyle w:val="DQP1"/>
      </w:pPr>
      <w:r w:rsidRPr="00BE24C0">
        <w:t>Cette analyse a pour but de</w:t>
      </w:r>
      <w:r w:rsidR="00581099">
        <w:t xml:space="preserve"> </w:t>
      </w:r>
      <w:r w:rsidRPr="00BE24C0">
        <w:t xml:space="preserve">vous aider dans la compréhension du </w:t>
      </w:r>
      <w:r>
        <w:t>fonctionnement de l’alimentation en vernis de la cuve tampon.</w:t>
      </w:r>
    </w:p>
    <w:p w:rsidR="008F0D98" w:rsidRPr="00BE24C0" w:rsidRDefault="008F0D98" w:rsidP="00051C65">
      <w:pPr>
        <w:pStyle w:val="DQP1"/>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8F0D98" w:rsidRPr="00BE24C0" w:rsidTr="009D13CC">
        <w:trPr>
          <w:trHeight w:val="454"/>
        </w:trPr>
        <w:tc>
          <w:tcPr>
            <w:tcW w:w="1134" w:type="dxa"/>
            <w:shd w:val="clear" w:color="auto" w:fill="auto"/>
            <w:vAlign w:val="center"/>
          </w:tcPr>
          <w:p w:rsidR="008F0D98" w:rsidRPr="00BE24C0" w:rsidRDefault="008F0D98" w:rsidP="009D13CC">
            <w:pPr>
              <w:spacing w:after="0" w:line="240" w:lineRule="auto"/>
              <w:jc w:val="both"/>
              <w:rPr>
                <w:rFonts w:ascii="Arial" w:hAnsi="Arial" w:cs="Arial"/>
                <w:b/>
                <w:sz w:val="24"/>
                <w:szCs w:val="24"/>
              </w:rPr>
            </w:pPr>
            <w:r>
              <w:rPr>
                <w:rFonts w:ascii="Arial" w:hAnsi="Arial" w:cs="Arial"/>
                <w:b/>
                <w:bCs/>
                <w:sz w:val="24"/>
                <w:szCs w:val="24"/>
              </w:rPr>
              <w:t>Q.2-1</w:t>
            </w:r>
          </w:p>
        </w:tc>
        <w:tc>
          <w:tcPr>
            <w:tcW w:w="4786" w:type="dxa"/>
            <w:shd w:val="clear" w:color="auto" w:fill="auto"/>
            <w:vAlign w:val="center"/>
          </w:tcPr>
          <w:p w:rsidR="008F0D98" w:rsidRPr="00BE24C0" w:rsidRDefault="00F27212" w:rsidP="009D13CC">
            <w:pPr>
              <w:spacing w:after="0" w:line="240" w:lineRule="auto"/>
              <w:jc w:val="both"/>
              <w:rPr>
                <w:rFonts w:ascii="Arial" w:hAnsi="Arial" w:cs="Arial"/>
                <w:sz w:val="24"/>
                <w:szCs w:val="24"/>
              </w:rPr>
            </w:pPr>
            <w:r>
              <w:rPr>
                <w:rFonts w:ascii="Arial" w:hAnsi="Arial" w:cs="Arial"/>
                <w:sz w:val="24"/>
                <w:szCs w:val="24"/>
              </w:rPr>
              <w:t>Document</w:t>
            </w:r>
            <w:r w:rsidR="008F0D98" w:rsidRPr="00BE24C0">
              <w:rPr>
                <w:rFonts w:ascii="Arial" w:hAnsi="Arial" w:cs="Arial"/>
                <w:sz w:val="24"/>
                <w:szCs w:val="24"/>
              </w:rPr>
              <w:t xml:space="preserve"> à consulter : </w:t>
            </w:r>
            <w:r w:rsidR="008F0D98" w:rsidRPr="00BE24C0">
              <w:rPr>
                <w:rFonts w:ascii="Arial" w:hAnsi="Arial" w:cs="Arial"/>
                <w:b/>
                <w:sz w:val="24"/>
                <w:szCs w:val="24"/>
              </w:rPr>
              <w:t>DT</w:t>
            </w:r>
            <w:r w:rsidR="002B6384">
              <w:rPr>
                <w:rFonts w:ascii="Arial" w:hAnsi="Arial" w:cs="Arial"/>
                <w:b/>
                <w:sz w:val="24"/>
                <w:szCs w:val="24"/>
              </w:rPr>
              <w:t>1</w:t>
            </w:r>
            <w:r w:rsidR="0019578E">
              <w:rPr>
                <w:rFonts w:ascii="Arial" w:hAnsi="Arial" w:cs="Arial"/>
                <w:b/>
                <w:sz w:val="24"/>
                <w:szCs w:val="24"/>
              </w:rPr>
              <w:t>2</w:t>
            </w:r>
          </w:p>
        </w:tc>
        <w:tc>
          <w:tcPr>
            <w:tcW w:w="3686" w:type="dxa"/>
            <w:shd w:val="clear" w:color="auto" w:fill="auto"/>
            <w:vAlign w:val="center"/>
          </w:tcPr>
          <w:p w:rsidR="008F0D98" w:rsidRPr="00BE24C0" w:rsidRDefault="008F0D98" w:rsidP="009D13CC">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Copie</w:t>
            </w:r>
          </w:p>
        </w:tc>
      </w:tr>
    </w:tbl>
    <w:p w:rsidR="008F0D98" w:rsidRDefault="008F0D98" w:rsidP="009521A1">
      <w:pPr>
        <w:pStyle w:val="DQP2"/>
      </w:pPr>
      <w:r>
        <w:t>D’après la coupe fournie</w:t>
      </w:r>
      <w:r w:rsidR="00102EE6">
        <w:t>,</w:t>
      </w:r>
      <w:r>
        <w:t xml:space="preserve"> nomme</w:t>
      </w:r>
      <w:r w:rsidR="00102EE6">
        <w:t>r la technologie de la pompe P1.</w:t>
      </w:r>
    </w:p>
    <w:p w:rsidR="008F0D98" w:rsidRDefault="008F0D98" w:rsidP="009521A1">
      <w:pPr>
        <w:pStyle w:val="DQP2"/>
      </w:pPr>
      <w:r>
        <w:t>Justifier le choix de la technologie de la pompe, sachant que la zone dans laquelle elle se trouve est soumise à la réglementation ATEX (</w:t>
      </w:r>
      <w:bookmarkStart w:id="9" w:name="_Hlk486687972"/>
      <w:r w:rsidR="0018472D" w:rsidRPr="0018472D">
        <w:t xml:space="preserve">atmosphère </w:t>
      </w:r>
      <w:bookmarkEnd w:id="9"/>
      <w:r>
        <w:t>explosive).</w:t>
      </w:r>
    </w:p>
    <w:p w:rsidR="008F0D98" w:rsidRDefault="008F0D98" w:rsidP="009521A1">
      <w:pPr>
        <w:pStyle w:val="DQP2"/>
      </w:pPr>
    </w:p>
    <w:p w:rsidR="009D13CC" w:rsidRPr="00BE24C0" w:rsidRDefault="009D13CC" w:rsidP="009521A1">
      <w:pPr>
        <w:pStyle w:val="DQP2"/>
      </w:pPr>
      <w:bookmarkStart w:id="10" w:name="_Hlk486694386"/>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8F0D98" w:rsidRPr="00BE24C0" w:rsidTr="009D13CC">
        <w:trPr>
          <w:trHeight w:val="454"/>
        </w:trPr>
        <w:tc>
          <w:tcPr>
            <w:tcW w:w="1134" w:type="dxa"/>
            <w:shd w:val="clear" w:color="auto" w:fill="auto"/>
            <w:vAlign w:val="center"/>
          </w:tcPr>
          <w:p w:rsidR="008F0D98" w:rsidRPr="00BE24C0" w:rsidRDefault="008F0D98" w:rsidP="009D13CC">
            <w:pPr>
              <w:spacing w:after="0" w:line="240" w:lineRule="auto"/>
              <w:jc w:val="both"/>
              <w:rPr>
                <w:rFonts w:ascii="Arial" w:hAnsi="Arial" w:cs="Arial"/>
                <w:b/>
                <w:sz w:val="24"/>
                <w:szCs w:val="24"/>
              </w:rPr>
            </w:pPr>
            <w:r>
              <w:rPr>
                <w:rFonts w:ascii="Arial" w:hAnsi="Arial" w:cs="Arial"/>
                <w:b/>
                <w:bCs/>
                <w:sz w:val="24"/>
                <w:szCs w:val="24"/>
              </w:rPr>
              <w:t>Q.2-2</w:t>
            </w:r>
          </w:p>
        </w:tc>
        <w:tc>
          <w:tcPr>
            <w:tcW w:w="4786" w:type="dxa"/>
            <w:shd w:val="clear" w:color="auto" w:fill="auto"/>
            <w:vAlign w:val="center"/>
          </w:tcPr>
          <w:p w:rsidR="008F0D98" w:rsidRPr="00BE24C0" w:rsidRDefault="00F27212" w:rsidP="009D13CC">
            <w:pPr>
              <w:spacing w:after="0" w:line="240" w:lineRule="auto"/>
              <w:jc w:val="both"/>
              <w:rPr>
                <w:rFonts w:ascii="Arial" w:hAnsi="Arial" w:cs="Arial"/>
                <w:sz w:val="24"/>
                <w:szCs w:val="24"/>
              </w:rPr>
            </w:pPr>
            <w:r>
              <w:rPr>
                <w:rFonts w:ascii="Arial" w:hAnsi="Arial" w:cs="Arial"/>
                <w:sz w:val="24"/>
                <w:szCs w:val="24"/>
              </w:rPr>
              <w:t>Document</w:t>
            </w:r>
            <w:r w:rsidR="008F0D98" w:rsidRPr="00BE24C0">
              <w:rPr>
                <w:rFonts w:ascii="Arial" w:hAnsi="Arial" w:cs="Arial"/>
                <w:sz w:val="24"/>
                <w:szCs w:val="24"/>
              </w:rPr>
              <w:t xml:space="preserve"> à consulter : </w:t>
            </w:r>
            <w:r w:rsidR="008F0D98" w:rsidRPr="00BE24C0">
              <w:rPr>
                <w:rFonts w:ascii="Arial" w:hAnsi="Arial" w:cs="Arial"/>
                <w:b/>
                <w:sz w:val="24"/>
                <w:szCs w:val="24"/>
              </w:rPr>
              <w:t>DT</w:t>
            </w:r>
            <w:r w:rsidR="002B6384">
              <w:rPr>
                <w:rFonts w:ascii="Arial" w:hAnsi="Arial" w:cs="Arial"/>
                <w:b/>
                <w:sz w:val="24"/>
                <w:szCs w:val="24"/>
              </w:rPr>
              <w:t>1</w:t>
            </w:r>
            <w:r w:rsidR="0019578E">
              <w:rPr>
                <w:rFonts w:ascii="Arial" w:hAnsi="Arial" w:cs="Arial"/>
                <w:b/>
                <w:sz w:val="24"/>
                <w:szCs w:val="24"/>
              </w:rPr>
              <w:t>2</w:t>
            </w:r>
          </w:p>
        </w:tc>
        <w:tc>
          <w:tcPr>
            <w:tcW w:w="3686" w:type="dxa"/>
            <w:shd w:val="clear" w:color="auto" w:fill="auto"/>
            <w:vAlign w:val="center"/>
          </w:tcPr>
          <w:p w:rsidR="008F0D98" w:rsidRPr="00BE24C0" w:rsidRDefault="008F0D98" w:rsidP="009D13CC">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DR</w:t>
            </w:r>
            <w:r w:rsidR="00500B79">
              <w:rPr>
                <w:rFonts w:ascii="Arial" w:hAnsi="Arial" w:cs="Arial"/>
                <w:b/>
                <w:sz w:val="24"/>
                <w:szCs w:val="24"/>
              </w:rPr>
              <w:t>4</w:t>
            </w:r>
          </w:p>
        </w:tc>
      </w:tr>
    </w:tbl>
    <w:p w:rsidR="008F0D98" w:rsidRDefault="008F0D98" w:rsidP="009521A1">
      <w:pPr>
        <w:pStyle w:val="DQP2"/>
      </w:pPr>
      <w:r>
        <w:t>On se place dans la configuration ou l’arbre de la pompe se déplace vers la chambre de droite. Compléter le DR</w:t>
      </w:r>
      <w:r w:rsidR="00904FBF">
        <w:t>4</w:t>
      </w:r>
      <w:r>
        <w:t>, en représentant :</w:t>
      </w:r>
    </w:p>
    <w:p w:rsidR="008F0D98" w:rsidRDefault="008F0D98" w:rsidP="009521A1">
      <w:pPr>
        <w:pStyle w:val="DQpuce2"/>
      </w:pPr>
      <w:r>
        <w:t>La position des b</w:t>
      </w:r>
      <w:r w:rsidR="008223AB">
        <w:t>il</w:t>
      </w:r>
      <w:r>
        <w:t>les de clapet</w:t>
      </w:r>
      <w:r w:rsidR="00E270ED">
        <w:t>,</w:t>
      </w:r>
      <w:r>
        <w:t xml:space="preserve"> des pistons </w:t>
      </w:r>
      <w:r w:rsidR="00E270ED">
        <w:t xml:space="preserve">et des membranes </w:t>
      </w:r>
      <w:r>
        <w:t>de chacune des chambres</w:t>
      </w:r>
      <w:r w:rsidR="008223AB">
        <w:t>.</w:t>
      </w:r>
    </w:p>
    <w:p w:rsidR="008F0D98" w:rsidRDefault="008F0D98" w:rsidP="009521A1">
      <w:pPr>
        <w:pStyle w:val="DQpuce2"/>
      </w:pPr>
      <w:bookmarkStart w:id="11" w:name="_Hlk486687700"/>
      <w:r>
        <w:t>La circulation du vernis par des flèches</w:t>
      </w:r>
      <w:r w:rsidR="00C548DA">
        <w:t xml:space="preserve"> de couleur bleue pour l’aspiration et rouge pour le refoulement</w:t>
      </w:r>
      <w:r w:rsidR="008223AB">
        <w:t>.</w:t>
      </w:r>
    </w:p>
    <w:bookmarkEnd w:id="10"/>
    <w:bookmarkEnd w:id="11"/>
    <w:p w:rsidR="00555F8A" w:rsidRDefault="00555F8A" w:rsidP="009521A1">
      <w:pPr>
        <w:pStyle w:val="DQP2"/>
      </w:pPr>
    </w:p>
    <w:p w:rsidR="00555F8A" w:rsidRDefault="00555F8A" w:rsidP="009521A1">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555F8A" w:rsidRPr="00BE24C0" w:rsidTr="00904FBF">
        <w:trPr>
          <w:trHeight w:val="454"/>
        </w:trPr>
        <w:tc>
          <w:tcPr>
            <w:tcW w:w="1134" w:type="dxa"/>
            <w:shd w:val="clear" w:color="auto" w:fill="auto"/>
            <w:vAlign w:val="center"/>
          </w:tcPr>
          <w:p w:rsidR="00555F8A" w:rsidRPr="00BE24C0" w:rsidRDefault="00555F8A" w:rsidP="00904FBF">
            <w:pPr>
              <w:spacing w:after="0" w:line="240" w:lineRule="auto"/>
              <w:jc w:val="both"/>
              <w:rPr>
                <w:rFonts w:ascii="Arial" w:hAnsi="Arial" w:cs="Arial"/>
                <w:b/>
                <w:sz w:val="24"/>
                <w:szCs w:val="24"/>
              </w:rPr>
            </w:pPr>
            <w:r>
              <w:rPr>
                <w:rFonts w:ascii="Arial" w:hAnsi="Arial" w:cs="Arial"/>
                <w:b/>
                <w:bCs/>
                <w:sz w:val="24"/>
                <w:szCs w:val="24"/>
              </w:rPr>
              <w:t>Q.2-3</w:t>
            </w:r>
          </w:p>
        </w:tc>
        <w:tc>
          <w:tcPr>
            <w:tcW w:w="4786" w:type="dxa"/>
            <w:shd w:val="clear" w:color="auto" w:fill="auto"/>
            <w:vAlign w:val="center"/>
          </w:tcPr>
          <w:p w:rsidR="00555F8A" w:rsidRPr="00BE24C0" w:rsidRDefault="00F27212" w:rsidP="00904FBF">
            <w:pPr>
              <w:spacing w:after="0" w:line="240" w:lineRule="auto"/>
              <w:jc w:val="both"/>
              <w:rPr>
                <w:rFonts w:ascii="Arial" w:hAnsi="Arial" w:cs="Arial"/>
                <w:sz w:val="24"/>
                <w:szCs w:val="24"/>
              </w:rPr>
            </w:pPr>
            <w:r>
              <w:rPr>
                <w:rFonts w:ascii="Arial" w:hAnsi="Arial" w:cs="Arial"/>
                <w:sz w:val="24"/>
                <w:szCs w:val="24"/>
              </w:rPr>
              <w:t>Document</w:t>
            </w:r>
            <w:r w:rsidR="00555F8A" w:rsidRPr="00BE24C0">
              <w:rPr>
                <w:rFonts w:ascii="Arial" w:hAnsi="Arial" w:cs="Arial"/>
                <w:sz w:val="24"/>
                <w:szCs w:val="24"/>
              </w:rPr>
              <w:t xml:space="preserve"> à consulter : </w:t>
            </w:r>
            <w:r w:rsidR="00555F8A" w:rsidRPr="00BE24C0">
              <w:rPr>
                <w:rFonts w:ascii="Arial" w:hAnsi="Arial" w:cs="Arial"/>
                <w:b/>
                <w:sz w:val="24"/>
                <w:szCs w:val="24"/>
              </w:rPr>
              <w:t>DT</w:t>
            </w:r>
            <w:r w:rsidR="002B6384">
              <w:rPr>
                <w:rFonts w:ascii="Arial" w:hAnsi="Arial" w:cs="Arial"/>
                <w:b/>
                <w:sz w:val="24"/>
                <w:szCs w:val="24"/>
              </w:rPr>
              <w:t>1</w:t>
            </w:r>
            <w:r w:rsidR="0019578E">
              <w:rPr>
                <w:rFonts w:ascii="Arial" w:hAnsi="Arial" w:cs="Arial"/>
                <w:b/>
                <w:sz w:val="24"/>
                <w:szCs w:val="24"/>
              </w:rPr>
              <w:t>2</w:t>
            </w:r>
          </w:p>
        </w:tc>
        <w:tc>
          <w:tcPr>
            <w:tcW w:w="3686" w:type="dxa"/>
            <w:shd w:val="clear" w:color="auto" w:fill="auto"/>
            <w:vAlign w:val="center"/>
          </w:tcPr>
          <w:p w:rsidR="00555F8A" w:rsidRPr="00BE24C0" w:rsidRDefault="00555F8A" w:rsidP="00904FBF">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DR</w:t>
            </w:r>
            <w:r w:rsidR="00500B79">
              <w:rPr>
                <w:rFonts w:ascii="Arial" w:hAnsi="Arial" w:cs="Arial"/>
                <w:b/>
                <w:sz w:val="24"/>
                <w:szCs w:val="24"/>
              </w:rPr>
              <w:t>4</w:t>
            </w:r>
          </w:p>
        </w:tc>
      </w:tr>
    </w:tbl>
    <w:p w:rsidR="008F0D98" w:rsidRDefault="008F0D98" w:rsidP="009521A1">
      <w:pPr>
        <w:pStyle w:val="DQP2"/>
      </w:pPr>
      <w:r>
        <w:t>Expliquer le principe de fonctionnement de la pompe</w:t>
      </w:r>
      <w:r w:rsidR="008223AB">
        <w:t>.</w:t>
      </w:r>
    </w:p>
    <w:p w:rsidR="00D81C5D" w:rsidRDefault="00D81C5D" w:rsidP="008F0D98">
      <w:pPr>
        <w:pStyle w:val="paragraphe"/>
        <w:ind w:firstLine="851"/>
      </w:pPr>
    </w:p>
    <w:p w:rsidR="00555F8A" w:rsidRDefault="00555F8A" w:rsidP="008F0D98">
      <w:pPr>
        <w:pStyle w:val="paragraphe"/>
        <w:ind w:firstLine="851"/>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8F0D98" w:rsidRPr="00BE24C0" w:rsidTr="009D13CC">
        <w:trPr>
          <w:trHeight w:val="454"/>
        </w:trPr>
        <w:tc>
          <w:tcPr>
            <w:tcW w:w="1134" w:type="dxa"/>
            <w:shd w:val="clear" w:color="auto" w:fill="auto"/>
            <w:vAlign w:val="center"/>
          </w:tcPr>
          <w:p w:rsidR="008F0D98" w:rsidRPr="00BE24C0" w:rsidRDefault="008F0D98" w:rsidP="009D13CC">
            <w:pPr>
              <w:spacing w:after="0" w:line="240" w:lineRule="auto"/>
              <w:jc w:val="both"/>
              <w:rPr>
                <w:rFonts w:ascii="Arial" w:hAnsi="Arial" w:cs="Arial"/>
                <w:b/>
                <w:sz w:val="24"/>
                <w:szCs w:val="24"/>
              </w:rPr>
            </w:pPr>
            <w:r>
              <w:rPr>
                <w:rFonts w:ascii="Arial" w:hAnsi="Arial" w:cs="Arial"/>
                <w:b/>
                <w:bCs/>
                <w:sz w:val="24"/>
                <w:szCs w:val="24"/>
              </w:rPr>
              <w:t>Q.2-</w:t>
            </w:r>
            <w:r w:rsidR="00555F8A">
              <w:rPr>
                <w:rFonts w:ascii="Arial" w:hAnsi="Arial" w:cs="Arial"/>
                <w:b/>
                <w:bCs/>
                <w:sz w:val="24"/>
                <w:szCs w:val="24"/>
              </w:rPr>
              <w:t>4</w:t>
            </w:r>
          </w:p>
        </w:tc>
        <w:tc>
          <w:tcPr>
            <w:tcW w:w="4786" w:type="dxa"/>
            <w:shd w:val="clear" w:color="auto" w:fill="auto"/>
            <w:vAlign w:val="center"/>
          </w:tcPr>
          <w:p w:rsidR="008F0D98" w:rsidRPr="00BE24C0" w:rsidRDefault="008F0D98" w:rsidP="009D13CC">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sidR="006C6346">
              <w:rPr>
                <w:rFonts w:ascii="Arial" w:hAnsi="Arial" w:cs="Arial"/>
                <w:b/>
                <w:sz w:val="24"/>
                <w:szCs w:val="24"/>
              </w:rPr>
              <w:t>9</w:t>
            </w:r>
            <w:r w:rsidR="002F603F">
              <w:rPr>
                <w:rFonts w:ascii="Arial" w:hAnsi="Arial" w:cs="Arial"/>
                <w:b/>
                <w:sz w:val="24"/>
                <w:szCs w:val="24"/>
              </w:rPr>
              <w:t>, DT13</w:t>
            </w:r>
          </w:p>
        </w:tc>
        <w:tc>
          <w:tcPr>
            <w:tcW w:w="3686" w:type="dxa"/>
            <w:shd w:val="clear" w:color="auto" w:fill="auto"/>
            <w:vAlign w:val="center"/>
          </w:tcPr>
          <w:p w:rsidR="008F0D98" w:rsidRPr="00BE24C0" w:rsidRDefault="008F0D98" w:rsidP="009D13CC">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00500B79">
              <w:rPr>
                <w:rFonts w:ascii="Arial" w:hAnsi="Arial" w:cs="Arial"/>
                <w:b/>
                <w:sz w:val="24"/>
                <w:szCs w:val="24"/>
              </w:rPr>
              <w:t>Copie</w:t>
            </w:r>
          </w:p>
        </w:tc>
      </w:tr>
    </w:tbl>
    <w:p w:rsidR="008F0D98" w:rsidRDefault="008F0D98" w:rsidP="009521A1">
      <w:pPr>
        <w:pStyle w:val="DQP2"/>
      </w:pPr>
      <w:r>
        <w:t>On désire stocker une quantité minimale de 1000</w:t>
      </w:r>
      <w:r w:rsidR="0073074A">
        <w:t xml:space="preserve"> L</w:t>
      </w:r>
      <w:r>
        <w:t xml:space="preserve"> de vernis dans la cuve. D’</w:t>
      </w:r>
      <w:r w:rsidR="00555F8A">
        <w:t>après</w:t>
      </w:r>
      <w:r>
        <w:t xml:space="preserve"> la gamme de mesure du détecteur de niveau, cette valeu</w:t>
      </w:r>
      <w:r w:rsidR="00102EE6">
        <w:t>r vous parait-elle envisageable ?</w:t>
      </w:r>
    </w:p>
    <w:p w:rsidR="00841ADB" w:rsidRDefault="00841ADB" w:rsidP="00555F8A">
      <w:pPr>
        <w:pStyle w:val="paragraphe"/>
        <w:ind w:left="851"/>
      </w:pPr>
    </w:p>
    <w:p w:rsidR="00102EE6" w:rsidRDefault="00102EE6" w:rsidP="009521A1">
      <w:pPr>
        <w:pStyle w:val="DQP2"/>
        <w:sectPr w:rsidR="00102EE6" w:rsidSect="00841ADB">
          <w:headerReference w:type="default" r:id="rId24"/>
          <w:pgSz w:w="23814" w:h="16839" w:orient="landscape" w:code="8"/>
          <w:pgMar w:top="967" w:right="1417" w:bottom="1417" w:left="1417" w:header="708" w:footer="106" w:gutter="0"/>
          <w:cols w:num="2" w:space="1134"/>
          <w:docGrid w:linePitch="360"/>
        </w:sectPr>
      </w:pPr>
    </w:p>
    <w:p w:rsidR="006E6451" w:rsidRDefault="006E6451" w:rsidP="009521A1">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9521A1" w:rsidRPr="00BE24C0" w:rsidTr="0094422E">
        <w:trPr>
          <w:trHeight w:val="454"/>
        </w:trPr>
        <w:tc>
          <w:tcPr>
            <w:tcW w:w="1134" w:type="dxa"/>
            <w:shd w:val="clear" w:color="auto" w:fill="auto"/>
            <w:vAlign w:val="center"/>
          </w:tcPr>
          <w:p w:rsidR="009521A1" w:rsidRPr="00BE24C0" w:rsidRDefault="009521A1" w:rsidP="009521A1">
            <w:pPr>
              <w:spacing w:after="0" w:line="240" w:lineRule="auto"/>
              <w:jc w:val="both"/>
              <w:rPr>
                <w:rFonts w:ascii="Arial" w:hAnsi="Arial" w:cs="Arial"/>
                <w:b/>
                <w:sz w:val="24"/>
                <w:szCs w:val="24"/>
              </w:rPr>
            </w:pPr>
            <w:r>
              <w:rPr>
                <w:rFonts w:ascii="Arial" w:hAnsi="Arial" w:cs="Arial"/>
                <w:b/>
                <w:bCs/>
                <w:sz w:val="24"/>
                <w:szCs w:val="24"/>
              </w:rPr>
              <w:t>Q.2-5</w:t>
            </w:r>
          </w:p>
        </w:tc>
        <w:tc>
          <w:tcPr>
            <w:tcW w:w="4786" w:type="dxa"/>
            <w:shd w:val="clear" w:color="auto" w:fill="auto"/>
            <w:vAlign w:val="center"/>
          </w:tcPr>
          <w:p w:rsidR="009521A1" w:rsidRPr="00BE24C0" w:rsidRDefault="009521A1" w:rsidP="009521A1">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Pr>
                <w:rFonts w:ascii="Arial" w:hAnsi="Arial" w:cs="Arial"/>
                <w:b/>
                <w:sz w:val="24"/>
                <w:szCs w:val="24"/>
              </w:rPr>
              <w:t>9, DT13</w:t>
            </w:r>
          </w:p>
        </w:tc>
        <w:tc>
          <w:tcPr>
            <w:tcW w:w="3686" w:type="dxa"/>
            <w:shd w:val="clear" w:color="auto" w:fill="auto"/>
            <w:vAlign w:val="center"/>
          </w:tcPr>
          <w:p w:rsidR="009521A1" w:rsidRPr="00BE24C0" w:rsidRDefault="009521A1" w:rsidP="009521A1">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Copie</w:t>
            </w:r>
          </w:p>
        </w:tc>
      </w:tr>
    </w:tbl>
    <w:p w:rsidR="008F0D98" w:rsidRDefault="00555F8A" w:rsidP="009521A1">
      <w:pPr>
        <w:pStyle w:val="DQP2"/>
      </w:pPr>
      <w:r>
        <w:t>D’après la gamme de mesure du détecteur, q</w:t>
      </w:r>
      <w:r w:rsidR="008F0D98">
        <w:t xml:space="preserve">uelle est la quantité maximale de vernis qui peut être contenue dans la cuve </w:t>
      </w:r>
      <w:r w:rsidR="00021D82">
        <w:t>tampon</w:t>
      </w:r>
      <w:r w:rsidR="00102EE6">
        <w:t> ?</w:t>
      </w:r>
      <w:r w:rsidR="001269A6">
        <w:t xml:space="preserve"> Justifier par le calcul.</w:t>
      </w:r>
    </w:p>
    <w:p w:rsidR="008F0D98" w:rsidRDefault="008F0D98" w:rsidP="009521A1">
      <w:pPr>
        <w:pStyle w:val="DQP2"/>
      </w:pPr>
    </w:p>
    <w:p w:rsidR="00555F8A" w:rsidRDefault="00555F8A" w:rsidP="009521A1">
      <w:pPr>
        <w:pStyle w:val="DQP2"/>
      </w:pPr>
    </w:p>
    <w:p w:rsidR="00692CBD" w:rsidRPr="00B33538" w:rsidRDefault="00021D82" w:rsidP="00692CBD">
      <w:pPr>
        <w:pStyle w:val="DQP1"/>
      </w:pPr>
      <w:r>
        <w:t xml:space="preserve">Le remplissage de la cuve tampon devra se produire lorsque le niveau de vernis sera inférieur à </w:t>
      </w:r>
      <w:r w:rsidR="0073074A">
        <w:t>7</w:t>
      </w:r>
      <w:r w:rsidR="009F7472">
        <w:t>00</w:t>
      </w:r>
      <w:r w:rsidR="003F5773">
        <w:t> litres, n</w:t>
      </w:r>
      <w:r>
        <w:t>iveau correspondant à un volume de vernis suffisant à l’imprégnation des plus grands stators</w:t>
      </w:r>
      <w:r w:rsidR="007C6BC5">
        <w:t xml:space="preserve"> (montée sous vide).</w:t>
      </w:r>
      <w:r w:rsidR="00692CBD" w:rsidRPr="00692CBD">
        <w:t xml:space="preserve"> </w:t>
      </w:r>
      <w:r w:rsidR="00692CBD" w:rsidRPr="00BF79E9">
        <w:t>L</w:t>
      </w:r>
      <w:r w:rsidR="00692CBD" w:rsidRPr="00545FC3">
        <w:t>e</w:t>
      </w:r>
      <w:r w:rsidR="00692CBD">
        <w:rPr>
          <w:i w:val="0"/>
        </w:rPr>
        <w:t xml:space="preserve"> </w:t>
      </w:r>
      <w:r w:rsidR="00692CBD" w:rsidRPr="00545FC3">
        <w:t xml:space="preserve">niveau maximum de remplissage sera </w:t>
      </w:r>
      <w:r w:rsidR="00545FC3">
        <w:t>pris égal à</w:t>
      </w:r>
      <w:r w:rsidR="00692CBD" w:rsidRPr="00545FC3">
        <w:t xml:space="preserve"> 1100 litres</w:t>
      </w:r>
      <w:r w:rsidR="00545FC3">
        <w:rPr>
          <w:i w:val="0"/>
        </w:rPr>
        <w:t>.</w:t>
      </w:r>
    </w:p>
    <w:p w:rsidR="0073074A" w:rsidRDefault="0073074A" w:rsidP="00051C65">
      <w:pPr>
        <w:pStyle w:val="DQP1"/>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555F8A" w:rsidRPr="00BE24C0" w:rsidTr="00904FBF">
        <w:trPr>
          <w:trHeight w:val="454"/>
        </w:trPr>
        <w:tc>
          <w:tcPr>
            <w:tcW w:w="1134" w:type="dxa"/>
            <w:shd w:val="clear" w:color="auto" w:fill="auto"/>
            <w:vAlign w:val="center"/>
          </w:tcPr>
          <w:p w:rsidR="00555F8A" w:rsidRPr="00BE24C0" w:rsidRDefault="00555F8A" w:rsidP="00904FBF">
            <w:pPr>
              <w:spacing w:after="0" w:line="240" w:lineRule="auto"/>
              <w:jc w:val="both"/>
              <w:rPr>
                <w:rFonts w:ascii="Arial" w:hAnsi="Arial" w:cs="Arial"/>
                <w:b/>
                <w:sz w:val="24"/>
                <w:szCs w:val="24"/>
              </w:rPr>
            </w:pPr>
            <w:r>
              <w:rPr>
                <w:rFonts w:ascii="Arial" w:hAnsi="Arial" w:cs="Arial"/>
                <w:b/>
                <w:bCs/>
                <w:sz w:val="24"/>
                <w:szCs w:val="24"/>
              </w:rPr>
              <w:t>Q.2-6</w:t>
            </w:r>
          </w:p>
        </w:tc>
        <w:tc>
          <w:tcPr>
            <w:tcW w:w="4786" w:type="dxa"/>
            <w:shd w:val="clear" w:color="auto" w:fill="auto"/>
            <w:vAlign w:val="center"/>
          </w:tcPr>
          <w:p w:rsidR="00555F8A" w:rsidRPr="00BE24C0" w:rsidRDefault="00F27212" w:rsidP="00904FBF">
            <w:pPr>
              <w:spacing w:after="0" w:line="240" w:lineRule="auto"/>
              <w:jc w:val="both"/>
              <w:rPr>
                <w:rFonts w:ascii="Arial" w:hAnsi="Arial" w:cs="Arial"/>
                <w:sz w:val="24"/>
                <w:szCs w:val="24"/>
              </w:rPr>
            </w:pPr>
            <w:r>
              <w:rPr>
                <w:rFonts w:ascii="Arial" w:hAnsi="Arial" w:cs="Arial"/>
                <w:sz w:val="24"/>
                <w:szCs w:val="24"/>
              </w:rPr>
              <w:t>Document</w:t>
            </w:r>
            <w:r w:rsidR="002B6384" w:rsidRPr="00BE24C0">
              <w:rPr>
                <w:rFonts w:ascii="Arial" w:hAnsi="Arial" w:cs="Arial"/>
                <w:sz w:val="24"/>
                <w:szCs w:val="24"/>
              </w:rPr>
              <w:t xml:space="preserve"> à consulter : </w:t>
            </w:r>
            <w:r w:rsidR="002B6384">
              <w:rPr>
                <w:rFonts w:ascii="Arial" w:hAnsi="Arial" w:cs="Arial"/>
                <w:b/>
                <w:sz w:val="24"/>
                <w:szCs w:val="24"/>
              </w:rPr>
              <w:t>DT1</w:t>
            </w:r>
            <w:r w:rsidR="0019578E">
              <w:rPr>
                <w:rFonts w:ascii="Arial" w:hAnsi="Arial" w:cs="Arial"/>
                <w:b/>
                <w:sz w:val="24"/>
                <w:szCs w:val="24"/>
              </w:rPr>
              <w:t>3</w:t>
            </w:r>
          </w:p>
        </w:tc>
        <w:tc>
          <w:tcPr>
            <w:tcW w:w="3686" w:type="dxa"/>
            <w:shd w:val="clear" w:color="auto" w:fill="auto"/>
            <w:vAlign w:val="center"/>
          </w:tcPr>
          <w:p w:rsidR="00555F8A" w:rsidRPr="00BE24C0" w:rsidRDefault="00555F8A" w:rsidP="00904FBF">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DR</w:t>
            </w:r>
            <w:r w:rsidR="00500B79">
              <w:rPr>
                <w:rFonts w:ascii="Arial" w:hAnsi="Arial" w:cs="Arial"/>
                <w:b/>
                <w:sz w:val="24"/>
                <w:szCs w:val="24"/>
              </w:rPr>
              <w:t>5</w:t>
            </w:r>
            <w:r w:rsidR="00F545E1">
              <w:rPr>
                <w:rFonts w:ascii="Arial" w:hAnsi="Arial" w:cs="Arial"/>
                <w:b/>
                <w:sz w:val="24"/>
                <w:szCs w:val="24"/>
              </w:rPr>
              <w:t xml:space="preserve"> </w:t>
            </w:r>
          </w:p>
        </w:tc>
      </w:tr>
    </w:tbl>
    <w:p w:rsidR="00CB43F4" w:rsidRDefault="000625A3" w:rsidP="009521A1">
      <w:pPr>
        <w:pStyle w:val="DQP2"/>
      </w:pPr>
      <w:r>
        <w:t>Compléter</w:t>
      </w:r>
      <w:r w:rsidR="008F0D98">
        <w:t xml:space="preserve"> le graphe </w:t>
      </w:r>
      <w:r w:rsidR="00555F8A">
        <w:t>de fonctionnement de la pompe</w:t>
      </w:r>
      <w:r w:rsidR="00CB43F4">
        <w:t>.</w:t>
      </w:r>
    </w:p>
    <w:p w:rsidR="008F0D98" w:rsidRDefault="00CB43F4" w:rsidP="009521A1">
      <w:pPr>
        <w:pStyle w:val="DQP2"/>
      </w:pPr>
      <w:r>
        <w:t>D</w:t>
      </w:r>
      <w:r w:rsidR="00AA54D4">
        <w:t>éterminer</w:t>
      </w:r>
      <w:r w:rsidR="008F0D98">
        <w:t xml:space="preserve"> la quantité de vernis in</w:t>
      </w:r>
      <w:r w:rsidR="00555F8A">
        <w:t>troduite lors des appoints.</w:t>
      </w:r>
    </w:p>
    <w:p w:rsidR="008F0D98" w:rsidRDefault="008F0D98" w:rsidP="009521A1">
      <w:pPr>
        <w:pStyle w:val="DQP2"/>
      </w:pPr>
    </w:p>
    <w:p w:rsidR="009D13CC" w:rsidRPr="00B9548C" w:rsidRDefault="009D13CC" w:rsidP="009521A1">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8F0D98" w:rsidRPr="00BE24C0" w:rsidTr="009D13CC">
        <w:trPr>
          <w:trHeight w:val="454"/>
        </w:trPr>
        <w:tc>
          <w:tcPr>
            <w:tcW w:w="1134" w:type="dxa"/>
            <w:shd w:val="clear" w:color="auto" w:fill="auto"/>
            <w:vAlign w:val="center"/>
          </w:tcPr>
          <w:p w:rsidR="008F0D98" w:rsidRPr="00BE24C0" w:rsidRDefault="008F0D98" w:rsidP="009D13CC">
            <w:pPr>
              <w:spacing w:after="0" w:line="240" w:lineRule="auto"/>
              <w:jc w:val="both"/>
              <w:rPr>
                <w:rFonts w:ascii="Arial" w:hAnsi="Arial" w:cs="Arial"/>
                <w:b/>
                <w:sz w:val="24"/>
                <w:szCs w:val="24"/>
              </w:rPr>
            </w:pPr>
            <w:r>
              <w:rPr>
                <w:rFonts w:ascii="Arial" w:hAnsi="Arial" w:cs="Arial"/>
                <w:b/>
                <w:bCs/>
                <w:sz w:val="24"/>
                <w:szCs w:val="24"/>
              </w:rPr>
              <w:t>Q.2-</w:t>
            </w:r>
            <w:r w:rsidR="00555F8A">
              <w:rPr>
                <w:rFonts w:ascii="Arial" w:hAnsi="Arial" w:cs="Arial"/>
                <w:b/>
                <w:bCs/>
                <w:sz w:val="24"/>
                <w:szCs w:val="24"/>
              </w:rPr>
              <w:t>7</w:t>
            </w:r>
          </w:p>
        </w:tc>
        <w:tc>
          <w:tcPr>
            <w:tcW w:w="4786" w:type="dxa"/>
            <w:shd w:val="clear" w:color="auto" w:fill="auto"/>
            <w:vAlign w:val="center"/>
          </w:tcPr>
          <w:p w:rsidR="008F0D98" w:rsidRPr="00BE24C0" w:rsidRDefault="00F27212" w:rsidP="009D13CC">
            <w:pPr>
              <w:spacing w:after="0" w:line="240" w:lineRule="auto"/>
              <w:jc w:val="both"/>
              <w:rPr>
                <w:rFonts w:ascii="Arial" w:hAnsi="Arial" w:cs="Arial"/>
                <w:sz w:val="24"/>
                <w:szCs w:val="24"/>
              </w:rPr>
            </w:pPr>
            <w:r>
              <w:rPr>
                <w:rFonts w:ascii="Arial" w:hAnsi="Arial" w:cs="Arial"/>
                <w:sz w:val="24"/>
                <w:szCs w:val="24"/>
              </w:rPr>
              <w:t>Document</w:t>
            </w:r>
            <w:r w:rsidR="008F0D98" w:rsidRPr="00BE24C0">
              <w:rPr>
                <w:rFonts w:ascii="Arial" w:hAnsi="Arial" w:cs="Arial"/>
                <w:sz w:val="24"/>
                <w:szCs w:val="24"/>
              </w:rPr>
              <w:t xml:space="preserve"> à consulter : </w:t>
            </w:r>
            <w:r w:rsidR="008F0D98" w:rsidRPr="00BE24C0">
              <w:rPr>
                <w:rFonts w:ascii="Arial" w:hAnsi="Arial" w:cs="Arial"/>
                <w:b/>
                <w:sz w:val="24"/>
                <w:szCs w:val="24"/>
              </w:rPr>
              <w:t>DT</w:t>
            </w:r>
            <w:r w:rsidR="00216CB5">
              <w:rPr>
                <w:rFonts w:ascii="Arial" w:hAnsi="Arial" w:cs="Arial"/>
                <w:b/>
                <w:sz w:val="24"/>
                <w:szCs w:val="24"/>
              </w:rPr>
              <w:t>2</w:t>
            </w:r>
          </w:p>
        </w:tc>
        <w:tc>
          <w:tcPr>
            <w:tcW w:w="3686" w:type="dxa"/>
            <w:shd w:val="clear" w:color="auto" w:fill="auto"/>
            <w:vAlign w:val="center"/>
          </w:tcPr>
          <w:p w:rsidR="008F0D98" w:rsidRPr="00BE24C0" w:rsidRDefault="008F0D98" w:rsidP="007C7893">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00D0049A">
              <w:rPr>
                <w:rFonts w:ascii="Arial" w:hAnsi="Arial" w:cs="Arial"/>
                <w:b/>
                <w:sz w:val="24"/>
                <w:szCs w:val="24"/>
              </w:rPr>
              <w:t>DR</w:t>
            </w:r>
            <w:r w:rsidR="00143C66">
              <w:rPr>
                <w:rFonts w:ascii="Arial" w:hAnsi="Arial" w:cs="Arial"/>
                <w:b/>
                <w:sz w:val="24"/>
                <w:szCs w:val="24"/>
              </w:rPr>
              <w:t>6</w:t>
            </w:r>
          </w:p>
        </w:tc>
      </w:tr>
    </w:tbl>
    <w:p w:rsidR="008F0D98" w:rsidRDefault="008F0D98" w:rsidP="009521A1">
      <w:pPr>
        <w:pStyle w:val="DQP2"/>
      </w:pPr>
      <w:r>
        <w:t>D’après le diagramme de définition d</w:t>
      </w:r>
      <w:r w:rsidR="007C6BC5">
        <w:t>e blocs</w:t>
      </w:r>
      <w:r>
        <w:t>, relever la pression d’alimentation en air comprimé de la pompe.</w:t>
      </w:r>
    </w:p>
    <w:p w:rsidR="008F0D98" w:rsidRDefault="008F0D98" w:rsidP="009521A1">
      <w:pPr>
        <w:pStyle w:val="DQP2"/>
      </w:pPr>
    </w:p>
    <w:p w:rsidR="00555F8A" w:rsidRDefault="00555F8A" w:rsidP="009521A1">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555F8A" w:rsidRPr="00BE24C0" w:rsidTr="00904FBF">
        <w:trPr>
          <w:trHeight w:val="454"/>
        </w:trPr>
        <w:tc>
          <w:tcPr>
            <w:tcW w:w="1134" w:type="dxa"/>
            <w:shd w:val="clear" w:color="auto" w:fill="auto"/>
            <w:vAlign w:val="center"/>
          </w:tcPr>
          <w:p w:rsidR="00555F8A" w:rsidRPr="00BE24C0" w:rsidRDefault="00555F8A" w:rsidP="00904FBF">
            <w:pPr>
              <w:spacing w:after="0" w:line="240" w:lineRule="auto"/>
              <w:jc w:val="both"/>
              <w:rPr>
                <w:rFonts w:ascii="Arial" w:hAnsi="Arial" w:cs="Arial"/>
                <w:b/>
                <w:sz w:val="24"/>
                <w:szCs w:val="24"/>
              </w:rPr>
            </w:pPr>
            <w:r>
              <w:rPr>
                <w:rFonts w:ascii="Arial" w:hAnsi="Arial" w:cs="Arial"/>
                <w:b/>
                <w:bCs/>
                <w:sz w:val="24"/>
                <w:szCs w:val="24"/>
              </w:rPr>
              <w:t>Q.2-8</w:t>
            </w:r>
          </w:p>
        </w:tc>
        <w:tc>
          <w:tcPr>
            <w:tcW w:w="4786" w:type="dxa"/>
            <w:shd w:val="clear" w:color="auto" w:fill="auto"/>
            <w:vAlign w:val="center"/>
          </w:tcPr>
          <w:p w:rsidR="00555F8A" w:rsidRPr="00BE24C0" w:rsidRDefault="00555F8A" w:rsidP="00904FBF">
            <w:pPr>
              <w:spacing w:after="0" w:line="240" w:lineRule="auto"/>
              <w:jc w:val="both"/>
              <w:rPr>
                <w:rFonts w:ascii="Arial" w:hAnsi="Arial" w:cs="Arial"/>
                <w:sz w:val="24"/>
                <w:szCs w:val="24"/>
              </w:rPr>
            </w:pPr>
          </w:p>
        </w:tc>
        <w:tc>
          <w:tcPr>
            <w:tcW w:w="3686" w:type="dxa"/>
            <w:shd w:val="clear" w:color="auto" w:fill="auto"/>
            <w:vAlign w:val="center"/>
          </w:tcPr>
          <w:p w:rsidR="00555F8A" w:rsidRPr="00BE24C0" w:rsidRDefault="00555F8A" w:rsidP="00904FBF">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00F545E1">
              <w:rPr>
                <w:rFonts w:ascii="Arial" w:hAnsi="Arial" w:cs="Arial"/>
                <w:b/>
                <w:sz w:val="24"/>
                <w:szCs w:val="24"/>
              </w:rPr>
              <w:t>DR</w:t>
            </w:r>
            <w:r w:rsidR="00143C66">
              <w:rPr>
                <w:rFonts w:ascii="Arial" w:hAnsi="Arial" w:cs="Arial"/>
                <w:b/>
                <w:sz w:val="24"/>
                <w:szCs w:val="24"/>
              </w:rPr>
              <w:t>5</w:t>
            </w:r>
          </w:p>
        </w:tc>
      </w:tr>
    </w:tbl>
    <w:p w:rsidR="008F0D98" w:rsidRDefault="008F0D98" w:rsidP="009521A1">
      <w:pPr>
        <w:pStyle w:val="DQP2"/>
      </w:pPr>
      <w:r>
        <w:t>Sachant que les pertes de charge du vernis dans le réseau sont de 1,58 bar</w:t>
      </w:r>
      <w:r w:rsidR="003F5773">
        <w:t>,</w:t>
      </w:r>
      <w:r>
        <w:t xml:space="preserve"> </w:t>
      </w:r>
      <w:r w:rsidR="00E00083">
        <w:t>d</w:t>
      </w:r>
      <w:r>
        <w:t>éterminer le débit de la pompe.</w:t>
      </w:r>
      <w:r w:rsidR="004507FA">
        <w:t xml:space="preserve"> (Vous ferez apparaitre clairement votre tracé sur le document réponse).</w:t>
      </w:r>
    </w:p>
    <w:p w:rsidR="008F0D98" w:rsidRDefault="008F0D98" w:rsidP="009521A1">
      <w:pPr>
        <w:pStyle w:val="DQP2"/>
      </w:pPr>
    </w:p>
    <w:p w:rsidR="00645AEE" w:rsidRPr="00645AEE" w:rsidRDefault="00645AEE" w:rsidP="009521A1">
      <w:pPr>
        <w:pStyle w:val="DQP2"/>
      </w:pPr>
      <w:r w:rsidRPr="00645AEE">
        <w:rPr>
          <w:u w:val="single"/>
        </w:rPr>
        <w:t>Rappel</w:t>
      </w:r>
      <w:r w:rsidRPr="00645AEE">
        <w:t> :</w:t>
      </w:r>
      <w:r w:rsidRPr="00645AEE">
        <w:tab/>
        <w:t>1 bar = 14,51 PSI</w:t>
      </w:r>
    </w:p>
    <w:p w:rsidR="009D13CC" w:rsidRDefault="009D13CC" w:rsidP="009521A1">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8F0D98" w:rsidRPr="00BE24C0" w:rsidTr="009D13CC">
        <w:trPr>
          <w:trHeight w:val="454"/>
        </w:trPr>
        <w:tc>
          <w:tcPr>
            <w:tcW w:w="1134" w:type="dxa"/>
            <w:shd w:val="clear" w:color="auto" w:fill="auto"/>
            <w:vAlign w:val="center"/>
          </w:tcPr>
          <w:p w:rsidR="008F0D98" w:rsidRPr="00BE24C0" w:rsidRDefault="008F0D98" w:rsidP="009D13CC">
            <w:pPr>
              <w:spacing w:after="0" w:line="240" w:lineRule="auto"/>
              <w:jc w:val="both"/>
              <w:rPr>
                <w:rFonts w:ascii="Arial" w:hAnsi="Arial" w:cs="Arial"/>
                <w:b/>
                <w:sz w:val="24"/>
                <w:szCs w:val="24"/>
              </w:rPr>
            </w:pPr>
            <w:bookmarkStart w:id="12" w:name="_Hlk478324445"/>
            <w:bookmarkEnd w:id="12"/>
            <w:r>
              <w:rPr>
                <w:rFonts w:ascii="Arial" w:hAnsi="Arial" w:cs="Arial"/>
                <w:b/>
                <w:bCs/>
                <w:sz w:val="24"/>
                <w:szCs w:val="24"/>
              </w:rPr>
              <w:t>Q.2-</w:t>
            </w:r>
            <w:r w:rsidR="00555F8A">
              <w:rPr>
                <w:rFonts w:ascii="Arial" w:hAnsi="Arial" w:cs="Arial"/>
                <w:b/>
                <w:bCs/>
                <w:sz w:val="24"/>
                <w:szCs w:val="24"/>
              </w:rPr>
              <w:t>9</w:t>
            </w:r>
          </w:p>
        </w:tc>
        <w:tc>
          <w:tcPr>
            <w:tcW w:w="4786" w:type="dxa"/>
            <w:shd w:val="clear" w:color="auto" w:fill="auto"/>
            <w:vAlign w:val="center"/>
          </w:tcPr>
          <w:p w:rsidR="008F0D98" w:rsidRPr="00BE24C0" w:rsidRDefault="008F0D98" w:rsidP="009D13CC">
            <w:pPr>
              <w:spacing w:after="0" w:line="240" w:lineRule="auto"/>
              <w:jc w:val="both"/>
              <w:rPr>
                <w:rFonts w:ascii="Arial" w:hAnsi="Arial" w:cs="Arial"/>
                <w:sz w:val="24"/>
                <w:szCs w:val="24"/>
              </w:rPr>
            </w:pPr>
          </w:p>
        </w:tc>
        <w:tc>
          <w:tcPr>
            <w:tcW w:w="3686" w:type="dxa"/>
            <w:shd w:val="clear" w:color="auto" w:fill="auto"/>
            <w:vAlign w:val="center"/>
          </w:tcPr>
          <w:p w:rsidR="008F0D98" w:rsidRPr="00BE24C0" w:rsidRDefault="008F0D98" w:rsidP="00D0049A">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00D0049A">
              <w:rPr>
                <w:rFonts w:ascii="Arial" w:hAnsi="Arial" w:cs="Arial"/>
                <w:b/>
                <w:sz w:val="24"/>
                <w:szCs w:val="24"/>
              </w:rPr>
              <w:t>DR6</w:t>
            </w:r>
          </w:p>
        </w:tc>
      </w:tr>
    </w:tbl>
    <w:p w:rsidR="008F0D98" w:rsidRDefault="008F0D98" w:rsidP="009521A1">
      <w:pPr>
        <w:pStyle w:val="DQP2"/>
      </w:pPr>
      <w:r>
        <w:t>Quel sera le temps de fonctionnement de la pompe en seconde</w:t>
      </w:r>
      <w:r w:rsidR="003F5773">
        <w:t>s</w:t>
      </w:r>
      <w:r>
        <w:t xml:space="preserve"> pour assurer l’appoint correct en vernis</w:t>
      </w:r>
      <w:r w:rsidR="007C6BC5">
        <w:t> ?</w:t>
      </w:r>
    </w:p>
    <w:p w:rsidR="009D13CC" w:rsidRDefault="009D13CC" w:rsidP="009521A1">
      <w:pPr>
        <w:pStyle w:val="DQP2"/>
      </w:pPr>
    </w:p>
    <w:p w:rsidR="003033AC" w:rsidRDefault="003033AC" w:rsidP="003033AC">
      <w:pPr>
        <w:pStyle w:val="DQP1"/>
      </w:pPr>
      <w:bookmarkStart w:id="13" w:name="_Hlk486694334"/>
      <w:r w:rsidRPr="00235C74">
        <w:t xml:space="preserve">La consommation journalière </w:t>
      </w:r>
      <w:r>
        <w:t xml:space="preserve">de vernis est estimée à 80 </w:t>
      </w:r>
      <w:r w:rsidR="003F5773">
        <w:t>litre</w:t>
      </w:r>
      <w:r>
        <w:t>/jour. Les critères envisagés pour un bon fonctionnement de la pompe sont au moins un enclenchement par semaine et une durée de 3 minutes par enclenchement</w:t>
      </w:r>
      <w:r w:rsidRPr="003033AC">
        <w:t xml:space="preserve"> </w:t>
      </w:r>
      <w:r>
        <w:t>au minimum (5 jours de production/semaine).</w:t>
      </w:r>
    </w:p>
    <w:p w:rsidR="009D13CC" w:rsidRPr="00B9548C" w:rsidRDefault="009D13CC" w:rsidP="009521A1">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8F0D98" w:rsidRPr="00BE24C0" w:rsidTr="009D13CC">
        <w:trPr>
          <w:trHeight w:val="454"/>
        </w:trPr>
        <w:tc>
          <w:tcPr>
            <w:tcW w:w="1134" w:type="dxa"/>
            <w:shd w:val="clear" w:color="auto" w:fill="auto"/>
            <w:vAlign w:val="center"/>
          </w:tcPr>
          <w:p w:rsidR="008F0D98" w:rsidRPr="00BE24C0" w:rsidRDefault="008F0D98" w:rsidP="009D13CC">
            <w:pPr>
              <w:spacing w:after="0" w:line="240" w:lineRule="auto"/>
              <w:jc w:val="both"/>
              <w:rPr>
                <w:rFonts w:ascii="Arial" w:hAnsi="Arial" w:cs="Arial"/>
                <w:b/>
                <w:sz w:val="24"/>
                <w:szCs w:val="24"/>
              </w:rPr>
            </w:pPr>
            <w:r>
              <w:rPr>
                <w:rFonts w:ascii="Arial" w:hAnsi="Arial" w:cs="Arial"/>
                <w:b/>
                <w:bCs/>
                <w:sz w:val="24"/>
                <w:szCs w:val="24"/>
              </w:rPr>
              <w:t>Q.2-</w:t>
            </w:r>
            <w:r w:rsidR="00555F8A">
              <w:rPr>
                <w:rFonts w:ascii="Arial" w:hAnsi="Arial" w:cs="Arial"/>
                <w:b/>
                <w:bCs/>
                <w:sz w:val="24"/>
                <w:szCs w:val="24"/>
              </w:rPr>
              <w:t>10</w:t>
            </w:r>
          </w:p>
        </w:tc>
        <w:tc>
          <w:tcPr>
            <w:tcW w:w="4786" w:type="dxa"/>
            <w:shd w:val="clear" w:color="auto" w:fill="auto"/>
            <w:vAlign w:val="center"/>
          </w:tcPr>
          <w:p w:rsidR="008F0D98" w:rsidRPr="00BE24C0" w:rsidRDefault="008F0D98" w:rsidP="009D13CC">
            <w:pPr>
              <w:spacing w:after="0" w:line="240" w:lineRule="auto"/>
              <w:jc w:val="both"/>
              <w:rPr>
                <w:rFonts w:ascii="Arial" w:hAnsi="Arial" w:cs="Arial"/>
                <w:sz w:val="24"/>
                <w:szCs w:val="24"/>
              </w:rPr>
            </w:pPr>
          </w:p>
        </w:tc>
        <w:tc>
          <w:tcPr>
            <w:tcW w:w="3686" w:type="dxa"/>
            <w:shd w:val="clear" w:color="auto" w:fill="auto"/>
            <w:vAlign w:val="center"/>
          </w:tcPr>
          <w:p w:rsidR="008F0D98" w:rsidRPr="00BE24C0" w:rsidRDefault="008F0D98" w:rsidP="00D0049A">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00D0049A">
              <w:rPr>
                <w:rFonts w:ascii="Arial" w:hAnsi="Arial" w:cs="Arial"/>
                <w:b/>
                <w:sz w:val="24"/>
                <w:szCs w:val="24"/>
              </w:rPr>
              <w:t>DR6</w:t>
            </w:r>
          </w:p>
        </w:tc>
      </w:tr>
    </w:tbl>
    <w:p w:rsidR="00AD62B7" w:rsidRDefault="004620C9" w:rsidP="009521A1">
      <w:pPr>
        <w:pStyle w:val="DQP2"/>
      </w:pPr>
      <w:bookmarkStart w:id="14" w:name="_Hlk478460227"/>
      <w:r>
        <w:t>Ce</w:t>
      </w:r>
      <w:r w:rsidR="003033AC">
        <w:t xml:space="preserve">s critères sont-ils </w:t>
      </w:r>
      <w:r w:rsidR="00800A3F">
        <w:t>respecté</w:t>
      </w:r>
      <w:r w:rsidR="003033AC">
        <w:t>s</w:t>
      </w:r>
      <w:r w:rsidR="00800A3F">
        <w:t xml:space="preserve"> ? </w:t>
      </w:r>
      <w:r w:rsidR="003033AC">
        <w:t xml:space="preserve">Commenter </w:t>
      </w:r>
      <w:r w:rsidR="00AD62B7">
        <w:t xml:space="preserve">et justifier </w:t>
      </w:r>
      <w:r w:rsidR="003033AC">
        <w:t>votre réponse.</w:t>
      </w:r>
    </w:p>
    <w:p w:rsidR="00800A3F" w:rsidRPr="00A477F4" w:rsidRDefault="00AD62B7" w:rsidP="009521A1">
      <w:pPr>
        <w:pStyle w:val="DQP2"/>
      </w:pPr>
      <w:r>
        <w:t>P</w:t>
      </w:r>
      <w:r w:rsidR="00800A3F">
        <w:t>roposer éventuellement des solutions</w:t>
      </w:r>
      <w:r>
        <w:t xml:space="preserve"> d’améliorations et les justifier</w:t>
      </w:r>
      <w:r w:rsidR="00800A3F">
        <w:t>.</w:t>
      </w:r>
    </w:p>
    <w:bookmarkEnd w:id="8"/>
    <w:bookmarkEnd w:id="13"/>
    <w:bookmarkEnd w:id="14"/>
    <w:p w:rsidR="009D13CC" w:rsidRDefault="009D13CC" w:rsidP="009521A1">
      <w:pPr>
        <w:pStyle w:val="DQP2"/>
      </w:pPr>
    </w:p>
    <w:p w:rsidR="009D13CC" w:rsidRDefault="009D13CC" w:rsidP="0045127A">
      <w:pPr>
        <w:pStyle w:val="paragraphe"/>
        <w:sectPr w:rsidR="009D13CC" w:rsidSect="00841ADB">
          <w:headerReference w:type="default" r:id="rId25"/>
          <w:pgSz w:w="23814" w:h="16839" w:orient="landscape" w:code="8"/>
          <w:pgMar w:top="967" w:right="1417" w:bottom="1417" w:left="1417" w:header="708" w:footer="106" w:gutter="0"/>
          <w:cols w:num="2" w:space="1134"/>
          <w:docGrid w:linePitch="360"/>
        </w:sectPr>
      </w:pPr>
    </w:p>
    <w:p w:rsidR="00961C5A" w:rsidRPr="009C502B" w:rsidRDefault="00961C5A" w:rsidP="009C502B">
      <w:pPr>
        <w:spacing w:line="240" w:lineRule="auto"/>
        <w:rPr>
          <w:rFonts w:ascii="Arial" w:hAnsi="Arial" w:cs="Arial"/>
          <w:sz w:val="24"/>
          <w:szCs w:val="24"/>
        </w:rP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A3407F">
      <w:pPr>
        <w:pStyle w:val="Titre"/>
        <w:rPr>
          <w:b/>
        </w:rPr>
      </w:pPr>
    </w:p>
    <w:p w:rsidR="00A3407F" w:rsidRDefault="00A3407F" w:rsidP="00A3407F">
      <w:pPr>
        <w:pStyle w:val="Titre"/>
        <w:rPr>
          <w:b/>
        </w:rPr>
      </w:pPr>
    </w:p>
    <w:p w:rsidR="00A3407F" w:rsidRDefault="00A3407F" w:rsidP="00A3407F">
      <w:pPr>
        <w:pStyle w:val="Titre"/>
        <w:rPr>
          <w:b/>
        </w:rPr>
      </w:pPr>
    </w:p>
    <w:p w:rsidR="00574BCA" w:rsidRDefault="00574BCA" w:rsidP="00A3407F">
      <w:pPr>
        <w:pStyle w:val="Titre"/>
        <w:rPr>
          <w:b/>
        </w:rPr>
      </w:pPr>
    </w:p>
    <w:p w:rsidR="00A3407F" w:rsidRPr="002439CF" w:rsidRDefault="00A3407F" w:rsidP="00A3407F">
      <w:pPr>
        <w:pStyle w:val="Titre"/>
        <w:rPr>
          <w:b/>
          <w:sz w:val="28"/>
        </w:rPr>
      </w:pPr>
      <w:r w:rsidRPr="002439CF">
        <w:rPr>
          <w:b/>
        </w:rPr>
        <w:t>BREVET DE TECHNICIEN SUPÉRIEUR</w:t>
      </w:r>
    </w:p>
    <w:p w:rsidR="00A3407F" w:rsidRDefault="00A3407F" w:rsidP="00A3407F">
      <w:pPr>
        <w:pStyle w:val="Titre"/>
        <w:rPr>
          <w:rFonts w:ascii="Times New Roman" w:hAnsi="Times New Roman"/>
          <w:b/>
          <w:sz w:val="28"/>
        </w:rPr>
      </w:pPr>
    </w:p>
    <w:p w:rsidR="00A3407F" w:rsidRDefault="00A3407F" w:rsidP="00A3407F">
      <w:pPr>
        <w:jc w:val="center"/>
        <w:rPr>
          <w:rFonts w:ascii="Arial" w:hAnsi="Arial" w:cs="Arial"/>
          <w:b/>
          <w:caps/>
          <w:sz w:val="32"/>
        </w:rPr>
      </w:pPr>
      <w:r>
        <w:rPr>
          <w:rFonts w:ascii="Arial" w:hAnsi="Arial" w:cs="Arial"/>
          <w:b/>
          <w:caps/>
          <w:sz w:val="32"/>
        </w:rPr>
        <w:t>maintenance des systÈmes</w:t>
      </w:r>
    </w:p>
    <w:p w:rsidR="00A3407F" w:rsidRDefault="00A3407F" w:rsidP="00A3407F">
      <w:pPr>
        <w:jc w:val="center"/>
        <w:rPr>
          <w:rFonts w:ascii="Arial" w:hAnsi="Arial" w:cs="Arial"/>
          <w:b/>
          <w:caps/>
          <w:sz w:val="32"/>
        </w:rPr>
      </w:pPr>
    </w:p>
    <w:p w:rsidR="00A3407F" w:rsidRDefault="00A3407F" w:rsidP="00A3407F">
      <w:pPr>
        <w:numPr>
          <w:ilvl w:val="0"/>
          <w:numId w:val="1"/>
        </w:numPr>
        <w:spacing w:after="0" w:line="240" w:lineRule="auto"/>
        <w:rPr>
          <w:rFonts w:ascii="Arial" w:hAnsi="Arial" w:cs="Arial"/>
          <w:b/>
          <w:sz w:val="32"/>
        </w:rPr>
      </w:pPr>
      <w:r>
        <w:rPr>
          <w:rFonts w:ascii="Arial" w:hAnsi="Arial" w:cs="Arial"/>
          <w:b/>
          <w:sz w:val="32"/>
        </w:rPr>
        <w:t>systèmes énergétiques et fluidiques</w:t>
      </w:r>
    </w:p>
    <w:p w:rsidR="00A3407F" w:rsidRDefault="00A3407F" w:rsidP="00A3407F">
      <w:pPr>
        <w:numPr>
          <w:ilvl w:val="0"/>
          <w:numId w:val="1"/>
        </w:numPr>
        <w:spacing w:after="0" w:line="240" w:lineRule="auto"/>
        <w:rPr>
          <w:rFonts w:ascii="Arial" w:hAnsi="Arial" w:cs="Arial"/>
          <w:b/>
          <w:sz w:val="32"/>
        </w:rPr>
      </w:pPr>
      <w:r>
        <w:rPr>
          <w:rFonts w:ascii="Arial" w:hAnsi="Arial" w:cs="Arial"/>
          <w:b/>
          <w:sz w:val="32"/>
        </w:rPr>
        <w:t>systèmes éoliens</w:t>
      </w:r>
    </w:p>
    <w:p w:rsidR="00A3407F" w:rsidRPr="002439CF" w:rsidRDefault="00A3407F" w:rsidP="00A3407F">
      <w:pPr>
        <w:numPr>
          <w:ilvl w:val="0"/>
          <w:numId w:val="1"/>
        </w:numPr>
        <w:spacing w:after="0" w:line="240" w:lineRule="auto"/>
        <w:rPr>
          <w:rFonts w:ascii="Arial" w:hAnsi="Arial" w:cs="Arial"/>
          <w:b/>
          <w:caps/>
          <w:sz w:val="32"/>
        </w:rPr>
      </w:pPr>
      <w:r>
        <w:rPr>
          <w:rFonts w:ascii="Arial" w:hAnsi="Arial" w:cs="Arial"/>
          <w:b/>
          <w:sz w:val="32"/>
        </w:rPr>
        <w:t xml:space="preserve">systèmes de </w:t>
      </w:r>
      <w:r w:rsidR="00510D99">
        <w:rPr>
          <w:rFonts w:ascii="Arial" w:hAnsi="Arial" w:cs="Arial"/>
          <w:b/>
          <w:sz w:val="32"/>
        </w:rPr>
        <w:t>production</w:t>
      </w:r>
    </w:p>
    <w:p w:rsidR="00A3407F" w:rsidRDefault="00A3407F" w:rsidP="00A3407F">
      <w:pPr>
        <w:rPr>
          <w:b/>
          <w:caps/>
          <w:sz w:val="28"/>
        </w:rPr>
      </w:pPr>
    </w:p>
    <w:p w:rsidR="00A3407F" w:rsidRPr="002439CF" w:rsidRDefault="00A3407F" w:rsidP="00A3407F">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B356DF">
        <w:rPr>
          <w:rFonts w:ascii="Arial" w:hAnsi="Arial" w:cs="Arial"/>
          <w:b/>
          <w:caps/>
          <w:sz w:val="36"/>
        </w:rPr>
        <w:t xml:space="preserve"> 2019</w:t>
      </w:r>
    </w:p>
    <w:p w:rsidR="00A3407F" w:rsidRDefault="00A3407F" w:rsidP="00A3407F">
      <w:pPr>
        <w:jc w:val="center"/>
        <w:rPr>
          <w:b/>
          <w:caps/>
          <w:sz w:val="28"/>
        </w:rPr>
      </w:pPr>
    </w:p>
    <w:p w:rsidR="00A3407F" w:rsidRPr="00A824B1" w:rsidRDefault="00A3407F" w:rsidP="00A3407F">
      <w:pPr>
        <w:pStyle w:val="Titre1"/>
        <w:rPr>
          <w:rFonts w:ascii="Arial" w:hAnsi="Arial" w:cs="Arial"/>
        </w:rPr>
      </w:pPr>
      <w:r w:rsidRPr="00A824B1">
        <w:rPr>
          <w:rFonts w:ascii="Arial" w:hAnsi="Arial" w:cs="Arial"/>
        </w:rPr>
        <w:t>U 41 : Analyse fonctionnelle et structurelle</w:t>
      </w:r>
    </w:p>
    <w:p w:rsidR="00A3407F" w:rsidRPr="00A824B1" w:rsidRDefault="00A3407F" w:rsidP="00A3407F">
      <w:pPr>
        <w:pBdr>
          <w:top w:val="single" w:sz="4" w:space="1" w:color="auto"/>
          <w:left w:val="single" w:sz="4" w:space="4" w:color="auto"/>
          <w:bottom w:val="single" w:sz="4" w:space="1" w:color="auto"/>
          <w:right w:val="single" w:sz="4" w:space="4" w:color="auto"/>
        </w:pBdr>
        <w:jc w:val="center"/>
        <w:rPr>
          <w:b/>
          <w:caps/>
          <w:sz w:val="40"/>
        </w:rPr>
      </w:pPr>
    </w:p>
    <w:p w:rsidR="00A3407F" w:rsidRPr="00A824B1" w:rsidRDefault="00A3407F" w:rsidP="00A3407F">
      <w:pPr>
        <w:pBdr>
          <w:top w:val="single" w:sz="4" w:space="1" w:color="auto"/>
          <w:left w:val="single" w:sz="4" w:space="4" w:color="auto"/>
          <w:bottom w:val="single" w:sz="4" w:space="1" w:color="auto"/>
          <w:right w:val="single" w:sz="4" w:space="4" w:color="auto"/>
        </w:pBdr>
        <w:jc w:val="center"/>
        <w:rPr>
          <w:rFonts w:ascii="Arial" w:hAnsi="Arial" w:cs="Arial"/>
          <w:sz w:val="28"/>
        </w:rPr>
      </w:pPr>
      <w:r w:rsidRPr="00A824B1">
        <w:rPr>
          <w:rFonts w:ascii="Arial" w:hAnsi="Arial" w:cs="Arial"/>
          <w:sz w:val="28"/>
        </w:rPr>
        <w:t>Durée : 2 heures – Coefficient : 2</w:t>
      </w:r>
    </w:p>
    <w:p w:rsidR="00A3407F" w:rsidRPr="004A3874" w:rsidRDefault="00A3407F" w:rsidP="00A3407F">
      <w:pPr>
        <w:jc w:val="center"/>
        <w:rPr>
          <w:rFonts w:ascii="Arial" w:hAnsi="Arial" w:cs="Arial"/>
          <w:b/>
          <w:sz w:val="40"/>
          <w:szCs w:val="40"/>
        </w:rPr>
      </w:pPr>
    </w:p>
    <w:p w:rsidR="00A3407F" w:rsidRPr="004A3874" w:rsidRDefault="00A3407F" w:rsidP="00A3407F">
      <w:pPr>
        <w:jc w:val="center"/>
        <w:rPr>
          <w:rFonts w:ascii="Arial" w:hAnsi="Arial" w:cs="Arial"/>
          <w:b/>
          <w:sz w:val="40"/>
          <w:szCs w:val="40"/>
        </w:rPr>
      </w:pPr>
      <w:r>
        <w:rPr>
          <w:rFonts w:ascii="Arial" w:hAnsi="Arial" w:cs="Arial"/>
          <w:b/>
          <w:sz w:val="40"/>
          <w:szCs w:val="40"/>
        </w:rPr>
        <w:t xml:space="preserve">DOCUMENTS </w:t>
      </w:r>
      <w:r w:rsidR="005877EB">
        <w:rPr>
          <w:rFonts w:ascii="Arial" w:hAnsi="Arial" w:cs="Arial"/>
          <w:b/>
          <w:sz w:val="40"/>
          <w:szCs w:val="40"/>
        </w:rPr>
        <w:t>RÉPONSES</w:t>
      </w:r>
    </w:p>
    <w:p w:rsidR="00A3407F" w:rsidRPr="009A3EC2" w:rsidRDefault="00A3407F" w:rsidP="00A3407F">
      <w:pPr>
        <w:rPr>
          <w:rFonts w:ascii="Arial" w:hAnsi="Arial" w:cs="Arial"/>
          <w:sz w:val="24"/>
          <w:szCs w:val="24"/>
        </w:rPr>
      </w:pPr>
    </w:p>
    <w:p w:rsidR="00A3407F" w:rsidRPr="009A3EC2" w:rsidRDefault="00A3407F" w:rsidP="00A3407F">
      <w:pPr>
        <w:rPr>
          <w:rFonts w:ascii="Arial" w:hAnsi="Arial" w:cs="Arial"/>
          <w:sz w:val="24"/>
          <w:szCs w:val="24"/>
        </w:rPr>
      </w:pPr>
    </w:p>
    <w:p w:rsidR="00A3407F" w:rsidRPr="009A3EC2" w:rsidRDefault="00A3407F" w:rsidP="00A3407F">
      <w:pPr>
        <w:rPr>
          <w:rFonts w:ascii="Arial" w:hAnsi="Arial" w:cs="Arial"/>
          <w:sz w:val="24"/>
          <w:szCs w:val="24"/>
        </w:rPr>
      </w:pPr>
    </w:p>
    <w:p w:rsidR="00A3407F" w:rsidRDefault="00A3407F" w:rsidP="00A3407F">
      <w:pPr>
        <w:jc w:val="center"/>
        <w:rPr>
          <w:rFonts w:ascii="Arial" w:hAnsi="Arial" w:cs="Arial"/>
          <w:b/>
          <w:sz w:val="24"/>
          <w:szCs w:val="24"/>
        </w:rPr>
        <w:sectPr w:rsidR="00A3407F" w:rsidSect="00FB2C3D">
          <w:headerReference w:type="default" r:id="rId26"/>
          <w:footerReference w:type="default" r:id="rId27"/>
          <w:pgSz w:w="23814" w:h="16839" w:orient="landscape" w:code="8"/>
          <w:pgMar w:top="967" w:right="1417" w:bottom="1417" w:left="1417" w:header="708" w:footer="106" w:gutter="0"/>
          <w:cols w:num="2" w:space="1134"/>
          <w:docGrid w:linePitch="360"/>
        </w:sectPr>
      </w:pPr>
      <w:r w:rsidRPr="00DA1985">
        <w:rPr>
          <w:rFonts w:ascii="Arial" w:hAnsi="Arial" w:cs="Arial"/>
          <w:b/>
          <w:sz w:val="24"/>
          <w:szCs w:val="24"/>
        </w:rPr>
        <w:t>Ce dossier contient les documents DR</w:t>
      </w:r>
      <w:r w:rsidR="002B6384">
        <w:rPr>
          <w:rFonts w:ascii="Arial" w:hAnsi="Arial" w:cs="Arial"/>
          <w:b/>
          <w:sz w:val="24"/>
          <w:szCs w:val="24"/>
        </w:rPr>
        <w:t>1</w:t>
      </w:r>
      <w:r w:rsidRPr="00DA1985">
        <w:rPr>
          <w:rFonts w:ascii="Arial" w:hAnsi="Arial" w:cs="Arial"/>
          <w:b/>
          <w:sz w:val="24"/>
          <w:szCs w:val="24"/>
        </w:rPr>
        <w:t xml:space="preserve"> à DR</w:t>
      </w:r>
      <w:r w:rsidR="002B6384">
        <w:rPr>
          <w:rFonts w:ascii="Arial" w:hAnsi="Arial" w:cs="Arial"/>
          <w:b/>
          <w:sz w:val="24"/>
          <w:szCs w:val="24"/>
        </w:rPr>
        <w:t>6</w:t>
      </w:r>
    </w:p>
    <w:p w:rsidR="004D2656" w:rsidRDefault="004D2656" w:rsidP="004D2656">
      <w:pPr>
        <w:pStyle w:val="paragraphe"/>
        <w:rPr>
          <w:szCs w:val="24"/>
        </w:rPr>
      </w:pPr>
    </w:p>
    <w:p w:rsidR="004D2656" w:rsidRDefault="004D2656" w:rsidP="004D2656">
      <w:pPr>
        <w:pStyle w:val="paragraphe"/>
        <w:rPr>
          <w:szCs w:val="24"/>
        </w:rPr>
      </w:pPr>
    </w:p>
    <w:p w:rsidR="004D2656" w:rsidRDefault="004D2656" w:rsidP="004D2656">
      <w:pPr>
        <w:pStyle w:val="paragraphe"/>
        <w:rPr>
          <w:szCs w:val="24"/>
        </w:rPr>
      </w:pPr>
    </w:p>
    <w:p w:rsidR="004D2656" w:rsidRDefault="004D2656" w:rsidP="004D2656">
      <w:pPr>
        <w:pStyle w:val="paragraphe"/>
        <w:rPr>
          <w:szCs w:val="24"/>
        </w:rPr>
      </w:pPr>
    </w:p>
    <w:p w:rsidR="00F27212" w:rsidRDefault="00F27212" w:rsidP="00E00083">
      <w:pPr>
        <w:pStyle w:val="DRP1"/>
      </w:pPr>
    </w:p>
    <w:p w:rsidR="004D2656" w:rsidRPr="00C63695" w:rsidRDefault="00875783" w:rsidP="00E00083">
      <w:pPr>
        <w:pStyle w:val="DRP1"/>
        <w:rPr>
          <w:color w:val="FF0000"/>
        </w:rPr>
      </w:pPr>
      <w:r w:rsidRPr="00E00083">
        <w:lastRenderedPageBreak/>
        <w:t>Q.1-2</w:t>
      </w:r>
      <w:r w:rsidR="00C63695">
        <w:t xml:space="preserve">       </w:t>
      </w:r>
      <w:r w:rsidR="00C63695" w:rsidRPr="0094442D">
        <w:t>DIAGRAM</w:t>
      </w:r>
      <w:r w:rsidR="0094442D" w:rsidRPr="0094442D">
        <w:t>M</w:t>
      </w:r>
      <w:r w:rsidR="00C63695" w:rsidRPr="0094442D">
        <w:t xml:space="preserve">E DES EXIGENCES (REQ) </w:t>
      </w:r>
    </w:p>
    <w:p w:rsidR="004D2656" w:rsidRDefault="00C61B62" w:rsidP="0006496A">
      <w:pPr>
        <w:pStyle w:val="DRP2"/>
        <w:jc w:val="center"/>
      </w:pPr>
      <w:r>
        <w:rPr>
          <w:noProof/>
          <w:lang w:eastAsia="fr-FR"/>
        </w:rPr>
        <w:drawing>
          <wp:inline distT="0" distB="0" distL="0" distR="0">
            <wp:extent cx="8460000" cy="6120000"/>
            <wp:effectExtent l="7937" t="0" r="6668" b="6667"/>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DR_req-1.png"/>
                    <pic:cNvPicPr/>
                  </pic:nvPicPr>
                  <pic:blipFill>
                    <a:blip r:embed="rId28" cstate="print">
                      <a:extLst>
                        <a:ext uri="{28A0092B-C50C-407E-A947-70E740481C1C}">
                          <a14:useLocalDpi xmlns:a14="http://schemas.microsoft.com/office/drawing/2010/main"/>
                        </a:ext>
                      </a:extLst>
                    </a:blip>
                    <a:stretch>
                      <a:fillRect/>
                    </a:stretch>
                  </pic:blipFill>
                  <pic:spPr>
                    <a:xfrm rot="16200000">
                      <a:off x="0" y="0"/>
                      <a:ext cx="8460000" cy="6120000"/>
                    </a:xfrm>
                    <a:prstGeom prst="rect">
                      <a:avLst/>
                    </a:prstGeom>
                  </pic:spPr>
                </pic:pic>
              </a:graphicData>
            </a:graphic>
          </wp:inline>
        </w:drawing>
      </w:r>
    </w:p>
    <w:tbl>
      <w:tblPr>
        <w:tblW w:w="0" w:type="auto"/>
        <w:tblLook w:val="04A0" w:firstRow="1" w:lastRow="0" w:firstColumn="1" w:lastColumn="0" w:noHBand="0" w:noVBand="1"/>
      </w:tblPr>
      <w:tblGrid>
        <w:gridCol w:w="988"/>
        <w:gridCol w:w="8925"/>
      </w:tblGrid>
      <w:tr w:rsidR="009E4ABA" w:rsidTr="009E4ABA">
        <w:tc>
          <w:tcPr>
            <w:tcW w:w="988" w:type="dxa"/>
          </w:tcPr>
          <w:p w:rsidR="009E4ABA" w:rsidRPr="009E4ABA" w:rsidRDefault="009E4ABA" w:rsidP="009E4ABA">
            <w:pPr>
              <w:pStyle w:val="DRP1"/>
            </w:pPr>
            <w:bookmarkStart w:id="15" w:name="_Hlk486688206"/>
            <w:r w:rsidRPr="009E4ABA">
              <w:lastRenderedPageBreak/>
              <w:t>Q.1-3 :</w:t>
            </w:r>
          </w:p>
        </w:tc>
        <w:tc>
          <w:tcPr>
            <w:tcW w:w="8925" w:type="dxa"/>
          </w:tcPr>
          <w:p w:rsidR="009E4ABA" w:rsidRDefault="009E4ABA" w:rsidP="00FA503C">
            <w:pPr>
              <w:pStyle w:val="DRP2"/>
              <w:spacing w:after="0"/>
              <w:ind w:left="181" w:hanging="181"/>
            </w:pPr>
            <w:r>
              <w:t>-</w:t>
            </w:r>
            <w:r w:rsidR="00FA503C">
              <w:t xml:space="preserve"> </w:t>
            </w:r>
            <w:r>
              <w:t>Surligner en rouge le circuit d'alimentation en vernis de la cloche (sole en travail)</w:t>
            </w:r>
            <w:r w:rsidR="003F5773">
              <w:t>.</w:t>
            </w:r>
          </w:p>
          <w:p w:rsidR="009E4ABA" w:rsidRDefault="009E4ABA" w:rsidP="00FA503C">
            <w:pPr>
              <w:pStyle w:val="DRP2"/>
              <w:spacing w:after="0"/>
              <w:ind w:left="181" w:hanging="181"/>
            </w:pPr>
            <w:r>
              <w:t>-</w:t>
            </w:r>
            <w:r w:rsidR="00FA503C">
              <w:t xml:space="preserve"> </w:t>
            </w:r>
            <w:r>
              <w:t>Surligner en bleu le circuit de mise au vide de la cuve tampon</w:t>
            </w:r>
            <w:r w:rsidR="003F5773">
              <w:t>.</w:t>
            </w:r>
          </w:p>
          <w:p w:rsidR="009E4ABA" w:rsidRDefault="00D27F34" w:rsidP="00FA503C">
            <w:pPr>
              <w:pStyle w:val="DRP2"/>
              <w:spacing w:after="0"/>
              <w:ind w:left="181" w:hanging="181"/>
            </w:pPr>
            <w:r>
              <w:t>-</w:t>
            </w:r>
            <w:r w:rsidR="00FA503C">
              <w:t xml:space="preserve"> </w:t>
            </w:r>
            <w:r w:rsidR="009E4ABA">
              <w:t xml:space="preserve">Surligner en </w:t>
            </w:r>
            <w:r w:rsidR="001269A6">
              <w:t>vert</w:t>
            </w:r>
            <w:r w:rsidR="009E4ABA">
              <w:t xml:space="preserve"> le circuit de retour du vernis dans la cuve tampon.</w:t>
            </w:r>
          </w:p>
        </w:tc>
      </w:tr>
      <w:tr w:rsidR="009E4ABA" w:rsidTr="009E4ABA">
        <w:tc>
          <w:tcPr>
            <w:tcW w:w="988" w:type="dxa"/>
          </w:tcPr>
          <w:p w:rsidR="009E4ABA" w:rsidRPr="009E4ABA" w:rsidRDefault="009E4ABA" w:rsidP="009E4ABA">
            <w:pPr>
              <w:pStyle w:val="DRP1"/>
            </w:pPr>
            <w:r w:rsidRPr="009E4ABA">
              <w:t>Q.1-4</w:t>
            </w:r>
          </w:p>
        </w:tc>
        <w:tc>
          <w:tcPr>
            <w:tcW w:w="8925" w:type="dxa"/>
          </w:tcPr>
          <w:p w:rsidR="00D27F34" w:rsidRDefault="00D27F34" w:rsidP="00FA503C">
            <w:pPr>
              <w:pStyle w:val="DRP2"/>
              <w:spacing w:after="0"/>
              <w:ind w:left="181" w:hanging="181"/>
            </w:pPr>
            <w:r>
              <w:t>-</w:t>
            </w:r>
            <w:r w:rsidR="00FA503C">
              <w:t xml:space="preserve"> </w:t>
            </w:r>
            <w:r>
              <w:t>Entourer en rouge les vannes qui doivent être ouvertes lors de la montée du vernis dans le stator (phase de montée vernis</w:t>
            </w:r>
            <w:r w:rsidR="003F5773">
              <w:t>).</w:t>
            </w:r>
          </w:p>
          <w:p w:rsidR="009E4ABA" w:rsidRDefault="00D27F34" w:rsidP="00FA503C">
            <w:pPr>
              <w:pStyle w:val="DRP2"/>
              <w:spacing w:after="0"/>
              <w:ind w:left="181" w:hanging="181"/>
            </w:pPr>
            <w:r>
              <w:t>-</w:t>
            </w:r>
            <w:r w:rsidR="00FA503C">
              <w:t xml:space="preserve"> </w:t>
            </w:r>
            <w:r>
              <w:t xml:space="preserve">Entourer en </w:t>
            </w:r>
            <w:r w:rsidR="001269A6">
              <w:t>vert</w:t>
            </w:r>
            <w:r>
              <w:t xml:space="preserve"> les vannes qui doivent être ouvertes lors du retour du vernis dans la cuve (phase de refoulement).</w:t>
            </w:r>
          </w:p>
        </w:tc>
      </w:tr>
    </w:tbl>
    <w:p w:rsidR="00E00083" w:rsidRPr="00E00083" w:rsidRDefault="00E00083" w:rsidP="00E00083">
      <w:pPr>
        <w:pStyle w:val="paragraphe"/>
      </w:pPr>
    </w:p>
    <w:p w:rsidR="004E58B2" w:rsidRDefault="00EF4F7B" w:rsidP="00FF688C">
      <w:pPr>
        <w:pStyle w:val="DRP1"/>
        <w:jc w:val="center"/>
        <w:rPr>
          <w:u w:val="single"/>
        </w:rPr>
      </w:pPr>
      <w:r w:rsidRPr="00D27F34">
        <w:rPr>
          <w:u w:val="single"/>
        </w:rPr>
        <w:t>Schéma de principe de l’installation « imprégnation »</w:t>
      </w:r>
    </w:p>
    <w:bookmarkEnd w:id="15"/>
    <w:p w:rsidR="006B4653" w:rsidRPr="006B4653" w:rsidRDefault="001269A6" w:rsidP="00AC1894">
      <w:pPr>
        <w:pStyle w:val="DRP2"/>
        <w:jc w:val="center"/>
      </w:pPr>
      <w:r>
        <w:rPr>
          <w:noProof/>
          <w:lang w:eastAsia="fr-FR"/>
        </w:rPr>
        <w:drawing>
          <wp:inline distT="0" distB="0" distL="0" distR="0" wp14:anchorId="6C7300D8" wp14:editId="12F44C8B">
            <wp:extent cx="6568719" cy="6806242"/>
            <wp:effectExtent l="0" t="0" r="381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29415"/>
                    <a:stretch/>
                  </pic:blipFill>
                  <pic:spPr bwMode="auto">
                    <a:xfrm>
                      <a:off x="0" y="0"/>
                      <a:ext cx="6589204" cy="6827468"/>
                    </a:xfrm>
                    <a:prstGeom prst="rect">
                      <a:avLst/>
                    </a:prstGeom>
                    <a:ln>
                      <a:noFill/>
                    </a:ln>
                    <a:extLst>
                      <a:ext uri="{53640926-AAD7-44D8-BBD7-CCE9431645EC}">
                        <a14:shadowObscured xmlns:a14="http://schemas.microsoft.com/office/drawing/2010/main"/>
                      </a:ext>
                    </a:extLst>
                  </pic:spPr>
                </pic:pic>
              </a:graphicData>
            </a:graphic>
          </wp:inline>
        </w:drawing>
      </w:r>
    </w:p>
    <w:p w:rsidR="00CB1262" w:rsidRDefault="00CB1262" w:rsidP="00CB1262">
      <w:pPr>
        <w:pStyle w:val="paragraphe"/>
        <w:rPr>
          <w:noProof/>
          <w:szCs w:val="24"/>
          <w:lang w:eastAsia="fr-FR"/>
        </w:rPr>
        <w:sectPr w:rsidR="00CB1262" w:rsidSect="00844CD6">
          <w:headerReference w:type="default" r:id="rId30"/>
          <w:footerReference w:type="default" r:id="rId31"/>
          <w:type w:val="continuous"/>
          <w:pgSz w:w="23814" w:h="16839" w:orient="landscape" w:code="8"/>
          <w:pgMar w:top="967" w:right="1417" w:bottom="1417" w:left="1417" w:header="708" w:footer="106" w:gutter="0"/>
          <w:cols w:num="2" w:space="1134"/>
          <w:docGrid w:linePitch="360"/>
        </w:sectPr>
      </w:pPr>
    </w:p>
    <w:p w:rsidR="00530D64" w:rsidRPr="00D27F34" w:rsidRDefault="00530D64" w:rsidP="00D27F34">
      <w:pPr>
        <w:pStyle w:val="DRP1"/>
      </w:pPr>
      <w:r w:rsidRPr="00D27F34">
        <w:lastRenderedPageBreak/>
        <w:t>Q.1-</w:t>
      </w:r>
      <w:r w:rsidR="00875783" w:rsidRPr="00D27F34">
        <w:t>6</w:t>
      </w:r>
    </w:p>
    <w:p w:rsidR="00530D64" w:rsidRPr="00530D64" w:rsidRDefault="00530D64" w:rsidP="00D27F34">
      <w:pPr>
        <w:pStyle w:val="DRP2"/>
      </w:pPr>
      <w:r w:rsidRPr="00530D64">
        <w:t>Compléter le chronogramme décrivant les phases de montée du vernis afin d’estimer le temps pour le stator D600.</w:t>
      </w:r>
    </w:p>
    <w:p w:rsidR="00530D64" w:rsidRPr="00530D64" w:rsidRDefault="00A245E5" w:rsidP="00D27F34">
      <w:pPr>
        <w:pStyle w:val="DRP2"/>
      </w:pPr>
      <w:r>
        <w:object w:dxaOrig="8775" w:dyaOrig="29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8pt;height:160.85pt" o:ole="">
            <v:imagedata r:id="rId32" o:title=""/>
          </v:shape>
          <o:OLEObject Type="Embed" ProgID="Visio.Drawing.15" ShapeID="_x0000_i1025" DrawAspect="Content" ObjectID="_1638946263" r:id="rId33"/>
        </w:object>
      </w:r>
    </w:p>
    <w:p w:rsidR="00875783" w:rsidRPr="00D27F34" w:rsidRDefault="00875783" w:rsidP="00D27F34">
      <w:pPr>
        <w:pStyle w:val="DRP1"/>
      </w:pPr>
      <w:r w:rsidRPr="00D27F34">
        <w:t>Q.1-7</w:t>
      </w:r>
    </w:p>
    <w:p w:rsidR="00D27F34" w:rsidRPr="00530D64" w:rsidRDefault="00D27F34" w:rsidP="00D27F34">
      <w:pPr>
        <w:pStyle w:val="DRP2"/>
      </w:pPr>
      <w:r w:rsidRPr="00530D64">
        <w:t>En déduire le temps « </w:t>
      </w:r>
      <w:proofErr w:type="spellStart"/>
      <w:r w:rsidRPr="00530D64">
        <w:t>Tmvg</w:t>
      </w:r>
      <w:proofErr w:type="spellEnd"/>
      <w:r w:rsidRPr="00530D64">
        <w:t> » (Temps montée vernis global).</w:t>
      </w:r>
    </w:p>
    <w:p w:rsidR="00530D64" w:rsidRPr="00530D64" w:rsidRDefault="00530D64" w:rsidP="00D27F34">
      <w:pPr>
        <w:pStyle w:val="DRP2"/>
      </w:pPr>
      <w:proofErr w:type="spellStart"/>
      <w:r w:rsidRPr="00530D64">
        <w:t>Tmvg</w:t>
      </w:r>
      <w:proofErr w:type="spellEnd"/>
      <w:r w:rsidRPr="00530D64">
        <w:t xml:space="preserve"> = ....</w:t>
      </w:r>
      <w:r w:rsidR="00CB1262">
        <w:t>.....................................................</w:t>
      </w:r>
      <w:r w:rsidRPr="00530D64">
        <w:t>..............................................................................</w:t>
      </w:r>
    </w:p>
    <w:p w:rsidR="00875783" w:rsidRPr="00D27F34" w:rsidRDefault="00875783" w:rsidP="00D27F34">
      <w:pPr>
        <w:pStyle w:val="DRP1"/>
      </w:pPr>
      <w:r w:rsidRPr="00D27F34">
        <w:t>Q.1-8</w:t>
      </w:r>
    </w:p>
    <w:p w:rsidR="00A57A19" w:rsidRDefault="00875783" w:rsidP="00D27F34">
      <w:pPr>
        <w:pStyle w:val="DRP2"/>
      </w:pPr>
      <w:r>
        <w:t>Utilité de la temporisation de 13</w:t>
      </w:r>
      <w:r w:rsidR="003F5773">
        <w:t xml:space="preserve"> </w:t>
      </w:r>
      <w:r>
        <w:t>s dans le cycle de montée du vernis, ou de 12</w:t>
      </w:r>
      <w:r w:rsidR="003F5773">
        <w:t xml:space="preserve"> </w:t>
      </w:r>
      <w:r>
        <w:t>s dans le diagramme d’activité :</w:t>
      </w:r>
    </w:p>
    <w:p w:rsidR="00CB1262" w:rsidRDefault="00CB1262" w:rsidP="00D27F34">
      <w:pPr>
        <w:pStyle w:val="DRP2"/>
      </w:pPr>
      <w:r>
        <w:t>....................................................................................................................................................</w:t>
      </w:r>
    </w:p>
    <w:p w:rsidR="00CB1262" w:rsidRDefault="00CB1262" w:rsidP="00D27F34">
      <w:pPr>
        <w:pStyle w:val="DRP2"/>
      </w:pPr>
      <w:r>
        <w:t>....................................................................................................................................................</w:t>
      </w:r>
    </w:p>
    <w:p w:rsidR="00CB1262" w:rsidRDefault="00CB1262" w:rsidP="00D27F34">
      <w:pPr>
        <w:pStyle w:val="DRP2"/>
      </w:pPr>
      <w:r>
        <w:t>....................................................................................................................................................</w:t>
      </w:r>
    </w:p>
    <w:p w:rsidR="00A57A19" w:rsidRPr="00D27F34" w:rsidRDefault="00CB1262" w:rsidP="00D27F34">
      <w:pPr>
        <w:pStyle w:val="DRP1"/>
      </w:pPr>
      <w:r w:rsidRPr="00D27F34">
        <w:t>Q.1-9</w:t>
      </w:r>
    </w:p>
    <w:p w:rsidR="00A57A19" w:rsidRDefault="007860FF" w:rsidP="00D27F34">
      <w:pPr>
        <w:pStyle w:val="DRP2"/>
      </w:pPr>
      <w:r>
        <w:t>Gain de temps = .........................................................................................................................</w:t>
      </w:r>
    </w:p>
    <w:p w:rsidR="00A57A19" w:rsidRDefault="007860FF" w:rsidP="00D27F34">
      <w:pPr>
        <w:pStyle w:val="DRP2"/>
      </w:pPr>
      <w:r>
        <w:t>Vérification d’une production de 30 stators par jour :</w:t>
      </w:r>
    </w:p>
    <w:p w:rsidR="00240B33" w:rsidRDefault="00240B33" w:rsidP="00240B33">
      <w:pPr>
        <w:pStyle w:val="DRP2"/>
      </w:pPr>
      <w:r>
        <w:t>....................................................................................................................................................</w:t>
      </w:r>
    </w:p>
    <w:p w:rsidR="007860FF" w:rsidRDefault="007860FF" w:rsidP="00D27F34">
      <w:pPr>
        <w:pStyle w:val="DRP2"/>
      </w:pPr>
      <w:r>
        <w:t>....................................................................................................................................................</w:t>
      </w:r>
    </w:p>
    <w:p w:rsidR="007860FF" w:rsidRDefault="007860FF" w:rsidP="00D27F34">
      <w:pPr>
        <w:pStyle w:val="DRP2"/>
      </w:pPr>
      <w:r>
        <w:t>....................................................................................................................................................</w:t>
      </w:r>
    </w:p>
    <w:p w:rsidR="007860FF" w:rsidRDefault="007860FF" w:rsidP="009E4ABA">
      <w:pPr>
        <w:pStyle w:val="DRP1"/>
      </w:pPr>
      <w:r w:rsidRPr="00530D64">
        <w:t>Q</w:t>
      </w:r>
      <w:r>
        <w:t>.1-10</w:t>
      </w:r>
    </w:p>
    <w:p w:rsidR="007860FF" w:rsidRDefault="007860FF" w:rsidP="00D27F34">
      <w:pPr>
        <w:pStyle w:val="DRP2"/>
      </w:pPr>
      <w:r>
        <w:t>Justifications du changement de capteur de mesure de niveau du vernis :</w:t>
      </w:r>
    </w:p>
    <w:p w:rsidR="007860FF" w:rsidRDefault="007860FF" w:rsidP="00D27F34">
      <w:pPr>
        <w:pStyle w:val="DRP2"/>
      </w:pPr>
      <w:r>
        <w:t>....................................................................................................................................................</w:t>
      </w:r>
    </w:p>
    <w:p w:rsidR="007860FF" w:rsidRDefault="007860FF" w:rsidP="00D27F34">
      <w:pPr>
        <w:pStyle w:val="DRP2"/>
      </w:pPr>
      <w:r>
        <w:t>....................................................................................................................................................</w:t>
      </w:r>
    </w:p>
    <w:p w:rsidR="007860FF" w:rsidRDefault="007860FF" w:rsidP="00D27F34">
      <w:pPr>
        <w:pStyle w:val="DRP2"/>
      </w:pPr>
      <w:r>
        <w:t>....................................................................................................................................................</w:t>
      </w:r>
    </w:p>
    <w:p w:rsidR="00A57A19" w:rsidRPr="00D27F34" w:rsidRDefault="007860FF" w:rsidP="00DD253F">
      <w:pPr>
        <w:pStyle w:val="DRP1"/>
        <w:rPr>
          <w:u w:val="single"/>
        </w:rPr>
      </w:pPr>
      <w:r w:rsidRPr="00D27F34">
        <w:lastRenderedPageBreak/>
        <w:t>Q.2-2</w:t>
      </w:r>
      <w:r w:rsidR="00DD253F">
        <w:tab/>
      </w:r>
      <w:r w:rsidR="00DD253F">
        <w:tab/>
      </w:r>
      <w:r w:rsidR="00DD253F">
        <w:tab/>
      </w:r>
      <w:bookmarkStart w:id="16" w:name="_Hlk486688294"/>
      <w:r w:rsidR="00645AEE" w:rsidRPr="00D27F34">
        <w:rPr>
          <w:u w:val="single"/>
        </w:rPr>
        <w:t>Schéma de</w:t>
      </w:r>
      <w:r w:rsidR="00A57A19" w:rsidRPr="00D27F34">
        <w:rPr>
          <w:u w:val="single"/>
        </w:rPr>
        <w:t xml:space="preserve"> fonctionnement de la pompe P1</w:t>
      </w:r>
    </w:p>
    <w:bookmarkEnd w:id="16"/>
    <w:p w:rsidR="00A57A19" w:rsidRDefault="00A772DD" w:rsidP="00235C74">
      <w:pPr>
        <w:spacing w:line="240" w:lineRule="auto"/>
        <w:jc w:val="center"/>
        <w:rPr>
          <w:rFonts w:ascii="Arial" w:hAnsi="Arial" w:cs="Arial"/>
          <w:sz w:val="24"/>
          <w:szCs w:val="24"/>
        </w:rPr>
      </w:pPr>
      <w:r>
        <w:rPr>
          <w:noProof/>
          <w:lang w:eastAsia="fr-FR"/>
        </w:rPr>
        <w:drawing>
          <wp:inline distT="0" distB="0" distL="0" distR="0">
            <wp:extent cx="3480946" cy="5760000"/>
            <wp:effectExtent l="0" t="0" r="5715" b="0"/>
            <wp:docPr id="23" name="Image 23" descr="D:\Users\André\Temp Internet\Fichiers Internet temporaires\Content.Word\SchémaPompeVern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ndré\Temp Internet\Fichiers Internet temporaires\Content.Word\SchémaPompeVernis.pn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3480946" cy="5760000"/>
                    </a:xfrm>
                    <a:prstGeom prst="rect">
                      <a:avLst/>
                    </a:prstGeom>
                    <a:noFill/>
                    <a:ln>
                      <a:noFill/>
                    </a:ln>
                  </pic:spPr>
                </pic:pic>
              </a:graphicData>
            </a:graphic>
          </wp:inline>
        </w:drawing>
      </w:r>
    </w:p>
    <w:p w:rsidR="00A57A19" w:rsidRDefault="007860FF" w:rsidP="009E4ABA">
      <w:pPr>
        <w:pStyle w:val="DRP1"/>
      </w:pPr>
      <w:r w:rsidRPr="007860FF">
        <w:t>Q.</w:t>
      </w:r>
      <w:r>
        <w:t>2-3</w:t>
      </w:r>
    </w:p>
    <w:p w:rsidR="00A57A19" w:rsidRPr="00B94986" w:rsidRDefault="007860FF" w:rsidP="00D27F34">
      <w:pPr>
        <w:pStyle w:val="DRP2"/>
      </w:pPr>
      <w:r w:rsidRPr="00B94986">
        <w:t>P</w:t>
      </w:r>
      <w:r w:rsidR="00A57A19" w:rsidRPr="00B94986">
        <w:t>rincipe de fonctionnement de la pompe</w:t>
      </w:r>
      <w:r w:rsidR="00CC2394">
        <w:t> :</w:t>
      </w:r>
    </w:p>
    <w:p w:rsidR="007860FF" w:rsidRDefault="007860FF" w:rsidP="00D27F34">
      <w:pPr>
        <w:pStyle w:val="DRP2"/>
      </w:pPr>
      <w:r>
        <w:t>....................................................................................................................................................</w:t>
      </w:r>
    </w:p>
    <w:p w:rsidR="007860FF" w:rsidRDefault="007860FF" w:rsidP="00D27F34">
      <w:pPr>
        <w:pStyle w:val="DRP2"/>
      </w:pPr>
      <w:r>
        <w:t>....................................................................................................................................................</w:t>
      </w:r>
    </w:p>
    <w:p w:rsidR="007860FF" w:rsidRDefault="007860FF" w:rsidP="00D27F34">
      <w:pPr>
        <w:pStyle w:val="DRP2"/>
      </w:pPr>
      <w:r>
        <w:t>....................................................................................................................................................</w:t>
      </w:r>
    </w:p>
    <w:p w:rsidR="00DD253F" w:rsidRDefault="00DD253F" w:rsidP="00DD253F">
      <w:pPr>
        <w:pStyle w:val="DRP2"/>
      </w:pPr>
      <w:r>
        <w:t>....................................................................................................................................................</w:t>
      </w:r>
    </w:p>
    <w:p w:rsidR="007860FF" w:rsidRDefault="007860FF" w:rsidP="00D27F34">
      <w:pPr>
        <w:pStyle w:val="DRP2"/>
      </w:pPr>
      <w:r>
        <w:t>....................................................................................................................................................</w:t>
      </w:r>
    </w:p>
    <w:p w:rsidR="007860FF" w:rsidRDefault="007860FF" w:rsidP="00D27F34">
      <w:pPr>
        <w:pStyle w:val="DRP2"/>
      </w:pPr>
      <w:r>
        <w:t>....................................................................................................................................................</w:t>
      </w:r>
    </w:p>
    <w:p w:rsidR="007860FF" w:rsidRDefault="007860FF" w:rsidP="007860FF">
      <w:pPr>
        <w:spacing w:after="0" w:line="240" w:lineRule="auto"/>
        <w:rPr>
          <w:rFonts w:ascii="Arial" w:hAnsi="Arial" w:cs="Arial"/>
          <w:sz w:val="24"/>
          <w:szCs w:val="24"/>
        </w:rPr>
      </w:pPr>
      <w:r>
        <w:rPr>
          <w:rFonts w:ascii="Arial" w:hAnsi="Arial" w:cs="Arial"/>
          <w:sz w:val="24"/>
          <w:szCs w:val="24"/>
        </w:rPr>
        <w:t>....................................................................................................................................................</w:t>
      </w:r>
    </w:p>
    <w:p w:rsidR="007860FF" w:rsidRDefault="007860FF" w:rsidP="007860FF">
      <w:pPr>
        <w:spacing w:line="240" w:lineRule="auto"/>
        <w:rPr>
          <w:rFonts w:ascii="Arial" w:hAnsi="Arial" w:cs="Arial"/>
          <w:sz w:val="24"/>
          <w:szCs w:val="24"/>
        </w:rPr>
        <w:sectPr w:rsidR="007860FF" w:rsidSect="00CB1262">
          <w:headerReference w:type="default" r:id="rId35"/>
          <w:pgSz w:w="23814" w:h="16839" w:orient="landscape" w:code="8"/>
          <w:pgMar w:top="967" w:right="1417" w:bottom="1417" w:left="1417" w:header="708" w:footer="106" w:gutter="0"/>
          <w:cols w:num="2" w:space="1134"/>
          <w:docGrid w:linePitch="360"/>
        </w:sectPr>
      </w:pPr>
    </w:p>
    <w:p w:rsidR="00D81C5D" w:rsidRPr="00C7788E" w:rsidRDefault="00D9432E" w:rsidP="0094422E">
      <w:pPr>
        <w:pStyle w:val="DRP1"/>
        <w:rPr>
          <w:u w:val="single"/>
        </w:rPr>
      </w:pPr>
      <w:bookmarkStart w:id="17" w:name="_Hlk486688560"/>
      <w:r w:rsidRPr="00C7788E">
        <w:lastRenderedPageBreak/>
        <w:t>Q.2-6</w:t>
      </w:r>
      <w:r w:rsidR="0094422E">
        <w:tab/>
      </w:r>
      <w:r w:rsidR="0094422E">
        <w:tab/>
      </w:r>
      <w:r w:rsidR="0094422E">
        <w:tab/>
      </w:r>
      <w:r w:rsidR="0094422E">
        <w:tab/>
      </w:r>
      <w:r w:rsidR="00D81C5D" w:rsidRPr="00C7788E">
        <w:rPr>
          <w:u w:val="single"/>
        </w:rPr>
        <w:t>Graphe de fonctionnement de la pompe P1</w:t>
      </w:r>
    </w:p>
    <w:bookmarkEnd w:id="17"/>
    <w:p w:rsidR="00530D64" w:rsidRDefault="00FB5994" w:rsidP="00FB5994">
      <w:pPr>
        <w:rPr>
          <w:szCs w:val="24"/>
        </w:rPr>
      </w:pPr>
      <w:r w:rsidRPr="00FB5994">
        <w:rPr>
          <w:noProof/>
          <w:lang w:eastAsia="fr-FR"/>
        </w:rPr>
        <w:drawing>
          <wp:inline distT="0" distB="0" distL="0" distR="0">
            <wp:extent cx="6120000" cy="160149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a:ext>
                      </a:extLst>
                    </a:blip>
                    <a:srcRect t="4780" b="5976"/>
                    <a:stretch/>
                  </pic:blipFill>
                  <pic:spPr bwMode="auto">
                    <a:xfrm>
                      <a:off x="0" y="0"/>
                      <a:ext cx="6120000" cy="1601495"/>
                    </a:xfrm>
                    <a:prstGeom prst="rect">
                      <a:avLst/>
                    </a:prstGeom>
                    <a:noFill/>
                    <a:ln>
                      <a:noFill/>
                    </a:ln>
                    <a:extLst>
                      <a:ext uri="{53640926-AAD7-44D8-BBD7-CCE9431645EC}">
                        <a14:shadowObscured xmlns:a14="http://schemas.microsoft.com/office/drawing/2010/main"/>
                      </a:ext>
                    </a:extLst>
                  </pic:spPr>
                </pic:pic>
              </a:graphicData>
            </a:graphic>
          </wp:inline>
        </w:drawing>
      </w:r>
    </w:p>
    <w:p w:rsidR="001F18F1" w:rsidRPr="001C7068" w:rsidRDefault="00AA54D4" w:rsidP="00C7788E">
      <w:pPr>
        <w:pStyle w:val="DRP2"/>
        <w:rPr>
          <w:szCs w:val="28"/>
        </w:rPr>
      </w:pPr>
      <w:r w:rsidRPr="001C7068">
        <w:rPr>
          <w:szCs w:val="28"/>
        </w:rPr>
        <w:t>Quantité de vernis introduite lors des appoints :</w:t>
      </w:r>
    </w:p>
    <w:p w:rsidR="00B94986" w:rsidRDefault="00B94986" w:rsidP="00C7788E">
      <w:pPr>
        <w:pStyle w:val="DRP2"/>
      </w:pPr>
      <w:r>
        <w:t>....................................................................................................................................................</w:t>
      </w:r>
    </w:p>
    <w:p w:rsidR="00B94986" w:rsidRDefault="00B94986" w:rsidP="00C7788E">
      <w:pPr>
        <w:pStyle w:val="DRP2"/>
      </w:pPr>
      <w:r>
        <w:t>....................................................................................................................................................</w:t>
      </w:r>
    </w:p>
    <w:p w:rsidR="00B94986" w:rsidRDefault="00B94986" w:rsidP="00C7788E">
      <w:pPr>
        <w:pStyle w:val="DRP2"/>
      </w:pPr>
      <w:r>
        <w:t>....................................................................................................................................................</w:t>
      </w:r>
    </w:p>
    <w:p w:rsidR="00FB5994" w:rsidRDefault="00FB5994" w:rsidP="00FB5994">
      <w:pPr>
        <w:pStyle w:val="DRP2"/>
      </w:pPr>
      <w:r>
        <w:t>....................................................................................................................................................</w:t>
      </w:r>
    </w:p>
    <w:p w:rsidR="00B94986" w:rsidRDefault="00B94986" w:rsidP="00C7788E">
      <w:pPr>
        <w:pStyle w:val="DRP2"/>
      </w:pPr>
      <w:r>
        <w:t>....................................................................................................................................................</w:t>
      </w:r>
    </w:p>
    <w:p w:rsidR="00C7788E" w:rsidRDefault="00C7788E" w:rsidP="00C7788E">
      <w:pPr>
        <w:pStyle w:val="DRP2"/>
      </w:pPr>
    </w:p>
    <w:p w:rsidR="00003A35" w:rsidRPr="00C7788E" w:rsidRDefault="00003A35" w:rsidP="0094422E">
      <w:pPr>
        <w:pStyle w:val="DRP1"/>
        <w:rPr>
          <w:u w:val="single"/>
        </w:rPr>
      </w:pPr>
      <w:r w:rsidRPr="00530D64">
        <w:t>Q</w:t>
      </w:r>
      <w:r>
        <w:t>.2-8</w:t>
      </w:r>
      <w:r w:rsidR="0094422E">
        <w:tab/>
      </w:r>
      <w:r w:rsidR="0094422E">
        <w:tab/>
      </w:r>
      <w:r w:rsidR="0094422E">
        <w:tab/>
      </w:r>
      <w:r w:rsidR="0094422E">
        <w:tab/>
      </w:r>
      <w:r w:rsidR="0094422E">
        <w:tab/>
      </w:r>
      <w:r w:rsidRPr="00C7788E">
        <w:rPr>
          <w:u w:val="single"/>
        </w:rPr>
        <w:t>Courbe de la pompe P1</w:t>
      </w:r>
    </w:p>
    <w:p w:rsidR="00784613" w:rsidRDefault="00812E4D" w:rsidP="00FB5994">
      <w:pPr>
        <w:pStyle w:val="DRP2"/>
        <w:jc w:val="center"/>
      </w:pPr>
      <w:r w:rsidRPr="00812E4D">
        <w:rPr>
          <w:noProof/>
          <w:lang w:eastAsia="fr-FR"/>
        </w:rPr>
        <w:drawing>
          <wp:inline distT="0" distB="0" distL="0" distR="0" wp14:anchorId="7D5161E6" wp14:editId="4CA0078F">
            <wp:extent cx="5760000" cy="370281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000" cy="3702810"/>
                    </a:xfrm>
                    <a:prstGeom prst="rect">
                      <a:avLst/>
                    </a:prstGeom>
                  </pic:spPr>
                </pic:pic>
              </a:graphicData>
            </a:graphic>
          </wp:inline>
        </w:drawing>
      </w:r>
    </w:p>
    <w:p w:rsidR="00AA54D4" w:rsidRPr="00C00895" w:rsidRDefault="00AA54D4" w:rsidP="00C7788E">
      <w:pPr>
        <w:pStyle w:val="DRP2"/>
      </w:pPr>
      <w:bookmarkStart w:id="18" w:name="_Hlk486688839"/>
      <w:r w:rsidRPr="00597252">
        <w:rPr>
          <w:u w:val="single"/>
        </w:rPr>
        <w:t>Exemple d’utilisation</w:t>
      </w:r>
      <w:r>
        <w:t xml:space="preserve"> : Pour une pression d’air comprimé de 60 PSI (4,14 bar) et un débit de </w:t>
      </w:r>
      <w:r w:rsidR="00B74341">
        <w:t>170 </w:t>
      </w:r>
      <w:r w:rsidR="003F5773">
        <w:t>l</w:t>
      </w:r>
      <w:r>
        <w:t xml:space="preserve">/min, </w:t>
      </w:r>
      <w:r w:rsidR="00645AEE">
        <w:t xml:space="preserve">les pertes de charges sont de </w:t>
      </w:r>
      <w:r w:rsidR="00B74341">
        <w:t>20</w:t>
      </w:r>
      <w:r w:rsidR="00645AEE">
        <w:t xml:space="preserve"> PSI</w:t>
      </w:r>
      <w:r w:rsidR="00B74341">
        <w:t>.</w:t>
      </w:r>
    </w:p>
    <w:bookmarkEnd w:id="18"/>
    <w:p w:rsidR="001F18F1" w:rsidRPr="001C7068" w:rsidRDefault="00597252" w:rsidP="00C7788E">
      <w:pPr>
        <w:pStyle w:val="DRP2"/>
        <w:rPr>
          <w:sz w:val="20"/>
        </w:rPr>
      </w:pPr>
      <w:r w:rsidRPr="001C7068">
        <w:rPr>
          <w:szCs w:val="28"/>
        </w:rPr>
        <w:t>Débit de la pompe = ................................................................................</w:t>
      </w:r>
      <w:r w:rsidR="001C7068">
        <w:rPr>
          <w:szCs w:val="28"/>
        </w:rPr>
        <w:t>.....................</w:t>
      </w:r>
      <w:r w:rsidRPr="001C7068">
        <w:rPr>
          <w:szCs w:val="28"/>
        </w:rPr>
        <w:t>..............</w:t>
      </w:r>
    </w:p>
    <w:p w:rsidR="00FB5994" w:rsidRPr="00C7788E" w:rsidRDefault="00FB5994" w:rsidP="00FB5994">
      <w:pPr>
        <w:pStyle w:val="DRP1"/>
      </w:pPr>
      <w:r w:rsidRPr="00C7788E">
        <w:lastRenderedPageBreak/>
        <w:t>Q.2-7</w:t>
      </w:r>
    </w:p>
    <w:p w:rsidR="00FB5994" w:rsidRDefault="00FB5994" w:rsidP="00FB5994">
      <w:pPr>
        <w:pStyle w:val="DRP2"/>
      </w:pPr>
      <w:r>
        <w:t>Pression d’alimentation en air comprimé</w:t>
      </w:r>
      <w:r w:rsidRPr="00430FDC">
        <w:t xml:space="preserve"> </w:t>
      </w:r>
      <w:r>
        <w:t>de la pompe = ...........................................................</w:t>
      </w:r>
    </w:p>
    <w:p w:rsidR="00FB5994" w:rsidRDefault="00FB5994" w:rsidP="00FB5994">
      <w:pPr>
        <w:pStyle w:val="DRP2"/>
      </w:pPr>
    </w:p>
    <w:p w:rsidR="00FB5994" w:rsidRDefault="00FB5994" w:rsidP="00FB5994">
      <w:pPr>
        <w:pStyle w:val="DRP2"/>
      </w:pPr>
    </w:p>
    <w:p w:rsidR="00597252" w:rsidRDefault="00597252" w:rsidP="009E4ABA">
      <w:pPr>
        <w:pStyle w:val="DRP1"/>
      </w:pPr>
      <w:r w:rsidRPr="00530D64">
        <w:t>Q</w:t>
      </w:r>
      <w:r>
        <w:t>.2-9</w:t>
      </w:r>
    </w:p>
    <w:p w:rsidR="001F18F1" w:rsidRDefault="00645AEE" w:rsidP="00C7788E">
      <w:pPr>
        <w:pStyle w:val="DRP2"/>
      </w:pPr>
      <w:r>
        <w:t>Temps de fonctionnement de la pompe :</w:t>
      </w:r>
    </w:p>
    <w:p w:rsidR="00645AEE" w:rsidRDefault="00645AEE" w:rsidP="00C7788E">
      <w:pPr>
        <w:pStyle w:val="DRP2"/>
      </w:pPr>
      <w:r>
        <w:t>....................................................................................................................................................</w:t>
      </w:r>
    </w:p>
    <w:p w:rsidR="00645AEE" w:rsidRDefault="00645AEE" w:rsidP="00C7788E">
      <w:pPr>
        <w:pStyle w:val="DRP2"/>
      </w:pPr>
      <w:r>
        <w:t>....................................................................................................................................................</w:t>
      </w:r>
    </w:p>
    <w:p w:rsidR="00D5175A" w:rsidRDefault="00D5175A" w:rsidP="00C7788E">
      <w:pPr>
        <w:pStyle w:val="DRP2"/>
      </w:pPr>
    </w:p>
    <w:p w:rsidR="00D5175A" w:rsidRDefault="00D5175A" w:rsidP="00C7788E">
      <w:pPr>
        <w:pStyle w:val="DRP2"/>
      </w:pPr>
    </w:p>
    <w:p w:rsidR="00FB5994" w:rsidRDefault="00FB5994" w:rsidP="00FB5994">
      <w:pPr>
        <w:pStyle w:val="DRP1"/>
      </w:pPr>
      <w:r w:rsidRPr="00530D64">
        <w:t>Q</w:t>
      </w:r>
      <w:r>
        <w:t>.2-10</w:t>
      </w:r>
    </w:p>
    <w:p w:rsidR="00FB5994" w:rsidRDefault="00FB5994" w:rsidP="00FB5994">
      <w:pPr>
        <w:pStyle w:val="DRP2"/>
      </w:pPr>
      <w:bookmarkStart w:id="19" w:name="_Hlk486759020"/>
      <w:r>
        <w:t>Ces critères sont-ils respectés ? Commenter et justifier votre réponse.</w:t>
      </w:r>
    </w:p>
    <w:bookmarkEnd w:id="19"/>
    <w:p w:rsidR="00FB5994" w:rsidRDefault="00FB5994" w:rsidP="00FB5994">
      <w:pPr>
        <w:pStyle w:val="DRP2"/>
      </w:pPr>
      <w:r>
        <w:t>....................................................................................................................................................</w:t>
      </w:r>
    </w:p>
    <w:p w:rsidR="00FB5994" w:rsidRDefault="00FB5994" w:rsidP="00FB5994">
      <w:pPr>
        <w:pStyle w:val="DRP2"/>
      </w:pPr>
      <w:r>
        <w:t>....................................................................................................................................................</w:t>
      </w:r>
    </w:p>
    <w:p w:rsidR="00FB5994" w:rsidRDefault="00FB5994" w:rsidP="00FB5994">
      <w:pPr>
        <w:pStyle w:val="DRP2"/>
      </w:pPr>
      <w:r>
        <w:t>....................................................................................................................................................</w:t>
      </w:r>
    </w:p>
    <w:p w:rsidR="00FB5994" w:rsidRDefault="00FB5994" w:rsidP="00FB5994">
      <w:pPr>
        <w:pStyle w:val="DRP2"/>
      </w:pPr>
      <w:r>
        <w:t>....................................................................................................................................................</w:t>
      </w:r>
    </w:p>
    <w:p w:rsidR="00FB5994" w:rsidRDefault="00FB5994" w:rsidP="00FB5994">
      <w:pPr>
        <w:pStyle w:val="DRP2"/>
      </w:pPr>
      <w:r>
        <w:t>....................................................................................................................................................</w:t>
      </w:r>
    </w:p>
    <w:p w:rsidR="00FB5994" w:rsidRDefault="00FB5994" w:rsidP="00FB5994">
      <w:pPr>
        <w:pStyle w:val="DRP2"/>
      </w:pPr>
      <w:r>
        <w:t>....................................................................................................................................................</w:t>
      </w:r>
    </w:p>
    <w:p w:rsidR="00FB5994" w:rsidRDefault="00FB5994" w:rsidP="00FB5994">
      <w:pPr>
        <w:pStyle w:val="DRP2"/>
      </w:pPr>
      <w:bookmarkStart w:id="20" w:name="_Hlk486759053"/>
      <w:r>
        <w:t>Proposer éventuellement des solutions d’améliorations et les justifier</w:t>
      </w:r>
      <w:r w:rsidR="00E238A4">
        <w:t>.</w:t>
      </w:r>
      <w:bookmarkEnd w:id="20"/>
    </w:p>
    <w:p w:rsidR="00FB5994" w:rsidRDefault="00FB5994" w:rsidP="00FB5994">
      <w:pPr>
        <w:pStyle w:val="DRP2"/>
      </w:pPr>
      <w:r>
        <w:t>....................................................................................................................................................</w:t>
      </w:r>
    </w:p>
    <w:p w:rsidR="00FB5994" w:rsidRDefault="00FB5994" w:rsidP="00FB5994">
      <w:pPr>
        <w:pStyle w:val="DRP2"/>
      </w:pPr>
      <w:r>
        <w:t>....................................................................................................................................................</w:t>
      </w:r>
    </w:p>
    <w:p w:rsidR="00FB5994" w:rsidRDefault="00FB5994" w:rsidP="00FB5994">
      <w:pPr>
        <w:pStyle w:val="DRP2"/>
      </w:pPr>
      <w:r>
        <w:t>....................................................................................................................................................</w:t>
      </w:r>
    </w:p>
    <w:p w:rsidR="00FB5994" w:rsidRDefault="00FB5994" w:rsidP="00FB5994">
      <w:pPr>
        <w:pStyle w:val="DRP2"/>
      </w:pPr>
      <w:r>
        <w:t>....................................................................................................................................................</w:t>
      </w:r>
    </w:p>
    <w:p w:rsidR="00FB5994" w:rsidRDefault="00FB5994" w:rsidP="00FB5994">
      <w:pPr>
        <w:pStyle w:val="DRP2"/>
      </w:pPr>
      <w:r>
        <w:t>....................................................................................................................................................</w:t>
      </w:r>
    </w:p>
    <w:p w:rsidR="00D5175A" w:rsidRDefault="00D5175A" w:rsidP="00D5175A">
      <w:pPr>
        <w:pStyle w:val="DRP2"/>
      </w:pPr>
      <w:r>
        <w:t>....................................................................................................................................................</w:t>
      </w:r>
    </w:p>
    <w:p w:rsidR="00D5175A" w:rsidRDefault="00D5175A" w:rsidP="00D5175A">
      <w:pPr>
        <w:pStyle w:val="DRP2"/>
      </w:pPr>
      <w:r>
        <w:t>....................................................................................................................................................</w:t>
      </w:r>
    </w:p>
    <w:p w:rsidR="00FB5994" w:rsidRDefault="00FB5994" w:rsidP="00FB5994">
      <w:pPr>
        <w:pStyle w:val="DRP2"/>
      </w:pPr>
      <w:r>
        <w:t>....................................................................................................................................................</w:t>
      </w:r>
    </w:p>
    <w:p w:rsidR="00FB5994" w:rsidRDefault="00FB5994" w:rsidP="00FB5994">
      <w:pPr>
        <w:pStyle w:val="DRP2"/>
      </w:pPr>
      <w:r>
        <w:t>....................................................................................................................................................</w:t>
      </w:r>
    </w:p>
    <w:p w:rsidR="00FB5994" w:rsidRDefault="00FB5994" w:rsidP="00C7788E">
      <w:pPr>
        <w:pStyle w:val="DRP2"/>
      </w:pPr>
      <w:r>
        <w:t>....................................................................................................................................................</w:t>
      </w:r>
    </w:p>
    <w:p w:rsidR="00844CD6" w:rsidRPr="009C502B" w:rsidRDefault="00844CD6" w:rsidP="00B0660F">
      <w:pPr>
        <w:spacing w:line="360" w:lineRule="auto"/>
        <w:rPr>
          <w:rFonts w:ascii="Arial" w:hAnsi="Arial" w:cs="Arial"/>
          <w:sz w:val="24"/>
          <w:szCs w:val="24"/>
        </w:rPr>
        <w:sectPr w:rsidR="00844CD6" w:rsidRPr="009C502B" w:rsidSect="00CB1262">
          <w:headerReference w:type="default" r:id="rId38"/>
          <w:pgSz w:w="23814" w:h="16839" w:orient="landscape" w:code="8"/>
          <w:pgMar w:top="967" w:right="1417" w:bottom="1417" w:left="1417" w:header="708" w:footer="106" w:gutter="0"/>
          <w:cols w:num="2" w:space="1134"/>
          <w:docGrid w:linePitch="360"/>
        </w:sectPr>
      </w:pPr>
    </w:p>
    <w:p w:rsidR="00A3407F" w:rsidRDefault="00A3407F"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Pr="002439CF" w:rsidRDefault="00574BCA" w:rsidP="00574BCA">
      <w:pPr>
        <w:pStyle w:val="Titre"/>
        <w:rPr>
          <w:b/>
          <w:sz w:val="28"/>
        </w:rPr>
      </w:pPr>
      <w:r w:rsidRPr="002439CF">
        <w:rPr>
          <w:b/>
        </w:rPr>
        <w:t>BREVET DE TECHNICIEN SUPÉRIEUR</w:t>
      </w:r>
    </w:p>
    <w:p w:rsidR="00574BCA" w:rsidRDefault="00574BCA" w:rsidP="00574BCA">
      <w:pPr>
        <w:pStyle w:val="Titre"/>
        <w:rPr>
          <w:rFonts w:ascii="Times New Roman" w:hAnsi="Times New Roman"/>
          <w:b/>
          <w:sz w:val="28"/>
        </w:rPr>
      </w:pPr>
    </w:p>
    <w:p w:rsidR="00574BCA" w:rsidRDefault="00574BCA" w:rsidP="00574BCA">
      <w:pPr>
        <w:jc w:val="center"/>
        <w:rPr>
          <w:rFonts w:ascii="Arial" w:hAnsi="Arial" w:cs="Arial"/>
          <w:b/>
          <w:caps/>
          <w:sz w:val="32"/>
        </w:rPr>
      </w:pPr>
      <w:r>
        <w:rPr>
          <w:rFonts w:ascii="Arial" w:hAnsi="Arial" w:cs="Arial"/>
          <w:b/>
          <w:caps/>
          <w:sz w:val="32"/>
        </w:rPr>
        <w:t>maintenance des systÈmes</w:t>
      </w:r>
    </w:p>
    <w:p w:rsidR="00574BCA" w:rsidRDefault="00574BCA" w:rsidP="00574BCA">
      <w:pPr>
        <w:jc w:val="center"/>
        <w:rPr>
          <w:rFonts w:ascii="Arial" w:hAnsi="Arial" w:cs="Arial"/>
          <w:b/>
          <w:caps/>
          <w:sz w:val="32"/>
        </w:rPr>
      </w:pPr>
    </w:p>
    <w:p w:rsidR="00574BCA" w:rsidRDefault="00574BCA" w:rsidP="00574BCA">
      <w:pPr>
        <w:numPr>
          <w:ilvl w:val="0"/>
          <w:numId w:val="1"/>
        </w:numPr>
        <w:spacing w:after="0" w:line="240" w:lineRule="auto"/>
        <w:rPr>
          <w:rFonts w:ascii="Arial" w:hAnsi="Arial" w:cs="Arial"/>
          <w:b/>
          <w:sz w:val="32"/>
        </w:rPr>
      </w:pPr>
      <w:r>
        <w:rPr>
          <w:rFonts w:ascii="Arial" w:hAnsi="Arial" w:cs="Arial"/>
          <w:b/>
          <w:sz w:val="32"/>
        </w:rPr>
        <w:t>systèmes énergétiques et fluidiques</w:t>
      </w:r>
    </w:p>
    <w:p w:rsidR="00574BCA" w:rsidRDefault="00574BCA" w:rsidP="00574BCA">
      <w:pPr>
        <w:numPr>
          <w:ilvl w:val="0"/>
          <w:numId w:val="1"/>
        </w:numPr>
        <w:spacing w:after="0" w:line="240" w:lineRule="auto"/>
        <w:rPr>
          <w:rFonts w:ascii="Arial" w:hAnsi="Arial" w:cs="Arial"/>
          <w:b/>
          <w:sz w:val="32"/>
        </w:rPr>
      </w:pPr>
      <w:r>
        <w:rPr>
          <w:rFonts w:ascii="Arial" w:hAnsi="Arial" w:cs="Arial"/>
          <w:b/>
          <w:sz w:val="32"/>
        </w:rPr>
        <w:t>systèmes éoliens</w:t>
      </w:r>
    </w:p>
    <w:p w:rsidR="00574BCA" w:rsidRPr="002439CF" w:rsidRDefault="00510D99" w:rsidP="00574BCA">
      <w:pPr>
        <w:numPr>
          <w:ilvl w:val="0"/>
          <w:numId w:val="1"/>
        </w:numPr>
        <w:spacing w:after="0" w:line="240" w:lineRule="auto"/>
        <w:rPr>
          <w:rFonts w:ascii="Arial" w:hAnsi="Arial" w:cs="Arial"/>
          <w:b/>
          <w:caps/>
          <w:sz w:val="32"/>
        </w:rPr>
      </w:pPr>
      <w:r>
        <w:rPr>
          <w:rFonts w:ascii="Arial" w:hAnsi="Arial" w:cs="Arial"/>
          <w:b/>
          <w:sz w:val="32"/>
        </w:rPr>
        <w:t>systèmes de production</w:t>
      </w:r>
    </w:p>
    <w:p w:rsidR="00574BCA" w:rsidRDefault="00574BCA" w:rsidP="00574BCA">
      <w:pPr>
        <w:rPr>
          <w:b/>
          <w:caps/>
          <w:sz w:val="28"/>
        </w:rPr>
      </w:pPr>
    </w:p>
    <w:p w:rsidR="00574BCA" w:rsidRPr="002439CF" w:rsidRDefault="00574BCA" w:rsidP="00574BCA">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B356DF">
        <w:rPr>
          <w:rFonts w:ascii="Arial" w:hAnsi="Arial" w:cs="Arial"/>
          <w:b/>
          <w:caps/>
          <w:sz w:val="36"/>
        </w:rPr>
        <w:t xml:space="preserve"> 2019</w:t>
      </w:r>
    </w:p>
    <w:p w:rsidR="00574BCA" w:rsidRDefault="00574BCA" w:rsidP="00574BCA">
      <w:pPr>
        <w:jc w:val="center"/>
        <w:rPr>
          <w:b/>
          <w:caps/>
          <w:sz w:val="28"/>
        </w:rPr>
      </w:pPr>
    </w:p>
    <w:p w:rsidR="00574BCA" w:rsidRPr="00F27212" w:rsidRDefault="00574BCA" w:rsidP="00574BCA">
      <w:pPr>
        <w:pStyle w:val="Titre1"/>
        <w:rPr>
          <w:rFonts w:ascii="Arial" w:hAnsi="Arial" w:cs="Arial"/>
        </w:rPr>
      </w:pPr>
      <w:r w:rsidRPr="00F27212">
        <w:rPr>
          <w:rFonts w:ascii="Arial" w:hAnsi="Arial" w:cs="Arial"/>
        </w:rPr>
        <w:t>U 41 : Analyse fonctionnelle et structurelle</w:t>
      </w:r>
    </w:p>
    <w:p w:rsidR="00574BCA" w:rsidRPr="00F27212" w:rsidRDefault="00574BCA" w:rsidP="00574BCA">
      <w:pPr>
        <w:pBdr>
          <w:top w:val="single" w:sz="4" w:space="1" w:color="auto"/>
          <w:left w:val="single" w:sz="4" w:space="4" w:color="auto"/>
          <w:bottom w:val="single" w:sz="4" w:space="1" w:color="auto"/>
          <w:right w:val="single" w:sz="4" w:space="4" w:color="auto"/>
        </w:pBdr>
        <w:jc w:val="center"/>
        <w:rPr>
          <w:b/>
          <w:caps/>
          <w:sz w:val="40"/>
        </w:rPr>
      </w:pPr>
    </w:p>
    <w:p w:rsidR="00574BCA" w:rsidRPr="00F27212" w:rsidRDefault="00574BCA" w:rsidP="00574BCA">
      <w:pPr>
        <w:pBdr>
          <w:top w:val="single" w:sz="4" w:space="1" w:color="auto"/>
          <w:left w:val="single" w:sz="4" w:space="4" w:color="auto"/>
          <w:bottom w:val="single" w:sz="4" w:space="1" w:color="auto"/>
          <w:right w:val="single" w:sz="4" w:space="4" w:color="auto"/>
        </w:pBdr>
        <w:jc w:val="center"/>
        <w:rPr>
          <w:rFonts w:ascii="Arial" w:hAnsi="Arial" w:cs="Arial"/>
          <w:sz w:val="28"/>
        </w:rPr>
      </w:pPr>
      <w:r w:rsidRPr="00F27212">
        <w:rPr>
          <w:rFonts w:ascii="Arial" w:hAnsi="Arial" w:cs="Arial"/>
          <w:sz w:val="28"/>
        </w:rPr>
        <w:t>Durée : 2 heures – Coefficient : 2</w:t>
      </w:r>
    </w:p>
    <w:p w:rsidR="00574BCA" w:rsidRPr="004A3874" w:rsidRDefault="00574BCA" w:rsidP="00574BCA">
      <w:pPr>
        <w:jc w:val="center"/>
        <w:rPr>
          <w:rFonts w:ascii="Arial" w:hAnsi="Arial" w:cs="Arial"/>
          <w:b/>
          <w:sz w:val="40"/>
          <w:szCs w:val="40"/>
        </w:rPr>
      </w:pPr>
    </w:p>
    <w:p w:rsidR="00574BCA" w:rsidRPr="004A3874" w:rsidRDefault="00574BCA" w:rsidP="00574BCA">
      <w:pPr>
        <w:jc w:val="center"/>
        <w:rPr>
          <w:rFonts w:ascii="Arial" w:hAnsi="Arial" w:cs="Arial"/>
          <w:b/>
          <w:sz w:val="40"/>
          <w:szCs w:val="40"/>
        </w:rPr>
      </w:pPr>
      <w:r>
        <w:rPr>
          <w:rFonts w:ascii="Arial" w:hAnsi="Arial" w:cs="Arial"/>
          <w:b/>
          <w:sz w:val="40"/>
          <w:szCs w:val="40"/>
        </w:rPr>
        <w:t>DOCUMENTS TECHNIQUES</w:t>
      </w:r>
    </w:p>
    <w:p w:rsidR="00574BCA" w:rsidRPr="009A3EC2" w:rsidRDefault="00574BCA" w:rsidP="00574BCA">
      <w:pPr>
        <w:rPr>
          <w:rFonts w:ascii="Arial" w:hAnsi="Arial" w:cs="Arial"/>
          <w:sz w:val="24"/>
          <w:szCs w:val="24"/>
        </w:rPr>
      </w:pPr>
    </w:p>
    <w:p w:rsidR="00574BCA" w:rsidRPr="009A3EC2" w:rsidRDefault="00574BCA" w:rsidP="00574BCA">
      <w:pPr>
        <w:rPr>
          <w:rFonts w:ascii="Arial" w:hAnsi="Arial" w:cs="Arial"/>
          <w:sz w:val="24"/>
          <w:szCs w:val="24"/>
        </w:rPr>
      </w:pPr>
    </w:p>
    <w:p w:rsidR="00574BCA" w:rsidRPr="009A3EC2" w:rsidRDefault="00574BCA" w:rsidP="00574BCA">
      <w:pPr>
        <w:rPr>
          <w:rFonts w:ascii="Arial" w:hAnsi="Arial" w:cs="Arial"/>
          <w:sz w:val="24"/>
          <w:szCs w:val="24"/>
        </w:rPr>
      </w:pPr>
    </w:p>
    <w:p w:rsidR="00574BCA" w:rsidRDefault="00574BCA" w:rsidP="00574BCA">
      <w:pPr>
        <w:jc w:val="center"/>
        <w:rPr>
          <w:rFonts w:ascii="Arial" w:hAnsi="Arial" w:cs="Arial"/>
          <w:b/>
          <w:sz w:val="24"/>
          <w:szCs w:val="24"/>
        </w:rPr>
        <w:sectPr w:rsidR="00574BCA" w:rsidSect="00FB2C3D">
          <w:headerReference w:type="default" r:id="rId39"/>
          <w:footerReference w:type="default" r:id="rId40"/>
          <w:pgSz w:w="23814" w:h="16839" w:orient="landscape" w:code="8"/>
          <w:pgMar w:top="967" w:right="1417" w:bottom="1417" w:left="1417" w:header="708" w:footer="106" w:gutter="0"/>
          <w:cols w:num="2" w:space="1134"/>
          <w:docGrid w:linePitch="360"/>
        </w:sectPr>
      </w:pPr>
      <w:r w:rsidRPr="00AF4020">
        <w:rPr>
          <w:rFonts w:ascii="Arial" w:hAnsi="Arial" w:cs="Arial"/>
          <w:b/>
          <w:sz w:val="24"/>
          <w:szCs w:val="24"/>
        </w:rPr>
        <w:t xml:space="preserve">Ce dossier contient les documents </w:t>
      </w:r>
      <w:r>
        <w:rPr>
          <w:rFonts w:ascii="Arial" w:hAnsi="Arial" w:cs="Arial"/>
          <w:b/>
          <w:sz w:val="24"/>
          <w:szCs w:val="24"/>
        </w:rPr>
        <w:t>DT</w:t>
      </w:r>
      <w:r w:rsidR="002B6384">
        <w:rPr>
          <w:rFonts w:ascii="Arial" w:hAnsi="Arial" w:cs="Arial"/>
          <w:b/>
          <w:sz w:val="24"/>
          <w:szCs w:val="24"/>
        </w:rPr>
        <w:t>1</w:t>
      </w:r>
      <w:r w:rsidRPr="00AF4020">
        <w:rPr>
          <w:rFonts w:ascii="Arial" w:hAnsi="Arial" w:cs="Arial"/>
          <w:b/>
          <w:sz w:val="24"/>
          <w:szCs w:val="24"/>
        </w:rPr>
        <w:t xml:space="preserve"> à </w:t>
      </w:r>
      <w:r>
        <w:rPr>
          <w:rFonts w:ascii="Arial" w:hAnsi="Arial" w:cs="Arial"/>
          <w:b/>
          <w:sz w:val="24"/>
          <w:szCs w:val="24"/>
        </w:rPr>
        <w:t>DT</w:t>
      </w:r>
      <w:r w:rsidR="002B6384">
        <w:rPr>
          <w:rFonts w:ascii="Arial" w:hAnsi="Arial" w:cs="Arial"/>
          <w:b/>
          <w:sz w:val="24"/>
          <w:szCs w:val="24"/>
        </w:rPr>
        <w:t>1</w:t>
      </w:r>
      <w:r w:rsidR="003C660D">
        <w:rPr>
          <w:rFonts w:ascii="Arial" w:hAnsi="Arial" w:cs="Arial"/>
          <w:b/>
          <w:sz w:val="24"/>
          <w:szCs w:val="24"/>
        </w:rPr>
        <w:t>3</w:t>
      </w:r>
    </w:p>
    <w:p w:rsidR="0024742B" w:rsidRPr="00C962E6" w:rsidRDefault="00C962E6" w:rsidP="00A871F4">
      <w:pPr>
        <w:pStyle w:val="DTT1"/>
      </w:pPr>
      <w:r>
        <w:rPr>
          <w:noProof/>
        </w:rPr>
        <w:lastRenderedPageBreak/>
        <w:drawing>
          <wp:anchor distT="0" distB="0" distL="114300" distR="114300" simplePos="0" relativeHeight="251720704" behindDoc="0" locked="0" layoutInCell="1" allowOverlap="1">
            <wp:simplePos x="0" y="0"/>
            <wp:positionH relativeFrom="column">
              <wp:posOffset>5069840</wp:posOffset>
            </wp:positionH>
            <wp:positionV relativeFrom="paragraph">
              <wp:posOffset>66040</wp:posOffset>
            </wp:positionV>
            <wp:extent cx="8496000" cy="5922055"/>
            <wp:effectExtent l="0" t="0" r="635" b="2540"/>
            <wp:wrapNone/>
            <wp:docPr id="929" name="Imag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a:ext>
                      </a:extLst>
                    </a:blip>
                    <a:stretch>
                      <a:fillRect/>
                    </a:stretch>
                  </pic:blipFill>
                  <pic:spPr>
                    <a:xfrm>
                      <a:off x="0" y="0"/>
                      <a:ext cx="8496000" cy="5922055"/>
                    </a:xfrm>
                    <a:prstGeom prst="rect">
                      <a:avLst/>
                    </a:prstGeom>
                  </pic:spPr>
                </pic:pic>
              </a:graphicData>
            </a:graphic>
            <wp14:sizeRelH relativeFrom="margin">
              <wp14:pctWidth>0</wp14:pctWidth>
            </wp14:sizeRelH>
            <wp14:sizeRelV relativeFrom="margin">
              <wp14:pctHeight>0</wp14:pctHeight>
            </wp14:sizeRelV>
          </wp:anchor>
        </w:drawing>
      </w:r>
      <w:r w:rsidR="0024742B" w:rsidRPr="00C962E6">
        <w:t>Machine d’imprégnation</w:t>
      </w:r>
    </w:p>
    <w:p w:rsidR="0024742B" w:rsidRDefault="0024742B" w:rsidP="0024742B">
      <w:pPr>
        <w:spacing w:line="240" w:lineRule="auto"/>
        <w:jc w:val="both"/>
        <w:rPr>
          <w:rFonts w:ascii="Arial" w:hAnsi="Arial" w:cs="Arial"/>
          <w:sz w:val="24"/>
          <w:szCs w:val="24"/>
        </w:rPr>
      </w:pPr>
    </w:p>
    <w:p w:rsidR="00721FCB" w:rsidRDefault="00721FCB" w:rsidP="00721FCB">
      <w:pPr>
        <w:pStyle w:val="paragraphe"/>
        <w:ind w:right="2693"/>
      </w:pPr>
    </w:p>
    <w:p w:rsidR="00721FCB" w:rsidRDefault="00721FCB" w:rsidP="00721FCB">
      <w:pPr>
        <w:pStyle w:val="paragraphe"/>
        <w:ind w:right="2693"/>
      </w:pPr>
      <w:r>
        <w:t>Les soles passent alternativement de la position chargement/déchargement à la position travail, pour permettre à l’opérateur de :</w:t>
      </w:r>
    </w:p>
    <w:p w:rsidR="00721FCB" w:rsidRDefault="00721FCB" w:rsidP="00721FCB">
      <w:pPr>
        <w:pStyle w:val="paragraphe"/>
        <w:numPr>
          <w:ilvl w:val="0"/>
          <w:numId w:val="2"/>
        </w:numPr>
        <w:tabs>
          <w:tab w:val="clear" w:pos="3552"/>
        </w:tabs>
        <w:ind w:left="709" w:right="2693"/>
      </w:pPr>
      <w:r>
        <w:t>charger un nouveau stator à imprégner,</w:t>
      </w:r>
    </w:p>
    <w:p w:rsidR="00721FCB" w:rsidRDefault="00721FCB" w:rsidP="00721FCB">
      <w:pPr>
        <w:pStyle w:val="paragraphe"/>
        <w:numPr>
          <w:ilvl w:val="0"/>
          <w:numId w:val="2"/>
        </w:numPr>
        <w:tabs>
          <w:tab w:val="clear" w:pos="3552"/>
        </w:tabs>
        <w:ind w:left="709" w:right="2693"/>
      </w:pPr>
      <w:r>
        <w:t>décharger vers l’égouttage le stator imprégné.</w:t>
      </w:r>
    </w:p>
    <w:p w:rsidR="0024742B" w:rsidRDefault="0024742B" w:rsidP="0024742B">
      <w:pPr>
        <w:spacing w:line="240" w:lineRule="auto"/>
        <w:jc w:val="both"/>
        <w:rPr>
          <w:rFonts w:ascii="Arial" w:hAnsi="Arial" w:cs="Arial"/>
          <w:sz w:val="24"/>
          <w:szCs w:val="24"/>
        </w:rPr>
      </w:pPr>
    </w:p>
    <w:p w:rsidR="00290DA0" w:rsidRPr="0024742B" w:rsidRDefault="00721FCB" w:rsidP="0024742B">
      <w:pPr>
        <w:spacing w:line="240" w:lineRule="auto"/>
        <w:jc w:val="both"/>
        <w:rPr>
          <w:rFonts w:asciiTheme="majorHAnsi" w:eastAsia="Adobe Heiti Std R" w:hAnsiTheme="majorHAnsi"/>
          <w:sz w:val="40"/>
          <w:u w:val="single"/>
          <w:lang w:eastAsia="fr-FR"/>
        </w:rPr>
      </w:pPr>
      <w:r>
        <w:rPr>
          <w:noProof/>
          <w:lang w:eastAsia="fr-FR"/>
        </w:rPr>
        <mc:AlternateContent>
          <mc:Choice Requires="wpg">
            <w:drawing>
              <wp:anchor distT="0" distB="0" distL="114300" distR="114300" simplePos="0" relativeHeight="251688960" behindDoc="0" locked="0" layoutInCell="1" allowOverlap="1" wp14:anchorId="50248054" wp14:editId="235BF0BB">
                <wp:simplePos x="0" y="0"/>
                <wp:positionH relativeFrom="column">
                  <wp:posOffset>-468474</wp:posOffset>
                </wp:positionH>
                <wp:positionV relativeFrom="paragraph">
                  <wp:posOffset>386128</wp:posOffset>
                </wp:positionV>
                <wp:extent cx="10558780" cy="6637655"/>
                <wp:effectExtent l="0" t="0" r="0" b="0"/>
                <wp:wrapNone/>
                <wp:docPr id="95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58780" cy="6637655"/>
                          <a:chOff x="-809" y="1845"/>
                          <a:chExt cx="16628" cy="10453"/>
                        </a:xfrm>
                      </wpg:grpSpPr>
                      <wpg:grpSp>
                        <wpg:cNvPr id="953" name="Groupe 904"/>
                        <wpg:cNvGrpSpPr>
                          <a:grpSpLocks/>
                        </wpg:cNvGrpSpPr>
                        <wpg:grpSpPr bwMode="auto">
                          <a:xfrm>
                            <a:off x="-809" y="1845"/>
                            <a:ext cx="16628" cy="7336"/>
                            <a:chOff x="-7573" y="-5858"/>
                            <a:chExt cx="105599" cy="46581"/>
                          </a:xfrm>
                        </wpg:grpSpPr>
                        <wps:wsp>
                          <wps:cNvPr id="954" name="AutoShape 11"/>
                          <wps:cNvSpPr>
                            <a:spLocks/>
                          </wps:cNvSpPr>
                          <wps:spPr bwMode="auto">
                            <a:xfrm>
                              <a:off x="-7573" y="13287"/>
                              <a:ext cx="9144" cy="6997"/>
                            </a:xfrm>
                            <a:prstGeom prst="callout2">
                              <a:avLst>
                                <a:gd name="adj1" fmla="val 18750"/>
                                <a:gd name="adj2" fmla="val 108333"/>
                                <a:gd name="adj3" fmla="val 18750"/>
                                <a:gd name="adj4" fmla="val 131388"/>
                                <a:gd name="adj5" fmla="val 165378"/>
                                <a:gd name="adj6" fmla="val 17239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42D" w:rsidRDefault="0094442D" w:rsidP="0024742B">
                                <w:pPr>
                                  <w:pStyle w:val="paragraphe"/>
                                  <w:jc w:val="center"/>
                                </w:pPr>
                                <w:r>
                                  <w:t>Cuve tampon</w:t>
                                </w:r>
                              </w:p>
                              <w:p w:rsidR="0094442D" w:rsidRDefault="0094442D" w:rsidP="0024742B">
                                <w:pPr>
                                  <w:pStyle w:val="paragraphe"/>
                                  <w:jc w:val="center"/>
                                </w:pPr>
                                <w:r>
                                  <w:t>(</w:t>
                                </w:r>
                                <w:proofErr w:type="gramStart"/>
                                <w:r>
                                  <w:t>vernis</w:t>
                                </w:r>
                                <w:proofErr w:type="gramEnd"/>
                                <w:r>
                                  <w:t>)</w:t>
                                </w:r>
                              </w:p>
                            </w:txbxContent>
                          </wps:txbx>
                          <wps:bodyPr rot="0" vert="horz" wrap="square" lIns="91440" tIns="45720" rIns="91440" bIns="45720" anchor="t" anchorCtr="0" upright="1">
                            <a:noAutofit/>
                          </wps:bodyPr>
                        </wps:wsp>
                        <wps:wsp>
                          <wps:cNvPr id="955" name="AutoShape 13"/>
                          <wps:cNvSpPr>
                            <a:spLocks/>
                          </wps:cNvSpPr>
                          <wps:spPr bwMode="auto">
                            <a:xfrm>
                              <a:off x="57346" y="33637"/>
                              <a:ext cx="12727" cy="2686"/>
                            </a:xfrm>
                            <a:prstGeom prst="callout2">
                              <a:avLst>
                                <a:gd name="adj1" fmla="val 48111"/>
                                <a:gd name="adj2" fmla="val -2232"/>
                                <a:gd name="adj3" fmla="val 48111"/>
                                <a:gd name="adj4" fmla="val -33149"/>
                                <a:gd name="adj5" fmla="val 432932"/>
                                <a:gd name="adj6" fmla="val -12939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42D" w:rsidRDefault="0094442D" w:rsidP="0024742B">
                                <w:pPr>
                                  <w:pStyle w:val="paragraphe"/>
                                </w:pPr>
                                <w:r>
                                  <w:t>Sole en travail</w:t>
                                </w:r>
                              </w:p>
                            </w:txbxContent>
                          </wps:txbx>
                          <wps:bodyPr rot="0" vert="horz" wrap="square" lIns="91440" tIns="45720" rIns="91440" bIns="45720" anchor="t" anchorCtr="0" upright="1">
                            <a:noAutofit/>
                          </wps:bodyPr>
                        </wps:wsp>
                        <wps:wsp>
                          <wps:cNvPr id="956" name="AutoShape 15"/>
                          <wps:cNvSpPr>
                            <a:spLocks/>
                          </wps:cNvSpPr>
                          <wps:spPr bwMode="auto">
                            <a:xfrm>
                              <a:off x="4428" y="7433"/>
                              <a:ext cx="11519" cy="2952"/>
                            </a:xfrm>
                            <a:prstGeom prst="callout2">
                              <a:avLst>
                                <a:gd name="adj1" fmla="val 38708"/>
                                <a:gd name="adj2" fmla="val 104981"/>
                                <a:gd name="adj3" fmla="val 38708"/>
                                <a:gd name="adj4" fmla="val 130898"/>
                                <a:gd name="adj5" fmla="val 1059569"/>
                                <a:gd name="adj6" fmla="val 13114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42D" w:rsidRDefault="0094442D" w:rsidP="0024742B">
                                <w:pPr>
                                  <w:pStyle w:val="paragraphe"/>
                                </w:pPr>
                                <w:r>
                                  <w:t>Groupe froid</w:t>
                                </w:r>
                              </w:p>
                            </w:txbxContent>
                          </wps:txbx>
                          <wps:bodyPr rot="0" vert="horz" wrap="square" lIns="91440" tIns="45720" rIns="91440" bIns="45720" anchor="t" anchorCtr="0" upright="1">
                            <a:noAutofit/>
                          </wps:bodyPr>
                        </wps:wsp>
                        <wps:wsp>
                          <wps:cNvPr id="959" name="AutoShape 14"/>
                          <wps:cNvSpPr>
                            <a:spLocks/>
                          </wps:cNvSpPr>
                          <wps:spPr bwMode="auto">
                            <a:xfrm>
                              <a:off x="69295" y="37532"/>
                              <a:ext cx="28731" cy="3191"/>
                            </a:xfrm>
                            <a:prstGeom prst="callout2">
                              <a:avLst>
                                <a:gd name="adj1" fmla="val 58851"/>
                                <a:gd name="adj2" fmla="val -1055"/>
                                <a:gd name="adj3" fmla="val 54921"/>
                                <a:gd name="adj4" fmla="val -14819"/>
                                <a:gd name="adj5" fmla="val 271692"/>
                                <a:gd name="adj6" fmla="val -4806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42D" w:rsidRDefault="0094442D" w:rsidP="0024742B">
                                <w:pPr>
                                  <w:pStyle w:val="paragraphe"/>
                                </w:pPr>
                                <w:r>
                                  <w:t>Sole en chargement / déchargement</w:t>
                                </w:r>
                              </w:p>
                            </w:txbxContent>
                          </wps:txbx>
                          <wps:bodyPr rot="0" vert="horz" wrap="square" lIns="91440" tIns="45720" rIns="91440" bIns="45720" anchor="t" anchorCtr="0" upright="1">
                            <a:noAutofit/>
                          </wps:bodyPr>
                        </wps:wsp>
                        <wps:wsp>
                          <wps:cNvPr id="193" name="AutoShape 12"/>
                          <wps:cNvSpPr>
                            <a:spLocks/>
                          </wps:cNvSpPr>
                          <wps:spPr bwMode="auto">
                            <a:xfrm>
                              <a:off x="21572" y="-5858"/>
                              <a:ext cx="9144" cy="4096"/>
                            </a:xfrm>
                            <a:prstGeom prst="callout2">
                              <a:avLst>
                                <a:gd name="adj1" fmla="val 31395"/>
                                <a:gd name="adj2" fmla="val 83863"/>
                                <a:gd name="adj3" fmla="val 31395"/>
                                <a:gd name="adj4" fmla="val 110329"/>
                                <a:gd name="adj5" fmla="val 572082"/>
                                <a:gd name="adj6" fmla="val 11196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42D" w:rsidRDefault="0094442D" w:rsidP="0024742B">
                                <w:pPr>
                                  <w:pStyle w:val="paragraphe"/>
                                </w:pPr>
                                <w:r>
                                  <w:t>Cloche</w:t>
                                </w:r>
                              </w:p>
                            </w:txbxContent>
                          </wps:txbx>
                          <wps:bodyPr rot="0" vert="horz" wrap="square" lIns="91440" tIns="45720" rIns="91440" bIns="45720" anchor="t" anchorCtr="0" upright="1">
                            <a:noAutofit/>
                          </wps:bodyPr>
                        </wps:wsp>
                      </wpg:grpSp>
                      <wps:wsp>
                        <wps:cNvPr id="195" name="AutoShape 17"/>
                        <wps:cNvSpPr>
                          <a:spLocks/>
                        </wps:cNvSpPr>
                        <wps:spPr bwMode="auto">
                          <a:xfrm>
                            <a:off x="239" y="11721"/>
                            <a:ext cx="1927" cy="577"/>
                          </a:xfrm>
                          <a:prstGeom prst="callout2">
                            <a:avLst>
                              <a:gd name="adj1" fmla="val 31194"/>
                              <a:gd name="adj2" fmla="val 106227"/>
                              <a:gd name="adj3" fmla="val 31194"/>
                              <a:gd name="adj4" fmla="val 128231"/>
                              <a:gd name="adj5" fmla="val -257711"/>
                              <a:gd name="adj6" fmla="val 19844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42D" w:rsidRDefault="0094442D" w:rsidP="0024742B">
                              <w:pPr>
                                <w:pStyle w:val="paragraphe"/>
                              </w:pPr>
                              <w:r>
                                <w:t>Indexage sole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69" style="position:absolute;left:0;text-align:left;margin-left:-36.9pt;margin-top:30.4pt;width:831.4pt;height:522.65pt;z-index:251688960" coordorigin="-809,1845" coordsize="16628,1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">
                <v:group id="Groupe 904" o:spid="_x0000_s1070" style="position:absolute;left:-809;top:1845;width:16628;height:7336" coordorigin="-7573,-5858" coordsize="105599,46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AutoShape 11" o:spid="_x0000_s1071" type="#_x0000_t42" style="position:absolute;left:-7573;top:13287;width:9144;height:6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QsUA&#10;AADcAAAADwAAAGRycy9kb3ducmV2LnhtbESPT2sCMRDF74LfIYzQm2brn2K3RpFCobdaq4K3IZlm&#10;FzeT7Sbd3X57UxA8Pt6835u32vSuEi01ofSs4HGSgSDW3pRsFRy+3sZLECEiG6w8k4I/CrBZDwcr&#10;zI3v+JPafbQiQTjkqKCIsc6lDLogh2Hia+LkffvGYUyysdI02CW4q+Q0y56kw5JTQ4E1vRakL/tf&#10;l974Oc8sz/ShPaG+mKPudh9zq9TDqN++gIjUx/vxLf1uFDwv5vA/JhF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YP9CxQAAANwAAAAPAAAAAAAAAAAAAAAAAJgCAABkcnMv&#10;ZG93bnJldi54bWxQSwUGAAAAAAQABAD1AAAAigMAAAAA&#10;" adj="37237,35722,28380,,23400" filled="f">
                    <v:textbox>
                      <w:txbxContent>
                        <w:p w:rsidR="0094442D" w:rsidRDefault="0094442D" w:rsidP="0024742B">
                          <w:pPr>
                            <w:pStyle w:val="paragraphe"/>
                            <w:jc w:val="center"/>
                          </w:pPr>
                          <w:r>
                            <w:t>Cuve tampon</w:t>
                          </w:r>
                        </w:p>
                        <w:p w:rsidR="0094442D" w:rsidRDefault="0094442D" w:rsidP="0024742B">
                          <w:pPr>
                            <w:pStyle w:val="paragraphe"/>
                            <w:jc w:val="center"/>
                          </w:pPr>
                          <w:r>
                            <w:t>(</w:t>
                          </w:r>
                          <w:proofErr w:type="gramStart"/>
                          <w:r>
                            <w:t>vernis</w:t>
                          </w:r>
                          <w:proofErr w:type="gramEnd"/>
                          <w:r>
                            <w:t>)</w:t>
                          </w:r>
                        </w:p>
                      </w:txbxContent>
                    </v:textbox>
                    <o:callout v:ext="edit" minusx="t" minusy="t"/>
                  </v:shape>
                  <v:shape id="AutoShape 13" o:spid="_x0000_s1072" type="#_x0000_t42" style="position:absolute;left:57346;top:33637;width:12727;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VzYsAA&#10;AADcAAAADwAAAGRycy9kb3ducmV2LnhtbESPzQrCMBCE74LvEFbwpqmCotUoWhAF8eDPAyzN2hab&#10;TWlirW9vBMHjMDPfMMt1a0rRUO0KywpGwwgEcWp1wZmC23U3mIFwHlljaZkUvMnBetXtLDHW9sVn&#10;ai4+EwHCLkYFufdVLKVLczLohrYiDt7d1gZ9kHUmdY2vADelHEfRVBosOCzkWFGSU/q4PI0CjdP0&#10;WjyPm8dtT5KT7SnZNXOl+r12swDhqfX/8K990Armkwl8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mVzYsAAAADcAAAADwAAAAAAAAAAAAAAAACYAgAAZHJzL2Rvd25y&#10;ZXYueG1sUEsFBgAAAAAEAAQA9QAAAIUDAAAAAA==&#10;" adj="-27949,93513,-7160,10392,-482,10392" filled="f">
                    <v:textbox>
                      <w:txbxContent>
                        <w:p w:rsidR="0094442D" w:rsidRDefault="0094442D" w:rsidP="0024742B">
                          <w:pPr>
                            <w:pStyle w:val="paragraphe"/>
                          </w:pPr>
                          <w:r>
                            <w:t>Sole en travail</w:t>
                          </w:r>
                        </w:p>
                      </w:txbxContent>
                    </v:textbox>
                    <o:callout v:ext="edit" minusy="t"/>
                  </v:shape>
                  <v:shape id="AutoShape 15" o:spid="_x0000_s1073" type="#_x0000_t42" style="position:absolute;left:4428;top:7433;width:11519;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8rw8cA&#10;AADcAAAADwAAAGRycy9kb3ducmV2LnhtbESPT2vCQBTE74LfYXlCL0U3ShWNrtJaC1JR8c/F2yP7&#10;TILZtyG7jem37xYEj8PM/IaZLRpTiJoql1tW0O9FIIgTq3NOFZxPX90xCOeRNRaWScEvOVjM260Z&#10;xtre+UD10aciQNjFqCDzvoyldElGBl3PlsTBu9rKoA+ySqWu8B7gppCDKBpJgzmHhQxLWmaU3I4/&#10;RoFbbev+5vvtdf952n2sL9HwsFmVSr10mvcpCE+Nf4Yf7bVWMBmO4P9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PK8PHAAAA3AAAAA8AAAAAAAAAAAAAAAAAmAIAAGRy&#10;cy9kb3ducmV2LnhtbFBLBQYAAAAABAAEAPUAAACMAwAAAAA=&#10;" adj="28328,228867,28274,8361,22676,8361" filled="f">
                    <v:textbox>
                      <w:txbxContent>
                        <w:p w:rsidR="0094442D" w:rsidRDefault="0094442D" w:rsidP="0024742B">
                          <w:pPr>
                            <w:pStyle w:val="paragraphe"/>
                          </w:pPr>
                          <w:r>
                            <w:t>Groupe froid</w:t>
                          </w:r>
                        </w:p>
                      </w:txbxContent>
                    </v:textbox>
                    <o:callout v:ext="edit" minusx="t" minusy="t"/>
                  </v:shape>
                  <v:shape id="AutoShape 14" o:spid="_x0000_s1074" type="#_x0000_t42" style="position:absolute;left:69295;top:37532;width:28731;height:3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vZcQA&#10;AADcAAAADwAAAGRycy9kb3ducmV2LnhtbESPQUsDMRSE70L/Q3gFbzZrRWnXpmUrCCqoWD14fGye&#10;m8XkZUme3fXfG0HwOMzMN8xmNwWvjpRyH9nA+aICRdxG23Nn4O319mwFKguyRR+ZDHxTht12drLB&#10;2saRX+h4kE4VCOcaDTiRodY6t44C5kUciIv3EVNAKTJ12iYcCzx4vayqKx2w57LgcKAbR+3n4SsY&#10;GOz4KO7C3/t9I/Zp9fyemodozOl8aq5BCU3yH/5r31kD68s1/J4p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K72XEAAAA3AAAAA8AAAAAAAAAAAAAAAAAmAIAAGRycy9k&#10;b3ducmV2LnhtbFBLBQYAAAAABAAEAPUAAACJAwAAAAA=&#10;" adj="-10382,58685,-3201,11863,-228,12712" filled="f">
                    <v:textbox>
                      <w:txbxContent>
                        <w:p w:rsidR="0094442D" w:rsidRDefault="0094442D" w:rsidP="0024742B">
                          <w:pPr>
                            <w:pStyle w:val="paragraphe"/>
                          </w:pPr>
                          <w:r>
                            <w:t>Sole en chargement / déchargement</w:t>
                          </w:r>
                        </w:p>
                      </w:txbxContent>
                    </v:textbox>
                    <o:callout v:ext="edit" minusy="t"/>
                  </v:shape>
                  <v:shape id="AutoShape 12" o:spid="_x0000_s1075" type="#_x0000_t42" style="position:absolute;left:21572;top:-5858;width:914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mS2MIA&#10;AADcAAAADwAAAGRycy9kb3ducmV2LnhtbERP24rCMBB9F/yHMMK+iKZuQbQaRURB2EXx8gFDM7bV&#10;ZlKaWOvfbxYE3+ZwrjNftqYUDdWusKxgNIxAEKdWF5wpuJy3gwkI55E1lpZJwYscLBfdzhwTbZ98&#10;pObkMxFC2CWoIPe+SqR0aU4G3dBWxIG72tqgD7DOpK7xGcJNKb+jaCwNFhwacqxonVN6Pz2MgvN6&#10;vxnblYt/9nH/sj00aTS6/Sr11WtXMxCeWv8Rv907HeZPY/h/Jlw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ZLYwgAAANwAAAAPAAAAAAAAAAAAAAAAAJgCAABkcnMvZG93&#10;bnJldi54bWxQSwUGAAAAAAQABAD1AAAAhwMAAAAA&#10;" adj="24185,123570,23831,6781,18114,6781" filled="f">
                    <v:textbox>
                      <w:txbxContent>
                        <w:p w:rsidR="0094442D" w:rsidRDefault="0094442D" w:rsidP="0024742B">
                          <w:pPr>
                            <w:pStyle w:val="paragraphe"/>
                          </w:pPr>
                          <w:r>
                            <w:t>Cloche</w:t>
                          </w:r>
                        </w:p>
                      </w:txbxContent>
                    </v:textbox>
                    <o:callout v:ext="edit" minusx="t" minusy="t"/>
                  </v:shape>
                </v:group>
                <v:shape id="AutoShape 17" o:spid="_x0000_s1076" type="#_x0000_t42" style="position:absolute;left:239;top:11721;width:192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SWsYA&#10;AADcAAAADwAAAGRycy9kb3ducmV2LnhtbESPzWrDMBCE74G+g9hAb42c4vw5UYxbKNSQS9I+wMba&#10;2CbWyrVU283TV4VCbrvMzLezu3Q0jeipc7VlBfNZBIK4sLrmUsHnx9vTGoTzyBoby6Tghxyk+4fJ&#10;DhNtBz5Sf/KlCBB2CSqovG8TKV1RkUE3sy1x0C62M+jD2pVSdzgEuGnkcxQtpcGaw4UKW3qtqLie&#10;vk2gHOareF0sY3fO+JC/3MqvOM+UepyO2RaEp9Hfzf/pdx3qbxbw90yY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FSWsYAAADcAAAADwAAAAAAAAAAAAAAAACYAgAAZHJz&#10;L2Rvd25yZXYueG1sUEsFBgAAAAAEAAQA9QAAAIsDAAAAAA==&#10;" adj="42864,-55666,27698,6738,22945,6738" filled="f">
                  <v:textbox>
                    <w:txbxContent>
                      <w:p w:rsidR="0094442D" w:rsidRDefault="0094442D" w:rsidP="0024742B">
                        <w:pPr>
                          <w:pStyle w:val="paragraphe"/>
                        </w:pPr>
                        <w:r>
                          <w:t>Indexage sole</w:t>
                        </w:r>
                      </w:p>
                    </w:txbxContent>
                  </v:textbox>
                  <o:callout v:ext="edit" minusx="t"/>
                </v:shape>
              </v:group>
            </w:pict>
          </mc:Fallback>
        </mc:AlternateContent>
      </w: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721FCB" w:rsidP="00290DA0">
      <w:pPr>
        <w:pStyle w:val="paragraphe"/>
      </w:pPr>
      <w:r>
        <w:rPr>
          <w:noProof/>
          <w:lang w:eastAsia="fr-FR"/>
        </w:rPr>
        <w:drawing>
          <wp:anchor distT="0" distB="0" distL="114300" distR="114300" simplePos="0" relativeHeight="251687936" behindDoc="0" locked="0" layoutInCell="1" allowOverlap="1" wp14:anchorId="192F0416" wp14:editId="3BBC84C7">
            <wp:simplePos x="0" y="0"/>
            <wp:positionH relativeFrom="column">
              <wp:posOffset>-336550</wp:posOffset>
            </wp:positionH>
            <wp:positionV relativeFrom="paragraph">
              <wp:posOffset>119062</wp:posOffset>
            </wp:positionV>
            <wp:extent cx="6814185" cy="5600700"/>
            <wp:effectExtent l="0" t="0" r="5715"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grayscl/>
                      <a:extLst>
                        <a:ext uri="{28A0092B-C50C-407E-A947-70E740481C1C}">
                          <a14:useLocalDpi xmlns:a14="http://schemas.microsoft.com/office/drawing/2010/main"/>
                        </a:ext>
                      </a:extLst>
                    </a:blip>
                    <a:stretch>
                      <a:fillRect/>
                    </a:stretch>
                  </pic:blipFill>
                  <pic:spPr>
                    <a:xfrm>
                      <a:off x="0" y="0"/>
                      <a:ext cx="6814185" cy="5600700"/>
                    </a:xfrm>
                    <a:prstGeom prst="rect">
                      <a:avLst/>
                    </a:prstGeom>
                  </pic:spPr>
                </pic:pic>
              </a:graphicData>
            </a:graphic>
          </wp:anchor>
        </w:drawing>
      </w: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290DA0" w:rsidRDefault="00290DA0" w:rsidP="00290DA0">
      <w:pPr>
        <w:pStyle w:val="paragraphe"/>
      </w:pPr>
    </w:p>
    <w:p w:rsidR="00C962E6" w:rsidRDefault="00C962E6" w:rsidP="00290DA0">
      <w:pPr>
        <w:pStyle w:val="paragraphe"/>
      </w:pPr>
    </w:p>
    <w:p w:rsidR="00C962E6" w:rsidRDefault="00C962E6" w:rsidP="00290DA0">
      <w:pPr>
        <w:pStyle w:val="paragraphe"/>
      </w:pPr>
    </w:p>
    <w:p w:rsidR="00C962E6" w:rsidRDefault="00C962E6" w:rsidP="00290DA0">
      <w:pPr>
        <w:pStyle w:val="paragraphe"/>
      </w:pPr>
    </w:p>
    <w:p w:rsidR="00C962E6" w:rsidRDefault="00C962E6" w:rsidP="00290DA0">
      <w:pPr>
        <w:pStyle w:val="paragraphe"/>
      </w:pPr>
    </w:p>
    <w:p w:rsidR="00C962E6" w:rsidRDefault="00C962E6" w:rsidP="00290DA0">
      <w:pPr>
        <w:pStyle w:val="paragraphe"/>
      </w:pPr>
    </w:p>
    <w:p w:rsidR="00C962E6" w:rsidRDefault="00C962E6" w:rsidP="00290DA0">
      <w:pPr>
        <w:pStyle w:val="paragraphe"/>
      </w:pPr>
    </w:p>
    <w:p w:rsidR="00C962E6" w:rsidRDefault="00C962E6" w:rsidP="00290DA0">
      <w:pPr>
        <w:pStyle w:val="paragraphe"/>
      </w:pPr>
    </w:p>
    <w:p w:rsidR="00C962E6" w:rsidRDefault="00C962E6" w:rsidP="00290DA0">
      <w:pPr>
        <w:pStyle w:val="paragraphe"/>
      </w:pPr>
    </w:p>
    <w:p w:rsidR="00C962E6" w:rsidRDefault="00C962E6" w:rsidP="00290DA0">
      <w:pPr>
        <w:pStyle w:val="paragraphe"/>
      </w:pPr>
    </w:p>
    <w:p w:rsidR="00C962E6" w:rsidRDefault="00C962E6" w:rsidP="00290DA0">
      <w:pPr>
        <w:pStyle w:val="paragraphe"/>
      </w:pPr>
    </w:p>
    <w:p w:rsidR="00C962E6" w:rsidRDefault="00C962E6" w:rsidP="00290DA0">
      <w:pPr>
        <w:pStyle w:val="paragraphe"/>
      </w:pPr>
    </w:p>
    <w:p w:rsidR="00C962E6" w:rsidRDefault="00C962E6" w:rsidP="00290DA0">
      <w:pPr>
        <w:pStyle w:val="paragraphe"/>
      </w:pPr>
    </w:p>
    <w:p w:rsidR="00C962E6" w:rsidRDefault="00C962E6" w:rsidP="00290DA0">
      <w:pPr>
        <w:pStyle w:val="paragraphe"/>
      </w:pPr>
    </w:p>
    <w:p w:rsidR="00C962E6" w:rsidRDefault="00C962E6" w:rsidP="00290DA0">
      <w:pPr>
        <w:pStyle w:val="paragraphe"/>
      </w:pPr>
    </w:p>
    <w:p w:rsidR="00C962E6" w:rsidRDefault="00C962E6" w:rsidP="00290DA0">
      <w:pPr>
        <w:pStyle w:val="paragraphe"/>
      </w:pPr>
    </w:p>
    <w:p w:rsidR="00C962E6" w:rsidRDefault="00C962E6" w:rsidP="00290DA0">
      <w:pPr>
        <w:pStyle w:val="paragraphe"/>
      </w:pPr>
    </w:p>
    <w:p w:rsidR="00C962E6" w:rsidRDefault="00C962E6" w:rsidP="00290DA0">
      <w:pPr>
        <w:pStyle w:val="paragraphe"/>
      </w:pPr>
    </w:p>
    <w:p w:rsidR="00C962E6" w:rsidRDefault="00C962E6" w:rsidP="00290DA0">
      <w:pPr>
        <w:pStyle w:val="paragraphe"/>
      </w:pPr>
    </w:p>
    <w:p w:rsidR="00C962E6" w:rsidRDefault="00C962E6" w:rsidP="00290DA0">
      <w:pPr>
        <w:pStyle w:val="paragraphe"/>
      </w:pPr>
    </w:p>
    <w:p w:rsidR="00C962E6" w:rsidRDefault="00C962E6" w:rsidP="00290DA0">
      <w:pPr>
        <w:pStyle w:val="paragraphe"/>
      </w:pPr>
    </w:p>
    <w:p w:rsidR="00C962E6" w:rsidRDefault="00C962E6" w:rsidP="00290DA0">
      <w:pPr>
        <w:pStyle w:val="paragraphe"/>
      </w:pPr>
    </w:p>
    <w:p w:rsidR="00C962E6" w:rsidRDefault="00C962E6" w:rsidP="00290DA0">
      <w:pPr>
        <w:pStyle w:val="paragraphe"/>
      </w:pPr>
    </w:p>
    <w:p w:rsidR="00C962E6" w:rsidRDefault="00C962E6" w:rsidP="00290DA0">
      <w:pPr>
        <w:pStyle w:val="paragraphe"/>
      </w:pPr>
    </w:p>
    <w:p w:rsidR="00C962E6" w:rsidRDefault="00C962E6" w:rsidP="00290DA0">
      <w:pPr>
        <w:pStyle w:val="paragraphe"/>
      </w:pPr>
    </w:p>
    <w:p w:rsidR="00C962E6" w:rsidRDefault="00C962E6" w:rsidP="00290DA0">
      <w:pPr>
        <w:pStyle w:val="paragraphe"/>
      </w:pPr>
    </w:p>
    <w:p w:rsidR="00C962E6" w:rsidRDefault="00C962E6" w:rsidP="00290DA0">
      <w:pPr>
        <w:pStyle w:val="paragraphe"/>
      </w:pPr>
    </w:p>
    <w:p w:rsidR="00C962E6" w:rsidRDefault="00C962E6" w:rsidP="00290DA0">
      <w:pPr>
        <w:pStyle w:val="paragraphe"/>
      </w:pPr>
    </w:p>
    <w:p w:rsidR="00C962E6" w:rsidRDefault="00C962E6" w:rsidP="00290DA0">
      <w:pPr>
        <w:pStyle w:val="paragraphe"/>
      </w:pPr>
    </w:p>
    <w:p w:rsidR="00C962E6" w:rsidRDefault="00C962E6" w:rsidP="00290DA0">
      <w:pPr>
        <w:pStyle w:val="paragraphe"/>
      </w:pPr>
    </w:p>
    <w:p w:rsidR="00C962E6" w:rsidRDefault="00C962E6" w:rsidP="00290DA0">
      <w:pPr>
        <w:pStyle w:val="paragraphe"/>
      </w:pPr>
    </w:p>
    <w:p w:rsidR="00C962E6" w:rsidRDefault="00C962E6" w:rsidP="00290DA0">
      <w:pPr>
        <w:pStyle w:val="paragraphe"/>
      </w:pPr>
    </w:p>
    <w:p w:rsidR="00C962E6" w:rsidRDefault="00C962E6" w:rsidP="00290DA0">
      <w:pPr>
        <w:pStyle w:val="paragraphe"/>
      </w:pPr>
    </w:p>
    <w:p w:rsidR="00C962E6" w:rsidRDefault="00C962E6" w:rsidP="00290DA0">
      <w:pPr>
        <w:pStyle w:val="paragraphe"/>
      </w:pPr>
    </w:p>
    <w:p w:rsidR="00C962E6" w:rsidRDefault="00C962E6" w:rsidP="00290DA0">
      <w:pPr>
        <w:pStyle w:val="paragraphe"/>
      </w:pPr>
    </w:p>
    <w:p w:rsidR="00C962E6" w:rsidRDefault="00C962E6" w:rsidP="00290DA0">
      <w:pPr>
        <w:pStyle w:val="paragraphe"/>
      </w:pPr>
    </w:p>
    <w:p w:rsidR="00C962E6" w:rsidRDefault="00C962E6" w:rsidP="00C962E6">
      <w:pPr>
        <w:pStyle w:val="paragraphe"/>
      </w:pPr>
    </w:p>
    <w:p w:rsidR="00C962E6" w:rsidRDefault="00C962E6" w:rsidP="00C962E6">
      <w:pPr>
        <w:pStyle w:val="paragraphe"/>
      </w:pPr>
      <w:r>
        <w:t>Pendant la phase d’imprégnation d’un stator (cloche descendue), la barrière immatérielle est désactivée pour permettre l’accès à l’opérateur. Cette dernière est active pendant la rotation des soles à 180° et la manutention de la cloche.</w:t>
      </w:r>
    </w:p>
    <w:p w:rsidR="00290DA0" w:rsidRDefault="00290DA0" w:rsidP="00290DA0">
      <w:pPr>
        <w:pStyle w:val="paragraphe"/>
      </w:pPr>
    </w:p>
    <w:p w:rsidR="00290DA0" w:rsidRDefault="00290DA0" w:rsidP="007512EA">
      <w:pPr>
        <w:spacing w:line="240" w:lineRule="auto"/>
        <w:jc w:val="both"/>
        <w:rPr>
          <w:rFonts w:ascii="Arial" w:hAnsi="Arial" w:cs="Arial"/>
          <w:sz w:val="24"/>
          <w:szCs w:val="24"/>
        </w:rPr>
      </w:pPr>
    </w:p>
    <w:p w:rsidR="00574BCA" w:rsidRPr="009C502B" w:rsidRDefault="00574BCA" w:rsidP="007512EA">
      <w:pPr>
        <w:spacing w:line="240" w:lineRule="auto"/>
        <w:jc w:val="both"/>
        <w:rPr>
          <w:rFonts w:ascii="Arial" w:hAnsi="Arial" w:cs="Arial"/>
          <w:sz w:val="24"/>
          <w:szCs w:val="24"/>
        </w:rPr>
        <w:sectPr w:rsidR="00574BCA" w:rsidRPr="009C502B" w:rsidSect="00FB2C3D">
          <w:headerReference w:type="default" r:id="rId43"/>
          <w:footerReference w:type="default" r:id="rId44"/>
          <w:pgSz w:w="23814" w:h="16839" w:orient="landscape" w:code="8"/>
          <w:pgMar w:top="967" w:right="1417" w:bottom="1417" w:left="1417" w:header="708" w:footer="106" w:gutter="0"/>
          <w:cols w:num="2" w:space="1134"/>
          <w:docGrid w:linePitch="360"/>
        </w:sectPr>
      </w:pPr>
    </w:p>
    <w:p w:rsidR="003333E1" w:rsidRPr="00D36D1B" w:rsidRDefault="003333E1" w:rsidP="00A871F4">
      <w:pPr>
        <w:pStyle w:val="DTT1"/>
      </w:pPr>
      <w:r w:rsidRPr="00D36D1B">
        <w:lastRenderedPageBreak/>
        <w:t>Cahier des charges de l’imprégnation</w:t>
      </w:r>
    </w:p>
    <w:p w:rsidR="003333E1" w:rsidRDefault="00F318C0" w:rsidP="003C660D">
      <w:pPr>
        <w:pStyle w:val="paragraphe"/>
        <w:rPr>
          <w:szCs w:val="24"/>
        </w:rPr>
      </w:pPr>
      <w:r>
        <w:rPr>
          <w:noProof/>
          <w:szCs w:val="24"/>
          <w:lang w:eastAsia="fr-FR"/>
        </w:rPr>
        <w:drawing>
          <wp:inline distT="0" distB="0" distL="0" distR="0" wp14:anchorId="5AD2E1F9" wp14:editId="6733FCB9">
            <wp:extent cx="6143717" cy="8496000"/>
            <wp:effectExtent l="0" t="0" r="0" b="635"/>
            <wp:docPr id="900" name="Imag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DR_req-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43717" cy="8496000"/>
                    </a:xfrm>
                    <a:prstGeom prst="rect">
                      <a:avLst/>
                    </a:prstGeom>
                  </pic:spPr>
                </pic:pic>
              </a:graphicData>
            </a:graphic>
          </wp:inline>
        </w:drawing>
      </w:r>
    </w:p>
    <w:p w:rsidR="002B4BB6" w:rsidRPr="002B4BB6" w:rsidRDefault="002B4BB6" w:rsidP="00A871F4">
      <w:pPr>
        <w:pStyle w:val="DTT1"/>
      </w:pPr>
      <w:r w:rsidRPr="002B4BB6">
        <w:lastRenderedPageBreak/>
        <w:t>Cycle d’imprégnation</w:t>
      </w:r>
    </w:p>
    <w:p w:rsidR="00671C4C" w:rsidRDefault="00671C4C" w:rsidP="00671C4C">
      <w:r>
        <w:rPr>
          <w:noProof/>
          <w:lang w:eastAsia="fr-FR"/>
        </w:rPr>
        <w:drawing>
          <wp:inline distT="0" distB="0" distL="0" distR="0">
            <wp:extent cx="6653854" cy="8496000"/>
            <wp:effectExtent l="0" t="0" r="0" b="635"/>
            <wp:docPr id="8" name="Image 8" descr="D:\Users\André\Temp Internet\Fichiers Internet temporaires\Content.Word\Imprégnation stato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ndré\Temp Internet\Fichiers Internet temporaires\Content.Word\Imprégnation stator.emf"/>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6653854" cy="8496000"/>
                    </a:xfrm>
                    <a:prstGeom prst="rect">
                      <a:avLst/>
                    </a:prstGeom>
                    <a:noFill/>
                    <a:ln>
                      <a:noFill/>
                    </a:ln>
                  </pic:spPr>
                </pic:pic>
              </a:graphicData>
            </a:graphic>
          </wp:inline>
        </w:drawing>
      </w:r>
    </w:p>
    <w:p w:rsidR="002B4BB6" w:rsidRDefault="002B4BB6" w:rsidP="003C660D">
      <w:pPr>
        <w:pStyle w:val="paragraphe"/>
        <w:sectPr w:rsidR="002B4BB6" w:rsidSect="00FB2C3D">
          <w:headerReference w:type="default" r:id="rId47"/>
          <w:pgSz w:w="23814" w:h="16839" w:orient="landscape" w:code="8"/>
          <w:pgMar w:top="967" w:right="1417" w:bottom="1417" w:left="1417" w:header="708" w:footer="106" w:gutter="0"/>
          <w:cols w:num="2" w:space="1134"/>
          <w:docGrid w:linePitch="360"/>
        </w:sectPr>
      </w:pPr>
    </w:p>
    <w:p w:rsidR="00FE3031" w:rsidRPr="002B4BB6" w:rsidRDefault="002B4BB6" w:rsidP="00A871F4">
      <w:pPr>
        <w:pStyle w:val="DTT1"/>
      </w:pPr>
      <w:r w:rsidRPr="002B4BB6">
        <w:lastRenderedPageBreak/>
        <w:t>Mise sous vide de la cloche</w:t>
      </w:r>
    </w:p>
    <w:p w:rsidR="00FE3031" w:rsidRDefault="003C660D" w:rsidP="003C660D">
      <w:pPr>
        <w:pStyle w:val="paragraphe"/>
      </w:pPr>
      <w:r>
        <w:rPr>
          <w:noProof/>
          <w:lang w:eastAsia="fr-FR"/>
        </w:rPr>
        <w:drawing>
          <wp:inline distT="0" distB="0" distL="0" distR="0">
            <wp:extent cx="6287829" cy="8496000"/>
            <wp:effectExtent l="0" t="0" r="0" b="635"/>
            <wp:docPr id="11" name="Image 11" descr="D:\Users\André\Temp Internet\Fichiers Internet temporaires\Content.Word\Mise sous vide cloch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ndré\Temp Internet\Fichiers Internet temporaires\Content.Word\Mise sous vide cloche.emf"/>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6287829" cy="8496000"/>
                    </a:xfrm>
                    <a:prstGeom prst="rect">
                      <a:avLst/>
                    </a:prstGeom>
                    <a:noFill/>
                    <a:ln>
                      <a:noFill/>
                    </a:ln>
                  </pic:spPr>
                </pic:pic>
              </a:graphicData>
            </a:graphic>
          </wp:inline>
        </w:drawing>
      </w:r>
    </w:p>
    <w:p w:rsidR="002B4BB6" w:rsidRPr="00A871F4" w:rsidRDefault="002B4BB6" w:rsidP="00A871F4">
      <w:pPr>
        <w:pStyle w:val="DTT1"/>
      </w:pPr>
      <w:r w:rsidRPr="00A871F4">
        <w:lastRenderedPageBreak/>
        <w:t>Montée du vernis (remplissage du stator)</w:t>
      </w:r>
    </w:p>
    <w:p w:rsidR="00FE3031" w:rsidRDefault="003C660D" w:rsidP="003C660D">
      <w:pPr>
        <w:pStyle w:val="paragraphe"/>
        <w:sectPr w:rsidR="00FE3031" w:rsidSect="00FB2C3D">
          <w:headerReference w:type="default" r:id="rId49"/>
          <w:pgSz w:w="23814" w:h="16839" w:orient="landscape" w:code="8"/>
          <w:pgMar w:top="967" w:right="1417" w:bottom="1417" w:left="1417" w:header="708" w:footer="106" w:gutter="0"/>
          <w:cols w:num="2" w:space="1134"/>
          <w:docGrid w:linePitch="360"/>
        </w:sectPr>
      </w:pPr>
      <w:r w:rsidRPr="003C660D">
        <w:rPr>
          <w:noProof/>
          <w:lang w:eastAsia="fr-FR"/>
        </w:rPr>
        <w:drawing>
          <wp:inline distT="0" distB="0" distL="0" distR="0">
            <wp:extent cx="6012690" cy="8496000"/>
            <wp:effectExtent l="0" t="0" r="7620" b="635"/>
            <wp:docPr id="14" name="Image 14" descr="D:\Users\André\Temp Internet\Fichiers Internet temporaires\Content.Word\Montée verni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André\Temp Internet\Fichiers Internet temporaires\Content.Word\Montée vernis.emf"/>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6012690" cy="8496000"/>
                    </a:xfrm>
                    <a:prstGeom prst="rect">
                      <a:avLst/>
                    </a:prstGeom>
                    <a:noFill/>
                    <a:ln>
                      <a:noFill/>
                    </a:ln>
                  </pic:spPr>
                </pic:pic>
              </a:graphicData>
            </a:graphic>
          </wp:inline>
        </w:drawing>
      </w:r>
    </w:p>
    <w:p w:rsidR="00FE3031" w:rsidRPr="00A871F4" w:rsidRDefault="00FE3031" w:rsidP="00A871F4">
      <w:pPr>
        <w:pStyle w:val="DTT1"/>
        <w:rPr>
          <w:sz w:val="36"/>
        </w:rPr>
      </w:pPr>
      <w:r w:rsidRPr="00A871F4">
        <w:rPr>
          <w:sz w:val="36"/>
        </w:rPr>
        <w:lastRenderedPageBreak/>
        <w:t>Vidange du circuit (retour du vernis dans la cuve tampon)</w:t>
      </w:r>
    </w:p>
    <w:p w:rsidR="0024742B" w:rsidRPr="003C660D" w:rsidRDefault="003C660D" w:rsidP="003C660D">
      <w:pPr>
        <w:pStyle w:val="paragraphe"/>
      </w:pPr>
      <w:r>
        <w:rPr>
          <w:noProof/>
          <w:lang w:eastAsia="fr-FR"/>
        </w:rPr>
        <w:drawing>
          <wp:inline distT="0" distB="0" distL="0" distR="0">
            <wp:extent cx="6341737" cy="8460000"/>
            <wp:effectExtent l="0" t="0" r="2540" b="0"/>
            <wp:docPr id="19" name="Image 19" descr="D:\Users\André\Temp Internet\Fichiers Internet temporaires\Content.Word\Vidange circuit verni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André\Temp Internet\Fichiers Internet temporaires\Content.Word\Vidange circuit vernis.emf"/>
                    <pic:cNvPicPr>
                      <a:picLocks noChangeAspect="1" noChangeArrowheads="1"/>
                    </pic:cNvPicPr>
                  </pic:nvPicPr>
                  <pic:blipFill rotWithShape="1">
                    <a:blip r:embed="rId51" cstate="print">
                      <a:extLst>
                        <a:ext uri="{28A0092B-C50C-407E-A947-70E740481C1C}">
                          <a14:useLocalDpi xmlns:a14="http://schemas.microsoft.com/office/drawing/2010/main"/>
                        </a:ext>
                      </a:extLst>
                    </a:blip>
                    <a:srcRect t="-203" b="-1"/>
                    <a:stretch/>
                  </pic:blipFill>
                  <pic:spPr bwMode="auto">
                    <a:xfrm>
                      <a:off x="0" y="0"/>
                      <a:ext cx="6341737" cy="8460000"/>
                    </a:xfrm>
                    <a:prstGeom prst="rect">
                      <a:avLst/>
                    </a:prstGeom>
                    <a:noFill/>
                    <a:ln>
                      <a:noFill/>
                    </a:ln>
                    <a:extLst>
                      <a:ext uri="{53640926-AAD7-44D8-BBD7-CCE9431645EC}">
                        <a14:shadowObscured xmlns:a14="http://schemas.microsoft.com/office/drawing/2010/main"/>
                      </a:ext>
                    </a:extLst>
                  </pic:spPr>
                </pic:pic>
              </a:graphicData>
            </a:graphic>
          </wp:inline>
        </w:drawing>
      </w:r>
    </w:p>
    <w:p w:rsidR="006C6346" w:rsidRPr="00275959" w:rsidRDefault="006C6346" w:rsidP="00A871F4">
      <w:pPr>
        <w:pStyle w:val="DTT1"/>
      </w:pPr>
      <w:r w:rsidRPr="00275959">
        <w:lastRenderedPageBreak/>
        <w:t>Schéma de principe installation « imprégnation »</w:t>
      </w:r>
    </w:p>
    <w:p w:rsidR="005E27E0" w:rsidRDefault="00A871F4" w:rsidP="005E27E0">
      <w:pPr>
        <w:pStyle w:val="paragraphe"/>
        <w:jc w:val="center"/>
      </w:pPr>
      <w:r w:rsidRPr="00A871F4">
        <w:rPr>
          <w:noProof/>
          <w:lang w:eastAsia="fr-FR"/>
        </w:rPr>
        <w:drawing>
          <wp:inline distT="0" distB="0" distL="0" distR="0" wp14:anchorId="59E5194E" wp14:editId="082693C7">
            <wp:extent cx="5919455" cy="8424000"/>
            <wp:effectExtent l="0" t="0" r="571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5919455" cy="8424000"/>
                    </a:xfrm>
                    <a:prstGeom prst="rect">
                      <a:avLst/>
                    </a:prstGeom>
                    <a:ln>
                      <a:noFill/>
                    </a:ln>
                    <a:extLst>
                      <a:ext uri="{53640926-AAD7-44D8-BBD7-CCE9431645EC}">
                        <a14:shadowObscured xmlns:a14="http://schemas.microsoft.com/office/drawing/2010/main"/>
                      </a:ext>
                    </a:extLst>
                  </pic:spPr>
                </pic:pic>
              </a:graphicData>
            </a:graphic>
          </wp:inline>
        </w:drawing>
      </w:r>
    </w:p>
    <w:p w:rsidR="00FE3031" w:rsidRDefault="00FE3031" w:rsidP="00FA503C">
      <w:pPr>
        <w:pStyle w:val="paragraphe"/>
        <w:jc w:val="center"/>
        <w:sectPr w:rsidR="00FE3031" w:rsidSect="00FB2C3D">
          <w:headerReference w:type="default" r:id="rId53"/>
          <w:pgSz w:w="23814" w:h="16839" w:orient="landscape" w:code="8"/>
          <w:pgMar w:top="967" w:right="1417" w:bottom="1417" w:left="1417" w:header="708" w:footer="106" w:gutter="0"/>
          <w:cols w:num="2" w:space="1134"/>
          <w:docGrid w:linePitch="360"/>
        </w:sectPr>
      </w:pPr>
    </w:p>
    <w:p w:rsidR="005E27E0" w:rsidRPr="00611BC8" w:rsidRDefault="005E27E0" w:rsidP="00A871F4">
      <w:pPr>
        <w:pStyle w:val="DTT1"/>
      </w:pPr>
      <w:proofErr w:type="spellStart"/>
      <w:r w:rsidRPr="00611BC8">
        <w:lastRenderedPageBreak/>
        <w:t>Prosonic</w:t>
      </w:r>
      <w:proofErr w:type="spellEnd"/>
      <w:r w:rsidRPr="00611BC8">
        <w:t xml:space="preserve"> M FMU40/41/42/43</w:t>
      </w:r>
    </w:p>
    <w:p w:rsidR="005E27E0" w:rsidRPr="00611BC8" w:rsidRDefault="005E27E0" w:rsidP="00805CE3">
      <w:pPr>
        <w:pStyle w:val="DTT2"/>
        <w:jc w:val="center"/>
        <w:rPr>
          <w:rFonts w:ascii="Arial" w:hAnsi="Arial" w:cs="Arial"/>
        </w:rPr>
      </w:pPr>
      <w:r w:rsidRPr="00611BC8">
        <w:rPr>
          <w:rFonts w:ascii="Arial" w:hAnsi="Arial" w:cs="Arial"/>
          <w:noProof/>
        </w:rPr>
        <w:drawing>
          <wp:anchor distT="0" distB="0" distL="114300" distR="114300" simplePos="0" relativeHeight="251745280" behindDoc="0" locked="0" layoutInCell="1" allowOverlap="1" wp14:anchorId="1CDC8F7E" wp14:editId="54799716">
            <wp:simplePos x="0" y="0"/>
            <wp:positionH relativeFrom="column">
              <wp:align>right</wp:align>
            </wp:positionH>
            <wp:positionV relativeFrom="paragraph">
              <wp:posOffset>10004</wp:posOffset>
            </wp:positionV>
            <wp:extent cx="3418840" cy="1798955"/>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a:ext>
                      </a:extLst>
                    </a:blip>
                    <a:stretch>
                      <a:fillRect/>
                    </a:stretch>
                  </pic:blipFill>
                  <pic:spPr>
                    <a:xfrm>
                      <a:off x="0" y="0"/>
                      <a:ext cx="3418840" cy="1798955"/>
                    </a:xfrm>
                    <a:prstGeom prst="rect">
                      <a:avLst/>
                    </a:prstGeom>
                  </pic:spPr>
                </pic:pic>
              </a:graphicData>
            </a:graphic>
          </wp:anchor>
        </w:drawing>
      </w:r>
      <w:r w:rsidRPr="00611BC8">
        <w:rPr>
          <w:rFonts w:ascii="Arial" w:hAnsi="Arial" w:cs="Arial"/>
        </w:rPr>
        <w:t>Mesure de niveau par ultrasons</w:t>
      </w:r>
    </w:p>
    <w:p w:rsidR="005E27E0" w:rsidRPr="00611BC8" w:rsidRDefault="005E27E0" w:rsidP="005E27E0">
      <w:pPr>
        <w:pStyle w:val="DTT3"/>
        <w:jc w:val="both"/>
        <w:rPr>
          <w:rFonts w:ascii="Arial" w:hAnsi="Arial" w:cs="Arial"/>
        </w:rPr>
      </w:pPr>
      <w:r w:rsidRPr="00611BC8">
        <w:rPr>
          <w:rFonts w:ascii="Arial" w:hAnsi="Arial" w:cs="Arial"/>
        </w:rPr>
        <w:t>Transmetteur compact pour la mesure de niveau sans contact de liquides, pâtes et solides en vrac à forte granulométrie</w:t>
      </w:r>
    </w:p>
    <w:p w:rsidR="005E27E0" w:rsidRPr="00611BC8" w:rsidRDefault="005E27E0" w:rsidP="005E27E0">
      <w:pPr>
        <w:spacing w:after="0"/>
        <w:rPr>
          <w:rFonts w:ascii="Arial" w:hAnsi="Arial" w:cs="Arial"/>
        </w:rPr>
      </w:pPr>
    </w:p>
    <w:p w:rsidR="005E27E0" w:rsidRPr="00611BC8" w:rsidRDefault="005E27E0" w:rsidP="005E27E0">
      <w:pPr>
        <w:rPr>
          <w:rFonts w:ascii="Arial" w:hAnsi="Arial" w:cs="Arial"/>
        </w:rPr>
      </w:pPr>
    </w:p>
    <w:p w:rsidR="005E27E0" w:rsidRPr="00611BC8" w:rsidRDefault="005E27E0" w:rsidP="005E27E0">
      <w:pPr>
        <w:rPr>
          <w:rFonts w:ascii="Arial" w:hAnsi="Arial" w:cs="Arial"/>
        </w:rPr>
      </w:pPr>
    </w:p>
    <w:tbl>
      <w:tblPr>
        <w:tblW w:w="0" w:type="auto"/>
        <w:tblBorders>
          <w:insideV w:val="single" w:sz="4" w:space="0" w:color="auto"/>
        </w:tblBorders>
        <w:tblLook w:val="04A0" w:firstRow="1" w:lastRow="0" w:firstColumn="1" w:lastColumn="0" w:noHBand="0" w:noVBand="1"/>
      </w:tblPr>
      <w:tblGrid>
        <w:gridCol w:w="4077"/>
        <w:gridCol w:w="5834"/>
      </w:tblGrid>
      <w:tr w:rsidR="005E27E0" w:rsidRPr="00611BC8" w:rsidTr="005E27E0">
        <w:tc>
          <w:tcPr>
            <w:tcW w:w="4077" w:type="dxa"/>
          </w:tcPr>
          <w:p w:rsidR="005E27E0" w:rsidRPr="00611BC8" w:rsidRDefault="005E27E0" w:rsidP="005E27E0">
            <w:pPr>
              <w:pStyle w:val="DTT3"/>
              <w:rPr>
                <w:rFonts w:ascii="Arial" w:hAnsi="Arial" w:cs="Arial"/>
              </w:rPr>
            </w:pPr>
            <w:r w:rsidRPr="00611BC8">
              <w:rPr>
                <w:rFonts w:ascii="Arial" w:hAnsi="Arial" w:cs="Arial"/>
              </w:rPr>
              <w:t>Domaines d'application</w:t>
            </w:r>
          </w:p>
          <w:p w:rsidR="005E27E0" w:rsidRPr="00611BC8" w:rsidRDefault="005E27E0" w:rsidP="005E27E0">
            <w:pPr>
              <w:pStyle w:val="DTpuce1"/>
              <w:numPr>
                <w:ilvl w:val="0"/>
                <w:numId w:val="3"/>
              </w:numPr>
              <w:rPr>
                <w:rFonts w:ascii="Arial" w:hAnsi="Arial" w:cs="Arial"/>
              </w:rPr>
            </w:pPr>
            <w:r w:rsidRPr="00611BC8">
              <w:rPr>
                <w:rFonts w:ascii="Arial" w:hAnsi="Arial" w:cs="Arial"/>
              </w:rPr>
              <w:t>Mesure de niveau continue, sans contact, de liquides, pâtes, boues et solides en vrac à forte granulométrie</w:t>
            </w:r>
          </w:p>
          <w:p w:rsidR="005E27E0" w:rsidRPr="00611BC8" w:rsidRDefault="005E27E0" w:rsidP="005E27E0">
            <w:pPr>
              <w:pStyle w:val="DTpuce1"/>
              <w:numPr>
                <w:ilvl w:val="0"/>
                <w:numId w:val="3"/>
              </w:numPr>
              <w:rPr>
                <w:rFonts w:ascii="Arial" w:hAnsi="Arial" w:cs="Arial"/>
              </w:rPr>
            </w:pPr>
            <w:r w:rsidRPr="00611BC8">
              <w:rPr>
                <w:rFonts w:ascii="Arial" w:hAnsi="Arial" w:cs="Arial"/>
              </w:rPr>
              <w:t>Mesure de débit sur canal ouvert et déversoir</w:t>
            </w:r>
          </w:p>
          <w:p w:rsidR="005E27E0" w:rsidRPr="00611BC8" w:rsidRDefault="005E27E0" w:rsidP="005E27E0">
            <w:pPr>
              <w:pStyle w:val="DTpuce1"/>
              <w:numPr>
                <w:ilvl w:val="0"/>
                <w:numId w:val="3"/>
              </w:numPr>
              <w:rPr>
                <w:rFonts w:ascii="Arial" w:hAnsi="Arial" w:cs="Arial"/>
              </w:rPr>
            </w:pPr>
            <w:r w:rsidRPr="00611BC8">
              <w:rPr>
                <w:rFonts w:ascii="Arial" w:hAnsi="Arial" w:cs="Arial"/>
              </w:rPr>
              <w:t>Intégration système par</w:t>
            </w:r>
            <w:r>
              <w:rPr>
                <w:rFonts w:ascii="Arial" w:hAnsi="Arial" w:cs="Arial"/>
              </w:rPr>
              <w:t xml:space="preserve"> : </w:t>
            </w:r>
          </w:p>
          <w:p w:rsidR="005E27E0" w:rsidRPr="00611BC8" w:rsidRDefault="005E27E0" w:rsidP="005E27E0">
            <w:pPr>
              <w:pStyle w:val="DTpuce2"/>
              <w:numPr>
                <w:ilvl w:val="1"/>
                <w:numId w:val="3"/>
              </w:numPr>
              <w:ind w:left="1134"/>
            </w:pPr>
            <w:r w:rsidRPr="00611BC8">
              <w:t>HART (standard), 4...20mA</w:t>
            </w:r>
          </w:p>
          <w:p w:rsidR="005E27E0" w:rsidRPr="00611BC8" w:rsidRDefault="005E27E0" w:rsidP="005E27E0">
            <w:pPr>
              <w:pStyle w:val="DTpuce2"/>
              <w:numPr>
                <w:ilvl w:val="1"/>
                <w:numId w:val="3"/>
              </w:numPr>
              <w:ind w:left="1134"/>
            </w:pPr>
            <w:r w:rsidRPr="00611BC8">
              <w:t>PROFIBUS PA</w:t>
            </w:r>
          </w:p>
          <w:p w:rsidR="005E27E0" w:rsidRPr="00611BC8" w:rsidRDefault="005E27E0" w:rsidP="005E27E0">
            <w:pPr>
              <w:pStyle w:val="DTpuce2"/>
              <w:numPr>
                <w:ilvl w:val="1"/>
                <w:numId w:val="3"/>
              </w:numPr>
              <w:ind w:left="1134"/>
            </w:pPr>
            <w:proofErr w:type="spellStart"/>
            <w:r w:rsidRPr="00611BC8">
              <w:t>Foundation</w:t>
            </w:r>
            <w:proofErr w:type="spellEnd"/>
            <w:r w:rsidRPr="00611BC8">
              <w:t xml:space="preserve"> </w:t>
            </w:r>
            <w:proofErr w:type="spellStart"/>
            <w:r w:rsidRPr="00611BC8">
              <w:t>Fieldbus</w:t>
            </w:r>
            <w:proofErr w:type="spellEnd"/>
          </w:p>
          <w:p w:rsidR="005E27E0" w:rsidRPr="00611BC8" w:rsidRDefault="005E27E0" w:rsidP="005E27E0">
            <w:pPr>
              <w:pStyle w:val="DTpuce1"/>
              <w:numPr>
                <w:ilvl w:val="0"/>
                <w:numId w:val="3"/>
              </w:numPr>
              <w:rPr>
                <w:rFonts w:ascii="Arial" w:hAnsi="Arial" w:cs="Arial"/>
              </w:rPr>
            </w:pPr>
            <w:r w:rsidRPr="00611BC8">
              <w:rPr>
                <w:rFonts w:ascii="Arial" w:hAnsi="Arial" w:cs="Arial"/>
              </w:rPr>
              <w:t>Gamme de mesure max. :</w:t>
            </w:r>
          </w:p>
          <w:p w:rsidR="005E27E0" w:rsidRPr="00611BC8" w:rsidRDefault="005E27E0" w:rsidP="005E27E0">
            <w:pPr>
              <w:pStyle w:val="DTpuce2"/>
              <w:numPr>
                <w:ilvl w:val="1"/>
                <w:numId w:val="3"/>
              </w:numPr>
              <w:ind w:left="1134"/>
            </w:pPr>
            <w:r w:rsidRPr="00611BC8">
              <w:t>5 à 15 m pour les liquides</w:t>
            </w:r>
          </w:p>
          <w:p w:rsidR="005E27E0" w:rsidRPr="00611BC8" w:rsidRDefault="005E27E0" w:rsidP="005E27E0">
            <w:pPr>
              <w:pStyle w:val="DTpuce2"/>
              <w:numPr>
                <w:ilvl w:val="1"/>
                <w:numId w:val="3"/>
              </w:numPr>
              <w:ind w:left="1134"/>
            </w:pPr>
            <w:r w:rsidRPr="00611BC8">
              <w:t xml:space="preserve">2 à 7 </w:t>
            </w:r>
            <w:r>
              <w:t xml:space="preserve">m </w:t>
            </w:r>
            <w:r w:rsidRPr="00611BC8">
              <w:t>pour les solides en vrac</w:t>
            </w:r>
          </w:p>
        </w:tc>
        <w:tc>
          <w:tcPr>
            <w:tcW w:w="5834" w:type="dxa"/>
          </w:tcPr>
          <w:p w:rsidR="005E27E0" w:rsidRPr="006A59C7" w:rsidRDefault="005E27E0" w:rsidP="005E27E0">
            <w:pPr>
              <w:pStyle w:val="DTT3"/>
              <w:rPr>
                <w:rFonts w:ascii="Arial" w:hAnsi="Arial"/>
                <w:bCs/>
              </w:rPr>
            </w:pPr>
            <w:r w:rsidRPr="006A59C7">
              <w:rPr>
                <w:rFonts w:ascii="Arial" w:hAnsi="Arial"/>
                <w:bCs/>
              </w:rPr>
              <w:t>Principaux avantages</w:t>
            </w:r>
          </w:p>
          <w:p w:rsidR="005E27E0" w:rsidRPr="00611BC8" w:rsidRDefault="005E27E0" w:rsidP="005E27E0">
            <w:pPr>
              <w:pStyle w:val="DTpuce1"/>
              <w:numPr>
                <w:ilvl w:val="0"/>
                <w:numId w:val="3"/>
              </w:numPr>
              <w:rPr>
                <w:rFonts w:ascii="Arial" w:hAnsi="Arial" w:cs="Arial"/>
              </w:rPr>
            </w:pPr>
            <w:r w:rsidRPr="00611BC8">
              <w:rPr>
                <w:rFonts w:ascii="Arial" w:hAnsi="Arial" w:cs="Arial"/>
              </w:rPr>
              <w:t>Configuration rapide en face avant par menus déroulants</w:t>
            </w:r>
          </w:p>
          <w:p w:rsidR="005E27E0" w:rsidRPr="00611BC8" w:rsidRDefault="005E27E0" w:rsidP="005E27E0">
            <w:pPr>
              <w:pStyle w:val="DTpuce1"/>
              <w:numPr>
                <w:ilvl w:val="0"/>
                <w:numId w:val="3"/>
              </w:numPr>
              <w:rPr>
                <w:rFonts w:ascii="Arial" w:hAnsi="Arial" w:cs="Arial"/>
              </w:rPr>
            </w:pPr>
            <w:r w:rsidRPr="00611BC8">
              <w:rPr>
                <w:rFonts w:ascii="Arial" w:hAnsi="Arial" w:cs="Arial"/>
              </w:rPr>
              <w:t>Diagnostic simple grâce à la représentation des courbes enveloppes sur l'afficheur</w:t>
            </w:r>
          </w:p>
          <w:p w:rsidR="005E27E0" w:rsidRPr="00611BC8" w:rsidRDefault="005E27E0" w:rsidP="005E27E0">
            <w:pPr>
              <w:pStyle w:val="DTpuce1"/>
              <w:numPr>
                <w:ilvl w:val="0"/>
                <w:numId w:val="3"/>
              </w:numPr>
              <w:rPr>
                <w:rFonts w:ascii="Arial" w:hAnsi="Arial" w:cs="Arial"/>
              </w:rPr>
            </w:pPr>
            <w:r w:rsidRPr="00611BC8">
              <w:rPr>
                <w:rFonts w:ascii="Arial" w:hAnsi="Arial" w:cs="Arial"/>
              </w:rPr>
              <w:t>Logiciel d'exploitation pour mise en service, documentation du point de mesure et diagnostic à distance</w:t>
            </w:r>
          </w:p>
          <w:p w:rsidR="005E27E0" w:rsidRPr="00611BC8" w:rsidRDefault="005E27E0" w:rsidP="005E27E0">
            <w:pPr>
              <w:pStyle w:val="DTpuce1"/>
              <w:numPr>
                <w:ilvl w:val="0"/>
                <w:numId w:val="3"/>
              </w:numPr>
              <w:rPr>
                <w:rFonts w:ascii="Arial" w:hAnsi="Arial" w:cs="Arial"/>
              </w:rPr>
            </w:pPr>
            <w:r w:rsidRPr="00611BC8">
              <w:rPr>
                <w:rFonts w:ascii="Arial" w:hAnsi="Arial" w:cs="Arial"/>
              </w:rPr>
              <w:t>Adapté pour l'utilisation en zones explosibles (Ex gaz, Ex poussières)</w:t>
            </w:r>
          </w:p>
          <w:p w:rsidR="005E27E0" w:rsidRPr="00611BC8" w:rsidRDefault="005E27E0" w:rsidP="005E27E0">
            <w:pPr>
              <w:pStyle w:val="DTpuce1"/>
              <w:numPr>
                <w:ilvl w:val="0"/>
                <w:numId w:val="3"/>
              </w:numPr>
              <w:rPr>
                <w:rFonts w:ascii="Arial" w:hAnsi="Arial" w:cs="Arial"/>
              </w:rPr>
            </w:pPr>
            <w:r w:rsidRPr="00611BC8">
              <w:rPr>
                <w:rFonts w:ascii="Arial" w:hAnsi="Arial" w:cs="Arial"/>
              </w:rPr>
              <w:t>Fonction de linéarisation (jusqu'à 32 points)</w:t>
            </w:r>
          </w:p>
          <w:p w:rsidR="005E27E0" w:rsidRPr="00611BC8" w:rsidRDefault="005E27E0" w:rsidP="005E27E0">
            <w:pPr>
              <w:pStyle w:val="DTpuce1"/>
              <w:numPr>
                <w:ilvl w:val="0"/>
                <w:numId w:val="3"/>
              </w:numPr>
              <w:rPr>
                <w:rFonts w:ascii="Arial" w:hAnsi="Arial" w:cs="Arial"/>
              </w:rPr>
            </w:pPr>
            <w:r w:rsidRPr="00611BC8">
              <w:rPr>
                <w:rFonts w:ascii="Arial" w:hAnsi="Arial" w:cs="Arial"/>
              </w:rPr>
              <w:t>Mesure sans contact (maintenance réduite)</w:t>
            </w:r>
          </w:p>
          <w:p w:rsidR="005E27E0" w:rsidRPr="00611BC8" w:rsidRDefault="005E27E0" w:rsidP="005E27E0">
            <w:pPr>
              <w:pStyle w:val="DTpuce1"/>
              <w:numPr>
                <w:ilvl w:val="0"/>
                <w:numId w:val="3"/>
              </w:numPr>
              <w:rPr>
                <w:rFonts w:ascii="Arial" w:hAnsi="Arial" w:cs="Arial"/>
              </w:rPr>
            </w:pPr>
            <w:r w:rsidRPr="00611BC8">
              <w:rPr>
                <w:rFonts w:ascii="Arial" w:hAnsi="Arial" w:cs="Arial"/>
              </w:rPr>
              <w:t>Afficheur séparé et configuration à distance en option (jusqu'à 20 m du transmetteur)</w:t>
            </w:r>
          </w:p>
          <w:p w:rsidR="005E27E0" w:rsidRPr="00611BC8" w:rsidRDefault="005E27E0" w:rsidP="005E27E0">
            <w:pPr>
              <w:pStyle w:val="DTpuce1"/>
              <w:numPr>
                <w:ilvl w:val="0"/>
                <w:numId w:val="3"/>
              </w:numPr>
              <w:rPr>
                <w:rFonts w:ascii="Arial" w:hAnsi="Arial" w:cs="Arial"/>
              </w:rPr>
            </w:pPr>
            <w:r w:rsidRPr="00611BC8">
              <w:rPr>
                <w:rFonts w:ascii="Arial" w:hAnsi="Arial" w:cs="Arial"/>
              </w:rPr>
              <w:t>Capteur de température intégré pour la correction automatique de la vitesse du son en fonction de la température</w:t>
            </w:r>
          </w:p>
        </w:tc>
      </w:tr>
    </w:tbl>
    <w:p w:rsidR="005E27E0" w:rsidRPr="00611BC8" w:rsidRDefault="005E27E0" w:rsidP="005E27E0">
      <w:pPr>
        <w:pStyle w:val="DTT3"/>
        <w:rPr>
          <w:rFonts w:ascii="Arial" w:hAnsi="Arial" w:cs="Arial"/>
        </w:rPr>
      </w:pPr>
      <w:r w:rsidRPr="00611BC8">
        <w:rPr>
          <w:rFonts w:ascii="Arial" w:hAnsi="Arial" w:cs="Arial"/>
          <w:noProof/>
        </w:rPr>
        <w:drawing>
          <wp:anchor distT="0" distB="0" distL="114300" distR="114300" simplePos="0" relativeHeight="251744256" behindDoc="0" locked="0" layoutInCell="1" allowOverlap="1" wp14:anchorId="57A5F750" wp14:editId="150DAD7A">
            <wp:simplePos x="0" y="0"/>
            <wp:positionH relativeFrom="column">
              <wp:posOffset>3902710</wp:posOffset>
            </wp:positionH>
            <wp:positionV relativeFrom="paragraph">
              <wp:posOffset>109220</wp:posOffset>
            </wp:positionV>
            <wp:extent cx="2343150" cy="2515870"/>
            <wp:effectExtent l="1905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a:ext>
                      </a:extLst>
                    </a:blip>
                    <a:stretch>
                      <a:fillRect/>
                    </a:stretch>
                  </pic:blipFill>
                  <pic:spPr>
                    <a:xfrm>
                      <a:off x="0" y="0"/>
                      <a:ext cx="2343150" cy="2515870"/>
                    </a:xfrm>
                    <a:prstGeom prst="rect">
                      <a:avLst/>
                    </a:prstGeom>
                  </pic:spPr>
                </pic:pic>
              </a:graphicData>
            </a:graphic>
          </wp:anchor>
        </w:drawing>
      </w:r>
      <w:r w:rsidRPr="00611BC8">
        <w:rPr>
          <w:rFonts w:ascii="Arial" w:hAnsi="Arial" w:cs="Arial"/>
        </w:rPr>
        <w:t>Principe de fonctionnement et construction du système</w:t>
      </w:r>
    </w:p>
    <w:p w:rsidR="005E27E0" w:rsidRPr="00611BC8" w:rsidRDefault="005E27E0" w:rsidP="005E27E0">
      <w:pPr>
        <w:pStyle w:val="DTpuce1"/>
        <w:numPr>
          <w:ilvl w:val="0"/>
          <w:numId w:val="3"/>
        </w:numPr>
        <w:rPr>
          <w:rFonts w:ascii="Arial" w:hAnsi="Arial" w:cs="Arial"/>
        </w:rPr>
      </w:pPr>
      <w:r w:rsidRPr="00611BC8">
        <w:rPr>
          <w:rFonts w:ascii="Arial" w:hAnsi="Arial" w:cs="Arial"/>
          <w:b/>
        </w:rPr>
        <w:t>E</w:t>
      </w:r>
      <w:r w:rsidRPr="00611BC8">
        <w:rPr>
          <w:rFonts w:ascii="Arial" w:hAnsi="Arial" w:cs="Arial"/>
        </w:rPr>
        <w:t xml:space="preserve"> : Distance "vide"</w:t>
      </w:r>
    </w:p>
    <w:p w:rsidR="005E27E0" w:rsidRPr="00611BC8" w:rsidRDefault="005E27E0" w:rsidP="005E27E0">
      <w:pPr>
        <w:pStyle w:val="DTpuce1"/>
        <w:numPr>
          <w:ilvl w:val="0"/>
          <w:numId w:val="3"/>
        </w:numPr>
        <w:rPr>
          <w:rFonts w:ascii="Arial" w:hAnsi="Arial" w:cs="Arial"/>
        </w:rPr>
      </w:pPr>
      <w:r w:rsidRPr="00611BC8">
        <w:rPr>
          <w:rFonts w:ascii="Arial" w:hAnsi="Arial" w:cs="Arial"/>
          <w:b/>
        </w:rPr>
        <w:t>F</w:t>
      </w:r>
      <w:r w:rsidRPr="00611BC8">
        <w:rPr>
          <w:rFonts w:ascii="Arial" w:hAnsi="Arial" w:cs="Arial"/>
        </w:rPr>
        <w:t xml:space="preserve"> : Etendue de mesure (distance "plein")</w:t>
      </w:r>
    </w:p>
    <w:p w:rsidR="005E27E0" w:rsidRPr="00611BC8" w:rsidRDefault="005E27E0" w:rsidP="005E27E0">
      <w:pPr>
        <w:pStyle w:val="DTpuce1"/>
        <w:numPr>
          <w:ilvl w:val="0"/>
          <w:numId w:val="3"/>
        </w:numPr>
        <w:rPr>
          <w:rFonts w:ascii="Arial" w:hAnsi="Arial" w:cs="Arial"/>
        </w:rPr>
      </w:pPr>
      <w:r w:rsidRPr="00611BC8">
        <w:rPr>
          <w:rFonts w:ascii="Arial" w:hAnsi="Arial" w:cs="Arial"/>
          <w:b/>
        </w:rPr>
        <w:t>D</w:t>
      </w:r>
      <w:r w:rsidRPr="00611BC8">
        <w:rPr>
          <w:rFonts w:ascii="Arial" w:hAnsi="Arial" w:cs="Arial"/>
        </w:rPr>
        <w:t xml:space="preserve"> : Distance membrane du capteur - surface du produit</w:t>
      </w:r>
    </w:p>
    <w:p w:rsidR="005E27E0" w:rsidRPr="00611BC8" w:rsidRDefault="005E27E0" w:rsidP="005E27E0">
      <w:pPr>
        <w:pStyle w:val="DTpuce1"/>
        <w:numPr>
          <w:ilvl w:val="0"/>
          <w:numId w:val="3"/>
        </w:numPr>
        <w:rPr>
          <w:rFonts w:ascii="Arial" w:hAnsi="Arial" w:cs="Arial"/>
        </w:rPr>
      </w:pPr>
      <w:r w:rsidRPr="00611BC8">
        <w:rPr>
          <w:rFonts w:ascii="Arial" w:hAnsi="Arial" w:cs="Arial"/>
          <w:b/>
        </w:rPr>
        <w:t>L</w:t>
      </w:r>
      <w:r w:rsidRPr="00611BC8">
        <w:rPr>
          <w:rFonts w:ascii="Arial" w:hAnsi="Arial" w:cs="Arial"/>
        </w:rPr>
        <w:t xml:space="preserve"> : Niveau</w:t>
      </w:r>
    </w:p>
    <w:p w:rsidR="005E27E0" w:rsidRPr="00611BC8" w:rsidRDefault="005E27E0" w:rsidP="005E27E0">
      <w:pPr>
        <w:pStyle w:val="DTpuce1"/>
        <w:numPr>
          <w:ilvl w:val="0"/>
          <w:numId w:val="3"/>
        </w:numPr>
        <w:rPr>
          <w:rFonts w:ascii="Arial" w:hAnsi="Arial" w:cs="Arial"/>
        </w:rPr>
      </w:pPr>
      <w:r w:rsidRPr="00611BC8">
        <w:rPr>
          <w:rFonts w:ascii="Arial" w:hAnsi="Arial" w:cs="Arial"/>
          <w:b/>
        </w:rPr>
        <w:t>DB</w:t>
      </w:r>
      <w:r w:rsidRPr="00611BC8">
        <w:rPr>
          <w:rFonts w:ascii="Arial" w:hAnsi="Arial" w:cs="Arial"/>
        </w:rPr>
        <w:t xml:space="preserve"> : Distance de blocage</w:t>
      </w:r>
    </w:p>
    <w:p w:rsidR="005E27E0" w:rsidRPr="00611BC8" w:rsidRDefault="005E27E0" w:rsidP="005E27E0">
      <w:pPr>
        <w:pStyle w:val="DTT3"/>
        <w:rPr>
          <w:rFonts w:ascii="Arial" w:hAnsi="Arial" w:cs="Arial"/>
        </w:rPr>
      </w:pPr>
      <w:r w:rsidRPr="00611BC8">
        <w:rPr>
          <w:rFonts w:ascii="Arial" w:hAnsi="Arial" w:cs="Arial"/>
        </w:rPr>
        <w:t>Principe du temps de parcours</w:t>
      </w:r>
    </w:p>
    <w:p w:rsidR="005E27E0" w:rsidRPr="00611BC8" w:rsidRDefault="005E27E0" w:rsidP="005E27E0">
      <w:pPr>
        <w:pStyle w:val="DTP1"/>
        <w:jc w:val="both"/>
        <w:rPr>
          <w:rFonts w:ascii="Arial" w:hAnsi="Arial" w:cs="Arial"/>
        </w:rPr>
      </w:pPr>
      <w:r w:rsidRPr="00611BC8">
        <w:rPr>
          <w:rFonts w:ascii="Arial" w:hAnsi="Arial" w:cs="Arial"/>
        </w:rPr>
        <w:t xml:space="preserve">Le capteur </w:t>
      </w:r>
      <w:proofErr w:type="spellStart"/>
      <w:r w:rsidRPr="00611BC8">
        <w:rPr>
          <w:rFonts w:ascii="Arial" w:hAnsi="Arial" w:cs="Arial"/>
        </w:rPr>
        <w:t>Prosonic</w:t>
      </w:r>
      <w:proofErr w:type="spellEnd"/>
      <w:r w:rsidRPr="00611BC8">
        <w:rPr>
          <w:rFonts w:ascii="Arial" w:hAnsi="Arial" w:cs="Arial"/>
        </w:rPr>
        <w:t xml:space="preserve"> envoie des impulsions ultrasoniques en direction de la surface du produit, où elles sont réfléchies et à nouveau reçues par le capteur. Le capteur </w:t>
      </w:r>
      <w:proofErr w:type="spellStart"/>
      <w:r w:rsidRPr="00611BC8">
        <w:rPr>
          <w:rFonts w:ascii="Arial" w:hAnsi="Arial" w:cs="Arial"/>
        </w:rPr>
        <w:t>Prosonic</w:t>
      </w:r>
      <w:proofErr w:type="spellEnd"/>
      <w:r w:rsidRPr="00611BC8">
        <w:rPr>
          <w:rFonts w:ascii="Arial" w:hAnsi="Arial" w:cs="Arial"/>
        </w:rPr>
        <w:t xml:space="preserve"> mesure le temps t entre l'émission et la réception d'une impulsion. Le transmetteur utilise le temps t (et la vitesse du son c) pour calculer la distance D entre la membrane du capteur et la surface du produit.</w:t>
      </w:r>
    </w:p>
    <w:p w:rsidR="005E27E0" w:rsidRPr="00611BC8" w:rsidRDefault="005E27E0" w:rsidP="005E27E0">
      <w:pPr>
        <w:rPr>
          <w:rFonts w:ascii="Arial" w:hAnsi="Arial" w:cs="Arial"/>
        </w:rPr>
      </w:pPr>
    </w:p>
    <w:p w:rsidR="005E27E0" w:rsidRPr="00611BC8" w:rsidRDefault="005E27E0" w:rsidP="005E27E0">
      <w:pPr>
        <w:jc w:val="center"/>
        <w:rPr>
          <w:rFonts w:ascii="Arial" w:hAnsi="Arial" w:cs="Arial"/>
        </w:rPr>
      </w:pPr>
      <w:r w:rsidRPr="00611BC8">
        <w:rPr>
          <w:rFonts w:ascii="Arial" w:hAnsi="Arial" w:cs="Arial"/>
          <w:noProof/>
          <w:lang w:eastAsia="fr-FR"/>
        </w:rPr>
        <w:drawing>
          <wp:inline distT="0" distB="0" distL="0" distR="0" wp14:anchorId="48C4ECFF" wp14:editId="45C4DE02">
            <wp:extent cx="5176300" cy="454968"/>
            <wp:effectExtent l="0" t="0" r="5715"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220109" cy="458819"/>
                    </a:xfrm>
                    <a:prstGeom prst="rect">
                      <a:avLst/>
                    </a:prstGeom>
                  </pic:spPr>
                </pic:pic>
              </a:graphicData>
            </a:graphic>
          </wp:inline>
        </w:drawing>
      </w:r>
    </w:p>
    <w:p w:rsidR="005E27E0" w:rsidRPr="00611BC8" w:rsidRDefault="005E27E0" w:rsidP="005E27E0">
      <w:pPr>
        <w:jc w:val="center"/>
        <w:rPr>
          <w:rFonts w:ascii="Arial" w:hAnsi="Arial" w:cs="Arial"/>
          <w:b/>
        </w:rPr>
      </w:pPr>
      <w:r w:rsidRPr="00611BC8">
        <w:rPr>
          <w:rFonts w:ascii="Arial" w:hAnsi="Arial" w:cs="Arial"/>
          <w:b/>
        </w:rPr>
        <w:lastRenderedPageBreak/>
        <w:t xml:space="preserve">Sources </w:t>
      </w:r>
      <w:proofErr w:type="spellStart"/>
      <w:r w:rsidRPr="00611BC8">
        <w:rPr>
          <w:rFonts w:ascii="Arial" w:hAnsi="Arial" w:cs="Arial"/>
          <w:b/>
        </w:rPr>
        <w:t>Endress+Hauser</w:t>
      </w:r>
      <w:proofErr w:type="spellEnd"/>
    </w:p>
    <w:p w:rsidR="005E27E0" w:rsidRDefault="005E27E0" w:rsidP="00A871F4">
      <w:pPr>
        <w:pStyle w:val="DTT1"/>
      </w:pPr>
      <w:r w:rsidRPr="00275959">
        <w:t>Tableau de comparaison des débitmètres</w:t>
      </w:r>
    </w:p>
    <w:p w:rsidR="005E27E0" w:rsidRDefault="00055AF5" w:rsidP="005E27E0">
      <w:pPr>
        <w:pStyle w:val="DTP1"/>
        <w:jc w:val="center"/>
      </w:pPr>
      <w:r>
        <w:rPr>
          <w:noProof/>
        </w:rPr>
        <w:drawing>
          <wp:inline distT="0" distB="0" distL="0" distR="0">
            <wp:extent cx="5608212" cy="8102009"/>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T_ChoixCapteur.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611869" cy="8107292"/>
                    </a:xfrm>
                    <a:prstGeom prst="rect">
                      <a:avLst/>
                    </a:prstGeom>
                  </pic:spPr>
                </pic:pic>
              </a:graphicData>
            </a:graphic>
          </wp:inline>
        </w:drawing>
      </w:r>
    </w:p>
    <w:p w:rsidR="00FC4247" w:rsidRDefault="00FC4247" w:rsidP="005E27E0">
      <w:pPr>
        <w:pStyle w:val="DTP1"/>
        <w:jc w:val="center"/>
        <w:sectPr w:rsidR="00FC4247" w:rsidSect="00FC4247">
          <w:headerReference w:type="default" r:id="rId58"/>
          <w:pgSz w:w="23814" w:h="16839" w:orient="landscape" w:code="8"/>
          <w:pgMar w:top="970" w:right="1418" w:bottom="1418" w:left="1418" w:header="709" w:footer="108" w:gutter="0"/>
          <w:cols w:num="2" w:space="1134"/>
          <w:docGrid w:linePitch="360"/>
        </w:sectPr>
      </w:pPr>
    </w:p>
    <w:p w:rsidR="00FC4247" w:rsidRPr="009E3404" w:rsidRDefault="00FC4247" w:rsidP="00A871F4">
      <w:pPr>
        <w:pStyle w:val="DTT1"/>
      </w:pPr>
      <w:proofErr w:type="spellStart"/>
      <w:r w:rsidRPr="009E3404">
        <w:lastRenderedPageBreak/>
        <w:t>Deltabar</w:t>
      </w:r>
      <w:proofErr w:type="spellEnd"/>
      <w:r w:rsidRPr="009E3404">
        <w:t xml:space="preserve"> S : PMD75, FMD77, FMD78</w:t>
      </w:r>
    </w:p>
    <w:p w:rsidR="00FC4247" w:rsidRPr="009E3404" w:rsidRDefault="00FC4247" w:rsidP="00FC4247">
      <w:pPr>
        <w:pStyle w:val="DTT3"/>
        <w:jc w:val="center"/>
        <w:rPr>
          <w:rFonts w:ascii="Arial" w:hAnsi="Arial" w:cs="Arial"/>
        </w:rPr>
      </w:pPr>
      <w:r w:rsidRPr="009E3404">
        <w:rPr>
          <w:rFonts w:ascii="Arial" w:hAnsi="Arial" w:cs="Arial"/>
        </w:rPr>
        <w:t>Mesure de pression différentielle</w:t>
      </w:r>
    </w:p>
    <w:p w:rsidR="00FC4247" w:rsidRPr="009E3404" w:rsidRDefault="00FC4247" w:rsidP="00FC4247">
      <w:pPr>
        <w:pStyle w:val="DTT2"/>
        <w:rPr>
          <w:rFonts w:ascii="Arial" w:hAnsi="Arial" w:cs="Arial"/>
        </w:rPr>
      </w:pPr>
      <w:r w:rsidRPr="009E3404">
        <w:rPr>
          <w:rFonts w:ascii="Arial" w:hAnsi="Arial" w:cs="Arial"/>
        </w:rPr>
        <w:t>Transmetteur de pression différentielle avec cellule métallique</w:t>
      </w:r>
    </w:p>
    <w:p w:rsidR="00FC4247" w:rsidRPr="00FA0BE5" w:rsidRDefault="00FC4247" w:rsidP="00FC4247">
      <w:pPr>
        <w:pStyle w:val="DTT5"/>
        <w:rPr>
          <w:rFonts w:ascii="Arial" w:hAnsi="Arial" w:cs="Arial"/>
        </w:rPr>
      </w:pPr>
      <w:r w:rsidRPr="00FA0BE5">
        <w:rPr>
          <w:rFonts w:ascii="Arial" w:hAnsi="Arial" w:cs="Arial"/>
        </w:rPr>
        <w:drawing>
          <wp:anchor distT="0" distB="0" distL="179705" distR="179705" simplePos="0" relativeHeight="251747328" behindDoc="0" locked="0" layoutInCell="1" allowOverlap="1" wp14:anchorId="180E6294" wp14:editId="7AE8885A">
            <wp:simplePos x="0" y="0"/>
            <wp:positionH relativeFrom="column">
              <wp:align>right</wp:align>
            </wp:positionH>
            <wp:positionV relativeFrom="paragraph">
              <wp:posOffset>6985</wp:posOffset>
            </wp:positionV>
            <wp:extent cx="1668780" cy="3857625"/>
            <wp:effectExtent l="0" t="0" r="7620" b="9525"/>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a:ext>
                      </a:extLst>
                    </a:blip>
                    <a:stretch>
                      <a:fillRect/>
                    </a:stretch>
                  </pic:blipFill>
                  <pic:spPr>
                    <a:xfrm>
                      <a:off x="0" y="0"/>
                      <a:ext cx="1668780" cy="3857625"/>
                    </a:xfrm>
                    <a:prstGeom prst="rect">
                      <a:avLst/>
                    </a:prstGeom>
                  </pic:spPr>
                </pic:pic>
              </a:graphicData>
            </a:graphic>
          </wp:anchor>
        </w:drawing>
      </w:r>
      <w:r w:rsidRPr="00FA0BE5">
        <w:rPr>
          <w:rFonts w:ascii="Arial" w:hAnsi="Arial" w:cs="Arial"/>
        </w:rPr>
        <w:t>Domaines d'application</w:t>
      </w:r>
    </w:p>
    <w:p w:rsidR="00FC4247" w:rsidRPr="00FA0BE5" w:rsidRDefault="00FC4247" w:rsidP="00FC4247">
      <w:pPr>
        <w:pStyle w:val="DTP1"/>
        <w:rPr>
          <w:rFonts w:ascii="Arial" w:hAnsi="Arial" w:cs="Arial"/>
        </w:rPr>
      </w:pPr>
      <w:r w:rsidRPr="00FA0BE5">
        <w:rPr>
          <w:rFonts w:ascii="Arial" w:hAnsi="Arial" w:cs="Arial"/>
        </w:rPr>
        <w:t>L'appareil est utilisé pour les applications suivantes :</w:t>
      </w:r>
    </w:p>
    <w:p w:rsidR="00FC4247" w:rsidRPr="00FA0BE5" w:rsidRDefault="00FC4247" w:rsidP="00FC4247">
      <w:pPr>
        <w:pStyle w:val="DTpuce1"/>
        <w:numPr>
          <w:ilvl w:val="0"/>
          <w:numId w:val="3"/>
        </w:numPr>
        <w:jc w:val="left"/>
        <w:rPr>
          <w:rFonts w:ascii="Arial" w:hAnsi="Arial" w:cs="Arial"/>
        </w:rPr>
      </w:pPr>
      <w:r w:rsidRPr="00FA0BE5">
        <w:rPr>
          <w:rFonts w:ascii="Arial" w:hAnsi="Arial" w:cs="Arial"/>
        </w:rPr>
        <w:t>Mesure de débit (volumique ou massique) avec des organes déprimogènes dans les gaz, vapeurs et liquides</w:t>
      </w:r>
    </w:p>
    <w:p w:rsidR="00FC4247" w:rsidRPr="00FA0BE5" w:rsidRDefault="00FC4247" w:rsidP="00FC4247">
      <w:pPr>
        <w:pStyle w:val="DTpuce1"/>
        <w:numPr>
          <w:ilvl w:val="0"/>
          <w:numId w:val="3"/>
        </w:numPr>
        <w:jc w:val="left"/>
        <w:rPr>
          <w:rFonts w:ascii="Arial" w:hAnsi="Arial" w:cs="Arial"/>
        </w:rPr>
      </w:pPr>
      <w:r w:rsidRPr="00FA0BE5">
        <w:rPr>
          <w:rFonts w:ascii="Arial" w:hAnsi="Arial" w:cs="Arial"/>
        </w:rPr>
        <w:t>Mesure de niveau, de volume ou de masse dans les liquides</w:t>
      </w:r>
    </w:p>
    <w:p w:rsidR="00FC4247" w:rsidRPr="00FA0BE5" w:rsidRDefault="00FC4247" w:rsidP="00FC4247">
      <w:pPr>
        <w:pStyle w:val="DTpuce1"/>
        <w:numPr>
          <w:ilvl w:val="0"/>
          <w:numId w:val="3"/>
        </w:numPr>
        <w:jc w:val="left"/>
        <w:rPr>
          <w:rFonts w:ascii="Arial" w:hAnsi="Arial" w:cs="Arial"/>
        </w:rPr>
      </w:pPr>
      <w:r w:rsidRPr="00FA0BE5">
        <w:rPr>
          <w:rFonts w:ascii="Arial" w:hAnsi="Arial" w:cs="Arial"/>
        </w:rPr>
        <w:t>Avec un montage sur séparateur, des températures de process élevées sont réalisables : jusqu'à 400 °C</w:t>
      </w:r>
    </w:p>
    <w:p w:rsidR="00FC4247" w:rsidRPr="00FA0BE5" w:rsidRDefault="00FC4247" w:rsidP="00FC4247">
      <w:pPr>
        <w:pStyle w:val="DTT5"/>
        <w:rPr>
          <w:rFonts w:ascii="Arial" w:hAnsi="Arial" w:cs="Arial"/>
        </w:rPr>
      </w:pPr>
      <w:r w:rsidRPr="00FA0BE5">
        <w:rPr>
          <w:rFonts w:ascii="Arial" w:hAnsi="Arial" w:cs="Arial"/>
        </w:rPr>
        <w:t>Principaux avantages</w:t>
      </w:r>
    </w:p>
    <w:p w:rsidR="00FC4247" w:rsidRPr="00FA0BE5" w:rsidRDefault="00FC4247" w:rsidP="00FC4247">
      <w:pPr>
        <w:pStyle w:val="DTpuce1"/>
        <w:numPr>
          <w:ilvl w:val="0"/>
          <w:numId w:val="3"/>
        </w:numPr>
        <w:jc w:val="left"/>
        <w:rPr>
          <w:rFonts w:ascii="Arial" w:hAnsi="Arial" w:cs="Arial"/>
        </w:rPr>
      </w:pPr>
      <w:r w:rsidRPr="00FA0BE5">
        <w:rPr>
          <w:rFonts w:ascii="Arial" w:hAnsi="Arial" w:cs="Arial"/>
        </w:rPr>
        <w:t>Bonne reproductibilité et stabilité à long terme</w:t>
      </w:r>
    </w:p>
    <w:p w:rsidR="00FC4247" w:rsidRPr="00FA0BE5" w:rsidRDefault="00FC4247" w:rsidP="00FC4247">
      <w:pPr>
        <w:pStyle w:val="DTpuce1"/>
        <w:numPr>
          <w:ilvl w:val="0"/>
          <w:numId w:val="3"/>
        </w:numPr>
        <w:jc w:val="left"/>
        <w:rPr>
          <w:rFonts w:ascii="Arial" w:hAnsi="Arial" w:cs="Arial"/>
        </w:rPr>
      </w:pPr>
      <w:r w:rsidRPr="00FA0BE5">
        <w:rPr>
          <w:rFonts w:ascii="Arial" w:hAnsi="Arial" w:cs="Arial"/>
        </w:rPr>
        <w:t>Précision de référence élevée jusqu'à 0,035 %</w:t>
      </w:r>
    </w:p>
    <w:p w:rsidR="00FC4247" w:rsidRPr="00FA0BE5" w:rsidRDefault="00FC4247" w:rsidP="00FC4247">
      <w:pPr>
        <w:pStyle w:val="DTpuce1"/>
        <w:numPr>
          <w:ilvl w:val="0"/>
          <w:numId w:val="3"/>
        </w:numPr>
        <w:jc w:val="left"/>
        <w:rPr>
          <w:rFonts w:ascii="Arial" w:hAnsi="Arial" w:cs="Arial"/>
        </w:rPr>
      </w:pPr>
      <w:r w:rsidRPr="00FA0BE5">
        <w:rPr>
          <w:rFonts w:ascii="Arial" w:hAnsi="Arial" w:cs="Arial"/>
        </w:rPr>
        <w:t>Utilisation en surveillance de débit et de pression différentielle jusqu'à SIL3</w:t>
      </w:r>
    </w:p>
    <w:p w:rsidR="00FC4247" w:rsidRPr="00FA0BE5" w:rsidRDefault="00FC4247" w:rsidP="00FC4247">
      <w:pPr>
        <w:pStyle w:val="DTpuce1"/>
        <w:numPr>
          <w:ilvl w:val="0"/>
          <w:numId w:val="3"/>
        </w:numPr>
        <w:jc w:val="left"/>
        <w:rPr>
          <w:rFonts w:ascii="Arial" w:hAnsi="Arial" w:cs="Arial"/>
        </w:rPr>
      </w:pPr>
      <w:r w:rsidRPr="00FA0BE5">
        <w:rPr>
          <w:rFonts w:ascii="Arial" w:hAnsi="Arial" w:cs="Arial"/>
        </w:rPr>
        <w:t>Sécurité de fonctionnement élevée grâce à l'auto surveillance de la cellule jusqu'à l'électronique</w:t>
      </w:r>
    </w:p>
    <w:p w:rsidR="00FC4247" w:rsidRPr="00FA0BE5" w:rsidRDefault="00FC4247" w:rsidP="00FC4247">
      <w:pPr>
        <w:pStyle w:val="DTpuce1"/>
        <w:numPr>
          <w:ilvl w:val="0"/>
          <w:numId w:val="3"/>
        </w:numPr>
        <w:jc w:val="left"/>
        <w:rPr>
          <w:rFonts w:ascii="Arial" w:hAnsi="Arial" w:cs="Arial"/>
        </w:rPr>
      </w:pPr>
      <w:r w:rsidRPr="00FA0BE5">
        <w:rPr>
          <w:rFonts w:ascii="Arial" w:hAnsi="Arial" w:cs="Arial"/>
        </w:rPr>
        <w:t xml:space="preserve">Une membrane </w:t>
      </w:r>
      <w:proofErr w:type="spellStart"/>
      <w:r w:rsidRPr="00FA0BE5">
        <w:rPr>
          <w:rFonts w:ascii="Arial" w:hAnsi="Arial" w:cs="Arial"/>
        </w:rPr>
        <w:t>TempC</w:t>
      </w:r>
      <w:proofErr w:type="spellEnd"/>
      <w:r w:rsidRPr="00FA0BE5">
        <w:rPr>
          <w:rFonts w:ascii="Arial" w:hAnsi="Arial" w:cs="Arial"/>
        </w:rPr>
        <w:t xml:space="preserve"> pour séparateur brevetée réduit au minimum l'erreur de mesure occasionnée par les variations de température de l'environnement et du process</w:t>
      </w:r>
    </w:p>
    <w:p w:rsidR="00FC4247" w:rsidRPr="00FA0BE5" w:rsidRDefault="00FC4247" w:rsidP="00FC4247">
      <w:pPr>
        <w:pStyle w:val="DTpuce1"/>
        <w:numPr>
          <w:ilvl w:val="0"/>
          <w:numId w:val="3"/>
        </w:numPr>
        <w:jc w:val="left"/>
        <w:rPr>
          <w:rFonts w:ascii="Arial" w:hAnsi="Arial" w:cs="Arial"/>
        </w:rPr>
      </w:pPr>
      <w:r w:rsidRPr="00FA0BE5">
        <w:rPr>
          <w:rFonts w:ascii="Arial" w:hAnsi="Arial" w:cs="Arial"/>
        </w:rPr>
        <w:t xml:space="preserve">Remplacement simple de l'électronique avec </w:t>
      </w:r>
      <w:proofErr w:type="spellStart"/>
      <w:r w:rsidRPr="00FA0BE5">
        <w:rPr>
          <w:rFonts w:ascii="Arial" w:hAnsi="Arial" w:cs="Arial"/>
        </w:rPr>
        <w:t>HistoROM</w:t>
      </w:r>
      <w:proofErr w:type="spellEnd"/>
      <w:r w:rsidRPr="00FA0BE5">
        <w:rPr>
          <w:rFonts w:ascii="Arial" w:hAnsi="Arial" w:cs="Arial"/>
        </w:rPr>
        <w:t>®/M-DAT</w:t>
      </w:r>
    </w:p>
    <w:p w:rsidR="00FC4247" w:rsidRPr="00FA0BE5" w:rsidRDefault="00FC4247" w:rsidP="00FC4247">
      <w:pPr>
        <w:pStyle w:val="DTpuce1"/>
        <w:numPr>
          <w:ilvl w:val="0"/>
          <w:numId w:val="3"/>
        </w:numPr>
        <w:jc w:val="left"/>
        <w:rPr>
          <w:rFonts w:ascii="Arial" w:hAnsi="Arial" w:cs="Arial"/>
        </w:rPr>
      </w:pPr>
      <w:r w:rsidRPr="00FA0BE5">
        <w:rPr>
          <w:rFonts w:ascii="Arial" w:hAnsi="Arial" w:cs="Arial"/>
        </w:rPr>
        <w:t>Plate-forme standard pour la pression, la pression différentielle et la pression hydrostatique (</w:t>
      </w:r>
      <w:proofErr w:type="spellStart"/>
      <w:r w:rsidRPr="00FA0BE5">
        <w:rPr>
          <w:rFonts w:ascii="Arial" w:hAnsi="Arial" w:cs="Arial"/>
        </w:rPr>
        <w:t>Deltabar</w:t>
      </w:r>
      <w:proofErr w:type="spellEnd"/>
      <w:r w:rsidRPr="00FA0BE5">
        <w:rPr>
          <w:rFonts w:ascii="Arial" w:hAnsi="Arial" w:cs="Arial"/>
        </w:rPr>
        <w:t xml:space="preserve"> S – </w:t>
      </w:r>
      <w:proofErr w:type="spellStart"/>
      <w:r w:rsidRPr="00FA0BE5">
        <w:rPr>
          <w:rFonts w:ascii="Arial" w:hAnsi="Arial" w:cs="Arial"/>
        </w:rPr>
        <w:t>Cerabar</w:t>
      </w:r>
      <w:proofErr w:type="spellEnd"/>
      <w:r w:rsidRPr="00FA0BE5">
        <w:rPr>
          <w:rFonts w:ascii="Arial" w:hAnsi="Arial" w:cs="Arial"/>
        </w:rPr>
        <w:t xml:space="preserve"> S – </w:t>
      </w:r>
      <w:proofErr w:type="spellStart"/>
      <w:r w:rsidRPr="00FA0BE5">
        <w:rPr>
          <w:rFonts w:ascii="Arial" w:hAnsi="Arial" w:cs="Arial"/>
        </w:rPr>
        <w:t>Deltapilot</w:t>
      </w:r>
      <w:proofErr w:type="spellEnd"/>
      <w:r w:rsidRPr="00FA0BE5">
        <w:rPr>
          <w:rFonts w:ascii="Arial" w:hAnsi="Arial" w:cs="Arial"/>
        </w:rPr>
        <w:t xml:space="preserve"> S)</w:t>
      </w:r>
    </w:p>
    <w:p w:rsidR="00FC4247" w:rsidRPr="00FA0BE5" w:rsidRDefault="00FC4247" w:rsidP="00FC4247">
      <w:pPr>
        <w:pStyle w:val="DTpuce1"/>
        <w:numPr>
          <w:ilvl w:val="0"/>
          <w:numId w:val="3"/>
        </w:numPr>
        <w:jc w:val="left"/>
        <w:rPr>
          <w:rFonts w:ascii="Arial" w:hAnsi="Arial" w:cs="Arial"/>
        </w:rPr>
      </w:pPr>
      <w:r w:rsidRPr="00FA0BE5">
        <w:rPr>
          <w:rFonts w:ascii="Arial" w:hAnsi="Arial" w:cs="Arial"/>
        </w:rPr>
        <w:t>Configuration simple et rapide par menus déroulants</w:t>
      </w:r>
    </w:p>
    <w:p w:rsidR="00FC4247" w:rsidRPr="00FA0BE5" w:rsidRDefault="00FC4247" w:rsidP="00FC4247">
      <w:pPr>
        <w:pStyle w:val="DTpuce1"/>
        <w:numPr>
          <w:ilvl w:val="0"/>
          <w:numId w:val="3"/>
        </w:numPr>
        <w:jc w:val="left"/>
        <w:rPr>
          <w:rFonts w:ascii="Arial" w:hAnsi="Arial" w:cs="Arial"/>
        </w:rPr>
      </w:pPr>
      <w:r w:rsidRPr="00FA0BE5">
        <w:rPr>
          <w:rFonts w:ascii="Arial" w:hAnsi="Arial" w:cs="Arial"/>
        </w:rPr>
        <w:t>Fonctions diagnostic avancées</w:t>
      </w:r>
    </w:p>
    <w:p w:rsidR="00FC4247" w:rsidRPr="00090108" w:rsidRDefault="00FC4247" w:rsidP="00FC4247">
      <w:pPr>
        <w:pStyle w:val="DTP1"/>
        <w:rPr>
          <w:rFonts w:cs="Arial"/>
        </w:rPr>
      </w:pPr>
    </w:p>
    <w:p w:rsidR="00FC4247" w:rsidRPr="009E3404" w:rsidRDefault="00FC4247" w:rsidP="00FC4247">
      <w:pPr>
        <w:pStyle w:val="DTT2"/>
        <w:rPr>
          <w:rFonts w:ascii="Arial" w:hAnsi="Arial" w:cs="Arial"/>
        </w:rPr>
      </w:pPr>
      <w:r w:rsidRPr="009E3404">
        <w:rPr>
          <w:rFonts w:ascii="Arial" w:hAnsi="Arial" w:cs="Arial"/>
        </w:rPr>
        <w:t>Principe de fonctionnement et construction du système</w:t>
      </w:r>
    </w:p>
    <w:tbl>
      <w:tblPr>
        <w:tblStyle w:val="Grilledutableau"/>
        <w:tblW w:w="5005" w:type="pct"/>
        <w:tblLook w:val="04A0" w:firstRow="1" w:lastRow="0" w:firstColumn="1" w:lastColumn="0" w:noHBand="0" w:noVBand="1"/>
      </w:tblPr>
      <w:tblGrid>
        <w:gridCol w:w="1886"/>
        <w:gridCol w:w="2677"/>
        <w:gridCol w:w="2793"/>
        <w:gridCol w:w="2793"/>
      </w:tblGrid>
      <w:tr w:rsidR="00FC4247" w:rsidRPr="00FA0BE5" w:rsidTr="00AC1894">
        <w:tc>
          <w:tcPr>
            <w:tcW w:w="929" w:type="pct"/>
          </w:tcPr>
          <w:p w:rsidR="00FC4247" w:rsidRPr="00FA0BE5" w:rsidRDefault="00FC4247" w:rsidP="00AC1894">
            <w:pPr>
              <w:pStyle w:val="DTP1"/>
              <w:ind w:left="38"/>
              <w:rPr>
                <w:rFonts w:ascii="Arial" w:hAnsi="Arial" w:cs="Arial"/>
                <w:sz w:val="18"/>
              </w:rPr>
            </w:pPr>
            <w:proofErr w:type="spellStart"/>
            <w:r w:rsidRPr="00FA0BE5">
              <w:rPr>
                <w:rFonts w:ascii="Arial" w:hAnsi="Arial" w:cs="Arial"/>
                <w:sz w:val="18"/>
              </w:rPr>
              <w:t>Deltabar</w:t>
            </w:r>
            <w:proofErr w:type="spellEnd"/>
            <w:r w:rsidRPr="00FA0BE5">
              <w:rPr>
                <w:rFonts w:ascii="Arial" w:hAnsi="Arial" w:cs="Arial"/>
                <w:sz w:val="18"/>
              </w:rPr>
              <w:t xml:space="preserve"> S - Famille de produits </w:t>
            </w:r>
          </w:p>
        </w:tc>
        <w:tc>
          <w:tcPr>
            <w:tcW w:w="1319" w:type="pct"/>
          </w:tcPr>
          <w:p w:rsidR="00FC4247" w:rsidRPr="00FA0BE5" w:rsidRDefault="00FC4247" w:rsidP="00AC1894">
            <w:pPr>
              <w:pStyle w:val="DTP1"/>
              <w:jc w:val="center"/>
              <w:rPr>
                <w:rFonts w:ascii="Arial" w:hAnsi="Arial" w:cs="Arial"/>
                <w:b/>
                <w:sz w:val="18"/>
              </w:rPr>
            </w:pPr>
            <w:r w:rsidRPr="00FA0BE5">
              <w:rPr>
                <w:rFonts w:ascii="Arial" w:hAnsi="Arial" w:cs="Arial"/>
                <w:b/>
                <w:sz w:val="18"/>
              </w:rPr>
              <w:t>PMD75</w:t>
            </w:r>
          </w:p>
        </w:tc>
        <w:tc>
          <w:tcPr>
            <w:tcW w:w="1376" w:type="pct"/>
          </w:tcPr>
          <w:p w:rsidR="00FC4247" w:rsidRPr="00FA0BE5" w:rsidRDefault="00FC4247" w:rsidP="00AC1894">
            <w:pPr>
              <w:pStyle w:val="DTP1"/>
              <w:jc w:val="center"/>
              <w:rPr>
                <w:rFonts w:ascii="Arial" w:hAnsi="Arial" w:cs="Arial"/>
                <w:b/>
                <w:sz w:val="18"/>
              </w:rPr>
            </w:pPr>
            <w:r w:rsidRPr="00FA0BE5">
              <w:rPr>
                <w:rFonts w:ascii="Arial" w:hAnsi="Arial" w:cs="Arial"/>
                <w:b/>
                <w:sz w:val="18"/>
              </w:rPr>
              <w:t>FMD77</w:t>
            </w:r>
          </w:p>
        </w:tc>
        <w:tc>
          <w:tcPr>
            <w:tcW w:w="1376" w:type="pct"/>
          </w:tcPr>
          <w:p w:rsidR="00FC4247" w:rsidRPr="00FA0BE5" w:rsidRDefault="00FC4247" w:rsidP="00AC1894">
            <w:pPr>
              <w:pStyle w:val="DTP1"/>
              <w:jc w:val="center"/>
              <w:rPr>
                <w:rFonts w:ascii="Arial" w:hAnsi="Arial" w:cs="Arial"/>
                <w:b/>
                <w:sz w:val="18"/>
              </w:rPr>
            </w:pPr>
            <w:r w:rsidRPr="00FA0BE5">
              <w:rPr>
                <w:rFonts w:ascii="Arial" w:hAnsi="Arial" w:cs="Arial"/>
                <w:b/>
                <w:sz w:val="18"/>
              </w:rPr>
              <w:t>FMD78</w:t>
            </w:r>
          </w:p>
        </w:tc>
      </w:tr>
      <w:tr w:rsidR="00FC4247" w:rsidRPr="00FA0BE5" w:rsidTr="00AC1894">
        <w:tc>
          <w:tcPr>
            <w:tcW w:w="929" w:type="pct"/>
          </w:tcPr>
          <w:p w:rsidR="00FC4247" w:rsidRPr="00FA0BE5" w:rsidRDefault="00FC4247" w:rsidP="00AC1894">
            <w:pPr>
              <w:pStyle w:val="DTP1"/>
              <w:ind w:left="38"/>
              <w:rPr>
                <w:rFonts w:ascii="Arial" w:hAnsi="Arial" w:cs="Arial"/>
                <w:sz w:val="18"/>
              </w:rPr>
            </w:pPr>
          </w:p>
        </w:tc>
        <w:tc>
          <w:tcPr>
            <w:tcW w:w="1319" w:type="pct"/>
          </w:tcPr>
          <w:p w:rsidR="00FC4247" w:rsidRPr="00FA0BE5" w:rsidRDefault="00FC4247" w:rsidP="00AC1894">
            <w:pPr>
              <w:pStyle w:val="DTP1"/>
              <w:jc w:val="center"/>
              <w:rPr>
                <w:rFonts w:ascii="Arial" w:hAnsi="Arial" w:cs="Arial"/>
                <w:sz w:val="18"/>
              </w:rPr>
            </w:pPr>
            <w:r w:rsidRPr="00FA0BE5">
              <w:rPr>
                <w:rFonts w:ascii="Arial" w:hAnsi="Arial" w:cs="Arial"/>
                <w:noProof/>
                <w:sz w:val="18"/>
              </w:rPr>
              <w:drawing>
                <wp:inline distT="0" distB="0" distL="0" distR="0" wp14:anchorId="45C3D490" wp14:editId="04BE7980">
                  <wp:extent cx="569827" cy="834390"/>
                  <wp:effectExtent l="0" t="0" r="1905"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a:ext>
                            </a:extLst>
                          </a:blip>
                          <a:stretch>
                            <a:fillRect/>
                          </a:stretch>
                        </pic:blipFill>
                        <pic:spPr>
                          <a:xfrm>
                            <a:off x="0" y="0"/>
                            <a:ext cx="584289" cy="855566"/>
                          </a:xfrm>
                          <a:prstGeom prst="rect">
                            <a:avLst/>
                          </a:prstGeom>
                        </pic:spPr>
                      </pic:pic>
                    </a:graphicData>
                  </a:graphic>
                </wp:inline>
              </w:drawing>
            </w:r>
          </w:p>
        </w:tc>
        <w:tc>
          <w:tcPr>
            <w:tcW w:w="1376" w:type="pct"/>
          </w:tcPr>
          <w:p w:rsidR="00FC4247" w:rsidRPr="00FA0BE5" w:rsidRDefault="00FC4247" w:rsidP="00AC1894">
            <w:pPr>
              <w:pStyle w:val="DTP1"/>
              <w:jc w:val="center"/>
              <w:rPr>
                <w:rFonts w:ascii="Arial" w:hAnsi="Arial" w:cs="Arial"/>
                <w:sz w:val="18"/>
              </w:rPr>
            </w:pPr>
            <w:r w:rsidRPr="00FA0BE5">
              <w:rPr>
                <w:rFonts w:ascii="Arial" w:hAnsi="Arial" w:cs="Arial"/>
                <w:noProof/>
                <w:sz w:val="18"/>
              </w:rPr>
              <w:drawing>
                <wp:inline distT="0" distB="0" distL="0" distR="0" wp14:anchorId="1A47C72B" wp14:editId="4EB081C8">
                  <wp:extent cx="676894" cy="928897"/>
                  <wp:effectExtent l="0" t="0" r="9525"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a:ext>
                            </a:extLst>
                          </a:blip>
                          <a:stretch>
                            <a:fillRect/>
                          </a:stretch>
                        </pic:blipFill>
                        <pic:spPr>
                          <a:xfrm>
                            <a:off x="0" y="0"/>
                            <a:ext cx="695214" cy="954037"/>
                          </a:xfrm>
                          <a:prstGeom prst="rect">
                            <a:avLst/>
                          </a:prstGeom>
                        </pic:spPr>
                      </pic:pic>
                    </a:graphicData>
                  </a:graphic>
                </wp:inline>
              </w:drawing>
            </w:r>
          </w:p>
          <w:p w:rsidR="00FC4247" w:rsidRPr="00FA0BE5" w:rsidRDefault="00FC4247" w:rsidP="00AC1894">
            <w:pPr>
              <w:pStyle w:val="DTP1"/>
              <w:jc w:val="center"/>
              <w:rPr>
                <w:rFonts w:ascii="Arial" w:hAnsi="Arial" w:cs="Arial"/>
                <w:sz w:val="18"/>
              </w:rPr>
            </w:pPr>
            <w:r w:rsidRPr="00FA0BE5">
              <w:rPr>
                <w:rFonts w:ascii="Arial" w:hAnsi="Arial" w:cs="Arial"/>
                <w:sz w:val="18"/>
              </w:rPr>
              <w:t>avec séparateur monté d'un côté</w:t>
            </w:r>
          </w:p>
        </w:tc>
        <w:tc>
          <w:tcPr>
            <w:tcW w:w="1376" w:type="pct"/>
          </w:tcPr>
          <w:p w:rsidR="00FC4247" w:rsidRPr="00FA0BE5" w:rsidRDefault="00FC4247" w:rsidP="00AC1894">
            <w:pPr>
              <w:pStyle w:val="DTP1"/>
              <w:jc w:val="center"/>
              <w:rPr>
                <w:rFonts w:ascii="Arial" w:hAnsi="Arial" w:cs="Arial"/>
                <w:sz w:val="18"/>
              </w:rPr>
            </w:pPr>
            <w:r w:rsidRPr="00FA0BE5">
              <w:rPr>
                <w:rFonts w:ascii="Arial" w:hAnsi="Arial" w:cs="Arial"/>
                <w:noProof/>
                <w:sz w:val="18"/>
              </w:rPr>
              <w:drawing>
                <wp:inline distT="0" distB="0" distL="0" distR="0" wp14:anchorId="646FA23B" wp14:editId="29AFA3B3">
                  <wp:extent cx="697865" cy="975537"/>
                  <wp:effectExtent l="0" t="0" r="698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a:ext>
                            </a:extLst>
                          </a:blip>
                          <a:stretch>
                            <a:fillRect/>
                          </a:stretch>
                        </pic:blipFill>
                        <pic:spPr>
                          <a:xfrm>
                            <a:off x="0" y="0"/>
                            <a:ext cx="701072" cy="980020"/>
                          </a:xfrm>
                          <a:prstGeom prst="rect">
                            <a:avLst/>
                          </a:prstGeom>
                        </pic:spPr>
                      </pic:pic>
                    </a:graphicData>
                  </a:graphic>
                </wp:inline>
              </w:drawing>
            </w:r>
          </w:p>
          <w:p w:rsidR="00FC4247" w:rsidRPr="00FA0BE5" w:rsidRDefault="00FC4247" w:rsidP="00AC1894">
            <w:pPr>
              <w:pStyle w:val="DTP1"/>
              <w:jc w:val="center"/>
              <w:rPr>
                <w:rFonts w:ascii="Arial" w:hAnsi="Arial" w:cs="Arial"/>
                <w:sz w:val="18"/>
              </w:rPr>
            </w:pPr>
            <w:r w:rsidRPr="00FA0BE5">
              <w:rPr>
                <w:rFonts w:ascii="Arial" w:hAnsi="Arial" w:cs="Arial"/>
                <w:sz w:val="18"/>
              </w:rPr>
              <w:t>avec séparateurs à capillaire</w:t>
            </w:r>
          </w:p>
        </w:tc>
      </w:tr>
      <w:tr w:rsidR="00FC4247" w:rsidRPr="00FA0BE5" w:rsidTr="00AC1894">
        <w:tc>
          <w:tcPr>
            <w:tcW w:w="929" w:type="pct"/>
          </w:tcPr>
          <w:p w:rsidR="00FC4247" w:rsidRPr="00FA0BE5" w:rsidRDefault="00FC4247" w:rsidP="00AC1894">
            <w:pPr>
              <w:pStyle w:val="DTP1"/>
              <w:ind w:left="38"/>
              <w:rPr>
                <w:rFonts w:ascii="Arial" w:hAnsi="Arial" w:cs="Arial"/>
                <w:sz w:val="18"/>
              </w:rPr>
            </w:pPr>
            <w:r w:rsidRPr="00FA0BE5">
              <w:rPr>
                <w:rFonts w:ascii="Arial" w:hAnsi="Arial" w:cs="Arial"/>
                <w:sz w:val="18"/>
              </w:rPr>
              <w:t xml:space="preserve">Domaine d'application </w:t>
            </w:r>
          </w:p>
        </w:tc>
        <w:tc>
          <w:tcPr>
            <w:tcW w:w="1319" w:type="pct"/>
          </w:tcPr>
          <w:p w:rsidR="00FC4247" w:rsidRPr="00FA0BE5" w:rsidRDefault="00FC4247" w:rsidP="00AC1894">
            <w:pPr>
              <w:pStyle w:val="DTP1"/>
              <w:rPr>
                <w:rFonts w:ascii="Arial" w:hAnsi="Arial" w:cs="Arial"/>
                <w:sz w:val="18"/>
              </w:rPr>
            </w:pPr>
            <w:r w:rsidRPr="00FA0BE5">
              <w:rPr>
                <w:rFonts w:ascii="Arial" w:hAnsi="Arial" w:cs="Arial"/>
                <w:sz w:val="18"/>
              </w:rPr>
              <w:t>– Débit</w:t>
            </w:r>
          </w:p>
          <w:p w:rsidR="00FC4247" w:rsidRPr="00FA0BE5" w:rsidRDefault="00FC4247" w:rsidP="00AC1894">
            <w:pPr>
              <w:pStyle w:val="DTP1"/>
              <w:rPr>
                <w:rFonts w:ascii="Arial" w:hAnsi="Arial" w:cs="Arial"/>
                <w:sz w:val="18"/>
              </w:rPr>
            </w:pPr>
            <w:r w:rsidRPr="00FA0BE5">
              <w:rPr>
                <w:rFonts w:ascii="Arial" w:hAnsi="Arial" w:cs="Arial"/>
                <w:sz w:val="18"/>
              </w:rPr>
              <w:t>– Niveau</w:t>
            </w:r>
          </w:p>
          <w:p w:rsidR="00FC4247" w:rsidRPr="00FA0BE5" w:rsidRDefault="00FC4247" w:rsidP="00AC1894">
            <w:pPr>
              <w:pStyle w:val="DTP1"/>
              <w:rPr>
                <w:rFonts w:ascii="Arial" w:hAnsi="Arial" w:cs="Arial"/>
                <w:sz w:val="18"/>
              </w:rPr>
            </w:pPr>
            <w:r w:rsidRPr="00FA0BE5">
              <w:rPr>
                <w:rFonts w:ascii="Arial" w:hAnsi="Arial" w:cs="Arial"/>
                <w:sz w:val="18"/>
              </w:rPr>
              <w:t>– Pression différentielle</w:t>
            </w:r>
          </w:p>
        </w:tc>
        <w:tc>
          <w:tcPr>
            <w:tcW w:w="1376" w:type="pct"/>
          </w:tcPr>
          <w:p w:rsidR="00FC4247" w:rsidRPr="00FA0BE5" w:rsidRDefault="00FC4247" w:rsidP="00AC1894">
            <w:pPr>
              <w:pStyle w:val="DTP1"/>
              <w:rPr>
                <w:rFonts w:ascii="Arial" w:hAnsi="Arial" w:cs="Arial"/>
                <w:sz w:val="18"/>
              </w:rPr>
            </w:pPr>
            <w:r w:rsidRPr="00FA0BE5">
              <w:rPr>
                <w:rFonts w:ascii="Arial" w:hAnsi="Arial" w:cs="Arial"/>
                <w:sz w:val="18"/>
              </w:rPr>
              <w:t>– Niveau</w:t>
            </w:r>
          </w:p>
          <w:p w:rsidR="00FC4247" w:rsidRPr="00FA0BE5" w:rsidRDefault="00FC4247" w:rsidP="00AC1894">
            <w:pPr>
              <w:pStyle w:val="DTP1"/>
              <w:rPr>
                <w:rFonts w:ascii="Arial" w:hAnsi="Arial" w:cs="Arial"/>
                <w:sz w:val="18"/>
              </w:rPr>
            </w:pPr>
            <w:r w:rsidRPr="00FA0BE5">
              <w:rPr>
                <w:rFonts w:ascii="Arial" w:hAnsi="Arial" w:cs="Arial"/>
                <w:sz w:val="18"/>
              </w:rPr>
              <w:t>– Pression différentielle</w:t>
            </w:r>
          </w:p>
        </w:tc>
        <w:tc>
          <w:tcPr>
            <w:tcW w:w="1376" w:type="pct"/>
          </w:tcPr>
          <w:p w:rsidR="00FC4247" w:rsidRPr="00FA0BE5" w:rsidRDefault="00FC4247" w:rsidP="00AC1894">
            <w:pPr>
              <w:pStyle w:val="DTP1"/>
              <w:rPr>
                <w:rFonts w:ascii="Arial" w:hAnsi="Arial" w:cs="Arial"/>
                <w:sz w:val="18"/>
              </w:rPr>
            </w:pPr>
            <w:r w:rsidRPr="00FA0BE5">
              <w:rPr>
                <w:rFonts w:ascii="Arial" w:hAnsi="Arial" w:cs="Arial"/>
                <w:sz w:val="18"/>
              </w:rPr>
              <w:t>– Niveau</w:t>
            </w:r>
          </w:p>
          <w:p w:rsidR="00FC4247" w:rsidRPr="00FA0BE5" w:rsidRDefault="00FC4247" w:rsidP="00AC1894">
            <w:pPr>
              <w:pStyle w:val="DTP1"/>
              <w:rPr>
                <w:rFonts w:ascii="Arial" w:hAnsi="Arial" w:cs="Arial"/>
                <w:sz w:val="18"/>
              </w:rPr>
            </w:pPr>
            <w:r w:rsidRPr="00FA0BE5">
              <w:rPr>
                <w:rFonts w:ascii="Arial" w:hAnsi="Arial" w:cs="Arial"/>
                <w:sz w:val="18"/>
              </w:rPr>
              <w:t>– Pression différentielle</w:t>
            </w:r>
          </w:p>
        </w:tc>
      </w:tr>
      <w:tr w:rsidR="00FC4247" w:rsidRPr="00FA0BE5" w:rsidTr="00AC1894">
        <w:tc>
          <w:tcPr>
            <w:tcW w:w="929" w:type="pct"/>
          </w:tcPr>
          <w:p w:rsidR="00FC4247" w:rsidRPr="00FA0BE5" w:rsidRDefault="00FC4247" w:rsidP="00AC1894">
            <w:pPr>
              <w:pStyle w:val="DTP1"/>
              <w:ind w:left="38"/>
              <w:rPr>
                <w:rFonts w:ascii="Arial" w:hAnsi="Arial" w:cs="Arial"/>
                <w:sz w:val="18"/>
              </w:rPr>
            </w:pPr>
            <w:r w:rsidRPr="00FA0BE5">
              <w:rPr>
                <w:rFonts w:ascii="Arial" w:hAnsi="Arial" w:cs="Arial"/>
                <w:sz w:val="18"/>
              </w:rPr>
              <w:t>Raccords process</w:t>
            </w:r>
          </w:p>
        </w:tc>
        <w:tc>
          <w:tcPr>
            <w:tcW w:w="1319" w:type="pct"/>
          </w:tcPr>
          <w:p w:rsidR="00FC4247" w:rsidRPr="00FA0BE5" w:rsidRDefault="00FC4247" w:rsidP="00AC1894">
            <w:pPr>
              <w:pStyle w:val="DTP1"/>
              <w:rPr>
                <w:rFonts w:ascii="Arial" w:hAnsi="Arial" w:cs="Arial"/>
                <w:sz w:val="18"/>
              </w:rPr>
            </w:pPr>
            <w:r w:rsidRPr="00FA0BE5">
              <w:rPr>
                <w:rFonts w:ascii="Arial" w:hAnsi="Arial" w:cs="Arial"/>
                <w:sz w:val="18"/>
              </w:rPr>
              <w:t>– 1/4 – 18 NPT</w:t>
            </w:r>
          </w:p>
          <w:p w:rsidR="00FC4247" w:rsidRPr="00FA0BE5" w:rsidRDefault="00FC4247" w:rsidP="00AC1894">
            <w:pPr>
              <w:pStyle w:val="DTP1"/>
              <w:rPr>
                <w:rFonts w:ascii="Arial" w:hAnsi="Arial" w:cs="Arial"/>
                <w:sz w:val="18"/>
              </w:rPr>
            </w:pPr>
            <w:r w:rsidRPr="00FA0BE5">
              <w:rPr>
                <w:rFonts w:ascii="Arial" w:hAnsi="Arial" w:cs="Arial"/>
                <w:sz w:val="18"/>
              </w:rPr>
              <w:t>– RC 1/4</w:t>
            </w:r>
          </w:p>
        </w:tc>
        <w:tc>
          <w:tcPr>
            <w:tcW w:w="1376" w:type="pct"/>
          </w:tcPr>
          <w:p w:rsidR="00FC4247" w:rsidRPr="00FA0BE5" w:rsidRDefault="00FC4247" w:rsidP="00AC1894">
            <w:pPr>
              <w:pStyle w:val="DTP1"/>
              <w:rPr>
                <w:rFonts w:ascii="Arial" w:hAnsi="Arial" w:cs="Arial"/>
                <w:sz w:val="18"/>
              </w:rPr>
            </w:pPr>
            <w:r w:rsidRPr="00FA0BE5">
              <w:rPr>
                <w:rFonts w:ascii="Arial" w:hAnsi="Arial" w:cs="Arial"/>
                <w:sz w:val="18"/>
              </w:rPr>
              <w:t>Côté BP (-) :</w:t>
            </w:r>
          </w:p>
          <w:p w:rsidR="00FC4247" w:rsidRPr="00FA0BE5" w:rsidRDefault="00FC4247" w:rsidP="00AC1894">
            <w:pPr>
              <w:pStyle w:val="DTP1"/>
              <w:rPr>
                <w:rFonts w:ascii="Arial" w:hAnsi="Arial" w:cs="Arial"/>
                <w:sz w:val="18"/>
              </w:rPr>
            </w:pPr>
            <w:r w:rsidRPr="00FA0BE5">
              <w:rPr>
                <w:rFonts w:ascii="Arial" w:hAnsi="Arial" w:cs="Arial"/>
                <w:sz w:val="18"/>
              </w:rPr>
              <w:t>– 1/4 – 18 NPT</w:t>
            </w:r>
          </w:p>
          <w:p w:rsidR="00FC4247" w:rsidRPr="00FA0BE5" w:rsidRDefault="00FC4247" w:rsidP="00AC1894">
            <w:pPr>
              <w:pStyle w:val="DTP1"/>
              <w:rPr>
                <w:rFonts w:ascii="Arial" w:hAnsi="Arial" w:cs="Arial"/>
                <w:sz w:val="18"/>
              </w:rPr>
            </w:pPr>
            <w:r w:rsidRPr="00FA0BE5">
              <w:rPr>
                <w:rFonts w:ascii="Arial" w:hAnsi="Arial" w:cs="Arial"/>
                <w:sz w:val="18"/>
              </w:rPr>
              <w:t>– RC 1/4</w:t>
            </w:r>
          </w:p>
          <w:p w:rsidR="00FC4247" w:rsidRPr="00FA0BE5" w:rsidRDefault="00FC4247" w:rsidP="00AC1894">
            <w:pPr>
              <w:pStyle w:val="DTP1"/>
              <w:rPr>
                <w:rFonts w:ascii="Arial" w:hAnsi="Arial" w:cs="Arial"/>
                <w:sz w:val="18"/>
              </w:rPr>
            </w:pPr>
            <w:r w:rsidRPr="00FA0BE5">
              <w:rPr>
                <w:rFonts w:ascii="Arial" w:hAnsi="Arial" w:cs="Arial"/>
                <w:sz w:val="18"/>
              </w:rPr>
              <w:t>Côté HP (+) :</w:t>
            </w:r>
          </w:p>
          <w:p w:rsidR="00FC4247" w:rsidRPr="00FA0BE5" w:rsidRDefault="00FC4247" w:rsidP="00AC1894">
            <w:pPr>
              <w:pStyle w:val="DTP1"/>
              <w:rPr>
                <w:rFonts w:ascii="Arial" w:hAnsi="Arial" w:cs="Arial"/>
                <w:sz w:val="18"/>
                <w:lang w:val="en-US"/>
              </w:rPr>
            </w:pPr>
            <w:r w:rsidRPr="00FA0BE5">
              <w:rPr>
                <w:rFonts w:ascii="Arial" w:hAnsi="Arial" w:cs="Arial"/>
                <w:sz w:val="18"/>
                <w:lang w:val="en-US"/>
              </w:rPr>
              <w:t>– DN 50 – DN 100</w:t>
            </w:r>
          </w:p>
          <w:p w:rsidR="00FC4247" w:rsidRPr="00FA0BE5" w:rsidRDefault="00FC4247" w:rsidP="00AC1894">
            <w:pPr>
              <w:pStyle w:val="DTP1"/>
              <w:rPr>
                <w:rFonts w:ascii="Arial" w:hAnsi="Arial" w:cs="Arial"/>
                <w:sz w:val="18"/>
                <w:lang w:val="en-US"/>
              </w:rPr>
            </w:pPr>
            <w:r w:rsidRPr="00FA0BE5">
              <w:rPr>
                <w:rFonts w:ascii="Arial" w:hAnsi="Arial" w:cs="Arial"/>
                <w:sz w:val="18"/>
                <w:lang w:val="en-US"/>
              </w:rPr>
              <w:t>– ASME NPS 2" – 4"</w:t>
            </w:r>
          </w:p>
          <w:p w:rsidR="00FC4247" w:rsidRPr="00FA0BE5" w:rsidRDefault="00FC4247" w:rsidP="00AC1894">
            <w:pPr>
              <w:pStyle w:val="DTP1"/>
              <w:rPr>
                <w:rFonts w:ascii="Arial" w:hAnsi="Arial" w:cs="Arial"/>
                <w:sz w:val="18"/>
                <w:lang w:val="en-US"/>
              </w:rPr>
            </w:pPr>
            <w:r w:rsidRPr="00FA0BE5">
              <w:rPr>
                <w:rFonts w:ascii="Arial" w:hAnsi="Arial" w:cs="Arial"/>
                <w:sz w:val="18"/>
                <w:lang w:val="en-US"/>
              </w:rPr>
              <w:t>– JIS 80A – 100A</w:t>
            </w:r>
          </w:p>
        </w:tc>
        <w:tc>
          <w:tcPr>
            <w:tcW w:w="1376" w:type="pct"/>
          </w:tcPr>
          <w:p w:rsidR="00FC4247" w:rsidRPr="00FA0BE5" w:rsidRDefault="00FC4247" w:rsidP="00AC1894">
            <w:pPr>
              <w:pStyle w:val="DTP1"/>
              <w:rPr>
                <w:rFonts w:ascii="Arial" w:hAnsi="Arial" w:cs="Arial"/>
                <w:sz w:val="18"/>
              </w:rPr>
            </w:pPr>
            <w:r w:rsidRPr="00FA0BE5">
              <w:rPr>
                <w:rFonts w:ascii="Arial" w:hAnsi="Arial" w:cs="Arial"/>
                <w:sz w:val="18"/>
              </w:rPr>
              <w:t>– Large gamme de séparateurs</w:t>
            </w:r>
          </w:p>
        </w:tc>
      </w:tr>
      <w:tr w:rsidR="00FC4247" w:rsidRPr="00FA0BE5" w:rsidTr="00AC1894">
        <w:tc>
          <w:tcPr>
            <w:tcW w:w="929" w:type="pct"/>
          </w:tcPr>
          <w:p w:rsidR="00FC4247" w:rsidRPr="00FA0BE5" w:rsidRDefault="00FC4247" w:rsidP="00AC1894">
            <w:pPr>
              <w:pStyle w:val="DTP1"/>
              <w:ind w:left="38"/>
              <w:rPr>
                <w:rFonts w:ascii="Arial" w:hAnsi="Arial" w:cs="Arial"/>
                <w:sz w:val="18"/>
              </w:rPr>
            </w:pPr>
            <w:r w:rsidRPr="00FA0BE5">
              <w:rPr>
                <w:rFonts w:ascii="Arial" w:hAnsi="Arial" w:cs="Arial"/>
                <w:sz w:val="18"/>
              </w:rPr>
              <w:t>Gammes de</w:t>
            </w:r>
            <w:r w:rsidRPr="00FA0BE5">
              <w:rPr>
                <w:rFonts w:ascii="Arial" w:hAnsi="Arial" w:cs="Arial"/>
                <w:sz w:val="18"/>
              </w:rPr>
              <w:br/>
              <w:t>mesure</w:t>
            </w:r>
          </w:p>
        </w:tc>
        <w:tc>
          <w:tcPr>
            <w:tcW w:w="1319" w:type="pct"/>
          </w:tcPr>
          <w:p w:rsidR="00FC4247" w:rsidRPr="00FA0BE5" w:rsidRDefault="00FC4247" w:rsidP="00AC1894">
            <w:pPr>
              <w:pStyle w:val="DTP1"/>
              <w:rPr>
                <w:rFonts w:ascii="Arial" w:hAnsi="Arial" w:cs="Arial"/>
                <w:sz w:val="18"/>
              </w:rPr>
            </w:pPr>
            <w:r w:rsidRPr="00FA0BE5">
              <w:rPr>
                <w:rFonts w:ascii="Arial" w:hAnsi="Arial" w:cs="Arial"/>
                <w:sz w:val="18"/>
              </w:rPr>
              <w:t>de -10...+10 mbar</w:t>
            </w:r>
          </w:p>
          <w:p w:rsidR="00FC4247" w:rsidRPr="00FA0BE5" w:rsidRDefault="00FC4247" w:rsidP="00AC1894">
            <w:pPr>
              <w:pStyle w:val="DTP1"/>
              <w:rPr>
                <w:rFonts w:ascii="Arial" w:hAnsi="Arial" w:cs="Arial"/>
                <w:sz w:val="18"/>
              </w:rPr>
            </w:pPr>
            <w:r w:rsidRPr="00FA0BE5">
              <w:rPr>
                <w:rFonts w:ascii="Arial" w:hAnsi="Arial" w:cs="Arial"/>
                <w:sz w:val="18"/>
              </w:rPr>
              <w:t xml:space="preserve">à -40...+40 </w:t>
            </w:r>
            <w:proofErr w:type="gramStart"/>
            <w:r w:rsidRPr="00FA0BE5">
              <w:rPr>
                <w:rFonts w:ascii="Arial" w:hAnsi="Arial" w:cs="Arial"/>
                <w:sz w:val="18"/>
              </w:rPr>
              <w:t>bar</w:t>
            </w:r>
            <w:proofErr w:type="gramEnd"/>
          </w:p>
        </w:tc>
        <w:tc>
          <w:tcPr>
            <w:tcW w:w="1376" w:type="pct"/>
          </w:tcPr>
          <w:p w:rsidR="00FC4247" w:rsidRPr="00FA0BE5" w:rsidRDefault="00FC4247" w:rsidP="00AC1894">
            <w:pPr>
              <w:pStyle w:val="DTP1"/>
              <w:rPr>
                <w:rFonts w:ascii="Arial" w:hAnsi="Arial" w:cs="Arial"/>
                <w:sz w:val="18"/>
              </w:rPr>
            </w:pPr>
            <w:r w:rsidRPr="00FA0BE5">
              <w:rPr>
                <w:rFonts w:ascii="Arial" w:hAnsi="Arial" w:cs="Arial"/>
                <w:sz w:val="18"/>
              </w:rPr>
              <w:t>de -100...+100 mbar</w:t>
            </w:r>
          </w:p>
          <w:p w:rsidR="00FC4247" w:rsidRPr="00FA0BE5" w:rsidRDefault="00FC4247" w:rsidP="00AC1894">
            <w:pPr>
              <w:pStyle w:val="DTP1"/>
              <w:rPr>
                <w:rFonts w:ascii="Arial" w:hAnsi="Arial" w:cs="Arial"/>
                <w:sz w:val="18"/>
              </w:rPr>
            </w:pPr>
            <w:proofErr w:type="gramStart"/>
            <w:r w:rsidRPr="00FA0BE5">
              <w:rPr>
                <w:rFonts w:ascii="Arial" w:hAnsi="Arial" w:cs="Arial"/>
                <w:sz w:val="18"/>
              </w:rPr>
              <w:t>à -16 bar</w:t>
            </w:r>
            <w:proofErr w:type="gramEnd"/>
            <w:r w:rsidRPr="00FA0BE5">
              <w:rPr>
                <w:rFonts w:ascii="Arial" w:hAnsi="Arial" w:cs="Arial"/>
                <w:sz w:val="18"/>
              </w:rPr>
              <w:t>...+16 bar</w:t>
            </w:r>
          </w:p>
        </w:tc>
        <w:tc>
          <w:tcPr>
            <w:tcW w:w="1376" w:type="pct"/>
          </w:tcPr>
          <w:p w:rsidR="00FC4247" w:rsidRPr="00FA0BE5" w:rsidRDefault="00FC4247" w:rsidP="00AC1894">
            <w:pPr>
              <w:pStyle w:val="DTP1"/>
              <w:rPr>
                <w:rFonts w:ascii="Arial" w:hAnsi="Arial" w:cs="Arial"/>
                <w:sz w:val="18"/>
              </w:rPr>
            </w:pPr>
            <w:r w:rsidRPr="00FA0BE5">
              <w:rPr>
                <w:rFonts w:ascii="Arial" w:hAnsi="Arial" w:cs="Arial"/>
                <w:sz w:val="18"/>
              </w:rPr>
              <w:t>de -100...+100 mbar</w:t>
            </w:r>
          </w:p>
          <w:p w:rsidR="00FC4247" w:rsidRPr="00FA0BE5" w:rsidRDefault="00FC4247" w:rsidP="00AC1894">
            <w:pPr>
              <w:pStyle w:val="DTP1"/>
              <w:rPr>
                <w:rFonts w:ascii="Arial" w:hAnsi="Arial" w:cs="Arial"/>
                <w:sz w:val="18"/>
              </w:rPr>
            </w:pPr>
            <w:r w:rsidRPr="00FA0BE5">
              <w:rPr>
                <w:rFonts w:ascii="Arial" w:hAnsi="Arial" w:cs="Arial"/>
                <w:sz w:val="18"/>
              </w:rPr>
              <w:t xml:space="preserve">à -40...+40 </w:t>
            </w:r>
            <w:proofErr w:type="gramStart"/>
            <w:r w:rsidRPr="00FA0BE5">
              <w:rPr>
                <w:rFonts w:ascii="Arial" w:hAnsi="Arial" w:cs="Arial"/>
                <w:sz w:val="18"/>
              </w:rPr>
              <w:t>bar</w:t>
            </w:r>
            <w:proofErr w:type="gramEnd"/>
          </w:p>
        </w:tc>
      </w:tr>
    </w:tbl>
    <w:p w:rsidR="00FC4247" w:rsidRPr="009E3404" w:rsidRDefault="00FC4247" w:rsidP="00FC4247"/>
    <w:tbl>
      <w:tblPr>
        <w:tblW w:w="5000" w:type="pct"/>
        <w:tblLook w:val="04A0" w:firstRow="1" w:lastRow="0" w:firstColumn="1" w:lastColumn="0" w:noHBand="0" w:noVBand="1"/>
      </w:tblPr>
      <w:tblGrid>
        <w:gridCol w:w="1304"/>
        <w:gridCol w:w="8835"/>
      </w:tblGrid>
      <w:tr w:rsidR="00FC4247" w:rsidRPr="00090108" w:rsidTr="00AC1894">
        <w:tc>
          <w:tcPr>
            <w:tcW w:w="643" w:type="pct"/>
          </w:tcPr>
          <w:p w:rsidR="00FC4247" w:rsidRPr="009E3404" w:rsidRDefault="00FC4247" w:rsidP="00AC1894">
            <w:pPr>
              <w:pStyle w:val="DTT3"/>
              <w:ind w:left="29"/>
              <w:rPr>
                <w:rFonts w:ascii="Arial" w:hAnsi="Arial" w:cs="Arial"/>
              </w:rPr>
            </w:pPr>
            <w:r w:rsidRPr="009E3404">
              <w:rPr>
                <w:rFonts w:ascii="Arial" w:hAnsi="Arial" w:cs="Arial"/>
              </w:rPr>
              <w:lastRenderedPageBreak/>
              <w:t>Mesure</w:t>
            </w:r>
            <w:r w:rsidRPr="009E3404">
              <w:rPr>
                <w:rFonts w:ascii="Arial" w:hAnsi="Arial" w:cs="Arial"/>
              </w:rPr>
              <w:br/>
              <w:t>de niveau</w:t>
            </w:r>
          </w:p>
          <w:p w:rsidR="00FC4247" w:rsidRPr="009E3404" w:rsidRDefault="00FC4247" w:rsidP="00AC1894">
            <w:pPr>
              <w:pStyle w:val="DTT3"/>
              <w:ind w:left="29"/>
              <w:rPr>
                <w:rFonts w:ascii="Arial" w:hAnsi="Arial" w:cs="Arial"/>
              </w:rPr>
            </w:pPr>
            <w:r w:rsidRPr="009E3404">
              <w:rPr>
                <w:rFonts w:ascii="Arial" w:hAnsi="Arial" w:cs="Arial"/>
              </w:rPr>
              <w:t>(niveau</w:t>
            </w:r>
            <w:proofErr w:type="gramStart"/>
            <w:r w:rsidRPr="009E3404">
              <w:rPr>
                <w:rFonts w:ascii="Arial" w:hAnsi="Arial" w:cs="Arial"/>
              </w:rPr>
              <w:t>,</w:t>
            </w:r>
            <w:proofErr w:type="gramEnd"/>
            <w:r w:rsidRPr="009E3404">
              <w:rPr>
                <w:rFonts w:ascii="Arial" w:hAnsi="Arial" w:cs="Arial"/>
              </w:rPr>
              <w:br/>
              <w:t>volume</w:t>
            </w:r>
            <w:r w:rsidRPr="009E3404">
              <w:rPr>
                <w:rFonts w:ascii="Arial" w:hAnsi="Arial" w:cs="Arial"/>
              </w:rPr>
              <w:br/>
              <w:t>et masse)</w:t>
            </w:r>
          </w:p>
        </w:tc>
        <w:tc>
          <w:tcPr>
            <w:tcW w:w="4357" w:type="pct"/>
          </w:tcPr>
          <w:p w:rsidR="00FC4247" w:rsidRPr="009E3404" w:rsidRDefault="00FC4247" w:rsidP="00AC1894">
            <w:pPr>
              <w:pStyle w:val="DTT3"/>
              <w:rPr>
                <w:rFonts w:ascii="Arial" w:hAnsi="Arial" w:cs="Arial"/>
              </w:rPr>
            </w:pPr>
            <w:r w:rsidRPr="009E3404">
              <w:rPr>
                <w:rFonts w:ascii="Arial" w:hAnsi="Arial" w:cs="Arial"/>
                <w:noProof/>
              </w:rPr>
              <w:drawing>
                <wp:anchor distT="0" distB="0" distL="114300" distR="114300" simplePos="0" relativeHeight="251748352" behindDoc="0" locked="0" layoutInCell="1" allowOverlap="1" wp14:anchorId="5227E3F1" wp14:editId="5F606D30">
                  <wp:simplePos x="0" y="0"/>
                  <wp:positionH relativeFrom="column">
                    <wp:posOffset>2030095</wp:posOffset>
                  </wp:positionH>
                  <wp:positionV relativeFrom="paragraph">
                    <wp:posOffset>8890</wp:posOffset>
                  </wp:positionV>
                  <wp:extent cx="3390265" cy="1605915"/>
                  <wp:effectExtent l="0" t="0" r="635"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3390265" cy="1605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3404">
              <w:rPr>
                <w:rFonts w:ascii="Arial" w:hAnsi="Arial" w:cs="Arial"/>
              </w:rPr>
              <w:t>Construction et principe</w:t>
            </w:r>
          </w:p>
          <w:p w:rsidR="00FC4247" w:rsidRPr="009E3404" w:rsidRDefault="00FC4247" w:rsidP="00AC1894">
            <w:pPr>
              <w:pStyle w:val="P1"/>
              <w:rPr>
                <w:rFonts w:cs="Arial"/>
              </w:rPr>
            </w:pPr>
          </w:p>
          <w:p w:rsidR="00FC4247" w:rsidRPr="009E3404" w:rsidRDefault="00FC4247" w:rsidP="00AC1894">
            <w:pPr>
              <w:pStyle w:val="DTP4"/>
              <w:rPr>
                <w:rFonts w:ascii="Arial" w:hAnsi="Arial" w:cs="Arial"/>
                <w:sz w:val="18"/>
              </w:rPr>
            </w:pPr>
            <w:r w:rsidRPr="009E3404">
              <w:rPr>
                <w:rFonts w:ascii="Arial" w:hAnsi="Arial" w:cs="Arial"/>
                <w:sz w:val="18"/>
              </w:rPr>
              <w:t xml:space="preserve">Mesure de niveau avec </w:t>
            </w:r>
            <w:proofErr w:type="spellStart"/>
            <w:r w:rsidRPr="009E3404">
              <w:rPr>
                <w:rFonts w:ascii="Arial" w:hAnsi="Arial" w:cs="Arial"/>
                <w:sz w:val="18"/>
              </w:rPr>
              <w:t>Deltabar</w:t>
            </w:r>
            <w:proofErr w:type="spellEnd"/>
            <w:r w:rsidRPr="009E3404">
              <w:rPr>
                <w:rFonts w:ascii="Arial" w:hAnsi="Arial" w:cs="Arial"/>
                <w:sz w:val="18"/>
              </w:rPr>
              <w:t xml:space="preserve"> S</w:t>
            </w:r>
          </w:p>
          <w:p w:rsidR="00FC4247" w:rsidRPr="009E3404" w:rsidRDefault="00FC4247" w:rsidP="00AC1894">
            <w:pPr>
              <w:pStyle w:val="DTP4"/>
              <w:rPr>
                <w:rFonts w:ascii="Arial" w:hAnsi="Arial" w:cs="Arial"/>
                <w:sz w:val="18"/>
              </w:rPr>
            </w:pPr>
            <w:r w:rsidRPr="009E3404">
              <w:rPr>
                <w:rFonts w:ascii="Arial" w:hAnsi="Arial" w:cs="Arial"/>
                <w:sz w:val="18"/>
              </w:rPr>
              <w:t>A Mesure de niveau avec FMD77</w:t>
            </w:r>
          </w:p>
          <w:p w:rsidR="00FC4247" w:rsidRPr="009E3404" w:rsidRDefault="00FC4247" w:rsidP="00AC1894">
            <w:pPr>
              <w:pStyle w:val="DTP4"/>
              <w:rPr>
                <w:rFonts w:ascii="Arial" w:hAnsi="Arial" w:cs="Arial"/>
                <w:sz w:val="18"/>
              </w:rPr>
            </w:pPr>
            <w:r w:rsidRPr="009E3404">
              <w:rPr>
                <w:rFonts w:ascii="Arial" w:hAnsi="Arial" w:cs="Arial"/>
                <w:sz w:val="18"/>
              </w:rPr>
              <w:t>B Mesure de niveau avec FMD78</w:t>
            </w:r>
          </w:p>
          <w:p w:rsidR="00FC4247" w:rsidRPr="009E3404" w:rsidRDefault="00FC4247" w:rsidP="00AC1894">
            <w:pPr>
              <w:pStyle w:val="DTP4"/>
              <w:rPr>
                <w:rFonts w:ascii="Arial" w:hAnsi="Arial" w:cs="Arial"/>
                <w:sz w:val="18"/>
              </w:rPr>
            </w:pPr>
            <w:r w:rsidRPr="009E3404">
              <w:rPr>
                <w:rFonts w:ascii="Arial" w:hAnsi="Arial" w:cs="Arial"/>
                <w:sz w:val="18"/>
              </w:rPr>
              <w:t>h Hauteur (niveau)</w:t>
            </w:r>
          </w:p>
          <w:p w:rsidR="00FC4247" w:rsidRPr="009E3404" w:rsidRDefault="00FC4247" w:rsidP="00AC1894">
            <w:pPr>
              <w:pStyle w:val="DTP4"/>
              <w:rPr>
                <w:rFonts w:ascii="Arial" w:hAnsi="Arial" w:cs="Arial"/>
                <w:sz w:val="18"/>
              </w:rPr>
            </w:pPr>
            <w:proofErr w:type="spellStart"/>
            <w:r w:rsidRPr="009E3404">
              <w:rPr>
                <w:rFonts w:ascii="Arial" w:eastAsia="SymbolMT" w:hAnsi="Arial" w:cs="Arial"/>
                <w:sz w:val="18"/>
              </w:rPr>
              <w:t>Δ</w:t>
            </w:r>
            <w:r w:rsidRPr="009E3404">
              <w:rPr>
                <w:rFonts w:ascii="Arial" w:hAnsi="Arial" w:cs="Arial"/>
                <w:sz w:val="18"/>
              </w:rPr>
              <w:t>p</w:t>
            </w:r>
            <w:proofErr w:type="spellEnd"/>
            <w:r w:rsidRPr="009E3404">
              <w:rPr>
                <w:rFonts w:ascii="Arial" w:hAnsi="Arial" w:cs="Arial"/>
                <w:sz w:val="18"/>
              </w:rPr>
              <w:t xml:space="preserve"> Pression différentielle</w:t>
            </w:r>
          </w:p>
          <w:p w:rsidR="00FC4247" w:rsidRPr="009E3404" w:rsidRDefault="00FC4247" w:rsidP="00AC1894">
            <w:pPr>
              <w:pStyle w:val="DTP4"/>
              <w:rPr>
                <w:rFonts w:ascii="Arial" w:hAnsi="Arial" w:cs="Arial"/>
                <w:sz w:val="18"/>
              </w:rPr>
            </w:pPr>
            <w:r w:rsidRPr="009E3404">
              <w:rPr>
                <w:rFonts w:ascii="Arial" w:eastAsia="SymbolMT" w:hAnsi="Arial" w:cs="Arial"/>
                <w:sz w:val="18"/>
              </w:rPr>
              <w:t>ρ</w:t>
            </w:r>
            <w:r w:rsidRPr="009E3404">
              <w:rPr>
                <w:rFonts w:ascii="Arial" w:hAnsi="Arial" w:cs="Arial"/>
                <w:sz w:val="18"/>
              </w:rPr>
              <w:t xml:space="preserve"> Densité du produit</w:t>
            </w:r>
          </w:p>
          <w:p w:rsidR="00FC4247" w:rsidRPr="009E3404" w:rsidRDefault="00FC4247" w:rsidP="00AC1894">
            <w:pPr>
              <w:pStyle w:val="DTP4"/>
              <w:rPr>
                <w:rFonts w:ascii="Arial" w:hAnsi="Arial" w:cs="Arial"/>
                <w:sz w:val="18"/>
              </w:rPr>
            </w:pPr>
            <w:r w:rsidRPr="009E3404">
              <w:rPr>
                <w:rFonts w:ascii="Arial" w:hAnsi="Arial" w:cs="Arial"/>
                <w:sz w:val="18"/>
              </w:rPr>
              <w:t>g Constante de gravitation</w:t>
            </w:r>
          </w:p>
          <w:p w:rsidR="00FC4247" w:rsidRDefault="00FC4247" w:rsidP="00AC1894">
            <w:pPr>
              <w:pStyle w:val="DTP1"/>
              <w:rPr>
                <w:rFonts w:ascii="Arial" w:hAnsi="Arial" w:cs="Arial"/>
              </w:rPr>
            </w:pPr>
          </w:p>
          <w:p w:rsidR="00FC4247" w:rsidRPr="009E3404" w:rsidRDefault="00FC4247" w:rsidP="00AC1894">
            <w:pPr>
              <w:pStyle w:val="DTP1"/>
              <w:rPr>
                <w:rFonts w:ascii="Arial" w:hAnsi="Arial" w:cs="Arial"/>
              </w:rPr>
            </w:pPr>
            <w:r w:rsidRPr="009E3404">
              <w:rPr>
                <w:rFonts w:ascii="Arial" w:hAnsi="Arial" w:cs="Arial"/>
              </w:rPr>
              <w:t>Principaux avantages</w:t>
            </w:r>
          </w:p>
          <w:p w:rsidR="00FC4247" w:rsidRPr="009E3404" w:rsidRDefault="00FC4247" w:rsidP="00AC1894">
            <w:pPr>
              <w:pStyle w:val="DTpuce1"/>
              <w:numPr>
                <w:ilvl w:val="1"/>
                <w:numId w:val="15"/>
              </w:numPr>
              <w:ind w:left="749"/>
              <w:jc w:val="left"/>
              <w:rPr>
                <w:rFonts w:ascii="Arial" w:hAnsi="Arial" w:cs="Arial"/>
              </w:rPr>
            </w:pPr>
            <w:r w:rsidRPr="009E3404">
              <w:rPr>
                <w:rFonts w:ascii="Arial" w:hAnsi="Arial" w:cs="Arial"/>
              </w:rPr>
              <w:t>Choix entre trois modes de mesure du niveau</w:t>
            </w:r>
          </w:p>
          <w:p w:rsidR="00FC4247" w:rsidRPr="009E3404" w:rsidRDefault="00FC4247" w:rsidP="00AC1894">
            <w:pPr>
              <w:pStyle w:val="DTpuce1"/>
              <w:numPr>
                <w:ilvl w:val="1"/>
                <w:numId w:val="15"/>
              </w:numPr>
              <w:ind w:left="749"/>
              <w:jc w:val="left"/>
              <w:rPr>
                <w:rFonts w:ascii="Arial" w:hAnsi="Arial" w:cs="Arial"/>
              </w:rPr>
            </w:pPr>
            <w:r w:rsidRPr="009E3404">
              <w:rPr>
                <w:rFonts w:ascii="Arial" w:hAnsi="Arial" w:cs="Arial"/>
              </w:rPr>
              <w:t>Mesures volumiques et massiques dans des réservoirs aux formes quelconques</w:t>
            </w:r>
          </w:p>
          <w:p w:rsidR="00FC4247" w:rsidRPr="009E3404" w:rsidRDefault="00FC4247" w:rsidP="00AC1894">
            <w:pPr>
              <w:pStyle w:val="DTpuce1"/>
              <w:numPr>
                <w:ilvl w:val="1"/>
                <w:numId w:val="15"/>
              </w:numPr>
              <w:ind w:left="749"/>
              <w:jc w:val="left"/>
              <w:rPr>
                <w:rFonts w:ascii="Arial" w:hAnsi="Arial" w:cs="Arial"/>
              </w:rPr>
            </w:pPr>
            <w:r w:rsidRPr="009E3404">
              <w:rPr>
                <w:rFonts w:ascii="Arial" w:hAnsi="Arial" w:cs="Arial"/>
              </w:rPr>
              <w:t>Choix entre diverses unités de niveau avec conversion automatique des unités</w:t>
            </w:r>
          </w:p>
          <w:p w:rsidR="00FC4247" w:rsidRPr="009E3404" w:rsidRDefault="00ED2069" w:rsidP="00AC1894">
            <w:pPr>
              <w:pStyle w:val="DTpuce1"/>
              <w:numPr>
                <w:ilvl w:val="1"/>
                <w:numId w:val="15"/>
              </w:numPr>
              <w:ind w:left="749"/>
              <w:jc w:val="left"/>
              <w:rPr>
                <w:rFonts w:ascii="Arial" w:hAnsi="Arial" w:cs="Arial"/>
              </w:rPr>
            </w:pPr>
            <w:r>
              <w:rPr>
                <w:rFonts w:ascii="Arial" w:hAnsi="Arial" w:cs="Arial"/>
              </w:rPr>
              <w:t xml:space="preserve">Multiples utilisations, </w:t>
            </w:r>
            <w:r w:rsidRPr="0094442D">
              <w:rPr>
                <w:rFonts w:ascii="Arial" w:hAnsi="Arial" w:cs="Arial"/>
              </w:rPr>
              <w:t xml:space="preserve">par exemple : </w:t>
            </w:r>
          </w:p>
          <w:p w:rsidR="00FC4247" w:rsidRPr="009E3404" w:rsidRDefault="00FC4247" w:rsidP="00AC1894">
            <w:pPr>
              <w:pStyle w:val="DTpuce2"/>
              <w:numPr>
                <w:ilvl w:val="2"/>
                <w:numId w:val="16"/>
              </w:numPr>
              <w:ind w:left="1458"/>
              <w:rPr>
                <w:rFonts w:cs="Arial"/>
              </w:rPr>
            </w:pPr>
            <w:r w:rsidRPr="009E3404">
              <w:rPr>
                <w:rFonts w:cs="Arial"/>
              </w:rPr>
              <w:t>lors de mesures de niveau dans des réservoirs sous pression</w:t>
            </w:r>
          </w:p>
          <w:p w:rsidR="00FC4247" w:rsidRPr="009E3404" w:rsidRDefault="00FC4247" w:rsidP="00AC1894">
            <w:pPr>
              <w:pStyle w:val="DTpuce2"/>
              <w:numPr>
                <w:ilvl w:val="2"/>
                <w:numId w:val="16"/>
              </w:numPr>
              <w:ind w:left="1458"/>
              <w:rPr>
                <w:rFonts w:cs="Arial"/>
              </w:rPr>
            </w:pPr>
            <w:r w:rsidRPr="009E3404">
              <w:rPr>
                <w:rFonts w:cs="Arial"/>
              </w:rPr>
              <w:t>en cas de formation de mousse</w:t>
            </w:r>
          </w:p>
          <w:p w:rsidR="00FC4247" w:rsidRPr="009E3404" w:rsidRDefault="00FC4247" w:rsidP="00AC1894">
            <w:pPr>
              <w:pStyle w:val="DTpuce2"/>
              <w:numPr>
                <w:ilvl w:val="2"/>
                <w:numId w:val="16"/>
              </w:numPr>
              <w:ind w:left="1458"/>
              <w:rPr>
                <w:rFonts w:cs="Arial"/>
              </w:rPr>
            </w:pPr>
            <w:r w:rsidRPr="009E3404">
              <w:rPr>
                <w:rFonts w:cs="Arial"/>
              </w:rPr>
              <w:t>dans des réservoirs avec agitateurs ou filtres</w:t>
            </w:r>
          </w:p>
          <w:p w:rsidR="00FC4247" w:rsidRPr="009E3404" w:rsidRDefault="00FC4247" w:rsidP="00AC1894">
            <w:pPr>
              <w:pStyle w:val="DTpuce2"/>
              <w:numPr>
                <w:ilvl w:val="2"/>
                <w:numId w:val="16"/>
              </w:numPr>
              <w:ind w:left="1458"/>
              <w:rPr>
                <w:rFonts w:cs="Arial"/>
              </w:rPr>
            </w:pPr>
            <w:r w:rsidRPr="009E3404">
              <w:rPr>
                <w:rFonts w:cs="Arial"/>
              </w:rPr>
              <w:t>dans le cas de gaz liquides</w:t>
            </w:r>
          </w:p>
          <w:p w:rsidR="00FC4247" w:rsidRPr="009E3404" w:rsidRDefault="00FC4247" w:rsidP="00AC1894">
            <w:pPr>
              <w:pStyle w:val="DTpuce2"/>
              <w:numPr>
                <w:ilvl w:val="2"/>
                <w:numId w:val="16"/>
              </w:numPr>
              <w:ind w:left="1458"/>
              <w:rPr>
                <w:rFonts w:cs="Arial"/>
              </w:rPr>
            </w:pPr>
            <w:r w:rsidRPr="009E3404">
              <w:rPr>
                <w:rFonts w:cs="Arial"/>
              </w:rPr>
              <w:t>dans le cas de mesures de niveau standard</w:t>
            </w:r>
          </w:p>
        </w:tc>
      </w:tr>
    </w:tbl>
    <w:p w:rsidR="00FC4247" w:rsidRPr="00090108" w:rsidRDefault="00C51172" w:rsidP="00FC4247">
      <w:pPr>
        <w:pStyle w:val="DTP1"/>
        <w:rPr>
          <w:rFonts w:cs="Arial"/>
        </w:rPr>
      </w:pPr>
      <w:r>
        <w:rPr>
          <w:rFonts w:cs="Arial"/>
        </w:rPr>
        <w:pict>
          <v:rect id="_x0000_i1026" style="width:0;height:1.5pt" o:hralign="center" o:hrstd="t" o:hr="t" fillcolor="#a0a0a0" stroked="f"/>
        </w:pict>
      </w:r>
    </w:p>
    <w:tbl>
      <w:tblPr>
        <w:tblW w:w="0" w:type="auto"/>
        <w:tblLook w:val="04A0" w:firstRow="1" w:lastRow="0" w:firstColumn="1" w:lastColumn="0" w:noHBand="0" w:noVBand="1"/>
      </w:tblPr>
      <w:tblGrid>
        <w:gridCol w:w="1276"/>
        <w:gridCol w:w="8645"/>
      </w:tblGrid>
      <w:tr w:rsidR="00FC4247" w:rsidRPr="00090108" w:rsidTr="00AC1894">
        <w:tc>
          <w:tcPr>
            <w:tcW w:w="1276" w:type="dxa"/>
          </w:tcPr>
          <w:p w:rsidR="00FC4247" w:rsidRPr="009E3404" w:rsidRDefault="00FC4247" w:rsidP="00AC1894">
            <w:pPr>
              <w:pStyle w:val="DTT3"/>
              <w:rPr>
                <w:rFonts w:ascii="Arial" w:hAnsi="Arial" w:cs="Arial"/>
              </w:rPr>
            </w:pPr>
            <w:r w:rsidRPr="009E3404">
              <w:rPr>
                <w:rFonts w:ascii="Arial" w:hAnsi="Arial" w:cs="Arial"/>
              </w:rPr>
              <w:t>Temps de réponse</w:t>
            </w:r>
          </w:p>
        </w:tc>
        <w:tc>
          <w:tcPr>
            <w:tcW w:w="8645" w:type="dxa"/>
          </w:tcPr>
          <w:p w:rsidR="00FC4247" w:rsidRPr="009E3404" w:rsidRDefault="00FC4247" w:rsidP="00704A04">
            <w:pPr>
              <w:pStyle w:val="DTP1"/>
              <w:ind w:left="28"/>
              <w:jc w:val="both"/>
              <w:rPr>
                <w:rFonts w:ascii="Arial" w:hAnsi="Arial" w:cs="Arial"/>
              </w:rPr>
            </w:pPr>
            <w:r w:rsidRPr="009E3404">
              <w:rPr>
                <w:rFonts w:ascii="Arial" w:hAnsi="Arial" w:cs="Arial"/>
              </w:rPr>
              <w:t>La viscosité de l'huile de remplissage, la longueur et le diamètre intérieur des capillaires influencent la résistance à la friction. Le temps de réponse est d'autant plus long que la résistance à la friction est élevée. En outre, le volume de commande de la cellule de mesure influence le temps de réponse. La quantité d'huile de remplissage à déplacer dans le système à séparateur est d'autant plus faible que le volume de commande de la cellule de mesure est petit.</w:t>
            </w:r>
          </w:p>
          <w:p w:rsidR="00FC4247" w:rsidRPr="009E3404" w:rsidRDefault="00FC4247" w:rsidP="00704A04">
            <w:pPr>
              <w:pStyle w:val="DTP1"/>
              <w:ind w:left="28"/>
              <w:jc w:val="both"/>
              <w:rPr>
                <w:rFonts w:ascii="Arial" w:hAnsi="Arial" w:cs="Arial"/>
              </w:rPr>
            </w:pPr>
            <w:r w:rsidRPr="009E3404">
              <w:rPr>
                <w:rFonts w:ascii="Arial" w:hAnsi="Arial" w:cs="Arial"/>
              </w:rPr>
              <w:t>Le diagramme suivant reprend des temps de réponse typiques (T90) pour les différentes huiles de remplissage en fonction de la cellule de mesure et du diamètre intérieur du capillaire. Les valeurs sont indiquées en secondes par m de capillaire et doivent être multipliées par la longueur réelle des capillaires.</w:t>
            </w:r>
          </w:p>
        </w:tc>
      </w:tr>
    </w:tbl>
    <w:p w:rsidR="00FC4247" w:rsidRPr="00FA0BE5" w:rsidRDefault="00FC4247" w:rsidP="00FC4247">
      <w:pPr>
        <w:pStyle w:val="paragraphe"/>
        <w:rPr>
          <w:sz w:val="16"/>
        </w:rPr>
      </w:pPr>
    </w:p>
    <w:tbl>
      <w:tblPr>
        <w:tblW w:w="0" w:type="auto"/>
        <w:tblLook w:val="04A0" w:firstRow="1" w:lastRow="0" w:firstColumn="1" w:lastColumn="0" w:noHBand="0" w:noVBand="1"/>
      </w:tblPr>
      <w:tblGrid>
        <w:gridCol w:w="1929"/>
        <w:gridCol w:w="1318"/>
        <w:gridCol w:w="1216"/>
        <w:gridCol w:w="59"/>
        <w:gridCol w:w="1155"/>
        <w:gridCol w:w="1215"/>
        <w:gridCol w:w="1216"/>
        <w:gridCol w:w="1805"/>
      </w:tblGrid>
      <w:tr w:rsidR="00FC4247" w:rsidRPr="00090108" w:rsidTr="00AC1894">
        <w:tc>
          <w:tcPr>
            <w:tcW w:w="8108" w:type="dxa"/>
            <w:gridSpan w:val="7"/>
            <w:tcBorders>
              <w:top w:val="single" w:sz="4" w:space="0" w:color="auto"/>
              <w:left w:val="single" w:sz="4" w:space="0" w:color="auto"/>
              <w:bottom w:val="single" w:sz="4" w:space="0" w:color="auto"/>
              <w:right w:val="single" w:sz="4" w:space="0" w:color="auto"/>
            </w:tcBorders>
          </w:tcPr>
          <w:p w:rsidR="00FC4247" w:rsidRPr="009E3404" w:rsidRDefault="00FC4247" w:rsidP="00AC1894">
            <w:pPr>
              <w:pStyle w:val="DTP1"/>
              <w:ind w:left="29"/>
              <w:jc w:val="center"/>
              <w:rPr>
                <w:rFonts w:ascii="Arial" w:hAnsi="Arial" w:cs="Arial"/>
              </w:rPr>
            </w:pPr>
            <w:r w:rsidRPr="009E3404">
              <w:rPr>
                <w:rFonts w:ascii="Arial" w:hAnsi="Arial" w:cs="Arial"/>
              </w:rPr>
              <w:t>Température ambiante 20 °C</w:t>
            </w:r>
          </w:p>
        </w:tc>
        <w:tc>
          <w:tcPr>
            <w:tcW w:w="1805" w:type="dxa"/>
            <w:tcBorders>
              <w:top w:val="single" w:sz="4" w:space="0" w:color="auto"/>
              <w:left w:val="single" w:sz="4" w:space="0" w:color="auto"/>
              <w:bottom w:val="single" w:sz="4" w:space="0" w:color="auto"/>
              <w:right w:val="single" w:sz="4" w:space="0" w:color="auto"/>
            </w:tcBorders>
          </w:tcPr>
          <w:p w:rsidR="00FC4247" w:rsidRPr="009E3404" w:rsidRDefault="00FC4247" w:rsidP="00AC1894">
            <w:pPr>
              <w:pStyle w:val="DTP1"/>
              <w:ind w:left="30"/>
              <w:jc w:val="center"/>
              <w:rPr>
                <w:rFonts w:ascii="Arial" w:hAnsi="Arial" w:cs="Arial"/>
              </w:rPr>
            </w:pPr>
            <w:r w:rsidRPr="009E3404">
              <w:rPr>
                <w:rFonts w:ascii="Arial" w:hAnsi="Arial" w:cs="Arial"/>
              </w:rPr>
              <w:t>Huile</w:t>
            </w:r>
          </w:p>
        </w:tc>
      </w:tr>
      <w:tr w:rsidR="00FC4247" w:rsidRPr="00090108" w:rsidTr="00AC1894">
        <w:tc>
          <w:tcPr>
            <w:tcW w:w="1929" w:type="dxa"/>
            <w:tcBorders>
              <w:top w:val="single" w:sz="4" w:space="0" w:color="auto"/>
              <w:bottom w:val="single" w:sz="4" w:space="0" w:color="auto"/>
            </w:tcBorders>
          </w:tcPr>
          <w:p w:rsidR="00FC4247" w:rsidRPr="00090108" w:rsidRDefault="00FC4247" w:rsidP="00AC1894">
            <w:pPr>
              <w:autoSpaceDE w:val="0"/>
              <w:autoSpaceDN w:val="0"/>
              <w:adjustRightInd w:val="0"/>
              <w:ind w:left="29"/>
              <w:jc w:val="center"/>
              <w:rPr>
                <w:rFonts w:ascii="Arial" w:hAnsi="Arial" w:cs="Arial"/>
                <w:sz w:val="16"/>
                <w:szCs w:val="16"/>
              </w:rPr>
            </w:pPr>
          </w:p>
          <w:p w:rsidR="00FC4247" w:rsidRPr="00090108" w:rsidRDefault="00FC4247" w:rsidP="00AC1894">
            <w:pPr>
              <w:pStyle w:val="P1"/>
              <w:ind w:left="29"/>
              <w:jc w:val="center"/>
              <w:rPr>
                <w:rFonts w:cs="Arial"/>
              </w:rPr>
            </w:pPr>
            <w:r w:rsidRPr="00090108">
              <w:rPr>
                <w:rFonts w:cs="Arial"/>
              </w:rPr>
              <w:t>Temps de réponse (T90)</w:t>
            </w:r>
          </w:p>
          <w:p w:rsidR="00FC4247" w:rsidRPr="00090108" w:rsidRDefault="00FC4247" w:rsidP="00AC1894">
            <w:pPr>
              <w:pStyle w:val="P1"/>
              <w:ind w:left="29"/>
              <w:jc w:val="center"/>
              <w:rPr>
                <w:rFonts w:cs="Arial"/>
              </w:rPr>
            </w:pPr>
            <w:r w:rsidRPr="00090108">
              <w:rPr>
                <w:rFonts w:cs="Arial"/>
              </w:rPr>
              <w:t>(s/m)</w:t>
            </w:r>
          </w:p>
        </w:tc>
        <w:tc>
          <w:tcPr>
            <w:tcW w:w="6179" w:type="dxa"/>
            <w:gridSpan w:val="6"/>
            <w:tcBorders>
              <w:top w:val="single" w:sz="4" w:space="0" w:color="auto"/>
              <w:bottom w:val="single" w:sz="4" w:space="0" w:color="auto"/>
            </w:tcBorders>
          </w:tcPr>
          <w:p w:rsidR="00FC4247" w:rsidRPr="00090108" w:rsidRDefault="00FC4247" w:rsidP="00AC1894">
            <w:pPr>
              <w:spacing w:before="20" w:after="20"/>
              <w:ind w:left="29"/>
              <w:rPr>
                <w:rFonts w:ascii="Arial" w:hAnsi="Arial" w:cs="Arial"/>
              </w:rPr>
            </w:pPr>
            <w:r w:rsidRPr="00090108">
              <w:rPr>
                <w:rFonts w:ascii="Arial" w:hAnsi="Arial" w:cs="Arial"/>
                <w:noProof/>
                <w:lang w:eastAsia="fr-FR"/>
              </w:rPr>
              <w:drawing>
                <wp:inline distT="0" distB="0" distL="0" distR="0" wp14:anchorId="00F48050" wp14:editId="3EEB346F">
                  <wp:extent cx="3204000" cy="1980000"/>
                  <wp:effectExtent l="0" t="0" r="0" b="127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204000" cy="1980000"/>
                          </a:xfrm>
                          <a:prstGeom prst="rect">
                            <a:avLst/>
                          </a:prstGeom>
                        </pic:spPr>
                      </pic:pic>
                    </a:graphicData>
                  </a:graphic>
                </wp:inline>
              </w:drawing>
            </w:r>
          </w:p>
        </w:tc>
        <w:tc>
          <w:tcPr>
            <w:tcW w:w="1805" w:type="dxa"/>
            <w:vMerge w:val="restart"/>
            <w:tcBorders>
              <w:top w:val="single" w:sz="4" w:space="0" w:color="auto"/>
            </w:tcBorders>
          </w:tcPr>
          <w:p w:rsidR="00FC4247" w:rsidRDefault="00FC4247" w:rsidP="00AC1894">
            <w:pPr>
              <w:ind w:left="29"/>
              <w:rPr>
                <w:rFonts w:ascii="Arial" w:hAnsi="Arial" w:cs="Arial"/>
              </w:rPr>
            </w:pPr>
          </w:p>
          <w:p w:rsidR="00FC4247" w:rsidRPr="00090108" w:rsidRDefault="00FC4247" w:rsidP="00AC1894">
            <w:pPr>
              <w:ind w:left="29"/>
              <w:rPr>
                <w:rFonts w:ascii="Arial" w:hAnsi="Arial" w:cs="Arial"/>
              </w:rPr>
            </w:pPr>
          </w:p>
          <w:p w:rsidR="00FC4247" w:rsidRPr="00090108" w:rsidRDefault="00FC4247" w:rsidP="00AC1894">
            <w:pPr>
              <w:ind w:left="29"/>
              <w:rPr>
                <w:rFonts w:ascii="Arial" w:hAnsi="Arial" w:cs="Arial"/>
              </w:rPr>
            </w:pPr>
            <w:r w:rsidRPr="00090108">
              <w:rPr>
                <w:rFonts w:ascii="Arial" w:hAnsi="Arial" w:cs="Arial"/>
                <w:noProof/>
                <w:lang w:eastAsia="fr-FR"/>
              </w:rPr>
              <w:drawing>
                <wp:inline distT="0" distB="0" distL="0" distR="0" wp14:anchorId="60476914" wp14:editId="2E971901">
                  <wp:extent cx="989497" cy="1002183"/>
                  <wp:effectExtent l="0" t="0" r="1270" b="76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12299" cy="1025277"/>
                          </a:xfrm>
                          <a:prstGeom prst="rect">
                            <a:avLst/>
                          </a:prstGeom>
                        </pic:spPr>
                      </pic:pic>
                    </a:graphicData>
                  </a:graphic>
                </wp:inline>
              </w:drawing>
            </w:r>
          </w:p>
        </w:tc>
      </w:tr>
      <w:tr w:rsidR="00FC4247" w:rsidRPr="00090108" w:rsidTr="00AC1894">
        <w:tc>
          <w:tcPr>
            <w:tcW w:w="3247" w:type="dxa"/>
            <w:gridSpan w:val="2"/>
            <w:tcBorders>
              <w:top w:val="single" w:sz="4" w:space="0" w:color="auto"/>
              <w:left w:val="single" w:sz="4" w:space="0" w:color="auto"/>
              <w:bottom w:val="single" w:sz="4" w:space="0" w:color="auto"/>
              <w:right w:val="single" w:sz="4" w:space="0" w:color="auto"/>
            </w:tcBorders>
          </w:tcPr>
          <w:p w:rsidR="00FC4247" w:rsidRPr="009E3404" w:rsidRDefault="00FC4247" w:rsidP="00AC1894">
            <w:pPr>
              <w:pStyle w:val="DTP1"/>
              <w:ind w:left="29"/>
              <w:rPr>
                <w:rFonts w:ascii="Arial" w:hAnsi="Arial" w:cs="Arial"/>
              </w:rPr>
            </w:pPr>
            <w:r w:rsidRPr="009E3404">
              <w:rPr>
                <w:rFonts w:ascii="Arial" w:hAnsi="Arial" w:cs="Arial"/>
              </w:rPr>
              <w:t>Diamètre nominal</w:t>
            </w:r>
          </w:p>
        </w:tc>
        <w:tc>
          <w:tcPr>
            <w:tcW w:w="1216" w:type="dxa"/>
            <w:tcBorders>
              <w:top w:val="single" w:sz="4" w:space="0" w:color="auto"/>
              <w:left w:val="single" w:sz="4" w:space="0" w:color="auto"/>
              <w:bottom w:val="single" w:sz="4" w:space="0" w:color="auto"/>
              <w:right w:val="single" w:sz="4" w:space="0" w:color="auto"/>
            </w:tcBorders>
            <w:vAlign w:val="center"/>
          </w:tcPr>
          <w:p w:rsidR="00FC4247" w:rsidRPr="009E3404" w:rsidRDefault="00FC4247" w:rsidP="00AC1894">
            <w:pPr>
              <w:pStyle w:val="DTP1"/>
              <w:ind w:left="29"/>
              <w:jc w:val="center"/>
              <w:rPr>
                <w:rFonts w:ascii="Arial" w:hAnsi="Arial" w:cs="Arial"/>
              </w:rPr>
            </w:pPr>
            <w:r w:rsidRPr="009E3404">
              <w:rPr>
                <w:rFonts w:ascii="Arial" w:hAnsi="Arial" w:cs="Arial"/>
              </w:rPr>
              <w:t>DN 50</w:t>
            </w:r>
          </w:p>
        </w:tc>
        <w:tc>
          <w:tcPr>
            <w:tcW w:w="1214" w:type="dxa"/>
            <w:gridSpan w:val="2"/>
            <w:tcBorders>
              <w:top w:val="single" w:sz="4" w:space="0" w:color="auto"/>
              <w:left w:val="single" w:sz="4" w:space="0" w:color="auto"/>
              <w:bottom w:val="single" w:sz="4" w:space="0" w:color="auto"/>
              <w:right w:val="single" w:sz="4" w:space="0" w:color="auto"/>
            </w:tcBorders>
            <w:vAlign w:val="center"/>
          </w:tcPr>
          <w:p w:rsidR="00FC4247" w:rsidRPr="009E3404" w:rsidRDefault="00FC4247" w:rsidP="00AC1894">
            <w:pPr>
              <w:pStyle w:val="DTP1"/>
              <w:ind w:left="29"/>
              <w:jc w:val="center"/>
              <w:rPr>
                <w:rFonts w:ascii="Arial" w:hAnsi="Arial" w:cs="Arial"/>
              </w:rPr>
            </w:pPr>
            <w:r w:rsidRPr="009E3404">
              <w:rPr>
                <w:rFonts w:ascii="Arial" w:hAnsi="Arial" w:cs="Arial"/>
              </w:rPr>
              <w:t>DN 80</w:t>
            </w:r>
          </w:p>
        </w:tc>
        <w:tc>
          <w:tcPr>
            <w:tcW w:w="1215" w:type="dxa"/>
            <w:tcBorders>
              <w:top w:val="single" w:sz="4" w:space="0" w:color="auto"/>
              <w:left w:val="single" w:sz="4" w:space="0" w:color="auto"/>
              <w:bottom w:val="single" w:sz="4" w:space="0" w:color="auto"/>
              <w:right w:val="single" w:sz="4" w:space="0" w:color="auto"/>
            </w:tcBorders>
            <w:vAlign w:val="center"/>
          </w:tcPr>
          <w:p w:rsidR="00FC4247" w:rsidRPr="009E3404" w:rsidRDefault="00FC4247" w:rsidP="00AC1894">
            <w:pPr>
              <w:pStyle w:val="DTP1"/>
              <w:ind w:left="29"/>
              <w:jc w:val="center"/>
              <w:rPr>
                <w:rFonts w:ascii="Arial" w:hAnsi="Arial" w:cs="Arial"/>
              </w:rPr>
            </w:pPr>
            <w:r w:rsidRPr="009E3404">
              <w:rPr>
                <w:rFonts w:ascii="Arial" w:hAnsi="Arial" w:cs="Arial"/>
              </w:rPr>
              <w:t>DN 50</w:t>
            </w:r>
          </w:p>
        </w:tc>
        <w:tc>
          <w:tcPr>
            <w:tcW w:w="1216" w:type="dxa"/>
            <w:tcBorders>
              <w:top w:val="single" w:sz="4" w:space="0" w:color="auto"/>
              <w:left w:val="single" w:sz="4" w:space="0" w:color="auto"/>
              <w:bottom w:val="single" w:sz="4" w:space="0" w:color="auto"/>
              <w:right w:val="single" w:sz="4" w:space="0" w:color="auto"/>
            </w:tcBorders>
            <w:vAlign w:val="center"/>
          </w:tcPr>
          <w:p w:rsidR="00FC4247" w:rsidRPr="009E3404" w:rsidRDefault="00FC4247" w:rsidP="00AC1894">
            <w:pPr>
              <w:pStyle w:val="DTP1"/>
              <w:ind w:left="29"/>
              <w:jc w:val="center"/>
              <w:rPr>
                <w:rFonts w:ascii="Arial" w:hAnsi="Arial" w:cs="Arial"/>
              </w:rPr>
            </w:pPr>
            <w:r w:rsidRPr="009E3404">
              <w:rPr>
                <w:rFonts w:ascii="Arial" w:hAnsi="Arial" w:cs="Arial"/>
              </w:rPr>
              <w:t>DN 80</w:t>
            </w:r>
          </w:p>
        </w:tc>
        <w:tc>
          <w:tcPr>
            <w:tcW w:w="1805" w:type="dxa"/>
            <w:vMerge/>
            <w:tcBorders>
              <w:left w:val="single" w:sz="4" w:space="0" w:color="auto"/>
            </w:tcBorders>
          </w:tcPr>
          <w:p w:rsidR="00FC4247" w:rsidRPr="00090108" w:rsidRDefault="00FC4247" w:rsidP="00AC1894">
            <w:pPr>
              <w:ind w:left="29"/>
              <w:rPr>
                <w:rFonts w:ascii="Arial" w:hAnsi="Arial" w:cs="Arial"/>
              </w:rPr>
            </w:pPr>
          </w:p>
        </w:tc>
      </w:tr>
      <w:tr w:rsidR="00FC4247" w:rsidRPr="00090108" w:rsidTr="00AC1894">
        <w:tc>
          <w:tcPr>
            <w:tcW w:w="3247" w:type="dxa"/>
            <w:gridSpan w:val="2"/>
            <w:tcBorders>
              <w:top w:val="single" w:sz="4" w:space="0" w:color="auto"/>
              <w:left w:val="single" w:sz="4" w:space="0" w:color="auto"/>
              <w:bottom w:val="single" w:sz="4" w:space="0" w:color="auto"/>
              <w:right w:val="single" w:sz="4" w:space="0" w:color="auto"/>
            </w:tcBorders>
          </w:tcPr>
          <w:p w:rsidR="00FC4247" w:rsidRPr="009E3404" w:rsidRDefault="00FC4247" w:rsidP="00AC1894">
            <w:pPr>
              <w:pStyle w:val="DTP1"/>
              <w:ind w:left="29"/>
              <w:rPr>
                <w:rFonts w:ascii="Arial" w:hAnsi="Arial" w:cs="Arial"/>
              </w:rPr>
            </w:pPr>
            <w:r w:rsidRPr="009E3404">
              <w:rPr>
                <w:rFonts w:ascii="Arial" w:hAnsi="Arial" w:cs="Arial"/>
              </w:rPr>
              <w:t>Diamètre intérieur des capillaires</w:t>
            </w:r>
          </w:p>
        </w:tc>
        <w:tc>
          <w:tcPr>
            <w:tcW w:w="1216" w:type="dxa"/>
            <w:tcBorders>
              <w:top w:val="single" w:sz="4" w:space="0" w:color="auto"/>
              <w:left w:val="single" w:sz="4" w:space="0" w:color="auto"/>
              <w:bottom w:val="single" w:sz="4" w:space="0" w:color="auto"/>
              <w:right w:val="single" w:sz="4" w:space="0" w:color="auto"/>
            </w:tcBorders>
            <w:vAlign w:val="center"/>
          </w:tcPr>
          <w:p w:rsidR="00FC4247" w:rsidRPr="009E3404" w:rsidRDefault="00FC4247" w:rsidP="00AC1894">
            <w:pPr>
              <w:pStyle w:val="DTP1"/>
              <w:ind w:left="29"/>
              <w:jc w:val="center"/>
              <w:rPr>
                <w:rFonts w:ascii="Arial" w:hAnsi="Arial" w:cs="Arial"/>
              </w:rPr>
            </w:pPr>
            <w:r w:rsidRPr="009E3404">
              <w:rPr>
                <w:rFonts w:ascii="Arial" w:hAnsi="Arial" w:cs="Arial"/>
              </w:rPr>
              <w:t>1 mm</w:t>
            </w:r>
          </w:p>
        </w:tc>
        <w:tc>
          <w:tcPr>
            <w:tcW w:w="1214" w:type="dxa"/>
            <w:gridSpan w:val="2"/>
            <w:tcBorders>
              <w:top w:val="single" w:sz="4" w:space="0" w:color="auto"/>
              <w:left w:val="single" w:sz="4" w:space="0" w:color="auto"/>
              <w:bottom w:val="single" w:sz="4" w:space="0" w:color="auto"/>
              <w:right w:val="single" w:sz="4" w:space="0" w:color="auto"/>
            </w:tcBorders>
            <w:vAlign w:val="center"/>
          </w:tcPr>
          <w:p w:rsidR="00FC4247" w:rsidRPr="009E3404" w:rsidRDefault="00FC4247" w:rsidP="00AC1894">
            <w:pPr>
              <w:pStyle w:val="DTP1"/>
              <w:ind w:left="29"/>
              <w:jc w:val="center"/>
              <w:rPr>
                <w:rFonts w:ascii="Arial" w:hAnsi="Arial" w:cs="Arial"/>
              </w:rPr>
            </w:pPr>
            <w:r w:rsidRPr="009E3404">
              <w:rPr>
                <w:rFonts w:ascii="Arial" w:hAnsi="Arial" w:cs="Arial"/>
              </w:rPr>
              <w:t>2 mm</w:t>
            </w:r>
          </w:p>
        </w:tc>
        <w:tc>
          <w:tcPr>
            <w:tcW w:w="1215" w:type="dxa"/>
            <w:tcBorders>
              <w:top w:val="single" w:sz="4" w:space="0" w:color="auto"/>
              <w:left w:val="single" w:sz="4" w:space="0" w:color="auto"/>
              <w:bottom w:val="single" w:sz="4" w:space="0" w:color="auto"/>
              <w:right w:val="single" w:sz="4" w:space="0" w:color="auto"/>
            </w:tcBorders>
            <w:vAlign w:val="center"/>
          </w:tcPr>
          <w:p w:rsidR="00FC4247" w:rsidRPr="009E3404" w:rsidRDefault="00FC4247" w:rsidP="00AC1894">
            <w:pPr>
              <w:pStyle w:val="DTP1"/>
              <w:ind w:left="29"/>
              <w:jc w:val="center"/>
              <w:rPr>
                <w:rFonts w:ascii="Arial" w:hAnsi="Arial" w:cs="Arial"/>
              </w:rPr>
            </w:pPr>
            <w:r w:rsidRPr="009E3404">
              <w:rPr>
                <w:rFonts w:ascii="Arial" w:hAnsi="Arial" w:cs="Arial"/>
              </w:rPr>
              <w:t>1 mm</w:t>
            </w:r>
          </w:p>
        </w:tc>
        <w:tc>
          <w:tcPr>
            <w:tcW w:w="1216" w:type="dxa"/>
            <w:tcBorders>
              <w:top w:val="single" w:sz="4" w:space="0" w:color="auto"/>
              <w:left w:val="single" w:sz="4" w:space="0" w:color="auto"/>
              <w:bottom w:val="single" w:sz="4" w:space="0" w:color="auto"/>
              <w:right w:val="single" w:sz="4" w:space="0" w:color="auto"/>
            </w:tcBorders>
            <w:vAlign w:val="center"/>
          </w:tcPr>
          <w:p w:rsidR="00FC4247" w:rsidRPr="009E3404" w:rsidRDefault="00FC4247" w:rsidP="00AC1894">
            <w:pPr>
              <w:pStyle w:val="DTP1"/>
              <w:ind w:left="29"/>
              <w:jc w:val="center"/>
              <w:rPr>
                <w:rFonts w:ascii="Arial" w:hAnsi="Arial" w:cs="Arial"/>
              </w:rPr>
            </w:pPr>
            <w:r w:rsidRPr="009E3404">
              <w:rPr>
                <w:rFonts w:ascii="Arial" w:hAnsi="Arial" w:cs="Arial"/>
              </w:rPr>
              <w:t>2 mm</w:t>
            </w:r>
          </w:p>
        </w:tc>
        <w:tc>
          <w:tcPr>
            <w:tcW w:w="1805" w:type="dxa"/>
            <w:vMerge/>
            <w:tcBorders>
              <w:left w:val="single" w:sz="4" w:space="0" w:color="auto"/>
            </w:tcBorders>
          </w:tcPr>
          <w:p w:rsidR="00FC4247" w:rsidRPr="00090108" w:rsidRDefault="00FC4247" w:rsidP="00AC1894">
            <w:pPr>
              <w:rPr>
                <w:rFonts w:ascii="Arial" w:hAnsi="Arial" w:cs="Arial"/>
              </w:rPr>
            </w:pPr>
          </w:p>
        </w:tc>
      </w:tr>
      <w:tr w:rsidR="00FC4247" w:rsidRPr="00090108" w:rsidTr="00AC1894">
        <w:tc>
          <w:tcPr>
            <w:tcW w:w="3247" w:type="dxa"/>
            <w:gridSpan w:val="2"/>
            <w:tcBorders>
              <w:top w:val="single" w:sz="4" w:space="0" w:color="auto"/>
              <w:left w:val="single" w:sz="4" w:space="0" w:color="auto"/>
              <w:bottom w:val="single" w:sz="4" w:space="0" w:color="auto"/>
              <w:right w:val="single" w:sz="4" w:space="0" w:color="auto"/>
            </w:tcBorders>
          </w:tcPr>
          <w:p w:rsidR="00FC4247" w:rsidRPr="009E3404" w:rsidRDefault="00FC4247" w:rsidP="00AC1894">
            <w:pPr>
              <w:pStyle w:val="DTP1"/>
              <w:ind w:left="29"/>
              <w:rPr>
                <w:rFonts w:ascii="Arial" w:hAnsi="Arial" w:cs="Arial"/>
              </w:rPr>
            </w:pPr>
            <w:r w:rsidRPr="009E3404">
              <w:rPr>
                <w:rFonts w:ascii="Arial" w:hAnsi="Arial" w:cs="Arial"/>
              </w:rPr>
              <w:t>Cellule de mesure</w:t>
            </w:r>
          </w:p>
        </w:tc>
        <w:tc>
          <w:tcPr>
            <w:tcW w:w="2430" w:type="dxa"/>
            <w:gridSpan w:val="3"/>
            <w:tcBorders>
              <w:top w:val="single" w:sz="4" w:space="0" w:color="auto"/>
              <w:left w:val="single" w:sz="4" w:space="0" w:color="auto"/>
              <w:bottom w:val="single" w:sz="4" w:space="0" w:color="auto"/>
              <w:right w:val="single" w:sz="4" w:space="0" w:color="auto"/>
            </w:tcBorders>
            <w:vAlign w:val="center"/>
          </w:tcPr>
          <w:p w:rsidR="00FC4247" w:rsidRPr="009E3404" w:rsidRDefault="00FC4247" w:rsidP="00AC1894">
            <w:pPr>
              <w:pStyle w:val="DTP1"/>
              <w:ind w:left="29"/>
              <w:jc w:val="center"/>
              <w:rPr>
                <w:rFonts w:ascii="Arial" w:hAnsi="Arial" w:cs="Arial"/>
              </w:rPr>
            </w:pPr>
            <w:r w:rsidRPr="009E3404">
              <w:rPr>
                <w:rFonts w:ascii="Arial" w:hAnsi="Arial" w:cs="Arial"/>
              </w:rPr>
              <w:t>500 mbar</w:t>
            </w:r>
          </w:p>
        </w:tc>
        <w:tc>
          <w:tcPr>
            <w:tcW w:w="2431" w:type="dxa"/>
            <w:gridSpan w:val="2"/>
            <w:tcBorders>
              <w:top w:val="single" w:sz="4" w:space="0" w:color="auto"/>
              <w:left w:val="single" w:sz="4" w:space="0" w:color="auto"/>
              <w:bottom w:val="single" w:sz="4" w:space="0" w:color="auto"/>
              <w:right w:val="single" w:sz="4" w:space="0" w:color="auto"/>
            </w:tcBorders>
            <w:vAlign w:val="center"/>
          </w:tcPr>
          <w:p w:rsidR="00FC4247" w:rsidRPr="009E3404" w:rsidRDefault="00FC4247" w:rsidP="00AC1894">
            <w:pPr>
              <w:pStyle w:val="DTP1"/>
              <w:ind w:left="29"/>
              <w:jc w:val="center"/>
              <w:rPr>
                <w:rFonts w:ascii="Arial" w:hAnsi="Arial" w:cs="Arial"/>
              </w:rPr>
            </w:pPr>
            <w:r w:rsidRPr="009E3404">
              <w:rPr>
                <w:rFonts w:ascii="Arial" w:hAnsi="Arial" w:cs="Arial"/>
              </w:rPr>
              <w:t>3 bar</w:t>
            </w:r>
          </w:p>
        </w:tc>
        <w:tc>
          <w:tcPr>
            <w:tcW w:w="1805" w:type="dxa"/>
            <w:vMerge/>
            <w:tcBorders>
              <w:left w:val="single" w:sz="4" w:space="0" w:color="auto"/>
            </w:tcBorders>
          </w:tcPr>
          <w:p w:rsidR="00FC4247" w:rsidRPr="00090108" w:rsidRDefault="00FC4247" w:rsidP="00AC1894">
            <w:pPr>
              <w:rPr>
                <w:rFonts w:ascii="Arial" w:hAnsi="Arial" w:cs="Arial"/>
              </w:rPr>
            </w:pPr>
          </w:p>
        </w:tc>
      </w:tr>
      <w:tr w:rsidR="00FC4247" w:rsidRPr="00090108" w:rsidTr="00AC1894">
        <w:tc>
          <w:tcPr>
            <w:tcW w:w="4522" w:type="dxa"/>
            <w:gridSpan w:val="4"/>
            <w:tcBorders>
              <w:top w:val="single" w:sz="4" w:space="0" w:color="auto"/>
            </w:tcBorders>
          </w:tcPr>
          <w:p w:rsidR="00FC4247" w:rsidRPr="009E3404" w:rsidRDefault="00FC4247" w:rsidP="00AC1894">
            <w:pPr>
              <w:pStyle w:val="DTP1"/>
              <w:ind w:left="29"/>
              <w:rPr>
                <w:rFonts w:ascii="Arial" w:hAnsi="Arial" w:cs="Arial"/>
              </w:rPr>
            </w:pPr>
          </w:p>
          <w:p w:rsidR="00FC4247" w:rsidRPr="009E3404" w:rsidRDefault="00FC4247" w:rsidP="00AC1894">
            <w:pPr>
              <w:pStyle w:val="P1"/>
              <w:ind w:left="29"/>
              <w:rPr>
                <w:rFonts w:cs="Arial"/>
              </w:rPr>
            </w:pPr>
            <w:r w:rsidRPr="009E3404">
              <w:rPr>
                <w:rFonts w:cs="Arial"/>
              </w:rPr>
              <w:t>Représentation du temps de réponse (T90)</w:t>
            </w:r>
          </w:p>
          <w:p w:rsidR="00FC4247" w:rsidRPr="009E3404" w:rsidRDefault="00FC4247" w:rsidP="00AC1894">
            <w:pPr>
              <w:pStyle w:val="DTP1"/>
              <w:ind w:left="29"/>
              <w:rPr>
                <w:rFonts w:ascii="Arial" w:hAnsi="Arial" w:cs="Arial"/>
              </w:rPr>
            </w:pPr>
            <w:r w:rsidRPr="009E3404">
              <w:rPr>
                <w:rFonts w:ascii="Arial" w:hAnsi="Arial" w:cs="Arial"/>
              </w:rPr>
              <w:tab/>
              <w:t>1 - Échelon de pression</w:t>
            </w:r>
          </w:p>
          <w:p w:rsidR="00FC4247" w:rsidRPr="009E3404" w:rsidRDefault="00FC4247" w:rsidP="00AC1894">
            <w:pPr>
              <w:pStyle w:val="DTP1"/>
              <w:ind w:left="29"/>
              <w:rPr>
                <w:rFonts w:ascii="Arial" w:hAnsi="Arial" w:cs="Arial"/>
              </w:rPr>
            </w:pPr>
            <w:r w:rsidRPr="009E3404">
              <w:rPr>
                <w:rFonts w:ascii="Arial" w:hAnsi="Arial" w:cs="Arial"/>
              </w:rPr>
              <w:tab/>
              <w:t>2 - Signal de sortie</w:t>
            </w:r>
          </w:p>
        </w:tc>
        <w:tc>
          <w:tcPr>
            <w:tcW w:w="5391" w:type="dxa"/>
            <w:gridSpan w:val="4"/>
            <w:tcBorders>
              <w:top w:val="single" w:sz="4" w:space="0" w:color="auto"/>
              <w:left w:val="nil"/>
            </w:tcBorders>
            <w:vAlign w:val="center"/>
          </w:tcPr>
          <w:p w:rsidR="00FC4247" w:rsidRPr="009E3404" w:rsidRDefault="00FC4247" w:rsidP="00AC1894">
            <w:pPr>
              <w:pStyle w:val="DTP1"/>
              <w:spacing w:before="20" w:after="20"/>
              <w:ind w:left="29"/>
              <w:rPr>
                <w:rFonts w:ascii="Arial" w:hAnsi="Arial" w:cs="Arial"/>
              </w:rPr>
            </w:pPr>
            <w:r w:rsidRPr="009E3404">
              <w:rPr>
                <w:noProof/>
              </w:rPr>
              <w:drawing>
                <wp:anchor distT="0" distB="0" distL="114300" distR="114300" simplePos="0" relativeHeight="251749376" behindDoc="0" locked="0" layoutInCell="1" allowOverlap="1" wp14:anchorId="1149C613" wp14:editId="56406F23">
                  <wp:simplePos x="0" y="0"/>
                  <wp:positionH relativeFrom="column">
                    <wp:posOffset>16510</wp:posOffset>
                  </wp:positionH>
                  <wp:positionV relativeFrom="paragraph">
                    <wp:posOffset>31750</wp:posOffset>
                  </wp:positionV>
                  <wp:extent cx="2075180" cy="1115695"/>
                  <wp:effectExtent l="0" t="0" r="1270" b="825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BEBA8EAE-BF5A-486C-A8C5-ECC9F3942E4B}">
                                <a14:imgProps xmlns:a14="http://schemas.microsoft.com/office/drawing/2010/main">
                                  <a14:imgLayer r:embed="rId67">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2075180" cy="1115695"/>
                          </a:xfrm>
                          <a:prstGeom prst="rect">
                            <a:avLst/>
                          </a:prstGeom>
                        </pic:spPr>
                      </pic:pic>
                    </a:graphicData>
                  </a:graphic>
                  <wp14:sizeRelH relativeFrom="margin">
                    <wp14:pctWidth>0</wp14:pctWidth>
                  </wp14:sizeRelH>
                  <wp14:sizeRelV relativeFrom="margin">
                    <wp14:pctHeight>0</wp14:pctHeight>
                  </wp14:sizeRelV>
                </wp:anchor>
              </w:drawing>
            </w:r>
          </w:p>
        </w:tc>
      </w:tr>
    </w:tbl>
    <w:p w:rsidR="00FC4247" w:rsidRDefault="00FC4247" w:rsidP="00FC4247">
      <w:pPr>
        <w:pStyle w:val="paragraphe"/>
        <w:rPr>
          <w:b/>
          <w:sz w:val="20"/>
        </w:rPr>
      </w:pPr>
    </w:p>
    <w:p w:rsidR="00FC4247" w:rsidRDefault="00FC4247" w:rsidP="00FC4247">
      <w:pPr>
        <w:pStyle w:val="paragraphe"/>
      </w:pPr>
      <w:r w:rsidRPr="009E3404">
        <w:rPr>
          <w:b/>
          <w:sz w:val="20"/>
        </w:rPr>
        <w:t xml:space="preserve">Sources </w:t>
      </w:r>
      <w:proofErr w:type="spellStart"/>
      <w:r w:rsidRPr="009E3404">
        <w:rPr>
          <w:b/>
          <w:sz w:val="20"/>
        </w:rPr>
        <w:t>Endress+Hauser</w:t>
      </w:r>
      <w:proofErr w:type="spellEnd"/>
    </w:p>
    <w:p w:rsidR="005E27E0" w:rsidRDefault="005E27E0" w:rsidP="005E27E0">
      <w:pPr>
        <w:pStyle w:val="DTP1"/>
        <w:jc w:val="center"/>
      </w:pPr>
    </w:p>
    <w:p w:rsidR="005E27E0" w:rsidRDefault="005E27E0" w:rsidP="005E27E0">
      <w:pPr>
        <w:pStyle w:val="DTP1"/>
        <w:jc w:val="center"/>
        <w:sectPr w:rsidR="005E27E0" w:rsidSect="00FB2C3D">
          <w:headerReference w:type="default" r:id="rId68"/>
          <w:pgSz w:w="23814" w:h="16839" w:orient="landscape" w:code="8"/>
          <w:pgMar w:top="967" w:right="1417" w:bottom="1417" w:left="1417" w:header="708" w:footer="106" w:gutter="0"/>
          <w:cols w:num="2" w:space="1134"/>
          <w:docGrid w:linePitch="360"/>
        </w:sectPr>
      </w:pPr>
    </w:p>
    <w:p w:rsidR="00FC4247" w:rsidRPr="00275959" w:rsidRDefault="00FC4247" w:rsidP="00A871F4">
      <w:pPr>
        <w:pStyle w:val="DTT1"/>
      </w:pPr>
      <w:r w:rsidRPr="00275959">
        <w:lastRenderedPageBreak/>
        <w:t>Coupe de la pompe P1</w:t>
      </w:r>
    </w:p>
    <w:p w:rsidR="00FC4247" w:rsidRDefault="00FC4247" w:rsidP="00FC4247">
      <w:pPr>
        <w:pStyle w:val="paragraphe"/>
      </w:pPr>
    </w:p>
    <w:p w:rsidR="00FC4247" w:rsidRDefault="00FC4247" w:rsidP="00FC4247">
      <w:pPr>
        <w:pStyle w:val="paragraphe"/>
      </w:pPr>
    </w:p>
    <w:p w:rsidR="00FC4247" w:rsidRDefault="00545FC3" w:rsidP="00FC4247">
      <w:pPr>
        <w:pStyle w:val="paragraphe"/>
      </w:pPr>
      <w:r>
        <w:rPr>
          <w:noProof/>
          <w:lang w:eastAsia="fr-FR"/>
        </w:rPr>
        <mc:AlternateContent>
          <mc:Choice Requires="wpg">
            <w:drawing>
              <wp:anchor distT="0" distB="0" distL="114300" distR="114300" simplePos="0" relativeHeight="251763712" behindDoc="0" locked="0" layoutInCell="1" allowOverlap="1">
                <wp:simplePos x="0" y="0"/>
                <wp:positionH relativeFrom="column">
                  <wp:posOffset>3489696</wp:posOffset>
                </wp:positionH>
                <wp:positionV relativeFrom="paragraph">
                  <wp:posOffset>875030</wp:posOffset>
                </wp:positionV>
                <wp:extent cx="1793623" cy="327396"/>
                <wp:effectExtent l="0" t="0" r="0" b="0"/>
                <wp:wrapNone/>
                <wp:docPr id="5" name="Groupe 5"/>
                <wp:cNvGraphicFramePr/>
                <a:graphic xmlns:a="http://schemas.openxmlformats.org/drawingml/2006/main">
                  <a:graphicData uri="http://schemas.microsoft.com/office/word/2010/wordprocessingGroup">
                    <wpg:wgp>
                      <wpg:cNvGrpSpPr/>
                      <wpg:grpSpPr>
                        <a:xfrm>
                          <a:off x="0" y="0"/>
                          <a:ext cx="1793623" cy="327396"/>
                          <a:chOff x="0" y="0"/>
                          <a:chExt cx="1793623" cy="327396"/>
                        </a:xfrm>
                      </wpg:grpSpPr>
                      <wps:wsp>
                        <wps:cNvPr id="35" name="Zone de texte 35"/>
                        <wps:cNvSpPr txBox="1"/>
                        <wps:spPr>
                          <a:xfrm>
                            <a:off x="0" y="0"/>
                            <a:ext cx="309880" cy="318770"/>
                          </a:xfrm>
                          <a:prstGeom prst="rect">
                            <a:avLst/>
                          </a:prstGeom>
                          <a:noFill/>
                          <a:ln w="6350">
                            <a:noFill/>
                          </a:ln>
                        </wps:spPr>
                        <wps:txbx>
                          <w:txbxContent>
                            <w:p w:rsidR="0094442D" w:rsidRPr="00545FC3" w:rsidRDefault="0094442D">
                              <w:pPr>
                                <w:rPr>
                                  <w:rFonts w:ascii="Arial" w:hAnsi="Arial" w:cs="Arial"/>
                                  <w:sz w:val="24"/>
                                  <w:szCs w:val="24"/>
                                </w:rPr>
                              </w:pPr>
                              <w:r w:rsidRPr="00545FC3">
                                <w:rPr>
                                  <w:rFonts w:ascii="Arial" w:hAnsi="Arial" w:cs="Arial"/>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Zone de texte 36"/>
                        <wps:cNvSpPr txBox="1"/>
                        <wps:spPr>
                          <a:xfrm>
                            <a:off x="1483743" y="8626"/>
                            <a:ext cx="309880" cy="318770"/>
                          </a:xfrm>
                          <a:prstGeom prst="rect">
                            <a:avLst/>
                          </a:prstGeom>
                          <a:noFill/>
                          <a:ln w="6350">
                            <a:noFill/>
                          </a:ln>
                        </wps:spPr>
                        <wps:txbx>
                          <w:txbxContent>
                            <w:p w:rsidR="0094442D" w:rsidRPr="00545FC3" w:rsidRDefault="0094442D" w:rsidP="00F978D6">
                              <w:pPr>
                                <w:rPr>
                                  <w:rFonts w:ascii="Arial" w:hAnsi="Arial" w:cs="Arial"/>
                                  <w:sz w:val="24"/>
                                  <w:szCs w:val="24"/>
                                </w:rPr>
                              </w:pPr>
                              <w:r w:rsidRPr="00545FC3">
                                <w:rPr>
                                  <w:rFonts w:ascii="Arial" w:hAnsi="Arial" w:cs="Arial"/>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5" o:spid="_x0000_s1077" style="position:absolute;left:0;text-align:left;margin-left:274.8pt;margin-top:68.9pt;width:141.25pt;height:25.8pt;z-index:251763712" coordsize="17936,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">
                <v:shape id="Zone de texte 35" o:spid="_x0000_s1078" type="#_x0000_t202" style="position:absolute;width:3098;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94442D" w:rsidRPr="00545FC3" w:rsidRDefault="0094442D">
                        <w:pPr>
                          <w:rPr>
                            <w:rFonts w:ascii="Arial" w:hAnsi="Arial" w:cs="Arial"/>
                            <w:sz w:val="24"/>
                            <w:szCs w:val="24"/>
                          </w:rPr>
                        </w:pPr>
                        <w:r w:rsidRPr="00545FC3">
                          <w:rPr>
                            <w:rFonts w:ascii="Arial" w:hAnsi="Arial" w:cs="Arial"/>
                            <w:sz w:val="24"/>
                            <w:szCs w:val="24"/>
                          </w:rPr>
                          <w:t>A</w:t>
                        </w:r>
                      </w:p>
                    </w:txbxContent>
                  </v:textbox>
                </v:shape>
                <v:shape id="Zone de texte 36" o:spid="_x0000_s1079" type="#_x0000_t202" style="position:absolute;left:14837;top:86;width:3099;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94442D" w:rsidRPr="00545FC3" w:rsidRDefault="0094442D" w:rsidP="00F978D6">
                        <w:pPr>
                          <w:rPr>
                            <w:rFonts w:ascii="Arial" w:hAnsi="Arial" w:cs="Arial"/>
                            <w:sz w:val="24"/>
                            <w:szCs w:val="24"/>
                          </w:rPr>
                        </w:pPr>
                        <w:r w:rsidRPr="00545FC3">
                          <w:rPr>
                            <w:rFonts w:ascii="Arial" w:hAnsi="Arial" w:cs="Arial"/>
                            <w:sz w:val="24"/>
                            <w:szCs w:val="24"/>
                          </w:rPr>
                          <w:t>A</w:t>
                        </w:r>
                      </w:p>
                    </w:txbxContent>
                  </v:textbox>
                </v:shape>
              </v:group>
            </w:pict>
          </mc:Fallback>
        </mc:AlternateContent>
      </w:r>
      <w:r w:rsidR="00F978D6">
        <w:rPr>
          <w:noProof/>
          <w:lang w:eastAsia="fr-FR"/>
        </w:rPr>
        <mc:AlternateContent>
          <mc:Choice Requires="wps">
            <w:drawing>
              <wp:anchor distT="0" distB="0" distL="114300" distR="114300" simplePos="0" relativeHeight="251759616" behindDoc="0" locked="0" layoutInCell="1" allowOverlap="1" wp14:anchorId="7EAF7EBE" wp14:editId="2D9E4239">
                <wp:simplePos x="0" y="0"/>
                <wp:positionH relativeFrom="column">
                  <wp:posOffset>5008880</wp:posOffset>
                </wp:positionH>
                <wp:positionV relativeFrom="paragraph">
                  <wp:posOffset>887359</wp:posOffset>
                </wp:positionV>
                <wp:extent cx="0" cy="224155"/>
                <wp:effectExtent l="76200" t="38100" r="57150" b="23495"/>
                <wp:wrapNone/>
                <wp:docPr id="26" name="Connecteur droit avec flèche 26"/>
                <wp:cNvGraphicFramePr/>
                <a:graphic xmlns:a="http://schemas.openxmlformats.org/drawingml/2006/main">
                  <a:graphicData uri="http://schemas.microsoft.com/office/word/2010/wordprocessingShape">
                    <wps:wsp>
                      <wps:cNvCnPr/>
                      <wps:spPr>
                        <a:xfrm flipV="1">
                          <a:off x="0" y="0"/>
                          <a:ext cx="0" cy="2241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897FFE" id="Connecteur droit avec flèche 26" o:spid="_x0000_s1026" type="#_x0000_t32" style="position:absolute;margin-left:394.4pt;margin-top:69.85pt;width:0;height:17.65pt;flip:y;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" strokecolor="black [3213]">
                <v:stroke endarrow="block"/>
              </v:shape>
            </w:pict>
          </mc:Fallback>
        </mc:AlternateContent>
      </w:r>
      <w:r w:rsidR="00F978D6">
        <w:rPr>
          <w:noProof/>
          <w:lang w:eastAsia="fr-FR"/>
        </w:rPr>
        <mc:AlternateContent>
          <mc:Choice Requires="wps">
            <w:drawing>
              <wp:anchor distT="0" distB="0" distL="114300" distR="114300" simplePos="0" relativeHeight="251757568" behindDoc="0" locked="0" layoutInCell="1" allowOverlap="1">
                <wp:simplePos x="0" y="0"/>
                <wp:positionH relativeFrom="column">
                  <wp:posOffset>3723640</wp:posOffset>
                </wp:positionH>
                <wp:positionV relativeFrom="paragraph">
                  <wp:posOffset>906409</wp:posOffset>
                </wp:positionV>
                <wp:extent cx="0" cy="224155"/>
                <wp:effectExtent l="76200" t="38100" r="57150" b="23495"/>
                <wp:wrapNone/>
                <wp:docPr id="22" name="Connecteur droit avec flèche 22"/>
                <wp:cNvGraphicFramePr/>
                <a:graphic xmlns:a="http://schemas.openxmlformats.org/drawingml/2006/main">
                  <a:graphicData uri="http://schemas.microsoft.com/office/word/2010/wordprocessingShape">
                    <wps:wsp>
                      <wps:cNvCnPr/>
                      <wps:spPr>
                        <a:xfrm flipV="1">
                          <a:off x="0" y="0"/>
                          <a:ext cx="0" cy="2241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BD6882" id="Connecteur droit avec flèche 22" o:spid="_x0000_s1026" type="#_x0000_t32" style="position:absolute;margin-left:293.2pt;margin-top:71.35pt;width:0;height:17.65pt;flip:y;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" strokecolor="black [3213]">
                <v:stroke endarrow="block"/>
              </v:shape>
            </w:pict>
          </mc:Fallback>
        </mc:AlternateContent>
      </w:r>
      <w:r w:rsidR="00F978D6">
        <w:rPr>
          <w:noProof/>
          <w:lang w:eastAsia="fr-FR"/>
        </w:rPr>
        <mc:AlternateContent>
          <mc:Choice Requires="wps">
            <w:drawing>
              <wp:anchor distT="0" distB="0" distL="114300" distR="114300" simplePos="0" relativeHeight="251756544" behindDoc="0" locked="0" layoutInCell="1" allowOverlap="1">
                <wp:simplePos x="0" y="0"/>
                <wp:positionH relativeFrom="column">
                  <wp:posOffset>3620135</wp:posOffset>
                </wp:positionH>
                <wp:positionV relativeFrom="paragraph">
                  <wp:posOffset>887466</wp:posOffset>
                </wp:positionV>
                <wp:extent cx="1509395" cy="0"/>
                <wp:effectExtent l="0" t="0" r="0" b="0"/>
                <wp:wrapNone/>
                <wp:docPr id="21" name="Connecteur droit 21"/>
                <wp:cNvGraphicFramePr/>
                <a:graphic xmlns:a="http://schemas.openxmlformats.org/drawingml/2006/main">
                  <a:graphicData uri="http://schemas.microsoft.com/office/word/2010/wordprocessingShape">
                    <wps:wsp>
                      <wps:cNvCnPr/>
                      <wps:spPr>
                        <a:xfrm>
                          <a:off x="0" y="0"/>
                          <a:ext cx="1509395" cy="0"/>
                        </a:xfrm>
                        <a:prstGeom prst="line">
                          <a:avLst/>
                        </a:prstGeom>
                        <a:ln w="1905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153C30" id="Connecteur droit 21"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05pt,69.9pt" to="403.9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" strokecolor="black [3213]" strokeweight="1.5pt">
                <v:stroke dashstyle="dashDot"/>
              </v:line>
            </w:pict>
          </mc:Fallback>
        </mc:AlternateContent>
      </w:r>
      <w:r w:rsidR="00FC4247" w:rsidRPr="00782969">
        <w:rPr>
          <w:noProof/>
          <w:lang w:eastAsia="fr-FR"/>
        </w:rPr>
        <w:drawing>
          <wp:inline distT="0" distB="0" distL="0" distR="0" wp14:anchorId="61EF81E8" wp14:editId="3C579977">
            <wp:extent cx="6300000" cy="6076800"/>
            <wp:effectExtent l="0" t="0" r="5715" b="63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a:ext>
                      </a:extLst>
                    </a:blip>
                    <a:stretch>
                      <a:fillRect/>
                    </a:stretch>
                  </pic:blipFill>
                  <pic:spPr>
                    <a:xfrm>
                      <a:off x="0" y="0"/>
                      <a:ext cx="6300000" cy="6076800"/>
                    </a:xfrm>
                    <a:prstGeom prst="rect">
                      <a:avLst/>
                    </a:prstGeom>
                  </pic:spPr>
                </pic:pic>
              </a:graphicData>
            </a:graphic>
          </wp:inline>
        </w:drawing>
      </w:r>
    </w:p>
    <w:p w:rsidR="00FC4247" w:rsidRDefault="00FC4247" w:rsidP="00FC4247">
      <w:pPr>
        <w:pStyle w:val="paragraphe"/>
      </w:pPr>
    </w:p>
    <w:p w:rsidR="00F978D6" w:rsidRDefault="00F978D6" w:rsidP="00FC4247">
      <w:pPr>
        <w:pStyle w:val="paragraphe"/>
        <w:jc w:val="center"/>
        <w:rPr>
          <w:sz w:val="28"/>
        </w:rPr>
      </w:pPr>
      <w:r>
        <w:rPr>
          <w:sz w:val="28"/>
        </w:rPr>
        <w:t>Coupe A</w:t>
      </w:r>
      <w:r w:rsidR="00545FC3">
        <w:rPr>
          <w:sz w:val="28"/>
        </w:rPr>
        <w:t>-</w:t>
      </w:r>
      <w:r>
        <w:rPr>
          <w:sz w:val="28"/>
        </w:rPr>
        <w:t>A :</w:t>
      </w:r>
    </w:p>
    <w:p w:rsidR="00FC4247" w:rsidRDefault="00FC4247" w:rsidP="00FC4247">
      <w:pPr>
        <w:pStyle w:val="paragraphe"/>
        <w:jc w:val="center"/>
        <w:rPr>
          <w:sz w:val="28"/>
        </w:rPr>
      </w:pPr>
      <w:r w:rsidRPr="00E45E74">
        <w:rPr>
          <w:sz w:val="28"/>
        </w:rPr>
        <w:t>Collecteurs (aspiration et refoulement) en vue de dessus</w:t>
      </w:r>
    </w:p>
    <w:p w:rsidR="00FC4247" w:rsidRDefault="00F978D6" w:rsidP="00FC4247">
      <w:pPr>
        <w:pStyle w:val="paragraphe"/>
      </w:pPr>
      <w:r>
        <w:rPr>
          <w:noProof/>
          <w:lang w:eastAsia="fr-FR"/>
        </w:rPr>
        <mc:AlternateContent>
          <mc:Choice Requires="wps">
            <w:drawing>
              <wp:anchor distT="0" distB="0" distL="114300" distR="114300" simplePos="0" relativeHeight="251754496" behindDoc="0" locked="0" layoutInCell="1" allowOverlap="1" wp14:anchorId="07A7518F" wp14:editId="38F0A0EF">
                <wp:simplePos x="0" y="0"/>
                <wp:positionH relativeFrom="column">
                  <wp:posOffset>3065145</wp:posOffset>
                </wp:positionH>
                <wp:positionV relativeFrom="paragraph">
                  <wp:posOffset>150124</wp:posOffset>
                </wp:positionV>
                <wp:extent cx="0" cy="1598295"/>
                <wp:effectExtent l="0" t="0" r="38100" b="20955"/>
                <wp:wrapNone/>
                <wp:docPr id="33" name="Connecteur droit 33"/>
                <wp:cNvGraphicFramePr/>
                <a:graphic xmlns:a="http://schemas.openxmlformats.org/drawingml/2006/main">
                  <a:graphicData uri="http://schemas.microsoft.com/office/word/2010/wordprocessingShape">
                    <wps:wsp>
                      <wps:cNvCnPr/>
                      <wps:spPr>
                        <a:xfrm>
                          <a:off x="0" y="0"/>
                          <a:ext cx="0" cy="1598295"/>
                        </a:xfrm>
                        <a:prstGeom prst="line">
                          <a:avLst/>
                        </a:prstGeom>
                        <a:ln w="9525">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EB4EE4" id="Connecteur droit 33"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41.35pt,11.8pt" to="241.35pt,1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" strokecolor="black [3213]">
                <v:stroke dashstyle="longDashDot"/>
              </v:line>
            </w:pict>
          </mc:Fallback>
        </mc:AlternateContent>
      </w:r>
    </w:p>
    <w:p w:rsidR="00FC4247" w:rsidRDefault="00FC4247" w:rsidP="00FC4247">
      <w:pPr>
        <w:pStyle w:val="paragraphe"/>
      </w:pPr>
    </w:p>
    <w:p w:rsidR="00FC4247" w:rsidRDefault="00FC4247" w:rsidP="00FC4247">
      <w:pPr>
        <w:pStyle w:val="paragraphe"/>
      </w:pPr>
      <w:r>
        <w:rPr>
          <w:noProof/>
          <w:lang w:eastAsia="fr-FR"/>
        </w:rPr>
        <mc:AlternateContent>
          <mc:Choice Requires="wpg">
            <w:drawing>
              <wp:anchor distT="0" distB="0" distL="114300" distR="114300" simplePos="0" relativeHeight="251753472" behindDoc="0" locked="0" layoutInCell="1" allowOverlap="1" wp14:anchorId="025ABD55" wp14:editId="6E1E0472">
                <wp:simplePos x="0" y="0"/>
                <wp:positionH relativeFrom="column">
                  <wp:posOffset>2614930</wp:posOffset>
                </wp:positionH>
                <wp:positionV relativeFrom="paragraph">
                  <wp:posOffset>11430</wp:posOffset>
                </wp:positionV>
                <wp:extent cx="936000" cy="936000"/>
                <wp:effectExtent l="0" t="0" r="0" b="0"/>
                <wp:wrapNone/>
                <wp:docPr id="34" name="Groupe 34"/>
                <wp:cNvGraphicFramePr/>
                <a:graphic xmlns:a="http://schemas.openxmlformats.org/drawingml/2006/main">
                  <a:graphicData uri="http://schemas.microsoft.com/office/word/2010/wordprocessingGroup">
                    <wpg:wgp>
                      <wpg:cNvGrpSpPr/>
                      <wpg:grpSpPr>
                        <a:xfrm>
                          <a:off x="0" y="0"/>
                          <a:ext cx="936000" cy="936000"/>
                          <a:chOff x="0" y="0"/>
                          <a:chExt cx="936000" cy="936000"/>
                        </a:xfrm>
                      </wpg:grpSpPr>
                      <wps:wsp>
                        <wps:cNvPr id="37" name="Ellipse 37"/>
                        <wps:cNvSpPr>
                          <a:spLocks noChangeAspect="1"/>
                        </wps:cNvSpPr>
                        <wps:spPr>
                          <a:xfrm>
                            <a:off x="0" y="0"/>
                            <a:ext cx="936000" cy="936000"/>
                          </a:xfrm>
                          <a:prstGeom prst="ellipse">
                            <a:avLst/>
                          </a:prstGeom>
                          <a:pattFill prst="wdDnDiag">
                            <a:fgClr>
                              <a:schemeClr val="tx1"/>
                            </a:fgClr>
                            <a:bgClr>
                              <a:schemeClr val="bg1"/>
                            </a:bgClr>
                          </a:patt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 name="Groupe 38"/>
                        <wpg:cNvGrpSpPr/>
                        <wpg:grpSpPr>
                          <a:xfrm>
                            <a:off x="314325" y="142875"/>
                            <a:ext cx="294005" cy="668655"/>
                            <a:chOff x="0" y="0"/>
                            <a:chExt cx="294056" cy="669160"/>
                          </a:xfrm>
                        </wpg:grpSpPr>
                        <wpg:grpSp>
                          <wpg:cNvPr id="39" name="Groupe 39"/>
                          <wpg:cNvGrpSpPr/>
                          <wpg:grpSpPr>
                            <a:xfrm>
                              <a:off x="0" y="0"/>
                              <a:ext cx="294056" cy="669160"/>
                              <a:chOff x="0" y="0"/>
                              <a:chExt cx="294056" cy="669160"/>
                            </a:xfrm>
                          </wpg:grpSpPr>
                          <wps:wsp>
                            <wps:cNvPr id="40" name="Ellipse 40"/>
                            <wps:cNvSpPr/>
                            <wps:spPr>
                              <a:xfrm>
                                <a:off x="6056" y="0"/>
                                <a:ext cx="288000" cy="288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Ellipse 45"/>
                            <wps:cNvSpPr/>
                            <wps:spPr>
                              <a:xfrm>
                                <a:off x="6056" y="381505"/>
                                <a:ext cx="287655" cy="28765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0" y="151391"/>
                                <a:ext cx="287655" cy="3594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Connecteur droit 47"/>
                          <wps:cNvCnPr/>
                          <wps:spPr>
                            <a:xfrm>
                              <a:off x="6056" y="145336"/>
                              <a:ext cx="0" cy="387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Connecteur droit 48"/>
                          <wps:cNvCnPr/>
                          <wps:spPr>
                            <a:xfrm>
                              <a:off x="290671" y="145336"/>
                              <a:ext cx="0" cy="387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369C69" id="Groupe 34" o:spid="_x0000_s1026" style="position:absolute;margin-left:205.9pt;margin-top:.9pt;width:73.7pt;height:73.7pt;z-index:251753472" coordsize="9360,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">
                <v:oval id="Ellipse 37" o:spid="_x0000_s1027" style="position:absolute;width:9360;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" fillcolor="black [3213]" stroked="f" strokeweight="1.5pt">
                  <v:fill r:id="rId70" o:title="" color2="white [3212]" type="pattern"/>
                  <o:lock v:ext="edit" aspectratio="t"/>
                </v:oval>
                <v:group id="Groupe 38" o:spid="_x0000_s1028" style="position:absolute;left:3143;top:1428;width:2940;height:6687" coordsize="2940,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e 39" o:spid="_x0000_s1029" style="position:absolute;width:2940;height:6691" coordsize="2940,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oval id="Ellipse 40" o:spid="_x0000_s1030" style="position:absolute;left:60;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" fillcolor="white [3212]" strokecolor="black [3213]" strokeweight="1.5pt"/>
                    <v:oval id="Ellipse 45" o:spid="_x0000_s1031" style="position:absolute;left:60;top:3815;width:287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" fillcolor="white [3212]" strokecolor="black [3213]" strokeweight="1.5pt"/>
                    <v:rect id="Rectangle 46" o:spid="_x0000_s1032" style="position:absolute;top:1513;width:2876;height:3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" fillcolor="white [3212]" stroked="f" strokeweight="2pt"/>
                  </v:group>
                  <v:line id="Connecteur droit 47" o:spid="_x0000_s1033" style="position:absolute;visibility:visible;mso-wrap-style:square" from="60,1453" to="60,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" strokecolor="black [3213]" strokeweight="1.5pt"/>
                  <v:line id="Connecteur droit 48" o:spid="_x0000_s1034" style="position:absolute;visibility:visible;mso-wrap-style:square" from="2906,1453" to="2906,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" strokecolor="black [3213]" strokeweight="1.5pt"/>
                </v:group>
              </v:group>
            </w:pict>
          </mc:Fallback>
        </mc:AlternateContent>
      </w:r>
    </w:p>
    <w:p w:rsidR="00FC4247" w:rsidRDefault="00FC4247" w:rsidP="00FC4247">
      <w:pPr>
        <w:pStyle w:val="paragraphe"/>
      </w:pPr>
    </w:p>
    <w:p w:rsidR="00FC4247" w:rsidRDefault="00F978D6" w:rsidP="00FC4247">
      <w:pPr>
        <w:pStyle w:val="paragraphe"/>
      </w:pPr>
      <w:r>
        <w:rPr>
          <w:noProof/>
          <w:lang w:eastAsia="fr-FR"/>
        </w:rPr>
        <mc:AlternateContent>
          <mc:Choice Requires="wps">
            <w:drawing>
              <wp:anchor distT="0" distB="0" distL="114300" distR="114300" simplePos="0" relativeHeight="251764736" behindDoc="0" locked="0" layoutInCell="1" allowOverlap="1">
                <wp:simplePos x="0" y="0"/>
                <wp:positionH relativeFrom="column">
                  <wp:posOffset>3023499</wp:posOffset>
                </wp:positionH>
                <wp:positionV relativeFrom="paragraph">
                  <wp:posOffset>101600</wp:posOffset>
                </wp:positionV>
                <wp:extent cx="94891" cy="86264"/>
                <wp:effectExtent l="0" t="0" r="19685" b="28575"/>
                <wp:wrapNone/>
                <wp:docPr id="41" name="Ellipse 41"/>
                <wp:cNvGraphicFramePr/>
                <a:graphic xmlns:a="http://schemas.openxmlformats.org/drawingml/2006/main">
                  <a:graphicData uri="http://schemas.microsoft.com/office/word/2010/wordprocessingShape">
                    <wps:wsp>
                      <wps:cNvSpPr/>
                      <wps:spPr>
                        <a:xfrm>
                          <a:off x="0" y="0"/>
                          <a:ext cx="94891" cy="8626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C8287A6" id="Ellipse 41" o:spid="_x0000_s1026" style="position:absolute;margin-left:238.05pt;margin-top:8pt;width:7.45pt;height:6.8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" fillcolor="black [3213]" strokecolor="black [3213]" strokeweight="2pt"/>
            </w:pict>
          </mc:Fallback>
        </mc:AlternateContent>
      </w:r>
    </w:p>
    <w:p w:rsidR="00FC4247" w:rsidRDefault="00FC4247" w:rsidP="00FC4247">
      <w:pPr>
        <w:pStyle w:val="paragraphe"/>
      </w:pPr>
    </w:p>
    <w:p w:rsidR="00FC4247" w:rsidRDefault="00FC4247" w:rsidP="00FC4247">
      <w:pPr>
        <w:pStyle w:val="paragraphe"/>
      </w:pPr>
    </w:p>
    <w:p w:rsidR="00FC4247" w:rsidRDefault="00FC4247" w:rsidP="00FC4247">
      <w:pPr>
        <w:pStyle w:val="paragraphe"/>
      </w:pPr>
    </w:p>
    <w:p w:rsidR="00FC4247" w:rsidRPr="00500019" w:rsidRDefault="00FC4247" w:rsidP="00FC4247">
      <w:pPr>
        <w:pStyle w:val="paragraphe"/>
        <w:jc w:val="center"/>
        <w:rPr>
          <w:rFonts w:eastAsia="Adobe Heiti Std R"/>
          <w:sz w:val="40"/>
          <w:u w:val="single"/>
          <w:lang w:eastAsia="fr-FR"/>
        </w:rPr>
      </w:pPr>
      <w:r w:rsidRPr="00500019">
        <w:rPr>
          <w:rFonts w:eastAsia="Adobe Heiti Std R"/>
          <w:sz w:val="40"/>
          <w:u w:val="single"/>
          <w:lang w:eastAsia="fr-FR"/>
        </w:rPr>
        <w:lastRenderedPageBreak/>
        <w:t>Coupe de la cuve tampon</w:t>
      </w:r>
    </w:p>
    <w:p w:rsidR="00FC4247" w:rsidRDefault="00FC4247" w:rsidP="00FC4247">
      <w:pPr>
        <w:pStyle w:val="paragraphe"/>
      </w:pPr>
    </w:p>
    <w:p w:rsidR="00FC4247" w:rsidRDefault="00FC4247" w:rsidP="00FC4247">
      <w:pPr>
        <w:pStyle w:val="paragraphe"/>
      </w:pPr>
      <w:r>
        <w:rPr>
          <w:noProof/>
          <w:lang w:eastAsia="fr-FR"/>
        </w:rPr>
        <mc:AlternateContent>
          <mc:Choice Requires="wps">
            <w:drawing>
              <wp:anchor distT="0" distB="0" distL="114300" distR="114300" simplePos="0" relativeHeight="251751424" behindDoc="0" locked="0" layoutInCell="1" allowOverlap="1" wp14:anchorId="109D8DD1" wp14:editId="075653D6">
                <wp:simplePos x="0" y="0"/>
                <wp:positionH relativeFrom="column">
                  <wp:posOffset>4799330</wp:posOffset>
                </wp:positionH>
                <wp:positionV relativeFrom="paragraph">
                  <wp:posOffset>119063</wp:posOffset>
                </wp:positionV>
                <wp:extent cx="863600" cy="478155"/>
                <wp:effectExtent l="0" t="0" r="12700" b="17145"/>
                <wp:wrapNone/>
                <wp:docPr id="49" name="Zone de texte 49"/>
                <wp:cNvGraphicFramePr/>
                <a:graphic xmlns:a="http://schemas.openxmlformats.org/drawingml/2006/main">
                  <a:graphicData uri="http://schemas.microsoft.com/office/word/2010/wordprocessingShape">
                    <wps:wsp>
                      <wps:cNvSpPr txBox="1"/>
                      <wps:spPr>
                        <a:xfrm>
                          <a:off x="0" y="0"/>
                          <a:ext cx="863600" cy="478155"/>
                        </a:xfrm>
                        <a:prstGeom prst="rect">
                          <a:avLst/>
                        </a:prstGeom>
                        <a:solidFill>
                          <a:schemeClr val="lt1"/>
                        </a:solidFill>
                        <a:ln w="6350">
                          <a:solidFill>
                            <a:prstClr val="black"/>
                          </a:solidFill>
                        </a:ln>
                      </wps:spPr>
                      <wps:txbx>
                        <w:txbxContent>
                          <w:p w:rsidR="0094442D" w:rsidRPr="00904FBF" w:rsidRDefault="0094442D" w:rsidP="00FC4247">
                            <w:pPr>
                              <w:jc w:val="center"/>
                              <w:rPr>
                                <w:rFonts w:ascii="Arial" w:hAnsi="Arial" w:cs="Arial"/>
                                <w:sz w:val="24"/>
                                <w:szCs w:val="24"/>
                              </w:rPr>
                            </w:pPr>
                            <w:r>
                              <w:rPr>
                                <w:rFonts w:ascii="Arial" w:hAnsi="Arial" w:cs="Arial"/>
                                <w:sz w:val="24"/>
                                <w:szCs w:val="24"/>
                              </w:rPr>
                              <w:t>Sonde de niveau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9" o:spid="_x0000_s1080" type="#_x0000_t202" style="position:absolute;left:0;text-align:left;margin-left:377.9pt;margin-top:9.4pt;width:68pt;height:37.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" fillcolor="white [3201]" strokeweight=".5pt">
                <v:textbox>
                  <w:txbxContent>
                    <w:p w:rsidR="0094442D" w:rsidRPr="00904FBF" w:rsidRDefault="0094442D" w:rsidP="00FC4247">
                      <w:pPr>
                        <w:jc w:val="center"/>
                        <w:rPr>
                          <w:rFonts w:ascii="Arial" w:hAnsi="Arial" w:cs="Arial"/>
                          <w:sz w:val="24"/>
                          <w:szCs w:val="24"/>
                        </w:rPr>
                      </w:pPr>
                      <w:r>
                        <w:rPr>
                          <w:rFonts w:ascii="Arial" w:hAnsi="Arial" w:cs="Arial"/>
                          <w:sz w:val="24"/>
                          <w:szCs w:val="24"/>
                        </w:rPr>
                        <w:t>Sonde de niveau</w:t>
                      </w:r>
                    </w:p>
                  </w:txbxContent>
                </v:textbox>
              </v:shape>
            </w:pict>
          </mc:Fallback>
        </mc:AlternateContent>
      </w:r>
    </w:p>
    <w:p w:rsidR="0024742B" w:rsidRDefault="00FC4247" w:rsidP="00FC4247">
      <w:pPr>
        <w:pStyle w:val="paragraphe"/>
        <w:jc w:val="center"/>
      </w:pPr>
      <w:r>
        <w:rPr>
          <w:noProof/>
          <w:lang w:eastAsia="fr-FR"/>
        </w:rPr>
        <mc:AlternateContent>
          <mc:Choice Requires="wps">
            <w:drawing>
              <wp:anchor distT="0" distB="0" distL="114300" distR="114300" simplePos="0" relativeHeight="251752448" behindDoc="0" locked="0" layoutInCell="1" allowOverlap="1" wp14:anchorId="15DAE21B" wp14:editId="0920E37A">
                <wp:simplePos x="0" y="0"/>
                <wp:positionH relativeFrom="column">
                  <wp:posOffset>4268153</wp:posOffset>
                </wp:positionH>
                <wp:positionV relativeFrom="paragraph">
                  <wp:posOffset>197802</wp:posOffset>
                </wp:positionV>
                <wp:extent cx="474133" cy="211667"/>
                <wp:effectExtent l="38100" t="0" r="21590" b="55245"/>
                <wp:wrapNone/>
                <wp:docPr id="50" name="Connecteur droit avec flèche 50"/>
                <wp:cNvGraphicFramePr/>
                <a:graphic xmlns:a="http://schemas.openxmlformats.org/drawingml/2006/main">
                  <a:graphicData uri="http://schemas.microsoft.com/office/word/2010/wordprocessingShape">
                    <wps:wsp>
                      <wps:cNvCnPr/>
                      <wps:spPr>
                        <a:xfrm flipH="1">
                          <a:off x="0" y="0"/>
                          <a:ext cx="474133" cy="21166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1651E6" id="Connecteur droit avec flèche 50" o:spid="_x0000_s1026" type="#_x0000_t32" style="position:absolute;margin-left:336.1pt;margin-top:15.55pt;width:37.35pt;height:16.65pt;flip:x;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" strokecolor="black [3213]">
                <v:stroke endarrow="block"/>
              </v:shape>
            </w:pict>
          </mc:Fallback>
        </mc:AlternateContent>
      </w:r>
      <w:r>
        <w:rPr>
          <w:noProof/>
          <w:lang w:eastAsia="fr-FR"/>
        </w:rPr>
        <w:drawing>
          <wp:inline distT="0" distB="0" distL="0" distR="0" wp14:anchorId="4DC3859A" wp14:editId="60E94D52">
            <wp:extent cx="4777028" cy="8028000"/>
            <wp:effectExtent l="0" t="0" r="508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Cuve tampon.png"/>
                    <pic:cNvPicPr/>
                  </pic:nvPicPr>
                  <pic:blipFill rotWithShape="1">
                    <a:blip r:embed="rId71" cstate="print">
                      <a:extLst>
                        <a:ext uri="{28A0092B-C50C-407E-A947-70E740481C1C}">
                          <a14:useLocalDpi xmlns:a14="http://schemas.microsoft.com/office/drawing/2010/main"/>
                        </a:ext>
                      </a:extLst>
                    </a:blip>
                    <a:srcRect l="24492" t="9950" r="45571" b="54515"/>
                    <a:stretch/>
                  </pic:blipFill>
                  <pic:spPr bwMode="auto">
                    <a:xfrm>
                      <a:off x="0" y="0"/>
                      <a:ext cx="4777028" cy="8028000"/>
                    </a:xfrm>
                    <a:prstGeom prst="rect">
                      <a:avLst/>
                    </a:prstGeom>
                    <a:ln>
                      <a:noFill/>
                    </a:ln>
                    <a:extLst>
                      <a:ext uri="{53640926-AAD7-44D8-BBD7-CCE9431645EC}">
                        <a14:shadowObscured xmlns:a14="http://schemas.microsoft.com/office/drawing/2010/main"/>
                      </a:ext>
                    </a:extLst>
                  </pic:spPr>
                </pic:pic>
              </a:graphicData>
            </a:graphic>
          </wp:inline>
        </w:drawing>
      </w:r>
    </w:p>
    <w:sectPr w:rsidR="0024742B" w:rsidSect="00500019">
      <w:headerReference w:type="default" r:id="rId72"/>
      <w:pgSz w:w="23814" w:h="16839" w:orient="landscape" w:code="8"/>
      <w:pgMar w:top="967" w:right="1417" w:bottom="1417" w:left="1417" w:header="708" w:footer="106" w:gutter="0"/>
      <w:cols w:num="2" w:space="11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172" w:rsidRDefault="00C51172" w:rsidP="007611F1">
      <w:pPr>
        <w:spacing w:after="0" w:line="240" w:lineRule="auto"/>
      </w:pPr>
      <w:r>
        <w:separator/>
      </w:r>
    </w:p>
  </w:endnote>
  <w:endnote w:type="continuationSeparator" w:id="0">
    <w:p w:rsidR="00C51172" w:rsidRDefault="00C51172" w:rsidP="00761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E+HSerif-Light">
    <w:altName w:val="Cambria"/>
    <w:panose1 w:val="00000000000000000000"/>
    <w:charset w:val="00"/>
    <w:family w:val="roman"/>
    <w:notTrueType/>
    <w:pitch w:val="default"/>
    <w:sig w:usb0="00000003" w:usb1="00000000" w:usb2="00000000" w:usb3="00000000" w:csb0="00000001" w:csb1="00000000"/>
  </w:font>
  <w:font w:name="Adobe Heiti Std R">
    <w:panose1 w:val="00000000000000000000"/>
    <w:charset w:val="80"/>
    <w:family w:val="swiss"/>
    <w:notTrueType/>
    <w:pitch w:val="variable"/>
    <w:sig w:usb0="00000207" w:usb1="0A0F1810" w:usb2="00000016" w:usb3="00000000" w:csb0="00060007" w:csb1="00000000"/>
  </w:font>
  <w:font w:name="SymbolMT">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94442D" w:rsidTr="00663B87">
      <w:trPr>
        <w:cantSplit/>
        <w:trHeight w:val="397"/>
      </w:trPr>
      <w:tc>
        <w:tcPr>
          <w:tcW w:w="3261" w:type="dxa"/>
          <w:gridSpan w:val="2"/>
          <w:vAlign w:val="center"/>
        </w:tcPr>
        <w:p w:rsidR="0094442D" w:rsidRPr="007611F1" w:rsidRDefault="0094442D" w:rsidP="00500019">
          <w:pPr>
            <w:spacing w:after="0" w:line="240" w:lineRule="auto"/>
            <w:jc w:val="center"/>
            <w:rPr>
              <w:rFonts w:ascii="Arial" w:hAnsi="Arial" w:cs="Arial"/>
              <w:b/>
            </w:rPr>
          </w:pPr>
          <w:r w:rsidRPr="007611F1">
            <w:rPr>
              <w:rFonts w:ascii="Arial" w:hAnsi="Arial" w:cs="Arial"/>
              <w:b/>
            </w:rPr>
            <w:t>CODE ÉPREUVE :</w:t>
          </w:r>
        </w:p>
        <w:p w:rsidR="0094442D" w:rsidRPr="007611F1" w:rsidRDefault="0094442D" w:rsidP="00500019">
          <w:pPr>
            <w:spacing w:after="0" w:line="240" w:lineRule="auto"/>
            <w:jc w:val="center"/>
            <w:rPr>
              <w:rFonts w:ascii="Arial" w:hAnsi="Arial" w:cs="Arial"/>
            </w:rPr>
          </w:pPr>
        </w:p>
      </w:tc>
      <w:tc>
        <w:tcPr>
          <w:tcW w:w="3623" w:type="dxa"/>
          <w:gridSpan w:val="2"/>
          <w:vAlign w:val="center"/>
        </w:tcPr>
        <w:p w:rsidR="0094442D" w:rsidRPr="007611F1" w:rsidRDefault="0094442D" w:rsidP="00500019">
          <w:pPr>
            <w:spacing w:after="0" w:line="240" w:lineRule="auto"/>
            <w:jc w:val="center"/>
            <w:rPr>
              <w:rFonts w:ascii="Arial" w:hAnsi="Arial" w:cs="Arial"/>
              <w:b/>
            </w:rPr>
          </w:pPr>
          <w:r w:rsidRPr="007611F1">
            <w:rPr>
              <w:rFonts w:ascii="Arial" w:hAnsi="Arial" w:cs="Arial"/>
              <w:b/>
            </w:rPr>
            <w:t>EXAMEN</w:t>
          </w:r>
        </w:p>
        <w:p w:rsidR="0094442D" w:rsidRPr="007611F1" w:rsidRDefault="0094442D" w:rsidP="00500019">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94442D" w:rsidRDefault="0094442D" w:rsidP="00500019">
          <w:pPr>
            <w:spacing w:after="0" w:line="240" w:lineRule="auto"/>
            <w:jc w:val="center"/>
            <w:rPr>
              <w:rFonts w:ascii="Arial" w:hAnsi="Arial" w:cs="Arial"/>
              <w:b/>
            </w:rPr>
          </w:pPr>
          <w:r>
            <w:rPr>
              <w:rFonts w:ascii="Arial" w:hAnsi="Arial" w:cs="Arial"/>
              <w:b/>
            </w:rPr>
            <w:t>SPÉCIALITÉ :</w:t>
          </w:r>
        </w:p>
        <w:p w:rsidR="0094442D" w:rsidRPr="00345C0C" w:rsidRDefault="0094442D" w:rsidP="00500019">
          <w:pPr>
            <w:spacing w:after="0" w:line="240" w:lineRule="auto"/>
            <w:jc w:val="center"/>
            <w:rPr>
              <w:rFonts w:ascii="Arial" w:hAnsi="Arial" w:cs="Arial"/>
              <w:b/>
            </w:rPr>
          </w:pPr>
          <w:r w:rsidRPr="00345C0C">
            <w:rPr>
              <w:rFonts w:ascii="Arial" w:hAnsi="Arial" w:cs="Arial"/>
              <w:b/>
            </w:rPr>
            <w:t>MAINTENANCE DES SYSTÈMES</w:t>
          </w:r>
        </w:p>
      </w:tc>
    </w:tr>
    <w:tr w:rsidR="0094442D" w:rsidTr="00663B87">
      <w:trPr>
        <w:cantSplit/>
        <w:trHeight w:val="397"/>
      </w:trPr>
      <w:tc>
        <w:tcPr>
          <w:tcW w:w="2268" w:type="dxa"/>
          <w:vAlign w:val="center"/>
        </w:tcPr>
        <w:p w:rsidR="0094442D" w:rsidRPr="007611F1" w:rsidRDefault="0094442D" w:rsidP="00500019">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94442D" w:rsidRPr="007611F1" w:rsidRDefault="003C1D2C" w:rsidP="00500019">
          <w:pPr>
            <w:pStyle w:val="En-tte"/>
            <w:tabs>
              <w:tab w:val="clear" w:pos="4536"/>
              <w:tab w:val="clear" w:pos="9072"/>
            </w:tabs>
            <w:jc w:val="center"/>
            <w:rPr>
              <w:rFonts w:ascii="Arial" w:hAnsi="Arial" w:cs="Arial"/>
              <w:sz w:val="24"/>
              <w:szCs w:val="24"/>
            </w:rPr>
          </w:pPr>
          <w:r>
            <w:rPr>
              <w:rFonts w:ascii="Arial" w:hAnsi="Arial" w:cs="Arial"/>
              <w:b/>
              <w:sz w:val="24"/>
              <w:szCs w:val="24"/>
            </w:rPr>
            <w:t>2019</w:t>
          </w:r>
        </w:p>
      </w:tc>
      <w:tc>
        <w:tcPr>
          <w:tcW w:w="993" w:type="dxa"/>
          <w:vAlign w:val="center"/>
        </w:tcPr>
        <w:p w:rsidR="0094442D" w:rsidRPr="007611F1" w:rsidRDefault="0094442D" w:rsidP="00500019">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94442D" w:rsidRPr="007611F1" w:rsidRDefault="0094442D" w:rsidP="00500019">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U41 ANALYSE FONCTIONN</w:t>
          </w:r>
          <w:r w:rsidR="003C1D2C">
            <w:rPr>
              <w:rFonts w:ascii="Arial" w:hAnsi="Arial" w:cs="Arial"/>
              <w:b/>
            </w:rPr>
            <w:t>ELLE ET STRUCTURELLE</w:t>
          </w:r>
        </w:p>
      </w:tc>
    </w:tr>
    <w:tr w:rsidR="0094442D" w:rsidTr="00663B87">
      <w:trPr>
        <w:cantSplit/>
        <w:trHeight w:val="397"/>
      </w:trPr>
      <w:tc>
        <w:tcPr>
          <w:tcW w:w="2268" w:type="dxa"/>
          <w:vAlign w:val="center"/>
        </w:tcPr>
        <w:p w:rsidR="0094442D" w:rsidRPr="007611F1" w:rsidRDefault="0094442D" w:rsidP="00500019">
          <w:pPr>
            <w:spacing w:after="0" w:line="240" w:lineRule="auto"/>
            <w:jc w:val="center"/>
            <w:rPr>
              <w:rFonts w:ascii="Arial" w:hAnsi="Arial" w:cs="Arial"/>
              <w:b/>
              <w:sz w:val="24"/>
              <w:szCs w:val="24"/>
            </w:rPr>
          </w:pPr>
          <w:r w:rsidRPr="007611F1">
            <w:rPr>
              <w:rFonts w:ascii="Arial" w:hAnsi="Arial" w:cs="Arial"/>
              <w:b/>
              <w:sz w:val="24"/>
              <w:szCs w:val="24"/>
            </w:rPr>
            <w:t>Durée : 2</w:t>
          </w:r>
          <w:r>
            <w:rPr>
              <w:rFonts w:ascii="Arial" w:hAnsi="Arial" w:cs="Arial"/>
              <w:b/>
              <w:sz w:val="24"/>
              <w:szCs w:val="24"/>
            </w:rPr>
            <w:t xml:space="preserve"> </w:t>
          </w:r>
          <w:r w:rsidRPr="007611F1">
            <w:rPr>
              <w:rFonts w:ascii="Arial" w:hAnsi="Arial" w:cs="Arial"/>
              <w:b/>
              <w:sz w:val="24"/>
              <w:szCs w:val="24"/>
            </w:rPr>
            <w:t>h</w:t>
          </w:r>
        </w:p>
      </w:tc>
      <w:tc>
        <w:tcPr>
          <w:tcW w:w="3624" w:type="dxa"/>
          <w:gridSpan w:val="2"/>
          <w:vAlign w:val="center"/>
        </w:tcPr>
        <w:p w:rsidR="0094442D" w:rsidRPr="007611F1" w:rsidRDefault="0094442D" w:rsidP="00500019">
          <w:pPr>
            <w:spacing w:after="0" w:line="240" w:lineRule="auto"/>
            <w:jc w:val="center"/>
            <w:rPr>
              <w:rFonts w:ascii="Arial" w:hAnsi="Arial" w:cs="Arial"/>
              <w:b/>
            </w:rPr>
          </w:pPr>
          <w:r w:rsidRPr="007611F1">
            <w:rPr>
              <w:rFonts w:ascii="Arial" w:hAnsi="Arial" w:cs="Arial"/>
              <w:b/>
            </w:rPr>
            <w:t>Coefficient : 2</w:t>
          </w:r>
        </w:p>
      </w:tc>
      <w:tc>
        <w:tcPr>
          <w:tcW w:w="2443" w:type="dxa"/>
          <w:gridSpan w:val="2"/>
          <w:vAlign w:val="center"/>
        </w:tcPr>
        <w:p w:rsidR="0094442D" w:rsidRPr="007611F1" w:rsidRDefault="0094442D" w:rsidP="00500019">
          <w:pPr>
            <w:spacing w:after="0" w:line="240" w:lineRule="auto"/>
            <w:jc w:val="center"/>
            <w:rPr>
              <w:rFonts w:ascii="Arial" w:hAnsi="Arial" w:cs="Arial"/>
              <w:b/>
            </w:rPr>
          </w:pPr>
          <w:r w:rsidRPr="007611F1">
            <w:rPr>
              <w:rFonts w:ascii="Arial" w:hAnsi="Arial" w:cs="Arial"/>
              <w:b/>
            </w:rPr>
            <w:t xml:space="preserve">SUJET </w:t>
          </w:r>
        </w:p>
      </w:tc>
      <w:tc>
        <w:tcPr>
          <w:tcW w:w="1304" w:type="dxa"/>
          <w:vAlign w:val="center"/>
        </w:tcPr>
        <w:p w:rsidR="0094442D" w:rsidRPr="007611F1" w:rsidRDefault="0094442D" w:rsidP="00500019">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9B4B82">
            <w:rPr>
              <w:rFonts w:ascii="Arial" w:hAnsi="Arial" w:cs="Arial"/>
              <w:b/>
              <w:noProof/>
            </w:rPr>
            <w:t>1</w:t>
          </w:r>
          <w:r w:rsidRPr="007611F1">
            <w:rPr>
              <w:rFonts w:ascii="Arial" w:hAnsi="Arial" w:cs="Arial"/>
              <w:b/>
            </w:rPr>
            <w:fldChar w:fldCharType="end"/>
          </w:r>
        </w:p>
      </w:tc>
    </w:tr>
  </w:tbl>
  <w:p w:rsidR="0094442D" w:rsidRDefault="0094442D" w:rsidP="007611F1">
    <w:pPr>
      <w:pStyle w:val="Pieddepage"/>
      <w:jc w:val="right"/>
    </w:pPr>
  </w:p>
  <w:p w:rsidR="0094442D" w:rsidRDefault="0094442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42D" w:rsidRPr="00C54D4C" w:rsidRDefault="0094442D" w:rsidP="00841ADB">
    <w:pPr>
      <w:pStyle w:val="Pieddepage"/>
      <w:jc w:val="right"/>
      <w:rPr>
        <w:rFonts w:ascii="Arial" w:hAnsi="Arial" w:cs="Arial"/>
        <w:b/>
        <w:bCs/>
        <w:sz w:val="24"/>
        <w:szCs w:val="24"/>
      </w:rPr>
    </w:pPr>
    <w:r w:rsidRPr="00C54D4C">
      <w:rPr>
        <w:rFonts w:ascii="Arial" w:hAnsi="Arial" w:cs="Arial"/>
        <w:b/>
        <w:bCs/>
        <w:sz w:val="24"/>
        <w:szCs w:val="24"/>
      </w:rPr>
      <w:t xml:space="preserve">EXAMEN : BTS M.S. </w:t>
    </w:r>
    <w:r w:rsidR="003C1D2C">
      <w:rPr>
        <w:rFonts w:ascii="Arial" w:hAnsi="Arial" w:cs="Arial"/>
        <w:b/>
        <w:bCs/>
        <w:sz w:val="24"/>
        <w:szCs w:val="24"/>
      </w:rPr>
      <w:t xml:space="preserve">– Épreuve : U41– Sujet </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9B4B82">
      <w:rPr>
        <w:rFonts w:ascii="Arial" w:hAnsi="Arial" w:cs="Arial"/>
        <w:b/>
        <w:bCs/>
        <w:noProof/>
        <w:sz w:val="24"/>
        <w:szCs w:val="24"/>
      </w:rPr>
      <w:t>5</w:t>
    </w:r>
    <w:r w:rsidRPr="00C54D4C">
      <w:rPr>
        <w:rFonts w:ascii="Arial" w:hAnsi="Arial" w:cs="Arial"/>
        <w:b/>
        <w:bCs/>
        <w:sz w:val="24"/>
        <w:szCs w:val="24"/>
      </w:rPr>
      <w:fldChar w:fldCharType="end"/>
    </w:r>
  </w:p>
  <w:p w:rsidR="0094442D" w:rsidRDefault="0094442D" w:rsidP="00841ADB">
    <w:pPr>
      <w:pStyle w:val="Pieddepage"/>
      <w:jc w:val="right"/>
    </w:pPr>
  </w:p>
  <w:p w:rsidR="0094442D" w:rsidRPr="00841ADB" w:rsidRDefault="0094442D" w:rsidP="00841ADB">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94442D" w:rsidTr="009D13CC">
      <w:trPr>
        <w:cantSplit/>
        <w:trHeight w:val="397"/>
      </w:trPr>
      <w:tc>
        <w:tcPr>
          <w:tcW w:w="3261" w:type="dxa"/>
          <w:gridSpan w:val="2"/>
          <w:vAlign w:val="center"/>
        </w:tcPr>
        <w:p w:rsidR="0094442D" w:rsidRPr="007611F1" w:rsidRDefault="0094442D" w:rsidP="009D13CC">
          <w:pPr>
            <w:spacing w:after="0" w:line="240" w:lineRule="auto"/>
            <w:jc w:val="center"/>
            <w:rPr>
              <w:rFonts w:ascii="Arial" w:hAnsi="Arial" w:cs="Arial"/>
              <w:b/>
            </w:rPr>
          </w:pPr>
          <w:r w:rsidRPr="007611F1">
            <w:rPr>
              <w:rFonts w:ascii="Arial" w:hAnsi="Arial" w:cs="Arial"/>
              <w:b/>
            </w:rPr>
            <w:t>CODE ÉPREUVE :</w:t>
          </w:r>
        </w:p>
        <w:p w:rsidR="0094442D" w:rsidRPr="007611F1" w:rsidRDefault="0094442D" w:rsidP="009D13CC">
          <w:pPr>
            <w:spacing w:after="0" w:line="240" w:lineRule="auto"/>
            <w:jc w:val="center"/>
            <w:rPr>
              <w:rFonts w:ascii="Arial" w:hAnsi="Arial" w:cs="Arial"/>
            </w:rPr>
          </w:pPr>
        </w:p>
      </w:tc>
      <w:tc>
        <w:tcPr>
          <w:tcW w:w="3623" w:type="dxa"/>
          <w:gridSpan w:val="2"/>
          <w:vAlign w:val="center"/>
        </w:tcPr>
        <w:p w:rsidR="0094442D" w:rsidRPr="007611F1" w:rsidRDefault="0094442D" w:rsidP="009D13CC">
          <w:pPr>
            <w:spacing w:after="0" w:line="240" w:lineRule="auto"/>
            <w:jc w:val="center"/>
            <w:rPr>
              <w:rFonts w:ascii="Arial" w:hAnsi="Arial" w:cs="Arial"/>
              <w:b/>
            </w:rPr>
          </w:pPr>
          <w:r w:rsidRPr="007611F1">
            <w:rPr>
              <w:rFonts w:ascii="Arial" w:hAnsi="Arial" w:cs="Arial"/>
              <w:b/>
            </w:rPr>
            <w:t>EXAMEN</w:t>
          </w:r>
        </w:p>
        <w:p w:rsidR="0094442D" w:rsidRPr="007611F1" w:rsidRDefault="0094442D" w:rsidP="009D13CC">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94442D" w:rsidRDefault="0094442D" w:rsidP="009D13CC">
          <w:pPr>
            <w:spacing w:after="0" w:line="240" w:lineRule="auto"/>
            <w:jc w:val="center"/>
            <w:rPr>
              <w:rFonts w:ascii="Arial" w:hAnsi="Arial" w:cs="Arial"/>
              <w:b/>
            </w:rPr>
          </w:pPr>
          <w:r>
            <w:rPr>
              <w:rFonts w:ascii="Arial" w:hAnsi="Arial" w:cs="Arial"/>
              <w:b/>
            </w:rPr>
            <w:t>SPÉCIALITÉ :</w:t>
          </w:r>
        </w:p>
        <w:p w:rsidR="0094442D" w:rsidRPr="00C33366" w:rsidRDefault="0094442D" w:rsidP="009D13CC">
          <w:pPr>
            <w:spacing w:after="0" w:line="240" w:lineRule="auto"/>
            <w:jc w:val="center"/>
            <w:rPr>
              <w:rFonts w:ascii="Arial" w:hAnsi="Arial" w:cs="Arial"/>
              <w:b/>
            </w:rPr>
          </w:pPr>
          <w:r w:rsidRPr="00C33366">
            <w:rPr>
              <w:rFonts w:ascii="Arial" w:hAnsi="Arial" w:cs="Arial"/>
              <w:b/>
            </w:rPr>
            <w:t>MAINTENANCE DES SYSTÈMES</w:t>
          </w:r>
        </w:p>
      </w:tc>
    </w:tr>
    <w:tr w:rsidR="0094442D" w:rsidTr="009D13CC">
      <w:trPr>
        <w:cantSplit/>
        <w:trHeight w:val="397"/>
      </w:trPr>
      <w:tc>
        <w:tcPr>
          <w:tcW w:w="2268" w:type="dxa"/>
          <w:vAlign w:val="center"/>
        </w:tcPr>
        <w:p w:rsidR="0094442D" w:rsidRPr="007611F1" w:rsidRDefault="0094442D" w:rsidP="009D13CC">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94442D" w:rsidRPr="007611F1" w:rsidRDefault="003C1D2C" w:rsidP="009D13CC">
          <w:pPr>
            <w:pStyle w:val="En-tte"/>
            <w:tabs>
              <w:tab w:val="clear" w:pos="4536"/>
              <w:tab w:val="clear" w:pos="9072"/>
            </w:tabs>
            <w:jc w:val="center"/>
            <w:rPr>
              <w:rFonts w:ascii="Arial" w:hAnsi="Arial" w:cs="Arial"/>
              <w:sz w:val="24"/>
              <w:szCs w:val="24"/>
            </w:rPr>
          </w:pPr>
          <w:r>
            <w:rPr>
              <w:rFonts w:ascii="Arial" w:hAnsi="Arial" w:cs="Arial"/>
              <w:b/>
              <w:sz w:val="24"/>
              <w:szCs w:val="24"/>
            </w:rPr>
            <w:t>2019</w:t>
          </w:r>
        </w:p>
      </w:tc>
      <w:tc>
        <w:tcPr>
          <w:tcW w:w="993" w:type="dxa"/>
          <w:vAlign w:val="center"/>
        </w:tcPr>
        <w:p w:rsidR="0094442D" w:rsidRPr="007611F1" w:rsidRDefault="0094442D" w:rsidP="009D13CC">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94442D" w:rsidRPr="007611F1" w:rsidRDefault="0094442D" w:rsidP="009D13CC">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U41 ANALYSE FONCTIONN</w:t>
          </w:r>
          <w:r w:rsidR="003C1D2C">
            <w:rPr>
              <w:rFonts w:ascii="Arial" w:hAnsi="Arial" w:cs="Arial"/>
              <w:b/>
            </w:rPr>
            <w:t xml:space="preserve">ELLE ET STRUCTURELLE </w:t>
          </w:r>
        </w:p>
      </w:tc>
    </w:tr>
    <w:tr w:rsidR="0094442D" w:rsidTr="009D13CC">
      <w:trPr>
        <w:cantSplit/>
        <w:trHeight w:val="397"/>
      </w:trPr>
      <w:tc>
        <w:tcPr>
          <w:tcW w:w="2268" w:type="dxa"/>
          <w:vAlign w:val="center"/>
        </w:tcPr>
        <w:p w:rsidR="0094442D" w:rsidRPr="007611F1" w:rsidRDefault="0094442D" w:rsidP="009D13CC">
          <w:pPr>
            <w:spacing w:after="0" w:line="240" w:lineRule="auto"/>
            <w:jc w:val="center"/>
            <w:rPr>
              <w:rFonts w:ascii="Arial" w:hAnsi="Arial" w:cs="Arial"/>
              <w:b/>
              <w:sz w:val="24"/>
              <w:szCs w:val="24"/>
            </w:rPr>
          </w:pPr>
          <w:r w:rsidRPr="007611F1">
            <w:rPr>
              <w:rFonts w:ascii="Arial" w:hAnsi="Arial" w:cs="Arial"/>
              <w:b/>
              <w:sz w:val="24"/>
              <w:szCs w:val="24"/>
            </w:rPr>
            <w:t>Durée : 2</w:t>
          </w:r>
          <w:r>
            <w:rPr>
              <w:rFonts w:ascii="Arial" w:hAnsi="Arial" w:cs="Arial"/>
              <w:b/>
              <w:sz w:val="24"/>
              <w:szCs w:val="24"/>
            </w:rPr>
            <w:t xml:space="preserve"> </w:t>
          </w:r>
          <w:r w:rsidRPr="007611F1">
            <w:rPr>
              <w:rFonts w:ascii="Arial" w:hAnsi="Arial" w:cs="Arial"/>
              <w:b/>
              <w:sz w:val="24"/>
              <w:szCs w:val="24"/>
            </w:rPr>
            <w:t>h</w:t>
          </w:r>
        </w:p>
      </w:tc>
      <w:tc>
        <w:tcPr>
          <w:tcW w:w="3624" w:type="dxa"/>
          <w:gridSpan w:val="2"/>
          <w:vAlign w:val="center"/>
        </w:tcPr>
        <w:p w:rsidR="0094442D" w:rsidRPr="007611F1" w:rsidRDefault="0094442D" w:rsidP="009D13CC">
          <w:pPr>
            <w:spacing w:after="0" w:line="240" w:lineRule="auto"/>
            <w:jc w:val="center"/>
            <w:rPr>
              <w:rFonts w:ascii="Arial" w:hAnsi="Arial" w:cs="Arial"/>
              <w:b/>
            </w:rPr>
          </w:pPr>
          <w:r w:rsidRPr="007611F1">
            <w:rPr>
              <w:rFonts w:ascii="Arial" w:hAnsi="Arial" w:cs="Arial"/>
              <w:b/>
            </w:rPr>
            <w:t>Coefficient : 2</w:t>
          </w:r>
        </w:p>
      </w:tc>
      <w:tc>
        <w:tcPr>
          <w:tcW w:w="2443" w:type="dxa"/>
          <w:gridSpan w:val="2"/>
          <w:vAlign w:val="center"/>
        </w:tcPr>
        <w:p w:rsidR="0094442D" w:rsidRPr="007611F1" w:rsidRDefault="0094442D" w:rsidP="009D13CC">
          <w:pPr>
            <w:spacing w:after="0" w:line="240" w:lineRule="auto"/>
            <w:jc w:val="center"/>
            <w:rPr>
              <w:rFonts w:ascii="Arial" w:hAnsi="Arial" w:cs="Arial"/>
              <w:b/>
            </w:rPr>
          </w:pPr>
          <w:r w:rsidRPr="007611F1">
            <w:rPr>
              <w:rFonts w:ascii="Arial" w:hAnsi="Arial" w:cs="Arial"/>
              <w:b/>
            </w:rPr>
            <w:t xml:space="preserve">SUJET </w:t>
          </w:r>
        </w:p>
      </w:tc>
      <w:tc>
        <w:tcPr>
          <w:tcW w:w="1304" w:type="dxa"/>
          <w:vAlign w:val="center"/>
        </w:tcPr>
        <w:p w:rsidR="0094442D" w:rsidRPr="007611F1" w:rsidRDefault="0094442D" w:rsidP="009D13CC">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9B4B82">
            <w:rPr>
              <w:rFonts w:ascii="Arial" w:hAnsi="Arial" w:cs="Arial"/>
              <w:b/>
              <w:noProof/>
            </w:rPr>
            <w:t>6</w:t>
          </w:r>
          <w:r w:rsidRPr="007611F1">
            <w:rPr>
              <w:rFonts w:ascii="Arial" w:hAnsi="Arial" w:cs="Arial"/>
              <w:b/>
            </w:rPr>
            <w:fldChar w:fldCharType="end"/>
          </w:r>
        </w:p>
      </w:tc>
    </w:tr>
  </w:tbl>
  <w:p w:rsidR="0094442D" w:rsidRDefault="0094442D" w:rsidP="007611F1">
    <w:pPr>
      <w:pStyle w:val="Pieddepage"/>
      <w:jc w:val="right"/>
    </w:pPr>
  </w:p>
  <w:p w:rsidR="0094442D" w:rsidRDefault="0094442D" w:rsidP="0052664A">
    <w:pPr>
      <w:pStyle w:val="Pieddepage"/>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42D" w:rsidRPr="00C54D4C" w:rsidRDefault="0094442D" w:rsidP="00E00400">
    <w:pPr>
      <w:pStyle w:val="Pieddepage"/>
      <w:jc w:val="right"/>
      <w:rPr>
        <w:rFonts w:ascii="Arial" w:hAnsi="Arial" w:cs="Arial"/>
        <w:b/>
        <w:bCs/>
        <w:sz w:val="24"/>
        <w:szCs w:val="24"/>
      </w:rPr>
    </w:pPr>
    <w:r w:rsidRPr="00C54D4C">
      <w:rPr>
        <w:rFonts w:ascii="Arial" w:hAnsi="Arial" w:cs="Arial"/>
        <w:b/>
        <w:bCs/>
        <w:sz w:val="24"/>
        <w:szCs w:val="24"/>
      </w:rPr>
      <w:t>EXAMEN : BTS M.S.</w:t>
    </w:r>
    <w:r w:rsidR="003C1D2C">
      <w:rPr>
        <w:rFonts w:ascii="Arial" w:hAnsi="Arial" w:cs="Arial"/>
        <w:b/>
        <w:bCs/>
        <w:sz w:val="24"/>
        <w:szCs w:val="24"/>
      </w:rPr>
      <w:t xml:space="preserve"> – Épreuve : U41– Sujet </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9B4B82">
      <w:rPr>
        <w:rFonts w:ascii="Arial" w:hAnsi="Arial" w:cs="Arial"/>
        <w:b/>
        <w:bCs/>
        <w:noProof/>
        <w:sz w:val="24"/>
        <w:szCs w:val="24"/>
      </w:rPr>
      <w:t>9</w:t>
    </w:r>
    <w:r w:rsidRPr="00C54D4C">
      <w:rPr>
        <w:rFonts w:ascii="Arial" w:hAnsi="Arial" w:cs="Arial"/>
        <w:b/>
        <w:bCs/>
        <w:sz w:val="24"/>
        <w:szCs w:val="24"/>
      </w:rPr>
      <w:fldChar w:fldCharType="end"/>
    </w:r>
  </w:p>
  <w:p w:rsidR="0094442D" w:rsidRDefault="0094442D" w:rsidP="007611F1">
    <w:pPr>
      <w:pStyle w:val="Pieddepage"/>
      <w:jc w:val="right"/>
    </w:pPr>
  </w:p>
  <w:p w:rsidR="0094442D" w:rsidRDefault="0094442D" w:rsidP="0052664A">
    <w:pPr>
      <w:pStyle w:val="Pieddepage"/>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94442D" w:rsidTr="009D13CC">
      <w:trPr>
        <w:cantSplit/>
        <w:trHeight w:val="397"/>
      </w:trPr>
      <w:tc>
        <w:tcPr>
          <w:tcW w:w="3261" w:type="dxa"/>
          <w:gridSpan w:val="2"/>
          <w:vAlign w:val="center"/>
        </w:tcPr>
        <w:p w:rsidR="0094442D" w:rsidRPr="007611F1" w:rsidRDefault="0094442D" w:rsidP="009D13CC">
          <w:pPr>
            <w:spacing w:after="0" w:line="240" w:lineRule="auto"/>
            <w:jc w:val="center"/>
            <w:rPr>
              <w:rFonts w:ascii="Arial" w:hAnsi="Arial" w:cs="Arial"/>
              <w:b/>
            </w:rPr>
          </w:pPr>
          <w:r w:rsidRPr="007611F1">
            <w:rPr>
              <w:rFonts w:ascii="Arial" w:hAnsi="Arial" w:cs="Arial"/>
              <w:b/>
            </w:rPr>
            <w:t>CODE ÉPREUVE :</w:t>
          </w:r>
        </w:p>
        <w:p w:rsidR="0094442D" w:rsidRPr="007611F1" w:rsidRDefault="0094442D" w:rsidP="009D13CC">
          <w:pPr>
            <w:spacing w:after="0" w:line="240" w:lineRule="auto"/>
            <w:jc w:val="center"/>
            <w:rPr>
              <w:rFonts w:ascii="Arial" w:hAnsi="Arial" w:cs="Arial"/>
            </w:rPr>
          </w:pPr>
        </w:p>
      </w:tc>
      <w:tc>
        <w:tcPr>
          <w:tcW w:w="3623" w:type="dxa"/>
          <w:gridSpan w:val="2"/>
          <w:vAlign w:val="center"/>
        </w:tcPr>
        <w:p w:rsidR="0094442D" w:rsidRPr="007611F1" w:rsidRDefault="0094442D" w:rsidP="009D13CC">
          <w:pPr>
            <w:spacing w:after="0" w:line="240" w:lineRule="auto"/>
            <w:jc w:val="center"/>
            <w:rPr>
              <w:rFonts w:ascii="Arial" w:hAnsi="Arial" w:cs="Arial"/>
              <w:b/>
            </w:rPr>
          </w:pPr>
          <w:r w:rsidRPr="007611F1">
            <w:rPr>
              <w:rFonts w:ascii="Arial" w:hAnsi="Arial" w:cs="Arial"/>
              <w:b/>
            </w:rPr>
            <w:t>EXAMEN</w:t>
          </w:r>
        </w:p>
        <w:p w:rsidR="0094442D" w:rsidRPr="007611F1" w:rsidRDefault="0094442D" w:rsidP="009D13CC">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94442D" w:rsidRDefault="0094442D" w:rsidP="009D13CC">
          <w:pPr>
            <w:spacing w:after="0" w:line="240" w:lineRule="auto"/>
            <w:jc w:val="center"/>
            <w:rPr>
              <w:rFonts w:ascii="Arial" w:hAnsi="Arial" w:cs="Arial"/>
              <w:b/>
            </w:rPr>
          </w:pPr>
          <w:r>
            <w:rPr>
              <w:rFonts w:ascii="Arial" w:hAnsi="Arial" w:cs="Arial"/>
              <w:b/>
            </w:rPr>
            <w:t>SPÉCIALITÉ :</w:t>
          </w:r>
        </w:p>
        <w:p w:rsidR="0094442D" w:rsidRPr="00903D93" w:rsidRDefault="0094442D" w:rsidP="009D13CC">
          <w:pPr>
            <w:spacing w:after="0" w:line="240" w:lineRule="auto"/>
            <w:jc w:val="center"/>
            <w:rPr>
              <w:rFonts w:ascii="Arial" w:hAnsi="Arial" w:cs="Arial"/>
              <w:b/>
            </w:rPr>
          </w:pPr>
          <w:r w:rsidRPr="00903D93">
            <w:rPr>
              <w:rFonts w:ascii="Arial" w:hAnsi="Arial" w:cs="Arial"/>
              <w:b/>
            </w:rPr>
            <w:t>MAINTENANCE DES SYSTÈMES</w:t>
          </w:r>
        </w:p>
      </w:tc>
    </w:tr>
    <w:tr w:rsidR="0094442D" w:rsidTr="009D13CC">
      <w:trPr>
        <w:cantSplit/>
        <w:trHeight w:val="397"/>
      </w:trPr>
      <w:tc>
        <w:tcPr>
          <w:tcW w:w="2268" w:type="dxa"/>
          <w:vAlign w:val="center"/>
        </w:tcPr>
        <w:p w:rsidR="0094442D" w:rsidRPr="007611F1" w:rsidRDefault="0094442D" w:rsidP="009D13CC">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94442D" w:rsidRPr="007611F1" w:rsidRDefault="003C1D2C" w:rsidP="009D13CC">
          <w:pPr>
            <w:pStyle w:val="En-tte"/>
            <w:tabs>
              <w:tab w:val="clear" w:pos="4536"/>
              <w:tab w:val="clear" w:pos="9072"/>
            </w:tabs>
            <w:jc w:val="center"/>
            <w:rPr>
              <w:rFonts w:ascii="Arial" w:hAnsi="Arial" w:cs="Arial"/>
              <w:sz w:val="24"/>
              <w:szCs w:val="24"/>
            </w:rPr>
          </w:pPr>
          <w:r>
            <w:rPr>
              <w:rFonts w:ascii="Arial" w:hAnsi="Arial" w:cs="Arial"/>
              <w:b/>
              <w:sz w:val="24"/>
              <w:szCs w:val="24"/>
            </w:rPr>
            <w:t>2019</w:t>
          </w:r>
        </w:p>
      </w:tc>
      <w:tc>
        <w:tcPr>
          <w:tcW w:w="993" w:type="dxa"/>
          <w:vAlign w:val="center"/>
        </w:tcPr>
        <w:p w:rsidR="0094442D" w:rsidRPr="007611F1" w:rsidRDefault="0094442D" w:rsidP="009D13CC">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94442D" w:rsidRPr="007611F1" w:rsidRDefault="0094442D" w:rsidP="009D13CC">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U41 ANALYSE FONCTIONN</w:t>
          </w:r>
          <w:r w:rsidR="003C1D2C">
            <w:rPr>
              <w:rFonts w:ascii="Arial" w:hAnsi="Arial" w:cs="Arial"/>
              <w:b/>
            </w:rPr>
            <w:t xml:space="preserve">ELLE ET STRUCTURELLE </w:t>
          </w:r>
        </w:p>
      </w:tc>
    </w:tr>
    <w:tr w:rsidR="0094442D" w:rsidTr="009D13CC">
      <w:trPr>
        <w:cantSplit/>
        <w:trHeight w:val="397"/>
      </w:trPr>
      <w:tc>
        <w:tcPr>
          <w:tcW w:w="2268" w:type="dxa"/>
          <w:vAlign w:val="center"/>
        </w:tcPr>
        <w:p w:rsidR="0094442D" w:rsidRPr="007611F1" w:rsidRDefault="0094442D" w:rsidP="009D13CC">
          <w:pPr>
            <w:spacing w:after="0" w:line="240" w:lineRule="auto"/>
            <w:jc w:val="center"/>
            <w:rPr>
              <w:rFonts w:ascii="Arial" w:hAnsi="Arial" w:cs="Arial"/>
              <w:b/>
              <w:sz w:val="24"/>
              <w:szCs w:val="24"/>
            </w:rPr>
          </w:pPr>
          <w:r w:rsidRPr="007611F1">
            <w:rPr>
              <w:rFonts w:ascii="Arial" w:hAnsi="Arial" w:cs="Arial"/>
              <w:b/>
              <w:sz w:val="24"/>
              <w:szCs w:val="24"/>
            </w:rPr>
            <w:t>Durée : 2</w:t>
          </w:r>
          <w:r>
            <w:rPr>
              <w:rFonts w:ascii="Arial" w:hAnsi="Arial" w:cs="Arial"/>
              <w:b/>
              <w:sz w:val="24"/>
              <w:szCs w:val="24"/>
            </w:rPr>
            <w:t xml:space="preserve"> </w:t>
          </w:r>
          <w:r w:rsidRPr="007611F1">
            <w:rPr>
              <w:rFonts w:ascii="Arial" w:hAnsi="Arial" w:cs="Arial"/>
              <w:b/>
              <w:sz w:val="24"/>
              <w:szCs w:val="24"/>
            </w:rPr>
            <w:t>h</w:t>
          </w:r>
        </w:p>
      </w:tc>
      <w:tc>
        <w:tcPr>
          <w:tcW w:w="3624" w:type="dxa"/>
          <w:gridSpan w:val="2"/>
          <w:vAlign w:val="center"/>
        </w:tcPr>
        <w:p w:rsidR="0094442D" w:rsidRPr="007611F1" w:rsidRDefault="0094442D" w:rsidP="009D13CC">
          <w:pPr>
            <w:spacing w:after="0" w:line="240" w:lineRule="auto"/>
            <w:jc w:val="center"/>
            <w:rPr>
              <w:rFonts w:ascii="Arial" w:hAnsi="Arial" w:cs="Arial"/>
              <w:b/>
            </w:rPr>
          </w:pPr>
          <w:r w:rsidRPr="007611F1">
            <w:rPr>
              <w:rFonts w:ascii="Arial" w:hAnsi="Arial" w:cs="Arial"/>
              <w:b/>
            </w:rPr>
            <w:t>Coefficient : 2</w:t>
          </w:r>
        </w:p>
      </w:tc>
      <w:tc>
        <w:tcPr>
          <w:tcW w:w="2443" w:type="dxa"/>
          <w:gridSpan w:val="2"/>
          <w:vAlign w:val="center"/>
        </w:tcPr>
        <w:p w:rsidR="0094442D" w:rsidRPr="007611F1" w:rsidRDefault="003C1D2C" w:rsidP="009D13CC">
          <w:pPr>
            <w:spacing w:after="0" w:line="240" w:lineRule="auto"/>
            <w:jc w:val="center"/>
            <w:rPr>
              <w:rFonts w:ascii="Arial" w:hAnsi="Arial" w:cs="Arial"/>
              <w:b/>
            </w:rPr>
          </w:pPr>
          <w:r>
            <w:rPr>
              <w:rFonts w:ascii="Arial" w:hAnsi="Arial" w:cs="Arial"/>
              <w:b/>
            </w:rPr>
            <w:t xml:space="preserve">SUJET </w:t>
          </w:r>
        </w:p>
      </w:tc>
      <w:tc>
        <w:tcPr>
          <w:tcW w:w="1304" w:type="dxa"/>
          <w:vAlign w:val="center"/>
        </w:tcPr>
        <w:p w:rsidR="0094442D" w:rsidRPr="007611F1" w:rsidRDefault="0094442D" w:rsidP="009D13CC">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9B4B82">
            <w:rPr>
              <w:rFonts w:ascii="Arial" w:hAnsi="Arial" w:cs="Arial"/>
              <w:b/>
              <w:noProof/>
            </w:rPr>
            <w:t>10</w:t>
          </w:r>
          <w:r w:rsidRPr="007611F1">
            <w:rPr>
              <w:rFonts w:ascii="Arial" w:hAnsi="Arial" w:cs="Arial"/>
              <w:b/>
            </w:rPr>
            <w:fldChar w:fldCharType="end"/>
          </w:r>
        </w:p>
      </w:tc>
    </w:tr>
  </w:tbl>
  <w:p w:rsidR="0094442D" w:rsidRDefault="0094442D" w:rsidP="007611F1">
    <w:pPr>
      <w:pStyle w:val="Pieddepage"/>
      <w:jc w:val="right"/>
    </w:pPr>
  </w:p>
  <w:p w:rsidR="0094442D" w:rsidRDefault="0094442D" w:rsidP="0052664A">
    <w:pPr>
      <w:pStyle w:val="Pieddepage"/>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42D" w:rsidRPr="00C54D4C" w:rsidRDefault="0094442D" w:rsidP="00CB1262">
    <w:pPr>
      <w:pStyle w:val="Pieddepage"/>
      <w:jc w:val="right"/>
      <w:rPr>
        <w:rFonts w:ascii="Arial" w:hAnsi="Arial" w:cs="Arial"/>
        <w:b/>
        <w:bCs/>
        <w:sz w:val="24"/>
        <w:szCs w:val="24"/>
      </w:rPr>
    </w:pPr>
    <w:r w:rsidRPr="00C54D4C">
      <w:rPr>
        <w:rFonts w:ascii="Arial" w:hAnsi="Arial" w:cs="Arial"/>
        <w:b/>
        <w:bCs/>
        <w:sz w:val="24"/>
        <w:szCs w:val="24"/>
      </w:rPr>
      <w:t>EXAMEN : BTS M.S.</w:t>
    </w:r>
    <w:r w:rsidR="003C1D2C">
      <w:rPr>
        <w:rFonts w:ascii="Arial" w:hAnsi="Arial" w:cs="Arial"/>
        <w:b/>
        <w:bCs/>
        <w:sz w:val="24"/>
        <w:szCs w:val="24"/>
      </w:rPr>
      <w:t xml:space="preserve"> – Épreuve : U41– Sujet </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9B4B82">
      <w:rPr>
        <w:rFonts w:ascii="Arial" w:hAnsi="Arial" w:cs="Arial"/>
        <w:b/>
        <w:bCs/>
        <w:noProof/>
        <w:sz w:val="24"/>
        <w:szCs w:val="24"/>
      </w:rPr>
      <w:t>13</w:t>
    </w:r>
    <w:r w:rsidRPr="00C54D4C">
      <w:rPr>
        <w:rFonts w:ascii="Arial" w:hAnsi="Arial" w:cs="Arial"/>
        <w:b/>
        <w:bCs/>
        <w:sz w:val="24"/>
        <w:szCs w:val="24"/>
      </w:rPr>
      <w:fldChar w:fldCharType="end"/>
    </w:r>
  </w:p>
  <w:p w:rsidR="0094442D" w:rsidRDefault="0094442D" w:rsidP="007611F1">
    <w:pPr>
      <w:pStyle w:val="Pieddepage"/>
      <w:jc w:val="right"/>
    </w:pPr>
  </w:p>
  <w:p w:rsidR="0094442D" w:rsidRDefault="0094442D" w:rsidP="0052664A">
    <w:pPr>
      <w:pStyle w:val="Pieddepage"/>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94442D" w:rsidTr="009D13CC">
      <w:trPr>
        <w:cantSplit/>
        <w:trHeight w:val="397"/>
      </w:trPr>
      <w:tc>
        <w:tcPr>
          <w:tcW w:w="3261" w:type="dxa"/>
          <w:gridSpan w:val="2"/>
          <w:vAlign w:val="center"/>
        </w:tcPr>
        <w:p w:rsidR="0094442D" w:rsidRPr="007611F1" w:rsidRDefault="0094442D" w:rsidP="009D13CC">
          <w:pPr>
            <w:spacing w:after="0" w:line="240" w:lineRule="auto"/>
            <w:jc w:val="center"/>
            <w:rPr>
              <w:rFonts w:ascii="Arial" w:hAnsi="Arial" w:cs="Arial"/>
              <w:b/>
            </w:rPr>
          </w:pPr>
          <w:r w:rsidRPr="007611F1">
            <w:rPr>
              <w:rFonts w:ascii="Arial" w:hAnsi="Arial" w:cs="Arial"/>
              <w:b/>
            </w:rPr>
            <w:t>CODE ÉPREUVE :</w:t>
          </w:r>
        </w:p>
        <w:p w:rsidR="0094442D" w:rsidRPr="007611F1" w:rsidRDefault="0094442D" w:rsidP="009D13CC">
          <w:pPr>
            <w:spacing w:after="0" w:line="240" w:lineRule="auto"/>
            <w:jc w:val="center"/>
            <w:rPr>
              <w:rFonts w:ascii="Arial" w:hAnsi="Arial" w:cs="Arial"/>
            </w:rPr>
          </w:pPr>
        </w:p>
      </w:tc>
      <w:tc>
        <w:tcPr>
          <w:tcW w:w="3623" w:type="dxa"/>
          <w:gridSpan w:val="2"/>
          <w:vAlign w:val="center"/>
        </w:tcPr>
        <w:p w:rsidR="0094442D" w:rsidRPr="007611F1" w:rsidRDefault="0094442D" w:rsidP="009D13CC">
          <w:pPr>
            <w:spacing w:after="0" w:line="240" w:lineRule="auto"/>
            <w:jc w:val="center"/>
            <w:rPr>
              <w:rFonts w:ascii="Arial" w:hAnsi="Arial" w:cs="Arial"/>
              <w:b/>
            </w:rPr>
          </w:pPr>
          <w:r w:rsidRPr="007611F1">
            <w:rPr>
              <w:rFonts w:ascii="Arial" w:hAnsi="Arial" w:cs="Arial"/>
              <w:b/>
            </w:rPr>
            <w:t>EXAMEN</w:t>
          </w:r>
        </w:p>
        <w:p w:rsidR="0094442D" w:rsidRPr="007611F1" w:rsidRDefault="0094442D" w:rsidP="009D13CC">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94442D" w:rsidRDefault="0094442D" w:rsidP="009D13CC">
          <w:pPr>
            <w:spacing w:after="0" w:line="240" w:lineRule="auto"/>
            <w:jc w:val="center"/>
            <w:rPr>
              <w:rFonts w:ascii="Arial" w:hAnsi="Arial" w:cs="Arial"/>
              <w:b/>
            </w:rPr>
          </w:pPr>
          <w:r>
            <w:rPr>
              <w:rFonts w:ascii="Arial" w:hAnsi="Arial" w:cs="Arial"/>
              <w:b/>
            </w:rPr>
            <w:t>SPÉCIALITÉ :</w:t>
          </w:r>
        </w:p>
        <w:p w:rsidR="0094442D" w:rsidRPr="00181738" w:rsidRDefault="0094442D" w:rsidP="009D13CC">
          <w:pPr>
            <w:spacing w:after="0" w:line="240" w:lineRule="auto"/>
            <w:jc w:val="center"/>
            <w:rPr>
              <w:rFonts w:ascii="Arial" w:hAnsi="Arial" w:cs="Arial"/>
              <w:b/>
            </w:rPr>
          </w:pPr>
          <w:r w:rsidRPr="00181738">
            <w:rPr>
              <w:rFonts w:ascii="Arial" w:hAnsi="Arial" w:cs="Arial"/>
              <w:b/>
            </w:rPr>
            <w:t>MAINTENANCE DES SYSTÈMES</w:t>
          </w:r>
        </w:p>
      </w:tc>
    </w:tr>
    <w:tr w:rsidR="0094442D" w:rsidTr="009D13CC">
      <w:trPr>
        <w:cantSplit/>
        <w:trHeight w:val="397"/>
      </w:trPr>
      <w:tc>
        <w:tcPr>
          <w:tcW w:w="2268" w:type="dxa"/>
          <w:vAlign w:val="center"/>
        </w:tcPr>
        <w:p w:rsidR="0094442D" w:rsidRPr="007611F1" w:rsidRDefault="0094442D" w:rsidP="009D13CC">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94442D" w:rsidRPr="007611F1" w:rsidRDefault="003C1D2C" w:rsidP="009D13CC">
          <w:pPr>
            <w:pStyle w:val="En-tte"/>
            <w:tabs>
              <w:tab w:val="clear" w:pos="4536"/>
              <w:tab w:val="clear" w:pos="9072"/>
            </w:tabs>
            <w:jc w:val="center"/>
            <w:rPr>
              <w:rFonts w:ascii="Arial" w:hAnsi="Arial" w:cs="Arial"/>
              <w:sz w:val="24"/>
              <w:szCs w:val="24"/>
            </w:rPr>
          </w:pPr>
          <w:r>
            <w:rPr>
              <w:rFonts w:ascii="Arial" w:hAnsi="Arial" w:cs="Arial"/>
              <w:b/>
              <w:sz w:val="24"/>
              <w:szCs w:val="24"/>
            </w:rPr>
            <w:t>2019</w:t>
          </w:r>
        </w:p>
      </w:tc>
      <w:tc>
        <w:tcPr>
          <w:tcW w:w="993" w:type="dxa"/>
          <w:vAlign w:val="center"/>
        </w:tcPr>
        <w:p w:rsidR="0094442D" w:rsidRPr="007611F1" w:rsidRDefault="0094442D" w:rsidP="009D13CC">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94442D" w:rsidRPr="007611F1" w:rsidRDefault="0094442D" w:rsidP="009D13CC">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U41 ANALYSE FONCTIONN</w:t>
          </w:r>
          <w:r w:rsidR="003C1D2C">
            <w:rPr>
              <w:rFonts w:ascii="Arial" w:hAnsi="Arial" w:cs="Arial"/>
              <w:b/>
            </w:rPr>
            <w:t xml:space="preserve">ELLE ET STRUCTURELLE </w:t>
          </w:r>
        </w:p>
      </w:tc>
    </w:tr>
    <w:tr w:rsidR="0094442D" w:rsidTr="009D13CC">
      <w:trPr>
        <w:cantSplit/>
        <w:trHeight w:val="397"/>
      </w:trPr>
      <w:tc>
        <w:tcPr>
          <w:tcW w:w="2268" w:type="dxa"/>
          <w:vAlign w:val="center"/>
        </w:tcPr>
        <w:p w:rsidR="0094442D" w:rsidRPr="007611F1" w:rsidRDefault="0094442D" w:rsidP="009D13CC">
          <w:pPr>
            <w:spacing w:after="0" w:line="240" w:lineRule="auto"/>
            <w:jc w:val="center"/>
            <w:rPr>
              <w:rFonts w:ascii="Arial" w:hAnsi="Arial" w:cs="Arial"/>
              <w:b/>
              <w:sz w:val="24"/>
              <w:szCs w:val="24"/>
            </w:rPr>
          </w:pPr>
          <w:r w:rsidRPr="007611F1">
            <w:rPr>
              <w:rFonts w:ascii="Arial" w:hAnsi="Arial" w:cs="Arial"/>
              <w:b/>
              <w:sz w:val="24"/>
              <w:szCs w:val="24"/>
            </w:rPr>
            <w:t>Durée : 2</w:t>
          </w:r>
          <w:r>
            <w:rPr>
              <w:rFonts w:ascii="Arial" w:hAnsi="Arial" w:cs="Arial"/>
              <w:b/>
              <w:sz w:val="24"/>
              <w:szCs w:val="24"/>
            </w:rPr>
            <w:t xml:space="preserve"> </w:t>
          </w:r>
          <w:r w:rsidRPr="007611F1">
            <w:rPr>
              <w:rFonts w:ascii="Arial" w:hAnsi="Arial" w:cs="Arial"/>
              <w:b/>
              <w:sz w:val="24"/>
              <w:szCs w:val="24"/>
            </w:rPr>
            <w:t>h</w:t>
          </w:r>
        </w:p>
      </w:tc>
      <w:tc>
        <w:tcPr>
          <w:tcW w:w="3624" w:type="dxa"/>
          <w:gridSpan w:val="2"/>
          <w:vAlign w:val="center"/>
        </w:tcPr>
        <w:p w:rsidR="0094442D" w:rsidRPr="007611F1" w:rsidRDefault="0094442D" w:rsidP="009D13CC">
          <w:pPr>
            <w:spacing w:after="0" w:line="240" w:lineRule="auto"/>
            <w:jc w:val="center"/>
            <w:rPr>
              <w:rFonts w:ascii="Arial" w:hAnsi="Arial" w:cs="Arial"/>
              <w:b/>
            </w:rPr>
          </w:pPr>
          <w:r w:rsidRPr="007611F1">
            <w:rPr>
              <w:rFonts w:ascii="Arial" w:hAnsi="Arial" w:cs="Arial"/>
              <w:b/>
            </w:rPr>
            <w:t>Coefficient : 2</w:t>
          </w:r>
        </w:p>
      </w:tc>
      <w:tc>
        <w:tcPr>
          <w:tcW w:w="2443" w:type="dxa"/>
          <w:gridSpan w:val="2"/>
          <w:vAlign w:val="center"/>
        </w:tcPr>
        <w:p w:rsidR="0094442D" w:rsidRPr="007611F1" w:rsidRDefault="003C1D2C" w:rsidP="009D13CC">
          <w:pPr>
            <w:spacing w:after="0" w:line="240" w:lineRule="auto"/>
            <w:jc w:val="center"/>
            <w:rPr>
              <w:rFonts w:ascii="Arial" w:hAnsi="Arial" w:cs="Arial"/>
              <w:b/>
            </w:rPr>
          </w:pPr>
          <w:r>
            <w:rPr>
              <w:rFonts w:ascii="Arial" w:hAnsi="Arial" w:cs="Arial"/>
              <w:b/>
            </w:rPr>
            <w:t xml:space="preserve">SUJET </w:t>
          </w:r>
        </w:p>
      </w:tc>
      <w:tc>
        <w:tcPr>
          <w:tcW w:w="1304" w:type="dxa"/>
          <w:vAlign w:val="center"/>
        </w:tcPr>
        <w:p w:rsidR="0094442D" w:rsidRPr="007611F1" w:rsidRDefault="0094442D" w:rsidP="009D13CC">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9B4B82">
            <w:rPr>
              <w:rFonts w:ascii="Arial" w:hAnsi="Arial" w:cs="Arial"/>
              <w:b/>
              <w:noProof/>
            </w:rPr>
            <w:t>14</w:t>
          </w:r>
          <w:r w:rsidRPr="007611F1">
            <w:rPr>
              <w:rFonts w:ascii="Arial" w:hAnsi="Arial" w:cs="Arial"/>
              <w:b/>
            </w:rPr>
            <w:fldChar w:fldCharType="end"/>
          </w:r>
        </w:p>
      </w:tc>
    </w:tr>
  </w:tbl>
  <w:p w:rsidR="0094442D" w:rsidRDefault="0094442D" w:rsidP="007611F1">
    <w:pPr>
      <w:pStyle w:val="Pieddepage"/>
      <w:jc w:val="right"/>
    </w:pPr>
  </w:p>
  <w:p w:rsidR="0094442D" w:rsidRDefault="0094442D" w:rsidP="0052664A">
    <w:pPr>
      <w:pStyle w:val="Pieddepage"/>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42D" w:rsidRPr="00C54D4C" w:rsidRDefault="0094442D" w:rsidP="00574BCA">
    <w:pPr>
      <w:pStyle w:val="Pieddepage"/>
      <w:jc w:val="right"/>
      <w:rPr>
        <w:rFonts w:ascii="Arial" w:hAnsi="Arial" w:cs="Arial"/>
        <w:b/>
        <w:bCs/>
        <w:sz w:val="24"/>
        <w:szCs w:val="24"/>
      </w:rPr>
    </w:pPr>
    <w:r w:rsidRPr="00C54D4C">
      <w:rPr>
        <w:rFonts w:ascii="Arial" w:hAnsi="Arial" w:cs="Arial"/>
        <w:b/>
        <w:bCs/>
        <w:sz w:val="24"/>
        <w:szCs w:val="24"/>
      </w:rPr>
      <w:t xml:space="preserve">EXAMEN : BTS M.S. </w:t>
    </w:r>
    <w:r w:rsidR="003C1D2C">
      <w:rPr>
        <w:rFonts w:ascii="Arial" w:hAnsi="Arial" w:cs="Arial"/>
        <w:b/>
        <w:bCs/>
        <w:sz w:val="24"/>
        <w:szCs w:val="24"/>
      </w:rPr>
      <w:t xml:space="preserve">– Épreuve : U41– Sujet </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9B4B82">
      <w:rPr>
        <w:rFonts w:ascii="Arial" w:hAnsi="Arial" w:cs="Arial"/>
        <w:b/>
        <w:bCs/>
        <w:noProof/>
        <w:sz w:val="24"/>
        <w:szCs w:val="24"/>
      </w:rPr>
      <w:t>21</w:t>
    </w:r>
    <w:r w:rsidRPr="00C54D4C">
      <w:rPr>
        <w:rFonts w:ascii="Arial" w:hAnsi="Arial" w:cs="Arial"/>
        <w:b/>
        <w:bCs/>
        <w:sz w:val="24"/>
        <w:szCs w:val="24"/>
      </w:rPr>
      <w:fldChar w:fldCharType="end"/>
    </w:r>
  </w:p>
  <w:p w:rsidR="0094442D" w:rsidRDefault="0094442D" w:rsidP="00574BCA">
    <w:pPr>
      <w:pStyle w:val="Pieddepage"/>
      <w:jc w:val="right"/>
    </w:pPr>
  </w:p>
  <w:p w:rsidR="0094442D" w:rsidRDefault="0094442D" w:rsidP="007611F1">
    <w:pPr>
      <w:pStyle w:val="Pieddepage"/>
      <w:jc w:val="right"/>
    </w:pPr>
  </w:p>
  <w:p w:rsidR="0094442D" w:rsidRDefault="0094442D" w:rsidP="0052664A">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172" w:rsidRDefault="00C51172" w:rsidP="007611F1">
      <w:pPr>
        <w:spacing w:after="0" w:line="240" w:lineRule="auto"/>
      </w:pPr>
      <w:r>
        <w:separator/>
      </w:r>
    </w:p>
  </w:footnote>
  <w:footnote w:type="continuationSeparator" w:id="0">
    <w:p w:rsidR="00C51172" w:rsidRDefault="00C51172" w:rsidP="007611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42D" w:rsidRPr="00EF5622" w:rsidRDefault="0094442D" w:rsidP="00841ADB">
    <w:pPr>
      <w:pStyle w:val="En-tte"/>
      <w:jc w:val="center"/>
      <w:rPr>
        <w:rFonts w:ascii="Arial" w:hAnsi="Arial" w:cs="Arial"/>
        <w:b/>
        <w:sz w:val="24"/>
        <w:szCs w:val="24"/>
      </w:rPr>
    </w:pPr>
    <w:r>
      <w:rPr>
        <w:rFonts w:ascii="Arial" w:hAnsi="Arial" w:cs="Arial"/>
        <w:b/>
        <w:sz w:val="24"/>
        <w:szCs w:val="24"/>
      </w:rPr>
      <w:t>DP1 – Dossier de présentation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DP2 – Dossier de présentation</w:t>
    </w:r>
  </w:p>
  <w:p w:rsidR="0094442D" w:rsidRPr="00EF5622" w:rsidRDefault="0094442D">
    <w:pPr>
      <w:pStyle w:val="En-tte"/>
      <w:rPr>
        <w:rFonts w:ascii="Arial" w:hAnsi="Arial" w:cs="Arial"/>
        <w:b/>
        <w:sz w:val="24"/>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42D" w:rsidRPr="00A3407F" w:rsidRDefault="0094442D" w:rsidP="00A3407F">
    <w:pPr>
      <w:pStyle w:val="En-tte"/>
      <w:jc w:val="center"/>
      <w:rPr>
        <w:rFonts w:ascii="Arial" w:hAnsi="Arial" w:cs="Arial"/>
        <w:b/>
        <w:sz w:val="24"/>
        <w:szCs w:val="24"/>
      </w:rPr>
    </w:pPr>
    <w:r>
      <w:rPr>
        <w:rFonts w:ascii="Arial" w:hAnsi="Arial" w:cs="Arial"/>
        <w:b/>
        <w:sz w:val="24"/>
        <w:szCs w:val="24"/>
      </w:rPr>
      <w:t>DR3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DR4 – Documents réponses</w:t>
    </w:r>
  </w:p>
  <w:p w:rsidR="0094442D" w:rsidRPr="00A3407F" w:rsidRDefault="0094442D" w:rsidP="00A3407F">
    <w:pPr>
      <w:pStyle w:val="En-tte"/>
      <w:rPr>
        <w:rFonts w:ascii="Arial" w:hAnsi="Arial" w:cs="Arial"/>
        <w:b/>
        <w:sz w:val="24"/>
        <w:szCs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42D" w:rsidRPr="00A3407F" w:rsidRDefault="0094442D" w:rsidP="00A3407F">
    <w:pPr>
      <w:pStyle w:val="En-tte"/>
      <w:jc w:val="center"/>
      <w:rPr>
        <w:rFonts w:ascii="Arial" w:hAnsi="Arial" w:cs="Arial"/>
        <w:b/>
        <w:sz w:val="24"/>
        <w:szCs w:val="24"/>
      </w:rPr>
    </w:pPr>
    <w:r>
      <w:rPr>
        <w:rFonts w:ascii="Arial" w:hAnsi="Arial" w:cs="Arial"/>
        <w:b/>
        <w:sz w:val="24"/>
        <w:szCs w:val="24"/>
      </w:rPr>
      <w:t>DR5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DR6 – Documents réponses</w:t>
    </w:r>
  </w:p>
  <w:p w:rsidR="0094442D" w:rsidRPr="00A3407F" w:rsidRDefault="0094442D" w:rsidP="00A3407F">
    <w:pPr>
      <w:pStyle w:val="En-tte"/>
      <w:rPr>
        <w:rFonts w:ascii="Arial" w:hAnsi="Arial" w:cs="Arial"/>
        <w:b/>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42D" w:rsidRPr="00A3407F" w:rsidRDefault="0094442D" w:rsidP="00A3407F">
    <w:pPr>
      <w:pStyle w:val="En-tte"/>
      <w:rPr>
        <w:rFonts w:ascii="Arial" w:hAnsi="Arial" w:cs="Arial"/>
        <w:b/>
        <w:sz w:val="24"/>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42D" w:rsidRDefault="0094442D" w:rsidP="00FC4247">
    <w:pPr>
      <w:pStyle w:val="En-tte"/>
      <w:tabs>
        <w:tab w:val="clear" w:pos="4536"/>
        <w:tab w:val="clear" w:pos="9072"/>
        <w:tab w:val="center" w:pos="4820"/>
        <w:tab w:val="center" w:pos="10490"/>
        <w:tab w:val="center" w:pos="16160"/>
      </w:tabs>
      <w:rPr>
        <w:rFonts w:ascii="Arial" w:hAnsi="Arial" w:cs="Arial"/>
        <w:b/>
        <w:sz w:val="24"/>
        <w:szCs w:val="24"/>
      </w:rPr>
    </w:pPr>
    <w:r>
      <w:rPr>
        <w:rFonts w:ascii="Arial" w:hAnsi="Arial" w:cs="Arial"/>
        <w:b/>
        <w:sz w:val="24"/>
        <w:szCs w:val="24"/>
      </w:rPr>
      <w:tab/>
      <w:t>DT1 – Documents techniques</w:t>
    </w:r>
    <w:r>
      <w:rPr>
        <w:rFonts w:ascii="Arial" w:hAnsi="Arial" w:cs="Arial"/>
        <w:b/>
        <w:sz w:val="24"/>
        <w:szCs w:val="24"/>
      </w:rPr>
      <w:tab/>
    </w:r>
    <w:r>
      <w:rPr>
        <w:rFonts w:ascii="Arial" w:hAnsi="Arial" w:cs="Arial"/>
        <w:b/>
        <w:sz w:val="24"/>
        <w:szCs w:val="24"/>
      </w:rPr>
      <w:tab/>
      <w:t>DT2 – Documents techniques</w:t>
    </w:r>
  </w:p>
  <w:p w:rsidR="0094442D" w:rsidRPr="00A3407F" w:rsidRDefault="0094442D" w:rsidP="00FC4247">
    <w:pPr>
      <w:pStyle w:val="En-tte"/>
      <w:tabs>
        <w:tab w:val="clear" w:pos="4536"/>
        <w:tab w:val="clear" w:pos="9072"/>
        <w:tab w:val="center" w:pos="4820"/>
        <w:tab w:val="center" w:pos="10490"/>
        <w:tab w:val="center" w:pos="16160"/>
      </w:tabs>
      <w:rPr>
        <w:rFonts w:ascii="Arial" w:hAnsi="Arial" w:cs="Arial"/>
        <w:b/>
        <w:sz w:val="24"/>
        <w:szCs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42D" w:rsidRDefault="0094442D" w:rsidP="00FC4247">
    <w:pPr>
      <w:pStyle w:val="En-tte"/>
      <w:tabs>
        <w:tab w:val="clear" w:pos="4536"/>
        <w:tab w:val="clear" w:pos="9072"/>
        <w:tab w:val="center" w:pos="4820"/>
        <w:tab w:val="center" w:pos="10490"/>
        <w:tab w:val="center" w:pos="16160"/>
      </w:tabs>
      <w:rPr>
        <w:rFonts w:ascii="Arial" w:hAnsi="Arial" w:cs="Arial"/>
        <w:b/>
        <w:sz w:val="24"/>
        <w:szCs w:val="24"/>
      </w:rPr>
    </w:pPr>
    <w:r>
      <w:rPr>
        <w:rFonts w:ascii="Arial" w:hAnsi="Arial" w:cs="Arial"/>
        <w:b/>
        <w:sz w:val="24"/>
        <w:szCs w:val="24"/>
      </w:rPr>
      <w:tab/>
      <w:t>DT3 – Documents techniques</w:t>
    </w:r>
    <w:r>
      <w:rPr>
        <w:rFonts w:ascii="Arial" w:hAnsi="Arial" w:cs="Arial"/>
        <w:b/>
        <w:sz w:val="24"/>
        <w:szCs w:val="24"/>
      </w:rPr>
      <w:tab/>
    </w:r>
    <w:r>
      <w:rPr>
        <w:rFonts w:ascii="Arial" w:hAnsi="Arial" w:cs="Arial"/>
        <w:b/>
        <w:sz w:val="24"/>
        <w:szCs w:val="24"/>
      </w:rPr>
      <w:tab/>
      <w:t>DT4 – Documents techniques</w:t>
    </w:r>
  </w:p>
  <w:p w:rsidR="0094442D" w:rsidRPr="00A3407F" w:rsidRDefault="0094442D" w:rsidP="00FC4247">
    <w:pPr>
      <w:pStyle w:val="En-tte"/>
      <w:tabs>
        <w:tab w:val="clear" w:pos="4536"/>
        <w:tab w:val="clear" w:pos="9072"/>
        <w:tab w:val="center" w:pos="4820"/>
        <w:tab w:val="center" w:pos="10490"/>
        <w:tab w:val="center" w:pos="16160"/>
      </w:tabs>
      <w:rPr>
        <w:rFonts w:ascii="Arial" w:hAnsi="Arial" w:cs="Arial"/>
        <w:b/>
        <w:sz w:val="24"/>
        <w:szCs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42D" w:rsidRDefault="0094442D" w:rsidP="00FC4247">
    <w:pPr>
      <w:pStyle w:val="En-tte"/>
      <w:tabs>
        <w:tab w:val="clear" w:pos="4536"/>
        <w:tab w:val="clear" w:pos="9072"/>
        <w:tab w:val="center" w:pos="4820"/>
        <w:tab w:val="center" w:pos="10490"/>
        <w:tab w:val="center" w:pos="16160"/>
      </w:tabs>
      <w:rPr>
        <w:rFonts w:ascii="Arial" w:hAnsi="Arial" w:cs="Arial"/>
        <w:b/>
        <w:sz w:val="24"/>
        <w:szCs w:val="24"/>
      </w:rPr>
    </w:pPr>
    <w:r>
      <w:rPr>
        <w:rFonts w:ascii="Arial" w:hAnsi="Arial" w:cs="Arial"/>
        <w:b/>
        <w:sz w:val="24"/>
        <w:szCs w:val="24"/>
      </w:rPr>
      <w:tab/>
      <w:t>DT5 – Documents techniques</w:t>
    </w:r>
    <w:r>
      <w:rPr>
        <w:rFonts w:ascii="Arial" w:hAnsi="Arial" w:cs="Arial"/>
        <w:b/>
        <w:sz w:val="24"/>
        <w:szCs w:val="24"/>
      </w:rPr>
      <w:tab/>
    </w:r>
    <w:r>
      <w:rPr>
        <w:rFonts w:ascii="Arial" w:hAnsi="Arial" w:cs="Arial"/>
        <w:b/>
        <w:sz w:val="24"/>
        <w:szCs w:val="24"/>
      </w:rPr>
      <w:tab/>
      <w:t>DT6 – Documents techniques</w:t>
    </w:r>
  </w:p>
  <w:p w:rsidR="0094442D" w:rsidRPr="00A3407F" w:rsidRDefault="0094442D" w:rsidP="00FC4247">
    <w:pPr>
      <w:pStyle w:val="En-tte"/>
      <w:tabs>
        <w:tab w:val="clear" w:pos="4536"/>
        <w:tab w:val="clear" w:pos="9072"/>
        <w:tab w:val="center" w:pos="4820"/>
        <w:tab w:val="center" w:pos="10490"/>
        <w:tab w:val="center" w:pos="16160"/>
      </w:tabs>
      <w:rPr>
        <w:rFonts w:ascii="Arial" w:hAnsi="Arial" w:cs="Arial"/>
        <w:b/>
        <w:sz w:val="24"/>
        <w:szCs w:val="2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42D" w:rsidRDefault="0094442D" w:rsidP="00FC4247">
    <w:pPr>
      <w:pStyle w:val="En-tte"/>
      <w:tabs>
        <w:tab w:val="clear" w:pos="4536"/>
        <w:tab w:val="clear" w:pos="9072"/>
        <w:tab w:val="center" w:pos="4820"/>
        <w:tab w:val="center" w:pos="10490"/>
        <w:tab w:val="center" w:pos="16160"/>
      </w:tabs>
      <w:rPr>
        <w:rFonts w:ascii="Arial" w:hAnsi="Arial" w:cs="Arial"/>
        <w:b/>
        <w:sz w:val="24"/>
        <w:szCs w:val="24"/>
      </w:rPr>
    </w:pPr>
    <w:r>
      <w:rPr>
        <w:rFonts w:ascii="Arial" w:hAnsi="Arial" w:cs="Arial"/>
        <w:b/>
        <w:sz w:val="24"/>
        <w:szCs w:val="24"/>
      </w:rPr>
      <w:tab/>
      <w:t>DT7 – Documents techniques</w:t>
    </w:r>
    <w:r>
      <w:rPr>
        <w:rFonts w:ascii="Arial" w:hAnsi="Arial" w:cs="Arial"/>
        <w:b/>
        <w:sz w:val="24"/>
        <w:szCs w:val="24"/>
      </w:rPr>
      <w:tab/>
    </w:r>
    <w:r>
      <w:rPr>
        <w:rFonts w:ascii="Arial" w:hAnsi="Arial" w:cs="Arial"/>
        <w:b/>
        <w:sz w:val="24"/>
        <w:szCs w:val="24"/>
      </w:rPr>
      <w:tab/>
      <w:t>DT8 – Documents techniques</w:t>
    </w:r>
  </w:p>
  <w:p w:rsidR="0094442D" w:rsidRPr="00A3407F" w:rsidRDefault="0094442D" w:rsidP="00FC4247">
    <w:pPr>
      <w:pStyle w:val="En-tte"/>
      <w:tabs>
        <w:tab w:val="clear" w:pos="4536"/>
        <w:tab w:val="clear" w:pos="9072"/>
        <w:tab w:val="center" w:pos="4820"/>
        <w:tab w:val="center" w:pos="10490"/>
        <w:tab w:val="center" w:pos="16160"/>
      </w:tabs>
      <w:rPr>
        <w:rFonts w:ascii="Arial" w:hAnsi="Arial" w:cs="Arial"/>
        <w:b/>
        <w:sz w:val="24"/>
        <w:szCs w:val="2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42D" w:rsidRDefault="0094442D" w:rsidP="00FC4247">
    <w:pPr>
      <w:pStyle w:val="En-tte"/>
      <w:tabs>
        <w:tab w:val="clear" w:pos="4536"/>
        <w:tab w:val="clear" w:pos="9072"/>
        <w:tab w:val="center" w:pos="4820"/>
        <w:tab w:val="center" w:pos="10490"/>
        <w:tab w:val="center" w:pos="16160"/>
      </w:tabs>
      <w:rPr>
        <w:rFonts w:ascii="Arial" w:hAnsi="Arial" w:cs="Arial"/>
        <w:b/>
        <w:sz w:val="24"/>
        <w:szCs w:val="24"/>
      </w:rPr>
    </w:pPr>
    <w:r>
      <w:rPr>
        <w:rFonts w:ascii="Arial" w:hAnsi="Arial" w:cs="Arial"/>
        <w:b/>
        <w:sz w:val="24"/>
        <w:szCs w:val="24"/>
      </w:rPr>
      <w:tab/>
      <w:t>DT9 – Documents techniques</w:t>
    </w:r>
    <w:r>
      <w:rPr>
        <w:rFonts w:ascii="Arial" w:hAnsi="Arial" w:cs="Arial"/>
        <w:b/>
        <w:sz w:val="24"/>
        <w:szCs w:val="24"/>
      </w:rPr>
      <w:tab/>
    </w:r>
    <w:r>
      <w:rPr>
        <w:rFonts w:ascii="Arial" w:hAnsi="Arial" w:cs="Arial"/>
        <w:b/>
        <w:sz w:val="24"/>
        <w:szCs w:val="24"/>
      </w:rPr>
      <w:tab/>
      <w:t>DT10 – Documents techniques</w:t>
    </w:r>
  </w:p>
  <w:p w:rsidR="0094442D" w:rsidRPr="00A3407F" w:rsidRDefault="0094442D" w:rsidP="00FC4247">
    <w:pPr>
      <w:pStyle w:val="En-tte"/>
      <w:tabs>
        <w:tab w:val="clear" w:pos="4536"/>
        <w:tab w:val="clear" w:pos="9072"/>
        <w:tab w:val="center" w:pos="4820"/>
        <w:tab w:val="center" w:pos="10490"/>
        <w:tab w:val="center" w:pos="16160"/>
      </w:tabs>
      <w:rPr>
        <w:rFonts w:ascii="Arial" w:hAnsi="Arial" w:cs="Arial"/>
        <w:b/>
        <w:sz w:val="24"/>
        <w:szCs w:val="2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42D" w:rsidRDefault="0094442D" w:rsidP="00FC4247">
    <w:pPr>
      <w:pStyle w:val="En-tte"/>
      <w:tabs>
        <w:tab w:val="clear" w:pos="4536"/>
        <w:tab w:val="clear" w:pos="9072"/>
        <w:tab w:val="center" w:pos="4820"/>
        <w:tab w:val="center" w:pos="10490"/>
        <w:tab w:val="center" w:pos="16160"/>
      </w:tabs>
      <w:rPr>
        <w:rFonts w:ascii="Arial" w:hAnsi="Arial" w:cs="Arial"/>
        <w:b/>
        <w:sz w:val="24"/>
        <w:szCs w:val="24"/>
      </w:rPr>
    </w:pPr>
    <w:r>
      <w:rPr>
        <w:rFonts w:ascii="Arial" w:hAnsi="Arial" w:cs="Arial"/>
        <w:b/>
        <w:sz w:val="24"/>
        <w:szCs w:val="24"/>
      </w:rPr>
      <w:tab/>
    </w:r>
    <w:r>
      <w:rPr>
        <w:rFonts w:ascii="Arial" w:hAnsi="Arial" w:cs="Arial"/>
        <w:b/>
        <w:sz w:val="24"/>
        <w:szCs w:val="24"/>
      </w:rPr>
      <w:tab/>
      <w:t>DT11 – Documents techniques</w:t>
    </w:r>
  </w:p>
  <w:p w:rsidR="0094442D" w:rsidRPr="00A3407F" w:rsidRDefault="0094442D" w:rsidP="00FC4247">
    <w:pPr>
      <w:pStyle w:val="En-tte"/>
      <w:tabs>
        <w:tab w:val="clear" w:pos="4536"/>
        <w:tab w:val="clear" w:pos="9072"/>
        <w:tab w:val="center" w:pos="4820"/>
        <w:tab w:val="center" w:pos="10490"/>
        <w:tab w:val="center" w:pos="16160"/>
      </w:tabs>
      <w:rPr>
        <w:rFonts w:ascii="Arial" w:hAnsi="Arial" w:cs="Arial"/>
        <w:b/>
        <w:sz w:val="24"/>
        <w:szCs w:val="24"/>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42D" w:rsidRDefault="0094442D" w:rsidP="00FC4247">
    <w:pPr>
      <w:pStyle w:val="En-tte"/>
      <w:tabs>
        <w:tab w:val="clear" w:pos="4536"/>
        <w:tab w:val="clear" w:pos="9072"/>
        <w:tab w:val="center" w:pos="4820"/>
        <w:tab w:val="center" w:pos="10490"/>
        <w:tab w:val="center" w:pos="16160"/>
      </w:tabs>
      <w:rPr>
        <w:rFonts w:ascii="Arial" w:hAnsi="Arial" w:cs="Arial"/>
        <w:b/>
        <w:sz w:val="24"/>
        <w:szCs w:val="24"/>
      </w:rPr>
    </w:pPr>
    <w:r>
      <w:rPr>
        <w:rFonts w:ascii="Arial" w:hAnsi="Arial" w:cs="Arial"/>
        <w:b/>
        <w:sz w:val="24"/>
        <w:szCs w:val="24"/>
      </w:rPr>
      <w:tab/>
      <w:t>DT12 – Documents techniques</w:t>
    </w:r>
    <w:r>
      <w:rPr>
        <w:rFonts w:ascii="Arial" w:hAnsi="Arial" w:cs="Arial"/>
        <w:b/>
        <w:sz w:val="24"/>
        <w:szCs w:val="24"/>
      </w:rPr>
      <w:tab/>
    </w:r>
    <w:r>
      <w:rPr>
        <w:rFonts w:ascii="Arial" w:hAnsi="Arial" w:cs="Arial"/>
        <w:b/>
        <w:sz w:val="24"/>
        <w:szCs w:val="24"/>
      </w:rPr>
      <w:tab/>
      <w:t>DT13 – Documents techniques</w:t>
    </w:r>
  </w:p>
  <w:p w:rsidR="0094442D" w:rsidRPr="00A3407F" w:rsidRDefault="0094442D" w:rsidP="00FC4247">
    <w:pPr>
      <w:pStyle w:val="En-tte"/>
      <w:tabs>
        <w:tab w:val="clear" w:pos="4536"/>
        <w:tab w:val="clear" w:pos="9072"/>
        <w:tab w:val="center" w:pos="4820"/>
        <w:tab w:val="center" w:pos="10490"/>
        <w:tab w:val="center" w:pos="16160"/>
      </w:tabs>
      <w:rPr>
        <w:rFonts w:ascii="Arial" w:hAnsi="Arial" w:cs="Arial"/>
        <w:b/>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42D" w:rsidRPr="00EF5622" w:rsidRDefault="0094442D" w:rsidP="00841ADB">
    <w:pPr>
      <w:pStyle w:val="En-tte"/>
      <w:jc w:val="center"/>
      <w:rPr>
        <w:rFonts w:ascii="Arial" w:hAnsi="Arial" w:cs="Arial"/>
        <w:b/>
        <w:sz w:val="24"/>
        <w:szCs w:val="24"/>
      </w:rPr>
    </w:pPr>
    <w:r>
      <w:rPr>
        <w:rFonts w:ascii="Arial" w:hAnsi="Arial" w:cs="Arial"/>
        <w:b/>
        <w:sz w:val="24"/>
        <w:szCs w:val="24"/>
      </w:rPr>
      <w:t>DP3 – Dossier de présentation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DP4 – Dossier de présentation</w:t>
    </w:r>
  </w:p>
  <w:p w:rsidR="0094442D" w:rsidRPr="00EF5622" w:rsidRDefault="0094442D">
    <w:pPr>
      <w:pStyle w:val="En-tte"/>
      <w:rPr>
        <w:rFonts w:ascii="Arial" w:hAnsi="Arial" w:cs="Arial"/>
        <w:b/>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42D" w:rsidRPr="00EF5622" w:rsidRDefault="0094442D" w:rsidP="00841ADB">
    <w:pPr>
      <w:pStyle w:val="En-tte"/>
      <w:jc w:val="center"/>
      <w:rPr>
        <w:rFonts w:ascii="Arial" w:hAnsi="Arial" w:cs="Arial"/>
        <w:b/>
        <w:sz w:val="24"/>
        <w:szCs w:val="24"/>
      </w:rPr>
    </w:pPr>
    <w:r>
      <w:rPr>
        <w:rFonts w:ascii="Arial" w:hAnsi="Arial" w:cs="Arial"/>
        <w:b/>
        <w:sz w:val="24"/>
        <w:szCs w:val="24"/>
      </w:rPr>
      <w:t>DP5 – Dossier de présentation</w:t>
    </w:r>
  </w:p>
  <w:p w:rsidR="0094442D" w:rsidRPr="00EF5622" w:rsidRDefault="0094442D">
    <w:pPr>
      <w:pStyle w:val="En-tte"/>
      <w:rPr>
        <w:rFonts w:ascii="Arial" w:hAnsi="Arial" w:cs="Arial"/>
        <w:b/>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42D" w:rsidRPr="00EF5622" w:rsidRDefault="0094442D">
    <w:pPr>
      <w:pStyle w:val="En-tte"/>
      <w:rPr>
        <w:rFonts w:ascii="Arial" w:hAnsi="Arial" w:cs="Arial"/>
        <w:b/>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42D" w:rsidRPr="00EF5622" w:rsidRDefault="0094442D" w:rsidP="00A3407F">
    <w:pPr>
      <w:pStyle w:val="En-tte"/>
      <w:jc w:val="center"/>
      <w:rPr>
        <w:rFonts w:ascii="Arial" w:hAnsi="Arial" w:cs="Arial"/>
        <w:b/>
        <w:sz w:val="24"/>
        <w:szCs w:val="24"/>
      </w:rPr>
    </w:pPr>
    <w:r>
      <w:rPr>
        <w:rFonts w:ascii="Arial" w:hAnsi="Arial" w:cs="Arial"/>
        <w:b/>
        <w:sz w:val="24"/>
        <w:szCs w:val="24"/>
      </w:rPr>
      <w:t>DQ1 – Dossier questions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DQ2 - Dossier questions</w:t>
    </w:r>
  </w:p>
  <w:p w:rsidR="0094442D" w:rsidRPr="00EF5622" w:rsidRDefault="0094442D">
    <w:pPr>
      <w:pStyle w:val="En-tte"/>
      <w:rPr>
        <w:rFonts w:ascii="Arial" w:hAnsi="Arial" w:cs="Arial"/>
        <w:b/>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42D" w:rsidRPr="00EF5622" w:rsidRDefault="0094442D" w:rsidP="00A3407F">
    <w:pPr>
      <w:pStyle w:val="En-tte"/>
      <w:jc w:val="center"/>
      <w:rPr>
        <w:rFonts w:ascii="Arial" w:hAnsi="Arial" w:cs="Arial"/>
        <w:b/>
        <w:sz w:val="24"/>
        <w:szCs w:val="24"/>
      </w:rPr>
    </w:pPr>
    <w:r>
      <w:rPr>
        <w:rFonts w:ascii="Arial" w:hAnsi="Arial" w:cs="Arial"/>
        <w:b/>
        <w:sz w:val="24"/>
        <w:szCs w:val="24"/>
      </w:rPr>
      <w:t>DQ3 – Dossier questions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DQ4 - Dossier questions</w:t>
    </w:r>
  </w:p>
  <w:p w:rsidR="0094442D" w:rsidRPr="00EF5622" w:rsidRDefault="0094442D">
    <w:pPr>
      <w:pStyle w:val="En-tte"/>
      <w:rPr>
        <w:rFonts w:ascii="Arial" w:hAnsi="Arial" w:cs="Arial"/>
        <w:b/>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42D" w:rsidRPr="00EF5622" w:rsidRDefault="0094442D" w:rsidP="00102EE6">
    <w:pPr>
      <w:pStyle w:val="En-tte"/>
      <w:tabs>
        <w:tab w:val="clear" w:pos="4536"/>
        <w:tab w:val="clear" w:pos="9072"/>
        <w:tab w:val="center" w:pos="5103"/>
        <w:tab w:val="right" w:pos="8647"/>
      </w:tabs>
      <w:rPr>
        <w:rFonts w:ascii="Arial" w:hAnsi="Arial" w:cs="Arial"/>
        <w:b/>
        <w:sz w:val="24"/>
        <w:szCs w:val="24"/>
      </w:rPr>
    </w:pPr>
    <w:r>
      <w:rPr>
        <w:rFonts w:ascii="Arial" w:hAnsi="Arial" w:cs="Arial"/>
        <w:b/>
        <w:sz w:val="24"/>
        <w:szCs w:val="24"/>
      </w:rPr>
      <w:tab/>
      <w:t>DQ5 – Dossier questions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94442D" w:rsidRPr="00EF5622" w:rsidRDefault="0094442D">
    <w:pPr>
      <w:pStyle w:val="En-tte"/>
      <w:rPr>
        <w:rFonts w:ascii="Arial" w:hAnsi="Arial" w:cs="Arial"/>
        <w:b/>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42D" w:rsidRPr="00A3407F" w:rsidRDefault="0094442D" w:rsidP="00A3407F">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42D" w:rsidRPr="00A3407F" w:rsidRDefault="0094442D" w:rsidP="00A3407F">
    <w:pPr>
      <w:pStyle w:val="En-tte"/>
      <w:jc w:val="center"/>
      <w:rPr>
        <w:rFonts w:ascii="Arial" w:hAnsi="Arial" w:cs="Arial"/>
        <w:b/>
        <w:sz w:val="24"/>
        <w:szCs w:val="24"/>
      </w:rPr>
    </w:pPr>
    <w:r>
      <w:rPr>
        <w:rFonts w:ascii="Arial" w:hAnsi="Arial" w:cs="Arial"/>
        <w:b/>
        <w:sz w:val="24"/>
        <w:szCs w:val="24"/>
      </w:rPr>
      <w:t>DR1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DR2 – Documents réponses</w:t>
    </w:r>
  </w:p>
  <w:p w:rsidR="0094442D" w:rsidRPr="00A3407F" w:rsidRDefault="0094442D" w:rsidP="00A3407F">
    <w:pPr>
      <w:pStyle w:val="En-tte"/>
      <w:rPr>
        <w:rFonts w:ascii="Arial" w:hAnsi="Arial" w:cs="Arial"/>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0118"/>
    <w:multiLevelType w:val="hybridMultilevel"/>
    <w:tmpl w:val="683079A8"/>
    <w:lvl w:ilvl="0" w:tplc="2ABA7F88">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293E7F7C">
      <w:numFmt w:val="bullet"/>
      <w:lvlText w:val="–"/>
      <w:lvlJc w:val="left"/>
      <w:pPr>
        <w:ind w:left="2160" w:hanging="360"/>
      </w:pPr>
      <w:rPr>
        <w:rFonts w:ascii="Cambria" w:eastAsia="Times New Roman" w:hAnsi="Cambria"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763A12"/>
    <w:multiLevelType w:val="hybridMultilevel"/>
    <w:tmpl w:val="C41AC640"/>
    <w:lvl w:ilvl="0" w:tplc="1D14F92C">
      <w:numFmt w:val="bullet"/>
      <w:pStyle w:val="Puce2"/>
      <w:lvlText w:val="-"/>
      <w:lvlJc w:val="left"/>
      <w:pPr>
        <w:tabs>
          <w:tab w:val="num" w:pos="1068"/>
        </w:tabs>
        <w:ind w:left="1068" w:hanging="360"/>
      </w:pPr>
      <w:rPr>
        <w:rFonts w:ascii="Arial" w:eastAsia="Times New Roman" w:hAnsi="Arial" w:cs="Arial" w:hint="default"/>
      </w:rPr>
    </w:lvl>
    <w:lvl w:ilvl="1" w:tplc="040C0003" w:tentative="1">
      <w:start w:val="1"/>
      <w:numFmt w:val="bullet"/>
      <w:lvlText w:val="o"/>
      <w:lvlJc w:val="left"/>
      <w:pPr>
        <w:ind w:left="-1044" w:hanging="360"/>
      </w:pPr>
      <w:rPr>
        <w:rFonts w:ascii="Courier New" w:hAnsi="Courier New" w:cs="Courier New" w:hint="default"/>
      </w:rPr>
    </w:lvl>
    <w:lvl w:ilvl="2" w:tplc="040C0005" w:tentative="1">
      <w:start w:val="1"/>
      <w:numFmt w:val="bullet"/>
      <w:lvlText w:val=""/>
      <w:lvlJc w:val="left"/>
      <w:pPr>
        <w:ind w:left="-324" w:hanging="360"/>
      </w:pPr>
      <w:rPr>
        <w:rFonts w:ascii="Wingdings" w:hAnsi="Wingdings" w:hint="default"/>
      </w:rPr>
    </w:lvl>
    <w:lvl w:ilvl="3" w:tplc="040C0001" w:tentative="1">
      <w:start w:val="1"/>
      <w:numFmt w:val="bullet"/>
      <w:lvlText w:val=""/>
      <w:lvlJc w:val="left"/>
      <w:pPr>
        <w:ind w:left="396" w:hanging="360"/>
      </w:pPr>
      <w:rPr>
        <w:rFonts w:ascii="Symbol" w:hAnsi="Symbol" w:hint="default"/>
      </w:rPr>
    </w:lvl>
    <w:lvl w:ilvl="4" w:tplc="040C0003" w:tentative="1">
      <w:start w:val="1"/>
      <w:numFmt w:val="bullet"/>
      <w:lvlText w:val="o"/>
      <w:lvlJc w:val="left"/>
      <w:pPr>
        <w:ind w:left="1116" w:hanging="360"/>
      </w:pPr>
      <w:rPr>
        <w:rFonts w:ascii="Courier New" w:hAnsi="Courier New" w:cs="Courier New" w:hint="default"/>
      </w:rPr>
    </w:lvl>
    <w:lvl w:ilvl="5" w:tplc="040C0005" w:tentative="1">
      <w:start w:val="1"/>
      <w:numFmt w:val="bullet"/>
      <w:lvlText w:val=""/>
      <w:lvlJc w:val="left"/>
      <w:pPr>
        <w:ind w:left="1836" w:hanging="360"/>
      </w:pPr>
      <w:rPr>
        <w:rFonts w:ascii="Wingdings" w:hAnsi="Wingdings" w:hint="default"/>
      </w:rPr>
    </w:lvl>
    <w:lvl w:ilvl="6" w:tplc="040C0001" w:tentative="1">
      <w:start w:val="1"/>
      <w:numFmt w:val="bullet"/>
      <w:lvlText w:val=""/>
      <w:lvlJc w:val="left"/>
      <w:pPr>
        <w:ind w:left="2556" w:hanging="360"/>
      </w:pPr>
      <w:rPr>
        <w:rFonts w:ascii="Symbol" w:hAnsi="Symbol" w:hint="default"/>
      </w:rPr>
    </w:lvl>
    <w:lvl w:ilvl="7" w:tplc="040C0003" w:tentative="1">
      <w:start w:val="1"/>
      <w:numFmt w:val="bullet"/>
      <w:lvlText w:val="o"/>
      <w:lvlJc w:val="left"/>
      <w:pPr>
        <w:ind w:left="3276" w:hanging="360"/>
      </w:pPr>
      <w:rPr>
        <w:rFonts w:ascii="Courier New" w:hAnsi="Courier New" w:cs="Courier New" w:hint="default"/>
      </w:rPr>
    </w:lvl>
    <w:lvl w:ilvl="8" w:tplc="040C0005" w:tentative="1">
      <w:start w:val="1"/>
      <w:numFmt w:val="bullet"/>
      <w:lvlText w:val=""/>
      <w:lvlJc w:val="left"/>
      <w:pPr>
        <w:ind w:left="3996" w:hanging="360"/>
      </w:pPr>
      <w:rPr>
        <w:rFonts w:ascii="Wingdings" w:hAnsi="Wingdings" w:hint="default"/>
      </w:rPr>
    </w:lvl>
  </w:abstractNum>
  <w:abstractNum w:abstractNumId="2">
    <w:nsid w:val="06800EC7"/>
    <w:multiLevelType w:val="hybridMultilevel"/>
    <w:tmpl w:val="47C4775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
    <w:nsid w:val="0A5B7225"/>
    <w:multiLevelType w:val="hybridMultilevel"/>
    <w:tmpl w:val="30F0D7FA"/>
    <w:lvl w:ilvl="0" w:tplc="2ABA7F88">
      <w:start w:val="1"/>
      <w:numFmt w:val="bullet"/>
      <w:pStyle w:val="Puce1"/>
      <w:lvlText w:val=""/>
      <w:lvlJc w:val="left"/>
      <w:pPr>
        <w:ind w:left="720" w:hanging="360"/>
      </w:pPr>
      <w:rPr>
        <w:rFonts w:ascii="Symbol" w:hAnsi="Symbol" w:hint="default"/>
      </w:rPr>
    </w:lvl>
    <w:lvl w:ilvl="1" w:tplc="4CE8AEE2">
      <w:start w:val="1"/>
      <w:numFmt w:val="bullet"/>
      <w:lvlText w:val="o"/>
      <w:lvlJc w:val="left"/>
      <w:pPr>
        <w:ind w:left="1440" w:hanging="360"/>
      </w:pPr>
      <w:rPr>
        <w:rFonts w:ascii="Courier New" w:hAnsi="Courier New" w:cs="Courier New" w:hint="default"/>
      </w:rPr>
    </w:lvl>
    <w:lvl w:ilvl="2" w:tplc="293E7F7C">
      <w:numFmt w:val="bullet"/>
      <w:lvlText w:val="–"/>
      <w:lvlJc w:val="left"/>
      <w:pPr>
        <w:ind w:left="2160" w:hanging="360"/>
      </w:pPr>
      <w:rPr>
        <w:rFonts w:ascii="Cambria" w:eastAsia="Times New Roman" w:hAnsi="Cambria"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B1C7108"/>
    <w:multiLevelType w:val="hybridMultilevel"/>
    <w:tmpl w:val="DD8E19FE"/>
    <w:lvl w:ilvl="0" w:tplc="955085CC">
      <w:start w:val="1"/>
      <w:numFmt w:val="bullet"/>
      <w:pStyle w:val="DQpuce2"/>
      <w:lvlText w:val=""/>
      <w:lvlJc w:val="left"/>
      <w:pPr>
        <w:tabs>
          <w:tab w:val="num" w:pos="3552"/>
        </w:tabs>
        <w:ind w:left="3552" w:hanging="360"/>
      </w:pPr>
      <w:rPr>
        <w:rFonts w:ascii="Symbol" w:hAnsi="Symbol" w:hint="default"/>
      </w:rPr>
    </w:lvl>
    <w:lvl w:ilvl="1" w:tplc="040C0003">
      <w:start w:val="1"/>
      <w:numFmt w:val="bullet"/>
      <w:lvlText w:val="o"/>
      <w:lvlJc w:val="left"/>
      <w:pPr>
        <w:tabs>
          <w:tab w:val="num" w:pos="4272"/>
        </w:tabs>
        <w:ind w:left="4272" w:hanging="360"/>
      </w:pPr>
      <w:rPr>
        <w:rFonts w:ascii="Courier New" w:hAnsi="Courier New" w:cs="Courier New" w:hint="default"/>
      </w:rPr>
    </w:lvl>
    <w:lvl w:ilvl="2" w:tplc="040C0005" w:tentative="1">
      <w:start w:val="1"/>
      <w:numFmt w:val="bullet"/>
      <w:lvlText w:val=""/>
      <w:lvlJc w:val="left"/>
      <w:pPr>
        <w:tabs>
          <w:tab w:val="num" w:pos="4992"/>
        </w:tabs>
        <w:ind w:left="4992" w:hanging="360"/>
      </w:pPr>
      <w:rPr>
        <w:rFonts w:ascii="Wingdings" w:hAnsi="Wingdings" w:hint="default"/>
      </w:rPr>
    </w:lvl>
    <w:lvl w:ilvl="3" w:tplc="040C0001" w:tentative="1">
      <w:start w:val="1"/>
      <w:numFmt w:val="bullet"/>
      <w:lvlText w:val=""/>
      <w:lvlJc w:val="left"/>
      <w:pPr>
        <w:tabs>
          <w:tab w:val="num" w:pos="5712"/>
        </w:tabs>
        <w:ind w:left="5712" w:hanging="360"/>
      </w:pPr>
      <w:rPr>
        <w:rFonts w:ascii="Symbol" w:hAnsi="Symbol" w:hint="default"/>
      </w:rPr>
    </w:lvl>
    <w:lvl w:ilvl="4" w:tplc="040C0003" w:tentative="1">
      <w:start w:val="1"/>
      <w:numFmt w:val="bullet"/>
      <w:lvlText w:val="o"/>
      <w:lvlJc w:val="left"/>
      <w:pPr>
        <w:tabs>
          <w:tab w:val="num" w:pos="6432"/>
        </w:tabs>
        <w:ind w:left="6432" w:hanging="360"/>
      </w:pPr>
      <w:rPr>
        <w:rFonts w:ascii="Courier New" w:hAnsi="Courier New" w:cs="Courier New" w:hint="default"/>
      </w:rPr>
    </w:lvl>
    <w:lvl w:ilvl="5" w:tplc="040C0005" w:tentative="1">
      <w:start w:val="1"/>
      <w:numFmt w:val="bullet"/>
      <w:lvlText w:val=""/>
      <w:lvlJc w:val="left"/>
      <w:pPr>
        <w:tabs>
          <w:tab w:val="num" w:pos="7152"/>
        </w:tabs>
        <w:ind w:left="7152" w:hanging="360"/>
      </w:pPr>
      <w:rPr>
        <w:rFonts w:ascii="Wingdings" w:hAnsi="Wingdings" w:hint="default"/>
      </w:rPr>
    </w:lvl>
    <w:lvl w:ilvl="6" w:tplc="040C0001" w:tentative="1">
      <w:start w:val="1"/>
      <w:numFmt w:val="bullet"/>
      <w:lvlText w:val=""/>
      <w:lvlJc w:val="left"/>
      <w:pPr>
        <w:tabs>
          <w:tab w:val="num" w:pos="7872"/>
        </w:tabs>
        <w:ind w:left="7872" w:hanging="360"/>
      </w:pPr>
      <w:rPr>
        <w:rFonts w:ascii="Symbol" w:hAnsi="Symbol" w:hint="default"/>
      </w:rPr>
    </w:lvl>
    <w:lvl w:ilvl="7" w:tplc="040C0003" w:tentative="1">
      <w:start w:val="1"/>
      <w:numFmt w:val="bullet"/>
      <w:lvlText w:val="o"/>
      <w:lvlJc w:val="left"/>
      <w:pPr>
        <w:tabs>
          <w:tab w:val="num" w:pos="8592"/>
        </w:tabs>
        <w:ind w:left="8592" w:hanging="360"/>
      </w:pPr>
      <w:rPr>
        <w:rFonts w:ascii="Courier New" w:hAnsi="Courier New" w:cs="Courier New" w:hint="default"/>
      </w:rPr>
    </w:lvl>
    <w:lvl w:ilvl="8" w:tplc="040C0005" w:tentative="1">
      <w:start w:val="1"/>
      <w:numFmt w:val="bullet"/>
      <w:lvlText w:val=""/>
      <w:lvlJc w:val="left"/>
      <w:pPr>
        <w:tabs>
          <w:tab w:val="num" w:pos="9312"/>
        </w:tabs>
        <w:ind w:left="9312" w:hanging="360"/>
      </w:pPr>
      <w:rPr>
        <w:rFonts w:ascii="Wingdings" w:hAnsi="Wingdings" w:hint="default"/>
      </w:rPr>
    </w:lvl>
  </w:abstractNum>
  <w:abstractNum w:abstractNumId="5">
    <w:nsid w:val="259863CB"/>
    <w:multiLevelType w:val="hybridMultilevel"/>
    <w:tmpl w:val="987AFFBA"/>
    <w:lvl w:ilvl="0" w:tplc="6AB8A3B4">
      <w:start w:val="1"/>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6">
    <w:nsid w:val="2B1D270F"/>
    <w:multiLevelType w:val="hybridMultilevel"/>
    <w:tmpl w:val="6448A3B2"/>
    <w:lvl w:ilvl="0" w:tplc="D38665D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5883CBF"/>
    <w:multiLevelType w:val="hybridMultilevel"/>
    <w:tmpl w:val="6C4E7DDC"/>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8">
    <w:nsid w:val="4CBA3C5D"/>
    <w:multiLevelType w:val="multilevel"/>
    <w:tmpl w:val="D4AC6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C7245D8"/>
    <w:multiLevelType w:val="hybridMultilevel"/>
    <w:tmpl w:val="F87C6ECA"/>
    <w:lvl w:ilvl="0" w:tplc="D76E36E4">
      <w:numFmt w:val="bullet"/>
      <w:pStyle w:val="DQpuce1"/>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1345295"/>
    <w:multiLevelType w:val="hybridMultilevel"/>
    <w:tmpl w:val="AE768FB8"/>
    <w:lvl w:ilvl="0" w:tplc="26B2DAD6">
      <w:numFmt w:val="bullet"/>
      <w:lvlText w:val="-"/>
      <w:lvlJc w:val="left"/>
      <w:pPr>
        <w:tabs>
          <w:tab w:val="num" w:pos="1134"/>
        </w:tabs>
        <w:ind w:left="1134" w:hanging="360"/>
      </w:pPr>
      <w:rPr>
        <w:rFonts w:ascii="Arial" w:eastAsia="Times New Roman" w:hAnsi="Arial" w:cs="Arial" w:hint="default"/>
      </w:rPr>
    </w:lvl>
    <w:lvl w:ilvl="1" w:tplc="040C0003">
      <w:start w:val="1"/>
      <w:numFmt w:val="bullet"/>
      <w:lvlText w:val="o"/>
      <w:lvlJc w:val="left"/>
      <w:pPr>
        <w:ind w:left="-978" w:hanging="360"/>
      </w:pPr>
      <w:rPr>
        <w:rFonts w:ascii="Courier New" w:hAnsi="Courier New" w:cs="Courier New" w:hint="default"/>
      </w:rPr>
    </w:lvl>
    <w:lvl w:ilvl="2" w:tplc="040C0005" w:tentative="1">
      <w:start w:val="1"/>
      <w:numFmt w:val="bullet"/>
      <w:lvlText w:val=""/>
      <w:lvlJc w:val="left"/>
      <w:pPr>
        <w:ind w:left="-258" w:hanging="360"/>
      </w:pPr>
      <w:rPr>
        <w:rFonts w:ascii="Wingdings" w:hAnsi="Wingdings" w:hint="default"/>
      </w:rPr>
    </w:lvl>
    <w:lvl w:ilvl="3" w:tplc="040C0001" w:tentative="1">
      <w:start w:val="1"/>
      <w:numFmt w:val="bullet"/>
      <w:lvlText w:val=""/>
      <w:lvlJc w:val="left"/>
      <w:pPr>
        <w:ind w:left="462" w:hanging="360"/>
      </w:pPr>
      <w:rPr>
        <w:rFonts w:ascii="Symbol" w:hAnsi="Symbol" w:hint="default"/>
      </w:rPr>
    </w:lvl>
    <w:lvl w:ilvl="4" w:tplc="040C0003" w:tentative="1">
      <w:start w:val="1"/>
      <w:numFmt w:val="bullet"/>
      <w:lvlText w:val="o"/>
      <w:lvlJc w:val="left"/>
      <w:pPr>
        <w:ind w:left="1182" w:hanging="360"/>
      </w:pPr>
      <w:rPr>
        <w:rFonts w:ascii="Courier New" w:hAnsi="Courier New" w:cs="Courier New" w:hint="default"/>
      </w:rPr>
    </w:lvl>
    <w:lvl w:ilvl="5" w:tplc="040C0005" w:tentative="1">
      <w:start w:val="1"/>
      <w:numFmt w:val="bullet"/>
      <w:lvlText w:val=""/>
      <w:lvlJc w:val="left"/>
      <w:pPr>
        <w:ind w:left="1902" w:hanging="360"/>
      </w:pPr>
      <w:rPr>
        <w:rFonts w:ascii="Wingdings" w:hAnsi="Wingdings" w:hint="default"/>
      </w:rPr>
    </w:lvl>
    <w:lvl w:ilvl="6" w:tplc="040C0001" w:tentative="1">
      <w:start w:val="1"/>
      <w:numFmt w:val="bullet"/>
      <w:lvlText w:val=""/>
      <w:lvlJc w:val="left"/>
      <w:pPr>
        <w:ind w:left="2622" w:hanging="360"/>
      </w:pPr>
      <w:rPr>
        <w:rFonts w:ascii="Symbol" w:hAnsi="Symbol" w:hint="default"/>
      </w:rPr>
    </w:lvl>
    <w:lvl w:ilvl="7" w:tplc="040C0003" w:tentative="1">
      <w:start w:val="1"/>
      <w:numFmt w:val="bullet"/>
      <w:lvlText w:val="o"/>
      <w:lvlJc w:val="left"/>
      <w:pPr>
        <w:ind w:left="3342" w:hanging="360"/>
      </w:pPr>
      <w:rPr>
        <w:rFonts w:ascii="Courier New" w:hAnsi="Courier New" w:cs="Courier New" w:hint="default"/>
      </w:rPr>
    </w:lvl>
    <w:lvl w:ilvl="8" w:tplc="040C0005" w:tentative="1">
      <w:start w:val="1"/>
      <w:numFmt w:val="bullet"/>
      <w:lvlText w:val=""/>
      <w:lvlJc w:val="left"/>
      <w:pPr>
        <w:ind w:left="4062" w:hanging="360"/>
      </w:pPr>
      <w:rPr>
        <w:rFonts w:ascii="Wingdings" w:hAnsi="Wingdings" w:hint="default"/>
      </w:rPr>
    </w:lvl>
  </w:abstractNum>
  <w:abstractNum w:abstractNumId="11">
    <w:nsid w:val="627035D4"/>
    <w:multiLevelType w:val="multilevel"/>
    <w:tmpl w:val="52A62EFE"/>
    <w:lvl w:ilvl="0">
      <w:start w:val="1"/>
      <w:numFmt w:val="none"/>
      <w:suff w:val="nothing"/>
      <w:lvlText w:val=""/>
      <w:lvlJc w:val="left"/>
      <w:pPr>
        <w:ind w:left="0" w:firstLine="0"/>
      </w:pPr>
      <w:rPr>
        <w:rFonts w:hint="default"/>
      </w:rPr>
    </w:lvl>
    <w:lvl w:ilvl="1">
      <w:start w:val="1"/>
      <w:numFmt w:val="none"/>
      <w:lvlRestart w:val="0"/>
      <w:lvlText w:val=""/>
      <w:lvlJc w:val="left"/>
      <w:pPr>
        <w:tabs>
          <w:tab w:val="num" w:pos="567"/>
        </w:tabs>
        <w:ind w:left="567" w:hanging="567"/>
      </w:pPr>
      <w:rPr>
        <w:rFonts w:hint="default"/>
      </w:rPr>
    </w:lvl>
    <w:lvl w:ilvl="2">
      <w:start w:val="1"/>
      <w:numFmt w:val="decimal"/>
      <w:lvlText w:val="%2%3-"/>
      <w:lvlJc w:val="left"/>
      <w:pPr>
        <w:tabs>
          <w:tab w:val="num" w:pos="1004"/>
        </w:tabs>
        <w:ind w:left="284" w:firstLine="0"/>
      </w:pPr>
      <w:rPr>
        <w:rFonts w:hint="default"/>
      </w:rPr>
    </w:lvl>
    <w:lvl w:ilvl="3">
      <w:start w:val="1"/>
      <w:numFmt w:val="decimal"/>
      <w:lvlText w:val="%3.%4"/>
      <w:lvlJc w:val="left"/>
      <w:pPr>
        <w:tabs>
          <w:tab w:val="num" w:pos="1287"/>
        </w:tabs>
        <w:ind w:left="567" w:firstLine="0"/>
      </w:pPr>
      <w:rPr>
        <w:rFonts w:hint="default"/>
      </w:rPr>
    </w:lvl>
    <w:lvl w:ilvl="4">
      <w:start w:val="1"/>
      <w:numFmt w:val="decimal"/>
      <w:lvlText w:val="%3.%4.%5"/>
      <w:lvlJc w:val="left"/>
      <w:pPr>
        <w:tabs>
          <w:tab w:val="num" w:pos="1931"/>
        </w:tabs>
        <w:ind w:left="851" w:firstLine="0"/>
      </w:pPr>
      <w:rPr>
        <w:rFonts w:hint="default"/>
      </w:rPr>
    </w:lvl>
    <w:lvl w:ilvl="5">
      <w:start w:val="1"/>
      <w:numFmt w:val="lowerLetter"/>
      <w:pStyle w:val="Titre6"/>
      <w:lvlText w:val="%6)"/>
      <w:lvlJc w:val="left"/>
      <w:pPr>
        <w:tabs>
          <w:tab w:val="num" w:pos="1636"/>
        </w:tabs>
        <w:ind w:left="1276" w:firstLine="0"/>
      </w:pPr>
      <w:rPr>
        <w:rFonts w:asciiTheme="minorHAnsi" w:hAnsiTheme="minorHAnsi" w:hint="default"/>
        <w:b/>
        <w:i/>
        <w:color w:val="365F91" w:themeColor="accent1" w:themeShade="BF"/>
        <w:sz w:val="20"/>
        <w:szCs w:val="20"/>
      </w:rPr>
    </w:lvl>
    <w:lvl w:ilvl="6">
      <w:start w:val="1"/>
      <w:numFmt w:val="decimal"/>
      <w:pStyle w:val="Titre7"/>
      <w:lvlText w:val="%6%7)"/>
      <w:lvlJc w:val="left"/>
      <w:pPr>
        <w:tabs>
          <w:tab w:val="num" w:pos="2138"/>
        </w:tabs>
        <w:ind w:left="1418" w:firstLine="0"/>
      </w:pPr>
      <w:rPr>
        <w:rFonts w:asciiTheme="minorHAnsi" w:hAnsiTheme="minorHAnsi" w:hint="default"/>
        <w:b/>
        <w:color w:val="365F91" w:themeColor="accent1" w:themeShade="BF"/>
        <w:sz w:val="18"/>
      </w:rPr>
    </w:lvl>
    <w:lvl w:ilvl="7">
      <w:start w:val="1"/>
      <w:numFmt w:val="none"/>
      <w:lvlText w:val=""/>
      <w:lvlJc w:val="left"/>
      <w:pPr>
        <w:tabs>
          <w:tab w:val="num" w:pos="927"/>
        </w:tabs>
        <w:ind w:left="567" w:firstLine="0"/>
      </w:pPr>
      <w:rPr>
        <w:rFonts w:ascii="Symbol" w:hAnsi="Symbol" w:hint="default"/>
      </w:rPr>
    </w:lvl>
    <w:lvl w:ilvl="8">
      <w:start w:val="1"/>
      <w:numFmt w:val="decimal"/>
      <w:lvlRestart w:val="0"/>
      <w:pStyle w:val="Titre9"/>
      <w:suff w:val="nothing"/>
      <w:lvlText w:val="Q%9"/>
      <w:lvlJc w:val="left"/>
      <w:pPr>
        <w:ind w:left="0" w:firstLine="0"/>
      </w:pPr>
      <w:rPr>
        <w:rFonts w:hint="default"/>
      </w:rPr>
    </w:lvl>
  </w:abstractNum>
  <w:abstractNum w:abstractNumId="12">
    <w:nsid w:val="67574E49"/>
    <w:multiLevelType w:val="hybridMultilevel"/>
    <w:tmpl w:val="A864B33A"/>
    <w:lvl w:ilvl="0" w:tplc="8744A648">
      <w:start w:val="1"/>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3">
    <w:nsid w:val="6AEB0539"/>
    <w:multiLevelType w:val="hybridMultilevel"/>
    <w:tmpl w:val="3C9ED3E0"/>
    <w:lvl w:ilvl="0" w:tplc="2ABA7F88">
      <w:start w:val="1"/>
      <w:numFmt w:val="bullet"/>
      <w:lvlText w:val=""/>
      <w:lvlJc w:val="left"/>
      <w:pPr>
        <w:ind w:left="720" w:hanging="360"/>
      </w:pPr>
      <w:rPr>
        <w:rFonts w:ascii="Symbol" w:hAnsi="Symbol" w:hint="default"/>
      </w:rPr>
    </w:lvl>
    <w:lvl w:ilvl="1" w:tplc="4CE8AEE2">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BD63B08"/>
    <w:multiLevelType w:val="multilevel"/>
    <w:tmpl w:val="028E7A5E"/>
    <w:lvl w:ilvl="0">
      <w:start w:val="1"/>
      <w:numFmt w:val="none"/>
      <w:suff w:val="nothing"/>
      <w:lvlText w:val=""/>
      <w:lvlJc w:val="left"/>
      <w:pPr>
        <w:ind w:left="0" w:firstLine="0"/>
      </w:pPr>
      <w:rPr>
        <w:rFonts w:hint="default"/>
      </w:rPr>
    </w:lvl>
    <w:lvl w:ilvl="1">
      <w:start w:val="1"/>
      <w:numFmt w:val="none"/>
      <w:lvlRestart w:val="0"/>
      <w:lvlText w:val=""/>
      <w:lvlJc w:val="left"/>
      <w:pPr>
        <w:tabs>
          <w:tab w:val="num" w:pos="567"/>
        </w:tabs>
        <w:ind w:left="567" w:hanging="567"/>
      </w:pPr>
      <w:rPr>
        <w:rFonts w:hint="default"/>
      </w:rPr>
    </w:lvl>
    <w:lvl w:ilvl="2">
      <w:start w:val="1"/>
      <w:numFmt w:val="decimal"/>
      <w:lvlText w:val="%2%3-"/>
      <w:lvlJc w:val="left"/>
      <w:pPr>
        <w:tabs>
          <w:tab w:val="num" w:pos="1004"/>
        </w:tabs>
        <w:ind w:left="284" w:firstLine="0"/>
      </w:pPr>
      <w:rPr>
        <w:rFonts w:hint="default"/>
      </w:rPr>
    </w:lvl>
    <w:lvl w:ilvl="3">
      <w:start w:val="1"/>
      <w:numFmt w:val="decimal"/>
      <w:lvlText w:val="%3.%4"/>
      <w:lvlJc w:val="left"/>
      <w:pPr>
        <w:tabs>
          <w:tab w:val="num" w:pos="1287"/>
        </w:tabs>
        <w:ind w:left="567" w:firstLine="0"/>
      </w:pPr>
      <w:rPr>
        <w:rFonts w:hint="default"/>
      </w:rPr>
    </w:lvl>
    <w:lvl w:ilvl="4">
      <w:start w:val="1"/>
      <w:numFmt w:val="decimal"/>
      <w:lvlText w:val="%3.%4.%5"/>
      <w:lvlJc w:val="left"/>
      <w:pPr>
        <w:tabs>
          <w:tab w:val="num" w:pos="1931"/>
        </w:tabs>
        <w:ind w:left="851" w:firstLine="0"/>
      </w:pPr>
      <w:rPr>
        <w:rFonts w:hint="default"/>
      </w:rPr>
    </w:lvl>
    <w:lvl w:ilvl="5">
      <w:start w:val="1"/>
      <w:numFmt w:val="lowerLetter"/>
      <w:lvlText w:val="%6)"/>
      <w:lvlJc w:val="left"/>
      <w:pPr>
        <w:tabs>
          <w:tab w:val="num" w:pos="1494"/>
        </w:tabs>
        <w:ind w:left="1134" w:firstLine="0"/>
      </w:pPr>
      <w:rPr>
        <w:rFonts w:ascii="Arial" w:hAnsi="Arial" w:hint="default"/>
        <w:b w:val="0"/>
        <w:i/>
        <w:sz w:val="24"/>
      </w:rPr>
    </w:lvl>
    <w:lvl w:ilvl="6">
      <w:start w:val="1"/>
      <w:numFmt w:val="decimal"/>
      <w:lvlText w:val="%6%7)"/>
      <w:lvlJc w:val="left"/>
      <w:pPr>
        <w:tabs>
          <w:tab w:val="num" w:pos="2138"/>
        </w:tabs>
        <w:ind w:left="1418" w:firstLine="0"/>
      </w:pPr>
      <w:rPr>
        <w:rFonts w:ascii="Arial" w:hAnsi="Arial" w:hint="default"/>
      </w:rPr>
    </w:lvl>
    <w:lvl w:ilvl="7">
      <w:start w:val="1"/>
      <w:numFmt w:val="bullet"/>
      <w:pStyle w:val="Titre8"/>
      <w:lvlText w:val=""/>
      <w:lvlJc w:val="left"/>
      <w:pPr>
        <w:tabs>
          <w:tab w:val="num" w:pos="2203"/>
        </w:tabs>
        <w:ind w:left="2203" w:hanging="360"/>
      </w:pPr>
      <w:rPr>
        <w:rFonts w:ascii="Wingdings" w:hAnsi="Wingdings" w:hint="default"/>
        <w:b/>
        <w:i w:val="0"/>
        <w:color w:val="548DD4" w:themeColor="text2" w:themeTint="99"/>
        <w:sz w:val="24"/>
      </w:rPr>
    </w:lvl>
    <w:lvl w:ilvl="8">
      <w:start w:val="1"/>
      <w:numFmt w:val="decimal"/>
      <w:lvlRestart w:val="0"/>
      <w:suff w:val="nothing"/>
      <w:lvlText w:val="Q%9"/>
      <w:lvlJc w:val="left"/>
      <w:pPr>
        <w:ind w:left="0" w:firstLine="0"/>
      </w:pPr>
      <w:rPr>
        <w:rFonts w:hint="default"/>
      </w:rPr>
    </w:lvl>
  </w:abstractNum>
  <w:abstractNum w:abstractNumId="15">
    <w:nsid w:val="75837447"/>
    <w:multiLevelType w:val="hybridMultilevel"/>
    <w:tmpl w:val="DA081E84"/>
    <w:lvl w:ilvl="0" w:tplc="26B2DAD6">
      <w:numFmt w:val="bullet"/>
      <w:lvlText w:val="-"/>
      <w:lvlJc w:val="left"/>
      <w:pPr>
        <w:tabs>
          <w:tab w:val="num" w:pos="3552"/>
        </w:tabs>
        <w:ind w:left="3552" w:hanging="360"/>
      </w:pPr>
      <w:rPr>
        <w:rFonts w:ascii="Arial" w:eastAsia="Times New Roman" w:hAnsi="Arial" w:cs="Arial" w:hint="default"/>
      </w:rPr>
    </w:lvl>
    <w:lvl w:ilvl="1" w:tplc="040C0003">
      <w:start w:val="1"/>
      <w:numFmt w:val="bullet"/>
      <w:lvlText w:val="o"/>
      <w:lvlJc w:val="left"/>
      <w:pPr>
        <w:tabs>
          <w:tab w:val="num" w:pos="4272"/>
        </w:tabs>
        <w:ind w:left="4272" w:hanging="360"/>
      </w:pPr>
      <w:rPr>
        <w:rFonts w:ascii="Courier New" w:hAnsi="Courier New" w:cs="Courier New" w:hint="default"/>
      </w:rPr>
    </w:lvl>
    <w:lvl w:ilvl="2" w:tplc="040C0005" w:tentative="1">
      <w:start w:val="1"/>
      <w:numFmt w:val="bullet"/>
      <w:lvlText w:val=""/>
      <w:lvlJc w:val="left"/>
      <w:pPr>
        <w:tabs>
          <w:tab w:val="num" w:pos="4992"/>
        </w:tabs>
        <w:ind w:left="4992" w:hanging="360"/>
      </w:pPr>
      <w:rPr>
        <w:rFonts w:ascii="Wingdings" w:hAnsi="Wingdings" w:hint="default"/>
      </w:rPr>
    </w:lvl>
    <w:lvl w:ilvl="3" w:tplc="040C0001" w:tentative="1">
      <w:start w:val="1"/>
      <w:numFmt w:val="bullet"/>
      <w:lvlText w:val=""/>
      <w:lvlJc w:val="left"/>
      <w:pPr>
        <w:tabs>
          <w:tab w:val="num" w:pos="5712"/>
        </w:tabs>
        <w:ind w:left="5712" w:hanging="360"/>
      </w:pPr>
      <w:rPr>
        <w:rFonts w:ascii="Symbol" w:hAnsi="Symbol" w:hint="default"/>
      </w:rPr>
    </w:lvl>
    <w:lvl w:ilvl="4" w:tplc="040C0003" w:tentative="1">
      <w:start w:val="1"/>
      <w:numFmt w:val="bullet"/>
      <w:lvlText w:val="o"/>
      <w:lvlJc w:val="left"/>
      <w:pPr>
        <w:tabs>
          <w:tab w:val="num" w:pos="6432"/>
        </w:tabs>
        <w:ind w:left="6432" w:hanging="360"/>
      </w:pPr>
      <w:rPr>
        <w:rFonts w:ascii="Courier New" w:hAnsi="Courier New" w:cs="Courier New" w:hint="default"/>
      </w:rPr>
    </w:lvl>
    <w:lvl w:ilvl="5" w:tplc="040C0005" w:tentative="1">
      <w:start w:val="1"/>
      <w:numFmt w:val="bullet"/>
      <w:lvlText w:val=""/>
      <w:lvlJc w:val="left"/>
      <w:pPr>
        <w:tabs>
          <w:tab w:val="num" w:pos="7152"/>
        </w:tabs>
        <w:ind w:left="7152" w:hanging="360"/>
      </w:pPr>
      <w:rPr>
        <w:rFonts w:ascii="Wingdings" w:hAnsi="Wingdings" w:hint="default"/>
      </w:rPr>
    </w:lvl>
    <w:lvl w:ilvl="6" w:tplc="040C0001" w:tentative="1">
      <w:start w:val="1"/>
      <w:numFmt w:val="bullet"/>
      <w:lvlText w:val=""/>
      <w:lvlJc w:val="left"/>
      <w:pPr>
        <w:tabs>
          <w:tab w:val="num" w:pos="7872"/>
        </w:tabs>
        <w:ind w:left="7872" w:hanging="360"/>
      </w:pPr>
      <w:rPr>
        <w:rFonts w:ascii="Symbol" w:hAnsi="Symbol" w:hint="default"/>
      </w:rPr>
    </w:lvl>
    <w:lvl w:ilvl="7" w:tplc="040C0003" w:tentative="1">
      <w:start w:val="1"/>
      <w:numFmt w:val="bullet"/>
      <w:lvlText w:val="o"/>
      <w:lvlJc w:val="left"/>
      <w:pPr>
        <w:tabs>
          <w:tab w:val="num" w:pos="8592"/>
        </w:tabs>
        <w:ind w:left="8592" w:hanging="360"/>
      </w:pPr>
      <w:rPr>
        <w:rFonts w:ascii="Courier New" w:hAnsi="Courier New" w:cs="Courier New" w:hint="default"/>
      </w:rPr>
    </w:lvl>
    <w:lvl w:ilvl="8" w:tplc="040C0005" w:tentative="1">
      <w:start w:val="1"/>
      <w:numFmt w:val="bullet"/>
      <w:lvlText w:val=""/>
      <w:lvlJc w:val="left"/>
      <w:pPr>
        <w:tabs>
          <w:tab w:val="num" w:pos="9312"/>
        </w:tabs>
        <w:ind w:left="9312" w:hanging="360"/>
      </w:pPr>
      <w:rPr>
        <w:rFonts w:ascii="Wingdings" w:hAnsi="Wingdings" w:hint="default"/>
      </w:rPr>
    </w:lvl>
  </w:abstractNum>
  <w:num w:numId="1">
    <w:abstractNumId w:val="7"/>
  </w:num>
  <w:num w:numId="2">
    <w:abstractNumId w:val="15"/>
  </w:num>
  <w:num w:numId="3">
    <w:abstractNumId w:val="3"/>
  </w:num>
  <w:num w:numId="4">
    <w:abstractNumId w:val="3"/>
  </w:num>
  <w:num w:numId="5">
    <w:abstractNumId w:val="2"/>
  </w:num>
  <w:num w:numId="6">
    <w:abstractNumId w:val="8"/>
  </w:num>
  <w:num w:numId="7">
    <w:abstractNumId w:val="12"/>
  </w:num>
  <w:num w:numId="8">
    <w:abstractNumId w:val="5"/>
  </w:num>
  <w:num w:numId="9">
    <w:abstractNumId w:val="4"/>
  </w:num>
  <w:num w:numId="10">
    <w:abstractNumId w:val="10"/>
  </w:num>
  <w:num w:numId="11">
    <w:abstractNumId w:val="1"/>
  </w:num>
  <w:num w:numId="12">
    <w:abstractNumId w:val="9"/>
  </w:num>
  <w:num w:numId="13">
    <w:abstractNumId w:val="14"/>
  </w:num>
  <w:num w:numId="14">
    <w:abstractNumId w:val="11"/>
  </w:num>
  <w:num w:numId="15">
    <w:abstractNumId w:val="0"/>
  </w:num>
  <w:num w:numId="16">
    <w:abstractNumId w:val="1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A71"/>
    <w:rsid w:val="00003A35"/>
    <w:rsid w:val="00012D54"/>
    <w:rsid w:val="00021B4E"/>
    <w:rsid w:val="00021D82"/>
    <w:rsid w:val="00027A0F"/>
    <w:rsid w:val="000402D0"/>
    <w:rsid w:val="000454E4"/>
    <w:rsid w:val="00051C65"/>
    <w:rsid w:val="000547FC"/>
    <w:rsid w:val="00055AF5"/>
    <w:rsid w:val="000625A3"/>
    <w:rsid w:val="0006496A"/>
    <w:rsid w:val="0006522D"/>
    <w:rsid w:val="000E5E8A"/>
    <w:rsid w:val="000F0904"/>
    <w:rsid w:val="000F6048"/>
    <w:rsid w:val="00100C88"/>
    <w:rsid w:val="00102C69"/>
    <w:rsid w:val="00102EE6"/>
    <w:rsid w:val="001121E5"/>
    <w:rsid w:val="00124088"/>
    <w:rsid w:val="001269A6"/>
    <w:rsid w:val="00132A94"/>
    <w:rsid w:val="00143494"/>
    <w:rsid w:val="00143C66"/>
    <w:rsid w:val="00151FB7"/>
    <w:rsid w:val="0015403D"/>
    <w:rsid w:val="001721E2"/>
    <w:rsid w:val="00181738"/>
    <w:rsid w:val="00183F6C"/>
    <w:rsid w:val="0018472D"/>
    <w:rsid w:val="0019578E"/>
    <w:rsid w:val="001A14CD"/>
    <w:rsid w:val="001A49C0"/>
    <w:rsid w:val="001C6E56"/>
    <w:rsid w:val="001C7068"/>
    <w:rsid w:val="001D1F67"/>
    <w:rsid w:val="001F18F1"/>
    <w:rsid w:val="00216CB5"/>
    <w:rsid w:val="00225B00"/>
    <w:rsid w:val="00230B1E"/>
    <w:rsid w:val="002331B3"/>
    <w:rsid w:val="00235C74"/>
    <w:rsid w:val="00240B33"/>
    <w:rsid w:val="0024742B"/>
    <w:rsid w:val="00275959"/>
    <w:rsid w:val="00275F0F"/>
    <w:rsid w:val="00282EE7"/>
    <w:rsid w:val="00287BE1"/>
    <w:rsid w:val="00290DA0"/>
    <w:rsid w:val="0029533B"/>
    <w:rsid w:val="002A5148"/>
    <w:rsid w:val="002B1221"/>
    <w:rsid w:val="002B4BB6"/>
    <w:rsid w:val="002B6384"/>
    <w:rsid w:val="002E3BA8"/>
    <w:rsid w:val="002F24FB"/>
    <w:rsid w:val="002F603F"/>
    <w:rsid w:val="003015CF"/>
    <w:rsid w:val="003033AC"/>
    <w:rsid w:val="00316D6E"/>
    <w:rsid w:val="003333E1"/>
    <w:rsid w:val="00341B8B"/>
    <w:rsid w:val="00345C0C"/>
    <w:rsid w:val="00364A8F"/>
    <w:rsid w:val="00366B41"/>
    <w:rsid w:val="00394B34"/>
    <w:rsid w:val="003A30C6"/>
    <w:rsid w:val="003A474B"/>
    <w:rsid w:val="003C1D2C"/>
    <w:rsid w:val="003C660D"/>
    <w:rsid w:val="003E4A59"/>
    <w:rsid w:val="003F3CE5"/>
    <w:rsid w:val="003F5773"/>
    <w:rsid w:val="00407C51"/>
    <w:rsid w:val="00427C1B"/>
    <w:rsid w:val="00430FDC"/>
    <w:rsid w:val="004374D9"/>
    <w:rsid w:val="00444C18"/>
    <w:rsid w:val="004507FA"/>
    <w:rsid w:val="0045127A"/>
    <w:rsid w:val="004620C9"/>
    <w:rsid w:val="004645ED"/>
    <w:rsid w:val="00466902"/>
    <w:rsid w:val="00491974"/>
    <w:rsid w:val="004A4798"/>
    <w:rsid w:val="004C5326"/>
    <w:rsid w:val="004D2656"/>
    <w:rsid w:val="004E58B2"/>
    <w:rsid w:val="00500019"/>
    <w:rsid w:val="00500B79"/>
    <w:rsid w:val="005062F6"/>
    <w:rsid w:val="00510D99"/>
    <w:rsid w:val="0052664A"/>
    <w:rsid w:val="00530D64"/>
    <w:rsid w:val="00531E4C"/>
    <w:rsid w:val="00532E7B"/>
    <w:rsid w:val="00533490"/>
    <w:rsid w:val="00545FC3"/>
    <w:rsid w:val="00555F8A"/>
    <w:rsid w:val="00572B13"/>
    <w:rsid w:val="0057319A"/>
    <w:rsid w:val="00574813"/>
    <w:rsid w:val="00574BCA"/>
    <w:rsid w:val="00581099"/>
    <w:rsid w:val="005877EB"/>
    <w:rsid w:val="00593A8E"/>
    <w:rsid w:val="00595337"/>
    <w:rsid w:val="00597252"/>
    <w:rsid w:val="005A60FE"/>
    <w:rsid w:val="005A7A6A"/>
    <w:rsid w:val="005B4B36"/>
    <w:rsid w:val="005B5FA4"/>
    <w:rsid w:val="005E1ECD"/>
    <w:rsid w:val="005E27E0"/>
    <w:rsid w:val="005E6430"/>
    <w:rsid w:val="005F7C76"/>
    <w:rsid w:val="00611EB0"/>
    <w:rsid w:val="00640C3A"/>
    <w:rsid w:val="00645AEE"/>
    <w:rsid w:val="006518D2"/>
    <w:rsid w:val="00663B87"/>
    <w:rsid w:val="00671C4C"/>
    <w:rsid w:val="006917D5"/>
    <w:rsid w:val="00692CBD"/>
    <w:rsid w:val="00696E0B"/>
    <w:rsid w:val="006A40F6"/>
    <w:rsid w:val="006B0636"/>
    <w:rsid w:val="006B4653"/>
    <w:rsid w:val="006C6346"/>
    <w:rsid w:val="006D75C4"/>
    <w:rsid w:val="006E6451"/>
    <w:rsid w:val="006E7BE7"/>
    <w:rsid w:val="00704A04"/>
    <w:rsid w:val="00721FCB"/>
    <w:rsid w:val="00726367"/>
    <w:rsid w:val="0073074A"/>
    <w:rsid w:val="007412E7"/>
    <w:rsid w:val="00745B33"/>
    <w:rsid w:val="00750BDD"/>
    <w:rsid w:val="007512EA"/>
    <w:rsid w:val="007611F1"/>
    <w:rsid w:val="00782969"/>
    <w:rsid w:val="00784613"/>
    <w:rsid w:val="007860FF"/>
    <w:rsid w:val="00792776"/>
    <w:rsid w:val="0079718E"/>
    <w:rsid w:val="007A16EA"/>
    <w:rsid w:val="007B0502"/>
    <w:rsid w:val="007B5C50"/>
    <w:rsid w:val="007B68F3"/>
    <w:rsid w:val="007C26B0"/>
    <w:rsid w:val="007C4B37"/>
    <w:rsid w:val="007C6BC5"/>
    <w:rsid w:val="007C7893"/>
    <w:rsid w:val="007E11FA"/>
    <w:rsid w:val="007E19A7"/>
    <w:rsid w:val="007E22B3"/>
    <w:rsid w:val="007F53A1"/>
    <w:rsid w:val="00800A3F"/>
    <w:rsid w:val="00803979"/>
    <w:rsid w:val="00805CE3"/>
    <w:rsid w:val="0081100D"/>
    <w:rsid w:val="00812E4D"/>
    <w:rsid w:val="00816DF7"/>
    <w:rsid w:val="008223AB"/>
    <w:rsid w:val="00841ADB"/>
    <w:rsid w:val="00844CD6"/>
    <w:rsid w:val="008516CB"/>
    <w:rsid w:val="00852BD8"/>
    <w:rsid w:val="00875783"/>
    <w:rsid w:val="008773D0"/>
    <w:rsid w:val="008A465A"/>
    <w:rsid w:val="008B6701"/>
    <w:rsid w:val="008C0367"/>
    <w:rsid w:val="008D65F4"/>
    <w:rsid w:val="008F0D98"/>
    <w:rsid w:val="00903D93"/>
    <w:rsid w:val="00904FBF"/>
    <w:rsid w:val="0094422E"/>
    <w:rsid w:val="0094436E"/>
    <w:rsid w:val="0094442D"/>
    <w:rsid w:val="00951BEE"/>
    <w:rsid w:val="009521A1"/>
    <w:rsid w:val="00954A0E"/>
    <w:rsid w:val="009604E4"/>
    <w:rsid w:val="00961C5A"/>
    <w:rsid w:val="00971DFF"/>
    <w:rsid w:val="009747B7"/>
    <w:rsid w:val="009A08FF"/>
    <w:rsid w:val="009B4B82"/>
    <w:rsid w:val="009C01BD"/>
    <w:rsid w:val="009C502B"/>
    <w:rsid w:val="009D0DD4"/>
    <w:rsid w:val="009D13CC"/>
    <w:rsid w:val="009E3404"/>
    <w:rsid w:val="009E4ABA"/>
    <w:rsid w:val="009F7472"/>
    <w:rsid w:val="00A164F6"/>
    <w:rsid w:val="00A245E5"/>
    <w:rsid w:val="00A27A3F"/>
    <w:rsid w:val="00A3407F"/>
    <w:rsid w:val="00A35008"/>
    <w:rsid w:val="00A37D5D"/>
    <w:rsid w:val="00A37ECA"/>
    <w:rsid w:val="00A477F4"/>
    <w:rsid w:val="00A57A19"/>
    <w:rsid w:val="00A772DD"/>
    <w:rsid w:val="00A824B1"/>
    <w:rsid w:val="00A8467B"/>
    <w:rsid w:val="00A871F4"/>
    <w:rsid w:val="00AA54D4"/>
    <w:rsid w:val="00AB02B1"/>
    <w:rsid w:val="00AC1894"/>
    <w:rsid w:val="00AD28DA"/>
    <w:rsid w:val="00AD5365"/>
    <w:rsid w:val="00AD62B7"/>
    <w:rsid w:val="00AE559C"/>
    <w:rsid w:val="00B03C1D"/>
    <w:rsid w:val="00B0660F"/>
    <w:rsid w:val="00B20AC5"/>
    <w:rsid w:val="00B2256F"/>
    <w:rsid w:val="00B24441"/>
    <w:rsid w:val="00B24800"/>
    <w:rsid w:val="00B356DF"/>
    <w:rsid w:val="00B4653C"/>
    <w:rsid w:val="00B50257"/>
    <w:rsid w:val="00B5308B"/>
    <w:rsid w:val="00B74341"/>
    <w:rsid w:val="00B82B24"/>
    <w:rsid w:val="00B8366C"/>
    <w:rsid w:val="00B94986"/>
    <w:rsid w:val="00B9548C"/>
    <w:rsid w:val="00BB51EE"/>
    <w:rsid w:val="00BC22AA"/>
    <w:rsid w:val="00BD691B"/>
    <w:rsid w:val="00BE3300"/>
    <w:rsid w:val="00BE35A1"/>
    <w:rsid w:val="00BE6C92"/>
    <w:rsid w:val="00BF0D93"/>
    <w:rsid w:val="00BF4CC6"/>
    <w:rsid w:val="00BF5A9E"/>
    <w:rsid w:val="00BF6381"/>
    <w:rsid w:val="00C00895"/>
    <w:rsid w:val="00C12A4B"/>
    <w:rsid w:val="00C20234"/>
    <w:rsid w:val="00C230AB"/>
    <w:rsid w:val="00C33366"/>
    <w:rsid w:val="00C41941"/>
    <w:rsid w:val="00C42795"/>
    <w:rsid w:val="00C456FB"/>
    <w:rsid w:val="00C51172"/>
    <w:rsid w:val="00C548DA"/>
    <w:rsid w:val="00C61B62"/>
    <w:rsid w:val="00C63695"/>
    <w:rsid w:val="00C765B8"/>
    <w:rsid w:val="00C7788E"/>
    <w:rsid w:val="00C81144"/>
    <w:rsid w:val="00C9483F"/>
    <w:rsid w:val="00C962E6"/>
    <w:rsid w:val="00CA6546"/>
    <w:rsid w:val="00CB1262"/>
    <w:rsid w:val="00CB43F4"/>
    <w:rsid w:val="00CC2394"/>
    <w:rsid w:val="00CD69D3"/>
    <w:rsid w:val="00CE0428"/>
    <w:rsid w:val="00CE2B8B"/>
    <w:rsid w:val="00D0049A"/>
    <w:rsid w:val="00D0179B"/>
    <w:rsid w:val="00D068FC"/>
    <w:rsid w:val="00D22D0A"/>
    <w:rsid w:val="00D27CBE"/>
    <w:rsid w:val="00D27F34"/>
    <w:rsid w:val="00D36D1B"/>
    <w:rsid w:val="00D41CE3"/>
    <w:rsid w:val="00D50604"/>
    <w:rsid w:val="00D5175A"/>
    <w:rsid w:val="00D61BDB"/>
    <w:rsid w:val="00D81C5D"/>
    <w:rsid w:val="00D84ECF"/>
    <w:rsid w:val="00D93014"/>
    <w:rsid w:val="00D9432E"/>
    <w:rsid w:val="00DA1754"/>
    <w:rsid w:val="00DA5EBF"/>
    <w:rsid w:val="00DA7B59"/>
    <w:rsid w:val="00DD253F"/>
    <w:rsid w:val="00DE14C7"/>
    <w:rsid w:val="00DF370E"/>
    <w:rsid w:val="00E00083"/>
    <w:rsid w:val="00E00400"/>
    <w:rsid w:val="00E1726D"/>
    <w:rsid w:val="00E210D0"/>
    <w:rsid w:val="00E2141B"/>
    <w:rsid w:val="00E238A4"/>
    <w:rsid w:val="00E24CB6"/>
    <w:rsid w:val="00E25FF6"/>
    <w:rsid w:val="00E270ED"/>
    <w:rsid w:val="00E32E40"/>
    <w:rsid w:val="00E45E74"/>
    <w:rsid w:val="00E65B4C"/>
    <w:rsid w:val="00E66B48"/>
    <w:rsid w:val="00E70A71"/>
    <w:rsid w:val="00E72100"/>
    <w:rsid w:val="00EA619D"/>
    <w:rsid w:val="00EB47AB"/>
    <w:rsid w:val="00EC4C90"/>
    <w:rsid w:val="00ED2069"/>
    <w:rsid w:val="00EF346B"/>
    <w:rsid w:val="00EF4F7B"/>
    <w:rsid w:val="00EF5622"/>
    <w:rsid w:val="00EF6985"/>
    <w:rsid w:val="00F06E3C"/>
    <w:rsid w:val="00F133F4"/>
    <w:rsid w:val="00F27212"/>
    <w:rsid w:val="00F318C0"/>
    <w:rsid w:val="00F33E7C"/>
    <w:rsid w:val="00F34E27"/>
    <w:rsid w:val="00F46C44"/>
    <w:rsid w:val="00F545E1"/>
    <w:rsid w:val="00F56BA8"/>
    <w:rsid w:val="00F705CC"/>
    <w:rsid w:val="00F70951"/>
    <w:rsid w:val="00F978D6"/>
    <w:rsid w:val="00FA0BE5"/>
    <w:rsid w:val="00FA503C"/>
    <w:rsid w:val="00FB1893"/>
    <w:rsid w:val="00FB2C3D"/>
    <w:rsid w:val="00FB5994"/>
    <w:rsid w:val="00FC4247"/>
    <w:rsid w:val="00FD50AB"/>
    <w:rsid w:val="00FD6F65"/>
    <w:rsid w:val="00FE3031"/>
    <w:rsid w:val="00FE3C1D"/>
    <w:rsid w:val="00FF688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19A"/>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spacing w:after="0" w:line="240" w:lineRule="auto"/>
      <w:jc w:val="center"/>
      <w:outlineLvl w:val="0"/>
    </w:pPr>
    <w:rPr>
      <w:rFonts w:ascii="Times New Roman" w:eastAsia="Times New Roman" w:hAnsi="Times New Roman" w:cs="Times New Roman"/>
      <w:b/>
      <w:bCs/>
      <w:sz w:val="40"/>
      <w:szCs w:val="40"/>
      <w:lang w:eastAsia="zh-CN"/>
    </w:rPr>
  </w:style>
  <w:style w:type="paragraph" w:styleId="Titre2">
    <w:name w:val="heading 2"/>
    <w:basedOn w:val="Normal"/>
    <w:next w:val="Normal"/>
    <w:link w:val="Titre2Car"/>
    <w:uiPriority w:val="9"/>
    <w:unhideWhenUsed/>
    <w:qFormat/>
    <w:rsid w:val="007611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E32E4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E32E4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re6">
    <w:name w:val="heading 6"/>
    <w:basedOn w:val="Normal"/>
    <w:next w:val="Normal"/>
    <w:link w:val="Titre6Car"/>
    <w:qFormat/>
    <w:rsid w:val="009E3404"/>
    <w:pPr>
      <w:numPr>
        <w:ilvl w:val="5"/>
        <w:numId w:val="14"/>
      </w:numPr>
      <w:tabs>
        <w:tab w:val="clear" w:pos="1636"/>
        <w:tab w:val="num" w:pos="1494"/>
      </w:tabs>
      <w:spacing w:before="80" w:after="40" w:line="259" w:lineRule="auto"/>
      <w:ind w:left="1134"/>
      <w:outlineLvl w:val="5"/>
    </w:pPr>
    <w:rPr>
      <w:rFonts w:asciiTheme="majorHAnsi" w:eastAsiaTheme="minorEastAsia" w:hAnsiTheme="majorHAnsi"/>
      <w:i/>
      <w:sz w:val="20"/>
      <w:u w:val="dotted"/>
      <w:lang w:eastAsia="fr-FR"/>
    </w:rPr>
  </w:style>
  <w:style w:type="paragraph" w:styleId="Titre7">
    <w:name w:val="heading 7"/>
    <w:basedOn w:val="Normal"/>
    <w:next w:val="Normal"/>
    <w:link w:val="Titre7Car"/>
    <w:qFormat/>
    <w:rsid w:val="009E3404"/>
    <w:pPr>
      <w:numPr>
        <w:ilvl w:val="6"/>
        <w:numId w:val="14"/>
      </w:numPr>
      <w:tabs>
        <w:tab w:val="left" w:pos="1985"/>
      </w:tabs>
      <w:spacing w:before="80" w:after="40" w:line="259" w:lineRule="auto"/>
      <w:outlineLvl w:val="6"/>
    </w:pPr>
    <w:rPr>
      <w:rFonts w:asciiTheme="majorHAnsi" w:eastAsiaTheme="minorEastAsia" w:hAnsiTheme="majorHAnsi"/>
      <w:i/>
      <w:sz w:val="18"/>
      <w:lang w:eastAsia="fr-FR"/>
    </w:rPr>
  </w:style>
  <w:style w:type="paragraph" w:styleId="Titre8">
    <w:name w:val="heading 8"/>
    <w:basedOn w:val="Normal"/>
    <w:next w:val="Normal"/>
    <w:link w:val="Titre8Car"/>
    <w:qFormat/>
    <w:rsid w:val="00E238A4"/>
    <w:pPr>
      <w:numPr>
        <w:ilvl w:val="7"/>
        <w:numId w:val="13"/>
      </w:numPr>
      <w:tabs>
        <w:tab w:val="clear" w:pos="2203"/>
        <w:tab w:val="left" w:pos="2268"/>
      </w:tabs>
      <w:spacing w:before="40" w:after="40" w:line="259" w:lineRule="auto"/>
      <w:ind w:left="2268"/>
      <w:outlineLvl w:val="7"/>
    </w:pPr>
    <w:rPr>
      <w:rFonts w:asciiTheme="majorHAnsi" w:eastAsiaTheme="minorEastAsia" w:hAnsiTheme="majorHAnsi"/>
      <w:bCs/>
      <w:sz w:val="20"/>
      <w:lang w:eastAsia="fr-FR"/>
    </w:rPr>
  </w:style>
  <w:style w:type="paragraph" w:styleId="Titre9">
    <w:name w:val="heading 9"/>
    <w:basedOn w:val="Normal"/>
    <w:next w:val="Normal"/>
    <w:link w:val="Titre9Car"/>
    <w:qFormat/>
    <w:rsid w:val="009E3404"/>
    <w:pPr>
      <w:keepNext/>
      <w:framePr w:w="1701" w:h="340" w:hRule="exact" w:hSpace="284" w:vSpace="57" w:wrap="around" w:vAnchor="text" w:hAnchor="text" w:y="58"/>
      <w:numPr>
        <w:ilvl w:val="8"/>
        <w:numId w:val="14"/>
      </w:numPr>
      <w:shd w:val="clear" w:color="auto" w:fill="C6D9F1" w:themeFill="text2" w:themeFillTint="33"/>
      <w:tabs>
        <w:tab w:val="left" w:pos="1134"/>
      </w:tabs>
      <w:spacing w:after="0" w:line="259" w:lineRule="auto"/>
      <w:textAlignment w:val="baseline"/>
      <w:outlineLvl w:val="8"/>
    </w:pPr>
    <w:rPr>
      <w:rFonts w:ascii="Arial Black" w:eastAsiaTheme="minorEastAsia" w:hAnsi="Arial Black"/>
      <w:b/>
      <w:position w:val="14"/>
      <w:sz w:val="24"/>
      <w:szCs w:val="2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pPr>
      <w:spacing w:after="0" w:line="240" w:lineRule="auto"/>
      <w:jc w:val="center"/>
    </w:pPr>
    <w:rPr>
      <w:rFonts w:ascii="Arial" w:eastAsia="Times New Roman" w:hAnsi="Arial" w:cs="Arial"/>
      <w:b/>
      <w:bCs/>
      <w:sz w:val="32"/>
      <w:szCs w:val="32"/>
      <w:lang w:eastAsia="zh-CN"/>
    </w:rPr>
  </w:style>
  <w:style w:type="character" w:customStyle="1" w:styleId="CorpsdetexteCar">
    <w:name w:val="Corps de texte Car"/>
    <w:basedOn w:val="Policepardfaut"/>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pPr>
      <w:spacing w:after="0" w:line="240" w:lineRule="auto"/>
      <w:jc w:val="center"/>
    </w:pPr>
    <w:rPr>
      <w:rFonts w:ascii="Arial" w:eastAsia="Times New Roman" w:hAnsi="Arial" w:cs="Arial"/>
      <w:sz w:val="36"/>
      <w:szCs w:val="36"/>
      <w:lang w:eastAsia="zh-CN"/>
    </w:rPr>
  </w:style>
  <w:style w:type="character" w:customStyle="1" w:styleId="TitreCar">
    <w:name w:val="Titre Car"/>
    <w:basedOn w:val="Policepardfaut"/>
    <w:link w:val="Titre"/>
    <w:rsid w:val="007611F1"/>
    <w:rPr>
      <w:rFonts w:ascii="Arial" w:eastAsia="Times New Roman" w:hAnsi="Arial" w:cs="Arial"/>
      <w:sz w:val="36"/>
      <w:szCs w:val="36"/>
      <w:lang w:eastAsia="zh-CN"/>
    </w:rPr>
  </w:style>
  <w:style w:type="paragraph" w:styleId="En-tte">
    <w:name w:val="header"/>
    <w:basedOn w:val="Normal"/>
    <w:link w:val="En-tteCar"/>
    <w:uiPriority w:val="99"/>
    <w:unhideWhenUsed/>
    <w:rsid w:val="007611F1"/>
    <w:pPr>
      <w:tabs>
        <w:tab w:val="center" w:pos="4536"/>
        <w:tab w:val="right" w:pos="9072"/>
      </w:tabs>
      <w:spacing w:after="0" w:line="240" w:lineRule="auto"/>
    </w:pPr>
  </w:style>
  <w:style w:type="character" w:customStyle="1" w:styleId="En-tteCar">
    <w:name w:val="En-tête Car"/>
    <w:basedOn w:val="Policepardfaut"/>
    <w:link w:val="En-tte"/>
    <w:uiPriority w:val="99"/>
    <w:rsid w:val="007611F1"/>
  </w:style>
  <w:style w:type="paragraph" w:styleId="Pieddepage">
    <w:name w:val="footer"/>
    <w:basedOn w:val="Normal"/>
    <w:link w:val="PieddepageCar"/>
    <w:uiPriority w:val="99"/>
    <w:unhideWhenUsed/>
    <w:rsid w:val="007611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11F1"/>
  </w:style>
  <w:style w:type="paragraph" w:styleId="Textedebulles">
    <w:name w:val="Balloon Text"/>
    <w:basedOn w:val="Normal"/>
    <w:link w:val="TextedebullesCar"/>
    <w:uiPriority w:val="99"/>
    <w:semiHidden/>
    <w:unhideWhenUsed/>
    <w:rsid w:val="007611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11F1"/>
    <w:rPr>
      <w:rFonts w:ascii="Tahoma" w:hAnsi="Tahoma" w:cs="Tahoma"/>
      <w:sz w:val="16"/>
      <w:szCs w:val="16"/>
    </w:rPr>
  </w:style>
  <w:style w:type="character" w:customStyle="1" w:styleId="Titre2Car">
    <w:name w:val="Titre 2 Car"/>
    <w:basedOn w:val="Policepardfaut"/>
    <w:link w:val="Titre2"/>
    <w:uiPriority w:val="9"/>
    <w:rsid w:val="007611F1"/>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C502B"/>
    <w:pPr>
      <w:spacing w:after="0" w:line="240" w:lineRule="auto"/>
      <w:ind w:left="720"/>
      <w:contextualSpacing/>
    </w:pPr>
    <w:rPr>
      <w:rFonts w:ascii="Arial" w:eastAsia="Times New Roman" w:hAnsi="Arial" w:cs="Times New Roman"/>
      <w:szCs w:val="20"/>
      <w:lang w:eastAsia="fr-FR"/>
    </w:rPr>
  </w:style>
  <w:style w:type="paragraph" w:customStyle="1" w:styleId="paragraphe">
    <w:name w:val="paragraphe"/>
    <w:basedOn w:val="Normal"/>
    <w:qFormat/>
    <w:rsid w:val="000547FC"/>
    <w:pPr>
      <w:spacing w:after="0" w:line="240" w:lineRule="auto"/>
      <w:jc w:val="both"/>
    </w:pPr>
    <w:rPr>
      <w:rFonts w:ascii="Arial" w:hAnsi="Arial" w:cs="Arial"/>
      <w:sz w:val="24"/>
    </w:rPr>
  </w:style>
  <w:style w:type="paragraph" w:customStyle="1" w:styleId="Puce1">
    <w:name w:val="Puce 1"/>
    <w:basedOn w:val="paragraphe"/>
    <w:qFormat/>
    <w:rsid w:val="007C4B37"/>
    <w:pPr>
      <w:numPr>
        <w:numId w:val="4"/>
      </w:numPr>
    </w:pPr>
  </w:style>
  <w:style w:type="paragraph" w:customStyle="1" w:styleId="Problematique">
    <w:name w:val="Problematique"/>
    <w:basedOn w:val="Titre"/>
    <w:qFormat/>
    <w:rsid w:val="0057319A"/>
    <w:pPr>
      <w:pBdr>
        <w:bottom w:val="single" w:sz="4" w:space="1" w:color="auto"/>
      </w:pBdr>
      <w:spacing w:before="120" w:after="120"/>
      <w:jc w:val="left"/>
    </w:pPr>
    <w:rPr>
      <w:b/>
      <w:caps/>
      <w:sz w:val="32"/>
    </w:rPr>
  </w:style>
  <w:style w:type="paragraph" w:customStyle="1" w:styleId="DTP1">
    <w:name w:val="DT_P1"/>
    <w:basedOn w:val="Normal"/>
    <w:qFormat/>
    <w:rsid w:val="00E32E40"/>
    <w:pPr>
      <w:spacing w:after="0" w:line="259" w:lineRule="auto"/>
    </w:pPr>
    <w:rPr>
      <w:rFonts w:asciiTheme="majorHAnsi" w:eastAsiaTheme="minorEastAsia" w:hAnsiTheme="majorHAnsi"/>
      <w:sz w:val="20"/>
      <w:lang w:eastAsia="fr-FR"/>
    </w:rPr>
  </w:style>
  <w:style w:type="paragraph" w:customStyle="1" w:styleId="DTP2">
    <w:name w:val="DT_P2"/>
    <w:basedOn w:val="Normal"/>
    <w:qFormat/>
    <w:rsid w:val="00E32E40"/>
    <w:pPr>
      <w:spacing w:after="0" w:line="259" w:lineRule="auto"/>
      <w:ind w:left="426"/>
    </w:pPr>
    <w:rPr>
      <w:rFonts w:asciiTheme="majorHAnsi" w:eastAsiaTheme="minorEastAsia" w:hAnsiTheme="majorHAnsi"/>
      <w:sz w:val="20"/>
      <w:lang w:eastAsia="fr-FR"/>
    </w:rPr>
  </w:style>
  <w:style w:type="paragraph" w:customStyle="1" w:styleId="DTP3">
    <w:name w:val="DT_P3"/>
    <w:basedOn w:val="Normal"/>
    <w:qFormat/>
    <w:rsid w:val="00E32E40"/>
    <w:pPr>
      <w:autoSpaceDE w:val="0"/>
      <w:autoSpaceDN w:val="0"/>
      <w:adjustRightInd w:val="0"/>
      <w:spacing w:after="0" w:line="240" w:lineRule="auto"/>
    </w:pPr>
    <w:rPr>
      <w:rFonts w:asciiTheme="majorHAnsi" w:eastAsiaTheme="minorEastAsia" w:hAnsiTheme="majorHAnsi" w:cs="E+HSerif-Light"/>
      <w:sz w:val="18"/>
      <w:szCs w:val="16"/>
    </w:rPr>
  </w:style>
  <w:style w:type="paragraph" w:customStyle="1" w:styleId="DTP4">
    <w:name w:val="DT_P4"/>
    <w:basedOn w:val="Normal"/>
    <w:qFormat/>
    <w:rsid w:val="00E32E40"/>
    <w:pPr>
      <w:spacing w:after="0" w:line="259" w:lineRule="auto"/>
    </w:pPr>
    <w:rPr>
      <w:rFonts w:asciiTheme="majorHAnsi" w:eastAsiaTheme="minorEastAsia" w:hAnsiTheme="majorHAnsi"/>
      <w:i/>
      <w:sz w:val="20"/>
      <w:lang w:eastAsia="fr-FR"/>
    </w:rPr>
  </w:style>
  <w:style w:type="paragraph" w:customStyle="1" w:styleId="DTpuce1">
    <w:name w:val="DT_puce1"/>
    <w:basedOn w:val="Puce1"/>
    <w:qFormat/>
    <w:rsid w:val="00E32E40"/>
    <w:pPr>
      <w:spacing w:line="259" w:lineRule="auto"/>
    </w:pPr>
    <w:rPr>
      <w:rFonts w:asciiTheme="majorHAnsi" w:eastAsiaTheme="minorEastAsia" w:hAnsiTheme="majorHAnsi" w:cstheme="minorBidi"/>
      <w:sz w:val="20"/>
      <w:lang w:eastAsia="fr-FR"/>
    </w:rPr>
  </w:style>
  <w:style w:type="paragraph" w:customStyle="1" w:styleId="DTpuce2">
    <w:name w:val="DT_puce2"/>
    <w:basedOn w:val="Normal"/>
    <w:qFormat/>
    <w:rsid w:val="00DE14C7"/>
    <w:pPr>
      <w:spacing w:after="0" w:line="259" w:lineRule="auto"/>
    </w:pPr>
    <w:rPr>
      <w:rFonts w:ascii="Arial" w:eastAsiaTheme="minorEastAsia" w:hAnsi="Arial"/>
      <w:sz w:val="20"/>
      <w:lang w:eastAsia="fr-FR"/>
    </w:rPr>
  </w:style>
  <w:style w:type="paragraph" w:customStyle="1" w:styleId="DTT1">
    <w:name w:val="DT_T1"/>
    <w:basedOn w:val="Titre1"/>
    <w:qFormat/>
    <w:rsid w:val="00A871F4"/>
    <w:pPr>
      <w:keepNext w:val="0"/>
      <w:pBdr>
        <w:top w:val="none" w:sz="0" w:space="0" w:color="auto"/>
        <w:left w:val="none" w:sz="0" w:space="0" w:color="auto"/>
        <w:bottom w:val="none" w:sz="0" w:space="0" w:color="auto"/>
        <w:right w:val="none" w:sz="0" w:space="0" w:color="auto"/>
      </w:pBdr>
      <w:spacing w:after="240" w:line="259" w:lineRule="auto"/>
    </w:pPr>
    <w:rPr>
      <w:rFonts w:ascii="Arial" w:eastAsia="Adobe Heiti Std R" w:hAnsi="Arial" w:cs="Arial"/>
      <w:b w:val="0"/>
      <w:bCs w:val="0"/>
      <w:szCs w:val="22"/>
      <w:u w:val="single"/>
      <w:lang w:eastAsia="fr-FR"/>
    </w:rPr>
  </w:style>
  <w:style w:type="paragraph" w:customStyle="1" w:styleId="DTT2">
    <w:name w:val="DT_T2"/>
    <w:basedOn w:val="Titre2"/>
    <w:qFormat/>
    <w:rsid w:val="00E32E40"/>
    <w:pPr>
      <w:keepNext w:val="0"/>
      <w:keepLines w:val="0"/>
      <w:pBdr>
        <w:bottom w:val="single" w:sz="12" w:space="1" w:color="A6A6A6" w:themeColor="background1" w:themeShade="A6"/>
      </w:pBdr>
      <w:spacing w:before="0" w:after="240" w:line="259" w:lineRule="auto"/>
    </w:pPr>
    <w:rPr>
      <w:rFonts w:eastAsiaTheme="minorEastAsia" w:cstheme="minorBidi"/>
      <w:b w:val="0"/>
      <w:bCs w:val="0"/>
      <w:color w:val="auto"/>
      <w:sz w:val="32"/>
      <w:szCs w:val="22"/>
      <w:lang w:eastAsia="fr-FR"/>
    </w:rPr>
  </w:style>
  <w:style w:type="paragraph" w:customStyle="1" w:styleId="DTT3">
    <w:name w:val="DT_T3"/>
    <w:basedOn w:val="Titre3"/>
    <w:qFormat/>
    <w:rsid w:val="00E32E40"/>
    <w:pPr>
      <w:keepNext w:val="0"/>
      <w:keepLines w:val="0"/>
      <w:spacing w:before="120" w:after="120" w:line="259" w:lineRule="auto"/>
    </w:pPr>
    <w:rPr>
      <w:rFonts w:eastAsiaTheme="minorEastAsia" w:cstheme="minorBidi"/>
      <w:b/>
      <w:color w:val="auto"/>
      <w:sz w:val="22"/>
      <w:szCs w:val="22"/>
      <w:lang w:eastAsia="fr-FR"/>
    </w:rPr>
  </w:style>
  <w:style w:type="character" w:customStyle="1" w:styleId="Titre3Car">
    <w:name w:val="Titre 3 Car"/>
    <w:basedOn w:val="Policepardfaut"/>
    <w:link w:val="Titre3"/>
    <w:uiPriority w:val="9"/>
    <w:semiHidden/>
    <w:rsid w:val="00E32E40"/>
    <w:rPr>
      <w:rFonts w:asciiTheme="majorHAnsi" w:eastAsiaTheme="majorEastAsia" w:hAnsiTheme="majorHAnsi" w:cstheme="majorBidi"/>
      <w:color w:val="243F60" w:themeColor="accent1" w:themeShade="7F"/>
      <w:sz w:val="24"/>
      <w:szCs w:val="24"/>
    </w:rPr>
  </w:style>
  <w:style w:type="paragraph" w:customStyle="1" w:styleId="DTT4">
    <w:name w:val="DT_T4"/>
    <w:basedOn w:val="Titre4"/>
    <w:qFormat/>
    <w:rsid w:val="00E32E40"/>
    <w:pPr>
      <w:keepNext w:val="0"/>
      <w:keepLines w:val="0"/>
      <w:spacing w:before="0" w:line="259" w:lineRule="auto"/>
    </w:pPr>
    <w:rPr>
      <w:rFonts w:eastAsiaTheme="minorEastAsia" w:cstheme="minorBidi"/>
      <w:iCs w:val="0"/>
      <w:color w:val="auto"/>
      <w:sz w:val="20"/>
      <w:u w:val="single"/>
      <w:lang w:eastAsia="fr-FR"/>
    </w:rPr>
  </w:style>
  <w:style w:type="character" w:customStyle="1" w:styleId="Titre4Car">
    <w:name w:val="Titre 4 Car"/>
    <w:basedOn w:val="Policepardfaut"/>
    <w:link w:val="Titre4"/>
    <w:uiPriority w:val="9"/>
    <w:semiHidden/>
    <w:rsid w:val="00E32E40"/>
    <w:rPr>
      <w:rFonts w:asciiTheme="majorHAnsi" w:eastAsiaTheme="majorEastAsia" w:hAnsiTheme="majorHAnsi" w:cstheme="majorBidi"/>
      <w:i/>
      <w:iCs/>
      <w:color w:val="365F91" w:themeColor="accent1" w:themeShade="BF"/>
    </w:rPr>
  </w:style>
  <w:style w:type="paragraph" w:customStyle="1" w:styleId="DTT5">
    <w:name w:val="DT_T5"/>
    <w:basedOn w:val="DTT3"/>
    <w:qFormat/>
    <w:rsid w:val="00E32E40"/>
    <w:pPr>
      <w:spacing w:after="60"/>
    </w:pPr>
    <w:rPr>
      <w:noProof/>
      <w:sz w:val="20"/>
    </w:rPr>
  </w:style>
  <w:style w:type="paragraph" w:customStyle="1" w:styleId="Puce2">
    <w:name w:val="Puce 2"/>
    <w:basedOn w:val="paragraphe"/>
    <w:qFormat/>
    <w:rsid w:val="000547FC"/>
    <w:pPr>
      <w:numPr>
        <w:numId w:val="11"/>
      </w:numPr>
      <w:spacing w:before="60"/>
    </w:pPr>
    <w:rPr>
      <w:i/>
    </w:rPr>
  </w:style>
  <w:style w:type="table" w:styleId="Grilledutableau">
    <w:name w:val="Table Grid"/>
    <w:basedOn w:val="TableauNormal"/>
    <w:rsid w:val="00233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QP1">
    <w:name w:val="DQ_P1"/>
    <w:qFormat/>
    <w:rsid w:val="00051C65"/>
    <w:pPr>
      <w:spacing w:before="60" w:after="0" w:line="240" w:lineRule="auto"/>
      <w:jc w:val="both"/>
    </w:pPr>
    <w:rPr>
      <w:rFonts w:ascii="Arial" w:hAnsi="Arial" w:cs="Arial"/>
      <w:i/>
      <w:sz w:val="24"/>
      <w:szCs w:val="24"/>
    </w:rPr>
  </w:style>
  <w:style w:type="paragraph" w:customStyle="1" w:styleId="DQP2">
    <w:name w:val="DQ_P2"/>
    <w:basedOn w:val="paragraphe"/>
    <w:qFormat/>
    <w:rsid w:val="007A16EA"/>
    <w:pPr>
      <w:spacing w:before="60"/>
      <w:ind w:left="851"/>
    </w:pPr>
  </w:style>
  <w:style w:type="paragraph" w:customStyle="1" w:styleId="DQpuce1">
    <w:name w:val="DQ_puce1"/>
    <w:qFormat/>
    <w:rsid w:val="007A16EA"/>
    <w:pPr>
      <w:numPr>
        <w:numId w:val="12"/>
      </w:numPr>
      <w:spacing w:before="60" w:after="0"/>
      <w:ind w:left="993" w:hanging="357"/>
    </w:pPr>
    <w:rPr>
      <w:rFonts w:ascii="Arial" w:hAnsi="Arial" w:cs="Arial"/>
      <w:i/>
      <w:sz w:val="24"/>
    </w:rPr>
  </w:style>
  <w:style w:type="paragraph" w:customStyle="1" w:styleId="DQpuce2">
    <w:name w:val="DQ_puce2"/>
    <w:qFormat/>
    <w:rsid w:val="007A16EA"/>
    <w:pPr>
      <w:numPr>
        <w:numId w:val="9"/>
      </w:numPr>
      <w:tabs>
        <w:tab w:val="clear" w:pos="3552"/>
      </w:tabs>
      <w:spacing w:before="60" w:after="0"/>
      <w:ind w:left="1701"/>
    </w:pPr>
    <w:rPr>
      <w:rFonts w:ascii="Arial" w:hAnsi="Arial" w:cs="Arial"/>
      <w:sz w:val="24"/>
    </w:rPr>
  </w:style>
  <w:style w:type="paragraph" w:customStyle="1" w:styleId="DRP1">
    <w:name w:val="DR_P1"/>
    <w:qFormat/>
    <w:rsid w:val="00E00083"/>
    <w:pPr>
      <w:spacing w:line="240" w:lineRule="auto"/>
    </w:pPr>
    <w:rPr>
      <w:rFonts w:ascii="Arial" w:hAnsi="Arial" w:cs="Arial"/>
      <w:b/>
      <w:sz w:val="24"/>
      <w:szCs w:val="24"/>
    </w:rPr>
  </w:style>
  <w:style w:type="paragraph" w:customStyle="1" w:styleId="DRP2">
    <w:name w:val="DR_P2"/>
    <w:basedOn w:val="Normal"/>
    <w:qFormat/>
    <w:rsid w:val="00D27F34"/>
    <w:pPr>
      <w:spacing w:line="240" w:lineRule="auto"/>
      <w:jc w:val="both"/>
    </w:pPr>
    <w:rPr>
      <w:rFonts w:ascii="Arial" w:hAnsi="Arial" w:cs="Arial"/>
      <w:sz w:val="24"/>
      <w:szCs w:val="24"/>
    </w:rPr>
  </w:style>
  <w:style w:type="character" w:customStyle="1" w:styleId="Titre8Car">
    <w:name w:val="Titre 8 Car"/>
    <w:basedOn w:val="Policepardfaut"/>
    <w:link w:val="Titre8"/>
    <w:rsid w:val="00E238A4"/>
    <w:rPr>
      <w:rFonts w:asciiTheme="majorHAnsi" w:eastAsiaTheme="minorEastAsia" w:hAnsiTheme="majorHAnsi"/>
      <w:bCs/>
      <w:sz w:val="20"/>
      <w:lang w:eastAsia="fr-FR"/>
    </w:rPr>
  </w:style>
  <w:style w:type="character" w:customStyle="1" w:styleId="Titre6Car">
    <w:name w:val="Titre 6 Car"/>
    <w:basedOn w:val="Policepardfaut"/>
    <w:link w:val="Titre6"/>
    <w:rsid w:val="009E3404"/>
    <w:rPr>
      <w:rFonts w:asciiTheme="majorHAnsi" w:eastAsiaTheme="minorEastAsia" w:hAnsiTheme="majorHAnsi"/>
      <w:i/>
      <w:sz w:val="20"/>
      <w:u w:val="dotted"/>
      <w:lang w:eastAsia="fr-FR"/>
    </w:rPr>
  </w:style>
  <w:style w:type="character" w:customStyle="1" w:styleId="Titre7Car">
    <w:name w:val="Titre 7 Car"/>
    <w:basedOn w:val="Policepardfaut"/>
    <w:link w:val="Titre7"/>
    <w:rsid w:val="009E3404"/>
    <w:rPr>
      <w:rFonts w:asciiTheme="majorHAnsi" w:eastAsiaTheme="minorEastAsia" w:hAnsiTheme="majorHAnsi"/>
      <w:i/>
      <w:sz w:val="18"/>
      <w:lang w:eastAsia="fr-FR"/>
    </w:rPr>
  </w:style>
  <w:style w:type="character" w:customStyle="1" w:styleId="Titre9Car">
    <w:name w:val="Titre 9 Car"/>
    <w:basedOn w:val="Policepardfaut"/>
    <w:link w:val="Titre9"/>
    <w:rsid w:val="009E3404"/>
    <w:rPr>
      <w:rFonts w:ascii="Arial Black" w:eastAsiaTheme="minorEastAsia" w:hAnsi="Arial Black"/>
      <w:b/>
      <w:position w:val="14"/>
      <w:sz w:val="24"/>
      <w:szCs w:val="26"/>
      <w:shd w:val="clear" w:color="auto" w:fill="C6D9F1" w:themeFill="text2" w:themeFillTint="33"/>
      <w:lang w:eastAsia="fr-FR"/>
    </w:rPr>
  </w:style>
  <w:style w:type="paragraph" w:customStyle="1" w:styleId="P1">
    <w:name w:val="P1"/>
    <w:basedOn w:val="Normal"/>
    <w:link w:val="P1Car"/>
    <w:qFormat/>
    <w:rsid w:val="009E3404"/>
    <w:pPr>
      <w:spacing w:after="0" w:line="259" w:lineRule="auto"/>
    </w:pPr>
    <w:rPr>
      <w:rFonts w:ascii="Arial" w:eastAsiaTheme="minorEastAsia" w:hAnsi="Arial"/>
      <w:sz w:val="20"/>
      <w:lang w:eastAsia="fr-FR"/>
    </w:rPr>
  </w:style>
  <w:style w:type="character" w:customStyle="1" w:styleId="P1Car">
    <w:name w:val="P1 Car"/>
    <w:basedOn w:val="Policepardfaut"/>
    <w:link w:val="P1"/>
    <w:rsid w:val="009E3404"/>
    <w:rPr>
      <w:rFonts w:ascii="Arial" w:eastAsiaTheme="minorEastAsia" w:hAnsi="Arial"/>
      <w:sz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19A"/>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spacing w:after="0" w:line="240" w:lineRule="auto"/>
      <w:jc w:val="center"/>
      <w:outlineLvl w:val="0"/>
    </w:pPr>
    <w:rPr>
      <w:rFonts w:ascii="Times New Roman" w:eastAsia="Times New Roman" w:hAnsi="Times New Roman" w:cs="Times New Roman"/>
      <w:b/>
      <w:bCs/>
      <w:sz w:val="40"/>
      <w:szCs w:val="40"/>
      <w:lang w:eastAsia="zh-CN"/>
    </w:rPr>
  </w:style>
  <w:style w:type="paragraph" w:styleId="Titre2">
    <w:name w:val="heading 2"/>
    <w:basedOn w:val="Normal"/>
    <w:next w:val="Normal"/>
    <w:link w:val="Titre2Car"/>
    <w:uiPriority w:val="9"/>
    <w:unhideWhenUsed/>
    <w:qFormat/>
    <w:rsid w:val="007611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E32E4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E32E4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re6">
    <w:name w:val="heading 6"/>
    <w:basedOn w:val="Normal"/>
    <w:next w:val="Normal"/>
    <w:link w:val="Titre6Car"/>
    <w:qFormat/>
    <w:rsid w:val="009E3404"/>
    <w:pPr>
      <w:numPr>
        <w:ilvl w:val="5"/>
        <w:numId w:val="14"/>
      </w:numPr>
      <w:tabs>
        <w:tab w:val="clear" w:pos="1636"/>
        <w:tab w:val="num" w:pos="1494"/>
      </w:tabs>
      <w:spacing w:before="80" w:after="40" w:line="259" w:lineRule="auto"/>
      <w:ind w:left="1134"/>
      <w:outlineLvl w:val="5"/>
    </w:pPr>
    <w:rPr>
      <w:rFonts w:asciiTheme="majorHAnsi" w:eastAsiaTheme="minorEastAsia" w:hAnsiTheme="majorHAnsi"/>
      <w:i/>
      <w:sz w:val="20"/>
      <w:u w:val="dotted"/>
      <w:lang w:eastAsia="fr-FR"/>
    </w:rPr>
  </w:style>
  <w:style w:type="paragraph" w:styleId="Titre7">
    <w:name w:val="heading 7"/>
    <w:basedOn w:val="Normal"/>
    <w:next w:val="Normal"/>
    <w:link w:val="Titre7Car"/>
    <w:qFormat/>
    <w:rsid w:val="009E3404"/>
    <w:pPr>
      <w:numPr>
        <w:ilvl w:val="6"/>
        <w:numId w:val="14"/>
      </w:numPr>
      <w:tabs>
        <w:tab w:val="left" w:pos="1985"/>
      </w:tabs>
      <w:spacing w:before="80" w:after="40" w:line="259" w:lineRule="auto"/>
      <w:outlineLvl w:val="6"/>
    </w:pPr>
    <w:rPr>
      <w:rFonts w:asciiTheme="majorHAnsi" w:eastAsiaTheme="minorEastAsia" w:hAnsiTheme="majorHAnsi"/>
      <w:i/>
      <w:sz w:val="18"/>
      <w:lang w:eastAsia="fr-FR"/>
    </w:rPr>
  </w:style>
  <w:style w:type="paragraph" w:styleId="Titre8">
    <w:name w:val="heading 8"/>
    <w:basedOn w:val="Normal"/>
    <w:next w:val="Normal"/>
    <w:link w:val="Titre8Car"/>
    <w:qFormat/>
    <w:rsid w:val="00E238A4"/>
    <w:pPr>
      <w:numPr>
        <w:ilvl w:val="7"/>
        <w:numId w:val="13"/>
      </w:numPr>
      <w:tabs>
        <w:tab w:val="clear" w:pos="2203"/>
        <w:tab w:val="left" w:pos="2268"/>
      </w:tabs>
      <w:spacing w:before="40" w:after="40" w:line="259" w:lineRule="auto"/>
      <w:ind w:left="2268"/>
      <w:outlineLvl w:val="7"/>
    </w:pPr>
    <w:rPr>
      <w:rFonts w:asciiTheme="majorHAnsi" w:eastAsiaTheme="minorEastAsia" w:hAnsiTheme="majorHAnsi"/>
      <w:bCs/>
      <w:sz w:val="20"/>
      <w:lang w:eastAsia="fr-FR"/>
    </w:rPr>
  </w:style>
  <w:style w:type="paragraph" w:styleId="Titre9">
    <w:name w:val="heading 9"/>
    <w:basedOn w:val="Normal"/>
    <w:next w:val="Normal"/>
    <w:link w:val="Titre9Car"/>
    <w:qFormat/>
    <w:rsid w:val="009E3404"/>
    <w:pPr>
      <w:keepNext/>
      <w:framePr w:w="1701" w:h="340" w:hRule="exact" w:hSpace="284" w:vSpace="57" w:wrap="around" w:vAnchor="text" w:hAnchor="text" w:y="58"/>
      <w:numPr>
        <w:ilvl w:val="8"/>
        <w:numId w:val="14"/>
      </w:numPr>
      <w:shd w:val="clear" w:color="auto" w:fill="C6D9F1" w:themeFill="text2" w:themeFillTint="33"/>
      <w:tabs>
        <w:tab w:val="left" w:pos="1134"/>
      </w:tabs>
      <w:spacing w:after="0" w:line="259" w:lineRule="auto"/>
      <w:textAlignment w:val="baseline"/>
      <w:outlineLvl w:val="8"/>
    </w:pPr>
    <w:rPr>
      <w:rFonts w:ascii="Arial Black" w:eastAsiaTheme="minorEastAsia" w:hAnsi="Arial Black"/>
      <w:b/>
      <w:position w:val="14"/>
      <w:sz w:val="24"/>
      <w:szCs w:val="2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pPr>
      <w:spacing w:after="0" w:line="240" w:lineRule="auto"/>
      <w:jc w:val="center"/>
    </w:pPr>
    <w:rPr>
      <w:rFonts w:ascii="Arial" w:eastAsia="Times New Roman" w:hAnsi="Arial" w:cs="Arial"/>
      <w:b/>
      <w:bCs/>
      <w:sz w:val="32"/>
      <w:szCs w:val="32"/>
      <w:lang w:eastAsia="zh-CN"/>
    </w:rPr>
  </w:style>
  <w:style w:type="character" w:customStyle="1" w:styleId="CorpsdetexteCar">
    <w:name w:val="Corps de texte Car"/>
    <w:basedOn w:val="Policepardfaut"/>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pPr>
      <w:spacing w:after="0" w:line="240" w:lineRule="auto"/>
      <w:jc w:val="center"/>
    </w:pPr>
    <w:rPr>
      <w:rFonts w:ascii="Arial" w:eastAsia="Times New Roman" w:hAnsi="Arial" w:cs="Arial"/>
      <w:sz w:val="36"/>
      <w:szCs w:val="36"/>
      <w:lang w:eastAsia="zh-CN"/>
    </w:rPr>
  </w:style>
  <w:style w:type="character" w:customStyle="1" w:styleId="TitreCar">
    <w:name w:val="Titre Car"/>
    <w:basedOn w:val="Policepardfaut"/>
    <w:link w:val="Titre"/>
    <w:rsid w:val="007611F1"/>
    <w:rPr>
      <w:rFonts w:ascii="Arial" w:eastAsia="Times New Roman" w:hAnsi="Arial" w:cs="Arial"/>
      <w:sz w:val="36"/>
      <w:szCs w:val="36"/>
      <w:lang w:eastAsia="zh-CN"/>
    </w:rPr>
  </w:style>
  <w:style w:type="paragraph" w:styleId="En-tte">
    <w:name w:val="header"/>
    <w:basedOn w:val="Normal"/>
    <w:link w:val="En-tteCar"/>
    <w:uiPriority w:val="99"/>
    <w:unhideWhenUsed/>
    <w:rsid w:val="007611F1"/>
    <w:pPr>
      <w:tabs>
        <w:tab w:val="center" w:pos="4536"/>
        <w:tab w:val="right" w:pos="9072"/>
      </w:tabs>
      <w:spacing w:after="0" w:line="240" w:lineRule="auto"/>
    </w:pPr>
  </w:style>
  <w:style w:type="character" w:customStyle="1" w:styleId="En-tteCar">
    <w:name w:val="En-tête Car"/>
    <w:basedOn w:val="Policepardfaut"/>
    <w:link w:val="En-tte"/>
    <w:uiPriority w:val="99"/>
    <w:rsid w:val="007611F1"/>
  </w:style>
  <w:style w:type="paragraph" w:styleId="Pieddepage">
    <w:name w:val="footer"/>
    <w:basedOn w:val="Normal"/>
    <w:link w:val="PieddepageCar"/>
    <w:uiPriority w:val="99"/>
    <w:unhideWhenUsed/>
    <w:rsid w:val="007611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11F1"/>
  </w:style>
  <w:style w:type="paragraph" w:styleId="Textedebulles">
    <w:name w:val="Balloon Text"/>
    <w:basedOn w:val="Normal"/>
    <w:link w:val="TextedebullesCar"/>
    <w:uiPriority w:val="99"/>
    <w:semiHidden/>
    <w:unhideWhenUsed/>
    <w:rsid w:val="007611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11F1"/>
    <w:rPr>
      <w:rFonts w:ascii="Tahoma" w:hAnsi="Tahoma" w:cs="Tahoma"/>
      <w:sz w:val="16"/>
      <w:szCs w:val="16"/>
    </w:rPr>
  </w:style>
  <w:style w:type="character" w:customStyle="1" w:styleId="Titre2Car">
    <w:name w:val="Titre 2 Car"/>
    <w:basedOn w:val="Policepardfaut"/>
    <w:link w:val="Titre2"/>
    <w:uiPriority w:val="9"/>
    <w:rsid w:val="007611F1"/>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C502B"/>
    <w:pPr>
      <w:spacing w:after="0" w:line="240" w:lineRule="auto"/>
      <w:ind w:left="720"/>
      <w:contextualSpacing/>
    </w:pPr>
    <w:rPr>
      <w:rFonts w:ascii="Arial" w:eastAsia="Times New Roman" w:hAnsi="Arial" w:cs="Times New Roman"/>
      <w:szCs w:val="20"/>
      <w:lang w:eastAsia="fr-FR"/>
    </w:rPr>
  </w:style>
  <w:style w:type="paragraph" w:customStyle="1" w:styleId="paragraphe">
    <w:name w:val="paragraphe"/>
    <w:basedOn w:val="Normal"/>
    <w:qFormat/>
    <w:rsid w:val="000547FC"/>
    <w:pPr>
      <w:spacing w:after="0" w:line="240" w:lineRule="auto"/>
      <w:jc w:val="both"/>
    </w:pPr>
    <w:rPr>
      <w:rFonts w:ascii="Arial" w:hAnsi="Arial" w:cs="Arial"/>
      <w:sz w:val="24"/>
    </w:rPr>
  </w:style>
  <w:style w:type="paragraph" w:customStyle="1" w:styleId="Puce1">
    <w:name w:val="Puce 1"/>
    <w:basedOn w:val="paragraphe"/>
    <w:qFormat/>
    <w:rsid w:val="007C4B37"/>
    <w:pPr>
      <w:numPr>
        <w:numId w:val="4"/>
      </w:numPr>
    </w:pPr>
  </w:style>
  <w:style w:type="paragraph" w:customStyle="1" w:styleId="Problematique">
    <w:name w:val="Problematique"/>
    <w:basedOn w:val="Titre"/>
    <w:qFormat/>
    <w:rsid w:val="0057319A"/>
    <w:pPr>
      <w:pBdr>
        <w:bottom w:val="single" w:sz="4" w:space="1" w:color="auto"/>
      </w:pBdr>
      <w:spacing w:before="120" w:after="120"/>
      <w:jc w:val="left"/>
    </w:pPr>
    <w:rPr>
      <w:b/>
      <w:caps/>
      <w:sz w:val="32"/>
    </w:rPr>
  </w:style>
  <w:style w:type="paragraph" w:customStyle="1" w:styleId="DTP1">
    <w:name w:val="DT_P1"/>
    <w:basedOn w:val="Normal"/>
    <w:qFormat/>
    <w:rsid w:val="00E32E40"/>
    <w:pPr>
      <w:spacing w:after="0" w:line="259" w:lineRule="auto"/>
    </w:pPr>
    <w:rPr>
      <w:rFonts w:asciiTheme="majorHAnsi" w:eastAsiaTheme="minorEastAsia" w:hAnsiTheme="majorHAnsi"/>
      <w:sz w:val="20"/>
      <w:lang w:eastAsia="fr-FR"/>
    </w:rPr>
  </w:style>
  <w:style w:type="paragraph" w:customStyle="1" w:styleId="DTP2">
    <w:name w:val="DT_P2"/>
    <w:basedOn w:val="Normal"/>
    <w:qFormat/>
    <w:rsid w:val="00E32E40"/>
    <w:pPr>
      <w:spacing w:after="0" w:line="259" w:lineRule="auto"/>
      <w:ind w:left="426"/>
    </w:pPr>
    <w:rPr>
      <w:rFonts w:asciiTheme="majorHAnsi" w:eastAsiaTheme="minorEastAsia" w:hAnsiTheme="majorHAnsi"/>
      <w:sz w:val="20"/>
      <w:lang w:eastAsia="fr-FR"/>
    </w:rPr>
  </w:style>
  <w:style w:type="paragraph" w:customStyle="1" w:styleId="DTP3">
    <w:name w:val="DT_P3"/>
    <w:basedOn w:val="Normal"/>
    <w:qFormat/>
    <w:rsid w:val="00E32E40"/>
    <w:pPr>
      <w:autoSpaceDE w:val="0"/>
      <w:autoSpaceDN w:val="0"/>
      <w:adjustRightInd w:val="0"/>
      <w:spacing w:after="0" w:line="240" w:lineRule="auto"/>
    </w:pPr>
    <w:rPr>
      <w:rFonts w:asciiTheme="majorHAnsi" w:eastAsiaTheme="minorEastAsia" w:hAnsiTheme="majorHAnsi" w:cs="E+HSerif-Light"/>
      <w:sz w:val="18"/>
      <w:szCs w:val="16"/>
    </w:rPr>
  </w:style>
  <w:style w:type="paragraph" w:customStyle="1" w:styleId="DTP4">
    <w:name w:val="DT_P4"/>
    <w:basedOn w:val="Normal"/>
    <w:qFormat/>
    <w:rsid w:val="00E32E40"/>
    <w:pPr>
      <w:spacing w:after="0" w:line="259" w:lineRule="auto"/>
    </w:pPr>
    <w:rPr>
      <w:rFonts w:asciiTheme="majorHAnsi" w:eastAsiaTheme="minorEastAsia" w:hAnsiTheme="majorHAnsi"/>
      <w:i/>
      <w:sz w:val="20"/>
      <w:lang w:eastAsia="fr-FR"/>
    </w:rPr>
  </w:style>
  <w:style w:type="paragraph" w:customStyle="1" w:styleId="DTpuce1">
    <w:name w:val="DT_puce1"/>
    <w:basedOn w:val="Puce1"/>
    <w:qFormat/>
    <w:rsid w:val="00E32E40"/>
    <w:pPr>
      <w:spacing w:line="259" w:lineRule="auto"/>
    </w:pPr>
    <w:rPr>
      <w:rFonts w:asciiTheme="majorHAnsi" w:eastAsiaTheme="minorEastAsia" w:hAnsiTheme="majorHAnsi" w:cstheme="minorBidi"/>
      <w:sz w:val="20"/>
      <w:lang w:eastAsia="fr-FR"/>
    </w:rPr>
  </w:style>
  <w:style w:type="paragraph" w:customStyle="1" w:styleId="DTpuce2">
    <w:name w:val="DT_puce2"/>
    <w:basedOn w:val="Normal"/>
    <w:qFormat/>
    <w:rsid w:val="00DE14C7"/>
    <w:pPr>
      <w:spacing w:after="0" w:line="259" w:lineRule="auto"/>
    </w:pPr>
    <w:rPr>
      <w:rFonts w:ascii="Arial" w:eastAsiaTheme="minorEastAsia" w:hAnsi="Arial"/>
      <w:sz w:val="20"/>
      <w:lang w:eastAsia="fr-FR"/>
    </w:rPr>
  </w:style>
  <w:style w:type="paragraph" w:customStyle="1" w:styleId="DTT1">
    <w:name w:val="DT_T1"/>
    <w:basedOn w:val="Titre1"/>
    <w:qFormat/>
    <w:rsid w:val="00A871F4"/>
    <w:pPr>
      <w:keepNext w:val="0"/>
      <w:pBdr>
        <w:top w:val="none" w:sz="0" w:space="0" w:color="auto"/>
        <w:left w:val="none" w:sz="0" w:space="0" w:color="auto"/>
        <w:bottom w:val="none" w:sz="0" w:space="0" w:color="auto"/>
        <w:right w:val="none" w:sz="0" w:space="0" w:color="auto"/>
      </w:pBdr>
      <w:spacing w:after="240" w:line="259" w:lineRule="auto"/>
    </w:pPr>
    <w:rPr>
      <w:rFonts w:ascii="Arial" w:eastAsia="Adobe Heiti Std R" w:hAnsi="Arial" w:cs="Arial"/>
      <w:b w:val="0"/>
      <w:bCs w:val="0"/>
      <w:szCs w:val="22"/>
      <w:u w:val="single"/>
      <w:lang w:eastAsia="fr-FR"/>
    </w:rPr>
  </w:style>
  <w:style w:type="paragraph" w:customStyle="1" w:styleId="DTT2">
    <w:name w:val="DT_T2"/>
    <w:basedOn w:val="Titre2"/>
    <w:qFormat/>
    <w:rsid w:val="00E32E40"/>
    <w:pPr>
      <w:keepNext w:val="0"/>
      <w:keepLines w:val="0"/>
      <w:pBdr>
        <w:bottom w:val="single" w:sz="12" w:space="1" w:color="A6A6A6" w:themeColor="background1" w:themeShade="A6"/>
      </w:pBdr>
      <w:spacing w:before="0" w:after="240" w:line="259" w:lineRule="auto"/>
    </w:pPr>
    <w:rPr>
      <w:rFonts w:eastAsiaTheme="minorEastAsia" w:cstheme="minorBidi"/>
      <w:b w:val="0"/>
      <w:bCs w:val="0"/>
      <w:color w:val="auto"/>
      <w:sz w:val="32"/>
      <w:szCs w:val="22"/>
      <w:lang w:eastAsia="fr-FR"/>
    </w:rPr>
  </w:style>
  <w:style w:type="paragraph" w:customStyle="1" w:styleId="DTT3">
    <w:name w:val="DT_T3"/>
    <w:basedOn w:val="Titre3"/>
    <w:qFormat/>
    <w:rsid w:val="00E32E40"/>
    <w:pPr>
      <w:keepNext w:val="0"/>
      <w:keepLines w:val="0"/>
      <w:spacing w:before="120" w:after="120" w:line="259" w:lineRule="auto"/>
    </w:pPr>
    <w:rPr>
      <w:rFonts w:eastAsiaTheme="minorEastAsia" w:cstheme="minorBidi"/>
      <w:b/>
      <w:color w:val="auto"/>
      <w:sz w:val="22"/>
      <w:szCs w:val="22"/>
      <w:lang w:eastAsia="fr-FR"/>
    </w:rPr>
  </w:style>
  <w:style w:type="character" w:customStyle="1" w:styleId="Titre3Car">
    <w:name w:val="Titre 3 Car"/>
    <w:basedOn w:val="Policepardfaut"/>
    <w:link w:val="Titre3"/>
    <w:uiPriority w:val="9"/>
    <w:semiHidden/>
    <w:rsid w:val="00E32E40"/>
    <w:rPr>
      <w:rFonts w:asciiTheme="majorHAnsi" w:eastAsiaTheme="majorEastAsia" w:hAnsiTheme="majorHAnsi" w:cstheme="majorBidi"/>
      <w:color w:val="243F60" w:themeColor="accent1" w:themeShade="7F"/>
      <w:sz w:val="24"/>
      <w:szCs w:val="24"/>
    </w:rPr>
  </w:style>
  <w:style w:type="paragraph" w:customStyle="1" w:styleId="DTT4">
    <w:name w:val="DT_T4"/>
    <w:basedOn w:val="Titre4"/>
    <w:qFormat/>
    <w:rsid w:val="00E32E40"/>
    <w:pPr>
      <w:keepNext w:val="0"/>
      <w:keepLines w:val="0"/>
      <w:spacing w:before="0" w:line="259" w:lineRule="auto"/>
    </w:pPr>
    <w:rPr>
      <w:rFonts w:eastAsiaTheme="minorEastAsia" w:cstheme="minorBidi"/>
      <w:iCs w:val="0"/>
      <w:color w:val="auto"/>
      <w:sz w:val="20"/>
      <w:u w:val="single"/>
      <w:lang w:eastAsia="fr-FR"/>
    </w:rPr>
  </w:style>
  <w:style w:type="character" w:customStyle="1" w:styleId="Titre4Car">
    <w:name w:val="Titre 4 Car"/>
    <w:basedOn w:val="Policepardfaut"/>
    <w:link w:val="Titre4"/>
    <w:uiPriority w:val="9"/>
    <w:semiHidden/>
    <w:rsid w:val="00E32E40"/>
    <w:rPr>
      <w:rFonts w:asciiTheme="majorHAnsi" w:eastAsiaTheme="majorEastAsia" w:hAnsiTheme="majorHAnsi" w:cstheme="majorBidi"/>
      <w:i/>
      <w:iCs/>
      <w:color w:val="365F91" w:themeColor="accent1" w:themeShade="BF"/>
    </w:rPr>
  </w:style>
  <w:style w:type="paragraph" w:customStyle="1" w:styleId="DTT5">
    <w:name w:val="DT_T5"/>
    <w:basedOn w:val="DTT3"/>
    <w:qFormat/>
    <w:rsid w:val="00E32E40"/>
    <w:pPr>
      <w:spacing w:after="60"/>
    </w:pPr>
    <w:rPr>
      <w:noProof/>
      <w:sz w:val="20"/>
    </w:rPr>
  </w:style>
  <w:style w:type="paragraph" w:customStyle="1" w:styleId="Puce2">
    <w:name w:val="Puce 2"/>
    <w:basedOn w:val="paragraphe"/>
    <w:qFormat/>
    <w:rsid w:val="000547FC"/>
    <w:pPr>
      <w:numPr>
        <w:numId w:val="11"/>
      </w:numPr>
      <w:spacing w:before="60"/>
    </w:pPr>
    <w:rPr>
      <w:i/>
    </w:rPr>
  </w:style>
  <w:style w:type="table" w:styleId="Grilledutableau">
    <w:name w:val="Table Grid"/>
    <w:basedOn w:val="TableauNormal"/>
    <w:rsid w:val="00233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QP1">
    <w:name w:val="DQ_P1"/>
    <w:qFormat/>
    <w:rsid w:val="00051C65"/>
    <w:pPr>
      <w:spacing w:before="60" w:after="0" w:line="240" w:lineRule="auto"/>
      <w:jc w:val="both"/>
    </w:pPr>
    <w:rPr>
      <w:rFonts w:ascii="Arial" w:hAnsi="Arial" w:cs="Arial"/>
      <w:i/>
      <w:sz w:val="24"/>
      <w:szCs w:val="24"/>
    </w:rPr>
  </w:style>
  <w:style w:type="paragraph" w:customStyle="1" w:styleId="DQP2">
    <w:name w:val="DQ_P2"/>
    <w:basedOn w:val="paragraphe"/>
    <w:qFormat/>
    <w:rsid w:val="007A16EA"/>
    <w:pPr>
      <w:spacing w:before="60"/>
      <w:ind w:left="851"/>
    </w:pPr>
  </w:style>
  <w:style w:type="paragraph" w:customStyle="1" w:styleId="DQpuce1">
    <w:name w:val="DQ_puce1"/>
    <w:qFormat/>
    <w:rsid w:val="007A16EA"/>
    <w:pPr>
      <w:numPr>
        <w:numId w:val="12"/>
      </w:numPr>
      <w:spacing w:before="60" w:after="0"/>
      <w:ind w:left="993" w:hanging="357"/>
    </w:pPr>
    <w:rPr>
      <w:rFonts w:ascii="Arial" w:hAnsi="Arial" w:cs="Arial"/>
      <w:i/>
      <w:sz w:val="24"/>
    </w:rPr>
  </w:style>
  <w:style w:type="paragraph" w:customStyle="1" w:styleId="DQpuce2">
    <w:name w:val="DQ_puce2"/>
    <w:qFormat/>
    <w:rsid w:val="007A16EA"/>
    <w:pPr>
      <w:numPr>
        <w:numId w:val="9"/>
      </w:numPr>
      <w:tabs>
        <w:tab w:val="clear" w:pos="3552"/>
      </w:tabs>
      <w:spacing w:before="60" w:after="0"/>
      <w:ind w:left="1701"/>
    </w:pPr>
    <w:rPr>
      <w:rFonts w:ascii="Arial" w:hAnsi="Arial" w:cs="Arial"/>
      <w:sz w:val="24"/>
    </w:rPr>
  </w:style>
  <w:style w:type="paragraph" w:customStyle="1" w:styleId="DRP1">
    <w:name w:val="DR_P1"/>
    <w:qFormat/>
    <w:rsid w:val="00E00083"/>
    <w:pPr>
      <w:spacing w:line="240" w:lineRule="auto"/>
    </w:pPr>
    <w:rPr>
      <w:rFonts w:ascii="Arial" w:hAnsi="Arial" w:cs="Arial"/>
      <w:b/>
      <w:sz w:val="24"/>
      <w:szCs w:val="24"/>
    </w:rPr>
  </w:style>
  <w:style w:type="paragraph" w:customStyle="1" w:styleId="DRP2">
    <w:name w:val="DR_P2"/>
    <w:basedOn w:val="Normal"/>
    <w:qFormat/>
    <w:rsid w:val="00D27F34"/>
    <w:pPr>
      <w:spacing w:line="240" w:lineRule="auto"/>
      <w:jc w:val="both"/>
    </w:pPr>
    <w:rPr>
      <w:rFonts w:ascii="Arial" w:hAnsi="Arial" w:cs="Arial"/>
      <w:sz w:val="24"/>
      <w:szCs w:val="24"/>
    </w:rPr>
  </w:style>
  <w:style w:type="character" w:customStyle="1" w:styleId="Titre8Car">
    <w:name w:val="Titre 8 Car"/>
    <w:basedOn w:val="Policepardfaut"/>
    <w:link w:val="Titre8"/>
    <w:rsid w:val="00E238A4"/>
    <w:rPr>
      <w:rFonts w:asciiTheme="majorHAnsi" w:eastAsiaTheme="minorEastAsia" w:hAnsiTheme="majorHAnsi"/>
      <w:bCs/>
      <w:sz w:val="20"/>
      <w:lang w:eastAsia="fr-FR"/>
    </w:rPr>
  </w:style>
  <w:style w:type="character" w:customStyle="1" w:styleId="Titre6Car">
    <w:name w:val="Titre 6 Car"/>
    <w:basedOn w:val="Policepardfaut"/>
    <w:link w:val="Titre6"/>
    <w:rsid w:val="009E3404"/>
    <w:rPr>
      <w:rFonts w:asciiTheme="majorHAnsi" w:eastAsiaTheme="minorEastAsia" w:hAnsiTheme="majorHAnsi"/>
      <w:i/>
      <w:sz w:val="20"/>
      <w:u w:val="dotted"/>
      <w:lang w:eastAsia="fr-FR"/>
    </w:rPr>
  </w:style>
  <w:style w:type="character" w:customStyle="1" w:styleId="Titre7Car">
    <w:name w:val="Titre 7 Car"/>
    <w:basedOn w:val="Policepardfaut"/>
    <w:link w:val="Titre7"/>
    <w:rsid w:val="009E3404"/>
    <w:rPr>
      <w:rFonts w:asciiTheme="majorHAnsi" w:eastAsiaTheme="minorEastAsia" w:hAnsiTheme="majorHAnsi"/>
      <w:i/>
      <w:sz w:val="18"/>
      <w:lang w:eastAsia="fr-FR"/>
    </w:rPr>
  </w:style>
  <w:style w:type="character" w:customStyle="1" w:styleId="Titre9Car">
    <w:name w:val="Titre 9 Car"/>
    <w:basedOn w:val="Policepardfaut"/>
    <w:link w:val="Titre9"/>
    <w:rsid w:val="009E3404"/>
    <w:rPr>
      <w:rFonts w:ascii="Arial Black" w:eastAsiaTheme="minorEastAsia" w:hAnsi="Arial Black"/>
      <w:b/>
      <w:position w:val="14"/>
      <w:sz w:val="24"/>
      <w:szCs w:val="26"/>
      <w:shd w:val="clear" w:color="auto" w:fill="C6D9F1" w:themeFill="text2" w:themeFillTint="33"/>
      <w:lang w:eastAsia="fr-FR"/>
    </w:rPr>
  </w:style>
  <w:style w:type="paragraph" w:customStyle="1" w:styleId="P1">
    <w:name w:val="P1"/>
    <w:basedOn w:val="Normal"/>
    <w:link w:val="P1Car"/>
    <w:qFormat/>
    <w:rsid w:val="009E3404"/>
    <w:pPr>
      <w:spacing w:after="0" w:line="259" w:lineRule="auto"/>
    </w:pPr>
    <w:rPr>
      <w:rFonts w:ascii="Arial" w:eastAsiaTheme="minorEastAsia" w:hAnsi="Arial"/>
      <w:sz w:val="20"/>
      <w:lang w:eastAsia="fr-FR"/>
    </w:rPr>
  </w:style>
  <w:style w:type="character" w:customStyle="1" w:styleId="P1Car">
    <w:name w:val="P1 Car"/>
    <w:basedOn w:val="Policepardfaut"/>
    <w:link w:val="P1"/>
    <w:rsid w:val="009E3404"/>
    <w:rPr>
      <w:rFonts w:ascii="Arial" w:eastAsiaTheme="minorEastAsia" w:hAnsi="Arial"/>
      <w:sz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eader" Target="header8.xml"/><Relationship Id="rId39" Type="http://schemas.openxmlformats.org/officeDocument/2006/relationships/header" Target="header12.xml"/><Relationship Id="rId21" Type="http://schemas.openxmlformats.org/officeDocument/2006/relationships/footer" Target="footer3.xml"/><Relationship Id="rId34" Type="http://schemas.openxmlformats.org/officeDocument/2006/relationships/image" Target="media/image10.png"/><Relationship Id="rId42" Type="http://schemas.openxmlformats.org/officeDocument/2006/relationships/image" Target="media/image14.png"/><Relationship Id="rId47" Type="http://schemas.openxmlformats.org/officeDocument/2006/relationships/header" Target="header14.xml"/><Relationship Id="rId50" Type="http://schemas.openxmlformats.org/officeDocument/2006/relationships/image" Target="media/image18.emf"/><Relationship Id="rId55" Type="http://schemas.openxmlformats.org/officeDocument/2006/relationships/image" Target="media/image22.png"/><Relationship Id="rId63" Type="http://schemas.openxmlformats.org/officeDocument/2006/relationships/image" Target="media/image29.emf"/><Relationship Id="rId68" Type="http://schemas.openxmlformats.org/officeDocument/2006/relationships/header" Target="header18.xml"/><Relationship Id="rId7" Type="http://schemas.openxmlformats.org/officeDocument/2006/relationships/footnotes" Target="footnotes.xml"/><Relationship Id="rId71"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8.png"/><Relationship Id="rId11" Type="http://schemas.openxmlformats.org/officeDocument/2006/relationships/image" Target="media/image2.png"/><Relationship Id="rId24" Type="http://schemas.openxmlformats.org/officeDocument/2006/relationships/header" Target="header6.xml"/><Relationship Id="rId32" Type="http://schemas.openxmlformats.org/officeDocument/2006/relationships/image" Target="media/image9.emf"/><Relationship Id="rId37" Type="http://schemas.openxmlformats.org/officeDocument/2006/relationships/image" Target="media/image12.png"/><Relationship Id="rId40" Type="http://schemas.openxmlformats.org/officeDocument/2006/relationships/footer" Target="footer7.xml"/><Relationship Id="rId45" Type="http://schemas.openxmlformats.org/officeDocument/2006/relationships/image" Target="media/image15.png"/><Relationship Id="rId53" Type="http://schemas.openxmlformats.org/officeDocument/2006/relationships/header" Target="header16.xml"/><Relationship Id="rId58" Type="http://schemas.openxmlformats.org/officeDocument/2006/relationships/header" Target="header17.xml"/><Relationship Id="rId66" Type="http://schemas.openxmlformats.org/officeDocument/2006/relationships/image" Target="media/image32.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tiff"/><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image" Target="media/image11.emf"/><Relationship Id="rId49" Type="http://schemas.openxmlformats.org/officeDocument/2006/relationships/header" Target="header15.xml"/><Relationship Id="rId57" Type="http://schemas.openxmlformats.org/officeDocument/2006/relationships/image" Target="media/image24.png"/><Relationship Id="rId61"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header" Target="header3.xml"/><Relationship Id="rId31" Type="http://schemas.openxmlformats.org/officeDocument/2006/relationships/footer" Target="footer6.xml"/><Relationship Id="rId44" Type="http://schemas.openxmlformats.org/officeDocument/2006/relationships/footer" Target="footer8.xml"/><Relationship Id="rId52" Type="http://schemas.openxmlformats.org/officeDocument/2006/relationships/image" Target="media/image20.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header" Target="header9.xml"/><Relationship Id="rId35" Type="http://schemas.openxmlformats.org/officeDocument/2006/relationships/header" Target="header10.xml"/><Relationship Id="rId43" Type="http://schemas.openxmlformats.org/officeDocument/2006/relationships/header" Target="header13.xml"/><Relationship Id="rId48" Type="http://schemas.openxmlformats.org/officeDocument/2006/relationships/image" Target="media/image17.emf"/><Relationship Id="rId56" Type="http://schemas.openxmlformats.org/officeDocument/2006/relationships/image" Target="media/image23.png"/><Relationship Id="rId64" Type="http://schemas.openxmlformats.org/officeDocument/2006/relationships/image" Target="media/image30.png"/><Relationship Id="rId69"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header" Target="header19.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eader" Target="header7.xml"/><Relationship Id="rId33" Type="http://schemas.openxmlformats.org/officeDocument/2006/relationships/package" Target="embeddings/Dessin_Microsoft_Visio111111111.vsdx"/><Relationship Id="rId38" Type="http://schemas.openxmlformats.org/officeDocument/2006/relationships/header" Target="header11.xml"/><Relationship Id="rId46" Type="http://schemas.openxmlformats.org/officeDocument/2006/relationships/image" Target="media/image16.emf"/><Relationship Id="rId59" Type="http://schemas.openxmlformats.org/officeDocument/2006/relationships/image" Target="media/image25.png"/><Relationship Id="rId67" Type="http://schemas.microsoft.com/office/2007/relationships/hdphoto" Target="media/hdphoto1.wdp"/><Relationship Id="rId20" Type="http://schemas.openxmlformats.org/officeDocument/2006/relationships/header" Target="header4.xml"/><Relationship Id="rId41" Type="http://schemas.openxmlformats.org/officeDocument/2006/relationships/image" Target="media/image13.png"/><Relationship Id="rId54" Type="http://schemas.openxmlformats.org/officeDocument/2006/relationships/image" Target="media/image21.png"/><Relationship Id="rId62" Type="http://schemas.openxmlformats.org/officeDocument/2006/relationships/image" Target="media/image28.png"/><Relationship Id="rId70" Type="http://schemas.openxmlformats.org/officeDocument/2006/relationships/image" Target="media/image34.gif"/><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EF200-0D1A-44CC-8983-B93F3BC3D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21</Pages>
  <Words>4154</Words>
  <Characters>22849</Characters>
  <Application>Microsoft Office Word</Application>
  <DocSecurity>0</DocSecurity>
  <Lines>190</Lines>
  <Paragraphs>53</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26950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2017-11-15T14:55:00Z</cp:lastPrinted>
  <dcterms:created xsi:type="dcterms:W3CDTF">2017-11-15T14:51:00Z</dcterms:created>
  <dcterms:modified xsi:type="dcterms:W3CDTF">2019-12-27T09:05:00Z</dcterms:modified>
</cp:coreProperties>
</file>